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0571F" w14:textId="7A069275" w:rsidR="003C3F57" w:rsidRPr="00FD1323" w:rsidRDefault="003C3F57" w:rsidP="00375D63">
      <w:pPr>
        <w:jc w:val="both"/>
        <w:rPr>
          <w:rFonts w:cstheme="minorHAnsi"/>
        </w:rPr>
      </w:pPr>
      <w:r w:rsidRPr="00FD1323">
        <w:rPr>
          <w:rFonts w:cstheme="minorHAnsi"/>
        </w:rPr>
        <w:t>Na podlagi 66. člena Zakona o uresničevanju javnega interesa za kulturo (Uradni list RS, št. 96/02, 77/07 – UPB1, 56/08, 4/10, 20/11, 111/13, 68/16 in 61/17,</w:t>
      </w:r>
      <w:r w:rsidRPr="00FD1323">
        <w:rPr>
          <w:rFonts w:cstheme="minorHAnsi"/>
          <w:shd w:val="clear" w:color="auto" w:fill="FFFFFF"/>
        </w:rPr>
        <w:t> </w:t>
      </w:r>
      <w:hyperlink r:id="rId7" w:tgtFrame="_blank" w:tooltip="Zakon o nevladnih organizacijah (ZNOrg)" w:history="1">
        <w:r w:rsidRPr="00FD1323">
          <w:rPr>
            <w:rStyle w:val="Hiperpovezava"/>
            <w:rFonts w:cstheme="minorHAnsi"/>
            <w:color w:val="auto"/>
            <w:u w:val="none"/>
            <w:shd w:val="clear" w:color="auto" w:fill="FFFFFF"/>
          </w:rPr>
          <w:t>21/18</w:t>
        </w:r>
      </w:hyperlink>
      <w:r w:rsidRPr="00FD1323">
        <w:rPr>
          <w:rFonts w:cstheme="minorHAnsi"/>
          <w:shd w:val="clear" w:color="auto" w:fill="FFFFFF"/>
        </w:rPr>
        <w:t> – ZNOrg, </w:t>
      </w:r>
      <w:hyperlink r:id="rId8" w:tgtFrame="_blank" w:tooltip="Zakon o debirokratizaciji (ZDeb)" w:history="1">
        <w:r w:rsidRPr="00FD1323">
          <w:rPr>
            <w:rStyle w:val="Hiperpovezava"/>
            <w:rFonts w:cstheme="minorHAnsi"/>
            <w:color w:val="auto"/>
            <w:u w:val="none"/>
            <w:shd w:val="clear" w:color="auto" w:fill="FFFFFF"/>
          </w:rPr>
          <w:t>3/22</w:t>
        </w:r>
      </w:hyperlink>
      <w:r w:rsidRPr="00FD1323">
        <w:rPr>
          <w:rFonts w:cstheme="minorHAnsi"/>
          <w:shd w:val="clear" w:color="auto" w:fill="FFFFFF"/>
        </w:rPr>
        <w:t> – ZDeb, </w:t>
      </w:r>
      <w:hyperlink r:id="rId9" w:tgtFrame="_blank" w:tooltip="Zakon za zmanjšanje neenakosti in škodljivih posegov politike ter zagotavljanje spoštovanja pravne države (ZZNŠPP)" w:history="1">
        <w:r w:rsidRPr="00FD1323">
          <w:rPr>
            <w:rStyle w:val="Hiperpovezava"/>
            <w:rFonts w:cstheme="minorHAnsi"/>
            <w:color w:val="auto"/>
            <w:u w:val="none"/>
            <w:shd w:val="clear" w:color="auto" w:fill="FFFFFF"/>
          </w:rPr>
          <w:t>105/22</w:t>
        </w:r>
      </w:hyperlink>
      <w:r w:rsidRPr="00FD1323">
        <w:rPr>
          <w:rFonts w:cstheme="minorHAnsi"/>
          <w:shd w:val="clear" w:color="auto" w:fill="FFFFFF"/>
        </w:rPr>
        <w:t> – ZZNŠPP, </w:t>
      </w:r>
      <w:hyperlink r:id="rId10" w:tgtFrame="_blank" w:tooltip="Zakon o dopolnitvi Zakona o uresničevanju javnega interesa za kulturo (ZUJIK-H)" w:history="1">
        <w:r w:rsidRPr="00FD1323">
          <w:rPr>
            <w:rStyle w:val="Hiperpovezava"/>
            <w:rFonts w:cstheme="minorHAnsi"/>
            <w:color w:val="auto"/>
            <w:u w:val="none"/>
            <w:shd w:val="clear" w:color="auto" w:fill="FFFFFF"/>
          </w:rPr>
          <w:t>8/25</w:t>
        </w:r>
      </w:hyperlink>
      <w:r w:rsidRPr="00FD1323">
        <w:rPr>
          <w:rFonts w:cstheme="minorHAnsi"/>
          <w:shd w:val="clear" w:color="auto" w:fill="FFFFFF"/>
        </w:rPr>
        <w:t> in </w:t>
      </w:r>
      <w:hyperlink r:id="rId11" w:tgtFrame="_blank" w:tooltip="Zakon o spremembah in dopolnitvah Zakona o uresničevanju javnega interesa za kulturo (ZUJIK-I)" w:history="1">
        <w:r w:rsidRPr="00FD1323">
          <w:rPr>
            <w:rStyle w:val="Hiperpovezava"/>
            <w:rFonts w:cstheme="minorHAnsi"/>
            <w:color w:val="auto"/>
            <w:u w:val="none"/>
            <w:shd w:val="clear" w:color="auto" w:fill="FFFFFF"/>
          </w:rPr>
          <w:t>77/25</w:t>
        </w:r>
      </w:hyperlink>
      <w:r w:rsidRPr="00FD1323">
        <w:rPr>
          <w:rFonts w:cstheme="minorHAnsi"/>
        </w:rPr>
        <w:t xml:space="preserve"> – v nadaljevanju: ZUJIK) in 6. in 15. člena Statuta Občine </w:t>
      </w:r>
      <w:r w:rsidR="000319C5">
        <w:rPr>
          <w:rFonts w:cstheme="minorHAnsi"/>
        </w:rPr>
        <w:t>2</w:t>
      </w:r>
      <w:r w:rsidRPr="00FD1323">
        <w:rPr>
          <w:rFonts w:cstheme="minorHAnsi"/>
        </w:rPr>
        <w:t xml:space="preserve"> (Uradni list RS,  št. </w:t>
      </w:r>
      <w:r w:rsidR="000319C5">
        <w:rPr>
          <w:rFonts w:cstheme="minorHAnsi"/>
        </w:rPr>
        <w:t>…</w:t>
      </w:r>
      <w:r w:rsidRPr="00FD1323">
        <w:rPr>
          <w:rFonts w:cstheme="minorHAnsi"/>
        </w:rPr>
        <w:t xml:space="preserve"> in Uradne objave Občine </w:t>
      </w:r>
      <w:r w:rsidR="000319C5">
        <w:rPr>
          <w:rFonts w:cstheme="minorHAnsi"/>
        </w:rPr>
        <w:t>2</w:t>
      </w:r>
      <w:r w:rsidRPr="00FD1323">
        <w:rPr>
          <w:rFonts w:cstheme="minorHAnsi"/>
        </w:rPr>
        <w:t xml:space="preserve">, št. </w:t>
      </w:r>
      <w:r w:rsidR="000319C5">
        <w:rPr>
          <w:rFonts w:cstheme="minorHAnsi"/>
        </w:rPr>
        <w:t>…</w:t>
      </w:r>
      <w:r w:rsidRPr="00FD1323">
        <w:rPr>
          <w:rFonts w:cstheme="minorHAnsi"/>
        </w:rPr>
        <w:t xml:space="preserve">)   je Občinski svet Občine </w:t>
      </w:r>
      <w:r w:rsidR="000319C5">
        <w:rPr>
          <w:rFonts w:cstheme="minorHAnsi"/>
        </w:rPr>
        <w:t>2</w:t>
      </w:r>
      <w:r w:rsidRPr="00FD1323">
        <w:rPr>
          <w:rFonts w:cstheme="minorHAnsi"/>
        </w:rPr>
        <w:t xml:space="preserve"> na ...... redni seji dne ......... sprejel </w:t>
      </w:r>
    </w:p>
    <w:p w14:paraId="527E0E85" w14:textId="77777777" w:rsidR="00BA692B" w:rsidRPr="00BA692B" w:rsidRDefault="00BA692B" w:rsidP="00375D63">
      <w:pPr>
        <w:jc w:val="both"/>
        <w:rPr>
          <w:rFonts w:cstheme="minorHAnsi"/>
        </w:rPr>
      </w:pPr>
    </w:p>
    <w:p w14:paraId="57DB2C88" w14:textId="77777777" w:rsidR="003C3F57" w:rsidRPr="00BA692B" w:rsidRDefault="003C3F57" w:rsidP="00375D63">
      <w:pPr>
        <w:spacing w:after="0"/>
        <w:jc w:val="center"/>
        <w:rPr>
          <w:rFonts w:cstheme="minorHAnsi"/>
          <w:b/>
        </w:rPr>
      </w:pPr>
      <w:r w:rsidRPr="00BA692B">
        <w:rPr>
          <w:rFonts w:cstheme="minorHAnsi"/>
          <w:b/>
        </w:rPr>
        <w:t>P R A V I L N I K</w:t>
      </w:r>
    </w:p>
    <w:p w14:paraId="0E484962" w14:textId="77777777" w:rsidR="003C3F57" w:rsidRPr="00BA692B" w:rsidRDefault="003C3F57" w:rsidP="00375D63">
      <w:pPr>
        <w:spacing w:after="0"/>
        <w:jc w:val="center"/>
        <w:rPr>
          <w:rFonts w:cstheme="minorHAnsi"/>
          <w:b/>
        </w:rPr>
      </w:pPr>
      <w:r w:rsidRPr="00BA692B">
        <w:rPr>
          <w:rFonts w:cstheme="minorHAnsi"/>
          <w:b/>
        </w:rPr>
        <w:t>o sofinanciranju programov</w:t>
      </w:r>
    </w:p>
    <w:p w14:paraId="0633DE44" w14:textId="24F70B31" w:rsidR="003C3F57" w:rsidRPr="00FD1323" w:rsidRDefault="003C3F57" w:rsidP="00375D63">
      <w:pPr>
        <w:spacing w:after="0"/>
        <w:jc w:val="center"/>
        <w:rPr>
          <w:rFonts w:cstheme="minorHAnsi"/>
          <w:b/>
        </w:rPr>
      </w:pPr>
      <w:r w:rsidRPr="00FD1323">
        <w:rPr>
          <w:rFonts w:cstheme="minorHAnsi"/>
          <w:b/>
        </w:rPr>
        <w:t xml:space="preserve"> ljubiteljske kulturne dejavnosti</w:t>
      </w:r>
    </w:p>
    <w:p w14:paraId="0EE289E2" w14:textId="10E6E398" w:rsidR="003C3F57" w:rsidRDefault="003C3F57" w:rsidP="00375D63">
      <w:pPr>
        <w:spacing w:after="0"/>
        <w:jc w:val="center"/>
        <w:rPr>
          <w:rFonts w:cstheme="minorHAnsi"/>
          <w:b/>
        </w:rPr>
      </w:pPr>
      <w:r w:rsidRPr="00BA692B">
        <w:rPr>
          <w:rFonts w:cstheme="minorHAnsi"/>
          <w:b/>
        </w:rPr>
        <w:t xml:space="preserve"> v Občini </w:t>
      </w:r>
      <w:r w:rsidR="000319C5">
        <w:rPr>
          <w:rFonts w:cstheme="minorHAnsi"/>
          <w:b/>
        </w:rPr>
        <w:t>2</w:t>
      </w:r>
    </w:p>
    <w:p w14:paraId="3A6D5A44" w14:textId="77777777" w:rsidR="00BA692B" w:rsidRDefault="00BA692B" w:rsidP="00375D63">
      <w:pPr>
        <w:spacing w:after="0"/>
        <w:jc w:val="center"/>
        <w:rPr>
          <w:rFonts w:cstheme="minorHAnsi"/>
          <w:b/>
        </w:rPr>
      </w:pPr>
    </w:p>
    <w:p w14:paraId="13DFFD83" w14:textId="77777777" w:rsidR="00BC2C94" w:rsidRDefault="00BC2C94" w:rsidP="00375D63">
      <w:pPr>
        <w:spacing w:after="0"/>
        <w:jc w:val="center"/>
        <w:rPr>
          <w:rFonts w:cstheme="minorHAnsi"/>
          <w:b/>
        </w:rPr>
      </w:pPr>
    </w:p>
    <w:p w14:paraId="00BA7F0B" w14:textId="0E69E9F1" w:rsidR="00BC2C94" w:rsidRPr="00BC2C94" w:rsidRDefault="00BC2C94" w:rsidP="00BC2C94">
      <w:pPr>
        <w:pStyle w:val="Odstavekseznama"/>
        <w:numPr>
          <w:ilvl w:val="0"/>
          <w:numId w:val="37"/>
        </w:numPr>
        <w:spacing w:after="0"/>
        <w:jc w:val="center"/>
        <w:rPr>
          <w:rFonts w:cstheme="minorHAnsi"/>
          <w:b/>
        </w:rPr>
      </w:pPr>
      <w:r>
        <w:rPr>
          <w:rFonts w:cstheme="minorHAnsi"/>
          <w:b/>
        </w:rPr>
        <w:t>SPLOŠNE DOLOČBE</w:t>
      </w:r>
    </w:p>
    <w:p w14:paraId="5D803EFC" w14:textId="77777777" w:rsidR="006C5431" w:rsidRPr="00BA692B" w:rsidRDefault="006C5431" w:rsidP="00375D63">
      <w:pPr>
        <w:spacing w:after="0"/>
        <w:jc w:val="center"/>
        <w:rPr>
          <w:rFonts w:cstheme="minorHAnsi"/>
          <w:b/>
        </w:rPr>
      </w:pPr>
    </w:p>
    <w:p w14:paraId="0AEF596F" w14:textId="0A68FD06" w:rsidR="003C3F57" w:rsidRPr="002B01B1" w:rsidRDefault="003C3F57" w:rsidP="00375D63">
      <w:pPr>
        <w:pStyle w:val="Odstavekseznama"/>
        <w:numPr>
          <w:ilvl w:val="0"/>
          <w:numId w:val="26"/>
        </w:numPr>
        <w:spacing w:after="0"/>
        <w:jc w:val="center"/>
        <w:rPr>
          <w:rStyle w:val="Hiperpovezava"/>
          <w:rFonts w:cstheme="minorHAnsi"/>
          <w:b/>
          <w:color w:val="auto"/>
          <w:u w:val="none"/>
        </w:rPr>
      </w:pPr>
      <w:hyperlink r:id="rId12" w:anchor="1. člen" w:history="1">
        <w:r w:rsidRPr="002B01B1">
          <w:rPr>
            <w:rStyle w:val="Hiperpovezava"/>
            <w:rFonts w:cstheme="minorHAnsi"/>
            <w:b/>
            <w:color w:val="auto"/>
            <w:u w:val="none"/>
          </w:rPr>
          <w:t>člen</w:t>
        </w:r>
      </w:hyperlink>
    </w:p>
    <w:p w14:paraId="55827FAD" w14:textId="40241A33" w:rsidR="002B01B1" w:rsidRPr="002B01B1" w:rsidRDefault="002B01B1" w:rsidP="00375D63">
      <w:pPr>
        <w:spacing w:after="0"/>
        <w:ind w:left="360"/>
        <w:jc w:val="center"/>
        <w:rPr>
          <w:rStyle w:val="Hiperpovezava"/>
          <w:rFonts w:cstheme="minorHAnsi"/>
          <w:b/>
          <w:color w:val="auto"/>
          <w:u w:val="none"/>
        </w:rPr>
      </w:pPr>
      <w:r w:rsidRPr="002B01B1">
        <w:rPr>
          <w:rStyle w:val="Hiperpovezava"/>
          <w:rFonts w:cstheme="minorHAnsi"/>
          <w:b/>
          <w:color w:val="auto"/>
          <w:u w:val="none"/>
        </w:rPr>
        <w:t>(vsebina pravilnika)</w:t>
      </w:r>
    </w:p>
    <w:p w14:paraId="1B469DB1" w14:textId="77777777" w:rsidR="003C3F57" w:rsidRPr="00BA692B" w:rsidRDefault="003C3F57" w:rsidP="00375D63">
      <w:pPr>
        <w:spacing w:after="0"/>
        <w:jc w:val="both"/>
        <w:rPr>
          <w:rFonts w:cstheme="minorHAnsi"/>
        </w:rPr>
      </w:pPr>
    </w:p>
    <w:p w14:paraId="64DDC828" w14:textId="77777777" w:rsidR="006C5431" w:rsidRPr="00FD1323" w:rsidRDefault="0007408F" w:rsidP="00375D63">
      <w:pPr>
        <w:spacing w:after="0"/>
        <w:jc w:val="both"/>
        <w:rPr>
          <w:rFonts w:cstheme="minorHAnsi"/>
        </w:rPr>
      </w:pPr>
      <w:r w:rsidRPr="00FD1323">
        <w:rPr>
          <w:rFonts w:cstheme="minorHAnsi"/>
        </w:rPr>
        <w:t>S tem pravilnikom se določajo</w:t>
      </w:r>
      <w:r w:rsidR="006C5431" w:rsidRPr="00FD1323">
        <w:rPr>
          <w:rFonts w:cstheme="minorHAnsi"/>
        </w:rPr>
        <w:t>:</w:t>
      </w:r>
    </w:p>
    <w:p w14:paraId="306D3803" w14:textId="50828146" w:rsidR="006C5431" w:rsidRPr="00FD1323" w:rsidRDefault="006C5431" w:rsidP="00375D63">
      <w:pPr>
        <w:pStyle w:val="Brezrazmikov"/>
        <w:numPr>
          <w:ilvl w:val="0"/>
          <w:numId w:val="24"/>
        </w:numPr>
        <w:spacing w:line="276" w:lineRule="auto"/>
        <w:jc w:val="both"/>
        <w:rPr>
          <w:rFonts w:ascii="Calibri" w:hAnsi="Calibri" w:cs="Calibri"/>
        </w:rPr>
      </w:pPr>
      <w:r w:rsidRPr="00FD1323">
        <w:rPr>
          <w:rFonts w:ascii="Calibri" w:hAnsi="Calibri" w:cs="Calibri"/>
        </w:rPr>
        <w:t xml:space="preserve">izvajalci programov in dejavnosti s področja ljubiteljske kulture, </w:t>
      </w:r>
    </w:p>
    <w:p w14:paraId="690A93C5" w14:textId="6374E209" w:rsidR="006C5431" w:rsidRPr="00FD1323" w:rsidRDefault="006C5431" w:rsidP="00375D63">
      <w:pPr>
        <w:pStyle w:val="Brezrazmikov"/>
        <w:numPr>
          <w:ilvl w:val="0"/>
          <w:numId w:val="24"/>
        </w:numPr>
        <w:spacing w:line="276" w:lineRule="auto"/>
        <w:jc w:val="both"/>
        <w:rPr>
          <w:rFonts w:ascii="Calibri" w:hAnsi="Calibri" w:cs="Calibri"/>
        </w:rPr>
      </w:pPr>
      <w:r w:rsidRPr="00FD1323">
        <w:rPr>
          <w:rFonts w:ascii="Calibri" w:hAnsi="Calibri" w:cs="Calibri"/>
        </w:rPr>
        <w:t xml:space="preserve">pogoji in merila za izbiro in sofinanciranje ter ocenjevanje in vrednotenje izvajanja ljubiteljske kulture na lokalni ravni, </w:t>
      </w:r>
    </w:p>
    <w:p w14:paraId="55D3CDBF" w14:textId="77777777" w:rsidR="006C5431" w:rsidRPr="00FD1323" w:rsidRDefault="006C5431" w:rsidP="00375D63">
      <w:pPr>
        <w:pStyle w:val="Brezrazmikov"/>
        <w:numPr>
          <w:ilvl w:val="0"/>
          <w:numId w:val="24"/>
        </w:numPr>
        <w:spacing w:line="276" w:lineRule="auto"/>
        <w:jc w:val="both"/>
        <w:rPr>
          <w:rFonts w:ascii="Calibri" w:hAnsi="Calibri" w:cs="Calibri"/>
        </w:rPr>
      </w:pPr>
      <w:r w:rsidRPr="00FD1323">
        <w:rPr>
          <w:rFonts w:ascii="Calibri" w:hAnsi="Calibri" w:cs="Calibri"/>
        </w:rPr>
        <w:t xml:space="preserve">način določitve višine sofinanciranja, </w:t>
      </w:r>
    </w:p>
    <w:p w14:paraId="398908C8" w14:textId="30EE0A7F" w:rsidR="006C5431" w:rsidRPr="00FD1323" w:rsidRDefault="006C5431" w:rsidP="00375D63">
      <w:pPr>
        <w:pStyle w:val="Brezrazmikov"/>
        <w:numPr>
          <w:ilvl w:val="0"/>
          <w:numId w:val="24"/>
        </w:numPr>
        <w:spacing w:line="276" w:lineRule="auto"/>
        <w:jc w:val="both"/>
        <w:rPr>
          <w:rFonts w:ascii="Calibri" w:hAnsi="Calibri" w:cs="Calibri"/>
        </w:rPr>
      </w:pPr>
      <w:r w:rsidRPr="00FD1323">
        <w:rPr>
          <w:rFonts w:ascii="Calibri" w:hAnsi="Calibri" w:cs="Calibri"/>
        </w:rPr>
        <w:t>postopek izbire, ocenjevanja in vrednotenje izvajanja ljubiteljske kulture,</w:t>
      </w:r>
    </w:p>
    <w:p w14:paraId="5922A5D0" w14:textId="77777777" w:rsidR="006C5431" w:rsidRPr="00FD1323" w:rsidRDefault="006C5431" w:rsidP="00375D63">
      <w:pPr>
        <w:pStyle w:val="Brezrazmikov"/>
        <w:numPr>
          <w:ilvl w:val="0"/>
          <w:numId w:val="24"/>
        </w:numPr>
        <w:spacing w:line="276" w:lineRule="auto"/>
        <w:jc w:val="both"/>
        <w:rPr>
          <w:rFonts w:ascii="Calibri" w:hAnsi="Calibri" w:cs="Calibri"/>
        </w:rPr>
      </w:pPr>
      <w:r w:rsidRPr="00FD1323">
        <w:rPr>
          <w:rFonts w:ascii="Calibri" w:hAnsi="Calibri" w:cs="Calibri"/>
        </w:rPr>
        <w:t xml:space="preserve">način sklepanja in vsebina pogodb o sofinanciranju ter </w:t>
      </w:r>
    </w:p>
    <w:p w14:paraId="21400F81" w14:textId="77777777" w:rsidR="006C5431" w:rsidRPr="00FD1323" w:rsidRDefault="006C5431" w:rsidP="00375D63">
      <w:pPr>
        <w:pStyle w:val="Brezrazmikov"/>
        <w:numPr>
          <w:ilvl w:val="0"/>
          <w:numId w:val="24"/>
        </w:numPr>
        <w:spacing w:line="276" w:lineRule="auto"/>
        <w:jc w:val="both"/>
        <w:rPr>
          <w:rFonts w:ascii="Calibri" w:hAnsi="Calibri" w:cs="Calibri"/>
        </w:rPr>
      </w:pPr>
      <w:r w:rsidRPr="00FD1323">
        <w:rPr>
          <w:rFonts w:ascii="Calibri" w:hAnsi="Calibri" w:cs="Calibri"/>
        </w:rPr>
        <w:t xml:space="preserve">način izvajanja nadzora nad pogodbami o sofinanciranju. </w:t>
      </w:r>
    </w:p>
    <w:p w14:paraId="3A73463C" w14:textId="77777777" w:rsidR="006C5431" w:rsidRDefault="006C5431" w:rsidP="00375D63">
      <w:pPr>
        <w:spacing w:after="0"/>
        <w:jc w:val="both"/>
        <w:rPr>
          <w:rFonts w:cstheme="minorHAnsi"/>
          <w:color w:val="FF0000"/>
        </w:rPr>
      </w:pPr>
    </w:p>
    <w:p w14:paraId="68965642" w14:textId="189FC98C" w:rsidR="006564E9" w:rsidRPr="00FD1323" w:rsidRDefault="00BD2968" w:rsidP="00375D63">
      <w:pPr>
        <w:pStyle w:val="Odstavekseznama"/>
        <w:numPr>
          <w:ilvl w:val="0"/>
          <w:numId w:val="26"/>
        </w:numPr>
        <w:spacing w:after="0"/>
        <w:jc w:val="center"/>
        <w:rPr>
          <w:rFonts w:cstheme="minorHAnsi"/>
          <w:b/>
          <w:bCs/>
        </w:rPr>
      </w:pPr>
      <w:r w:rsidRPr="00FD1323">
        <w:rPr>
          <w:rFonts w:cstheme="minorHAnsi"/>
          <w:b/>
          <w:bCs/>
        </w:rPr>
        <w:t>člen</w:t>
      </w:r>
    </w:p>
    <w:p w14:paraId="3245E84E" w14:textId="507629C1" w:rsidR="006564E9" w:rsidRPr="00FD1323" w:rsidRDefault="006564E9" w:rsidP="00375D63">
      <w:pPr>
        <w:spacing w:after="0"/>
        <w:jc w:val="center"/>
        <w:rPr>
          <w:rFonts w:cstheme="minorHAnsi"/>
          <w:b/>
          <w:bCs/>
        </w:rPr>
      </w:pPr>
      <w:r w:rsidRPr="00FD1323">
        <w:rPr>
          <w:rFonts w:cstheme="minorHAnsi"/>
          <w:b/>
          <w:bCs/>
        </w:rPr>
        <w:t>(opredelitev javnega interesa v kulturi)</w:t>
      </w:r>
    </w:p>
    <w:p w14:paraId="3343D539" w14:textId="77777777" w:rsidR="00BD2968" w:rsidRPr="00FD1323" w:rsidRDefault="00BD2968" w:rsidP="00375D63">
      <w:pPr>
        <w:spacing w:after="0"/>
        <w:jc w:val="both"/>
        <w:rPr>
          <w:rFonts w:cstheme="minorHAnsi"/>
        </w:rPr>
      </w:pPr>
    </w:p>
    <w:p w14:paraId="5E8D1A2B" w14:textId="1C4D0E91" w:rsidR="00BD2968" w:rsidRPr="00FD1323" w:rsidRDefault="00BD2968" w:rsidP="00375D63">
      <w:pPr>
        <w:spacing w:after="0"/>
        <w:jc w:val="both"/>
        <w:rPr>
          <w:rFonts w:cstheme="minorHAnsi"/>
        </w:rPr>
      </w:pPr>
      <w:r w:rsidRPr="00FD1323">
        <w:rPr>
          <w:rFonts w:cstheme="minorHAnsi"/>
        </w:rPr>
        <w:t>Javni interes za kulturo temelji na zagotavljanju kulturnih dobrin, s katerimi se uresničuje kulturni razvoj Slovenije in slovenskega naroda, za katerega skrbijo Republika Slovenija in lokalne skupnosti.</w:t>
      </w:r>
    </w:p>
    <w:p w14:paraId="24B8300F" w14:textId="77777777" w:rsidR="00BD2968" w:rsidRPr="00FD1323" w:rsidRDefault="00BD2968" w:rsidP="00375D63">
      <w:pPr>
        <w:spacing w:after="0"/>
        <w:jc w:val="both"/>
        <w:rPr>
          <w:rFonts w:cstheme="minorHAnsi"/>
        </w:rPr>
      </w:pPr>
    </w:p>
    <w:p w14:paraId="4D1E3024" w14:textId="6CC30DCE" w:rsidR="00BD2968" w:rsidRPr="00FD1323" w:rsidRDefault="00960D17" w:rsidP="00375D63">
      <w:pPr>
        <w:spacing w:after="0"/>
        <w:jc w:val="both"/>
        <w:rPr>
          <w:rFonts w:cstheme="minorHAnsi"/>
        </w:rPr>
      </w:pPr>
      <w:r w:rsidRPr="00FD1323">
        <w:rPr>
          <w:rFonts w:cstheme="minorHAnsi"/>
        </w:rPr>
        <w:t>Lokalna skupnost sprejme svoj lokalni program za kulturo za obdobje osmih let, pri čemer lahko program vsebuje tudi dolgoročne usmeritve, ki presegajo to obdobje.</w:t>
      </w:r>
    </w:p>
    <w:p w14:paraId="1E5D9C9C" w14:textId="77777777" w:rsidR="00BD2968" w:rsidRPr="00FD1323" w:rsidRDefault="00BD2968" w:rsidP="00375D63">
      <w:pPr>
        <w:spacing w:after="0"/>
        <w:jc w:val="both"/>
        <w:rPr>
          <w:rFonts w:cstheme="minorHAnsi"/>
        </w:rPr>
      </w:pPr>
    </w:p>
    <w:p w14:paraId="5124B537" w14:textId="77777777" w:rsidR="00960D17" w:rsidRPr="00FD1323" w:rsidRDefault="00960D17" w:rsidP="00375D63">
      <w:pPr>
        <w:shd w:val="clear" w:color="auto" w:fill="FFFFFF"/>
        <w:spacing w:after="120"/>
        <w:jc w:val="both"/>
        <w:rPr>
          <w:rFonts w:eastAsia="Times New Roman" w:cstheme="minorHAnsi"/>
          <w:lang w:eastAsia="sl-SI"/>
        </w:rPr>
      </w:pPr>
      <w:r w:rsidRPr="00FD1323">
        <w:rPr>
          <w:rFonts w:eastAsia="Times New Roman" w:cstheme="minorHAnsi"/>
          <w:lang w:eastAsia="sl-SI"/>
        </w:rPr>
        <w:t>Kulturne dejavnosti so vse oblike ustvarjanja, posredovanja in varovanja kulturnih dobrin na področju nepremične in premične kulturne dediščine, besednih, uprizoritvenih, glasbenih in drugih umetnosti ter področje knjižničarstva in založništva.</w:t>
      </w:r>
    </w:p>
    <w:p w14:paraId="0848E3FD" w14:textId="77777777" w:rsidR="00960D17" w:rsidRPr="00FD1323" w:rsidRDefault="00960D17" w:rsidP="00375D63">
      <w:pPr>
        <w:shd w:val="clear" w:color="auto" w:fill="FFFFFF"/>
        <w:spacing w:after="120"/>
        <w:jc w:val="both"/>
        <w:rPr>
          <w:rFonts w:eastAsia="Times New Roman" w:cstheme="minorHAnsi"/>
          <w:lang w:eastAsia="sl-SI"/>
        </w:rPr>
      </w:pPr>
      <w:r w:rsidRPr="00FD1323">
        <w:rPr>
          <w:rFonts w:eastAsia="Times New Roman" w:cstheme="minorHAnsi"/>
          <w:lang w:eastAsia="sl-SI"/>
        </w:rPr>
        <w:t>Javni interes za zagotavljanje kulturnih dobrin uresničuje občina tudi z vzdrževanjem javne in druge kulturne infrastrukture.</w:t>
      </w:r>
    </w:p>
    <w:p w14:paraId="7E6EDFB5" w14:textId="77777777" w:rsidR="00BC2C94" w:rsidRPr="00FD1323" w:rsidRDefault="00BC2C94" w:rsidP="00375D63">
      <w:pPr>
        <w:shd w:val="clear" w:color="auto" w:fill="FFFFFF"/>
        <w:spacing w:after="120"/>
        <w:jc w:val="both"/>
        <w:rPr>
          <w:rFonts w:eastAsia="Times New Roman" w:cstheme="minorHAnsi"/>
          <w:lang w:eastAsia="sl-SI"/>
        </w:rPr>
      </w:pPr>
    </w:p>
    <w:p w14:paraId="6B79C07E" w14:textId="20C4AD62" w:rsidR="00BC2C94" w:rsidRPr="00FD1323" w:rsidRDefault="00BC2C94" w:rsidP="00BC2C94">
      <w:pPr>
        <w:pStyle w:val="Odstavekseznama"/>
        <w:numPr>
          <w:ilvl w:val="0"/>
          <w:numId w:val="37"/>
        </w:numPr>
        <w:shd w:val="clear" w:color="auto" w:fill="FFFFFF"/>
        <w:spacing w:after="120"/>
        <w:jc w:val="center"/>
        <w:rPr>
          <w:rFonts w:eastAsia="Times New Roman" w:cstheme="minorHAnsi"/>
          <w:b/>
          <w:bCs/>
          <w:lang w:eastAsia="sl-SI"/>
        </w:rPr>
      </w:pPr>
      <w:r w:rsidRPr="00FD1323">
        <w:rPr>
          <w:rFonts w:eastAsia="Times New Roman" w:cstheme="minorHAnsi"/>
          <w:b/>
          <w:bCs/>
          <w:lang w:eastAsia="sl-SI"/>
        </w:rPr>
        <w:t>LETNI PROGRAM KULTURE</w:t>
      </w:r>
    </w:p>
    <w:p w14:paraId="020A4AEA" w14:textId="77777777" w:rsidR="00BC2C94" w:rsidRPr="00FD1323" w:rsidRDefault="00BC2C94" w:rsidP="00BC2C94">
      <w:pPr>
        <w:pStyle w:val="Odstavekseznama"/>
        <w:shd w:val="clear" w:color="auto" w:fill="FFFFFF"/>
        <w:spacing w:after="120"/>
        <w:ind w:left="1080"/>
        <w:rPr>
          <w:rFonts w:eastAsia="Times New Roman" w:cstheme="minorHAnsi"/>
          <w:b/>
          <w:bCs/>
          <w:lang w:eastAsia="sl-SI"/>
        </w:rPr>
      </w:pPr>
    </w:p>
    <w:p w14:paraId="27F452B2" w14:textId="5FEB73C1" w:rsidR="00BC5ED6" w:rsidRPr="00FD1323" w:rsidRDefault="00BC5ED6" w:rsidP="00BC5ED6">
      <w:pPr>
        <w:pStyle w:val="Odstavekseznama"/>
        <w:numPr>
          <w:ilvl w:val="0"/>
          <w:numId w:val="26"/>
        </w:numPr>
        <w:shd w:val="clear" w:color="auto" w:fill="FFFFFF"/>
        <w:spacing w:after="120"/>
        <w:jc w:val="center"/>
        <w:rPr>
          <w:rFonts w:eastAsia="Times New Roman" w:cstheme="minorHAnsi"/>
          <w:b/>
          <w:bCs/>
          <w:lang w:eastAsia="sl-SI"/>
        </w:rPr>
      </w:pPr>
      <w:r w:rsidRPr="00FD1323">
        <w:rPr>
          <w:rFonts w:eastAsia="Times New Roman" w:cstheme="minorHAnsi"/>
          <w:b/>
          <w:bCs/>
          <w:lang w:eastAsia="sl-SI"/>
        </w:rPr>
        <w:t>člen</w:t>
      </w:r>
    </w:p>
    <w:p w14:paraId="443CA4A0" w14:textId="24F5A494" w:rsidR="00BC5ED6" w:rsidRPr="00FD1323" w:rsidRDefault="00BC5ED6" w:rsidP="00BC5ED6">
      <w:pPr>
        <w:shd w:val="clear" w:color="auto" w:fill="FFFFFF"/>
        <w:spacing w:after="120"/>
        <w:jc w:val="center"/>
        <w:rPr>
          <w:rFonts w:eastAsia="Times New Roman" w:cstheme="minorHAnsi"/>
          <w:b/>
          <w:bCs/>
          <w:lang w:eastAsia="sl-SI"/>
        </w:rPr>
      </w:pPr>
      <w:r w:rsidRPr="00FD1323">
        <w:rPr>
          <w:rFonts w:eastAsia="Times New Roman" w:cstheme="minorHAnsi"/>
          <w:b/>
          <w:bCs/>
          <w:lang w:eastAsia="sl-SI"/>
        </w:rPr>
        <w:t>(opredelitev programov in področij ljubiteljske kulture)</w:t>
      </w:r>
    </w:p>
    <w:p w14:paraId="067AB4D6" w14:textId="761ECD44" w:rsidR="00BC5ED6" w:rsidRPr="00FD1323" w:rsidRDefault="00BC5ED6" w:rsidP="00BC5ED6">
      <w:pPr>
        <w:pStyle w:val="Brezrazmikov"/>
        <w:jc w:val="both"/>
        <w:rPr>
          <w:rFonts w:ascii="Calibri" w:hAnsi="Calibri" w:cs="Calibri"/>
        </w:rPr>
      </w:pPr>
      <w:r w:rsidRPr="00FD1323">
        <w:rPr>
          <w:rFonts w:ascii="Calibri" w:hAnsi="Calibri" w:cs="Calibri"/>
        </w:rPr>
        <w:lastRenderedPageBreak/>
        <w:t>Za uresničevanja javnega interesa v kulturi se v skladu s proračunskimi možnostmi in ob upoštevanju načela enake dostopnosti javnih sredstev za vse izvajalce</w:t>
      </w:r>
      <w:r w:rsidR="00613A42" w:rsidRPr="00FD1323">
        <w:rPr>
          <w:rFonts w:ascii="Calibri" w:hAnsi="Calibri" w:cs="Calibri"/>
        </w:rPr>
        <w:t>,</w:t>
      </w:r>
      <w:r w:rsidRPr="00FD1323">
        <w:rPr>
          <w:rFonts w:ascii="Calibri" w:hAnsi="Calibri" w:cs="Calibri"/>
        </w:rPr>
        <w:t xml:space="preserve"> iz proračuna občine lahko sofinancirajo naslednja področja ljubiteljske kulture: </w:t>
      </w:r>
    </w:p>
    <w:p w14:paraId="7E26E125" w14:textId="29D39351" w:rsidR="00BC5ED6" w:rsidRPr="00FD1323" w:rsidRDefault="00BC5ED6" w:rsidP="00BC5ED6">
      <w:pPr>
        <w:pStyle w:val="Odstavekseznama"/>
        <w:numPr>
          <w:ilvl w:val="0"/>
          <w:numId w:val="33"/>
        </w:numPr>
        <w:spacing w:after="0"/>
        <w:rPr>
          <w:rFonts w:cstheme="minorHAnsi"/>
        </w:rPr>
      </w:pPr>
      <w:r w:rsidRPr="00FD1323">
        <w:rPr>
          <w:rFonts w:cstheme="minorHAnsi"/>
        </w:rPr>
        <w:t>vokalno glasben</w:t>
      </w:r>
      <w:r w:rsidR="00613A42" w:rsidRPr="00FD1323">
        <w:rPr>
          <w:rFonts w:cstheme="minorHAnsi"/>
        </w:rPr>
        <w:t>a</w:t>
      </w:r>
      <w:r w:rsidRPr="00FD1323">
        <w:rPr>
          <w:rFonts w:cstheme="minorHAnsi"/>
        </w:rPr>
        <w:t xml:space="preserve"> dejavnost, </w:t>
      </w:r>
    </w:p>
    <w:p w14:paraId="34983876" w14:textId="34C75ECC" w:rsidR="00BC5ED6" w:rsidRPr="00FD1323" w:rsidRDefault="00BC5ED6" w:rsidP="00BC5ED6">
      <w:pPr>
        <w:pStyle w:val="Odstavekseznama"/>
        <w:numPr>
          <w:ilvl w:val="0"/>
          <w:numId w:val="33"/>
        </w:numPr>
        <w:spacing w:after="0"/>
        <w:rPr>
          <w:rFonts w:cstheme="minorHAnsi"/>
        </w:rPr>
      </w:pPr>
      <w:r w:rsidRPr="00FD1323">
        <w:rPr>
          <w:rFonts w:cstheme="minorHAnsi"/>
        </w:rPr>
        <w:t>instrumentalno glasben</w:t>
      </w:r>
      <w:r w:rsidR="00613A42" w:rsidRPr="00FD1323">
        <w:rPr>
          <w:rFonts w:cstheme="minorHAnsi"/>
        </w:rPr>
        <w:t>a</w:t>
      </w:r>
      <w:r w:rsidRPr="00FD1323">
        <w:rPr>
          <w:rFonts w:cstheme="minorHAnsi"/>
        </w:rPr>
        <w:t xml:space="preserve"> dejavnost, </w:t>
      </w:r>
    </w:p>
    <w:p w14:paraId="4EBACF9F" w14:textId="77777777" w:rsidR="00BC5ED6" w:rsidRPr="00FD1323" w:rsidRDefault="00BC5ED6" w:rsidP="00BC5ED6">
      <w:pPr>
        <w:pStyle w:val="Odstavekseznama"/>
        <w:numPr>
          <w:ilvl w:val="0"/>
          <w:numId w:val="33"/>
        </w:numPr>
        <w:spacing w:after="0"/>
        <w:rPr>
          <w:rFonts w:cstheme="minorHAnsi"/>
        </w:rPr>
      </w:pPr>
      <w:r w:rsidRPr="00FD1323">
        <w:rPr>
          <w:rFonts w:cstheme="minorHAnsi"/>
        </w:rPr>
        <w:t xml:space="preserve">dejavnost gledaliških skupin, </w:t>
      </w:r>
    </w:p>
    <w:p w14:paraId="6FBBEEE9" w14:textId="77777777" w:rsidR="00BC5ED6" w:rsidRPr="00FD1323" w:rsidRDefault="00BC5ED6" w:rsidP="00BC5ED6">
      <w:pPr>
        <w:pStyle w:val="Odstavekseznama"/>
        <w:numPr>
          <w:ilvl w:val="0"/>
          <w:numId w:val="33"/>
        </w:numPr>
        <w:spacing w:after="0"/>
        <w:rPr>
          <w:rFonts w:cstheme="minorHAnsi"/>
        </w:rPr>
      </w:pPr>
      <w:r w:rsidRPr="00FD1323">
        <w:rPr>
          <w:rFonts w:cstheme="minorHAnsi"/>
        </w:rPr>
        <w:t xml:space="preserve">dejavnost plesnih skupin, </w:t>
      </w:r>
    </w:p>
    <w:p w14:paraId="17C94CEB" w14:textId="77777777" w:rsidR="00BC5ED6" w:rsidRPr="00FD1323" w:rsidRDefault="00BC5ED6" w:rsidP="00BC5ED6">
      <w:pPr>
        <w:pStyle w:val="Odstavekseznama"/>
        <w:numPr>
          <w:ilvl w:val="0"/>
          <w:numId w:val="33"/>
        </w:numPr>
        <w:spacing w:after="0"/>
        <w:rPr>
          <w:rFonts w:cstheme="minorHAnsi"/>
        </w:rPr>
      </w:pPr>
      <w:r w:rsidRPr="00FD1323">
        <w:rPr>
          <w:rFonts w:cstheme="minorHAnsi"/>
        </w:rPr>
        <w:t xml:space="preserve">dejavnost likovnih skupin, </w:t>
      </w:r>
    </w:p>
    <w:p w14:paraId="209898FB" w14:textId="5F8C7FD0" w:rsidR="00BC5ED6" w:rsidRPr="00FD1323" w:rsidRDefault="00BC5ED6" w:rsidP="00BC5ED6">
      <w:pPr>
        <w:pStyle w:val="Odstavekseznama"/>
        <w:numPr>
          <w:ilvl w:val="0"/>
          <w:numId w:val="33"/>
        </w:numPr>
        <w:spacing w:after="0"/>
        <w:rPr>
          <w:rFonts w:cstheme="minorHAnsi"/>
        </w:rPr>
      </w:pPr>
      <w:r w:rsidRPr="00FD1323">
        <w:rPr>
          <w:rFonts w:cstheme="minorHAnsi"/>
        </w:rPr>
        <w:t>fotografska dejavnost,</w:t>
      </w:r>
    </w:p>
    <w:p w14:paraId="1931A536" w14:textId="77777777" w:rsidR="00BC5ED6" w:rsidRPr="00FD1323" w:rsidRDefault="00BC5ED6" w:rsidP="00BC5ED6">
      <w:pPr>
        <w:pStyle w:val="Odstavekseznama"/>
        <w:numPr>
          <w:ilvl w:val="0"/>
          <w:numId w:val="33"/>
        </w:numPr>
        <w:spacing w:after="0"/>
        <w:rPr>
          <w:rFonts w:cstheme="minorHAnsi"/>
        </w:rPr>
      </w:pPr>
      <w:r w:rsidRPr="00FD1323">
        <w:rPr>
          <w:rFonts w:cstheme="minorHAnsi"/>
        </w:rPr>
        <w:t xml:space="preserve">dejavnost šolskih kulturnih društev v delu, ki presega vzgojno-izobraževalne programe, </w:t>
      </w:r>
    </w:p>
    <w:p w14:paraId="209BBBCC" w14:textId="2C10483F" w:rsidR="00BC5ED6" w:rsidRPr="00FD1323" w:rsidRDefault="00BC5ED6" w:rsidP="00BC5ED6">
      <w:pPr>
        <w:pStyle w:val="Odstavekseznama"/>
        <w:numPr>
          <w:ilvl w:val="0"/>
          <w:numId w:val="33"/>
        </w:numPr>
        <w:spacing w:after="0"/>
        <w:rPr>
          <w:rFonts w:cstheme="minorHAnsi"/>
        </w:rPr>
      </w:pPr>
      <w:r w:rsidRPr="00FD1323">
        <w:rPr>
          <w:rFonts w:cstheme="minorHAnsi"/>
        </w:rPr>
        <w:t xml:space="preserve">jubileji društev, </w:t>
      </w:r>
    </w:p>
    <w:p w14:paraId="118036E9" w14:textId="17171C48" w:rsidR="00BC5ED6" w:rsidRPr="00FD1323" w:rsidRDefault="00BC5ED6" w:rsidP="00BC5ED6">
      <w:pPr>
        <w:pStyle w:val="Odstavekseznama"/>
        <w:numPr>
          <w:ilvl w:val="0"/>
          <w:numId w:val="33"/>
        </w:numPr>
        <w:spacing w:after="0"/>
        <w:rPr>
          <w:rFonts w:cstheme="minorHAnsi"/>
        </w:rPr>
      </w:pPr>
      <w:r w:rsidRPr="00FD1323">
        <w:rPr>
          <w:rFonts w:cstheme="minorHAnsi"/>
        </w:rPr>
        <w:t>organizacija in izvedba kulturnih prireditev ali projektov krajevnega pomena,</w:t>
      </w:r>
    </w:p>
    <w:p w14:paraId="7EC74C27" w14:textId="77777777" w:rsidR="00BC5ED6" w:rsidRPr="00FD1323" w:rsidRDefault="00BC5ED6" w:rsidP="00BC5ED6">
      <w:pPr>
        <w:pStyle w:val="Odstavekseznama"/>
        <w:numPr>
          <w:ilvl w:val="0"/>
          <w:numId w:val="33"/>
        </w:numPr>
        <w:spacing w:after="0"/>
        <w:rPr>
          <w:rFonts w:cstheme="minorHAnsi"/>
        </w:rPr>
      </w:pPr>
      <w:r w:rsidRPr="00FD1323">
        <w:rPr>
          <w:rFonts w:cstheme="minorHAnsi"/>
        </w:rPr>
        <w:t>izobraževanje strokovnih kadrov za vodenje ljubiteljskih kulturnih dejavnosti,</w:t>
      </w:r>
    </w:p>
    <w:p w14:paraId="3EC16742" w14:textId="6CA4A3C9" w:rsidR="00BC5ED6" w:rsidRPr="00FD1323" w:rsidRDefault="00BC5ED6" w:rsidP="00BC5ED6">
      <w:pPr>
        <w:pStyle w:val="Odstavekseznama"/>
        <w:numPr>
          <w:ilvl w:val="0"/>
          <w:numId w:val="33"/>
        </w:numPr>
        <w:spacing w:after="0"/>
        <w:rPr>
          <w:rFonts w:cstheme="minorHAnsi"/>
        </w:rPr>
      </w:pPr>
      <w:r w:rsidRPr="00FD1323">
        <w:rPr>
          <w:rFonts w:cstheme="minorHAnsi"/>
        </w:rPr>
        <w:t>kulturna dejavnost v drugih društvih, ki imajo v svoji dejavnosti registrirano tudi kulturno dejavnost,</w:t>
      </w:r>
    </w:p>
    <w:p w14:paraId="1CA328D1" w14:textId="77777777" w:rsidR="00BC5ED6" w:rsidRPr="00FD1323" w:rsidRDefault="00BC5ED6" w:rsidP="00BC5ED6">
      <w:pPr>
        <w:pStyle w:val="Odstavekseznama"/>
        <w:numPr>
          <w:ilvl w:val="0"/>
          <w:numId w:val="33"/>
        </w:numPr>
        <w:spacing w:after="0"/>
        <w:jc w:val="both"/>
        <w:rPr>
          <w:rFonts w:cstheme="minorHAnsi"/>
        </w:rPr>
      </w:pPr>
      <w:r w:rsidRPr="00FD1323">
        <w:rPr>
          <w:rFonts w:cstheme="minorHAnsi"/>
        </w:rPr>
        <w:t>sodelovanje na občinskih, regijskih in državnih prireditvah ter na prireditvah v tujini,</w:t>
      </w:r>
    </w:p>
    <w:p w14:paraId="3A61AB99" w14:textId="0130ABF4" w:rsidR="00BC5ED6" w:rsidRPr="00FD1323" w:rsidRDefault="00BC5ED6" w:rsidP="00BC5ED6">
      <w:pPr>
        <w:pStyle w:val="Odstavekseznama"/>
        <w:numPr>
          <w:ilvl w:val="0"/>
          <w:numId w:val="33"/>
        </w:numPr>
        <w:spacing w:after="0"/>
        <w:jc w:val="both"/>
        <w:rPr>
          <w:rFonts w:cstheme="minorHAnsi"/>
        </w:rPr>
      </w:pPr>
      <w:r w:rsidRPr="00FD1323">
        <w:rPr>
          <w:rFonts w:cstheme="minorHAnsi"/>
        </w:rPr>
        <w:t>založništvo (izdaja knjig</w:t>
      </w:r>
      <w:r w:rsidRPr="00FD1323">
        <w:rPr>
          <w:rFonts w:cstheme="minorHAnsi"/>
          <w:strike/>
        </w:rPr>
        <w:t>,</w:t>
      </w:r>
      <w:r w:rsidRPr="00FD1323">
        <w:rPr>
          <w:rFonts w:cstheme="minorHAnsi"/>
        </w:rPr>
        <w:t xml:space="preserve"> </w:t>
      </w:r>
      <w:r w:rsidR="007A23B9" w:rsidRPr="00FD1323">
        <w:rPr>
          <w:rFonts w:cstheme="minorHAnsi"/>
        </w:rPr>
        <w:t xml:space="preserve">avdio/video zapisov </w:t>
      </w:r>
      <w:r w:rsidRPr="00FD1323">
        <w:rPr>
          <w:rFonts w:cstheme="minorHAnsi"/>
        </w:rPr>
        <w:t>ipd.),</w:t>
      </w:r>
    </w:p>
    <w:p w14:paraId="5000E5F9" w14:textId="4341722D" w:rsidR="00BC5ED6" w:rsidRPr="00FD1323" w:rsidRDefault="00BC5ED6" w:rsidP="00BC5ED6">
      <w:pPr>
        <w:pStyle w:val="Odstavekseznama"/>
        <w:numPr>
          <w:ilvl w:val="0"/>
          <w:numId w:val="33"/>
        </w:numPr>
        <w:spacing w:after="0"/>
        <w:jc w:val="both"/>
        <w:rPr>
          <w:rFonts w:cstheme="minorHAnsi"/>
        </w:rPr>
      </w:pPr>
      <w:r w:rsidRPr="00FD1323">
        <w:rPr>
          <w:rFonts w:cstheme="minorHAnsi"/>
        </w:rPr>
        <w:t xml:space="preserve">projekti, </w:t>
      </w:r>
    </w:p>
    <w:p w14:paraId="4D834FAF" w14:textId="77777777" w:rsidR="00BC5ED6" w:rsidRPr="00FD1323" w:rsidRDefault="00BC5ED6" w:rsidP="00BC5ED6">
      <w:pPr>
        <w:pStyle w:val="Odstavekseznama"/>
        <w:numPr>
          <w:ilvl w:val="0"/>
          <w:numId w:val="33"/>
        </w:numPr>
        <w:spacing w:after="0"/>
        <w:jc w:val="both"/>
        <w:rPr>
          <w:rFonts w:cstheme="minorHAnsi"/>
        </w:rPr>
      </w:pPr>
      <w:r w:rsidRPr="00FD1323">
        <w:rPr>
          <w:rFonts w:cstheme="minorHAnsi"/>
        </w:rPr>
        <w:t>nagrade in</w:t>
      </w:r>
    </w:p>
    <w:p w14:paraId="4194B854" w14:textId="56A51A5E" w:rsidR="00BC5ED6" w:rsidRPr="00FD1323" w:rsidRDefault="00BC5ED6" w:rsidP="00BC5ED6">
      <w:pPr>
        <w:pStyle w:val="Odstavekseznama"/>
        <w:numPr>
          <w:ilvl w:val="0"/>
          <w:numId w:val="33"/>
        </w:numPr>
        <w:spacing w:after="0"/>
        <w:jc w:val="both"/>
        <w:rPr>
          <w:rFonts w:cstheme="minorHAnsi"/>
        </w:rPr>
      </w:pPr>
      <w:r w:rsidRPr="00FD1323">
        <w:rPr>
          <w:rFonts w:cstheme="minorHAnsi"/>
        </w:rPr>
        <w:t>tekmovanja.</w:t>
      </w:r>
    </w:p>
    <w:p w14:paraId="3622542E" w14:textId="77777777" w:rsidR="00985A87" w:rsidRPr="00BE7A82" w:rsidRDefault="00985A87" w:rsidP="00985A87">
      <w:pPr>
        <w:pStyle w:val="Odstavekseznama"/>
        <w:spacing w:after="0"/>
        <w:jc w:val="both"/>
        <w:rPr>
          <w:rFonts w:cstheme="minorHAnsi"/>
        </w:rPr>
      </w:pPr>
    </w:p>
    <w:p w14:paraId="14DC748F" w14:textId="2C95EE41" w:rsidR="00960D17" w:rsidRPr="00BE7A82" w:rsidRDefault="00960D17" w:rsidP="00375D63">
      <w:pPr>
        <w:pStyle w:val="Odstavekseznama"/>
        <w:numPr>
          <w:ilvl w:val="0"/>
          <w:numId w:val="26"/>
        </w:numPr>
        <w:spacing w:after="0"/>
        <w:jc w:val="center"/>
        <w:rPr>
          <w:rFonts w:cstheme="minorHAnsi"/>
          <w:b/>
          <w:bCs/>
        </w:rPr>
      </w:pPr>
      <w:r w:rsidRPr="00BE7A82">
        <w:rPr>
          <w:rFonts w:cstheme="minorHAnsi"/>
          <w:b/>
          <w:bCs/>
        </w:rPr>
        <w:t>člen</w:t>
      </w:r>
    </w:p>
    <w:p w14:paraId="05E03BBD" w14:textId="58DCA572" w:rsidR="00960D17" w:rsidRPr="00BE7A82" w:rsidRDefault="00960D17" w:rsidP="00375D63">
      <w:pPr>
        <w:spacing w:after="0"/>
        <w:jc w:val="center"/>
        <w:rPr>
          <w:rFonts w:cstheme="minorHAnsi"/>
          <w:b/>
          <w:bCs/>
        </w:rPr>
      </w:pPr>
      <w:r w:rsidRPr="00BE7A82">
        <w:rPr>
          <w:rFonts w:cstheme="minorHAnsi"/>
          <w:b/>
          <w:bCs/>
        </w:rPr>
        <w:t>(letni program kulture)</w:t>
      </w:r>
    </w:p>
    <w:p w14:paraId="02C26470" w14:textId="77777777" w:rsidR="00960D17" w:rsidRPr="00BE7A82" w:rsidRDefault="00960D17" w:rsidP="00375D63">
      <w:pPr>
        <w:spacing w:after="0"/>
        <w:jc w:val="both"/>
        <w:rPr>
          <w:rFonts w:cstheme="minorHAnsi"/>
        </w:rPr>
      </w:pPr>
    </w:p>
    <w:p w14:paraId="1D330921" w14:textId="79C0FCD7" w:rsidR="00960D17" w:rsidRPr="00BE7A82" w:rsidRDefault="00960D17" w:rsidP="00375D63">
      <w:pPr>
        <w:shd w:val="clear" w:color="auto" w:fill="FFFFFF"/>
        <w:spacing w:after="0"/>
        <w:jc w:val="both"/>
        <w:rPr>
          <w:rFonts w:eastAsia="Times New Roman" w:cstheme="minorHAnsi"/>
          <w:lang w:eastAsia="sl-SI"/>
        </w:rPr>
      </w:pPr>
      <w:r w:rsidRPr="00BE7A82">
        <w:rPr>
          <w:rFonts w:eastAsia="Times New Roman" w:cstheme="minorHAnsi"/>
          <w:lang w:eastAsia="sl-SI"/>
        </w:rPr>
        <w:t xml:space="preserve">Letni program kulture </w:t>
      </w:r>
      <w:r w:rsidR="00FB372D" w:rsidRPr="00BE7A82">
        <w:rPr>
          <w:rFonts w:eastAsia="Times New Roman" w:cstheme="minorHAnsi"/>
          <w:lang w:eastAsia="sl-SI"/>
        </w:rPr>
        <w:t xml:space="preserve">(v nadaljevanju LPK) </w:t>
      </w:r>
      <w:r w:rsidRPr="00BE7A82">
        <w:rPr>
          <w:rFonts w:eastAsia="Times New Roman" w:cstheme="minorHAnsi"/>
          <w:lang w:eastAsia="sl-SI"/>
        </w:rPr>
        <w:t>opredeljuje področja kulture, ki so v javnem interesu in na katerih se zagotavljajo kulturne dobrine kot javne dobrine. V njem so opredeljene dejavnosti in posamezni programi oziroma projekti kulture, ki se sofinancirajo iz sredstev občinskega proračuna ter njihova vsebina, namen in višina sredstev v proračunu.</w:t>
      </w:r>
    </w:p>
    <w:p w14:paraId="22CF3F3E" w14:textId="77777777" w:rsidR="006C39EA" w:rsidRPr="00BB5800" w:rsidRDefault="006C39EA" w:rsidP="00375D63">
      <w:pPr>
        <w:shd w:val="clear" w:color="auto" w:fill="FFFFFF"/>
        <w:spacing w:after="0"/>
        <w:jc w:val="both"/>
        <w:rPr>
          <w:rFonts w:cstheme="minorHAnsi"/>
          <w:color w:val="FF0000"/>
        </w:rPr>
      </w:pPr>
    </w:p>
    <w:p w14:paraId="247C61D4" w14:textId="77777777" w:rsidR="002B01B1" w:rsidRPr="002B01B1" w:rsidRDefault="002B01B1" w:rsidP="00375D63">
      <w:pPr>
        <w:pStyle w:val="Odstavekseznama"/>
        <w:numPr>
          <w:ilvl w:val="0"/>
          <w:numId w:val="26"/>
        </w:numPr>
        <w:spacing w:after="0"/>
        <w:jc w:val="center"/>
        <w:rPr>
          <w:rStyle w:val="Hiperpovezava"/>
          <w:rFonts w:cstheme="minorHAnsi"/>
          <w:b/>
          <w:color w:val="auto"/>
          <w:u w:val="none"/>
        </w:rPr>
      </w:pPr>
      <w:hyperlink r:id="rId13" w:anchor="1. člen" w:history="1">
        <w:r w:rsidRPr="002B01B1">
          <w:rPr>
            <w:rStyle w:val="Hiperpovezava"/>
            <w:rFonts w:cstheme="minorHAnsi"/>
            <w:b/>
            <w:color w:val="auto"/>
            <w:u w:val="none"/>
          </w:rPr>
          <w:t>člen</w:t>
        </w:r>
      </w:hyperlink>
    </w:p>
    <w:p w14:paraId="52C1D02A" w14:textId="21CE041B" w:rsidR="002B01B1" w:rsidRDefault="002B01B1" w:rsidP="00375D63">
      <w:pPr>
        <w:spacing w:after="0"/>
        <w:ind w:left="360"/>
        <w:jc w:val="center"/>
        <w:rPr>
          <w:rStyle w:val="Hiperpovezava"/>
          <w:rFonts w:cstheme="minorHAnsi"/>
          <w:b/>
          <w:color w:val="auto"/>
          <w:u w:val="none"/>
        </w:rPr>
      </w:pPr>
      <w:r w:rsidRPr="002B01B1">
        <w:rPr>
          <w:rStyle w:val="Hiperpovezava"/>
          <w:rFonts w:cstheme="minorHAnsi"/>
          <w:b/>
          <w:color w:val="auto"/>
          <w:u w:val="none"/>
        </w:rPr>
        <w:t>(</w:t>
      </w:r>
      <w:r>
        <w:rPr>
          <w:rStyle w:val="Hiperpovezava"/>
          <w:rFonts w:cstheme="minorHAnsi"/>
          <w:b/>
          <w:color w:val="auto"/>
          <w:u w:val="none"/>
        </w:rPr>
        <w:t>izvajalci programov in dejavnosti</w:t>
      </w:r>
      <w:r w:rsidRPr="002B01B1">
        <w:rPr>
          <w:rStyle w:val="Hiperpovezava"/>
          <w:rFonts w:cstheme="minorHAnsi"/>
          <w:b/>
          <w:color w:val="auto"/>
          <w:u w:val="none"/>
        </w:rPr>
        <w:t>)</w:t>
      </w:r>
    </w:p>
    <w:p w14:paraId="4F8C189A" w14:textId="77777777" w:rsidR="00543CCC" w:rsidRPr="002B01B1" w:rsidRDefault="00543CCC" w:rsidP="00375D63">
      <w:pPr>
        <w:spacing w:after="0"/>
        <w:ind w:left="360"/>
        <w:jc w:val="center"/>
        <w:rPr>
          <w:rStyle w:val="Hiperpovezava"/>
          <w:rFonts w:cstheme="minorHAnsi"/>
          <w:b/>
          <w:color w:val="auto"/>
          <w:u w:val="none"/>
        </w:rPr>
      </w:pPr>
    </w:p>
    <w:p w14:paraId="07817EE1" w14:textId="15D001FE" w:rsidR="002B01B1" w:rsidRDefault="002B01B1" w:rsidP="00375D63">
      <w:pPr>
        <w:spacing w:after="0"/>
        <w:jc w:val="both"/>
        <w:rPr>
          <w:rFonts w:cstheme="minorHAnsi"/>
        </w:rPr>
      </w:pPr>
      <w:r w:rsidRPr="008B3E8A">
        <w:rPr>
          <w:rFonts w:cstheme="minorHAnsi"/>
        </w:rPr>
        <w:t xml:space="preserve">Pravico do prijave na javni razpis za sofinanciranje imajo kulturna društva, ki so registrirana za izvajanje dejavnosti, opredeljenih v javnem razpisu. </w:t>
      </w:r>
    </w:p>
    <w:p w14:paraId="2CC0468A" w14:textId="77777777" w:rsidR="00BE7A82" w:rsidRDefault="00BE7A82" w:rsidP="00375D63">
      <w:pPr>
        <w:spacing w:after="0"/>
        <w:jc w:val="both"/>
        <w:rPr>
          <w:rFonts w:cstheme="minorHAnsi"/>
        </w:rPr>
      </w:pPr>
    </w:p>
    <w:p w14:paraId="3EB65E29" w14:textId="77777777" w:rsidR="00BE7A82" w:rsidRPr="00BE7A82" w:rsidRDefault="00BE7A82" w:rsidP="00375D63">
      <w:pPr>
        <w:spacing w:after="0"/>
        <w:jc w:val="both"/>
        <w:rPr>
          <w:rFonts w:cstheme="minorHAnsi"/>
        </w:rPr>
      </w:pPr>
    </w:p>
    <w:p w14:paraId="6936EF7F" w14:textId="59DDF744" w:rsidR="006C5431" w:rsidRPr="00BE7A82" w:rsidRDefault="006C39EA" w:rsidP="006C39EA">
      <w:pPr>
        <w:pStyle w:val="Odstavekseznama"/>
        <w:numPr>
          <w:ilvl w:val="0"/>
          <w:numId w:val="37"/>
        </w:numPr>
        <w:spacing w:after="0"/>
        <w:jc w:val="center"/>
        <w:rPr>
          <w:rFonts w:cstheme="minorHAnsi"/>
          <w:b/>
          <w:bCs/>
        </w:rPr>
      </w:pPr>
      <w:r w:rsidRPr="00BE7A82">
        <w:rPr>
          <w:rFonts w:cstheme="minorHAnsi"/>
          <w:b/>
          <w:bCs/>
        </w:rPr>
        <w:t>POGOJI IN MERILA TER NAČIN DOLOČITVE VIŠINE SOFINANCIRANJA</w:t>
      </w:r>
    </w:p>
    <w:p w14:paraId="156A7980" w14:textId="77777777" w:rsidR="006C39EA" w:rsidRPr="00BE7A82" w:rsidRDefault="006C39EA" w:rsidP="006C39EA">
      <w:pPr>
        <w:pStyle w:val="Odstavekseznama"/>
        <w:spacing w:after="0"/>
        <w:ind w:left="1080"/>
        <w:jc w:val="both"/>
        <w:rPr>
          <w:rFonts w:cstheme="minorHAnsi"/>
        </w:rPr>
      </w:pPr>
    </w:p>
    <w:p w14:paraId="51A7DF64" w14:textId="394B1735" w:rsidR="00543CCC" w:rsidRPr="00BE7A82" w:rsidRDefault="00543CCC" w:rsidP="00375D63">
      <w:pPr>
        <w:pStyle w:val="Odstavekseznama"/>
        <w:numPr>
          <w:ilvl w:val="0"/>
          <w:numId w:val="26"/>
        </w:numPr>
        <w:spacing w:after="0"/>
        <w:jc w:val="center"/>
        <w:rPr>
          <w:rFonts w:cstheme="minorHAnsi"/>
          <w:b/>
          <w:bCs/>
        </w:rPr>
      </w:pPr>
      <w:r w:rsidRPr="00BE7A82">
        <w:rPr>
          <w:rFonts w:cstheme="minorHAnsi"/>
          <w:b/>
          <w:bCs/>
        </w:rPr>
        <w:t>člen</w:t>
      </w:r>
    </w:p>
    <w:p w14:paraId="429C74DC" w14:textId="073C03DA" w:rsidR="00543CCC" w:rsidRPr="00BE7A82" w:rsidRDefault="00543CCC" w:rsidP="00375D63">
      <w:pPr>
        <w:spacing w:after="0"/>
        <w:jc w:val="center"/>
        <w:rPr>
          <w:rFonts w:cstheme="minorHAnsi"/>
          <w:b/>
          <w:bCs/>
        </w:rPr>
      </w:pPr>
      <w:r w:rsidRPr="00BE7A82">
        <w:rPr>
          <w:rFonts w:cstheme="minorHAnsi"/>
          <w:b/>
          <w:bCs/>
        </w:rPr>
        <w:t>(pogoji in merila za izbiro in sofinanciranje)</w:t>
      </w:r>
    </w:p>
    <w:p w14:paraId="59BB44E0" w14:textId="77777777" w:rsidR="00543CCC" w:rsidRPr="00BE7A82" w:rsidRDefault="00543CCC" w:rsidP="00375D63">
      <w:pPr>
        <w:spacing w:after="0"/>
        <w:jc w:val="center"/>
        <w:rPr>
          <w:rFonts w:cstheme="minorHAnsi"/>
        </w:rPr>
      </w:pPr>
    </w:p>
    <w:p w14:paraId="6F8C3D6C" w14:textId="608B76E7" w:rsidR="00543CCC" w:rsidRPr="00BE7A82" w:rsidRDefault="00543CCC" w:rsidP="00375D63">
      <w:pPr>
        <w:spacing w:after="0"/>
        <w:rPr>
          <w:rFonts w:cstheme="minorHAnsi"/>
        </w:rPr>
      </w:pPr>
      <w:r w:rsidRPr="00BE7A82">
        <w:rPr>
          <w:rFonts w:cstheme="minorHAnsi"/>
        </w:rPr>
        <w:t>Pogoji in merila za izbiro in sofinanciranje so kot priloga sestavni del tega pravilnika.</w:t>
      </w:r>
      <w:r w:rsidR="00E07F0C" w:rsidRPr="00BE7A82">
        <w:rPr>
          <w:rFonts w:cstheme="minorHAnsi"/>
        </w:rPr>
        <w:t xml:space="preserve"> Od dneva objave razpisa do odločitve o izboru predlogov izvajalcev, se pogoji in merila iz prejšnjega odstavka ne smejo spreminjati.</w:t>
      </w:r>
    </w:p>
    <w:p w14:paraId="4E9B2D05" w14:textId="77777777" w:rsidR="002B01B1" w:rsidRDefault="002B01B1" w:rsidP="00375D63">
      <w:pPr>
        <w:spacing w:after="0"/>
        <w:jc w:val="both"/>
        <w:rPr>
          <w:rFonts w:cstheme="minorHAnsi"/>
        </w:rPr>
      </w:pPr>
    </w:p>
    <w:p w14:paraId="0743C781" w14:textId="77777777" w:rsidR="00BE7A82" w:rsidRDefault="00BE7A82" w:rsidP="00375D63">
      <w:pPr>
        <w:spacing w:after="0"/>
        <w:jc w:val="both"/>
        <w:rPr>
          <w:rFonts w:cstheme="minorHAnsi"/>
        </w:rPr>
      </w:pPr>
    </w:p>
    <w:p w14:paraId="6E98FC11" w14:textId="77777777" w:rsidR="00BE7A82" w:rsidRDefault="00BE7A82" w:rsidP="00375D63">
      <w:pPr>
        <w:spacing w:after="0"/>
        <w:jc w:val="both"/>
        <w:rPr>
          <w:rFonts w:cstheme="minorHAnsi"/>
        </w:rPr>
      </w:pPr>
    </w:p>
    <w:p w14:paraId="09BBDE1C" w14:textId="77777777" w:rsidR="00BE7A82" w:rsidRDefault="00BE7A82" w:rsidP="00375D63">
      <w:pPr>
        <w:spacing w:after="0"/>
        <w:jc w:val="both"/>
        <w:rPr>
          <w:rFonts w:cstheme="minorHAnsi"/>
        </w:rPr>
      </w:pPr>
    </w:p>
    <w:p w14:paraId="6E09D5D1" w14:textId="77777777" w:rsidR="00BE7A82" w:rsidRDefault="00BE7A82" w:rsidP="00375D63">
      <w:pPr>
        <w:spacing w:after="0"/>
        <w:jc w:val="both"/>
        <w:rPr>
          <w:rFonts w:cstheme="minorHAnsi"/>
        </w:rPr>
      </w:pPr>
    </w:p>
    <w:p w14:paraId="1E097080" w14:textId="77777777" w:rsidR="00BE7A82" w:rsidRPr="00BE7A82" w:rsidRDefault="00BE7A82" w:rsidP="00375D63">
      <w:pPr>
        <w:spacing w:after="0"/>
        <w:jc w:val="both"/>
        <w:rPr>
          <w:rFonts w:cstheme="minorHAnsi"/>
        </w:rPr>
      </w:pPr>
    </w:p>
    <w:p w14:paraId="5C607DCC" w14:textId="28BA33D8" w:rsidR="002B01B1" w:rsidRPr="00BE7A82" w:rsidRDefault="00C54D77" w:rsidP="00375D63">
      <w:pPr>
        <w:pStyle w:val="Odstavekseznama"/>
        <w:numPr>
          <w:ilvl w:val="0"/>
          <w:numId w:val="26"/>
        </w:numPr>
        <w:spacing w:after="0"/>
        <w:jc w:val="center"/>
        <w:rPr>
          <w:rFonts w:cstheme="minorHAnsi"/>
          <w:b/>
          <w:bCs/>
        </w:rPr>
      </w:pPr>
      <w:r w:rsidRPr="00BE7A82">
        <w:rPr>
          <w:rFonts w:cstheme="minorHAnsi"/>
          <w:b/>
          <w:bCs/>
        </w:rPr>
        <w:lastRenderedPageBreak/>
        <w:t>člen</w:t>
      </w:r>
    </w:p>
    <w:p w14:paraId="34E0A314" w14:textId="2F19DA31" w:rsidR="00C54D77" w:rsidRPr="00BE7A82" w:rsidRDefault="00C54D77" w:rsidP="00375D63">
      <w:pPr>
        <w:spacing w:after="0"/>
        <w:jc w:val="center"/>
        <w:rPr>
          <w:rFonts w:cstheme="minorHAnsi"/>
          <w:b/>
          <w:bCs/>
        </w:rPr>
      </w:pPr>
      <w:r w:rsidRPr="00BE7A82">
        <w:rPr>
          <w:rFonts w:cstheme="minorHAnsi"/>
          <w:b/>
          <w:bCs/>
        </w:rPr>
        <w:t>(način določitve višine sofinanciranja)</w:t>
      </w:r>
    </w:p>
    <w:p w14:paraId="15B37B74" w14:textId="77777777" w:rsidR="006C39EA" w:rsidRPr="00BE7A82" w:rsidRDefault="006C39EA" w:rsidP="00375D63">
      <w:pPr>
        <w:spacing w:after="0"/>
        <w:jc w:val="center"/>
        <w:rPr>
          <w:rFonts w:cstheme="minorHAnsi"/>
          <w:b/>
          <w:bCs/>
        </w:rPr>
      </w:pPr>
    </w:p>
    <w:p w14:paraId="488B05A9" w14:textId="0598E8EB" w:rsidR="006C39EA" w:rsidRPr="00D9789D" w:rsidRDefault="006C39EA" w:rsidP="006C39EA">
      <w:pPr>
        <w:pStyle w:val="Brezrazmikov"/>
        <w:jc w:val="both"/>
        <w:rPr>
          <w:rFonts w:ascii="Calibri" w:hAnsi="Calibri" w:cs="Calibri"/>
        </w:rPr>
      </w:pPr>
      <w:r w:rsidRPr="00D9789D">
        <w:rPr>
          <w:rFonts w:ascii="Calibri" w:hAnsi="Calibri" w:cs="Calibri"/>
        </w:rPr>
        <w:t>S Pogoji in merili (v nadaljevanju: merila) je uveljavljen vrednostni način določitve višine sofinanciranja skupin programov in/ali področij</w:t>
      </w:r>
      <w:r>
        <w:rPr>
          <w:rFonts w:ascii="Calibri" w:hAnsi="Calibri" w:cs="Calibri"/>
        </w:rPr>
        <w:t xml:space="preserve"> LPK</w:t>
      </w:r>
      <w:r w:rsidRPr="00D9789D">
        <w:rPr>
          <w:rFonts w:ascii="Calibri" w:hAnsi="Calibri" w:cs="Calibri"/>
        </w:rPr>
        <w:t>. Končna vrednost vsakega izbranega programa in/ali področja</w:t>
      </w:r>
      <w:r>
        <w:rPr>
          <w:rFonts w:ascii="Calibri" w:hAnsi="Calibri" w:cs="Calibri"/>
        </w:rPr>
        <w:t xml:space="preserve"> LPK</w:t>
      </w:r>
      <w:r w:rsidRPr="00D9789D">
        <w:rPr>
          <w:rFonts w:ascii="Calibri" w:hAnsi="Calibri" w:cs="Calibri"/>
        </w:rPr>
        <w:t xml:space="preserve"> se določi na podlagi v prilogi zapisanih meril in po naslednjem postopku:</w:t>
      </w:r>
    </w:p>
    <w:p w14:paraId="75299916" w14:textId="1F07EE55" w:rsidR="006C39EA" w:rsidRPr="00D9789D" w:rsidRDefault="006C39EA" w:rsidP="006C39EA">
      <w:pPr>
        <w:pStyle w:val="Brezrazmikov"/>
        <w:numPr>
          <w:ilvl w:val="0"/>
          <w:numId w:val="28"/>
        </w:numPr>
        <w:jc w:val="both"/>
        <w:rPr>
          <w:rFonts w:ascii="Calibri" w:hAnsi="Calibri" w:cs="Calibri"/>
        </w:rPr>
      </w:pPr>
      <w:r w:rsidRPr="00D9789D">
        <w:rPr>
          <w:rFonts w:ascii="Calibri" w:hAnsi="Calibri" w:cs="Calibri"/>
        </w:rPr>
        <w:t>z LP</w:t>
      </w:r>
      <w:r>
        <w:rPr>
          <w:rFonts w:ascii="Calibri" w:hAnsi="Calibri" w:cs="Calibri"/>
        </w:rPr>
        <w:t>K</w:t>
      </w:r>
      <w:r w:rsidRPr="00D9789D">
        <w:rPr>
          <w:rFonts w:ascii="Calibri" w:hAnsi="Calibri" w:cs="Calibri"/>
        </w:rPr>
        <w:t xml:space="preserve"> je določena višina sredstev za vsako razpisano skupino programov in/ali področij</w:t>
      </w:r>
      <w:r>
        <w:rPr>
          <w:rFonts w:ascii="Calibri" w:hAnsi="Calibri" w:cs="Calibri"/>
        </w:rPr>
        <w:t xml:space="preserve"> ljubiteljske kulture</w:t>
      </w:r>
      <w:r w:rsidRPr="00D9789D">
        <w:rPr>
          <w:rFonts w:ascii="Calibri" w:hAnsi="Calibri" w:cs="Calibri"/>
        </w:rPr>
        <w:t>,</w:t>
      </w:r>
    </w:p>
    <w:p w14:paraId="57E2E10B" w14:textId="520BC52C" w:rsidR="006C39EA" w:rsidRPr="00D9789D" w:rsidRDefault="006C39EA" w:rsidP="006C39EA">
      <w:pPr>
        <w:pStyle w:val="Brezrazmikov"/>
        <w:numPr>
          <w:ilvl w:val="0"/>
          <w:numId w:val="28"/>
        </w:numPr>
        <w:jc w:val="both"/>
        <w:rPr>
          <w:rFonts w:ascii="Calibri" w:hAnsi="Calibri" w:cs="Calibri"/>
        </w:rPr>
      </w:pPr>
      <w:r w:rsidRPr="00D9789D">
        <w:rPr>
          <w:rFonts w:ascii="Calibri" w:hAnsi="Calibri" w:cs="Calibri"/>
        </w:rPr>
        <w:t>na podlagi na JR prispelih prijav vseh upravičenih izvajalcev LP</w:t>
      </w:r>
      <w:r>
        <w:rPr>
          <w:rFonts w:ascii="Calibri" w:hAnsi="Calibri" w:cs="Calibri"/>
        </w:rPr>
        <w:t>K</w:t>
      </w:r>
      <w:r w:rsidRPr="00D9789D">
        <w:rPr>
          <w:rFonts w:ascii="Calibri" w:hAnsi="Calibri" w:cs="Calibri"/>
        </w:rPr>
        <w:t xml:space="preserve"> se izračuna skupno število točk za vsako razpisano skupino programov in/ali področij</w:t>
      </w:r>
      <w:r>
        <w:rPr>
          <w:rFonts w:ascii="Calibri" w:hAnsi="Calibri" w:cs="Calibri"/>
        </w:rPr>
        <w:t xml:space="preserve"> ljubiteljske kulture,</w:t>
      </w:r>
    </w:p>
    <w:p w14:paraId="35E04D2C" w14:textId="5635DB69" w:rsidR="006C39EA" w:rsidRPr="00D9789D" w:rsidRDefault="006C39EA" w:rsidP="006C39EA">
      <w:pPr>
        <w:pStyle w:val="Brezrazmikov"/>
        <w:numPr>
          <w:ilvl w:val="0"/>
          <w:numId w:val="28"/>
        </w:numPr>
        <w:jc w:val="both"/>
        <w:rPr>
          <w:rFonts w:ascii="Calibri" w:hAnsi="Calibri" w:cs="Calibri"/>
        </w:rPr>
      </w:pPr>
      <w:r w:rsidRPr="00D9789D">
        <w:rPr>
          <w:rFonts w:ascii="Calibri" w:hAnsi="Calibri" w:cs="Calibri"/>
        </w:rPr>
        <w:t>izračunana vrednost točke za vsako razpisano skupino športnih programov in/ali področij je količnik med višino sredstev po LP</w:t>
      </w:r>
      <w:r>
        <w:rPr>
          <w:rFonts w:ascii="Calibri" w:hAnsi="Calibri" w:cs="Calibri"/>
        </w:rPr>
        <w:t>K</w:t>
      </w:r>
      <w:r w:rsidRPr="00D9789D">
        <w:rPr>
          <w:rFonts w:ascii="Calibri" w:hAnsi="Calibri" w:cs="Calibri"/>
        </w:rPr>
        <w:t xml:space="preserve"> in skupnim številom točk razpisane skupine programov in/ali področij</w:t>
      </w:r>
      <w:r>
        <w:rPr>
          <w:rFonts w:ascii="Calibri" w:hAnsi="Calibri" w:cs="Calibri"/>
        </w:rPr>
        <w:t xml:space="preserve"> ljubiteljske kulture</w:t>
      </w:r>
      <w:r w:rsidRPr="00D9789D">
        <w:rPr>
          <w:rFonts w:ascii="Calibri" w:hAnsi="Calibri" w:cs="Calibri"/>
        </w:rPr>
        <w:t>,</w:t>
      </w:r>
    </w:p>
    <w:p w14:paraId="78FD5338" w14:textId="4412E6C6" w:rsidR="006C39EA" w:rsidRPr="00D9789D" w:rsidRDefault="006C39EA" w:rsidP="006C39EA">
      <w:pPr>
        <w:pStyle w:val="Brezrazmikov"/>
        <w:numPr>
          <w:ilvl w:val="0"/>
          <w:numId w:val="28"/>
        </w:numPr>
        <w:jc w:val="both"/>
        <w:rPr>
          <w:rFonts w:ascii="Calibri" w:hAnsi="Calibri" w:cs="Calibri"/>
        </w:rPr>
      </w:pPr>
      <w:r w:rsidRPr="00D9789D">
        <w:rPr>
          <w:rFonts w:ascii="Calibri" w:hAnsi="Calibri" w:cs="Calibri"/>
        </w:rPr>
        <w:t xml:space="preserve">končna višina sredstev za vsak izbrani program in/ali področje </w:t>
      </w:r>
      <w:r>
        <w:rPr>
          <w:rFonts w:ascii="Calibri" w:hAnsi="Calibri" w:cs="Calibri"/>
        </w:rPr>
        <w:t>ljubiteljske kulture</w:t>
      </w:r>
      <w:r w:rsidRPr="00D9789D">
        <w:rPr>
          <w:rFonts w:ascii="Calibri" w:hAnsi="Calibri" w:cs="Calibri"/>
        </w:rPr>
        <w:t xml:space="preserve"> upravičenega izvajalca je zmnožek števila (njegovih) zbranih točk in izračunane vrednosti točke skupine programov in/ali področja </w:t>
      </w:r>
      <w:r>
        <w:rPr>
          <w:rFonts w:ascii="Calibri" w:hAnsi="Calibri" w:cs="Calibri"/>
        </w:rPr>
        <w:t>ljubiteljske kulture</w:t>
      </w:r>
      <w:r w:rsidRPr="00D9789D">
        <w:rPr>
          <w:rFonts w:ascii="Calibri" w:hAnsi="Calibri" w:cs="Calibri"/>
        </w:rPr>
        <w:t>.</w:t>
      </w:r>
    </w:p>
    <w:p w14:paraId="075B39D5" w14:textId="77777777" w:rsidR="006C5431" w:rsidRDefault="006C5431" w:rsidP="00375D63">
      <w:pPr>
        <w:spacing w:after="0"/>
        <w:jc w:val="both"/>
        <w:rPr>
          <w:rFonts w:cstheme="minorHAnsi"/>
          <w:color w:val="FF0000"/>
        </w:rPr>
      </w:pPr>
    </w:p>
    <w:p w14:paraId="782FC90F" w14:textId="0C6590AA" w:rsidR="001D4031" w:rsidRPr="00E07F0C" w:rsidRDefault="001D4031" w:rsidP="00375D63">
      <w:pPr>
        <w:spacing w:after="0"/>
        <w:jc w:val="both"/>
        <w:rPr>
          <w:rFonts w:cstheme="minorHAnsi"/>
        </w:rPr>
      </w:pPr>
      <w:r w:rsidRPr="00E07F0C">
        <w:rPr>
          <w:rFonts w:cstheme="minorHAnsi"/>
        </w:rPr>
        <w:t>Sredstva na osnovi sprejetih programskih nalog izvajalcem zagotavlja občina iz vsakoletnega</w:t>
      </w:r>
      <w:r w:rsidRPr="00E07F0C">
        <w:rPr>
          <w:rFonts w:cstheme="minorHAnsi"/>
          <w:strike/>
        </w:rPr>
        <w:t xml:space="preserve"> </w:t>
      </w:r>
      <w:r w:rsidRPr="00E07F0C">
        <w:rPr>
          <w:rFonts w:cstheme="minorHAnsi"/>
        </w:rPr>
        <w:t xml:space="preserve">proračuna. </w:t>
      </w:r>
    </w:p>
    <w:p w14:paraId="23143B54" w14:textId="5C414447" w:rsidR="001D4031" w:rsidRPr="00E07F0C" w:rsidRDefault="001D4031" w:rsidP="00375D63">
      <w:pPr>
        <w:spacing w:after="0"/>
        <w:jc w:val="both"/>
        <w:rPr>
          <w:rFonts w:cstheme="minorHAnsi"/>
        </w:rPr>
      </w:pPr>
    </w:p>
    <w:p w14:paraId="5B275837" w14:textId="4182C278" w:rsidR="006C5431" w:rsidRPr="00BE7A82" w:rsidRDefault="006C5431" w:rsidP="00375D63">
      <w:pPr>
        <w:spacing w:after="0"/>
        <w:jc w:val="both"/>
        <w:rPr>
          <w:rFonts w:cstheme="minorHAnsi"/>
        </w:rPr>
      </w:pPr>
      <w:r w:rsidRPr="00BE7A82">
        <w:rPr>
          <w:rFonts w:cstheme="minorHAnsi"/>
        </w:rPr>
        <w:t xml:space="preserve">Izvajanje programov se mora nanašati na območje </w:t>
      </w:r>
      <w:r w:rsidR="00FB372D" w:rsidRPr="00BE7A82">
        <w:rPr>
          <w:rFonts w:cstheme="minorHAnsi"/>
        </w:rPr>
        <w:t xml:space="preserve">občine </w:t>
      </w:r>
      <w:r w:rsidRPr="00BE7A82">
        <w:rPr>
          <w:rFonts w:cstheme="minorHAnsi"/>
        </w:rPr>
        <w:t>oziroma na njene občane.</w:t>
      </w:r>
    </w:p>
    <w:p w14:paraId="599A6A06" w14:textId="77777777" w:rsidR="00F34669" w:rsidRDefault="00F34669" w:rsidP="00375D63">
      <w:pPr>
        <w:spacing w:after="0"/>
        <w:jc w:val="both"/>
        <w:rPr>
          <w:rFonts w:cstheme="minorHAnsi"/>
          <w:color w:val="FF0000"/>
        </w:rPr>
      </w:pPr>
    </w:p>
    <w:p w14:paraId="7B60AFB5" w14:textId="77777777" w:rsidR="00F34669" w:rsidRPr="00C04F5D" w:rsidRDefault="00F34669" w:rsidP="00375D63">
      <w:pPr>
        <w:spacing w:after="0"/>
        <w:jc w:val="both"/>
        <w:rPr>
          <w:rFonts w:cstheme="minorHAnsi"/>
        </w:rPr>
      </w:pPr>
    </w:p>
    <w:p w14:paraId="6DCBA04A" w14:textId="69746E7F" w:rsidR="00F34669" w:rsidRPr="00C04F5D" w:rsidRDefault="00F34669" w:rsidP="00F34669">
      <w:pPr>
        <w:spacing w:after="0"/>
        <w:jc w:val="center"/>
        <w:rPr>
          <w:rFonts w:cstheme="minorHAnsi"/>
          <w:b/>
          <w:bCs/>
        </w:rPr>
      </w:pPr>
      <w:r w:rsidRPr="00C04F5D">
        <w:rPr>
          <w:rFonts w:cstheme="minorHAnsi"/>
          <w:b/>
          <w:bCs/>
        </w:rPr>
        <w:t>IV. POSTOPEK SOFINANCIRANJA LPK</w:t>
      </w:r>
    </w:p>
    <w:p w14:paraId="70DC117E" w14:textId="77777777" w:rsidR="00F34669" w:rsidRPr="00C04F5D" w:rsidRDefault="00F34669" w:rsidP="00375D63">
      <w:pPr>
        <w:spacing w:after="0"/>
        <w:jc w:val="both"/>
        <w:rPr>
          <w:rFonts w:cstheme="minorHAnsi"/>
        </w:rPr>
      </w:pPr>
    </w:p>
    <w:p w14:paraId="060C7524" w14:textId="30D92823" w:rsidR="00F34669" w:rsidRPr="00C04F5D" w:rsidRDefault="00F34669" w:rsidP="00F34669">
      <w:pPr>
        <w:pStyle w:val="Odstavekseznama"/>
        <w:numPr>
          <w:ilvl w:val="0"/>
          <w:numId w:val="26"/>
        </w:numPr>
        <w:spacing w:after="0"/>
        <w:jc w:val="center"/>
        <w:rPr>
          <w:rFonts w:cstheme="minorHAnsi"/>
          <w:b/>
          <w:bCs/>
        </w:rPr>
      </w:pPr>
      <w:r w:rsidRPr="00C04F5D">
        <w:rPr>
          <w:rFonts w:cstheme="minorHAnsi"/>
          <w:b/>
          <w:bCs/>
        </w:rPr>
        <w:t>člen</w:t>
      </w:r>
    </w:p>
    <w:p w14:paraId="374CB4D9" w14:textId="77777777" w:rsidR="00F34669" w:rsidRPr="00C04F5D" w:rsidRDefault="00F34669" w:rsidP="00F34669">
      <w:pPr>
        <w:pStyle w:val="Brezrazmikov"/>
        <w:jc w:val="center"/>
        <w:rPr>
          <w:rFonts w:ascii="Calibri" w:hAnsi="Calibri" w:cs="Calibri"/>
          <w:b/>
          <w:bCs/>
        </w:rPr>
      </w:pPr>
      <w:r w:rsidRPr="00C04F5D">
        <w:rPr>
          <w:rFonts w:ascii="Calibri" w:hAnsi="Calibri" w:cs="Calibri"/>
          <w:b/>
          <w:bCs/>
        </w:rPr>
        <w:t>(načini sofinanciranja LPŠ)</w:t>
      </w:r>
    </w:p>
    <w:p w14:paraId="14C2B509" w14:textId="77777777" w:rsidR="00F34669" w:rsidRPr="00C04F5D" w:rsidRDefault="00F34669" w:rsidP="00F34669">
      <w:pPr>
        <w:pStyle w:val="Brezrazmikov"/>
        <w:rPr>
          <w:rFonts w:ascii="Calibri" w:hAnsi="Calibri" w:cs="Calibri"/>
          <w:strike/>
        </w:rPr>
      </w:pPr>
    </w:p>
    <w:p w14:paraId="0CA7E9B2" w14:textId="77777777" w:rsidR="00F34669" w:rsidRPr="00C04F5D" w:rsidRDefault="00F34669" w:rsidP="00F34669">
      <w:pPr>
        <w:pStyle w:val="Brezrazmikov"/>
        <w:rPr>
          <w:rFonts w:ascii="Calibri" w:hAnsi="Calibri" w:cs="Calibri"/>
        </w:rPr>
      </w:pPr>
      <w:r w:rsidRPr="00C04F5D">
        <w:rPr>
          <w:rFonts w:ascii="Calibri" w:hAnsi="Calibri" w:cs="Calibri"/>
        </w:rPr>
        <w:t>Sofinanciranje izvajanja LPŠ iz javnih sredstev se lahko izvede z javnim razpisom.</w:t>
      </w:r>
    </w:p>
    <w:p w14:paraId="65D58210" w14:textId="77777777" w:rsidR="00F34669" w:rsidRPr="00C04F5D" w:rsidRDefault="00F34669" w:rsidP="00375D63">
      <w:pPr>
        <w:spacing w:after="0"/>
        <w:jc w:val="both"/>
        <w:rPr>
          <w:rFonts w:cstheme="minorHAnsi"/>
        </w:rPr>
      </w:pPr>
    </w:p>
    <w:p w14:paraId="6420FDD6" w14:textId="4741B2A8" w:rsidR="00AE1A71" w:rsidRPr="00C04F5D" w:rsidRDefault="00AE1A71" w:rsidP="00F34669">
      <w:pPr>
        <w:pStyle w:val="Brezrazmikov"/>
        <w:numPr>
          <w:ilvl w:val="0"/>
          <w:numId w:val="39"/>
        </w:numPr>
        <w:spacing w:line="276" w:lineRule="auto"/>
        <w:jc w:val="center"/>
        <w:rPr>
          <w:rFonts w:cstheme="minorHAnsi"/>
          <w:b/>
          <w:bCs/>
        </w:rPr>
      </w:pPr>
      <w:r w:rsidRPr="00C04F5D">
        <w:rPr>
          <w:rFonts w:cstheme="minorHAnsi"/>
          <w:b/>
          <w:bCs/>
        </w:rPr>
        <w:t>člen</w:t>
      </w:r>
    </w:p>
    <w:p w14:paraId="1F0D187E" w14:textId="01639392" w:rsidR="00AE1A71" w:rsidRPr="00C04F5D" w:rsidRDefault="00AE1A71" w:rsidP="00375D63">
      <w:pPr>
        <w:pStyle w:val="Brezrazmikov"/>
        <w:spacing w:line="276" w:lineRule="auto"/>
        <w:jc w:val="center"/>
        <w:rPr>
          <w:rFonts w:ascii="Calibri" w:hAnsi="Calibri" w:cs="Calibri"/>
          <w:b/>
        </w:rPr>
      </w:pPr>
      <w:r w:rsidRPr="00C04F5D">
        <w:rPr>
          <w:rFonts w:ascii="Calibri" w:hAnsi="Calibri" w:cs="Calibri"/>
          <w:b/>
        </w:rPr>
        <w:t xml:space="preserve">(javni razpis in razpisna dokumentacija)  </w:t>
      </w:r>
    </w:p>
    <w:p w14:paraId="3BFD899E" w14:textId="54716FB7" w:rsidR="00AE1A71" w:rsidRDefault="00AE1A71" w:rsidP="00375D63">
      <w:pPr>
        <w:spacing w:after="0"/>
        <w:jc w:val="both"/>
        <w:rPr>
          <w:rFonts w:cstheme="minorHAnsi"/>
        </w:rPr>
      </w:pPr>
    </w:p>
    <w:p w14:paraId="35C45E13" w14:textId="486CB962" w:rsidR="00FB372D" w:rsidRPr="00C04F5D" w:rsidRDefault="00FB372D" w:rsidP="00375D63">
      <w:pPr>
        <w:pStyle w:val="Brezrazmikov"/>
        <w:suppressAutoHyphens/>
        <w:autoSpaceDN w:val="0"/>
        <w:spacing w:line="276" w:lineRule="auto"/>
        <w:jc w:val="both"/>
        <w:textAlignment w:val="baseline"/>
        <w:rPr>
          <w:rFonts w:ascii="Calibri" w:hAnsi="Calibri" w:cs="Calibri"/>
        </w:rPr>
      </w:pPr>
      <w:r w:rsidRPr="00C04F5D">
        <w:rPr>
          <w:rFonts w:ascii="Calibri" w:hAnsi="Calibri" w:cs="Calibri"/>
        </w:rPr>
        <w:t xml:space="preserve">V skladu z Zakonom o uresničevanju javnega interesa za kulturo,  pravilnikom in sprejetim LPK, župan izda sklep o začetku postopka za sofinanciranje LPK. </w:t>
      </w:r>
    </w:p>
    <w:p w14:paraId="5A41DC67" w14:textId="77777777" w:rsidR="00FB372D" w:rsidRPr="00C04F5D" w:rsidRDefault="00FB372D" w:rsidP="00375D63">
      <w:pPr>
        <w:spacing w:after="0"/>
        <w:jc w:val="both"/>
        <w:rPr>
          <w:rFonts w:cstheme="minorHAnsi"/>
        </w:rPr>
      </w:pPr>
    </w:p>
    <w:p w14:paraId="618BB25C" w14:textId="038F0535" w:rsidR="00AE1A71" w:rsidRPr="00C04F5D" w:rsidRDefault="00AE1A71" w:rsidP="00375D63">
      <w:pPr>
        <w:pStyle w:val="Brezrazmikov"/>
        <w:suppressAutoHyphens/>
        <w:autoSpaceDN w:val="0"/>
        <w:spacing w:line="276" w:lineRule="auto"/>
        <w:jc w:val="both"/>
        <w:textAlignment w:val="baseline"/>
        <w:rPr>
          <w:rFonts w:ascii="Calibri" w:hAnsi="Calibri" w:cs="Calibri"/>
        </w:rPr>
      </w:pPr>
      <w:r w:rsidRPr="00C04F5D">
        <w:rPr>
          <w:rFonts w:ascii="Calibri" w:hAnsi="Calibri" w:cs="Calibri"/>
        </w:rPr>
        <w:t>S sklepom določi:</w:t>
      </w:r>
    </w:p>
    <w:p w14:paraId="47465FEB" w14:textId="77777777" w:rsidR="00AE1A71" w:rsidRPr="00C04F5D" w:rsidRDefault="00AE1A71" w:rsidP="00375D63">
      <w:pPr>
        <w:pStyle w:val="Brezrazmikov"/>
        <w:numPr>
          <w:ilvl w:val="0"/>
          <w:numId w:val="28"/>
        </w:numPr>
        <w:suppressAutoHyphens/>
        <w:autoSpaceDN w:val="0"/>
        <w:spacing w:line="276" w:lineRule="auto"/>
        <w:jc w:val="both"/>
        <w:textAlignment w:val="baseline"/>
        <w:rPr>
          <w:rFonts w:ascii="Calibri" w:hAnsi="Calibri" w:cs="Calibri"/>
        </w:rPr>
      </w:pPr>
      <w:r w:rsidRPr="00C04F5D">
        <w:rPr>
          <w:rFonts w:ascii="Calibri" w:hAnsi="Calibri" w:cs="Calibri"/>
        </w:rPr>
        <w:t>predmet sofinanciranja,</w:t>
      </w:r>
    </w:p>
    <w:p w14:paraId="71DA94CF" w14:textId="77777777" w:rsidR="00AE1A71" w:rsidRPr="00C04F5D" w:rsidRDefault="00AE1A71" w:rsidP="00375D63">
      <w:pPr>
        <w:pStyle w:val="Brezrazmikov"/>
        <w:numPr>
          <w:ilvl w:val="0"/>
          <w:numId w:val="28"/>
        </w:numPr>
        <w:suppressAutoHyphens/>
        <w:autoSpaceDN w:val="0"/>
        <w:spacing w:line="276" w:lineRule="auto"/>
        <w:jc w:val="both"/>
        <w:textAlignment w:val="baseline"/>
        <w:rPr>
          <w:rFonts w:ascii="Calibri" w:hAnsi="Calibri" w:cs="Calibri"/>
        </w:rPr>
      </w:pPr>
      <w:r w:rsidRPr="00C04F5D">
        <w:rPr>
          <w:rFonts w:ascii="Calibri" w:hAnsi="Calibri" w:cs="Calibri"/>
        </w:rPr>
        <w:t>predviden obseg javnih sredstev,</w:t>
      </w:r>
    </w:p>
    <w:p w14:paraId="698BAC41" w14:textId="77777777" w:rsidR="00AE1A71" w:rsidRPr="00C04F5D" w:rsidRDefault="00AE1A71" w:rsidP="00375D63">
      <w:pPr>
        <w:pStyle w:val="Brezrazmikov"/>
        <w:numPr>
          <w:ilvl w:val="0"/>
          <w:numId w:val="28"/>
        </w:numPr>
        <w:suppressAutoHyphens/>
        <w:autoSpaceDN w:val="0"/>
        <w:spacing w:line="276" w:lineRule="auto"/>
        <w:jc w:val="both"/>
        <w:textAlignment w:val="baseline"/>
        <w:rPr>
          <w:rFonts w:ascii="Calibri" w:hAnsi="Calibri" w:cs="Calibri"/>
        </w:rPr>
      </w:pPr>
      <w:r w:rsidRPr="00C04F5D">
        <w:rPr>
          <w:rFonts w:ascii="Calibri" w:hAnsi="Calibri" w:cs="Calibri"/>
        </w:rPr>
        <w:t>cilje, ki se jih želi doseči in</w:t>
      </w:r>
    </w:p>
    <w:p w14:paraId="2E5C188D" w14:textId="77777777" w:rsidR="00AE1A71" w:rsidRPr="00C04F5D" w:rsidRDefault="00AE1A71" w:rsidP="00375D63">
      <w:pPr>
        <w:pStyle w:val="Brezrazmikov"/>
        <w:numPr>
          <w:ilvl w:val="0"/>
          <w:numId w:val="28"/>
        </w:numPr>
        <w:suppressAutoHyphens/>
        <w:autoSpaceDN w:val="0"/>
        <w:spacing w:line="276" w:lineRule="auto"/>
        <w:jc w:val="both"/>
        <w:textAlignment w:val="baseline"/>
        <w:rPr>
          <w:rFonts w:ascii="Calibri" w:hAnsi="Calibri" w:cs="Calibri"/>
        </w:rPr>
      </w:pPr>
      <w:r w:rsidRPr="00C04F5D">
        <w:rPr>
          <w:rFonts w:ascii="Calibri" w:hAnsi="Calibri" w:cs="Calibri"/>
        </w:rPr>
        <w:t xml:space="preserve">besedilo javnega razpisa. </w:t>
      </w:r>
    </w:p>
    <w:p w14:paraId="1B5BC85B" w14:textId="77777777" w:rsidR="002C52C6" w:rsidRPr="00C04F5D" w:rsidRDefault="002C52C6" w:rsidP="002C52C6">
      <w:pPr>
        <w:pStyle w:val="Brezrazmikov"/>
        <w:suppressAutoHyphens/>
        <w:autoSpaceDN w:val="0"/>
        <w:spacing w:line="276" w:lineRule="auto"/>
        <w:ind w:left="720"/>
        <w:jc w:val="both"/>
        <w:textAlignment w:val="baseline"/>
        <w:rPr>
          <w:rFonts w:ascii="Calibri" w:hAnsi="Calibri" w:cs="Calibri"/>
        </w:rPr>
      </w:pPr>
    </w:p>
    <w:p w14:paraId="48BC9784" w14:textId="77777777" w:rsidR="00AE1A71" w:rsidRPr="00C04F5D" w:rsidRDefault="00AE1A71" w:rsidP="00375D63">
      <w:pPr>
        <w:pStyle w:val="Brezrazmikov"/>
        <w:suppressAutoHyphens/>
        <w:autoSpaceDN w:val="0"/>
        <w:spacing w:line="276" w:lineRule="auto"/>
        <w:jc w:val="both"/>
        <w:textAlignment w:val="baseline"/>
        <w:rPr>
          <w:rFonts w:ascii="Calibri" w:hAnsi="Calibri" w:cs="Calibri"/>
        </w:rPr>
      </w:pPr>
      <w:r w:rsidRPr="00C04F5D">
        <w:rPr>
          <w:rFonts w:ascii="Calibri" w:hAnsi="Calibri" w:cs="Calibri"/>
        </w:rPr>
        <w:t>Javni razpis (v nadaljevanju JR) objavi občinska uprava.</w:t>
      </w:r>
    </w:p>
    <w:p w14:paraId="060D8AA8" w14:textId="77777777" w:rsidR="00AE1A71" w:rsidRPr="00C04F5D" w:rsidRDefault="00AE1A71" w:rsidP="00375D63">
      <w:pPr>
        <w:pStyle w:val="Brezrazmikov"/>
        <w:suppressAutoHyphens/>
        <w:autoSpaceDN w:val="0"/>
        <w:spacing w:line="276" w:lineRule="auto"/>
        <w:jc w:val="both"/>
        <w:textAlignment w:val="baseline"/>
        <w:rPr>
          <w:rFonts w:ascii="Calibri" w:hAnsi="Calibri" w:cs="Calibri"/>
          <w:strike/>
        </w:rPr>
      </w:pPr>
    </w:p>
    <w:p w14:paraId="508D117E" w14:textId="77777777" w:rsidR="00AE1A71" w:rsidRPr="00C04F5D" w:rsidRDefault="00AE1A71" w:rsidP="00375D63">
      <w:pPr>
        <w:pStyle w:val="Brezrazmikov"/>
        <w:suppressAutoHyphens/>
        <w:autoSpaceDN w:val="0"/>
        <w:spacing w:line="276" w:lineRule="auto"/>
        <w:jc w:val="both"/>
        <w:textAlignment w:val="baseline"/>
        <w:rPr>
          <w:rFonts w:ascii="Calibri" w:hAnsi="Calibri" w:cs="Calibri"/>
        </w:rPr>
      </w:pPr>
      <w:r w:rsidRPr="00C04F5D">
        <w:rPr>
          <w:rFonts w:ascii="Calibri" w:hAnsi="Calibri" w:cs="Calibri"/>
        </w:rPr>
        <w:t xml:space="preserve">Objava JR mora vsebovati najmanj: </w:t>
      </w:r>
    </w:p>
    <w:p w14:paraId="4EE4ED08" w14:textId="77777777" w:rsidR="00AE1A71" w:rsidRPr="00C04F5D" w:rsidRDefault="00AE1A71" w:rsidP="00375D63">
      <w:pPr>
        <w:pStyle w:val="Brezrazmikov"/>
        <w:numPr>
          <w:ilvl w:val="3"/>
          <w:numId w:val="29"/>
        </w:numPr>
        <w:spacing w:line="276" w:lineRule="auto"/>
        <w:jc w:val="both"/>
        <w:rPr>
          <w:rFonts w:ascii="Calibri" w:hAnsi="Calibri" w:cs="Calibri"/>
        </w:rPr>
      </w:pPr>
      <w:r w:rsidRPr="00C04F5D">
        <w:rPr>
          <w:rFonts w:ascii="Calibri" w:hAnsi="Calibri" w:cs="Calibri"/>
        </w:rPr>
        <w:t>naziv izvajalca JR,</w:t>
      </w:r>
    </w:p>
    <w:p w14:paraId="3F663914" w14:textId="77777777" w:rsidR="00AE1A71" w:rsidRPr="00C04F5D" w:rsidRDefault="00AE1A71" w:rsidP="00375D63">
      <w:pPr>
        <w:pStyle w:val="Brezrazmikov"/>
        <w:numPr>
          <w:ilvl w:val="3"/>
          <w:numId w:val="29"/>
        </w:numPr>
        <w:spacing w:line="276" w:lineRule="auto"/>
        <w:jc w:val="both"/>
        <w:rPr>
          <w:rFonts w:ascii="Calibri" w:hAnsi="Calibri" w:cs="Calibri"/>
        </w:rPr>
      </w:pPr>
      <w:r w:rsidRPr="00C04F5D">
        <w:rPr>
          <w:rFonts w:ascii="Calibri" w:hAnsi="Calibri" w:cs="Calibri"/>
        </w:rPr>
        <w:t xml:space="preserve">pravno podlago za izvedbo JR, </w:t>
      </w:r>
    </w:p>
    <w:p w14:paraId="4FA880B1" w14:textId="4CEB54A2" w:rsidR="00AE1A71" w:rsidRPr="00C04F5D" w:rsidRDefault="00AE1A71" w:rsidP="00375D63">
      <w:pPr>
        <w:pStyle w:val="Brezrazmikov"/>
        <w:numPr>
          <w:ilvl w:val="3"/>
          <w:numId w:val="29"/>
        </w:numPr>
        <w:spacing w:line="276" w:lineRule="auto"/>
        <w:jc w:val="both"/>
        <w:rPr>
          <w:rFonts w:ascii="Calibri" w:hAnsi="Calibri" w:cs="Calibri"/>
        </w:rPr>
      </w:pPr>
      <w:r w:rsidRPr="00C04F5D">
        <w:rPr>
          <w:rFonts w:ascii="Calibri" w:hAnsi="Calibri" w:cs="Calibri"/>
        </w:rPr>
        <w:t xml:space="preserve">predmet JR, to je programe in/ali področja </w:t>
      </w:r>
      <w:r w:rsidR="00E07F0C" w:rsidRPr="00C04F5D">
        <w:rPr>
          <w:rFonts w:ascii="Calibri" w:hAnsi="Calibri" w:cs="Calibri"/>
        </w:rPr>
        <w:t>ljubiteljske kulture</w:t>
      </w:r>
      <w:r w:rsidRPr="00C04F5D">
        <w:rPr>
          <w:rFonts w:ascii="Calibri" w:hAnsi="Calibri" w:cs="Calibri"/>
        </w:rPr>
        <w:t>,</w:t>
      </w:r>
    </w:p>
    <w:p w14:paraId="0E5DEAA2" w14:textId="53D7CAEA" w:rsidR="00AE1A71" w:rsidRPr="00C04F5D" w:rsidRDefault="00AE1A71" w:rsidP="00375D63">
      <w:pPr>
        <w:pStyle w:val="Brezrazmikov"/>
        <w:numPr>
          <w:ilvl w:val="3"/>
          <w:numId w:val="29"/>
        </w:numPr>
        <w:spacing w:line="276" w:lineRule="auto"/>
        <w:jc w:val="both"/>
        <w:rPr>
          <w:rFonts w:ascii="Calibri" w:hAnsi="Calibri" w:cs="Calibri"/>
        </w:rPr>
      </w:pPr>
      <w:r w:rsidRPr="00C04F5D">
        <w:rPr>
          <w:rFonts w:ascii="Calibri" w:hAnsi="Calibri" w:cs="Calibri"/>
        </w:rPr>
        <w:t>navedbo pogojev, ki jih morajo izpolnjevati prijavitelji za kandidiranje na JR (upravičeni izvajalci LP</w:t>
      </w:r>
      <w:r w:rsidR="00B2676E" w:rsidRPr="00C04F5D">
        <w:rPr>
          <w:rFonts w:ascii="Calibri" w:hAnsi="Calibri" w:cs="Calibri"/>
        </w:rPr>
        <w:t>K</w:t>
      </w:r>
      <w:r w:rsidRPr="00C04F5D">
        <w:rPr>
          <w:rFonts w:ascii="Calibri" w:hAnsi="Calibri" w:cs="Calibri"/>
        </w:rPr>
        <w:t>),</w:t>
      </w:r>
      <w:r w:rsidRPr="00C04F5D">
        <w:rPr>
          <w:rFonts w:ascii="Calibri" w:hAnsi="Calibri" w:cs="Calibri"/>
          <w:strike/>
        </w:rPr>
        <w:t xml:space="preserve"> </w:t>
      </w:r>
    </w:p>
    <w:p w14:paraId="43FF04A5" w14:textId="41B9E6DC" w:rsidR="00AE1A71" w:rsidRPr="00C04F5D" w:rsidRDefault="00AE1A71" w:rsidP="00375D63">
      <w:pPr>
        <w:pStyle w:val="Brezrazmikov"/>
        <w:numPr>
          <w:ilvl w:val="3"/>
          <w:numId w:val="29"/>
        </w:numPr>
        <w:spacing w:line="276" w:lineRule="auto"/>
        <w:jc w:val="both"/>
        <w:rPr>
          <w:rFonts w:ascii="Calibri" w:hAnsi="Calibri" w:cs="Calibri"/>
        </w:rPr>
      </w:pPr>
      <w:r w:rsidRPr="00C04F5D">
        <w:rPr>
          <w:rFonts w:ascii="Calibri" w:hAnsi="Calibri" w:cs="Calibri"/>
        </w:rPr>
        <w:t xml:space="preserve">navedbo pogojev in meril za vrednotenje programov in področij </w:t>
      </w:r>
      <w:r w:rsidR="00B2676E" w:rsidRPr="00C04F5D">
        <w:rPr>
          <w:rFonts w:ascii="Calibri" w:hAnsi="Calibri" w:cs="Calibri"/>
        </w:rPr>
        <w:t>ljubiteljske kulture</w:t>
      </w:r>
      <w:r w:rsidRPr="00C04F5D">
        <w:rPr>
          <w:rFonts w:ascii="Calibri" w:hAnsi="Calibri" w:cs="Calibri"/>
        </w:rPr>
        <w:t xml:space="preserve">, </w:t>
      </w:r>
    </w:p>
    <w:p w14:paraId="296205D6" w14:textId="77777777" w:rsidR="00AE1A71" w:rsidRPr="00C04F5D" w:rsidRDefault="00AE1A71" w:rsidP="00375D63">
      <w:pPr>
        <w:pStyle w:val="Brezrazmikov"/>
        <w:numPr>
          <w:ilvl w:val="3"/>
          <w:numId w:val="29"/>
        </w:numPr>
        <w:spacing w:line="276" w:lineRule="auto"/>
        <w:jc w:val="both"/>
        <w:rPr>
          <w:rFonts w:ascii="Calibri" w:hAnsi="Calibri" w:cs="Calibri"/>
        </w:rPr>
      </w:pPr>
      <w:r w:rsidRPr="00C04F5D">
        <w:rPr>
          <w:rFonts w:ascii="Calibri" w:hAnsi="Calibri" w:cs="Calibri"/>
        </w:rPr>
        <w:lastRenderedPageBreak/>
        <w:t>okvirno višino sredstev, ki so na razpolago,</w:t>
      </w:r>
    </w:p>
    <w:p w14:paraId="308698B1" w14:textId="77777777" w:rsidR="00AE1A71" w:rsidRPr="00C04F5D" w:rsidRDefault="00AE1A71" w:rsidP="00375D63">
      <w:pPr>
        <w:pStyle w:val="Brezrazmikov"/>
        <w:numPr>
          <w:ilvl w:val="3"/>
          <w:numId w:val="29"/>
        </w:numPr>
        <w:spacing w:line="276" w:lineRule="auto"/>
        <w:jc w:val="both"/>
        <w:rPr>
          <w:rFonts w:ascii="Calibri" w:hAnsi="Calibri" w:cs="Calibri"/>
        </w:rPr>
      </w:pPr>
      <w:r w:rsidRPr="00C04F5D">
        <w:rPr>
          <w:rFonts w:ascii="Calibri" w:hAnsi="Calibri" w:cs="Calibri"/>
        </w:rPr>
        <w:t xml:space="preserve">obdobje, v katerem morajo biti dodeljena sredstva porabljena, </w:t>
      </w:r>
    </w:p>
    <w:p w14:paraId="369C8FC0" w14:textId="77777777" w:rsidR="00AE1A71" w:rsidRPr="00C04F5D" w:rsidRDefault="00AE1A71" w:rsidP="00375D63">
      <w:pPr>
        <w:pStyle w:val="Brezrazmikov"/>
        <w:numPr>
          <w:ilvl w:val="3"/>
          <w:numId w:val="29"/>
        </w:numPr>
        <w:spacing w:line="276" w:lineRule="auto"/>
        <w:jc w:val="both"/>
        <w:rPr>
          <w:rFonts w:ascii="Calibri" w:hAnsi="Calibri" w:cs="Calibri"/>
          <w:strike/>
        </w:rPr>
      </w:pPr>
      <w:r w:rsidRPr="00C04F5D">
        <w:rPr>
          <w:rFonts w:ascii="Calibri" w:hAnsi="Calibri" w:cs="Calibri"/>
        </w:rPr>
        <w:t>rok za predložitev vlog</w:t>
      </w:r>
      <w:r w:rsidRPr="00C04F5D">
        <w:rPr>
          <w:rFonts w:ascii="Calibri" w:hAnsi="Calibri" w:cs="Calibri"/>
          <w:strike/>
        </w:rPr>
        <w:t xml:space="preserve"> </w:t>
      </w:r>
      <w:r w:rsidRPr="00C04F5D">
        <w:rPr>
          <w:rFonts w:ascii="Calibri" w:hAnsi="Calibri" w:cs="Calibri"/>
        </w:rPr>
        <w:t>in način oddaje vlog,</w:t>
      </w:r>
    </w:p>
    <w:p w14:paraId="2F437D3C" w14:textId="77777777" w:rsidR="00AE1A71" w:rsidRPr="00C04F5D" w:rsidRDefault="00AE1A71" w:rsidP="00375D63">
      <w:pPr>
        <w:pStyle w:val="Brezrazmikov"/>
        <w:numPr>
          <w:ilvl w:val="3"/>
          <w:numId w:val="29"/>
        </w:numPr>
        <w:spacing w:line="276" w:lineRule="auto"/>
        <w:jc w:val="both"/>
        <w:rPr>
          <w:rFonts w:ascii="Calibri" w:hAnsi="Calibri" w:cs="Calibri"/>
        </w:rPr>
      </w:pPr>
      <w:r w:rsidRPr="00C04F5D">
        <w:rPr>
          <w:rFonts w:ascii="Calibri" w:hAnsi="Calibri" w:cs="Calibri"/>
        </w:rPr>
        <w:t>datum in način odpiranja vlog,</w:t>
      </w:r>
    </w:p>
    <w:p w14:paraId="4B284163" w14:textId="77777777" w:rsidR="00AE1A71" w:rsidRPr="00C04F5D" w:rsidRDefault="00AE1A71" w:rsidP="00375D63">
      <w:pPr>
        <w:pStyle w:val="Brezrazmikov"/>
        <w:numPr>
          <w:ilvl w:val="3"/>
          <w:numId w:val="29"/>
        </w:numPr>
        <w:spacing w:line="276" w:lineRule="auto"/>
        <w:jc w:val="both"/>
        <w:rPr>
          <w:rFonts w:ascii="Calibri" w:hAnsi="Calibri" w:cs="Calibri"/>
        </w:rPr>
      </w:pPr>
      <w:r w:rsidRPr="00C04F5D">
        <w:rPr>
          <w:rFonts w:ascii="Calibri" w:hAnsi="Calibri" w:cs="Calibri"/>
        </w:rPr>
        <w:t>rok, v katerem bodo prijavitelji obveščeni o izidu JR,</w:t>
      </w:r>
    </w:p>
    <w:p w14:paraId="62613D97" w14:textId="77777777" w:rsidR="00AE1A71" w:rsidRPr="00C04F5D" w:rsidRDefault="00AE1A71" w:rsidP="00375D63">
      <w:pPr>
        <w:pStyle w:val="Brezrazmikov"/>
        <w:numPr>
          <w:ilvl w:val="3"/>
          <w:numId w:val="29"/>
        </w:numPr>
        <w:spacing w:line="276" w:lineRule="auto"/>
        <w:jc w:val="both"/>
        <w:rPr>
          <w:rFonts w:ascii="Calibri" w:hAnsi="Calibri" w:cs="Calibri"/>
        </w:rPr>
      </w:pPr>
      <w:r w:rsidRPr="00C04F5D">
        <w:rPr>
          <w:rFonts w:ascii="Calibri" w:hAnsi="Calibri" w:cs="Calibri"/>
        </w:rPr>
        <w:t>kontaktno osebo, pooblaščeno za dajanje informacij o JR in razpisni dokumentaciji.</w:t>
      </w:r>
    </w:p>
    <w:p w14:paraId="4784C6C3" w14:textId="77777777" w:rsidR="00AE1A71" w:rsidRPr="00C04F5D" w:rsidRDefault="00AE1A71" w:rsidP="00375D63">
      <w:pPr>
        <w:pStyle w:val="Brezrazmikov"/>
        <w:spacing w:line="276" w:lineRule="auto"/>
        <w:rPr>
          <w:rFonts w:ascii="Calibri" w:hAnsi="Calibri" w:cs="Calibri"/>
          <w:b/>
        </w:rPr>
      </w:pPr>
    </w:p>
    <w:p w14:paraId="4BC9F8D0" w14:textId="77777777" w:rsidR="00AE1A71" w:rsidRPr="00C04F5D" w:rsidRDefault="00AE1A71" w:rsidP="00375D63">
      <w:pPr>
        <w:pStyle w:val="Brezrazmikov"/>
        <w:spacing w:line="276" w:lineRule="auto"/>
        <w:rPr>
          <w:rFonts w:ascii="Calibri" w:hAnsi="Calibri" w:cs="Calibri"/>
          <w:bCs/>
        </w:rPr>
      </w:pPr>
      <w:r w:rsidRPr="00C04F5D">
        <w:rPr>
          <w:rFonts w:ascii="Calibri" w:hAnsi="Calibri" w:cs="Calibri"/>
          <w:bCs/>
        </w:rPr>
        <w:t>Razpisna dokumentacija mora vsebovati:</w:t>
      </w:r>
    </w:p>
    <w:p w14:paraId="1E5B1277" w14:textId="77777777" w:rsidR="00AE1A71" w:rsidRPr="00C04F5D" w:rsidRDefault="00AE1A71" w:rsidP="00375D63">
      <w:pPr>
        <w:pStyle w:val="Brezrazmikov"/>
        <w:numPr>
          <w:ilvl w:val="0"/>
          <w:numId w:val="29"/>
        </w:numPr>
        <w:spacing w:line="276" w:lineRule="auto"/>
        <w:rPr>
          <w:rFonts w:ascii="Calibri" w:hAnsi="Calibri" w:cs="Calibri"/>
          <w:bCs/>
        </w:rPr>
      </w:pPr>
      <w:r w:rsidRPr="00C04F5D">
        <w:rPr>
          <w:rFonts w:ascii="Calibri" w:hAnsi="Calibri" w:cs="Calibri"/>
          <w:bCs/>
        </w:rPr>
        <w:t>razpisne obrazce,</w:t>
      </w:r>
    </w:p>
    <w:p w14:paraId="26E01CF9" w14:textId="77777777" w:rsidR="00AE1A71" w:rsidRPr="00C04F5D" w:rsidRDefault="00AE1A71" w:rsidP="00375D63">
      <w:pPr>
        <w:pStyle w:val="Brezrazmikov"/>
        <w:numPr>
          <w:ilvl w:val="0"/>
          <w:numId w:val="29"/>
        </w:numPr>
        <w:spacing w:line="276" w:lineRule="auto"/>
        <w:rPr>
          <w:rFonts w:ascii="Calibri" w:hAnsi="Calibri" w:cs="Calibri"/>
          <w:bCs/>
        </w:rPr>
      </w:pPr>
      <w:r w:rsidRPr="00C04F5D">
        <w:rPr>
          <w:rFonts w:ascii="Calibri" w:hAnsi="Calibri" w:cs="Calibri"/>
          <w:bCs/>
        </w:rPr>
        <w:t>navodila izvajalcem za pripravo in oddajo vloge,</w:t>
      </w:r>
    </w:p>
    <w:p w14:paraId="7EC449B4" w14:textId="2F1C90B5" w:rsidR="00AE1A71" w:rsidRPr="00C04F5D" w:rsidRDefault="00AE1A71" w:rsidP="00375D63">
      <w:pPr>
        <w:pStyle w:val="Brezrazmikov"/>
        <w:numPr>
          <w:ilvl w:val="0"/>
          <w:numId w:val="29"/>
        </w:numPr>
        <w:spacing w:line="276" w:lineRule="auto"/>
        <w:rPr>
          <w:rFonts w:ascii="Calibri" w:hAnsi="Calibri" w:cs="Calibri"/>
          <w:bCs/>
        </w:rPr>
      </w:pPr>
      <w:r w:rsidRPr="00C04F5D">
        <w:rPr>
          <w:rFonts w:ascii="Calibri" w:hAnsi="Calibri" w:cs="Calibri"/>
          <w:bCs/>
        </w:rPr>
        <w:t xml:space="preserve">informacijo o dostopnosti do </w:t>
      </w:r>
      <w:r w:rsidR="00B2676E" w:rsidRPr="00C04F5D">
        <w:rPr>
          <w:rFonts w:ascii="Calibri" w:hAnsi="Calibri" w:cs="Calibri"/>
          <w:bCs/>
        </w:rPr>
        <w:t>pravilnika</w:t>
      </w:r>
      <w:r w:rsidRPr="00C04F5D">
        <w:rPr>
          <w:rFonts w:ascii="Calibri" w:hAnsi="Calibri" w:cs="Calibri"/>
          <w:bCs/>
        </w:rPr>
        <w:t>, LP</w:t>
      </w:r>
      <w:r w:rsidR="00B2676E" w:rsidRPr="00C04F5D">
        <w:rPr>
          <w:rFonts w:ascii="Calibri" w:hAnsi="Calibri" w:cs="Calibri"/>
          <w:bCs/>
        </w:rPr>
        <w:t>K</w:t>
      </w:r>
      <w:r w:rsidRPr="00C04F5D">
        <w:rPr>
          <w:rFonts w:ascii="Calibri" w:hAnsi="Calibri" w:cs="Calibri"/>
          <w:bCs/>
        </w:rPr>
        <w:t xml:space="preserve"> ter pogojev in meril,</w:t>
      </w:r>
    </w:p>
    <w:p w14:paraId="4B4C8902" w14:textId="77777777" w:rsidR="00AE1A71" w:rsidRPr="00C04F5D" w:rsidRDefault="00AE1A71" w:rsidP="00375D63">
      <w:pPr>
        <w:pStyle w:val="Brezrazmikov"/>
        <w:numPr>
          <w:ilvl w:val="0"/>
          <w:numId w:val="29"/>
        </w:numPr>
        <w:spacing w:line="276" w:lineRule="auto"/>
        <w:rPr>
          <w:rFonts w:ascii="Calibri" w:hAnsi="Calibri" w:cs="Calibri"/>
          <w:bCs/>
        </w:rPr>
      </w:pPr>
      <w:r w:rsidRPr="00C04F5D">
        <w:rPr>
          <w:rFonts w:ascii="Calibri" w:hAnsi="Calibri" w:cs="Calibri"/>
          <w:bCs/>
        </w:rPr>
        <w:t>vzorec pogodbe o sofinanciranju programov.</w:t>
      </w:r>
    </w:p>
    <w:p w14:paraId="5230ED10" w14:textId="77777777" w:rsidR="00AE1A71" w:rsidRPr="00C04F5D" w:rsidRDefault="00AE1A71" w:rsidP="00375D63">
      <w:pPr>
        <w:pStyle w:val="Brezrazmikov"/>
        <w:spacing w:line="276" w:lineRule="auto"/>
        <w:rPr>
          <w:rFonts w:ascii="Calibri" w:hAnsi="Calibri" w:cs="Calibri"/>
          <w:b/>
        </w:rPr>
      </w:pPr>
    </w:p>
    <w:p w14:paraId="1F951C6A" w14:textId="6B494B76" w:rsidR="00E32F69" w:rsidRPr="00C04F5D" w:rsidRDefault="00F34669" w:rsidP="00E32F69">
      <w:pPr>
        <w:pStyle w:val="Brezrazmikov"/>
        <w:suppressAutoHyphens/>
        <w:autoSpaceDN w:val="0"/>
        <w:jc w:val="center"/>
        <w:textAlignment w:val="baseline"/>
        <w:rPr>
          <w:rFonts w:ascii="Calibri" w:hAnsi="Calibri" w:cs="Calibri"/>
          <w:b/>
          <w:strike/>
        </w:rPr>
      </w:pPr>
      <w:r w:rsidRPr="00C04F5D">
        <w:rPr>
          <w:rFonts w:ascii="Calibri" w:hAnsi="Calibri" w:cs="Calibri"/>
          <w:b/>
        </w:rPr>
        <w:t>10</w:t>
      </w:r>
      <w:r w:rsidR="00E32F69" w:rsidRPr="00C04F5D">
        <w:rPr>
          <w:rFonts w:ascii="Calibri" w:hAnsi="Calibri" w:cs="Calibri"/>
          <w:b/>
        </w:rPr>
        <w:t>. člen</w:t>
      </w:r>
    </w:p>
    <w:p w14:paraId="366FD6AA" w14:textId="77777777" w:rsidR="00E32F69" w:rsidRPr="00C04F5D" w:rsidRDefault="00E32F69" w:rsidP="00E32F69">
      <w:pPr>
        <w:pStyle w:val="Brezrazmikov"/>
        <w:jc w:val="center"/>
        <w:rPr>
          <w:rFonts w:ascii="Calibri" w:hAnsi="Calibri" w:cs="Calibri"/>
          <w:b/>
        </w:rPr>
      </w:pPr>
      <w:r w:rsidRPr="00C04F5D">
        <w:rPr>
          <w:rFonts w:ascii="Calibri" w:hAnsi="Calibri" w:cs="Calibri"/>
          <w:b/>
        </w:rPr>
        <w:t>(komisija za izvedbo JR)</w:t>
      </w:r>
    </w:p>
    <w:p w14:paraId="7B8B0E85" w14:textId="77777777" w:rsidR="00E32F69" w:rsidRPr="00C04F5D" w:rsidRDefault="00E32F69" w:rsidP="00E32F69">
      <w:pPr>
        <w:pStyle w:val="Brezrazmikov"/>
        <w:jc w:val="center"/>
        <w:rPr>
          <w:rFonts w:ascii="Calibri" w:hAnsi="Calibri" w:cs="Calibri"/>
          <w:b/>
        </w:rPr>
      </w:pPr>
    </w:p>
    <w:p w14:paraId="20B9118F" w14:textId="77777777" w:rsidR="00E32F69" w:rsidRPr="00C04F5D" w:rsidRDefault="00E32F69" w:rsidP="00E32F69">
      <w:pPr>
        <w:pStyle w:val="Brezrazmikov"/>
        <w:suppressAutoHyphens/>
        <w:autoSpaceDN w:val="0"/>
        <w:jc w:val="both"/>
        <w:textAlignment w:val="baseline"/>
        <w:rPr>
          <w:rFonts w:ascii="Calibri" w:hAnsi="Calibri" w:cs="Calibri"/>
        </w:rPr>
      </w:pPr>
      <w:r w:rsidRPr="00C04F5D">
        <w:rPr>
          <w:rFonts w:ascii="Calibri" w:hAnsi="Calibri" w:cs="Calibri"/>
        </w:rPr>
        <w:t>Postopek JR vodi tričlanska komisija, ki jo za vsak razpis izmed uslužbencev občinske uprave s sklepom imenuje župan.</w:t>
      </w:r>
    </w:p>
    <w:p w14:paraId="76E35D8F" w14:textId="77777777" w:rsidR="00E32F69" w:rsidRPr="00C04F5D" w:rsidRDefault="00E32F69" w:rsidP="00E32F69">
      <w:pPr>
        <w:pStyle w:val="Brezrazmikov"/>
        <w:suppressAutoHyphens/>
        <w:autoSpaceDN w:val="0"/>
        <w:jc w:val="both"/>
        <w:textAlignment w:val="baseline"/>
        <w:rPr>
          <w:rFonts w:ascii="Calibri" w:hAnsi="Calibri" w:cs="Calibri"/>
        </w:rPr>
      </w:pPr>
    </w:p>
    <w:p w14:paraId="0B892326" w14:textId="77777777" w:rsidR="00E32F69" w:rsidRPr="00C04F5D" w:rsidRDefault="00E32F69" w:rsidP="00E32F69">
      <w:pPr>
        <w:pStyle w:val="Brezrazmikov"/>
        <w:suppressAutoHyphens/>
        <w:autoSpaceDN w:val="0"/>
        <w:jc w:val="both"/>
        <w:textAlignment w:val="baseline"/>
        <w:rPr>
          <w:rFonts w:ascii="Calibri" w:hAnsi="Calibri" w:cs="Calibri"/>
        </w:rPr>
      </w:pPr>
      <w:r w:rsidRPr="00C04F5D">
        <w:rPr>
          <w:rFonts w:ascii="Calibri" w:hAnsi="Calibri" w:cs="Calibri"/>
        </w:rPr>
        <w:t>Komisija pred objavo JR:</w:t>
      </w:r>
    </w:p>
    <w:p w14:paraId="2716275F" w14:textId="77777777" w:rsidR="00E32F69" w:rsidRPr="00C04F5D" w:rsidRDefault="00E32F69" w:rsidP="00E32F69">
      <w:pPr>
        <w:pStyle w:val="Brezrazmikov"/>
        <w:numPr>
          <w:ilvl w:val="0"/>
          <w:numId w:val="29"/>
        </w:numPr>
        <w:suppressAutoHyphens/>
        <w:autoSpaceDN w:val="0"/>
        <w:jc w:val="both"/>
        <w:textAlignment w:val="baseline"/>
        <w:rPr>
          <w:rFonts w:ascii="Calibri" w:hAnsi="Calibri" w:cs="Calibri"/>
        </w:rPr>
      </w:pPr>
      <w:r w:rsidRPr="00C04F5D">
        <w:rPr>
          <w:rFonts w:ascii="Calibri" w:hAnsi="Calibri" w:cs="Calibri"/>
        </w:rPr>
        <w:t>oceni ustreznost besedila JR,</w:t>
      </w:r>
    </w:p>
    <w:p w14:paraId="17F134B1" w14:textId="77777777" w:rsidR="00E32F69" w:rsidRPr="00C04F5D" w:rsidRDefault="00E32F69" w:rsidP="00E32F69">
      <w:pPr>
        <w:pStyle w:val="Brezrazmikov"/>
        <w:numPr>
          <w:ilvl w:val="0"/>
          <w:numId w:val="29"/>
        </w:numPr>
        <w:suppressAutoHyphens/>
        <w:autoSpaceDN w:val="0"/>
        <w:jc w:val="both"/>
        <w:textAlignment w:val="baseline"/>
        <w:rPr>
          <w:rFonts w:ascii="Calibri" w:hAnsi="Calibri" w:cs="Calibri"/>
        </w:rPr>
      </w:pPr>
      <w:r w:rsidRPr="00C04F5D">
        <w:rPr>
          <w:rFonts w:ascii="Calibri" w:hAnsi="Calibri" w:cs="Calibri"/>
        </w:rPr>
        <w:t>oceni uspešnost javnega razpisa in</w:t>
      </w:r>
    </w:p>
    <w:p w14:paraId="1B7F213A" w14:textId="77777777" w:rsidR="00E32F69" w:rsidRPr="00C04F5D" w:rsidRDefault="00E32F69" w:rsidP="00E32F69">
      <w:pPr>
        <w:pStyle w:val="Brezrazmikov"/>
        <w:numPr>
          <w:ilvl w:val="0"/>
          <w:numId w:val="29"/>
        </w:numPr>
        <w:suppressAutoHyphens/>
        <w:autoSpaceDN w:val="0"/>
        <w:jc w:val="both"/>
        <w:textAlignment w:val="baseline"/>
        <w:rPr>
          <w:rFonts w:ascii="Calibri" w:hAnsi="Calibri" w:cs="Calibri"/>
        </w:rPr>
      </w:pPr>
      <w:r w:rsidRPr="00C04F5D">
        <w:rPr>
          <w:rFonts w:ascii="Calibri" w:hAnsi="Calibri" w:cs="Calibri"/>
        </w:rPr>
        <w:t>o tem pripravi zapisnik.</w:t>
      </w:r>
    </w:p>
    <w:p w14:paraId="772A6703" w14:textId="77777777" w:rsidR="00E32F69" w:rsidRPr="00E32F69" w:rsidRDefault="00E32F69" w:rsidP="00E32F69">
      <w:pPr>
        <w:pStyle w:val="Brezrazmikov"/>
        <w:suppressAutoHyphens/>
        <w:autoSpaceDN w:val="0"/>
        <w:jc w:val="both"/>
        <w:textAlignment w:val="baseline"/>
        <w:rPr>
          <w:rFonts w:ascii="Calibri" w:hAnsi="Calibri" w:cs="Calibri"/>
          <w:color w:val="FF0000"/>
        </w:rPr>
      </w:pPr>
    </w:p>
    <w:p w14:paraId="30BEE017" w14:textId="77777777" w:rsidR="00E32F69" w:rsidRPr="00C04F5D" w:rsidRDefault="00E32F69" w:rsidP="00E32F69">
      <w:pPr>
        <w:jc w:val="both"/>
        <w:rPr>
          <w:rFonts w:ascii="Calibri" w:hAnsi="Calibri" w:cs="Calibri"/>
        </w:rPr>
      </w:pPr>
      <w:r w:rsidRPr="00C04F5D">
        <w:rPr>
          <w:rFonts w:ascii="Calibri" w:hAnsi="Calibri" w:cs="Calibri"/>
        </w:rPr>
        <w:t xml:space="preserve">Predsednik in člani komisije ne smejo biti z vlagatelji, ki kandidirajo za dodelitev sredstev, interesno povezani v smislu poslovne povezanosti, sorodstvenega razmerja (v ravni vrsti ali v stranski vrsti do vštetega četrtega kolena), v zakonski zvezi, v zunajzakonski skupnosti, v svaštvu do vštetega drugega kolena tudi, če so te zveze, razmerja oziroma skupnosti že prenehale. Prav tako ne smejo sodelovati pri delu komisije, če obstajajo druge okoliščine, ki bi vplivale na njihovo neobjektivnost in nepristranskost (npr. osebne povezave). </w:t>
      </w:r>
    </w:p>
    <w:p w14:paraId="2D604202" w14:textId="77777777" w:rsidR="00E32F69" w:rsidRPr="00C04F5D" w:rsidRDefault="00E32F69" w:rsidP="00E32F69">
      <w:pPr>
        <w:jc w:val="both"/>
        <w:rPr>
          <w:rFonts w:ascii="Calibri" w:hAnsi="Calibri" w:cs="Calibri"/>
        </w:rPr>
      </w:pPr>
      <w:r w:rsidRPr="00C04F5D">
        <w:rPr>
          <w:rFonts w:ascii="Calibri" w:hAnsi="Calibri" w:cs="Calibri"/>
        </w:rPr>
        <w:t xml:space="preserve">Predsednik in člani komisije podpišejo izjavo o prepovedi interesne povezanosti. </w:t>
      </w:r>
    </w:p>
    <w:p w14:paraId="50D877FC" w14:textId="77777777" w:rsidR="00E32F69" w:rsidRPr="00C04F5D" w:rsidRDefault="00E32F69" w:rsidP="00E32F69">
      <w:pPr>
        <w:pStyle w:val="Brezrazmikov"/>
        <w:suppressAutoHyphens/>
        <w:autoSpaceDN w:val="0"/>
        <w:jc w:val="both"/>
        <w:textAlignment w:val="baseline"/>
        <w:rPr>
          <w:rFonts w:ascii="Calibri" w:hAnsi="Calibri" w:cs="Calibri"/>
        </w:rPr>
      </w:pPr>
      <w:r w:rsidRPr="00C04F5D">
        <w:rPr>
          <w:rFonts w:ascii="Calibri" w:hAnsi="Calibri" w:cs="Calibri"/>
        </w:rPr>
        <w:t xml:space="preserve">Komisija se sestaja na rednih in izrednih sejah. Seje lahko potekajo tudi dopisno. Komisija o poteku sej in o svojem delu vodi zapisnik. Za sklepčnost in sprejemanje odločitev je potrebna navadna večina. </w:t>
      </w:r>
    </w:p>
    <w:p w14:paraId="1B7FF190" w14:textId="77777777" w:rsidR="00E32F69" w:rsidRPr="00C04F5D" w:rsidRDefault="00E32F69" w:rsidP="00E32F69">
      <w:pPr>
        <w:pStyle w:val="Brezrazmikov"/>
        <w:suppressAutoHyphens/>
        <w:autoSpaceDN w:val="0"/>
        <w:jc w:val="both"/>
        <w:textAlignment w:val="baseline"/>
        <w:rPr>
          <w:rFonts w:ascii="Calibri" w:hAnsi="Calibri" w:cs="Calibri"/>
        </w:rPr>
      </w:pPr>
    </w:p>
    <w:p w14:paraId="1662F430" w14:textId="1FB2EC57" w:rsidR="00E32F69" w:rsidRPr="00C04F5D" w:rsidRDefault="00E32F69" w:rsidP="00E32F69">
      <w:pPr>
        <w:pStyle w:val="Brezrazmikov"/>
        <w:suppressAutoHyphens/>
        <w:autoSpaceDN w:val="0"/>
        <w:jc w:val="both"/>
        <w:textAlignment w:val="baseline"/>
        <w:rPr>
          <w:rFonts w:ascii="Calibri" w:hAnsi="Calibri" w:cs="Calibri"/>
        </w:rPr>
      </w:pPr>
      <w:r w:rsidRPr="00C04F5D">
        <w:rPr>
          <w:rFonts w:ascii="Calibri" w:hAnsi="Calibri" w:cs="Calibri"/>
        </w:rPr>
        <w:t xml:space="preserve">Naloge komisije so: </w:t>
      </w:r>
    </w:p>
    <w:p w14:paraId="6D3E84DD" w14:textId="77777777" w:rsidR="00E32F69" w:rsidRPr="00C04F5D" w:rsidRDefault="00E32F69" w:rsidP="00E32F69">
      <w:pPr>
        <w:pStyle w:val="Brezrazmikov"/>
        <w:numPr>
          <w:ilvl w:val="3"/>
          <w:numId w:val="30"/>
        </w:numPr>
        <w:jc w:val="both"/>
        <w:rPr>
          <w:rFonts w:ascii="Calibri" w:hAnsi="Calibri" w:cs="Calibri"/>
        </w:rPr>
      </w:pPr>
      <w:bookmarkStart w:id="0" w:name="_Hlk218683189"/>
      <w:r w:rsidRPr="00C04F5D">
        <w:rPr>
          <w:rFonts w:ascii="Calibri" w:hAnsi="Calibri" w:cs="Calibri"/>
        </w:rPr>
        <w:t>pregled in ocena vsebine razpisne dokumentacije,</w:t>
      </w:r>
    </w:p>
    <w:p w14:paraId="127C11AB" w14:textId="77777777" w:rsidR="00E32F69" w:rsidRPr="00C04F5D" w:rsidRDefault="00E32F69" w:rsidP="00E32F69">
      <w:pPr>
        <w:pStyle w:val="Brezrazmikov"/>
        <w:numPr>
          <w:ilvl w:val="3"/>
          <w:numId w:val="30"/>
        </w:numPr>
        <w:jc w:val="both"/>
        <w:rPr>
          <w:rFonts w:ascii="Calibri" w:hAnsi="Calibri" w:cs="Calibri"/>
        </w:rPr>
      </w:pPr>
      <w:r w:rsidRPr="00C04F5D">
        <w:rPr>
          <w:rFonts w:ascii="Calibri" w:hAnsi="Calibri" w:cs="Calibri"/>
        </w:rPr>
        <w:t>odpiranje in ugotavljanje pravočasnosti ter popolnosti prejetih vlog,</w:t>
      </w:r>
    </w:p>
    <w:p w14:paraId="3CBE7881" w14:textId="77777777" w:rsidR="00E32F69" w:rsidRPr="00C04F5D" w:rsidRDefault="00E32F69" w:rsidP="00E32F69">
      <w:pPr>
        <w:pStyle w:val="Brezrazmikov"/>
        <w:numPr>
          <w:ilvl w:val="3"/>
          <w:numId w:val="30"/>
        </w:numPr>
        <w:jc w:val="both"/>
        <w:rPr>
          <w:rFonts w:ascii="Calibri" w:hAnsi="Calibri" w:cs="Calibri"/>
          <w:strike/>
        </w:rPr>
      </w:pPr>
      <w:r w:rsidRPr="00C04F5D">
        <w:rPr>
          <w:rFonts w:ascii="Calibri" w:hAnsi="Calibri" w:cs="Calibri"/>
        </w:rPr>
        <w:t>pregled in ocena vlog na podlagi meril, pogojev in kriterijev navedenih v JR in v razpisni dokumentaciji,</w:t>
      </w:r>
      <w:r w:rsidRPr="00C04F5D">
        <w:rPr>
          <w:rFonts w:ascii="Calibri" w:hAnsi="Calibri" w:cs="Calibri"/>
          <w:b/>
        </w:rPr>
        <w:t xml:space="preserve"> </w:t>
      </w:r>
    </w:p>
    <w:p w14:paraId="7221CD38" w14:textId="2CDB1236" w:rsidR="00E32F69" w:rsidRPr="00C04F5D" w:rsidRDefault="00E32F69" w:rsidP="00E32F69">
      <w:pPr>
        <w:pStyle w:val="Brezrazmikov"/>
        <w:numPr>
          <w:ilvl w:val="3"/>
          <w:numId w:val="30"/>
        </w:numPr>
        <w:jc w:val="both"/>
        <w:rPr>
          <w:rFonts w:ascii="Calibri" w:hAnsi="Calibri" w:cs="Calibri"/>
        </w:rPr>
      </w:pPr>
      <w:r w:rsidRPr="00C04F5D">
        <w:rPr>
          <w:rFonts w:ascii="Calibri" w:hAnsi="Calibri" w:cs="Calibri"/>
        </w:rPr>
        <w:t>priprava predloga izvajalcev LPK po izbranih skupinah programov/ področjih ljubiteljske kulture,</w:t>
      </w:r>
    </w:p>
    <w:p w14:paraId="15CACDD0" w14:textId="6706710C" w:rsidR="00E32F69" w:rsidRPr="00C04F5D" w:rsidRDefault="00E32F69" w:rsidP="00E32F69">
      <w:pPr>
        <w:pStyle w:val="Brezrazmikov"/>
        <w:numPr>
          <w:ilvl w:val="3"/>
          <w:numId w:val="30"/>
        </w:numPr>
        <w:jc w:val="both"/>
        <w:rPr>
          <w:rFonts w:ascii="Calibri" w:hAnsi="Calibri" w:cs="Calibri"/>
        </w:rPr>
      </w:pPr>
      <w:r w:rsidRPr="00C04F5D">
        <w:rPr>
          <w:rFonts w:ascii="Calibri" w:hAnsi="Calibri" w:cs="Calibri"/>
        </w:rPr>
        <w:t>pregled in potrditev predloga izbire in sofinanciranja LPK po skupinah programov/ področjih ljubiteljske kulture ter izvajalcih,</w:t>
      </w:r>
    </w:p>
    <w:p w14:paraId="204670C4" w14:textId="77777777" w:rsidR="00E32F69" w:rsidRPr="00C04F5D" w:rsidRDefault="00E32F69" w:rsidP="00E32F69">
      <w:pPr>
        <w:pStyle w:val="Brezrazmikov"/>
        <w:numPr>
          <w:ilvl w:val="3"/>
          <w:numId w:val="30"/>
        </w:numPr>
        <w:jc w:val="both"/>
        <w:rPr>
          <w:rFonts w:ascii="Calibri" w:hAnsi="Calibri" w:cs="Calibri"/>
        </w:rPr>
      </w:pPr>
      <w:r w:rsidRPr="00C04F5D">
        <w:rPr>
          <w:rFonts w:ascii="Calibri" w:hAnsi="Calibri" w:cs="Calibri"/>
        </w:rPr>
        <w:t>vodenje zapisnikov o svojem delu.</w:t>
      </w:r>
    </w:p>
    <w:bookmarkEnd w:id="0"/>
    <w:p w14:paraId="4960DEA0" w14:textId="77777777" w:rsidR="00E32F69" w:rsidRPr="00C04F5D" w:rsidRDefault="00E32F69" w:rsidP="00DD4843">
      <w:pPr>
        <w:pStyle w:val="Brezrazmikov"/>
        <w:ind w:left="720"/>
        <w:jc w:val="both"/>
        <w:rPr>
          <w:rFonts w:ascii="Calibri" w:hAnsi="Calibri" w:cs="Calibri"/>
        </w:rPr>
      </w:pPr>
    </w:p>
    <w:p w14:paraId="24498EA5" w14:textId="73ED951F" w:rsidR="00E32F69" w:rsidRPr="00C04F5D" w:rsidRDefault="00E32F69" w:rsidP="00E32F69">
      <w:pPr>
        <w:pStyle w:val="Brezrazmikov"/>
        <w:jc w:val="both"/>
        <w:rPr>
          <w:rFonts w:ascii="Calibri" w:hAnsi="Calibri" w:cs="Calibri"/>
        </w:rPr>
      </w:pPr>
      <w:r w:rsidRPr="00C04F5D">
        <w:rPr>
          <w:rFonts w:ascii="Calibri" w:hAnsi="Calibri" w:cs="Calibri"/>
        </w:rPr>
        <w:t>Kulturna društva imajo pod enakimi pogoji prednost pri izvajanju programov/področij LPK.</w:t>
      </w:r>
    </w:p>
    <w:p w14:paraId="34F226B6" w14:textId="77777777" w:rsidR="00E32F69" w:rsidRPr="00C04F5D" w:rsidRDefault="00E32F69" w:rsidP="00E32F69">
      <w:pPr>
        <w:pStyle w:val="Brezrazmikov"/>
        <w:jc w:val="both"/>
        <w:rPr>
          <w:rFonts w:ascii="Calibri" w:hAnsi="Calibri" w:cs="Calibri"/>
        </w:rPr>
      </w:pPr>
    </w:p>
    <w:p w14:paraId="161564DA" w14:textId="77777777" w:rsidR="00E32F69" w:rsidRPr="00C04F5D" w:rsidRDefault="00E32F69" w:rsidP="00E32F69">
      <w:pPr>
        <w:pStyle w:val="Brezrazmikov"/>
        <w:jc w:val="both"/>
        <w:rPr>
          <w:rFonts w:ascii="Calibri" w:hAnsi="Calibri" w:cs="Calibri"/>
        </w:rPr>
      </w:pPr>
      <w:r w:rsidRPr="00C04F5D">
        <w:rPr>
          <w:rFonts w:ascii="Calibri" w:hAnsi="Calibri" w:cs="Calibri"/>
        </w:rPr>
        <w:t>Ocenjevanje in vrednotenje vlog  ter zapisnik komisije niso javni.</w:t>
      </w:r>
    </w:p>
    <w:p w14:paraId="4DCACBFF" w14:textId="77777777" w:rsidR="00E32F69" w:rsidRPr="00C04F5D" w:rsidRDefault="00E32F69" w:rsidP="00E32F69">
      <w:pPr>
        <w:pStyle w:val="Brezrazmikov"/>
        <w:jc w:val="both"/>
        <w:rPr>
          <w:rFonts w:ascii="Calibri" w:hAnsi="Calibri" w:cs="Calibri"/>
          <w:strike/>
        </w:rPr>
      </w:pPr>
    </w:p>
    <w:p w14:paraId="7800D671" w14:textId="77777777" w:rsidR="00E32F69" w:rsidRDefault="00E32F69" w:rsidP="00E32F69">
      <w:pPr>
        <w:pStyle w:val="Brezrazmikov"/>
        <w:suppressAutoHyphens/>
        <w:autoSpaceDN w:val="0"/>
        <w:jc w:val="both"/>
        <w:textAlignment w:val="baseline"/>
        <w:rPr>
          <w:rFonts w:ascii="Calibri" w:hAnsi="Calibri" w:cs="Calibri"/>
        </w:rPr>
      </w:pPr>
      <w:r w:rsidRPr="00C04F5D">
        <w:rPr>
          <w:rFonts w:ascii="Calibri" w:hAnsi="Calibri" w:cs="Calibri"/>
        </w:rPr>
        <w:t xml:space="preserve">Strokovno-administrativna dela za komisijo opravlja občinska uprava. </w:t>
      </w:r>
    </w:p>
    <w:p w14:paraId="3A933F31" w14:textId="77777777" w:rsidR="00C04F5D" w:rsidRPr="00C04F5D" w:rsidRDefault="00C04F5D" w:rsidP="00E32F69">
      <w:pPr>
        <w:pStyle w:val="Brezrazmikov"/>
        <w:suppressAutoHyphens/>
        <w:autoSpaceDN w:val="0"/>
        <w:jc w:val="both"/>
        <w:textAlignment w:val="baseline"/>
        <w:rPr>
          <w:rFonts w:ascii="Calibri" w:hAnsi="Calibri" w:cs="Calibri"/>
          <w:strike/>
        </w:rPr>
      </w:pPr>
    </w:p>
    <w:p w14:paraId="6B9E0F0D" w14:textId="77777777" w:rsidR="00BE4282" w:rsidRDefault="00BE4282" w:rsidP="00375D63">
      <w:pPr>
        <w:spacing w:after="0"/>
        <w:jc w:val="both"/>
        <w:rPr>
          <w:rFonts w:cstheme="minorHAnsi"/>
        </w:rPr>
      </w:pPr>
    </w:p>
    <w:p w14:paraId="77ADE4C1" w14:textId="51285990" w:rsidR="00FE76CF" w:rsidRPr="00C04F5D" w:rsidRDefault="007C4F05" w:rsidP="00FE76CF">
      <w:pPr>
        <w:pStyle w:val="Brezrazmikov"/>
        <w:jc w:val="center"/>
        <w:rPr>
          <w:rFonts w:ascii="Calibri" w:hAnsi="Calibri" w:cs="Calibri"/>
          <w:b/>
        </w:rPr>
      </w:pPr>
      <w:r w:rsidRPr="00C04F5D">
        <w:rPr>
          <w:rFonts w:ascii="Calibri" w:hAnsi="Calibri" w:cs="Calibri"/>
          <w:b/>
        </w:rPr>
        <w:lastRenderedPageBreak/>
        <w:t>1</w:t>
      </w:r>
      <w:r w:rsidR="00F34669" w:rsidRPr="00C04F5D">
        <w:rPr>
          <w:rFonts w:ascii="Calibri" w:hAnsi="Calibri" w:cs="Calibri"/>
          <w:b/>
        </w:rPr>
        <w:t>1</w:t>
      </w:r>
      <w:r w:rsidR="00FE76CF" w:rsidRPr="00C04F5D">
        <w:rPr>
          <w:rFonts w:ascii="Calibri" w:hAnsi="Calibri" w:cs="Calibri"/>
          <w:b/>
        </w:rPr>
        <w:t xml:space="preserve">. člen </w:t>
      </w:r>
    </w:p>
    <w:p w14:paraId="652DB6DF" w14:textId="77777777" w:rsidR="00FE76CF" w:rsidRPr="00C04F5D" w:rsidRDefault="00FE76CF" w:rsidP="00FE76CF">
      <w:pPr>
        <w:pStyle w:val="Brezrazmikov"/>
        <w:jc w:val="center"/>
        <w:rPr>
          <w:rFonts w:ascii="Calibri" w:hAnsi="Calibri" w:cs="Calibri"/>
          <w:b/>
        </w:rPr>
      </w:pPr>
      <w:r w:rsidRPr="00C04F5D">
        <w:rPr>
          <w:rFonts w:ascii="Calibri" w:hAnsi="Calibri" w:cs="Calibri"/>
          <w:b/>
        </w:rPr>
        <w:t>(postopek izvedbe JR)</w:t>
      </w:r>
    </w:p>
    <w:p w14:paraId="25CD8578" w14:textId="77777777" w:rsidR="00FE76CF" w:rsidRPr="00C04F5D" w:rsidRDefault="00FE76CF" w:rsidP="00FE76CF">
      <w:pPr>
        <w:pStyle w:val="Brezrazmikov"/>
        <w:jc w:val="center"/>
        <w:rPr>
          <w:rFonts w:ascii="Calibri" w:hAnsi="Calibri" w:cs="Calibri"/>
          <w:b/>
        </w:rPr>
      </w:pPr>
    </w:p>
    <w:p w14:paraId="58861B1E" w14:textId="77777777"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Občina besedilo JR in razpisno dokumentacijo objavi  v uradnih objavah občine in na svojih spletnih straneh. Rok za prijavo na JR ne sme biti krajši kot štirinajst (14) dni od objave JR.</w:t>
      </w:r>
    </w:p>
    <w:p w14:paraId="2BCB3587" w14:textId="77777777" w:rsidR="00FE76CF" w:rsidRPr="00C04F5D" w:rsidRDefault="00FE76CF" w:rsidP="00FE76CF">
      <w:pPr>
        <w:pStyle w:val="Brezrazmikov"/>
        <w:suppressAutoHyphens/>
        <w:autoSpaceDN w:val="0"/>
        <w:jc w:val="both"/>
        <w:textAlignment w:val="baseline"/>
        <w:rPr>
          <w:rFonts w:ascii="Calibri" w:hAnsi="Calibri" w:cs="Calibri"/>
        </w:rPr>
      </w:pPr>
    </w:p>
    <w:p w14:paraId="2DD1378A" w14:textId="77777777"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 xml:space="preserve">Vloga mora biti oddana v zaprti ovojnici z oznako »Ne odpiraj – vloga« in navedbo JR, na katerega se nanaša. </w:t>
      </w:r>
    </w:p>
    <w:p w14:paraId="4E4C6526" w14:textId="77777777" w:rsidR="00FE76CF" w:rsidRPr="00C04F5D" w:rsidRDefault="00FE76CF" w:rsidP="00FE76CF">
      <w:pPr>
        <w:pStyle w:val="Brezrazmikov"/>
        <w:suppressAutoHyphens/>
        <w:autoSpaceDN w:val="0"/>
        <w:jc w:val="both"/>
        <w:textAlignment w:val="baseline"/>
        <w:rPr>
          <w:rFonts w:ascii="Calibri" w:hAnsi="Calibri" w:cs="Calibri"/>
        </w:rPr>
      </w:pPr>
    </w:p>
    <w:p w14:paraId="63D14F99" w14:textId="77777777"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Vloga je lahko tudi elektronska, če je tako določeno v besedilu JR. Način elektronske predložitve vloge se določi v razpisni dokumentaciji.</w:t>
      </w:r>
    </w:p>
    <w:p w14:paraId="6FE796E4" w14:textId="77777777" w:rsidR="00FE76CF" w:rsidRPr="00C04F5D" w:rsidRDefault="00FE76CF" w:rsidP="00FE76CF">
      <w:pPr>
        <w:pStyle w:val="Brezrazmikov"/>
        <w:suppressAutoHyphens/>
        <w:autoSpaceDN w:val="0"/>
        <w:jc w:val="both"/>
        <w:textAlignment w:val="baseline"/>
        <w:rPr>
          <w:rFonts w:ascii="Calibri" w:hAnsi="Calibri" w:cs="Calibri"/>
        </w:rPr>
      </w:pPr>
    </w:p>
    <w:p w14:paraId="2294A1C4" w14:textId="77777777"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 xml:space="preserve">Odpiranje prejetih vlog opravi komisija v roku in na način, ki je predviden v JR. </w:t>
      </w:r>
    </w:p>
    <w:p w14:paraId="3B0E9646" w14:textId="77777777" w:rsidR="00FE76CF" w:rsidRPr="00C04F5D" w:rsidRDefault="00FE76CF" w:rsidP="00FE76CF">
      <w:pPr>
        <w:pStyle w:val="Brezrazmikov"/>
        <w:suppressAutoHyphens/>
        <w:autoSpaceDN w:val="0"/>
        <w:jc w:val="both"/>
        <w:textAlignment w:val="baseline"/>
        <w:rPr>
          <w:rFonts w:ascii="Calibri" w:hAnsi="Calibri" w:cs="Calibri"/>
        </w:rPr>
      </w:pPr>
    </w:p>
    <w:p w14:paraId="39A7CC81" w14:textId="77777777"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Odpirajo se samo v roku dostavljene vloge, ki so v pravilno izpolnjeni in  označeni ovojnici ter v vrstnem redu, po katerem so bile prejete.</w:t>
      </w:r>
    </w:p>
    <w:p w14:paraId="145B8BD8" w14:textId="77777777"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Odpiranje prejetih vlog ni javno.</w:t>
      </w:r>
    </w:p>
    <w:p w14:paraId="1710A63A" w14:textId="77777777" w:rsidR="00FE76CF" w:rsidRPr="00C04F5D" w:rsidRDefault="00FE76CF" w:rsidP="00FE76CF">
      <w:pPr>
        <w:pStyle w:val="Brezrazmikov"/>
        <w:suppressAutoHyphens/>
        <w:autoSpaceDN w:val="0"/>
        <w:jc w:val="both"/>
        <w:textAlignment w:val="baseline"/>
        <w:rPr>
          <w:rFonts w:ascii="Calibri" w:hAnsi="Calibri" w:cs="Calibri"/>
        </w:rPr>
      </w:pPr>
    </w:p>
    <w:p w14:paraId="74C5C0DB" w14:textId="77777777"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Za vsako vlogo komisija na odpiranju ugotovi formalno popolnost glede na to, ali je bila oddana pravočasno in s strani upravičenega vlagatelja ter ali so bili predloženi vsi zahtevani dokumenti.</w:t>
      </w:r>
    </w:p>
    <w:p w14:paraId="61847DD4" w14:textId="77777777" w:rsidR="00FE76CF" w:rsidRPr="00C04F5D" w:rsidRDefault="00FE76CF" w:rsidP="00FE76CF">
      <w:pPr>
        <w:pStyle w:val="Brezrazmikov"/>
        <w:suppressAutoHyphens/>
        <w:autoSpaceDN w:val="0"/>
        <w:jc w:val="both"/>
        <w:textAlignment w:val="baseline"/>
        <w:rPr>
          <w:rFonts w:ascii="Calibri" w:hAnsi="Calibri" w:cs="Calibri"/>
        </w:rPr>
      </w:pPr>
    </w:p>
    <w:p w14:paraId="32DC19FD" w14:textId="77777777" w:rsidR="00FE76CF" w:rsidRPr="00C04F5D" w:rsidRDefault="00FE76CF" w:rsidP="00FE76CF">
      <w:pPr>
        <w:pStyle w:val="Brezrazmikov"/>
        <w:jc w:val="both"/>
        <w:rPr>
          <w:rFonts w:ascii="Calibri" w:hAnsi="Calibri" w:cs="Calibri"/>
        </w:rPr>
      </w:pPr>
      <w:r w:rsidRPr="00C04F5D">
        <w:rPr>
          <w:rFonts w:ascii="Calibri" w:hAnsi="Calibri" w:cs="Calibri"/>
        </w:rPr>
        <w:t>O odpiranju vlog se vodi zapisnik, ki vsebuje:</w:t>
      </w:r>
    </w:p>
    <w:p w14:paraId="40DDCEEF" w14:textId="77777777" w:rsidR="00FE76CF" w:rsidRPr="00C04F5D" w:rsidRDefault="00FE76CF" w:rsidP="00FE76CF">
      <w:pPr>
        <w:pStyle w:val="Brezrazmikov"/>
        <w:numPr>
          <w:ilvl w:val="3"/>
          <w:numId w:val="31"/>
        </w:numPr>
        <w:jc w:val="both"/>
        <w:rPr>
          <w:rFonts w:ascii="Calibri" w:hAnsi="Calibri" w:cs="Calibri"/>
        </w:rPr>
      </w:pPr>
      <w:r w:rsidRPr="00C04F5D">
        <w:rPr>
          <w:rFonts w:ascii="Calibri" w:hAnsi="Calibri" w:cs="Calibri"/>
        </w:rPr>
        <w:t>kraj in čas odpiranja prispelih vlog,</w:t>
      </w:r>
    </w:p>
    <w:p w14:paraId="1858805E" w14:textId="77777777" w:rsidR="00FE76CF" w:rsidRPr="00C04F5D" w:rsidRDefault="00FE76CF" w:rsidP="00FE76CF">
      <w:pPr>
        <w:pStyle w:val="Brezrazmikov"/>
        <w:numPr>
          <w:ilvl w:val="3"/>
          <w:numId w:val="31"/>
        </w:numPr>
        <w:jc w:val="both"/>
        <w:rPr>
          <w:rFonts w:ascii="Calibri" w:hAnsi="Calibri" w:cs="Calibri"/>
        </w:rPr>
      </w:pPr>
      <w:r w:rsidRPr="00C04F5D">
        <w:rPr>
          <w:rFonts w:ascii="Calibri" w:hAnsi="Calibri" w:cs="Calibri"/>
        </w:rPr>
        <w:t>imena navzočih članov komisije,</w:t>
      </w:r>
    </w:p>
    <w:p w14:paraId="16414BF3" w14:textId="77777777" w:rsidR="00FE76CF" w:rsidRPr="00C04F5D" w:rsidRDefault="00FE76CF" w:rsidP="00FE76CF">
      <w:pPr>
        <w:pStyle w:val="Brezrazmikov"/>
        <w:numPr>
          <w:ilvl w:val="3"/>
          <w:numId w:val="31"/>
        </w:numPr>
        <w:jc w:val="both"/>
        <w:rPr>
          <w:rFonts w:ascii="Calibri" w:hAnsi="Calibri" w:cs="Calibri"/>
        </w:rPr>
      </w:pPr>
      <w:r w:rsidRPr="00C04F5D">
        <w:rPr>
          <w:rFonts w:ascii="Calibri" w:hAnsi="Calibri" w:cs="Calibri"/>
        </w:rPr>
        <w:t>naziv vlagateljev navedenih po vrstnem redu odpiranja,</w:t>
      </w:r>
    </w:p>
    <w:p w14:paraId="620B6CC9" w14:textId="77777777" w:rsidR="00FE76CF" w:rsidRPr="00C04F5D" w:rsidRDefault="00FE76CF" w:rsidP="00FE76CF">
      <w:pPr>
        <w:pStyle w:val="Brezrazmikov"/>
        <w:numPr>
          <w:ilvl w:val="3"/>
          <w:numId w:val="31"/>
        </w:numPr>
        <w:jc w:val="both"/>
        <w:rPr>
          <w:rFonts w:ascii="Calibri" w:hAnsi="Calibri" w:cs="Calibri"/>
        </w:rPr>
      </w:pPr>
      <w:r w:rsidRPr="00C04F5D">
        <w:rPr>
          <w:rFonts w:ascii="Calibri" w:hAnsi="Calibri" w:cs="Calibri"/>
        </w:rPr>
        <w:t>ugotovitve o (ne)popolnosti, (ne)pravočasnosti, (ne)ustreznosti posamezne vloge ter navedbo morebitne manjkajoče dokumentacije,</w:t>
      </w:r>
    </w:p>
    <w:p w14:paraId="6B594E1B" w14:textId="77777777" w:rsidR="00FE76CF" w:rsidRPr="00C04F5D" w:rsidRDefault="00FE76CF" w:rsidP="00FE76CF">
      <w:pPr>
        <w:pStyle w:val="Brezrazmikov"/>
        <w:numPr>
          <w:ilvl w:val="3"/>
          <w:numId w:val="31"/>
        </w:numPr>
        <w:jc w:val="both"/>
        <w:rPr>
          <w:rFonts w:ascii="Calibri" w:hAnsi="Calibri" w:cs="Calibri"/>
        </w:rPr>
      </w:pPr>
      <w:r w:rsidRPr="00C04F5D">
        <w:rPr>
          <w:rFonts w:ascii="Calibri" w:hAnsi="Calibri" w:cs="Calibri"/>
        </w:rPr>
        <w:t>seznam vlog, ki ustrezajo pogojem javnega razpisa,</w:t>
      </w:r>
    </w:p>
    <w:p w14:paraId="5C166202" w14:textId="77777777" w:rsidR="00FE76CF" w:rsidRPr="00C04F5D" w:rsidRDefault="00FE76CF" w:rsidP="00FE76CF">
      <w:pPr>
        <w:pStyle w:val="Brezrazmikov"/>
        <w:numPr>
          <w:ilvl w:val="3"/>
          <w:numId w:val="31"/>
        </w:numPr>
        <w:jc w:val="both"/>
        <w:rPr>
          <w:rFonts w:ascii="Calibri" w:hAnsi="Calibri" w:cs="Calibri"/>
        </w:rPr>
      </w:pPr>
      <w:r w:rsidRPr="00C04F5D">
        <w:rPr>
          <w:rFonts w:ascii="Calibri" w:hAnsi="Calibri" w:cs="Calibri"/>
        </w:rPr>
        <w:t>seznam vlog, ki naj se dopolnijo,</w:t>
      </w:r>
    </w:p>
    <w:p w14:paraId="61BADED6" w14:textId="77777777" w:rsidR="00FE76CF" w:rsidRPr="00C04F5D" w:rsidRDefault="00FE76CF" w:rsidP="00FE76CF">
      <w:pPr>
        <w:pStyle w:val="Brezrazmikov"/>
        <w:numPr>
          <w:ilvl w:val="3"/>
          <w:numId w:val="31"/>
        </w:numPr>
        <w:jc w:val="both"/>
        <w:rPr>
          <w:rFonts w:ascii="Calibri" w:hAnsi="Calibri" w:cs="Calibri"/>
        </w:rPr>
      </w:pPr>
      <w:r w:rsidRPr="00C04F5D">
        <w:rPr>
          <w:rFonts w:ascii="Calibri" w:hAnsi="Calibri" w:cs="Calibri"/>
        </w:rPr>
        <w:t>podpise vseh članov komisije.</w:t>
      </w:r>
    </w:p>
    <w:p w14:paraId="59039819" w14:textId="77777777" w:rsidR="00FE76CF" w:rsidRPr="00C04F5D" w:rsidRDefault="00FE76CF" w:rsidP="00FE76CF">
      <w:pPr>
        <w:pStyle w:val="Brezrazmikov"/>
        <w:ind w:left="720"/>
        <w:jc w:val="both"/>
        <w:rPr>
          <w:rFonts w:ascii="Calibri" w:hAnsi="Calibri" w:cs="Calibri"/>
        </w:rPr>
      </w:pPr>
    </w:p>
    <w:p w14:paraId="5D35D859" w14:textId="7EE662D5" w:rsidR="00FE76CF" w:rsidRPr="00C04F5D" w:rsidRDefault="00FE76CF" w:rsidP="00FE76CF">
      <w:pPr>
        <w:pStyle w:val="Brezrazmikov"/>
        <w:jc w:val="center"/>
        <w:rPr>
          <w:rFonts w:ascii="Calibri" w:hAnsi="Calibri" w:cs="Calibri"/>
          <w:b/>
        </w:rPr>
      </w:pPr>
      <w:r w:rsidRPr="00C04F5D">
        <w:rPr>
          <w:rFonts w:ascii="Calibri" w:hAnsi="Calibri" w:cs="Calibri"/>
          <w:b/>
        </w:rPr>
        <w:t>1</w:t>
      </w:r>
      <w:r w:rsidR="00F34669" w:rsidRPr="00C04F5D">
        <w:rPr>
          <w:rFonts w:ascii="Calibri" w:hAnsi="Calibri" w:cs="Calibri"/>
          <w:b/>
        </w:rPr>
        <w:t>2</w:t>
      </w:r>
      <w:r w:rsidRPr="00C04F5D">
        <w:rPr>
          <w:rFonts w:ascii="Calibri" w:hAnsi="Calibri" w:cs="Calibri"/>
          <w:b/>
        </w:rPr>
        <w:t xml:space="preserve">. člen </w:t>
      </w:r>
    </w:p>
    <w:p w14:paraId="75B9BD26" w14:textId="77777777" w:rsidR="00FE76CF" w:rsidRPr="00C04F5D" w:rsidRDefault="00FE76CF" w:rsidP="00FE76CF">
      <w:pPr>
        <w:pStyle w:val="Brezrazmikov"/>
        <w:jc w:val="center"/>
        <w:rPr>
          <w:rFonts w:ascii="Calibri" w:hAnsi="Calibri" w:cs="Calibri"/>
          <w:b/>
        </w:rPr>
      </w:pPr>
      <w:r w:rsidRPr="00C04F5D">
        <w:rPr>
          <w:rFonts w:ascii="Calibri" w:hAnsi="Calibri" w:cs="Calibri"/>
          <w:b/>
        </w:rPr>
        <w:t>(poziv za dopolnitev vloge)</w:t>
      </w:r>
    </w:p>
    <w:p w14:paraId="719A4D71" w14:textId="77777777" w:rsidR="00FE76CF" w:rsidRPr="00FE76CF" w:rsidRDefault="00FE76CF" w:rsidP="00FE76CF">
      <w:pPr>
        <w:pStyle w:val="Brezrazmikov"/>
        <w:jc w:val="center"/>
        <w:rPr>
          <w:rFonts w:ascii="Calibri" w:hAnsi="Calibri" w:cs="Calibri"/>
          <w:b/>
          <w:color w:val="FF0000"/>
        </w:rPr>
      </w:pPr>
    </w:p>
    <w:p w14:paraId="4799E4F5" w14:textId="77777777"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 xml:space="preserve">Na podlagi zapisnika o odpiranju vlog komisija v roku osmih (8) dni pisno s sklepom pozove tiste vlagatelje, katerih vloge niso bile popolne, da jih dopolnijo. Rok za dopolnitev vlog ne sme biti krajši od osem (8) dni in ne daljši od petnajst (15) dni. </w:t>
      </w:r>
    </w:p>
    <w:p w14:paraId="75F15D0C" w14:textId="77777777" w:rsidR="00FE76CF" w:rsidRPr="00C04F5D" w:rsidRDefault="00FE76CF" w:rsidP="00FE76CF">
      <w:pPr>
        <w:pStyle w:val="Brezrazmikov"/>
        <w:suppressAutoHyphens/>
        <w:autoSpaceDN w:val="0"/>
        <w:jc w:val="both"/>
        <w:textAlignment w:val="baseline"/>
        <w:rPr>
          <w:rFonts w:ascii="Calibri" w:hAnsi="Calibri" w:cs="Calibri"/>
        </w:rPr>
      </w:pPr>
    </w:p>
    <w:p w14:paraId="478B9197" w14:textId="3369D9DC"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 xml:space="preserve">Nepopolne vloge, ki jih vlagatelji v roku iz prejšnjega odstavka ne dopolnijo, se zavržejo s sklepom. </w:t>
      </w:r>
    </w:p>
    <w:p w14:paraId="505D2DFD" w14:textId="77777777" w:rsidR="00FE76CF" w:rsidRPr="00C04F5D" w:rsidRDefault="00FE76CF" w:rsidP="00FE76CF">
      <w:pPr>
        <w:pStyle w:val="Brezrazmikov"/>
        <w:suppressAutoHyphens/>
        <w:autoSpaceDN w:val="0"/>
        <w:jc w:val="both"/>
        <w:textAlignment w:val="baseline"/>
        <w:rPr>
          <w:rFonts w:ascii="Calibri" w:hAnsi="Calibri" w:cs="Calibri"/>
        </w:rPr>
      </w:pPr>
    </w:p>
    <w:p w14:paraId="21BA1E7A" w14:textId="7CF5327A" w:rsidR="00FE76CF" w:rsidRPr="00C04F5D" w:rsidRDefault="00FE76CF" w:rsidP="00FE76CF">
      <w:pPr>
        <w:pStyle w:val="Brezrazmikov"/>
        <w:suppressAutoHyphens/>
        <w:autoSpaceDN w:val="0"/>
        <w:jc w:val="center"/>
        <w:textAlignment w:val="baseline"/>
        <w:rPr>
          <w:rFonts w:ascii="Calibri" w:hAnsi="Calibri" w:cs="Calibri"/>
          <w:b/>
          <w:bCs/>
        </w:rPr>
      </w:pPr>
      <w:r w:rsidRPr="00C04F5D">
        <w:rPr>
          <w:rFonts w:ascii="Calibri" w:hAnsi="Calibri" w:cs="Calibri"/>
          <w:b/>
          <w:bCs/>
        </w:rPr>
        <w:t>1</w:t>
      </w:r>
      <w:r w:rsidR="00F34669" w:rsidRPr="00C04F5D">
        <w:rPr>
          <w:rFonts w:ascii="Calibri" w:hAnsi="Calibri" w:cs="Calibri"/>
          <w:b/>
          <w:bCs/>
        </w:rPr>
        <w:t>3</w:t>
      </w:r>
      <w:r w:rsidRPr="00C04F5D">
        <w:rPr>
          <w:rFonts w:ascii="Calibri" w:hAnsi="Calibri" w:cs="Calibri"/>
          <w:b/>
          <w:bCs/>
        </w:rPr>
        <w:t>. člen</w:t>
      </w:r>
    </w:p>
    <w:p w14:paraId="7C2FE072" w14:textId="25C2A896" w:rsidR="00FE76CF" w:rsidRPr="00C04F5D" w:rsidRDefault="00FE76CF" w:rsidP="00FE76CF">
      <w:pPr>
        <w:pStyle w:val="Brezrazmikov"/>
        <w:suppressAutoHyphens/>
        <w:autoSpaceDN w:val="0"/>
        <w:jc w:val="center"/>
        <w:textAlignment w:val="baseline"/>
        <w:rPr>
          <w:rFonts w:ascii="Calibri" w:hAnsi="Calibri" w:cs="Calibri"/>
          <w:b/>
          <w:bCs/>
        </w:rPr>
      </w:pPr>
      <w:r w:rsidRPr="00C04F5D">
        <w:rPr>
          <w:rFonts w:ascii="Calibri" w:hAnsi="Calibri" w:cs="Calibri"/>
          <w:b/>
          <w:bCs/>
        </w:rPr>
        <w:t>(predlog izbora programov in področij ljubiteljske kulture)</w:t>
      </w:r>
    </w:p>
    <w:p w14:paraId="53C2631C" w14:textId="77777777" w:rsidR="00FE76CF" w:rsidRPr="00C04F5D" w:rsidRDefault="00FE76CF" w:rsidP="00FE76CF">
      <w:pPr>
        <w:pStyle w:val="Brezrazmikov"/>
        <w:suppressAutoHyphens/>
        <w:autoSpaceDN w:val="0"/>
        <w:jc w:val="both"/>
        <w:textAlignment w:val="baseline"/>
        <w:rPr>
          <w:rFonts w:ascii="Calibri" w:hAnsi="Calibri" w:cs="Calibri"/>
        </w:rPr>
      </w:pPr>
    </w:p>
    <w:p w14:paraId="63610003" w14:textId="5978B2D3"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Komisija na podlagi meril in kriterijev pripravi predlog izbora programov in področij ljubiteljske kulture s predlogom razdelitve razpoložljivih proračunskih sredstev.</w:t>
      </w:r>
    </w:p>
    <w:p w14:paraId="1B4A60F0" w14:textId="77777777" w:rsidR="00FE76CF" w:rsidRPr="00C04F5D" w:rsidRDefault="00FE76CF" w:rsidP="00FE76CF">
      <w:pPr>
        <w:pStyle w:val="Brezrazmikov"/>
        <w:suppressAutoHyphens/>
        <w:autoSpaceDN w:val="0"/>
        <w:jc w:val="both"/>
        <w:textAlignment w:val="baseline"/>
        <w:rPr>
          <w:rFonts w:ascii="Calibri" w:hAnsi="Calibri" w:cs="Calibri"/>
        </w:rPr>
      </w:pPr>
    </w:p>
    <w:p w14:paraId="0F75959B" w14:textId="07D6504C" w:rsidR="00FE76CF" w:rsidRPr="00C04F5D" w:rsidRDefault="00FE76CF" w:rsidP="00FE76CF">
      <w:pPr>
        <w:pStyle w:val="Brezrazmikov"/>
        <w:jc w:val="center"/>
        <w:rPr>
          <w:rFonts w:ascii="Calibri" w:hAnsi="Calibri" w:cs="Calibri"/>
          <w:b/>
        </w:rPr>
      </w:pPr>
      <w:r w:rsidRPr="00C04F5D">
        <w:rPr>
          <w:rFonts w:ascii="Calibri" w:hAnsi="Calibri" w:cs="Calibri"/>
          <w:b/>
        </w:rPr>
        <w:t>1</w:t>
      </w:r>
      <w:r w:rsidR="00F34669" w:rsidRPr="00C04F5D">
        <w:rPr>
          <w:rFonts w:ascii="Calibri" w:hAnsi="Calibri" w:cs="Calibri"/>
          <w:b/>
        </w:rPr>
        <w:t>4</w:t>
      </w:r>
      <w:r w:rsidRPr="00C04F5D">
        <w:rPr>
          <w:rFonts w:ascii="Calibri" w:hAnsi="Calibri" w:cs="Calibri"/>
          <w:b/>
        </w:rPr>
        <w:t xml:space="preserve">. člen </w:t>
      </w:r>
    </w:p>
    <w:p w14:paraId="2CF91A8D" w14:textId="77777777" w:rsidR="00FE76CF" w:rsidRPr="00C04F5D" w:rsidRDefault="00FE76CF" w:rsidP="00FE76CF">
      <w:pPr>
        <w:pStyle w:val="Brezrazmikov"/>
        <w:jc w:val="center"/>
        <w:rPr>
          <w:rFonts w:ascii="Calibri" w:hAnsi="Calibri" w:cs="Calibri"/>
          <w:b/>
        </w:rPr>
      </w:pPr>
      <w:r w:rsidRPr="00C04F5D">
        <w:rPr>
          <w:rFonts w:ascii="Calibri" w:hAnsi="Calibri" w:cs="Calibri"/>
          <w:b/>
        </w:rPr>
        <w:t>(odločba o izbiri ali zavrnitvi)</w:t>
      </w:r>
    </w:p>
    <w:p w14:paraId="6B7C5263" w14:textId="77777777" w:rsidR="00FE76CF" w:rsidRPr="00C04F5D" w:rsidRDefault="00FE76CF" w:rsidP="00FE76CF">
      <w:pPr>
        <w:pStyle w:val="Brezrazmikov"/>
        <w:jc w:val="center"/>
        <w:rPr>
          <w:rFonts w:ascii="Calibri" w:hAnsi="Calibri" w:cs="Calibri"/>
          <w:b/>
        </w:rPr>
      </w:pPr>
    </w:p>
    <w:p w14:paraId="1B717E87" w14:textId="5E9C2AB7" w:rsidR="00FE76CF" w:rsidRPr="00C04F5D" w:rsidRDefault="00FE76CF" w:rsidP="00FE76CF">
      <w:pPr>
        <w:pStyle w:val="Brezrazmikov"/>
        <w:jc w:val="both"/>
        <w:rPr>
          <w:rFonts w:ascii="Calibri" w:hAnsi="Calibri" w:cs="Calibri"/>
        </w:rPr>
      </w:pPr>
      <w:r w:rsidRPr="00C04F5D">
        <w:rPr>
          <w:rFonts w:ascii="Calibri" w:hAnsi="Calibri" w:cs="Calibri"/>
        </w:rPr>
        <w:t>Na podlagi predloga komisije izvajalec razpisa izda odločbo o izbiri ter obsegu sofinanciranja ali o zavrnitvi sofinanciranja programa ali področja LPK.</w:t>
      </w:r>
    </w:p>
    <w:p w14:paraId="6C0FBD82" w14:textId="77777777" w:rsidR="00FE76CF" w:rsidRPr="00C04F5D" w:rsidRDefault="00FE76CF" w:rsidP="00FE76CF">
      <w:pPr>
        <w:pStyle w:val="Brezrazmikov"/>
        <w:jc w:val="both"/>
        <w:rPr>
          <w:rFonts w:ascii="Calibri" w:hAnsi="Calibri" w:cs="Calibri"/>
        </w:rPr>
      </w:pPr>
    </w:p>
    <w:p w14:paraId="32E61478" w14:textId="4ABE77F0" w:rsidR="00FE76CF" w:rsidRPr="00C04F5D" w:rsidRDefault="00FE76CF" w:rsidP="00FE76CF">
      <w:pPr>
        <w:pStyle w:val="Brezrazmikov"/>
        <w:jc w:val="both"/>
        <w:rPr>
          <w:rFonts w:ascii="Calibri" w:hAnsi="Calibri" w:cs="Calibri"/>
        </w:rPr>
      </w:pPr>
      <w:r w:rsidRPr="00C04F5D">
        <w:rPr>
          <w:rFonts w:ascii="Calibri" w:hAnsi="Calibri" w:cs="Calibri"/>
        </w:rPr>
        <w:t>Odločba o izbiri je podlaga za sklenitev pogodb o sofinanciranju izvajanja LPK.</w:t>
      </w:r>
    </w:p>
    <w:p w14:paraId="3FAC1D54" w14:textId="77777777" w:rsidR="00FE76CF" w:rsidRPr="00C04F5D" w:rsidRDefault="00FE76CF" w:rsidP="00FE76CF">
      <w:pPr>
        <w:pStyle w:val="Brezrazmikov"/>
        <w:jc w:val="both"/>
        <w:rPr>
          <w:rFonts w:ascii="Calibri" w:hAnsi="Calibri" w:cs="Calibri"/>
        </w:rPr>
      </w:pPr>
    </w:p>
    <w:p w14:paraId="48EE0245" w14:textId="4F8FD52B" w:rsidR="00FE76CF" w:rsidRPr="00C04F5D" w:rsidRDefault="00FE76CF" w:rsidP="00FE76CF">
      <w:pPr>
        <w:pStyle w:val="Brezrazmikov"/>
        <w:jc w:val="both"/>
        <w:rPr>
          <w:rFonts w:ascii="Calibri" w:hAnsi="Calibri" w:cs="Calibri"/>
        </w:rPr>
      </w:pPr>
      <w:r w:rsidRPr="00C04F5D">
        <w:rPr>
          <w:rFonts w:ascii="Calibri" w:hAnsi="Calibri" w:cs="Calibri"/>
        </w:rPr>
        <w:t>Ob izdaji odločbe o izbiri izvajalec razpisa vlagatelja pozove k podpisu pogodbe o sofinanciranju izvajanja LP</w:t>
      </w:r>
      <w:r w:rsidR="00F34669" w:rsidRPr="00C04F5D">
        <w:rPr>
          <w:rFonts w:ascii="Calibri" w:hAnsi="Calibri" w:cs="Calibri"/>
        </w:rPr>
        <w:t>K</w:t>
      </w:r>
      <w:r w:rsidRPr="00C04F5D">
        <w:rPr>
          <w:rFonts w:ascii="Calibri" w:hAnsi="Calibri" w:cs="Calibri"/>
        </w:rPr>
        <w:t>.</w:t>
      </w:r>
    </w:p>
    <w:p w14:paraId="6DD9FA57" w14:textId="77777777" w:rsidR="00FE76CF" w:rsidRPr="00C04F5D" w:rsidRDefault="00FE76CF" w:rsidP="00FE76CF">
      <w:pPr>
        <w:pStyle w:val="Brezrazmikov"/>
        <w:rPr>
          <w:rFonts w:ascii="Calibri" w:hAnsi="Calibri" w:cs="Calibri"/>
        </w:rPr>
      </w:pPr>
    </w:p>
    <w:p w14:paraId="5E65BD4F" w14:textId="198EC623" w:rsidR="00FE76CF" w:rsidRPr="00C04F5D" w:rsidRDefault="00FE76CF" w:rsidP="00FE76CF">
      <w:pPr>
        <w:pStyle w:val="Brezrazmikov"/>
        <w:jc w:val="center"/>
        <w:rPr>
          <w:rFonts w:ascii="Calibri" w:hAnsi="Calibri" w:cs="Calibri"/>
        </w:rPr>
      </w:pPr>
      <w:r w:rsidRPr="00C04F5D">
        <w:rPr>
          <w:rFonts w:ascii="Calibri" w:hAnsi="Calibri" w:cs="Calibri"/>
          <w:b/>
        </w:rPr>
        <w:t>1</w:t>
      </w:r>
      <w:r w:rsidR="00F34669" w:rsidRPr="00C04F5D">
        <w:rPr>
          <w:rFonts w:ascii="Calibri" w:hAnsi="Calibri" w:cs="Calibri"/>
          <w:b/>
        </w:rPr>
        <w:t>5</w:t>
      </w:r>
      <w:r w:rsidRPr="00C04F5D">
        <w:rPr>
          <w:rFonts w:ascii="Calibri" w:hAnsi="Calibri" w:cs="Calibri"/>
          <w:b/>
        </w:rPr>
        <w:t>. člen</w:t>
      </w:r>
      <w:r w:rsidRPr="00C04F5D">
        <w:rPr>
          <w:rFonts w:ascii="Calibri" w:hAnsi="Calibri" w:cs="Calibri"/>
        </w:rPr>
        <w:t xml:space="preserve"> </w:t>
      </w:r>
    </w:p>
    <w:p w14:paraId="001C7A83" w14:textId="77777777" w:rsidR="00FE76CF" w:rsidRPr="00C04F5D" w:rsidRDefault="00FE76CF" w:rsidP="00FE76CF">
      <w:pPr>
        <w:pStyle w:val="Brezrazmikov"/>
        <w:jc w:val="center"/>
        <w:rPr>
          <w:rFonts w:ascii="Calibri" w:hAnsi="Calibri" w:cs="Calibri"/>
          <w:b/>
        </w:rPr>
      </w:pPr>
      <w:r w:rsidRPr="00C04F5D">
        <w:rPr>
          <w:rFonts w:ascii="Calibri" w:hAnsi="Calibri" w:cs="Calibri"/>
          <w:b/>
        </w:rPr>
        <w:t>(pritožbeni postopek: ugovor)</w:t>
      </w:r>
    </w:p>
    <w:p w14:paraId="5F949BE6" w14:textId="77777777" w:rsidR="00FE76CF" w:rsidRPr="00C04F5D" w:rsidRDefault="00FE76CF" w:rsidP="00FE76CF">
      <w:pPr>
        <w:pStyle w:val="Brezrazmikov"/>
        <w:jc w:val="center"/>
        <w:rPr>
          <w:rFonts w:ascii="Calibri" w:hAnsi="Calibri" w:cs="Calibri"/>
          <w:b/>
        </w:rPr>
      </w:pPr>
    </w:p>
    <w:p w14:paraId="632DBC1E" w14:textId="77777777"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 xml:space="preserve">Zoper odločbo o izbiri je možno podati ugovor oz. pritožbo v roku osmih (8) dni od prejema odločbe. </w:t>
      </w:r>
    </w:p>
    <w:p w14:paraId="6C96B2E6" w14:textId="77777777" w:rsidR="00FE76CF" w:rsidRPr="00C04F5D" w:rsidRDefault="00FE76CF" w:rsidP="00FE76CF">
      <w:pPr>
        <w:pStyle w:val="Brezrazmikov"/>
        <w:suppressAutoHyphens/>
        <w:autoSpaceDN w:val="0"/>
        <w:jc w:val="both"/>
        <w:textAlignment w:val="baseline"/>
        <w:rPr>
          <w:rFonts w:ascii="Calibri" w:hAnsi="Calibri" w:cs="Calibri"/>
        </w:rPr>
      </w:pPr>
    </w:p>
    <w:p w14:paraId="6C59FFE3" w14:textId="77777777"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Predmet ugovora ne more biti primernost meril za ocenjevanje vlog.</w:t>
      </w:r>
    </w:p>
    <w:p w14:paraId="53BA9BAE" w14:textId="77777777" w:rsidR="00FE76CF" w:rsidRPr="00C04F5D" w:rsidRDefault="00FE76CF" w:rsidP="00FE76CF">
      <w:pPr>
        <w:pStyle w:val="Brezrazmikov"/>
        <w:suppressAutoHyphens/>
        <w:autoSpaceDN w:val="0"/>
        <w:jc w:val="both"/>
        <w:textAlignment w:val="baseline"/>
        <w:rPr>
          <w:rFonts w:ascii="Calibri" w:hAnsi="Calibri" w:cs="Calibri"/>
        </w:rPr>
      </w:pPr>
    </w:p>
    <w:p w14:paraId="38F33190" w14:textId="77777777"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Vloženi ugovor ne zadrži podpisa pogodb z izbranimi vlagatelji.</w:t>
      </w:r>
    </w:p>
    <w:p w14:paraId="64C12280" w14:textId="77777777" w:rsidR="00FE76CF" w:rsidRPr="00C04F5D" w:rsidRDefault="00FE76CF" w:rsidP="00FE76CF">
      <w:pPr>
        <w:pStyle w:val="Brezrazmikov"/>
        <w:suppressAutoHyphens/>
        <w:autoSpaceDN w:val="0"/>
        <w:jc w:val="both"/>
        <w:textAlignment w:val="baseline"/>
        <w:rPr>
          <w:rFonts w:ascii="Calibri" w:hAnsi="Calibri" w:cs="Calibri"/>
        </w:rPr>
      </w:pPr>
    </w:p>
    <w:p w14:paraId="60556363" w14:textId="77777777"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O ugovoru odloči župan v roku tridesetih (30) dni od prejema ugovora. Odločitev župana je dokončna. O odločitvi župan obvesti komisijo.</w:t>
      </w:r>
    </w:p>
    <w:p w14:paraId="46D2B377" w14:textId="77777777" w:rsidR="00FE76CF" w:rsidRPr="00C04F5D" w:rsidRDefault="00FE76CF" w:rsidP="00FE76CF">
      <w:pPr>
        <w:pStyle w:val="Brezrazmikov"/>
        <w:suppressAutoHyphens/>
        <w:autoSpaceDN w:val="0"/>
        <w:jc w:val="both"/>
        <w:textAlignment w:val="baseline"/>
        <w:rPr>
          <w:rFonts w:ascii="Calibri" w:hAnsi="Calibri" w:cs="Calibri"/>
        </w:rPr>
      </w:pPr>
    </w:p>
    <w:p w14:paraId="1C3BC8A7" w14:textId="77777777"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Zoper odločitev župana je dopusten upravni spor, ki se vloži v roku tridesetih (30) dni od vročitve odločbe.</w:t>
      </w:r>
    </w:p>
    <w:p w14:paraId="3C8D8223" w14:textId="77777777" w:rsidR="00FE76CF" w:rsidRPr="00C04F5D" w:rsidRDefault="00FE76CF" w:rsidP="00FE76CF">
      <w:pPr>
        <w:pStyle w:val="Brezrazmikov"/>
        <w:rPr>
          <w:rFonts w:ascii="Calibri" w:hAnsi="Calibri" w:cs="Calibri"/>
        </w:rPr>
      </w:pPr>
    </w:p>
    <w:p w14:paraId="1BC65FE5" w14:textId="62271464" w:rsidR="00FE76CF" w:rsidRPr="00C04F5D" w:rsidRDefault="00FE76CF" w:rsidP="00FE76CF">
      <w:pPr>
        <w:pStyle w:val="Brezrazmikov"/>
        <w:jc w:val="center"/>
        <w:rPr>
          <w:rFonts w:ascii="Calibri" w:hAnsi="Calibri" w:cs="Calibri"/>
          <w:b/>
        </w:rPr>
      </w:pPr>
      <w:r w:rsidRPr="00C04F5D">
        <w:rPr>
          <w:rFonts w:ascii="Calibri" w:hAnsi="Calibri" w:cs="Calibri"/>
          <w:b/>
        </w:rPr>
        <w:t>1</w:t>
      </w:r>
      <w:r w:rsidR="00F34669" w:rsidRPr="00C04F5D">
        <w:rPr>
          <w:rFonts w:ascii="Calibri" w:hAnsi="Calibri" w:cs="Calibri"/>
          <w:b/>
        </w:rPr>
        <w:t>6</w:t>
      </w:r>
      <w:r w:rsidRPr="00C04F5D">
        <w:rPr>
          <w:rFonts w:ascii="Calibri" w:hAnsi="Calibri" w:cs="Calibri"/>
          <w:b/>
        </w:rPr>
        <w:t>. člen</w:t>
      </w:r>
    </w:p>
    <w:p w14:paraId="24598C3D" w14:textId="77777777" w:rsidR="00FE76CF" w:rsidRPr="00C04F5D" w:rsidRDefault="00FE76CF" w:rsidP="00FE76CF">
      <w:pPr>
        <w:pStyle w:val="Brezrazmikov"/>
        <w:jc w:val="center"/>
        <w:rPr>
          <w:rFonts w:ascii="Calibri" w:hAnsi="Calibri" w:cs="Calibri"/>
        </w:rPr>
      </w:pPr>
      <w:r w:rsidRPr="00C04F5D">
        <w:rPr>
          <w:rFonts w:ascii="Calibri" w:hAnsi="Calibri" w:cs="Calibri"/>
          <w:b/>
        </w:rPr>
        <w:t>(objava rezultatov JR</w:t>
      </w:r>
      <w:r w:rsidRPr="00C04F5D">
        <w:rPr>
          <w:rFonts w:ascii="Calibri" w:hAnsi="Calibri" w:cs="Calibri"/>
        </w:rPr>
        <w:t>)</w:t>
      </w:r>
    </w:p>
    <w:p w14:paraId="1A65D4E8" w14:textId="77777777" w:rsidR="00FE76CF" w:rsidRPr="00C04F5D" w:rsidRDefault="00FE76CF" w:rsidP="00FE76CF">
      <w:pPr>
        <w:pStyle w:val="Brezrazmikov"/>
        <w:rPr>
          <w:rFonts w:ascii="Calibri" w:hAnsi="Calibri" w:cs="Calibri"/>
        </w:rPr>
      </w:pPr>
      <w:r w:rsidRPr="00C04F5D">
        <w:rPr>
          <w:rFonts w:ascii="Calibri" w:hAnsi="Calibri" w:cs="Calibri"/>
        </w:rPr>
        <w:t xml:space="preserve">Rezultati JR se po zaključku postopka JR objavijo  na spletni strani občine. </w:t>
      </w:r>
    </w:p>
    <w:p w14:paraId="4FA58C77" w14:textId="77777777" w:rsidR="00FE76CF" w:rsidRPr="00C04F5D" w:rsidRDefault="00FE76CF" w:rsidP="00FE76CF">
      <w:pPr>
        <w:pStyle w:val="Brezrazmikov"/>
        <w:rPr>
          <w:rFonts w:ascii="Calibri" w:hAnsi="Calibri" w:cs="Calibri"/>
        </w:rPr>
      </w:pPr>
    </w:p>
    <w:p w14:paraId="1D0A9650" w14:textId="77777777" w:rsidR="00FE76CF" w:rsidRPr="00C04F5D" w:rsidRDefault="00FE76CF" w:rsidP="00FE76CF">
      <w:pPr>
        <w:pStyle w:val="Brezrazmikov"/>
        <w:rPr>
          <w:rFonts w:ascii="Calibri" w:hAnsi="Calibri" w:cs="Calibri"/>
        </w:rPr>
      </w:pPr>
    </w:p>
    <w:p w14:paraId="3A352FD0" w14:textId="6DAB86AD" w:rsidR="00FE76CF" w:rsidRPr="00C04F5D" w:rsidRDefault="00FE76CF" w:rsidP="00FE76CF">
      <w:pPr>
        <w:pStyle w:val="Brezrazmikov"/>
        <w:jc w:val="center"/>
        <w:rPr>
          <w:rFonts w:ascii="Calibri" w:hAnsi="Calibri" w:cs="Calibri"/>
          <w:b/>
          <w:bCs/>
        </w:rPr>
      </w:pPr>
      <w:r w:rsidRPr="00C04F5D">
        <w:rPr>
          <w:rFonts w:ascii="Calibri" w:hAnsi="Calibri" w:cs="Calibri"/>
          <w:b/>
          <w:bCs/>
        </w:rPr>
        <w:t>V. VSEBINA POGODB Z IZVAJALCI LP</w:t>
      </w:r>
      <w:r w:rsidR="00F34669" w:rsidRPr="00C04F5D">
        <w:rPr>
          <w:rFonts w:ascii="Calibri" w:hAnsi="Calibri" w:cs="Calibri"/>
          <w:b/>
          <w:bCs/>
        </w:rPr>
        <w:t>K</w:t>
      </w:r>
      <w:r w:rsidRPr="00C04F5D">
        <w:rPr>
          <w:rFonts w:ascii="Calibri" w:hAnsi="Calibri" w:cs="Calibri"/>
          <w:b/>
          <w:bCs/>
        </w:rPr>
        <w:t xml:space="preserve"> IN NAČIN IZVAJANJA NADZORA NAD POGODBAMI</w:t>
      </w:r>
    </w:p>
    <w:p w14:paraId="2578139C" w14:textId="77777777" w:rsidR="00FE76CF" w:rsidRPr="003C5957" w:rsidRDefault="00FE76CF" w:rsidP="00FE76CF">
      <w:pPr>
        <w:pStyle w:val="Brezrazmikov"/>
        <w:rPr>
          <w:rFonts w:ascii="Calibri" w:hAnsi="Calibri" w:cs="Calibri"/>
        </w:rPr>
      </w:pPr>
    </w:p>
    <w:p w14:paraId="0A95015F" w14:textId="780C772B" w:rsidR="00FE76CF" w:rsidRPr="00C04F5D" w:rsidRDefault="00FE76CF" w:rsidP="00FE76CF">
      <w:pPr>
        <w:pStyle w:val="Brezrazmikov"/>
        <w:jc w:val="center"/>
        <w:rPr>
          <w:rFonts w:ascii="Calibri" w:hAnsi="Calibri" w:cs="Calibri"/>
          <w:b/>
        </w:rPr>
      </w:pPr>
      <w:r w:rsidRPr="00C04F5D">
        <w:rPr>
          <w:rFonts w:ascii="Calibri" w:hAnsi="Calibri" w:cs="Calibri"/>
          <w:b/>
        </w:rPr>
        <w:t>1</w:t>
      </w:r>
      <w:r w:rsidR="00F34669" w:rsidRPr="00C04F5D">
        <w:rPr>
          <w:rFonts w:ascii="Calibri" w:hAnsi="Calibri" w:cs="Calibri"/>
          <w:b/>
        </w:rPr>
        <w:t>7</w:t>
      </w:r>
      <w:r w:rsidRPr="00C04F5D">
        <w:rPr>
          <w:rFonts w:ascii="Calibri" w:hAnsi="Calibri" w:cs="Calibri"/>
          <w:b/>
        </w:rPr>
        <w:t xml:space="preserve">. člen </w:t>
      </w:r>
    </w:p>
    <w:p w14:paraId="116247BF" w14:textId="2D1F468D" w:rsidR="00FE76CF" w:rsidRPr="00C04F5D" w:rsidRDefault="00FE76CF" w:rsidP="00FE76CF">
      <w:pPr>
        <w:pStyle w:val="Brezrazmikov"/>
        <w:jc w:val="center"/>
        <w:rPr>
          <w:rFonts w:ascii="Calibri" w:hAnsi="Calibri" w:cs="Calibri"/>
          <w:b/>
        </w:rPr>
      </w:pPr>
      <w:r w:rsidRPr="00C04F5D">
        <w:rPr>
          <w:rFonts w:ascii="Calibri" w:hAnsi="Calibri" w:cs="Calibri"/>
          <w:b/>
        </w:rPr>
        <w:t xml:space="preserve"> (pogodba z izbranimi izvajalci LP</w:t>
      </w:r>
      <w:r w:rsidR="00F964BD" w:rsidRPr="00C04F5D">
        <w:rPr>
          <w:rFonts w:ascii="Calibri" w:hAnsi="Calibri" w:cs="Calibri"/>
          <w:b/>
        </w:rPr>
        <w:t>K</w:t>
      </w:r>
      <w:r w:rsidRPr="00C04F5D">
        <w:rPr>
          <w:rFonts w:ascii="Calibri" w:hAnsi="Calibri" w:cs="Calibri"/>
          <w:b/>
        </w:rPr>
        <w:t>)</w:t>
      </w:r>
    </w:p>
    <w:p w14:paraId="026720A4" w14:textId="77777777" w:rsidR="00FE76CF" w:rsidRPr="00C04F5D" w:rsidRDefault="00FE76CF" w:rsidP="00FE76CF">
      <w:pPr>
        <w:pStyle w:val="Brezrazmikov"/>
        <w:rPr>
          <w:rFonts w:ascii="Calibri" w:hAnsi="Calibri" w:cs="Calibri"/>
        </w:rPr>
      </w:pPr>
    </w:p>
    <w:p w14:paraId="495BD42C" w14:textId="33167152"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Z izbranimi izvajalci LP</w:t>
      </w:r>
      <w:r w:rsidR="00F964BD" w:rsidRPr="00C04F5D">
        <w:rPr>
          <w:rFonts w:ascii="Calibri" w:hAnsi="Calibri" w:cs="Calibri"/>
        </w:rPr>
        <w:t>K</w:t>
      </w:r>
      <w:r w:rsidRPr="00C04F5D">
        <w:rPr>
          <w:rFonts w:ascii="Calibri" w:hAnsi="Calibri" w:cs="Calibri"/>
        </w:rPr>
        <w:t xml:space="preserve"> se sklene pogodba o sofinanciranju izvajanja LP</w:t>
      </w:r>
      <w:r w:rsidR="00F964BD" w:rsidRPr="00C04F5D">
        <w:rPr>
          <w:rFonts w:ascii="Calibri" w:hAnsi="Calibri" w:cs="Calibri"/>
        </w:rPr>
        <w:t>K</w:t>
      </w:r>
      <w:r w:rsidRPr="00C04F5D">
        <w:rPr>
          <w:rFonts w:ascii="Calibri" w:hAnsi="Calibri" w:cs="Calibri"/>
        </w:rPr>
        <w:t xml:space="preserve">. </w:t>
      </w:r>
    </w:p>
    <w:p w14:paraId="62E77659" w14:textId="77777777" w:rsidR="00FE76CF" w:rsidRPr="00C04F5D" w:rsidRDefault="00FE76CF" w:rsidP="00FE76CF">
      <w:pPr>
        <w:pStyle w:val="Brezrazmikov"/>
        <w:suppressAutoHyphens/>
        <w:autoSpaceDN w:val="0"/>
        <w:jc w:val="both"/>
        <w:textAlignment w:val="baseline"/>
        <w:rPr>
          <w:rFonts w:ascii="Calibri" w:hAnsi="Calibri" w:cs="Calibri"/>
        </w:rPr>
      </w:pPr>
    </w:p>
    <w:p w14:paraId="64B4276C" w14:textId="77777777"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V pogodbi se opredeli:</w:t>
      </w:r>
    </w:p>
    <w:p w14:paraId="6E593412" w14:textId="77777777" w:rsidR="00FE76CF" w:rsidRPr="00C04F5D" w:rsidRDefault="00FE76CF" w:rsidP="00FE76CF">
      <w:pPr>
        <w:pStyle w:val="Brezrazmikov"/>
        <w:numPr>
          <w:ilvl w:val="3"/>
          <w:numId w:val="32"/>
        </w:numPr>
        <w:jc w:val="both"/>
        <w:rPr>
          <w:rFonts w:ascii="Calibri" w:hAnsi="Calibri" w:cs="Calibri"/>
        </w:rPr>
      </w:pPr>
      <w:r w:rsidRPr="00C04F5D">
        <w:rPr>
          <w:rFonts w:ascii="Calibri" w:hAnsi="Calibri" w:cs="Calibri"/>
        </w:rPr>
        <w:t>naziv in naslov naročnika ter izvajalca dejavnosti,</w:t>
      </w:r>
    </w:p>
    <w:p w14:paraId="6F2F8E92" w14:textId="77777777" w:rsidR="00FE76CF" w:rsidRPr="00C04F5D" w:rsidRDefault="00FE76CF" w:rsidP="00FE76CF">
      <w:pPr>
        <w:pStyle w:val="Brezrazmikov"/>
        <w:numPr>
          <w:ilvl w:val="3"/>
          <w:numId w:val="32"/>
        </w:numPr>
        <w:jc w:val="both"/>
        <w:rPr>
          <w:rFonts w:ascii="Calibri" w:hAnsi="Calibri" w:cs="Calibri"/>
        </w:rPr>
      </w:pPr>
      <w:r w:rsidRPr="00C04F5D">
        <w:rPr>
          <w:rFonts w:ascii="Calibri" w:hAnsi="Calibri" w:cs="Calibri"/>
        </w:rPr>
        <w:t>skrbnika pogodbe,</w:t>
      </w:r>
    </w:p>
    <w:p w14:paraId="0E7D76F2" w14:textId="77777777" w:rsidR="00FE76CF" w:rsidRPr="00C04F5D" w:rsidRDefault="00FE76CF" w:rsidP="00FE76CF">
      <w:pPr>
        <w:pStyle w:val="Brezrazmikov"/>
        <w:numPr>
          <w:ilvl w:val="3"/>
          <w:numId w:val="32"/>
        </w:numPr>
        <w:jc w:val="both"/>
        <w:rPr>
          <w:rFonts w:ascii="Calibri" w:hAnsi="Calibri" w:cs="Calibri"/>
        </w:rPr>
      </w:pPr>
      <w:r w:rsidRPr="00C04F5D">
        <w:rPr>
          <w:rFonts w:ascii="Calibri" w:hAnsi="Calibri" w:cs="Calibri"/>
        </w:rPr>
        <w:t>pravna osnova za sklenitev pogodbe,</w:t>
      </w:r>
    </w:p>
    <w:p w14:paraId="7E48D7C9" w14:textId="77777777" w:rsidR="00FE76CF" w:rsidRPr="00C04F5D" w:rsidRDefault="00FE76CF" w:rsidP="00FE76CF">
      <w:pPr>
        <w:pStyle w:val="Brezrazmikov"/>
        <w:numPr>
          <w:ilvl w:val="3"/>
          <w:numId w:val="32"/>
        </w:numPr>
        <w:jc w:val="both"/>
        <w:rPr>
          <w:rFonts w:ascii="Calibri" w:hAnsi="Calibri" w:cs="Calibri"/>
        </w:rPr>
      </w:pPr>
      <w:r w:rsidRPr="00C04F5D">
        <w:rPr>
          <w:rFonts w:ascii="Calibri" w:hAnsi="Calibri" w:cs="Calibri"/>
        </w:rPr>
        <w:t>vsebina in obseg programov in/ali področij,</w:t>
      </w:r>
    </w:p>
    <w:p w14:paraId="4B8B2ADC" w14:textId="77777777" w:rsidR="00FE76CF" w:rsidRPr="00C04F5D" w:rsidRDefault="00FE76CF" w:rsidP="00FE76CF">
      <w:pPr>
        <w:pStyle w:val="Brezrazmikov"/>
        <w:numPr>
          <w:ilvl w:val="3"/>
          <w:numId w:val="32"/>
        </w:numPr>
        <w:jc w:val="both"/>
        <w:rPr>
          <w:rFonts w:ascii="Calibri" w:hAnsi="Calibri" w:cs="Calibri"/>
        </w:rPr>
      </w:pPr>
      <w:r w:rsidRPr="00C04F5D">
        <w:rPr>
          <w:rFonts w:ascii="Calibri" w:hAnsi="Calibri" w:cs="Calibri"/>
        </w:rPr>
        <w:t>čas realizacije programov in/ali področij,</w:t>
      </w:r>
    </w:p>
    <w:p w14:paraId="34F8290B" w14:textId="77777777" w:rsidR="00FE76CF" w:rsidRPr="00C04F5D" w:rsidRDefault="00FE76CF" w:rsidP="00FE76CF">
      <w:pPr>
        <w:pStyle w:val="Brezrazmikov"/>
        <w:numPr>
          <w:ilvl w:val="3"/>
          <w:numId w:val="32"/>
        </w:numPr>
        <w:jc w:val="both"/>
        <w:rPr>
          <w:rFonts w:ascii="Calibri" w:hAnsi="Calibri" w:cs="Calibri"/>
        </w:rPr>
      </w:pPr>
      <w:r w:rsidRPr="00C04F5D">
        <w:rPr>
          <w:rFonts w:ascii="Calibri" w:hAnsi="Calibri" w:cs="Calibri"/>
        </w:rPr>
        <w:t xml:space="preserve">višina dodeljenih sredstev, </w:t>
      </w:r>
    </w:p>
    <w:p w14:paraId="2F4B4CC9" w14:textId="77777777" w:rsidR="00FE76CF" w:rsidRPr="00C04F5D" w:rsidRDefault="00FE76CF" w:rsidP="00FE76CF">
      <w:pPr>
        <w:pStyle w:val="Brezrazmikov"/>
        <w:numPr>
          <w:ilvl w:val="3"/>
          <w:numId w:val="32"/>
        </w:numPr>
        <w:jc w:val="both"/>
        <w:rPr>
          <w:rFonts w:ascii="Calibri" w:hAnsi="Calibri" w:cs="Calibri"/>
        </w:rPr>
      </w:pPr>
      <w:r w:rsidRPr="00C04F5D">
        <w:rPr>
          <w:rFonts w:ascii="Calibri" w:hAnsi="Calibri" w:cs="Calibri"/>
        </w:rPr>
        <w:t xml:space="preserve">terminski plan porabe sredstev, </w:t>
      </w:r>
    </w:p>
    <w:p w14:paraId="76CD80ED" w14:textId="77777777" w:rsidR="00FE76CF" w:rsidRPr="00C04F5D" w:rsidRDefault="00FE76CF" w:rsidP="00FE76CF">
      <w:pPr>
        <w:pStyle w:val="Brezrazmikov"/>
        <w:numPr>
          <w:ilvl w:val="3"/>
          <w:numId w:val="32"/>
        </w:numPr>
        <w:jc w:val="both"/>
        <w:rPr>
          <w:rFonts w:ascii="Calibri" w:hAnsi="Calibri" w:cs="Calibri"/>
        </w:rPr>
      </w:pPr>
      <w:r w:rsidRPr="00C04F5D">
        <w:rPr>
          <w:rFonts w:ascii="Calibri" w:hAnsi="Calibri" w:cs="Calibri"/>
        </w:rPr>
        <w:t>način nadzora nad namensko porabo sredstev, izvedbo programov/področij ter predvidene sankcije v primeru neizvajanja,</w:t>
      </w:r>
    </w:p>
    <w:p w14:paraId="44D7EFFF" w14:textId="77777777" w:rsidR="00FE76CF" w:rsidRPr="00C04F5D" w:rsidRDefault="00FE76CF" w:rsidP="00FE76CF">
      <w:pPr>
        <w:pStyle w:val="Brezrazmikov"/>
        <w:numPr>
          <w:ilvl w:val="3"/>
          <w:numId w:val="32"/>
        </w:numPr>
        <w:jc w:val="both"/>
        <w:rPr>
          <w:rFonts w:ascii="Calibri" w:hAnsi="Calibri" w:cs="Calibri"/>
        </w:rPr>
      </w:pPr>
      <w:r w:rsidRPr="00C04F5D">
        <w:rPr>
          <w:rFonts w:ascii="Calibri" w:hAnsi="Calibri" w:cs="Calibri"/>
        </w:rPr>
        <w:t>roke za zagotavljanje finančnih sredstev,</w:t>
      </w:r>
    </w:p>
    <w:p w14:paraId="2B1ED2B2" w14:textId="77777777" w:rsidR="00FE76CF" w:rsidRPr="00C04F5D" w:rsidRDefault="00FE76CF" w:rsidP="00FE76CF">
      <w:pPr>
        <w:pStyle w:val="Brezrazmikov"/>
        <w:numPr>
          <w:ilvl w:val="3"/>
          <w:numId w:val="32"/>
        </w:numPr>
        <w:jc w:val="both"/>
        <w:rPr>
          <w:rFonts w:ascii="Calibri" w:hAnsi="Calibri" w:cs="Calibri"/>
        </w:rPr>
      </w:pPr>
      <w:r w:rsidRPr="00C04F5D">
        <w:rPr>
          <w:rFonts w:ascii="Calibri" w:hAnsi="Calibri" w:cs="Calibri"/>
        </w:rPr>
        <w:t xml:space="preserve">način in vzrok spremembe višine pogodbenih sredstev, </w:t>
      </w:r>
    </w:p>
    <w:p w14:paraId="5885ADF6" w14:textId="276E113D" w:rsidR="00FE76CF" w:rsidRPr="00C04F5D" w:rsidRDefault="00FE76CF" w:rsidP="00FE76CF">
      <w:pPr>
        <w:pStyle w:val="Brezrazmikov"/>
        <w:numPr>
          <w:ilvl w:val="3"/>
          <w:numId w:val="32"/>
        </w:numPr>
        <w:jc w:val="both"/>
        <w:rPr>
          <w:rFonts w:ascii="Calibri" w:hAnsi="Calibri" w:cs="Calibri"/>
        </w:rPr>
      </w:pPr>
      <w:r w:rsidRPr="00C04F5D">
        <w:rPr>
          <w:rFonts w:ascii="Calibri" w:hAnsi="Calibri" w:cs="Calibri"/>
        </w:rPr>
        <w:t>način, vsebina in rok za poročanje o realizaciji LP</w:t>
      </w:r>
      <w:r w:rsidR="00F964BD" w:rsidRPr="00C04F5D">
        <w:rPr>
          <w:rFonts w:ascii="Calibri" w:hAnsi="Calibri" w:cs="Calibri"/>
        </w:rPr>
        <w:t>K</w:t>
      </w:r>
      <w:r w:rsidRPr="00C04F5D">
        <w:rPr>
          <w:rFonts w:ascii="Calibri" w:hAnsi="Calibri" w:cs="Calibri"/>
        </w:rPr>
        <w:t xml:space="preserve"> po pogodbi,</w:t>
      </w:r>
    </w:p>
    <w:p w14:paraId="1B6F9228" w14:textId="77777777" w:rsidR="00FE76CF" w:rsidRPr="00C04F5D" w:rsidRDefault="00FE76CF" w:rsidP="00FE76CF">
      <w:pPr>
        <w:pStyle w:val="Brezrazmikov"/>
        <w:numPr>
          <w:ilvl w:val="3"/>
          <w:numId w:val="32"/>
        </w:numPr>
        <w:jc w:val="both"/>
        <w:rPr>
          <w:rFonts w:ascii="Calibri" w:hAnsi="Calibri" w:cs="Calibri"/>
        </w:rPr>
      </w:pPr>
      <w:r w:rsidRPr="00C04F5D">
        <w:rPr>
          <w:rFonts w:ascii="Calibri" w:hAnsi="Calibri" w:cs="Calibri"/>
        </w:rPr>
        <w:t>določilo, da izvajalec, ki nenamensko koristi pogodbena sredstva ali drugače krši pogodbena določila, ne more kandidirati za sredstva na naslednjem JR,</w:t>
      </w:r>
    </w:p>
    <w:p w14:paraId="2246CF91" w14:textId="77777777" w:rsidR="00FE76CF" w:rsidRPr="00C04F5D" w:rsidRDefault="00FE76CF" w:rsidP="00FE76CF">
      <w:pPr>
        <w:pStyle w:val="Brezrazmikov"/>
        <w:numPr>
          <w:ilvl w:val="3"/>
          <w:numId w:val="32"/>
        </w:numPr>
        <w:jc w:val="both"/>
        <w:rPr>
          <w:rFonts w:ascii="Calibri" w:hAnsi="Calibri" w:cs="Calibri"/>
        </w:rPr>
      </w:pPr>
      <w:r w:rsidRPr="00C04F5D">
        <w:rPr>
          <w:rFonts w:ascii="Calibri" w:hAnsi="Calibri" w:cs="Calibri"/>
        </w:rPr>
        <w:t>druge medsebojne pravice in obveznosti.</w:t>
      </w:r>
    </w:p>
    <w:p w14:paraId="1195A8A6" w14:textId="77777777" w:rsidR="00FE76CF" w:rsidRPr="00C04F5D" w:rsidRDefault="00FE76CF" w:rsidP="00FE76CF">
      <w:pPr>
        <w:pStyle w:val="Brezrazmikov"/>
        <w:ind w:left="720"/>
        <w:jc w:val="both"/>
        <w:rPr>
          <w:rFonts w:ascii="Calibri" w:hAnsi="Calibri" w:cs="Calibri"/>
        </w:rPr>
      </w:pPr>
    </w:p>
    <w:p w14:paraId="357399E8" w14:textId="77777777" w:rsidR="00FE76CF" w:rsidRPr="00C04F5D" w:rsidRDefault="00FE76CF" w:rsidP="00FE76CF">
      <w:pPr>
        <w:pStyle w:val="Brezrazmikov"/>
        <w:suppressAutoHyphens/>
        <w:autoSpaceDN w:val="0"/>
        <w:jc w:val="both"/>
        <w:textAlignment w:val="baseline"/>
        <w:rPr>
          <w:rFonts w:ascii="Calibri" w:hAnsi="Calibri" w:cs="Calibri"/>
        </w:rPr>
      </w:pPr>
      <w:r w:rsidRPr="00C04F5D">
        <w:rPr>
          <w:rFonts w:ascii="Calibri" w:hAnsi="Calibri" w:cs="Calibri"/>
        </w:rPr>
        <w:t>Če se vlagatelj v roku osmih (8) dni ne odzove na poziv k podpisu pogodbe, se šteje, da je umaknil vlogo za sofinanciranje.</w:t>
      </w:r>
    </w:p>
    <w:p w14:paraId="02CC5FF5" w14:textId="77777777" w:rsidR="00C04F5D" w:rsidRDefault="00C04F5D" w:rsidP="00F34669">
      <w:pPr>
        <w:spacing w:after="0"/>
        <w:jc w:val="center"/>
        <w:rPr>
          <w:rFonts w:cstheme="minorHAnsi"/>
          <w:b/>
          <w:color w:val="FF0000"/>
        </w:rPr>
      </w:pPr>
    </w:p>
    <w:p w14:paraId="48D568EF" w14:textId="77777777" w:rsidR="00C04F5D" w:rsidRDefault="00C04F5D" w:rsidP="00F34669">
      <w:pPr>
        <w:spacing w:after="0"/>
        <w:jc w:val="center"/>
        <w:rPr>
          <w:rFonts w:cstheme="minorHAnsi"/>
          <w:b/>
          <w:color w:val="FF0000"/>
        </w:rPr>
      </w:pPr>
    </w:p>
    <w:p w14:paraId="0A16390E" w14:textId="77777777" w:rsidR="00C04F5D" w:rsidRDefault="00C04F5D" w:rsidP="00F34669">
      <w:pPr>
        <w:spacing w:after="0"/>
        <w:jc w:val="center"/>
        <w:rPr>
          <w:rFonts w:cstheme="minorHAnsi"/>
          <w:b/>
          <w:color w:val="FF0000"/>
        </w:rPr>
      </w:pPr>
    </w:p>
    <w:p w14:paraId="7C4C833D" w14:textId="77777777" w:rsidR="00C04F5D" w:rsidRDefault="00C04F5D" w:rsidP="00F34669">
      <w:pPr>
        <w:spacing w:after="0"/>
        <w:jc w:val="center"/>
        <w:rPr>
          <w:rFonts w:cstheme="minorHAnsi"/>
          <w:b/>
          <w:color w:val="FF0000"/>
        </w:rPr>
      </w:pPr>
    </w:p>
    <w:p w14:paraId="0E72A316" w14:textId="77777777" w:rsidR="00C04F5D" w:rsidRDefault="00C04F5D" w:rsidP="00F34669">
      <w:pPr>
        <w:spacing w:after="0"/>
        <w:jc w:val="center"/>
        <w:rPr>
          <w:rFonts w:cstheme="minorHAnsi"/>
          <w:b/>
          <w:color w:val="FF0000"/>
        </w:rPr>
      </w:pPr>
    </w:p>
    <w:p w14:paraId="671E8B65" w14:textId="77777777" w:rsidR="00C04F5D" w:rsidRDefault="00C04F5D" w:rsidP="00F34669">
      <w:pPr>
        <w:spacing w:after="0"/>
        <w:jc w:val="center"/>
        <w:rPr>
          <w:rFonts w:cstheme="minorHAnsi"/>
          <w:b/>
          <w:color w:val="FF0000"/>
        </w:rPr>
      </w:pPr>
    </w:p>
    <w:p w14:paraId="54DABBBD" w14:textId="77777777" w:rsidR="00C04F5D" w:rsidRDefault="00C04F5D" w:rsidP="00F34669">
      <w:pPr>
        <w:spacing w:after="0"/>
        <w:jc w:val="center"/>
        <w:rPr>
          <w:rFonts w:cstheme="minorHAnsi"/>
          <w:b/>
          <w:color w:val="FF0000"/>
        </w:rPr>
      </w:pPr>
    </w:p>
    <w:p w14:paraId="7D8194A6" w14:textId="19D67F34" w:rsidR="00F34669" w:rsidRPr="00C04F5D" w:rsidRDefault="00F34669" w:rsidP="00F34669">
      <w:pPr>
        <w:spacing w:after="0"/>
        <w:jc w:val="center"/>
        <w:rPr>
          <w:rFonts w:cstheme="minorHAnsi"/>
          <w:b/>
        </w:rPr>
      </w:pPr>
      <w:r w:rsidRPr="00C04F5D">
        <w:rPr>
          <w:rFonts w:cstheme="minorHAnsi"/>
          <w:b/>
        </w:rPr>
        <w:t>VI. NAČIN FINANCIRANJA IZVAJALCEV LETNEGA PROGRAMA KULTURE</w:t>
      </w:r>
    </w:p>
    <w:p w14:paraId="3934F4C3" w14:textId="77777777" w:rsidR="00F34669" w:rsidRPr="00C04F5D" w:rsidRDefault="00F34669" w:rsidP="00375D63">
      <w:pPr>
        <w:spacing w:after="0"/>
        <w:jc w:val="both"/>
        <w:rPr>
          <w:rFonts w:cstheme="minorHAnsi"/>
          <w:b/>
        </w:rPr>
      </w:pPr>
    </w:p>
    <w:p w14:paraId="3F2A5964" w14:textId="10624687" w:rsidR="0013779E" w:rsidRPr="00C04F5D" w:rsidRDefault="0013779E" w:rsidP="0013779E">
      <w:pPr>
        <w:spacing w:after="0"/>
        <w:jc w:val="center"/>
        <w:rPr>
          <w:rFonts w:cstheme="minorHAnsi"/>
          <w:b/>
        </w:rPr>
      </w:pPr>
      <w:r w:rsidRPr="00C04F5D">
        <w:rPr>
          <w:rFonts w:cstheme="minorHAnsi"/>
          <w:b/>
        </w:rPr>
        <w:t>1</w:t>
      </w:r>
      <w:r w:rsidR="00F34669" w:rsidRPr="00C04F5D">
        <w:rPr>
          <w:rFonts w:cstheme="minorHAnsi"/>
          <w:b/>
        </w:rPr>
        <w:t>8</w:t>
      </w:r>
      <w:r w:rsidRPr="00C04F5D">
        <w:rPr>
          <w:rFonts w:cstheme="minorHAnsi"/>
          <w:b/>
        </w:rPr>
        <w:t>. člen</w:t>
      </w:r>
    </w:p>
    <w:p w14:paraId="01582ED2" w14:textId="715414D0" w:rsidR="0013779E" w:rsidRPr="00C04F5D" w:rsidRDefault="0013779E" w:rsidP="0013779E">
      <w:pPr>
        <w:spacing w:after="0"/>
        <w:jc w:val="center"/>
        <w:rPr>
          <w:rFonts w:cstheme="minorHAnsi"/>
          <w:b/>
        </w:rPr>
      </w:pPr>
      <w:r w:rsidRPr="00C04F5D">
        <w:rPr>
          <w:rFonts w:cstheme="minorHAnsi"/>
          <w:b/>
        </w:rPr>
        <w:t>(dodelitev odobrenih sredstev in njihova poraba)</w:t>
      </w:r>
    </w:p>
    <w:p w14:paraId="36B3B39C" w14:textId="77777777" w:rsidR="0013779E" w:rsidRDefault="0013779E" w:rsidP="0013779E">
      <w:pPr>
        <w:spacing w:after="0"/>
        <w:jc w:val="both"/>
        <w:rPr>
          <w:rFonts w:cstheme="minorHAnsi"/>
        </w:rPr>
      </w:pPr>
    </w:p>
    <w:p w14:paraId="30967BBD" w14:textId="3DEC19CF" w:rsidR="0013779E" w:rsidRPr="00BA692B" w:rsidRDefault="0013779E" w:rsidP="0013779E">
      <w:pPr>
        <w:spacing w:after="0"/>
        <w:jc w:val="both"/>
        <w:rPr>
          <w:rFonts w:cstheme="minorHAnsi"/>
        </w:rPr>
      </w:pPr>
      <w:r w:rsidRPr="00BA692B">
        <w:rPr>
          <w:rFonts w:cstheme="minorHAnsi"/>
        </w:rPr>
        <w:t xml:space="preserve">Sredstva, ki jih </w:t>
      </w:r>
      <w:r w:rsidRPr="00C04F5D">
        <w:rPr>
          <w:rFonts w:cstheme="minorHAnsi"/>
        </w:rPr>
        <w:t>občina</w:t>
      </w:r>
      <w:r>
        <w:rPr>
          <w:rFonts w:cstheme="minorHAnsi"/>
        </w:rPr>
        <w:t xml:space="preserve"> </w:t>
      </w:r>
      <w:r w:rsidRPr="00BA692B">
        <w:rPr>
          <w:rFonts w:cstheme="minorHAnsi"/>
        </w:rPr>
        <w:t xml:space="preserve">namenja za sofinanciranje programov in dejavnosti </w:t>
      </w:r>
      <w:r w:rsidR="00F34669" w:rsidRPr="00C04F5D">
        <w:rPr>
          <w:rFonts w:cstheme="minorHAnsi"/>
        </w:rPr>
        <w:t xml:space="preserve">na področju </w:t>
      </w:r>
      <w:r w:rsidRPr="00BA692B">
        <w:rPr>
          <w:rFonts w:cstheme="minorHAnsi"/>
        </w:rPr>
        <w:t>ljubiteljske kulture se razdelijo na:</w:t>
      </w:r>
    </w:p>
    <w:p w14:paraId="1815D8A8" w14:textId="77777777" w:rsidR="0013779E" w:rsidRPr="00BA692B" w:rsidRDefault="0013779E" w:rsidP="0013779E">
      <w:pPr>
        <w:pStyle w:val="Odstavekseznama"/>
        <w:numPr>
          <w:ilvl w:val="0"/>
          <w:numId w:val="7"/>
        </w:numPr>
        <w:spacing w:after="0"/>
        <w:jc w:val="both"/>
        <w:rPr>
          <w:rFonts w:cstheme="minorHAnsi"/>
        </w:rPr>
      </w:pPr>
      <w:r w:rsidRPr="00BA692B">
        <w:rPr>
          <w:rFonts w:cstheme="minorHAnsi"/>
        </w:rPr>
        <w:t>70 % sredstev za sofinanciranje redne dejavnosti društev,</w:t>
      </w:r>
    </w:p>
    <w:p w14:paraId="19255417" w14:textId="77777777" w:rsidR="0013779E" w:rsidRPr="00BA692B" w:rsidRDefault="0013779E" w:rsidP="0013779E">
      <w:pPr>
        <w:pStyle w:val="Odstavekseznama"/>
        <w:numPr>
          <w:ilvl w:val="0"/>
          <w:numId w:val="7"/>
        </w:numPr>
        <w:spacing w:after="0"/>
        <w:jc w:val="both"/>
        <w:rPr>
          <w:rFonts w:cstheme="minorHAnsi"/>
        </w:rPr>
      </w:pPr>
      <w:r w:rsidRPr="00BA692B">
        <w:rPr>
          <w:rFonts w:cstheme="minorHAnsi"/>
        </w:rPr>
        <w:t>10 % sredstev za  jubileje, nagrade in za tekmovanja, ki se jih udeležijo društva in</w:t>
      </w:r>
    </w:p>
    <w:p w14:paraId="4817AC87" w14:textId="77777777" w:rsidR="0013779E" w:rsidRPr="00BA692B" w:rsidRDefault="0013779E" w:rsidP="0013779E">
      <w:pPr>
        <w:pStyle w:val="Odstavekseznama"/>
        <w:numPr>
          <w:ilvl w:val="0"/>
          <w:numId w:val="7"/>
        </w:numPr>
        <w:spacing w:after="0"/>
        <w:jc w:val="both"/>
        <w:rPr>
          <w:rFonts w:cstheme="minorHAnsi"/>
        </w:rPr>
      </w:pPr>
      <w:r w:rsidRPr="00BA692B">
        <w:rPr>
          <w:rFonts w:cstheme="minorHAnsi"/>
        </w:rPr>
        <w:t xml:space="preserve">20 % sredstev za sofinanciranje projektov društev. </w:t>
      </w:r>
    </w:p>
    <w:p w14:paraId="4F429D65" w14:textId="77777777" w:rsidR="0013779E" w:rsidRPr="00BA692B" w:rsidRDefault="0013779E" w:rsidP="0013779E">
      <w:pPr>
        <w:spacing w:after="0"/>
        <w:jc w:val="both"/>
        <w:rPr>
          <w:rFonts w:cstheme="minorHAnsi"/>
        </w:rPr>
      </w:pPr>
    </w:p>
    <w:p w14:paraId="499D0A2D" w14:textId="77777777" w:rsidR="0013779E" w:rsidRPr="00BA692B" w:rsidRDefault="0013779E" w:rsidP="0013779E">
      <w:pPr>
        <w:spacing w:after="0"/>
        <w:jc w:val="both"/>
        <w:rPr>
          <w:rFonts w:cstheme="minorHAnsi"/>
        </w:rPr>
      </w:pPr>
      <w:r w:rsidRPr="00BA692B">
        <w:rPr>
          <w:rFonts w:cstheme="minorHAnsi"/>
        </w:rPr>
        <w:t>Za nerazporejena ali neporabljena sredstva iz naslova projektov, jubilejev, nagrad in tekmovanj se povečajo sredstva za redno dejavnost in jih ni mogoče prenesti v naslednje proračunsko leto.</w:t>
      </w:r>
    </w:p>
    <w:p w14:paraId="289C3C10" w14:textId="77777777" w:rsidR="0013779E" w:rsidRPr="00BA692B" w:rsidRDefault="0013779E" w:rsidP="0013779E">
      <w:pPr>
        <w:spacing w:after="0"/>
        <w:jc w:val="both"/>
        <w:rPr>
          <w:rFonts w:cstheme="minorHAnsi"/>
        </w:rPr>
      </w:pPr>
    </w:p>
    <w:p w14:paraId="35D9A862" w14:textId="3EFDF5E3" w:rsidR="0013779E" w:rsidRPr="00C04F5D" w:rsidRDefault="0013779E" w:rsidP="0013779E">
      <w:pPr>
        <w:pStyle w:val="Brezrazmikov"/>
        <w:spacing w:line="276" w:lineRule="auto"/>
        <w:jc w:val="both"/>
        <w:rPr>
          <w:rFonts w:cstheme="minorHAnsi"/>
        </w:rPr>
      </w:pPr>
      <w:r w:rsidRPr="00C04F5D">
        <w:rPr>
          <w:rFonts w:cstheme="minorHAnsi"/>
        </w:rPr>
        <w:t xml:space="preserve">Izvajalcem LPK se 70 % dodeljenih sredstev za realizacijo programov/področij ljubiteljske kulture izplača najkasneje 30 dni po podpisu pogodbe, preostali del, to je 30 %, pa  najkasneje do 31. decembra tekočega leta. </w:t>
      </w:r>
    </w:p>
    <w:p w14:paraId="7A1D9423" w14:textId="77777777" w:rsidR="0013779E" w:rsidRPr="00C04F5D" w:rsidRDefault="0013779E" w:rsidP="0013779E">
      <w:pPr>
        <w:pStyle w:val="Brezrazmikov"/>
        <w:spacing w:line="276" w:lineRule="auto"/>
        <w:jc w:val="both"/>
        <w:rPr>
          <w:rFonts w:cstheme="minorHAnsi"/>
        </w:rPr>
      </w:pPr>
    </w:p>
    <w:p w14:paraId="5BC8E911" w14:textId="77777777" w:rsidR="0013779E" w:rsidRPr="00C04F5D" w:rsidRDefault="0013779E" w:rsidP="0013779E">
      <w:pPr>
        <w:pStyle w:val="Brezrazmikov"/>
        <w:spacing w:line="276" w:lineRule="auto"/>
        <w:jc w:val="both"/>
        <w:rPr>
          <w:rFonts w:cstheme="minorHAnsi"/>
        </w:rPr>
      </w:pPr>
      <w:r w:rsidRPr="00C04F5D">
        <w:rPr>
          <w:rFonts w:cstheme="minorHAnsi"/>
        </w:rPr>
        <w:t xml:space="preserve">Izvajalec občini kot osnovo za izplačilo sredstev izstavi e-račun za prvi in za drugi del izplačila posebej. </w:t>
      </w:r>
    </w:p>
    <w:p w14:paraId="45A20FCF" w14:textId="77777777" w:rsidR="0013779E" w:rsidRPr="00C04F5D" w:rsidRDefault="0013779E" w:rsidP="0013779E">
      <w:pPr>
        <w:pStyle w:val="Brezrazmikov"/>
        <w:spacing w:line="276" w:lineRule="auto"/>
        <w:jc w:val="both"/>
        <w:rPr>
          <w:rFonts w:cstheme="minorHAnsi"/>
        </w:rPr>
      </w:pPr>
    </w:p>
    <w:p w14:paraId="754561D8" w14:textId="77777777" w:rsidR="0013779E" w:rsidRPr="00C04F5D" w:rsidRDefault="0013779E" w:rsidP="0013779E">
      <w:pPr>
        <w:pStyle w:val="Brezrazmikov"/>
        <w:spacing w:line="276" w:lineRule="auto"/>
        <w:jc w:val="both"/>
        <w:rPr>
          <w:rFonts w:cstheme="minorHAnsi"/>
        </w:rPr>
      </w:pPr>
      <w:r w:rsidRPr="00C04F5D">
        <w:rPr>
          <w:rFonts w:cstheme="minorHAnsi"/>
        </w:rPr>
        <w:t xml:space="preserve">E-računu za drugi del izplačila morajo biti priložene kopije računov, ki se nanašajo na porabo sredstev. </w:t>
      </w:r>
    </w:p>
    <w:p w14:paraId="01C7A005" w14:textId="77777777" w:rsidR="0013779E" w:rsidRPr="00C04F5D" w:rsidRDefault="0013779E" w:rsidP="0013779E">
      <w:pPr>
        <w:pStyle w:val="Brezrazmikov"/>
        <w:spacing w:line="276" w:lineRule="auto"/>
        <w:jc w:val="both"/>
        <w:rPr>
          <w:rFonts w:cstheme="minorHAnsi"/>
        </w:rPr>
      </w:pPr>
    </w:p>
    <w:p w14:paraId="62529FBA" w14:textId="77777777" w:rsidR="0013779E" w:rsidRPr="00C04F5D" w:rsidRDefault="0013779E" w:rsidP="0013779E">
      <w:pPr>
        <w:pStyle w:val="Brezrazmikov"/>
        <w:spacing w:line="276" w:lineRule="auto"/>
        <w:jc w:val="both"/>
        <w:rPr>
          <w:rFonts w:cstheme="minorHAnsi"/>
        </w:rPr>
      </w:pPr>
      <w:r w:rsidRPr="00C04F5D">
        <w:rPr>
          <w:rFonts w:cstheme="minorHAnsi"/>
        </w:rPr>
        <w:t>E-račun za drugi del sredstev mora biti izstavljen najkasneje do 30. novembra tekočega leta. V primeru, da  stroški programa oz. projekta nastanejo v mesecu decembru tekočega leta, se dokazila za to obdobje pošljejo skupaj z zaključnim poročilom.</w:t>
      </w:r>
    </w:p>
    <w:p w14:paraId="16C6A074" w14:textId="77777777" w:rsidR="0013779E" w:rsidRPr="00C04F5D" w:rsidRDefault="0013779E" w:rsidP="0013779E">
      <w:pPr>
        <w:pStyle w:val="Brezrazmikov"/>
        <w:jc w:val="both"/>
        <w:rPr>
          <w:rFonts w:ascii="Calibri" w:hAnsi="Calibri" w:cs="Calibri"/>
        </w:rPr>
      </w:pPr>
    </w:p>
    <w:p w14:paraId="5D06529D" w14:textId="77777777" w:rsidR="0013779E" w:rsidRPr="00C04F5D" w:rsidRDefault="0013779E" w:rsidP="0013779E">
      <w:pPr>
        <w:pStyle w:val="Brezrazmikov"/>
        <w:spacing w:line="276" w:lineRule="auto"/>
        <w:jc w:val="both"/>
        <w:rPr>
          <w:rFonts w:cstheme="minorHAnsi"/>
        </w:rPr>
      </w:pPr>
      <w:r w:rsidRPr="00C04F5D">
        <w:rPr>
          <w:rFonts w:cstheme="minorHAnsi"/>
        </w:rPr>
        <w:t>Rok porabe proračunskih sredstev iz javnega razpisa  za sofinanciranje dejavnosti po tem pravilniku  je do konca tekočega leta, v katerem je bil JR  objavljen.</w:t>
      </w:r>
    </w:p>
    <w:p w14:paraId="569C2E05" w14:textId="77777777" w:rsidR="0013779E" w:rsidRPr="00C04F5D" w:rsidRDefault="0013779E" w:rsidP="0013779E">
      <w:pPr>
        <w:pStyle w:val="Brezrazmikov"/>
        <w:jc w:val="both"/>
        <w:rPr>
          <w:rFonts w:ascii="Calibri" w:hAnsi="Calibri" w:cs="Calibri"/>
        </w:rPr>
      </w:pPr>
    </w:p>
    <w:p w14:paraId="409E5F9E" w14:textId="2BCFE23D" w:rsidR="0013779E" w:rsidRPr="00C04F5D" w:rsidRDefault="0013779E" w:rsidP="0013779E">
      <w:pPr>
        <w:pStyle w:val="Brezrazmikov"/>
        <w:jc w:val="both"/>
        <w:rPr>
          <w:rFonts w:ascii="Calibri" w:hAnsi="Calibri" w:cs="Calibri"/>
        </w:rPr>
      </w:pPr>
      <w:r w:rsidRPr="00C04F5D">
        <w:rPr>
          <w:rFonts w:ascii="Calibri" w:hAnsi="Calibri" w:cs="Calibri"/>
        </w:rPr>
        <w:t>V kolikor izvajalec LPK ne izkaže  upravičenih stroškov programa v pogodbeni višini, je upravičen le do višine javnih sredstev za izkazane upravičene stroške programa. Morebitno razliko med prejetimi sredstvi in priznano višino sofinanciranja  na podlagi priznanih upravičenih stroškov, mora vrniti v občinski proračun najkasneje v roku trideset (30) dni od prejetega poziva.</w:t>
      </w:r>
    </w:p>
    <w:p w14:paraId="16C6F629" w14:textId="77777777" w:rsidR="0013779E" w:rsidRPr="00C04F5D" w:rsidRDefault="0013779E" w:rsidP="0013779E">
      <w:pPr>
        <w:pStyle w:val="Brezrazmikov"/>
        <w:jc w:val="both"/>
        <w:rPr>
          <w:rFonts w:ascii="Calibri" w:hAnsi="Calibri" w:cs="Calibri"/>
        </w:rPr>
      </w:pPr>
    </w:p>
    <w:p w14:paraId="69DE3A7D" w14:textId="2F97BA4D" w:rsidR="0013779E" w:rsidRPr="00C04F5D" w:rsidRDefault="0013779E" w:rsidP="0013779E">
      <w:pPr>
        <w:pStyle w:val="Brezrazmikov"/>
        <w:jc w:val="both"/>
        <w:rPr>
          <w:rFonts w:ascii="Calibri" w:hAnsi="Calibri" w:cs="Calibri"/>
        </w:rPr>
      </w:pPr>
      <w:r w:rsidRPr="00C04F5D">
        <w:rPr>
          <w:rFonts w:ascii="Calibri" w:hAnsi="Calibri" w:cs="Calibri"/>
        </w:rPr>
        <w:t>Izvajalec LPK lahko dodeljena sredstva nameni za upravičene stroške izključno po programu, za katerega so bila dodeljena.</w:t>
      </w:r>
    </w:p>
    <w:p w14:paraId="7E37C5D5" w14:textId="77777777" w:rsidR="00F34669" w:rsidRPr="00C04F5D" w:rsidRDefault="00F34669" w:rsidP="0013779E">
      <w:pPr>
        <w:pStyle w:val="Brezrazmikov"/>
        <w:jc w:val="center"/>
        <w:rPr>
          <w:rFonts w:ascii="Calibri" w:hAnsi="Calibri" w:cs="Calibri"/>
          <w:b/>
        </w:rPr>
      </w:pPr>
    </w:p>
    <w:p w14:paraId="20732074" w14:textId="65D93A27" w:rsidR="0013779E" w:rsidRPr="00C04F5D" w:rsidRDefault="0013779E" w:rsidP="0013779E">
      <w:pPr>
        <w:pStyle w:val="Brezrazmikov"/>
        <w:jc w:val="center"/>
        <w:rPr>
          <w:rFonts w:ascii="Calibri" w:hAnsi="Calibri" w:cs="Calibri"/>
          <w:b/>
        </w:rPr>
      </w:pPr>
      <w:r w:rsidRPr="00C04F5D">
        <w:rPr>
          <w:rFonts w:ascii="Calibri" w:hAnsi="Calibri" w:cs="Calibri"/>
          <w:b/>
        </w:rPr>
        <w:t>1</w:t>
      </w:r>
      <w:r w:rsidR="00F34669" w:rsidRPr="00C04F5D">
        <w:rPr>
          <w:rFonts w:ascii="Calibri" w:hAnsi="Calibri" w:cs="Calibri"/>
          <w:b/>
        </w:rPr>
        <w:t>9</w:t>
      </w:r>
      <w:r w:rsidRPr="00C04F5D">
        <w:rPr>
          <w:rFonts w:ascii="Calibri" w:hAnsi="Calibri" w:cs="Calibri"/>
          <w:b/>
        </w:rPr>
        <w:t>. člen</w:t>
      </w:r>
    </w:p>
    <w:p w14:paraId="7BB0BE9B" w14:textId="77777777" w:rsidR="0013779E" w:rsidRPr="00C04F5D" w:rsidRDefault="0013779E" w:rsidP="0013779E">
      <w:pPr>
        <w:pStyle w:val="Brezrazmikov"/>
        <w:jc w:val="center"/>
        <w:rPr>
          <w:rFonts w:ascii="Calibri" w:hAnsi="Calibri" w:cs="Calibri"/>
          <w:b/>
        </w:rPr>
      </w:pPr>
      <w:r w:rsidRPr="00C04F5D">
        <w:rPr>
          <w:rFonts w:ascii="Calibri" w:hAnsi="Calibri" w:cs="Calibri"/>
          <w:b/>
        </w:rPr>
        <w:t>(predplačila)</w:t>
      </w:r>
    </w:p>
    <w:p w14:paraId="468D308D" w14:textId="77777777" w:rsidR="0013779E" w:rsidRPr="00C04F5D" w:rsidRDefault="0013779E" w:rsidP="0013779E">
      <w:pPr>
        <w:pStyle w:val="Brezrazmikov"/>
        <w:jc w:val="center"/>
        <w:rPr>
          <w:rFonts w:ascii="Calibri" w:hAnsi="Calibri" w:cs="Calibri"/>
        </w:rPr>
      </w:pPr>
    </w:p>
    <w:p w14:paraId="318C6EF6" w14:textId="616C191C" w:rsidR="0013779E" w:rsidRPr="00C04F5D" w:rsidRDefault="0013779E" w:rsidP="0013779E">
      <w:pPr>
        <w:pStyle w:val="Brezrazmikov"/>
        <w:jc w:val="both"/>
        <w:rPr>
          <w:rFonts w:ascii="Calibri" w:hAnsi="Calibri" w:cs="Calibri"/>
        </w:rPr>
      </w:pPr>
      <w:r w:rsidRPr="00C04F5D">
        <w:rPr>
          <w:rFonts w:ascii="Calibri" w:hAnsi="Calibri" w:cs="Calibri"/>
        </w:rPr>
        <w:t xml:space="preserve">Do sklenitve pogodbe o sofinanciranju izvedbe LPK na podlagi JR, se lahko izvajalci LPK sofinancirajo na podlagi pogodbe o dodelitvi akontacije sredstev za sofinanciranje izvajalcev LPK. Le-ta se lahko sklene samo z izvajalcem LPK iz preteklega leta. </w:t>
      </w:r>
    </w:p>
    <w:p w14:paraId="73898FC2" w14:textId="77777777" w:rsidR="0013779E" w:rsidRPr="00C04F5D" w:rsidRDefault="0013779E" w:rsidP="0013779E">
      <w:pPr>
        <w:pStyle w:val="Brezrazmikov"/>
        <w:jc w:val="both"/>
        <w:rPr>
          <w:rFonts w:ascii="Calibri" w:hAnsi="Calibri" w:cs="Calibri"/>
        </w:rPr>
      </w:pPr>
    </w:p>
    <w:p w14:paraId="7F5CEEBF" w14:textId="77777777" w:rsidR="0013779E" w:rsidRPr="00C04F5D" w:rsidRDefault="0013779E" w:rsidP="0013779E">
      <w:pPr>
        <w:pStyle w:val="Brezrazmikov"/>
        <w:jc w:val="both"/>
        <w:rPr>
          <w:rFonts w:ascii="Calibri" w:hAnsi="Calibri" w:cs="Calibri"/>
        </w:rPr>
      </w:pPr>
      <w:r w:rsidRPr="00C04F5D">
        <w:rPr>
          <w:rFonts w:ascii="Calibri" w:hAnsi="Calibri" w:cs="Calibri"/>
        </w:rPr>
        <w:t xml:space="preserve">Višina predplačila ne sme presegati 30 % vrednosti zneska pogodbe iz preteklega leta. </w:t>
      </w:r>
    </w:p>
    <w:p w14:paraId="2B401D88" w14:textId="77777777" w:rsidR="0013779E" w:rsidRPr="00C04F5D" w:rsidRDefault="0013779E" w:rsidP="0013779E">
      <w:pPr>
        <w:pStyle w:val="Brezrazmikov"/>
        <w:jc w:val="both"/>
        <w:rPr>
          <w:rFonts w:ascii="Calibri" w:hAnsi="Calibri" w:cs="Calibri"/>
        </w:rPr>
      </w:pPr>
    </w:p>
    <w:p w14:paraId="55B9C5E5" w14:textId="6CBFB1B9" w:rsidR="0013779E" w:rsidRPr="00C04F5D" w:rsidRDefault="0013779E" w:rsidP="0013779E">
      <w:pPr>
        <w:pStyle w:val="Brezrazmikov"/>
        <w:jc w:val="both"/>
        <w:rPr>
          <w:rFonts w:ascii="Calibri" w:hAnsi="Calibri" w:cs="Calibri"/>
        </w:rPr>
      </w:pPr>
      <w:r w:rsidRPr="00C04F5D">
        <w:rPr>
          <w:rFonts w:ascii="Calibri" w:hAnsi="Calibri" w:cs="Calibri"/>
        </w:rPr>
        <w:t>Po sklenitvi pogodbe o sofinanciranju izvedbe LPK na podlagi JR, se nakazana sredstva poračunajo.</w:t>
      </w:r>
    </w:p>
    <w:p w14:paraId="52E9B3B6" w14:textId="77777777" w:rsidR="0013779E" w:rsidRPr="00A31870" w:rsidRDefault="0013779E" w:rsidP="0013779E">
      <w:pPr>
        <w:pStyle w:val="Brezrazmikov"/>
        <w:jc w:val="both"/>
        <w:rPr>
          <w:rFonts w:ascii="Calibri" w:hAnsi="Calibri" w:cs="Calibri"/>
        </w:rPr>
      </w:pPr>
    </w:p>
    <w:p w14:paraId="3DD78526" w14:textId="77777777" w:rsidR="00C04F5D" w:rsidRDefault="00C04F5D" w:rsidP="00AA4B61">
      <w:pPr>
        <w:pStyle w:val="Brezrazmikov"/>
        <w:jc w:val="center"/>
        <w:rPr>
          <w:rFonts w:ascii="Calibri" w:hAnsi="Calibri" w:cs="Calibri"/>
          <w:b/>
          <w:color w:val="FF0000"/>
        </w:rPr>
      </w:pPr>
    </w:p>
    <w:p w14:paraId="17A77AB8" w14:textId="77777777" w:rsidR="00C04F5D" w:rsidRDefault="00C04F5D" w:rsidP="00AA4B61">
      <w:pPr>
        <w:pStyle w:val="Brezrazmikov"/>
        <w:jc w:val="center"/>
        <w:rPr>
          <w:rFonts w:ascii="Calibri" w:hAnsi="Calibri" w:cs="Calibri"/>
          <w:b/>
          <w:color w:val="FF0000"/>
        </w:rPr>
      </w:pPr>
    </w:p>
    <w:p w14:paraId="33F0EDF5" w14:textId="77777777" w:rsidR="00C04F5D" w:rsidRDefault="00C04F5D" w:rsidP="00AA4B61">
      <w:pPr>
        <w:pStyle w:val="Brezrazmikov"/>
        <w:jc w:val="center"/>
        <w:rPr>
          <w:rFonts w:ascii="Calibri" w:hAnsi="Calibri" w:cs="Calibri"/>
          <w:b/>
          <w:color w:val="FF0000"/>
        </w:rPr>
      </w:pPr>
    </w:p>
    <w:p w14:paraId="50C02001" w14:textId="77777777" w:rsidR="00C04F5D" w:rsidRDefault="00C04F5D" w:rsidP="00AA4B61">
      <w:pPr>
        <w:pStyle w:val="Brezrazmikov"/>
        <w:jc w:val="center"/>
        <w:rPr>
          <w:rFonts w:ascii="Calibri" w:hAnsi="Calibri" w:cs="Calibri"/>
          <w:b/>
          <w:color w:val="FF0000"/>
        </w:rPr>
      </w:pPr>
    </w:p>
    <w:p w14:paraId="15D5044E" w14:textId="3CE5A38D" w:rsidR="00AA4B61" w:rsidRPr="00C04F5D" w:rsidRDefault="00C131D5" w:rsidP="00AA4B61">
      <w:pPr>
        <w:pStyle w:val="Brezrazmikov"/>
        <w:jc w:val="center"/>
        <w:rPr>
          <w:rFonts w:ascii="Calibri" w:hAnsi="Calibri" w:cs="Calibri"/>
          <w:b/>
        </w:rPr>
      </w:pPr>
      <w:r w:rsidRPr="00C04F5D">
        <w:rPr>
          <w:rFonts w:ascii="Calibri" w:hAnsi="Calibri" w:cs="Calibri"/>
          <w:b/>
        </w:rPr>
        <w:t>20</w:t>
      </w:r>
      <w:r w:rsidR="00AA4B61" w:rsidRPr="00C04F5D">
        <w:rPr>
          <w:rFonts w:ascii="Calibri" w:hAnsi="Calibri" w:cs="Calibri"/>
          <w:b/>
        </w:rPr>
        <w:t>. člen</w:t>
      </w:r>
    </w:p>
    <w:p w14:paraId="2812D305" w14:textId="3D810950" w:rsidR="00AA4B61" w:rsidRPr="00C04F5D" w:rsidRDefault="00AA4B61" w:rsidP="00AA4B61">
      <w:pPr>
        <w:pStyle w:val="Brezrazmikov"/>
        <w:jc w:val="center"/>
        <w:rPr>
          <w:rFonts w:ascii="Calibri" w:hAnsi="Calibri" w:cs="Calibri"/>
          <w:b/>
        </w:rPr>
      </w:pPr>
      <w:r w:rsidRPr="00C04F5D">
        <w:rPr>
          <w:rFonts w:ascii="Calibri" w:hAnsi="Calibri" w:cs="Calibri"/>
          <w:b/>
        </w:rPr>
        <w:t>(upravičeni stroški</w:t>
      </w:r>
      <w:r w:rsidR="003E0D56" w:rsidRPr="00C04F5D">
        <w:rPr>
          <w:rFonts w:ascii="Calibri" w:hAnsi="Calibri" w:cs="Calibri"/>
          <w:b/>
        </w:rPr>
        <w:t>)</w:t>
      </w:r>
    </w:p>
    <w:p w14:paraId="75362082" w14:textId="77777777" w:rsidR="00AA4B61" w:rsidRPr="00C04F5D" w:rsidRDefault="00AA4B61" w:rsidP="00AA4B61">
      <w:pPr>
        <w:pStyle w:val="Brezrazmikov"/>
        <w:jc w:val="both"/>
        <w:rPr>
          <w:rFonts w:ascii="Calibri" w:hAnsi="Calibri" w:cs="Calibri"/>
        </w:rPr>
      </w:pPr>
    </w:p>
    <w:p w14:paraId="388A162F" w14:textId="61230A39" w:rsidR="00AA4B61" w:rsidRPr="00C04F5D" w:rsidRDefault="00AA4B61" w:rsidP="00C04F5D">
      <w:pPr>
        <w:pStyle w:val="Brezrazmikov"/>
        <w:spacing w:line="276" w:lineRule="auto"/>
        <w:jc w:val="both"/>
        <w:rPr>
          <w:rFonts w:ascii="Calibri" w:hAnsi="Calibri" w:cs="Calibri"/>
        </w:rPr>
      </w:pPr>
      <w:r w:rsidRPr="00C04F5D">
        <w:rPr>
          <w:rFonts w:ascii="Calibri" w:hAnsi="Calibri" w:cs="Calibri"/>
        </w:rPr>
        <w:t xml:space="preserve">Upravičeni stroški so stroški, ki nastanejo pri izvajanju </w:t>
      </w:r>
      <w:r w:rsidRPr="00C04F5D">
        <w:rPr>
          <w:rFonts w:cstheme="minorHAnsi"/>
        </w:rPr>
        <w:t xml:space="preserve">programov/področij ljubiteljske kulture </w:t>
      </w:r>
      <w:r w:rsidRPr="00C04F5D">
        <w:rPr>
          <w:rFonts w:ascii="Calibri" w:hAnsi="Calibri" w:cs="Calibri"/>
        </w:rPr>
        <w:t>in niso sofinancirani iz drugih sredstev občinskega proračuna.</w:t>
      </w:r>
    </w:p>
    <w:p w14:paraId="2481E5C3" w14:textId="77777777" w:rsidR="00AA4B61" w:rsidRPr="00C04F5D" w:rsidRDefault="00AA4B61" w:rsidP="00AA4B61">
      <w:pPr>
        <w:pStyle w:val="Brezrazmikov"/>
        <w:jc w:val="both"/>
        <w:rPr>
          <w:rFonts w:ascii="Calibri" w:hAnsi="Calibri" w:cs="Calibri"/>
        </w:rPr>
      </w:pPr>
    </w:p>
    <w:p w14:paraId="265837C4" w14:textId="74DF0FDF" w:rsidR="00AA4B61" w:rsidRPr="00C04F5D" w:rsidRDefault="00AA4B61" w:rsidP="00C04F5D">
      <w:pPr>
        <w:pStyle w:val="Brezrazmikov"/>
        <w:spacing w:line="276" w:lineRule="auto"/>
        <w:jc w:val="both"/>
        <w:rPr>
          <w:rFonts w:ascii="Calibri" w:hAnsi="Calibri" w:cs="Calibri"/>
        </w:rPr>
      </w:pPr>
      <w:r w:rsidRPr="00C04F5D">
        <w:rPr>
          <w:rFonts w:ascii="Calibri" w:hAnsi="Calibri" w:cs="Calibri"/>
        </w:rPr>
        <w:t xml:space="preserve">Upravičeni stroški </w:t>
      </w:r>
      <w:r w:rsidRPr="00C04F5D">
        <w:rPr>
          <w:rFonts w:cstheme="minorHAnsi"/>
        </w:rPr>
        <w:t xml:space="preserve">programov/področij ljubiteljske kulture </w:t>
      </w:r>
      <w:r w:rsidRPr="00C04F5D">
        <w:rPr>
          <w:rFonts w:ascii="Calibri" w:hAnsi="Calibri" w:cs="Calibri"/>
        </w:rPr>
        <w:t>so:</w:t>
      </w:r>
    </w:p>
    <w:p w14:paraId="13FD4A85" w14:textId="7777777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avtorski honorarji, pogodbe o delu,</w:t>
      </w:r>
    </w:p>
    <w:p w14:paraId="77207DCB" w14:textId="7777777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stroški avtorskih pravic (SAZAS, IPF, AAS …),</w:t>
      </w:r>
    </w:p>
    <w:p w14:paraId="3486DEC4" w14:textId="7777777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kotizacije (za udeležence na seminarjih) in prijavnine (za udeležence na festivalih),</w:t>
      </w:r>
    </w:p>
    <w:p w14:paraId="351CCF29" w14:textId="7777777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stroški izvedbe izobraževanj za člane društva,</w:t>
      </w:r>
    </w:p>
    <w:p w14:paraId="2D441616" w14:textId="7777777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najemi prostorov in opreme za vaje ali prireditve,</w:t>
      </w:r>
    </w:p>
    <w:p w14:paraId="28101AB1" w14:textId="7777777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notno gradivo (tudi kopiranje),</w:t>
      </w:r>
    </w:p>
    <w:p w14:paraId="0CDCC3D5" w14:textId="7777777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tisk gradiva (oblikovanje in tisk promocijskega materiala za prireditve, založniški projekti),</w:t>
      </w:r>
    </w:p>
    <w:p w14:paraId="0C517974" w14:textId="7777777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poštne storitve za namen promocije prireditev,</w:t>
      </w:r>
    </w:p>
    <w:p w14:paraId="2CAD1E06" w14:textId="7777777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stroški scenografije, rekvizitov ter gledaliških, plesnih in folklornih kostumov,</w:t>
      </w:r>
    </w:p>
    <w:p w14:paraId="08659F94" w14:textId="28825B9A"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stroški nakupa zborovskih oblek (če niso zajeti v projektu),</w:t>
      </w:r>
    </w:p>
    <w:p w14:paraId="3DA7AA9C" w14:textId="7777777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potni stroški organizatorjev, mentorjev in udeležencev,</w:t>
      </w:r>
    </w:p>
    <w:p w14:paraId="64490533" w14:textId="7777777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najem vozila oziroma stroški prevoza na nastop,</w:t>
      </w:r>
    </w:p>
    <w:p w14:paraId="6234820B" w14:textId="7777777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stroški povezani z ureditvijo prostora za izvedbo nastopa, koncerta …</w:t>
      </w:r>
    </w:p>
    <w:p w14:paraId="136DD9AF" w14:textId="2D74C83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poštne in druge storitve za oglaševanje prireditev,</w:t>
      </w:r>
    </w:p>
    <w:p w14:paraId="31D56144" w14:textId="7777777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xml:space="preserve">– stroški pogostitve največ v deležu 10 % sredstev, prejetih na javnem razpisu za redno delovanje </w:t>
      </w:r>
    </w:p>
    <w:p w14:paraId="7844C173" w14:textId="7201BC19"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xml:space="preserve">   društva,</w:t>
      </w:r>
    </w:p>
    <w:p w14:paraId="00BE3F6F" w14:textId="7777777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drugi stroški največ v deležu 5 % sredstev, prejetih na javnem razpisu za redno delovanje društva,</w:t>
      </w:r>
    </w:p>
    <w:p w14:paraId="1D94331C" w14:textId="7777777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pisarniški material,</w:t>
      </w:r>
    </w:p>
    <w:p w14:paraId="59796BF9" w14:textId="77777777" w:rsidR="00B909F5" w:rsidRPr="00C04F5D" w:rsidRDefault="00B909F5" w:rsidP="00C04F5D">
      <w:pPr>
        <w:shd w:val="clear" w:color="auto" w:fill="FFFFFF"/>
        <w:spacing w:after="120"/>
        <w:ind w:firstLine="330"/>
        <w:jc w:val="both"/>
        <w:rPr>
          <w:rFonts w:eastAsia="Times New Roman" w:cstheme="minorHAnsi"/>
          <w:lang w:eastAsia="sl-SI"/>
        </w:rPr>
      </w:pPr>
      <w:r w:rsidRPr="00C04F5D">
        <w:rPr>
          <w:rFonts w:eastAsia="Times New Roman" w:cstheme="minorHAnsi"/>
          <w:lang w:eastAsia="sl-SI"/>
        </w:rPr>
        <w:t>– stroški plačilnega prometa,</w:t>
      </w:r>
    </w:p>
    <w:p w14:paraId="22301AA5" w14:textId="77777777" w:rsidR="00B909F5" w:rsidRPr="00C04F5D" w:rsidRDefault="00B909F5" w:rsidP="00B909F5">
      <w:pPr>
        <w:shd w:val="clear" w:color="auto" w:fill="FFFFFF"/>
        <w:spacing w:after="120" w:line="240" w:lineRule="auto"/>
        <w:ind w:firstLine="330"/>
        <w:jc w:val="both"/>
        <w:rPr>
          <w:rFonts w:eastAsia="Times New Roman" w:cstheme="minorHAnsi"/>
          <w:lang w:eastAsia="sl-SI"/>
        </w:rPr>
      </w:pPr>
      <w:r w:rsidRPr="00C04F5D">
        <w:rPr>
          <w:rFonts w:eastAsia="Times New Roman" w:cstheme="minorHAnsi"/>
          <w:lang w:eastAsia="sl-SI"/>
        </w:rPr>
        <w:t>– stroški povezani z delovanjem spletnih strani,</w:t>
      </w:r>
    </w:p>
    <w:p w14:paraId="2A7AEC62" w14:textId="77777777" w:rsidR="00B909F5" w:rsidRPr="00C04F5D" w:rsidRDefault="00B909F5" w:rsidP="00B909F5">
      <w:pPr>
        <w:shd w:val="clear" w:color="auto" w:fill="FFFFFF"/>
        <w:spacing w:after="120" w:line="240" w:lineRule="auto"/>
        <w:ind w:firstLine="330"/>
        <w:jc w:val="both"/>
        <w:rPr>
          <w:rFonts w:eastAsia="Times New Roman" w:cstheme="minorHAnsi"/>
          <w:lang w:eastAsia="sl-SI"/>
        </w:rPr>
      </w:pPr>
      <w:r w:rsidRPr="00C04F5D">
        <w:rPr>
          <w:rFonts w:eastAsia="Times New Roman" w:cstheme="minorHAnsi"/>
          <w:lang w:eastAsia="sl-SI"/>
        </w:rPr>
        <w:t>– elektrika, voda, ogrevanje,</w:t>
      </w:r>
    </w:p>
    <w:p w14:paraId="48CB272B" w14:textId="77777777" w:rsidR="00B909F5" w:rsidRPr="00C04F5D" w:rsidRDefault="00B909F5" w:rsidP="00B909F5">
      <w:pPr>
        <w:shd w:val="clear" w:color="auto" w:fill="FFFFFF"/>
        <w:spacing w:after="120" w:line="240" w:lineRule="auto"/>
        <w:ind w:firstLine="330"/>
        <w:jc w:val="both"/>
        <w:rPr>
          <w:rFonts w:eastAsia="Times New Roman" w:cstheme="minorHAnsi"/>
          <w:lang w:eastAsia="sl-SI"/>
        </w:rPr>
      </w:pPr>
      <w:r w:rsidRPr="00C04F5D">
        <w:rPr>
          <w:rFonts w:eastAsia="Times New Roman" w:cstheme="minorHAnsi"/>
          <w:lang w:eastAsia="sl-SI"/>
        </w:rPr>
        <w:t>– stroški telefonskih storitev,</w:t>
      </w:r>
    </w:p>
    <w:p w14:paraId="34AA85F9" w14:textId="77777777" w:rsidR="00B909F5" w:rsidRPr="00C04F5D" w:rsidRDefault="00B909F5" w:rsidP="00B909F5">
      <w:pPr>
        <w:shd w:val="clear" w:color="auto" w:fill="FFFFFF"/>
        <w:spacing w:after="120" w:line="240" w:lineRule="auto"/>
        <w:ind w:firstLine="330"/>
        <w:jc w:val="both"/>
        <w:rPr>
          <w:rFonts w:eastAsia="Times New Roman" w:cstheme="minorHAnsi"/>
          <w:lang w:eastAsia="sl-SI"/>
        </w:rPr>
      </w:pPr>
      <w:r w:rsidRPr="00C04F5D">
        <w:rPr>
          <w:rFonts w:eastAsia="Times New Roman" w:cstheme="minorHAnsi"/>
          <w:lang w:eastAsia="sl-SI"/>
        </w:rPr>
        <w:t>– računovodske storitve.</w:t>
      </w:r>
    </w:p>
    <w:p w14:paraId="181FBC38" w14:textId="77777777" w:rsidR="00B909F5" w:rsidRPr="00C04F5D" w:rsidRDefault="00B909F5" w:rsidP="00AA4B61">
      <w:pPr>
        <w:pStyle w:val="Brezrazmikov"/>
        <w:jc w:val="both"/>
        <w:rPr>
          <w:rFonts w:ascii="Calibri" w:hAnsi="Calibri" w:cs="Calibri"/>
        </w:rPr>
      </w:pPr>
    </w:p>
    <w:p w14:paraId="5D8C57B3" w14:textId="30A4909A" w:rsidR="00AA4B61" w:rsidRPr="00C04F5D" w:rsidRDefault="00AA4B61" w:rsidP="00AA4B61">
      <w:pPr>
        <w:pStyle w:val="Brezrazmikov"/>
        <w:jc w:val="both"/>
        <w:rPr>
          <w:rFonts w:ascii="Calibri" w:hAnsi="Calibri" w:cs="Calibri"/>
        </w:rPr>
      </w:pPr>
      <w:r w:rsidRPr="00C04F5D">
        <w:rPr>
          <w:rFonts w:ascii="Calibri" w:hAnsi="Calibri" w:cs="Calibri"/>
        </w:rPr>
        <w:t>Sredstva pridobljena na JR lahko praviloma predstavljajo največ 80 % upravičenih stroškov sofinanciranja programa/področja ljubiteljske kulture.</w:t>
      </w:r>
    </w:p>
    <w:p w14:paraId="6C0D4BAF" w14:textId="77777777" w:rsidR="00AA4B61" w:rsidRPr="00C04F5D" w:rsidRDefault="00AA4B61" w:rsidP="00AA4B61">
      <w:pPr>
        <w:pStyle w:val="Brezrazmikov"/>
        <w:jc w:val="both"/>
        <w:rPr>
          <w:rFonts w:ascii="Calibri" w:hAnsi="Calibri" w:cs="Calibri"/>
        </w:rPr>
      </w:pPr>
    </w:p>
    <w:p w14:paraId="551D7AB9" w14:textId="6253AAB4" w:rsidR="00AA4B61" w:rsidRPr="00C04F5D" w:rsidRDefault="00AA4B61" w:rsidP="00AA4B61">
      <w:pPr>
        <w:pStyle w:val="Brezrazmikov"/>
        <w:jc w:val="both"/>
        <w:rPr>
          <w:rFonts w:ascii="Calibri" w:hAnsi="Calibri" w:cs="Calibri"/>
        </w:rPr>
      </w:pPr>
      <w:r w:rsidRPr="00C04F5D">
        <w:rPr>
          <w:rFonts w:ascii="Calibri" w:hAnsi="Calibri" w:cs="Calibri"/>
        </w:rPr>
        <w:t>Stroški programa/področja ljubiteljske kulture, ki so financirani iz drugih proračunskih postavk naročnika JR, niso upravičeni stroški programa.</w:t>
      </w:r>
    </w:p>
    <w:p w14:paraId="000B86DD" w14:textId="77777777" w:rsidR="00800D88" w:rsidRPr="00800D88" w:rsidRDefault="00800D88" w:rsidP="00AA4B61">
      <w:pPr>
        <w:pStyle w:val="Brezrazmikov"/>
        <w:jc w:val="both"/>
        <w:rPr>
          <w:rFonts w:ascii="Calibri" w:hAnsi="Calibri" w:cs="Calibri"/>
          <w:color w:val="FF0000"/>
        </w:rPr>
      </w:pPr>
    </w:p>
    <w:p w14:paraId="66F9F8AD" w14:textId="77777777" w:rsidR="00AA4B61" w:rsidRDefault="00AA4B61" w:rsidP="00AA4B61">
      <w:pPr>
        <w:pStyle w:val="Brezrazmikov"/>
        <w:rPr>
          <w:rFonts w:ascii="Calibri" w:hAnsi="Calibri" w:cs="Calibri"/>
        </w:rPr>
      </w:pPr>
    </w:p>
    <w:p w14:paraId="4EEE2E0C" w14:textId="77777777" w:rsidR="00C04F5D" w:rsidRDefault="00C04F5D" w:rsidP="00AA4B61">
      <w:pPr>
        <w:pStyle w:val="Brezrazmikov"/>
        <w:rPr>
          <w:rFonts w:ascii="Calibri" w:hAnsi="Calibri" w:cs="Calibri"/>
        </w:rPr>
      </w:pPr>
    </w:p>
    <w:p w14:paraId="3DB29155" w14:textId="77777777" w:rsidR="00C04F5D" w:rsidRDefault="00C04F5D" w:rsidP="00AA4B61">
      <w:pPr>
        <w:pStyle w:val="Brezrazmikov"/>
        <w:rPr>
          <w:rFonts w:ascii="Calibri" w:hAnsi="Calibri" w:cs="Calibri"/>
        </w:rPr>
      </w:pPr>
    </w:p>
    <w:p w14:paraId="326C38E0" w14:textId="77777777" w:rsidR="00C04F5D" w:rsidRDefault="00C04F5D" w:rsidP="00AA4B61">
      <w:pPr>
        <w:pStyle w:val="Brezrazmikov"/>
        <w:rPr>
          <w:rFonts w:ascii="Calibri" w:hAnsi="Calibri" w:cs="Calibri"/>
        </w:rPr>
      </w:pPr>
    </w:p>
    <w:p w14:paraId="1F89302B" w14:textId="77777777" w:rsidR="00C04F5D" w:rsidRDefault="00C04F5D" w:rsidP="00AA4B61">
      <w:pPr>
        <w:pStyle w:val="Brezrazmikov"/>
        <w:rPr>
          <w:rFonts w:ascii="Calibri" w:hAnsi="Calibri" w:cs="Calibri"/>
        </w:rPr>
      </w:pPr>
    </w:p>
    <w:p w14:paraId="26615275" w14:textId="77777777" w:rsidR="00C04F5D" w:rsidRDefault="00C04F5D" w:rsidP="00AA4B61">
      <w:pPr>
        <w:pStyle w:val="Brezrazmikov"/>
        <w:rPr>
          <w:rFonts w:ascii="Calibri" w:hAnsi="Calibri" w:cs="Calibri"/>
        </w:rPr>
      </w:pPr>
    </w:p>
    <w:p w14:paraId="1EC5ED26" w14:textId="1C2E82AD" w:rsidR="00AA4B61" w:rsidRPr="00C04F5D" w:rsidRDefault="00AA4B61" w:rsidP="00AA4B61">
      <w:pPr>
        <w:pStyle w:val="Brezrazmikov"/>
        <w:jc w:val="center"/>
        <w:rPr>
          <w:rFonts w:ascii="Calibri" w:hAnsi="Calibri" w:cs="Calibri"/>
          <w:b/>
        </w:rPr>
      </w:pPr>
      <w:r w:rsidRPr="00C04F5D">
        <w:rPr>
          <w:rFonts w:ascii="Calibri" w:hAnsi="Calibri" w:cs="Calibri"/>
          <w:b/>
        </w:rPr>
        <w:t xml:space="preserve">VII. SPREMLJANJE  IZVAJANJA LETNEGA PROGRAMA </w:t>
      </w:r>
      <w:r w:rsidR="00800D88" w:rsidRPr="00C04F5D">
        <w:rPr>
          <w:rFonts w:ascii="Calibri" w:hAnsi="Calibri" w:cs="Calibri"/>
          <w:b/>
        </w:rPr>
        <w:t>KULTURE</w:t>
      </w:r>
      <w:r w:rsidRPr="00C04F5D">
        <w:rPr>
          <w:rFonts w:ascii="Calibri" w:hAnsi="Calibri" w:cs="Calibri"/>
          <w:b/>
        </w:rPr>
        <w:t xml:space="preserve"> IN POROČANJE</w:t>
      </w:r>
    </w:p>
    <w:p w14:paraId="2A279EA7" w14:textId="77777777" w:rsidR="00AA4B61" w:rsidRPr="00C04F5D" w:rsidRDefault="00AA4B61" w:rsidP="00AA4B61">
      <w:pPr>
        <w:pStyle w:val="Brezrazmikov"/>
        <w:rPr>
          <w:rFonts w:ascii="Calibri" w:hAnsi="Calibri" w:cs="Calibri"/>
        </w:rPr>
      </w:pPr>
    </w:p>
    <w:p w14:paraId="4CFE29F5" w14:textId="2BBDCD07" w:rsidR="00AA4B61" w:rsidRPr="00C04F5D" w:rsidRDefault="00AA4B61" w:rsidP="00AA4B61">
      <w:pPr>
        <w:pStyle w:val="Brezrazmikov"/>
        <w:jc w:val="center"/>
        <w:rPr>
          <w:rFonts w:ascii="Calibri" w:hAnsi="Calibri" w:cs="Calibri"/>
        </w:rPr>
      </w:pPr>
      <w:r w:rsidRPr="00C04F5D">
        <w:rPr>
          <w:rFonts w:ascii="Calibri" w:hAnsi="Calibri" w:cs="Calibri"/>
          <w:b/>
        </w:rPr>
        <w:lastRenderedPageBreak/>
        <w:t>2</w:t>
      </w:r>
      <w:r w:rsidR="00800D88" w:rsidRPr="00C04F5D">
        <w:rPr>
          <w:rFonts w:ascii="Calibri" w:hAnsi="Calibri" w:cs="Calibri"/>
          <w:b/>
        </w:rPr>
        <w:t>1</w:t>
      </w:r>
      <w:r w:rsidRPr="00C04F5D">
        <w:rPr>
          <w:rFonts w:ascii="Calibri" w:hAnsi="Calibri" w:cs="Calibri"/>
          <w:b/>
        </w:rPr>
        <w:t>. člen</w:t>
      </w:r>
      <w:r w:rsidRPr="00C04F5D">
        <w:rPr>
          <w:rFonts w:ascii="Calibri" w:hAnsi="Calibri" w:cs="Calibri"/>
        </w:rPr>
        <w:t xml:space="preserve"> </w:t>
      </w:r>
    </w:p>
    <w:p w14:paraId="4D9C8C2C" w14:textId="33564479" w:rsidR="00AA4B61" w:rsidRPr="00C04F5D" w:rsidRDefault="00AA4B61" w:rsidP="00AA4B61">
      <w:pPr>
        <w:pStyle w:val="Brezrazmikov"/>
        <w:jc w:val="center"/>
        <w:rPr>
          <w:rFonts w:ascii="Calibri" w:hAnsi="Calibri" w:cs="Calibri"/>
          <w:b/>
        </w:rPr>
      </w:pPr>
      <w:r w:rsidRPr="00C04F5D">
        <w:rPr>
          <w:rFonts w:ascii="Calibri" w:hAnsi="Calibri" w:cs="Calibri"/>
          <w:b/>
        </w:rPr>
        <w:t xml:space="preserve">(spremljanje izvajanja LPK) </w:t>
      </w:r>
    </w:p>
    <w:p w14:paraId="09BA4A9B" w14:textId="77777777" w:rsidR="00AA4B61" w:rsidRPr="00C04F5D" w:rsidRDefault="00AA4B61" w:rsidP="00AA4B61">
      <w:pPr>
        <w:pStyle w:val="Brezrazmikov"/>
        <w:rPr>
          <w:rFonts w:ascii="Calibri" w:hAnsi="Calibri" w:cs="Calibri"/>
        </w:rPr>
      </w:pPr>
    </w:p>
    <w:p w14:paraId="4ACCCEE3" w14:textId="630E00E3" w:rsidR="00AA4B61" w:rsidRPr="00C04F5D" w:rsidRDefault="00AA4B61" w:rsidP="00AA4B61">
      <w:pPr>
        <w:pStyle w:val="Brezrazmikov"/>
        <w:suppressAutoHyphens/>
        <w:autoSpaceDN w:val="0"/>
        <w:jc w:val="both"/>
        <w:textAlignment w:val="baseline"/>
        <w:rPr>
          <w:rFonts w:ascii="Calibri" w:hAnsi="Calibri" w:cs="Calibri"/>
        </w:rPr>
      </w:pPr>
      <w:r w:rsidRPr="00C04F5D">
        <w:rPr>
          <w:rFonts w:ascii="Calibri" w:hAnsi="Calibri" w:cs="Calibri"/>
        </w:rPr>
        <w:t>Izvajalci LPK so dolžni izvajati izbrane programe/področja ljubiteljske kulture najmanj v obsegu opredeljenem v pogodbi, sredstva pa nameniti za izbran program/področje ljubiteljske kulture v skladu z JR.</w:t>
      </w:r>
    </w:p>
    <w:p w14:paraId="2E29A53F" w14:textId="77777777" w:rsidR="00AA4B61" w:rsidRPr="00C04F5D" w:rsidRDefault="00AA4B61" w:rsidP="00AA4B61">
      <w:pPr>
        <w:pStyle w:val="Brezrazmikov"/>
        <w:suppressAutoHyphens/>
        <w:autoSpaceDN w:val="0"/>
        <w:jc w:val="both"/>
        <w:textAlignment w:val="baseline"/>
        <w:rPr>
          <w:rFonts w:ascii="Calibri" w:hAnsi="Calibri" w:cs="Calibri"/>
        </w:rPr>
      </w:pPr>
    </w:p>
    <w:p w14:paraId="7F39B85D" w14:textId="49019E6D" w:rsidR="00AA4B61" w:rsidRPr="00C04F5D" w:rsidRDefault="00AA4B61" w:rsidP="00AA4B61">
      <w:pPr>
        <w:pStyle w:val="Brezrazmikov"/>
        <w:suppressAutoHyphens/>
        <w:autoSpaceDN w:val="0"/>
        <w:jc w:val="both"/>
        <w:textAlignment w:val="baseline"/>
        <w:rPr>
          <w:rFonts w:ascii="Calibri" w:hAnsi="Calibri" w:cs="Calibri"/>
        </w:rPr>
      </w:pPr>
      <w:r w:rsidRPr="00C04F5D">
        <w:rPr>
          <w:rFonts w:ascii="Calibri" w:hAnsi="Calibri" w:cs="Calibri"/>
        </w:rPr>
        <w:t xml:space="preserve">O izvedbi odobrenih  programov/področij </w:t>
      </w:r>
      <w:r w:rsidR="007C4F05" w:rsidRPr="00C04F5D">
        <w:rPr>
          <w:rFonts w:ascii="Calibri" w:hAnsi="Calibri" w:cs="Calibri"/>
        </w:rPr>
        <w:t xml:space="preserve">ljubiteljske kulture </w:t>
      </w:r>
      <w:r w:rsidRPr="00C04F5D">
        <w:rPr>
          <w:rFonts w:ascii="Calibri" w:hAnsi="Calibri" w:cs="Calibri"/>
        </w:rPr>
        <w:t>morajo izvajalci občini v pogodbenem roku predložiti:</w:t>
      </w:r>
    </w:p>
    <w:p w14:paraId="6462CB35" w14:textId="61A2FF8D" w:rsidR="00AA4B61" w:rsidRPr="00C04F5D" w:rsidRDefault="00AA4B61" w:rsidP="00AA4B61">
      <w:pPr>
        <w:pStyle w:val="Navadensplet"/>
        <w:numPr>
          <w:ilvl w:val="3"/>
          <w:numId w:val="35"/>
        </w:numPr>
        <w:spacing w:before="0" w:beforeAutospacing="0" w:after="0" w:afterAutospacing="0"/>
        <w:ind w:right="62"/>
        <w:jc w:val="both"/>
        <w:rPr>
          <w:rFonts w:ascii="Calibri" w:hAnsi="Calibri" w:cs="Calibri"/>
          <w:sz w:val="22"/>
          <w:szCs w:val="22"/>
        </w:rPr>
      </w:pPr>
      <w:r w:rsidRPr="00C04F5D">
        <w:rPr>
          <w:rFonts w:ascii="Calibri" w:hAnsi="Calibri" w:cs="Calibri"/>
          <w:sz w:val="22"/>
          <w:szCs w:val="22"/>
        </w:rPr>
        <w:t>vsebinsko in finančno poročilo o izvedbi sofinanciranih programov/področij</w:t>
      </w:r>
      <w:r w:rsidR="007C4F05" w:rsidRPr="00C04F5D">
        <w:rPr>
          <w:rFonts w:ascii="Calibri" w:hAnsi="Calibri" w:cs="Calibri"/>
          <w:sz w:val="22"/>
          <w:szCs w:val="22"/>
        </w:rPr>
        <w:t xml:space="preserve"> ljubiteljske kulture,</w:t>
      </w:r>
    </w:p>
    <w:p w14:paraId="3D1AA12C" w14:textId="77777777" w:rsidR="00AA4B61" w:rsidRPr="00C04F5D" w:rsidRDefault="00AA4B61" w:rsidP="00AA4B61">
      <w:pPr>
        <w:pStyle w:val="Navadensplet"/>
        <w:numPr>
          <w:ilvl w:val="3"/>
          <w:numId w:val="35"/>
        </w:numPr>
        <w:spacing w:before="0" w:beforeAutospacing="0" w:after="0" w:afterAutospacing="0"/>
        <w:ind w:right="62"/>
        <w:jc w:val="both"/>
        <w:rPr>
          <w:rFonts w:ascii="Calibri" w:hAnsi="Calibri" w:cs="Calibri"/>
          <w:sz w:val="22"/>
          <w:szCs w:val="22"/>
        </w:rPr>
      </w:pPr>
      <w:r w:rsidRPr="00C04F5D">
        <w:rPr>
          <w:rFonts w:ascii="Calibri" w:hAnsi="Calibri" w:cs="Calibri"/>
          <w:sz w:val="22"/>
          <w:szCs w:val="22"/>
        </w:rPr>
        <w:t>dokazila o namenski porabi sredstev, ki so bila pridobljena na podlagi JR,</w:t>
      </w:r>
    </w:p>
    <w:p w14:paraId="41A5E48F" w14:textId="77777777" w:rsidR="00AA4B61" w:rsidRPr="00C04F5D" w:rsidRDefault="00AA4B61" w:rsidP="00AA4B61">
      <w:pPr>
        <w:pStyle w:val="Navadensplet"/>
        <w:numPr>
          <w:ilvl w:val="3"/>
          <w:numId w:val="35"/>
        </w:numPr>
        <w:spacing w:before="0" w:beforeAutospacing="0" w:after="0" w:afterAutospacing="0"/>
        <w:ind w:right="62"/>
        <w:jc w:val="both"/>
        <w:rPr>
          <w:rFonts w:ascii="Calibri" w:hAnsi="Calibri" w:cs="Calibri"/>
          <w:sz w:val="22"/>
          <w:szCs w:val="22"/>
        </w:rPr>
      </w:pPr>
      <w:r w:rsidRPr="00C04F5D">
        <w:rPr>
          <w:rFonts w:ascii="Calibri" w:hAnsi="Calibri" w:cs="Calibri"/>
          <w:sz w:val="22"/>
          <w:szCs w:val="22"/>
        </w:rPr>
        <w:t>izjavo o resničnosti podatkov.</w:t>
      </w:r>
    </w:p>
    <w:p w14:paraId="143E180B" w14:textId="77777777" w:rsidR="00AA4B61" w:rsidRPr="00C04F5D" w:rsidRDefault="00AA4B61" w:rsidP="00AA4B61">
      <w:pPr>
        <w:pStyle w:val="Navadensplet"/>
        <w:spacing w:before="0" w:beforeAutospacing="0" w:after="0" w:afterAutospacing="0"/>
        <w:ind w:left="720" w:right="62"/>
        <w:jc w:val="both"/>
        <w:rPr>
          <w:rFonts w:ascii="Calibri" w:hAnsi="Calibri" w:cs="Calibri"/>
          <w:sz w:val="22"/>
          <w:szCs w:val="22"/>
        </w:rPr>
      </w:pPr>
    </w:p>
    <w:p w14:paraId="2D2D2C86" w14:textId="77777777" w:rsidR="00AA4B61" w:rsidRPr="00C04F5D" w:rsidRDefault="00AA4B61" w:rsidP="00AA4B61">
      <w:pPr>
        <w:pStyle w:val="Navadensplet"/>
        <w:spacing w:before="0" w:beforeAutospacing="0" w:after="0" w:afterAutospacing="0"/>
        <w:ind w:right="62"/>
        <w:jc w:val="both"/>
        <w:rPr>
          <w:rFonts w:ascii="Calibri" w:hAnsi="Calibri" w:cs="Calibri"/>
          <w:sz w:val="22"/>
          <w:szCs w:val="22"/>
        </w:rPr>
      </w:pPr>
      <w:r w:rsidRPr="00C04F5D">
        <w:rPr>
          <w:rFonts w:ascii="Calibri" w:hAnsi="Calibri" w:cs="Calibri"/>
          <w:sz w:val="22"/>
          <w:szCs w:val="22"/>
        </w:rPr>
        <w:t>Nadzor nad izvajanjem pogodbe in porabo proračunskih sredstev izvaja občinska uprava ali s strani občinske uprave pooblaščena strokovna organizacija, ki lahko kadar koli v času trajanja pogodbe izvede nadzor.</w:t>
      </w:r>
    </w:p>
    <w:p w14:paraId="3911D1F1" w14:textId="77777777" w:rsidR="00AA4B61" w:rsidRPr="00C04F5D" w:rsidRDefault="00AA4B61" w:rsidP="00AA4B61">
      <w:pPr>
        <w:pStyle w:val="Navadensplet"/>
        <w:spacing w:before="0" w:beforeAutospacing="0" w:after="0" w:afterAutospacing="0"/>
        <w:ind w:right="62"/>
        <w:jc w:val="both"/>
        <w:rPr>
          <w:rFonts w:ascii="Calibri" w:hAnsi="Calibri" w:cs="Calibri"/>
          <w:sz w:val="22"/>
          <w:szCs w:val="22"/>
        </w:rPr>
      </w:pPr>
    </w:p>
    <w:p w14:paraId="7BAFEC67" w14:textId="77777777" w:rsidR="00AA4B61" w:rsidRPr="00C04F5D" w:rsidRDefault="00AA4B61" w:rsidP="00AA4B61">
      <w:pPr>
        <w:pStyle w:val="Navadensplet"/>
        <w:spacing w:before="0" w:beforeAutospacing="0" w:after="0" w:afterAutospacing="0"/>
        <w:ind w:right="62"/>
        <w:jc w:val="both"/>
        <w:rPr>
          <w:rFonts w:ascii="Calibri" w:hAnsi="Calibri" w:cs="Calibri"/>
          <w:sz w:val="22"/>
          <w:szCs w:val="22"/>
        </w:rPr>
      </w:pPr>
      <w:r w:rsidRPr="00C04F5D">
        <w:rPr>
          <w:rFonts w:ascii="Calibri" w:hAnsi="Calibri" w:cs="Calibri"/>
          <w:sz w:val="22"/>
          <w:szCs w:val="22"/>
        </w:rPr>
        <w:t>Nadzor se izvaja z uporabo naslednjih postopkov:</w:t>
      </w:r>
    </w:p>
    <w:p w14:paraId="270D342A" w14:textId="77777777" w:rsidR="00AA4B61" w:rsidRPr="00C04F5D" w:rsidRDefault="00AA4B61" w:rsidP="00AA4B61">
      <w:pPr>
        <w:pStyle w:val="Navadensplet"/>
        <w:numPr>
          <w:ilvl w:val="0"/>
          <w:numId w:val="35"/>
        </w:numPr>
        <w:spacing w:before="0" w:beforeAutospacing="0" w:after="0" w:afterAutospacing="0"/>
        <w:ind w:right="62"/>
        <w:jc w:val="both"/>
        <w:rPr>
          <w:rFonts w:ascii="Calibri" w:hAnsi="Calibri" w:cs="Calibri"/>
          <w:sz w:val="22"/>
          <w:szCs w:val="22"/>
        </w:rPr>
      </w:pPr>
      <w:r w:rsidRPr="00C04F5D">
        <w:rPr>
          <w:rFonts w:ascii="Calibri" w:hAnsi="Calibri" w:cs="Calibri"/>
          <w:sz w:val="22"/>
          <w:szCs w:val="22"/>
        </w:rPr>
        <w:t>pregled periodičnih poročil izvajalcev,</w:t>
      </w:r>
    </w:p>
    <w:p w14:paraId="4096F5C4" w14:textId="77777777" w:rsidR="00AA4B61" w:rsidRPr="00C04F5D" w:rsidRDefault="00AA4B61" w:rsidP="00AA4B61">
      <w:pPr>
        <w:pStyle w:val="Navadensplet"/>
        <w:numPr>
          <w:ilvl w:val="0"/>
          <w:numId w:val="35"/>
        </w:numPr>
        <w:spacing w:before="0" w:beforeAutospacing="0" w:after="0" w:afterAutospacing="0"/>
        <w:ind w:right="62"/>
        <w:jc w:val="both"/>
        <w:rPr>
          <w:rFonts w:ascii="Calibri" w:hAnsi="Calibri" w:cs="Calibri"/>
          <w:sz w:val="22"/>
          <w:szCs w:val="22"/>
        </w:rPr>
      </w:pPr>
      <w:r w:rsidRPr="00C04F5D">
        <w:rPr>
          <w:rFonts w:ascii="Calibri" w:hAnsi="Calibri" w:cs="Calibri"/>
          <w:sz w:val="22"/>
          <w:szCs w:val="22"/>
        </w:rPr>
        <w:t>pregled spletnih strani izvajalcev ter spremljanje medijskih oblik javnega nastopanja,</w:t>
      </w:r>
    </w:p>
    <w:p w14:paraId="31D26EB6" w14:textId="77777777" w:rsidR="00AA4B61" w:rsidRPr="00C04F5D" w:rsidRDefault="00AA4B61" w:rsidP="00AA4B61">
      <w:pPr>
        <w:pStyle w:val="Navadensplet"/>
        <w:numPr>
          <w:ilvl w:val="0"/>
          <w:numId w:val="35"/>
        </w:numPr>
        <w:spacing w:before="0" w:beforeAutospacing="0" w:after="0" w:afterAutospacing="0"/>
        <w:ind w:right="62"/>
        <w:jc w:val="both"/>
        <w:rPr>
          <w:rFonts w:ascii="Calibri" w:hAnsi="Calibri" w:cs="Calibri"/>
          <w:sz w:val="22"/>
          <w:szCs w:val="22"/>
        </w:rPr>
      </w:pPr>
      <w:r w:rsidRPr="00C04F5D">
        <w:rPr>
          <w:rFonts w:ascii="Calibri" w:hAnsi="Calibri" w:cs="Calibri"/>
          <w:sz w:val="22"/>
          <w:szCs w:val="22"/>
        </w:rPr>
        <w:t>razgovori skrbnika pogodb z izvajalci na sedežu občinske uprave,</w:t>
      </w:r>
    </w:p>
    <w:p w14:paraId="70EE1CD9" w14:textId="5BBD1FAC" w:rsidR="00AA4B61" w:rsidRPr="00C04F5D" w:rsidRDefault="00AA4B61" w:rsidP="00AA4B61">
      <w:pPr>
        <w:pStyle w:val="Navadensplet"/>
        <w:numPr>
          <w:ilvl w:val="0"/>
          <w:numId w:val="35"/>
        </w:numPr>
        <w:spacing w:before="0" w:beforeAutospacing="0" w:after="0" w:afterAutospacing="0"/>
        <w:ind w:right="62"/>
        <w:jc w:val="both"/>
        <w:rPr>
          <w:rFonts w:ascii="Calibri" w:hAnsi="Calibri" w:cs="Calibri"/>
          <w:sz w:val="22"/>
          <w:szCs w:val="22"/>
        </w:rPr>
      </w:pPr>
      <w:r w:rsidRPr="00C04F5D">
        <w:rPr>
          <w:rFonts w:ascii="Calibri" w:hAnsi="Calibri" w:cs="Calibri"/>
          <w:sz w:val="22"/>
          <w:szCs w:val="22"/>
        </w:rPr>
        <w:t xml:space="preserve">preverjanje izvedbe programov na mestu izvajanja – </w:t>
      </w:r>
      <w:r w:rsidR="007C4F05" w:rsidRPr="00C04F5D">
        <w:rPr>
          <w:rFonts w:ascii="Calibri" w:hAnsi="Calibri" w:cs="Calibri"/>
          <w:sz w:val="22"/>
          <w:szCs w:val="22"/>
        </w:rPr>
        <w:t>prireditvenem</w:t>
      </w:r>
      <w:r w:rsidRPr="00C04F5D">
        <w:rPr>
          <w:rFonts w:ascii="Calibri" w:hAnsi="Calibri" w:cs="Calibri"/>
          <w:sz w:val="22"/>
          <w:szCs w:val="22"/>
        </w:rPr>
        <w:t xml:space="preserve"> objektu,</w:t>
      </w:r>
    </w:p>
    <w:p w14:paraId="79D59DC6" w14:textId="77777777" w:rsidR="00AA4B61" w:rsidRPr="00C04F5D" w:rsidRDefault="00AA4B61" w:rsidP="00AA4B61">
      <w:pPr>
        <w:pStyle w:val="Navadensplet"/>
        <w:numPr>
          <w:ilvl w:val="0"/>
          <w:numId w:val="35"/>
        </w:numPr>
        <w:spacing w:before="0" w:beforeAutospacing="0" w:after="0" w:afterAutospacing="0"/>
        <w:ind w:right="62"/>
        <w:jc w:val="both"/>
        <w:rPr>
          <w:rFonts w:ascii="Calibri" w:hAnsi="Calibri" w:cs="Calibri"/>
          <w:sz w:val="22"/>
          <w:szCs w:val="22"/>
        </w:rPr>
      </w:pPr>
      <w:r w:rsidRPr="00C04F5D">
        <w:rPr>
          <w:rFonts w:ascii="Calibri" w:hAnsi="Calibri" w:cs="Calibri"/>
          <w:sz w:val="22"/>
          <w:szCs w:val="22"/>
        </w:rPr>
        <w:t>pregled izvajanja na sedežu izvajalca in revizijski pregled na podlagi predloga.</w:t>
      </w:r>
    </w:p>
    <w:p w14:paraId="1312B955" w14:textId="77777777" w:rsidR="00AA4B61" w:rsidRPr="00C04F5D" w:rsidRDefault="00AA4B61" w:rsidP="00AA4B61">
      <w:pPr>
        <w:pStyle w:val="Navadensplet"/>
        <w:spacing w:before="0" w:beforeAutospacing="0" w:after="0" w:afterAutospacing="0"/>
        <w:ind w:right="62"/>
        <w:jc w:val="both"/>
        <w:rPr>
          <w:rFonts w:ascii="Calibri" w:hAnsi="Calibri" w:cs="Calibri"/>
          <w:sz w:val="22"/>
          <w:szCs w:val="22"/>
        </w:rPr>
      </w:pPr>
    </w:p>
    <w:p w14:paraId="505CA3DB" w14:textId="7F977269" w:rsidR="00AA4B61" w:rsidRPr="00C04F5D" w:rsidRDefault="00AA4B61" w:rsidP="00AA4B61">
      <w:pPr>
        <w:pStyle w:val="Navadensplet"/>
        <w:spacing w:before="0" w:beforeAutospacing="0" w:after="0" w:afterAutospacing="0"/>
        <w:ind w:right="62"/>
        <w:jc w:val="both"/>
        <w:rPr>
          <w:rFonts w:ascii="Calibri" w:hAnsi="Calibri" w:cs="Calibri"/>
          <w:sz w:val="22"/>
          <w:szCs w:val="22"/>
        </w:rPr>
      </w:pPr>
      <w:r w:rsidRPr="00C04F5D">
        <w:rPr>
          <w:rFonts w:ascii="Calibri" w:hAnsi="Calibri" w:cs="Calibri"/>
          <w:sz w:val="22"/>
          <w:szCs w:val="22"/>
        </w:rPr>
        <w:t>O izvedbi kontrole se naredi uradni zaznamek, iz katerega je razviden izvajalec LP</w:t>
      </w:r>
      <w:r w:rsidR="007C4F05" w:rsidRPr="00C04F5D">
        <w:rPr>
          <w:rFonts w:ascii="Calibri" w:hAnsi="Calibri" w:cs="Calibri"/>
          <w:sz w:val="22"/>
          <w:szCs w:val="22"/>
        </w:rPr>
        <w:t>K</w:t>
      </w:r>
      <w:r w:rsidRPr="00C04F5D">
        <w:rPr>
          <w:rFonts w:ascii="Calibri" w:hAnsi="Calibri" w:cs="Calibri"/>
          <w:sz w:val="22"/>
          <w:szCs w:val="22"/>
        </w:rPr>
        <w:t xml:space="preserve">, datum in ura, število prisotnih udeležencev programa ter ime in priimek pristojnega izvajalca kontrole. </w:t>
      </w:r>
    </w:p>
    <w:p w14:paraId="0D06E852" w14:textId="77777777" w:rsidR="00AA4B61" w:rsidRPr="007C4F05" w:rsidRDefault="00AA4B61" w:rsidP="00AA4B61">
      <w:pPr>
        <w:pStyle w:val="Navadensplet"/>
        <w:spacing w:before="0" w:beforeAutospacing="0" w:after="0" w:afterAutospacing="0"/>
        <w:ind w:right="62"/>
        <w:jc w:val="both"/>
        <w:rPr>
          <w:rFonts w:ascii="Calibri" w:hAnsi="Calibri" w:cs="Calibri"/>
          <w:color w:val="FF0000"/>
          <w:sz w:val="22"/>
          <w:szCs w:val="22"/>
        </w:rPr>
      </w:pPr>
    </w:p>
    <w:p w14:paraId="5D0B4A82" w14:textId="694C540D" w:rsidR="00AA4B61" w:rsidRPr="00C04F5D" w:rsidRDefault="00AA4B61" w:rsidP="00AA4B61">
      <w:pPr>
        <w:pStyle w:val="Navadensplet"/>
        <w:spacing w:before="0" w:beforeAutospacing="0" w:after="0" w:afterAutospacing="0"/>
        <w:ind w:right="62"/>
        <w:jc w:val="center"/>
        <w:rPr>
          <w:rFonts w:ascii="Calibri" w:hAnsi="Calibri" w:cs="Calibri"/>
          <w:b/>
          <w:sz w:val="22"/>
          <w:szCs w:val="22"/>
        </w:rPr>
      </w:pPr>
      <w:r w:rsidRPr="00C04F5D">
        <w:rPr>
          <w:rFonts w:ascii="Calibri" w:hAnsi="Calibri" w:cs="Calibri"/>
          <w:b/>
          <w:sz w:val="22"/>
          <w:szCs w:val="22"/>
        </w:rPr>
        <w:t>2</w:t>
      </w:r>
      <w:r w:rsidR="00800D88" w:rsidRPr="00C04F5D">
        <w:rPr>
          <w:rFonts w:ascii="Calibri" w:hAnsi="Calibri" w:cs="Calibri"/>
          <w:b/>
          <w:sz w:val="22"/>
          <w:szCs w:val="22"/>
        </w:rPr>
        <w:t>2</w:t>
      </w:r>
      <w:r w:rsidRPr="00C04F5D">
        <w:rPr>
          <w:rFonts w:ascii="Calibri" w:hAnsi="Calibri" w:cs="Calibri"/>
          <w:b/>
          <w:sz w:val="22"/>
          <w:szCs w:val="22"/>
        </w:rPr>
        <w:t>. člen</w:t>
      </w:r>
    </w:p>
    <w:p w14:paraId="15364A53" w14:textId="77777777" w:rsidR="00AA4B61" w:rsidRPr="00C04F5D" w:rsidRDefault="00AA4B61" w:rsidP="00AA4B61">
      <w:pPr>
        <w:pStyle w:val="Navadensplet"/>
        <w:spacing w:before="0" w:beforeAutospacing="0" w:after="0" w:afterAutospacing="0"/>
        <w:ind w:right="62"/>
        <w:jc w:val="center"/>
        <w:rPr>
          <w:rFonts w:ascii="Calibri" w:hAnsi="Calibri" w:cs="Calibri"/>
          <w:b/>
          <w:sz w:val="22"/>
          <w:szCs w:val="22"/>
        </w:rPr>
      </w:pPr>
      <w:r w:rsidRPr="00C04F5D">
        <w:rPr>
          <w:rFonts w:ascii="Calibri" w:hAnsi="Calibri" w:cs="Calibri"/>
          <w:b/>
          <w:sz w:val="22"/>
          <w:szCs w:val="22"/>
        </w:rPr>
        <w:t>(poročila izvajalcev)</w:t>
      </w:r>
    </w:p>
    <w:p w14:paraId="5ECE179C" w14:textId="77777777" w:rsidR="00AA4B61" w:rsidRPr="00C04F5D" w:rsidRDefault="00AA4B61" w:rsidP="00AA4B61">
      <w:pPr>
        <w:pStyle w:val="Navadensplet"/>
        <w:spacing w:before="0" w:beforeAutospacing="0" w:after="0" w:afterAutospacing="0"/>
        <w:ind w:right="62"/>
        <w:jc w:val="center"/>
        <w:rPr>
          <w:rFonts w:ascii="Calibri" w:hAnsi="Calibri" w:cs="Calibri"/>
          <w:b/>
          <w:sz w:val="22"/>
          <w:szCs w:val="22"/>
        </w:rPr>
      </w:pPr>
    </w:p>
    <w:p w14:paraId="236CA420" w14:textId="39E29D86" w:rsidR="00AA4B61" w:rsidRPr="00C04F5D" w:rsidRDefault="00AA4B61" w:rsidP="00AA4B61">
      <w:pPr>
        <w:pStyle w:val="Navadensplet"/>
        <w:spacing w:before="0" w:beforeAutospacing="0" w:after="0" w:afterAutospacing="0"/>
        <w:ind w:right="62"/>
        <w:jc w:val="both"/>
        <w:rPr>
          <w:rFonts w:ascii="Calibri" w:hAnsi="Calibri" w:cs="Calibri"/>
          <w:sz w:val="22"/>
          <w:szCs w:val="22"/>
        </w:rPr>
      </w:pPr>
      <w:r w:rsidRPr="00C04F5D">
        <w:rPr>
          <w:rFonts w:ascii="Calibri" w:hAnsi="Calibri" w:cs="Calibri"/>
          <w:sz w:val="22"/>
          <w:szCs w:val="22"/>
        </w:rPr>
        <w:t>Izvajalci programov/področij LP</w:t>
      </w:r>
      <w:r w:rsidR="007C4F05" w:rsidRPr="00C04F5D">
        <w:rPr>
          <w:rFonts w:ascii="Calibri" w:hAnsi="Calibri" w:cs="Calibri"/>
          <w:sz w:val="22"/>
          <w:szCs w:val="22"/>
        </w:rPr>
        <w:t>K</w:t>
      </w:r>
      <w:r w:rsidRPr="00C04F5D">
        <w:rPr>
          <w:rFonts w:ascii="Calibri" w:hAnsi="Calibri" w:cs="Calibri"/>
          <w:sz w:val="22"/>
          <w:szCs w:val="22"/>
        </w:rPr>
        <w:t xml:space="preserve"> morajo občinski upravi najkasneje do 31. januarja naslednjega leta oddati letno vsebinsko poročilo o izvedbi programov z opredeljenimi cilji in doseženimi rezultati, ter finančno poročilo.</w:t>
      </w:r>
    </w:p>
    <w:p w14:paraId="19E11B0C" w14:textId="77777777" w:rsidR="00AA4B61" w:rsidRPr="00C04F5D" w:rsidRDefault="00AA4B61" w:rsidP="00AA4B61">
      <w:pPr>
        <w:pStyle w:val="Navadensplet"/>
        <w:spacing w:before="0" w:beforeAutospacing="0" w:after="0" w:afterAutospacing="0"/>
        <w:ind w:right="62"/>
        <w:jc w:val="both"/>
        <w:rPr>
          <w:rFonts w:ascii="Calibri" w:hAnsi="Calibri" w:cs="Calibri"/>
          <w:sz w:val="22"/>
          <w:szCs w:val="22"/>
        </w:rPr>
      </w:pPr>
    </w:p>
    <w:p w14:paraId="6BD75068" w14:textId="3B25134D" w:rsidR="00AA4B61" w:rsidRPr="00C04F5D" w:rsidRDefault="00AA4B61" w:rsidP="00AA4B61">
      <w:pPr>
        <w:pStyle w:val="Navadensplet"/>
        <w:spacing w:before="0" w:beforeAutospacing="0" w:after="0" w:afterAutospacing="0"/>
        <w:ind w:right="62"/>
        <w:jc w:val="both"/>
        <w:rPr>
          <w:rFonts w:ascii="Calibri" w:hAnsi="Calibri" w:cs="Calibri"/>
          <w:sz w:val="22"/>
          <w:szCs w:val="22"/>
        </w:rPr>
      </w:pPr>
      <w:r w:rsidRPr="00C04F5D">
        <w:rPr>
          <w:rFonts w:ascii="Calibri" w:hAnsi="Calibri" w:cs="Calibri"/>
          <w:sz w:val="22"/>
          <w:szCs w:val="22"/>
        </w:rPr>
        <w:t>Če izvajalec poročila ne odda do 31. januarja naslednjega leta se šteje, da programov/področij LP</w:t>
      </w:r>
      <w:r w:rsidR="007C4F05" w:rsidRPr="00C04F5D">
        <w:rPr>
          <w:rFonts w:ascii="Calibri" w:hAnsi="Calibri" w:cs="Calibri"/>
          <w:sz w:val="22"/>
          <w:szCs w:val="22"/>
        </w:rPr>
        <w:t>K</w:t>
      </w:r>
      <w:r w:rsidRPr="00C04F5D">
        <w:rPr>
          <w:rFonts w:ascii="Calibri" w:hAnsi="Calibri" w:cs="Calibri"/>
          <w:sz w:val="22"/>
          <w:szCs w:val="22"/>
        </w:rPr>
        <w:t xml:space="preserve"> ni izvajal.</w:t>
      </w:r>
    </w:p>
    <w:p w14:paraId="3E3496B3" w14:textId="77777777" w:rsidR="00AA4B61" w:rsidRPr="00C04F5D" w:rsidRDefault="00AA4B61" w:rsidP="00AA4B61">
      <w:pPr>
        <w:pStyle w:val="Navadensplet"/>
        <w:spacing w:before="0" w:beforeAutospacing="0" w:after="0" w:afterAutospacing="0"/>
        <w:ind w:right="62"/>
        <w:jc w:val="both"/>
        <w:rPr>
          <w:rFonts w:ascii="Calibri" w:hAnsi="Calibri" w:cs="Calibri"/>
          <w:sz w:val="22"/>
          <w:szCs w:val="22"/>
        </w:rPr>
      </w:pPr>
    </w:p>
    <w:p w14:paraId="028620AE" w14:textId="77777777" w:rsidR="00AA4B61" w:rsidRPr="00C04F5D" w:rsidRDefault="00AA4B61" w:rsidP="00AA4B61">
      <w:pPr>
        <w:pStyle w:val="Navadensplet"/>
        <w:spacing w:before="0" w:beforeAutospacing="0" w:after="0" w:afterAutospacing="0"/>
        <w:ind w:right="62"/>
        <w:jc w:val="both"/>
        <w:rPr>
          <w:rFonts w:ascii="Calibri" w:hAnsi="Calibri" w:cs="Calibri"/>
          <w:sz w:val="22"/>
          <w:szCs w:val="22"/>
        </w:rPr>
      </w:pPr>
      <w:r w:rsidRPr="00C04F5D">
        <w:rPr>
          <w:rFonts w:ascii="Calibri" w:hAnsi="Calibri" w:cs="Calibri"/>
          <w:sz w:val="22"/>
          <w:szCs w:val="22"/>
        </w:rPr>
        <w:t xml:space="preserve">Izvajalec, ki krši pogodbena določila, ne more kandidirati na prvem naslednjem JR za sofinanciranje programov </w:t>
      </w:r>
      <w:r w:rsidRPr="00D9708D">
        <w:rPr>
          <w:rFonts w:ascii="Calibri" w:hAnsi="Calibri" w:cs="Calibri"/>
          <w:sz w:val="22"/>
          <w:szCs w:val="22"/>
          <w:highlight w:val="yellow"/>
        </w:rPr>
        <w:t>športa.</w:t>
      </w:r>
    </w:p>
    <w:p w14:paraId="1B0BDA0E" w14:textId="77777777" w:rsidR="00AA4B61" w:rsidRPr="00C04F5D" w:rsidRDefault="00AA4B61" w:rsidP="00AA4B61">
      <w:pPr>
        <w:pStyle w:val="Brezrazmikov"/>
        <w:jc w:val="center"/>
        <w:rPr>
          <w:rFonts w:ascii="Calibri" w:hAnsi="Calibri" w:cs="Calibri"/>
          <w:b/>
        </w:rPr>
      </w:pPr>
      <w:r w:rsidRPr="00C04F5D">
        <w:rPr>
          <w:rFonts w:ascii="Calibri" w:hAnsi="Calibri" w:cs="Calibri"/>
          <w:b/>
        </w:rPr>
        <w:t>23. člen</w:t>
      </w:r>
    </w:p>
    <w:p w14:paraId="30B8FD5D" w14:textId="77777777" w:rsidR="00AA4B61" w:rsidRPr="00C04F5D" w:rsidRDefault="00AA4B61" w:rsidP="00AA4B61">
      <w:pPr>
        <w:pStyle w:val="Brezrazmikov"/>
        <w:jc w:val="center"/>
        <w:rPr>
          <w:rFonts w:ascii="Calibri" w:hAnsi="Calibri" w:cs="Calibri"/>
          <w:b/>
        </w:rPr>
      </w:pPr>
      <w:r w:rsidRPr="00C04F5D">
        <w:rPr>
          <w:rFonts w:ascii="Calibri" w:hAnsi="Calibri" w:cs="Calibri"/>
          <w:b/>
        </w:rPr>
        <w:t>(obveznost vrnitve na razpisu pridobljenih sredstev zaradi kršitve pogodbenih določil)</w:t>
      </w:r>
    </w:p>
    <w:p w14:paraId="43DCAE0E" w14:textId="77777777" w:rsidR="00AA4B61" w:rsidRPr="00C04F5D" w:rsidRDefault="00AA4B61" w:rsidP="00AA4B61">
      <w:pPr>
        <w:pStyle w:val="Brezrazmikov"/>
        <w:jc w:val="center"/>
        <w:rPr>
          <w:rFonts w:ascii="Calibri" w:hAnsi="Calibri" w:cs="Calibri"/>
          <w:b/>
        </w:rPr>
      </w:pPr>
    </w:p>
    <w:p w14:paraId="040E1DB1" w14:textId="021A02B1" w:rsidR="00AA4B61" w:rsidRPr="00C04F5D" w:rsidRDefault="00AA4B61" w:rsidP="00AA4B61">
      <w:pPr>
        <w:pStyle w:val="Brezrazmikov"/>
        <w:jc w:val="both"/>
        <w:rPr>
          <w:rFonts w:ascii="Calibri" w:hAnsi="Calibri" w:cs="Calibri"/>
        </w:rPr>
      </w:pPr>
      <w:r w:rsidRPr="00C04F5D">
        <w:rPr>
          <w:rFonts w:ascii="Calibri" w:hAnsi="Calibri" w:cs="Calibri"/>
        </w:rPr>
        <w:t>V primeru, da je na podlagi nadzora ugotovljeno, da izvajalec programa/področja LP</w:t>
      </w:r>
      <w:r w:rsidR="003E0D56" w:rsidRPr="00C04F5D">
        <w:rPr>
          <w:rFonts w:ascii="Calibri" w:hAnsi="Calibri" w:cs="Calibri"/>
        </w:rPr>
        <w:t xml:space="preserve">K </w:t>
      </w:r>
      <w:r w:rsidRPr="00C04F5D">
        <w:rPr>
          <w:rFonts w:ascii="Calibri" w:hAnsi="Calibri" w:cs="Calibri"/>
        </w:rPr>
        <w:t xml:space="preserve">ne izvaja v obsegu in kakovosti kot je bil prijavljen na JR in opredeljen v pogodbi, se lahko sorazmerno zniža višina odobrenih sredstev oz. se zahteva vrnitev le-teh. </w:t>
      </w:r>
    </w:p>
    <w:p w14:paraId="2C95B12B" w14:textId="77777777" w:rsidR="00AA4B61" w:rsidRPr="00C04F5D" w:rsidRDefault="00AA4B61" w:rsidP="00AA4B61">
      <w:pPr>
        <w:pStyle w:val="Brezrazmikov"/>
        <w:jc w:val="both"/>
        <w:rPr>
          <w:rFonts w:ascii="Calibri" w:hAnsi="Calibri" w:cs="Calibri"/>
        </w:rPr>
      </w:pPr>
    </w:p>
    <w:p w14:paraId="05BA9C5C" w14:textId="227B2E55" w:rsidR="00AA4B61" w:rsidRPr="00C04F5D" w:rsidRDefault="00AA4B61" w:rsidP="00AA4B61">
      <w:pPr>
        <w:pStyle w:val="Brezrazmikov"/>
        <w:jc w:val="both"/>
        <w:rPr>
          <w:rFonts w:ascii="Calibri" w:hAnsi="Calibri" w:cs="Calibri"/>
        </w:rPr>
      </w:pPr>
      <w:r w:rsidRPr="00C04F5D">
        <w:rPr>
          <w:rFonts w:ascii="Calibri" w:hAnsi="Calibri" w:cs="Calibri"/>
        </w:rPr>
        <w:t>Izvajalec programa/področja LP</w:t>
      </w:r>
      <w:r w:rsidR="003E0D56" w:rsidRPr="00C04F5D">
        <w:rPr>
          <w:rFonts w:ascii="Calibri" w:hAnsi="Calibri" w:cs="Calibri"/>
        </w:rPr>
        <w:t>K</w:t>
      </w:r>
      <w:r w:rsidRPr="00C04F5D">
        <w:rPr>
          <w:rFonts w:ascii="Calibri" w:hAnsi="Calibri" w:cs="Calibri"/>
        </w:rPr>
        <w:t xml:space="preserve"> mora prejeta sredstva skupaj z zakonitimi obrestmi vrniti v proračun občine v roku trideset (30) dni v primeru:</w:t>
      </w:r>
    </w:p>
    <w:p w14:paraId="630D31D0" w14:textId="3A00A4B9" w:rsidR="00AA4B61" w:rsidRPr="00C04F5D" w:rsidRDefault="00AA4B61" w:rsidP="00AA4B61">
      <w:pPr>
        <w:pStyle w:val="Brezrazmikov"/>
        <w:numPr>
          <w:ilvl w:val="3"/>
          <w:numId w:val="36"/>
        </w:numPr>
        <w:jc w:val="both"/>
        <w:rPr>
          <w:rFonts w:ascii="Calibri" w:hAnsi="Calibri" w:cs="Calibri"/>
        </w:rPr>
      </w:pPr>
      <w:r w:rsidRPr="00C04F5D">
        <w:rPr>
          <w:rFonts w:ascii="Calibri" w:hAnsi="Calibri" w:cs="Calibri"/>
        </w:rPr>
        <w:t>če je bila na podlagi nadzora ali iz predloženega poročila ugotovljena nenamenska poraba sredstev ali pa se ni izvedel odobreni program/področje LP</w:t>
      </w:r>
      <w:r w:rsidR="007C4F05" w:rsidRPr="00C04F5D">
        <w:rPr>
          <w:rFonts w:ascii="Calibri" w:hAnsi="Calibri" w:cs="Calibri"/>
        </w:rPr>
        <w:t>K</w:t>
      </w:r>
      <w:r w:rsidRPr="00C04F5D">
        <w:rPr>
          <w:rFonts w:ascii="Calibri" w:hAnsi="Calibri" w:cs="Calibri"/>
        </w:rPr>
        <w:t>,</w:t>
      </w:r>
    </w:p>
    <w:p w14:paraId="0C3CE1D7" w14:textId="11D5C984" w:rsidR="00AA4B61" w:rsidRPr="00C04F5D" w:rsidRDefault="00AA4B61" w:rsidP="00AA4B61">
      <w:pPr>
        <w:pStyle w:val="Brezrazmikov"/>
        <w:numPr>
          <w:ilvl w:val="3"/>
          <w:numId w:val="36"/>
        </w:numPr>
        <w:jc w:val="both"/>
        <w:rPr>
          <w:rFonts w:ascii="Calibri" w:hAnsi="Calibri" w:cs="Calibri"/>
        </w:rPr>
      </w:pPr>
      <w:r w:rsidRPr="00C04F5D">
        <w:rPr>
          <w:rFonts w:ascii="Calibri" w:hAnsi="Calibri" w:cs="Calibri"/>
        </w:rPr>
        <w:t>če prejemnik ni oddal poročila o realizaciji programa/področja LP</w:t>
      </w:r>
      <w:r w:rsidR="003E0D56" w:rsidRPr="00C04F5D">
        <w:rPr>
          <w:rFonts w:ascii="Calibri" w:hAnsi="Calibri" w:cs="Calibri"/>
        </w:rPr>
        <w:t>K</w:t>
      </w:r>
      <w:r w:rsidRPr="00C04F5D">
        <w:rPr>
          <w:rFonts w:ascii="Calibri" w:hAnsi="Calibri" w:cs="Calibri"/>
        </w:rPr>
        <w:t xml:space="preserve"> v roku, določenem v pogodbi oziroma ni obrazložil in utemeljil podaljšanje roka porabe sredstev, glede na terminski plan.</w:t>
      </w:r>
    </w:p>
    <w:p w14:paraId="16B0B074" w14:textId="77777777" w:rsidR="00AA4B61" w:rsidRPr="007C4F05" w:rsidRDefault="00AA4B61" w:rsidP="00AA4B61">
      <w:pPr>
        <w:pStyle w:val="Brezrazmikov"/>
        <w:jc w:val="both"/>
        <w:rPr>
          <w:rFonts w:ascii="Calibri" w:hAnsi="Calibri" w:cs="Calibri"/>
          <w:color w:val="FF0000"/>
        </w:rPr>
      </w:pPr>
    </w:p>
    <w:p w14:paraId="136E0039" w14:textId="77777777" w:rsidR="00AA4B61" w:rsidRPr="00C04F5D" w:rsidRDefault="00AA4B61" w:rsidP="00AA4B61">
      <w:pPr>
        <w:pStyle w:val="Brezrazmikov"/>
        <w:jc w:val="both"/>
        <w:rPr>
          <w:rFonts w:ascii="Calibri" w:hAnsi="Calibri" w:cs="Calibri"/>
        </w:rPr>
      </w:pPr>
      <w:r w:rsidRPr="00C04F5D">
        <w:rPr>
          <w:rFonts w:ascii="Calibri" w:hAnsi="Calibri" w:cs="Calibri"/>
        </w:rPr>
        <w:lastRenderedPageBreak/>
        <w:t xml:space="preserve">V kolikor izvajalec ne vrne sredstev v predpisanem roku, začne občinska uprava v nadaljnjih tridesetih (30) dneh s postopkom sodne izterjave.  </w:t>
      </w:r>
    </w:p>
    <w:p w14:paraId="1F59A2E7" w14:textId="55466FC7" w:rsidR="00AA4B61" w:rsidRPr="00C04F5D" w:rsidRDefault="00AA4B61" w:rsidP="00AA4B61">
      <w:pPr>
        <w:pStyle w:val="Brezrazmikov"/>
        <w:jc w:val="center"/>
        <w:rPr>
          <w:rFonts w:ascii="Calibri" w:hAnsi="Calibri" w:cs="Calibri"/>
          <w:b/>
          <w:bCs/>
        </w:rPr>
      </w:pPr>
      <w:r w:rsidRPr="00C04F5D">
        <w:rPr>
          <w:rFonts w:ascii="Calibri" w:hAnsi="Calibri" w:cs="Calibri"/>
          <w:b/>
          <w:bCs/>
        </w:rPr>
        <w:t>2</w:t>
      </w:r>
      <w:r w:rsidR="00800D88" w:rsidRPr="00C04F5D">
        <w:rPr>
          <w:rFonts w:ascii="Calibri" w:hAnsi="Calibri" w:cs="Calibri"/>
          <w:b/>
          <w:bCs/>
        </w:rPr>
        <w:t>4</w:t>
      </w:r>
      <w:r w:rsidRPr="00C04F5D">
        <w:rPr>
          <w:rFonts w:ascii="Calibri" w:hAnsi="Calibri" w:cs="Calibri"/>
          <w:b/>
          <w:bCs/>
        </w:rPr>
        <w:t>. člen</w:t>
      </w:r>
    </w:p>
    <w:p w14:paraId="4CCB37E8" w14:textId="77777777" w:rsidR="00AA4B61" w:rsidRPr="00C04F5D" w:rsidRDefault="00AA4B61" w:rsidP="00AA4B61">
      <w:pPr>
        <w:pStyle w:val="Brezrazmikov"/>
        <w:jc w:val="center"/>
        <w:rPr>
          <w:rFonts w:ascii="Calibri" w:hAnsi="Calibri" w:cs="Calibri"/>
          <w:bCs/>
        </w:rPr>
      </w:pPr>
    </w:p>
    <w:p w14:paraId="2B2C9DC4" w14:textId="6E84171A" w:rsidR="00AA4B61" w:rsidRPr="00C04F5D" w:rsidRDefault="00AA4B61" w:rsidP="00AA4B61">
      <w:pPr>
        <w:pStyle w:val="Brezrazmikov"/>
        <w:jc w:val="both"/>
        <w:rPr>
          <w:rFonts w:ascii="Calibri" w:hAnsi="Calibri" w:cs="Calibri"/>
          <w:bCs/>
          <w:strike/>
        </w:rPr>
      </w:pPr>
      <w:r w:rsidRPr="00C04F5D">
        <w:rPr>
          <w:rFonts w:ascii="Calibri" w:hAnsi="Calibri" w:cs="Calibri"/>
          <w:bCs/>
        </w:rPr>
        <w:t xml:space="preserve">Za vsa vprašanja, ki jih </w:t>
      </w:r>
      <w:r w:rsidR="007C4F05" w:rsidRPr="00C04F5D">
        <w:rPr>
          <w:rFonts w:ascii="Calibri" w:hAnsi="Calibri" w:cs="Calibri"/>
          <w:bCs/>
        </w:rPr>
        <w:t>pravilnik</w:t>
      </w:r>
      <w:r w:rsidRPr="00C04F5D">
        <w:rPr>
          <w:rFonts w:ascii="Calibri" w:hAnsi="Calibri" w:cs="Calibri"/>
          <w:bCs/>
        </w:rPr>
        <w:t xml:space="preserve"> ne določa, se uporablja Zakon o </w:t>
      </w:r>
      <w:r w:rsidR="007C4F05" w:rsidRPr="00C04F5D">
        <w:rPr>
          <w:rFonts w:ascii="Calibri" w:hAnsi="Calibri" w:cs="Calibri"/>
          <w:bCs/>
        </w:rPr>
        <w:t>uresničevanju javnega interesa za kulturo</w:t>
      </w:r>
      <w:r w:rsidRPr="00C04F5D">
        <w:rPr>
          <w:rFonts w:ascii="Calibri" w:hAnsi="Calibri" w:cs="Calibri"/>
          <w:bCs/>
        </w:rPr>
        <w:t xml:space="preserve">. </w:t>
      </w:r>
    </w:p>
    <w:p w14:paraId="37134E70" w14:textId="77777777" w:rsidR="00AA4B61" w:rsidRPr="00C04F5D" w:rsidRDefault="00AA4B61" w:rsidP="00AA4B61">
      <w:pPr>
        <w:pStyle w:val="Brezrazmikov"/>
        <w:jc w:val="center"/>
        <w:rPr>
          <w:rFonts w:ascii="Calibri" w:hAnsi="Calibri" w:cs="Calibri"/>
          <w:b/>
          <w:bCs/>
        </w:rPr>
      </w:pPr>
    </w:p>
    <w:p w14:paraId="7AB4DDC6" w14:textId="77777777" w:rsidR="00AA4B61" w:rsidRPr="00C04F5D" w:rsidRDefault="00AA4B61" w:rsidP="00AA4B61">
      <w:pPr>
        <w:pStyle w:val="Brezrazmikov"/>
        <w:jc w:val="center"/>
        <w:rPr>
          <w:rFonts w:ascii="Calibri" w:hAnsi="Calibri" w:cs="Calibri"/>
          <w:b/>
          <w:bCs/>
        </w:rPr>
      </w:pPr>
      <w:r w:rsidRPr="00C04F5D">
        <w:rPr>
          <w:rFonts w:ascii="Calibri" w:hAnsi="Calibri" w:cs="Calibri"/>
          <w:b/>
          <w:bCs/>
        </w:rPr>
        <w:t>IX. PREHODNE IN KONČNE DOLOČBE</w:t>
      </w:r>
    </w:p>
    <w:p w14:paraId="07ACF2E3" w14:textId="77777777" w:rsidR="00AA4B61" w:rsidRPr="00C04F5D" w:rsidRDefault="00AA4B61" w:rsidP="00AA4B61">
      <w:pPr>
        <w:pStyle w:val="Brezrazmikov"/>
        <w:jc w:val="center"/>
        <w:rPr>
          <w:rFonts w:ascii="Calibri" w:hAnsi="Calibri" w:cs="Calibri"/>
        </w:rPr>
      </w:pPr>
    </w:p>
    <w:p w14:paraId="10EEAEFB" w14:textId="13635826" w:rsidR="00AA4B61" w:rsidRPr="00C04F5D" w:rsidRDefault="00AA4B61" w:rsidP="00AA4B61">
      <w:pPr>
        <w:pStyle w:val="Brezrazmikov"/>
        <w:jc w:val="center"/>
        <w:rPr>
          <w:rFonts w:ascii="Calibri" w:hAnsi="Calibri" w:cs="Calibri"/>
          <w:b/>
        </w:rPr>
      </w:pPr>
      <w:r w:rsidRPr="00C04F5D">
        <w:rPr>
          <w:rFonts w:ascii="Calibri" w:hAnsi="Calibri" w:cs="Calibri"/>
          <w:b/>
        </w:rPr>
        <w:t>2</w:t>
      </w:r>
      <w:r w:rsidR="00800D88" w:rsidRPr="00C04F5D">
        <w:rPr>
          <w:rFonts w:ascii="Calibri" w:hAnsi="Calibri" w:cs="Calibri"/>
          <w:b/>
        </w:rPr>
        <w:t>5</w:t>
      </w:r>
      <w:r w:rsidRPr="00C04F5D">
        <w:rPr>
          <w:rFonts w:ascii="Calibri" w:hAnsi="Calibri" w:cs="Calibri"/>
          <w:b/>
        </w:rPr>
        <w:t>. člen</w:t>
      </w:r>
    </w:p>
    <w:p w14:paraId="2FBB95B9" w14:textId="77777777" w:rsidR="00AA4B61" w:rsidRPr="00C04F5D" w:rsidRDefault="00AA4B61" w:rsidP="00AA4B61">
      <w:pPr>
        <w:pStyle w:val="Brezrazmikov"/>
        <w:jc w:val="center"/>
        <w:rPr>
          <w:rFonts w:ascii="Calibri" w:hAnsi="Calibri" w:cs="Calibri"/>
          <w:b/>
        </w:rPr>
      </w:pPr>
      <w:r w:rsidRPr="00C04F5D">
        <w:rPr>
          <w:rFonts w:ascii="Calibri" w:hAnsi="Calibri" w:cs="Calibri"/>
          <w:b/>
        </w:rPr>
        <w:t>(prenehanje veljavnosti)</w:t>
      </w:r>
    </w:p>
    <w:p w14:paraId="4A6B9912" w14:textId="77777777" w:rsidR="00AA4B61" w:rsidRPr="00C04F5D" w:rsidRDefault="00AA4B61" w:rsidP="00AA4B61">
      <w:pPr>
        <w:pStyle w:val="Brezrazmikov"/>
        <w:jc w:val="center"/>
        <w:rPr>
          <w:rFonts w:ascii="Calibri" w:hAnsi="Calibri" w:cs="Calibri"/>
          <w:b/>
        </w:rPr>
      </w:pPr>
    </w:p>
    <w:p w14:paraId="1CDC3097" w14:textId="1C038889" w:rsidR="00AA4B61" w:rsidRPr="00C04F5D" w:rsidRDefault="00AA4B61" w:rsidP="00AA4B61">
      <w:pPr>
        <w:pStyle w:val="Brezrazmikov"/>
        <w:jc w:val="both"/>
        <w:rPr>
          <w:rFonts w:ascii="Calibri" w:hAnsi="Calibri" w:cs="Calibri"/>
        </w:rPr>
      </w:pPr>
      <w:r w:rsidRPr="00C04F5D">
        <w:rPr>
          <w:rFonts w:ascii="Calibri" w:hAnsi="Calibri" w:cs="Calibri"/>
        </w:rPr>
        <w:t xml:space="preserve">Z dnem uveljavitve tega </w:t>
      </w:r>
      <w:r w:rsidR="007C4F05" w:rsidRPr="00C04F5D">
        <w:rPr>
          <w:rFonts w:ascii="Calibri" w:hAnsi="Calibri" w:cs="Calibri"/>
        </w:rPr>
        <w:t xml:space="preserve">pravilnika </w:t>
      </w:r>
      <w:r w:rsidRPr="00C04F5D">
        <w:rPr>
          <w:rFonts w:ascii="Calibri" w:hAnsi="Calibri" w:cs="Calibri"/>
        </w:rPr>
        <w:t xml:space="preserve">preneha veljati </w:t>
      </w:r>
      <w:r w:rsidR="007C4F05" w:rsidRPr="00C04F5D">
        <w:rPr>
          <w:rFonts w:ascii="Calibri" w:hAnsi="Calibri" w:cs="Calibri"/>
        </w:rPr>
        <w:t xml:space="preserve">Pravilnik  o sofinanciranju programov in dejavnosti na področju ljubiteljske kulture v Občini </w:t>
      </w:r>
      <w:r w:rsidR="008B7144">
        <w:rPr>
          <w:rFonts w:ascii="Calibri" w:hAnsi="Calibri" w:cs="Calibri"/>
        </w:rPr>
        <w:t>2</w:t>
      </w:r>
      <w:r w:rsidRPr="00C04F5D">
        <w:rPr>
          <w:rFonts w:ascii="Calibri" w:hAnsi="Calibri" w:cs="Calibri"/>
        </w:rPr>
        <w:t xml:space="preserve"> (Uradne objave Občine </w:t>
      </w:r>
      <w:r w:rsidR="008B7144">
        <w:rPr>
          <w:rFonts w:ascii="Calibri" w:hAnsi="Calibri" w:cs="Calibri"/>
        </w:rPr>
        <w:t>2</w:t>
      </w:r>
      <w:r w:rsidRPr="00C04F5D">
        <w:rPr>
          <w:rFonts w:ascii="Calibri" w:hAnsi="Calibri" w:cs="Calibri"/>
        </w:rPr>
        <w:t xml:space="preserve">, št. </w:t>
      </w:r>
      <w:r w:rsidR="008B7144">
        <w:rPr>
          <w:rFonts w:ascii="Calibri" w:hAnsi="Calibri" w:cs="Calibri"/>
        </w:rPr>
        <w:t>X</w:t>
      </w:r>
      <w:r w:rsidRPr="00C04F5D">
        <w:rPr>
          <w:rFonts w:ascii="Calibri" w:hAnsi="Calibri" w:cs="Calibri"/>
        </w:rPr>
        <w:t>).</w:t>
      </w:r>
    </w:p>
    <w:p w14:paraId="4640DDA8" w14:textId="77777777" w:rsidR="00AA4B61" w:rsidRPr="00C04F5D" w:rsidRDefault="00AA4B61" w:rsidP="00AA4B61">
      <w:pPr>
        <w:pStyle w:val="Brezrazmikov"/>
        <w:rPr>
          <w:rFonts w:ascii="Calibri" w:hAnsi="Calibri" w:cs="Calibri"/>
        </w:rPr>
      </w:pPr>
    </w:p>
    <w:p w14:paraId="418456D7" w14:textId="6609D5D3" w:rsidR="00AA4B61" w:rsidRPr="00C04F5D" w:rsidRDefault="00AA4B61" w:rsidP="00AA4B61">
      <w:pPr>
        <w:pStyle w:val="Brezrazmikov"/>
        <w:jc w:val="center"/>
        <w:rPr>
          <w:rFonts w:ascii="Calibri" w:hAnsi="Calibri" w:cs="Calibri"/>
          <w:b/>
        </w:rPr>
      </w:pPr>
      <w:r w:rsidRPr="00C04F5D">
        <w:rPr>
          <w:rFonts w:ascii="Calibri" w:hAnsi="Calibri" w:cs="Calibri"/>
          <w:b/>
        </w:rPr>
        <w:t>2</w:t>
      </w:r>
      <w:r w:rsidR="00800D88" w:rsidRPr="00C04F5D">
        <w:rPr>
          <w:rFonts w:ascii="Calibri" w:hAnsi="Calibri" w:cs="Calibri"/>
          <w:b/>
        </w:rPr>
        <w:t>6</w:t>
      </w:r>
      <w:r w:rsidRPr="00C04F5D">
        <w:rPr>
          <w:rFonts w:ascii="Calibri" w:hAnsi="Calibri" w:cs="Calibri"/>
          <w:b/>
        </w:rPr>
        <w:t>. člen</w:t>
      </w:r>
    </w:p>
    <w:p w14:paraId="0D0443A9" w14:textId="2422F92D" w:rsidR="00AA4B61" w:rsidRPr="00C04F5D" w:rsidRDefault="00AA4B61" w:rsidP="00AA4B61">
      <w:pPr>
        <w:pStyle w:val="Brezrazmikov"/>
        <w:ind w:firstLine="360"/>
        <w:jc w:val="center"/>
        <w:rPr>
          <w:rFonts w:ascii="Calibri" w:hAnsi="Calibri" w:cs="Calibri"/>
          <w:b/>
        </w:rPr>
      </w:pPr>
      <w:r w:rsidRPr="00C04F5D">
        <w:rPr>
          <w:rFonts w:ascii="Calibri" w:hAnsi="Calibri" w:cs="Calibri"/>
          <w:b/>
        </w:rPr>
        <w:t xml:space="preserve">(veljavnost </w:t>
      </w:r>
      <w:r w:rsidR="00800D88" w:rsidRPr="00C04F5D">
        <w:rPr>
          <w:rFonts w:ascii="Calibri" w:hAnsi="Calibri" w:cs="Calibri"/>
          <w:b/>
        </w:rPr>
        <w:t>pravilnika</w:t>
      </w:r>
      <w:r w:rsidRPr="00C04F5D">
        <w:rPr>
          <w:rFonts w:ascii="Calibri" w:hAnsi="Calibri" w:cs="Calibri"/>
          <w:b/>
        </w:rPr>
        <w:t>)</w:t>
      </w:r>
    </w:p>
    <w:p w14:paraId="77A45DCB" w14:textId="77777777" w:rsidR="00AA4B61" w:rsidRPr="00C04F5D" w:rsidRDefault="00AA4B61" w:rsidP="00AA4B61">
      <w:pPr>
        <w:pStyle w:val="Brezrazmikov"/>
        <w:ind w:firstLine="360"/>
        <w:jc w:val="center"/>
        <w:rPr>
          <w:rFonts w:ascii="Calibri" w:hAnsi="Calibri" w:cs="Calibri"/>
          <w:b/>
        </w:rPr>
      </w:pPr>
    </w:p>
    <w:p w14:paraId="77AF25CF" w14:textId="766EE130" w:rsidR="00AA4B61" w:rsidRPr="00C04F5D" w:rsidRDefault="00AA4B61" w:rsidP="00AA4B61">
      <w:pPr>
        <w:pStyle w:val="Brezrazmikov"/>
        <w:jc w:val="both"/>
        <w:rPr>
          <w:rFonts w:ascii="Calibri" w:hAnsi="Calibri" w:cs="Calibri"/>
        </w:rPr>
      </w:pPr>
      <w:r w:rsidRPr="00C04F5D">
        <w:rPr>
          <w:rFonts w:ascii="Calibri" w:hAnsi="Calibri" w:cs="Calibri"/>
        </w:rPr>
        <w:t xml:space="preserve">Ta </w:t>
      </w:r>
      <w:r w:rsidR="00800D88" w:rsidRPr="00C04F5D">
        <w:rPr>
          <w:rFonts w:ascii="Calibri" w:hAnsi="Calibri" w:cs="Calibri"/>
        </w:rPr>
        <w:t>p</w:t>
      </w:r>
      <w:r w:rsidR="007C4F05" w:rsidRPr="00C04F5D">
        <w:rPr>
          <w:rFonts w:ascii="Calibri" w:hAnsi="Calibri" w:cs="Calibri"/>
        </w:rPr>
        <w:t>ravilnik</w:t>
      </w:r>
      <w:r w:rsidRPr="00C04F5D">
        <w:rPr>
          <w:rFonts w:ascii="Calibri" w:hAnsi="Calibri" w:cs="Calibri"/>
        </w:rPr>
        <w:t xml:space="preserve"> začne veljati petnajsti (15) dan po objavi v Uradnih objavah Občine </w:t>
      </w:r>
      <w:r w:rsidR="008B7144">
        <w:rPr>
          <w:rFonts w:ascii="Calibri" w:hAnsi="Calibri" w:cs="Calibri"/>
        </w:rPr>
        <w:t>2</w:t>
      </w:r>
      <w:r w:rsidRPr="00C04F5D">
        <w:rPr>
          <w:rFonts w:ascii="Calibri" w:hAnsi="Calibri" w:cs="Calibri"/>
        </w:rPr>
        <w:t>.</w:t>
      </w:r>
    </w:p>
    <w:p w14:paraId="154A7A27" w14:textId="77777777" w:rsidR="00AA4B61" w:rsidRPr="00C04F5D" w:rsidRDefault="00AA4B61" w:rsidP="00AA4B61">
      <w:pPr>
        <w:pStyle w:val="Brezrazmikov"/>
        <w:rPr>
          <w:rFonts w:ascii="Calibri" w:hAnsi="Calibri" w:cs="Calibri"/>
        </w:rPr>
      </w:pPr>
    </w:p>
    <w:p w14:paraId="6ED8CA70" w14:textId="77777777" w:rsidR="00AA4B61" w:rsidRPr="00A31870" w:rsidRDefault="00AA4B61" w:rsidP="00AA4B61">
      <w:pPr>
        <w:pStyle w:val="Brezrazmikov"/>
        <w:rPr>
          <w:rFonts w:ascii="Calibri" w:hAnsi="Calibri" w:cs="Calibri"/>
        </w:rPr>
      </w:pPr>
    </w:p>
    <w:p w14:paraId="0DDB1F34" w14:textId="77777777" w:rsidR="00AA4B61" w:rsidRPr="00A31870" w:rsidRDefault="00AA4B61" w:rsidP="00AA4B61">
      <w:pPr>
        <w:pStyle w:val="Brezrazmikov"/>
        <w:rPr>
          <w:rFonts w:ascii="Calibri" w:hAnsi="Calibri" w:cs="Calibri"/>
        </w:rPr>
      </w:pPr>
      <w:r w:rsidRPr="00A31870">
        <w:rPr>
          <w:rFonts w:ascii="Calibri" w:hAnsi="Calibri" w:cs="Calibri"/>
        </w:rPr>
        <w:t>Številka: ...................</w:t>
      </w:r>
      <w:r w:rsidRPr="00A31870">
        <w:rPr>
          <w:rFonts w:ascii="Calibri" w:hAnsi="Calibri" w:cs="Calibri"/>
        </w:rPr>
        <w:tab/>
      </w:r>
      <w:r w:rsidRPr="00A31870">
        <w:rPr>
          <w:rFonts w:ascii="Calibri" w:hAnsi="Calibri" w:cs="Calibri"/>
        </w:rPr>
        <w:tab/>
      </w:r>
      <w:r w:rsidRPr="00A31870">
        <w:rPr>
          <w:rFonts w:ascii="Calibri" w:hAnsi="Calibri" w:cs="Calibri"/>
        </w:rPr>
        <w:tab/>
      </w:r>
      <w:r w:rsidRPr="00A31870">
        <w:rPr>
          <w:rFonts w:ascii="Calibri" w:hAnsi="Calibri" w:cs="Calibri"/>
        </w:rPr>
        <w:tab/>
      </w:r>
      <w:r w:rsidRPr="00A31870">
        <w:rPr>
          <w:rFonts w:ascii="Calibri" w:hAnsi="Calibri" w:cs="Calibri"/>
        </w:rPr>
        <w:tab/>
      </w:r>
      <w:r w:rsidRPr="00A31870">
        <w:rPr>
          <w:rFonts w:ascii="Calibri" w:hAnsi="Calibri" w:cs="Calibri"/>
        </w:rPr>
        <w:tab/>
      </w:r>
      <w:r w:rsidRPr="00A31870">
        <w:rPr>
          <w:rFonts w:ascii="Calibri" w:hAnsi="Calibri" w:cs="Calibri"/>
        </w:rPr>
        <w:tab/>
      </w:r>
      <w:r w:rsidRPr="00A31870">
        <w:rPr>
          <w:rFonts w:ascii="Calibri" w:hAnsi="Calibri" w:cs="Calibri"/>
        </w:rPr>
        <w:tab/>
      </w:r>
      <w:r w:rsidRPr="00A31870">
        <w:rPr>
          <w:rFonts w:ascii="Calibri" w:hAnsi="Calibri" w:cs="Calibri"/>
        </w:rPr>
        <w:tab/>
      </w:r>
    </w:p>
    <w:p w14:paraId="2A48D2C0" w14:textId="77777777" w:rsidR="00AA4B61" w:rsidRDefault="00AA4B61" w:rsidP="00AA4B61">
      <w:pPr>
        <w:pStyle w:val="Brezrazmikov"/>
        <w:rPr>
          <w:rFonts w:ascii="Calibri" w:hAnsi="Calibri" w:cs="Calibri"/>
          <w:color w:val="FF0000"/>
        </w:rPr>
      </w:pPr>
      <w:r w:rsidRPr="00A31870">
        <w:rPr>
          <w:rFonts w:ascii="Calibri" w:hAnsi="Calibri" w:cs="Calibri"/>
        </w:rPr>
        <w:t>Datum:   ...................</w:t>
      </w:r>
      <w:r w:rsidRPr="00A31870">
        <w:rPr>
          <w:rFonts w:ascii="Calibri" w:hAnsi="Calibri" w:cs="Calibri"/>
        </w:rPr>
        <w:tab/>
      </w:r>
      <w:r w:rsidRPr="00A31870">
        <w:rPr>
          <w:rFonts w:ascii="Calibri" w:hAnsi="Calibri" w:cs="Calibri"/>
        </w:rPr>
        <w:tab/>
      </w:r>
      <w:r w:rsidRPr="00A31870">
        <w:rPr>
          <w:rFonts w:ascii="Calibri" w:hAnsi="Calibri" w:cs="Calibri"/>
        </w:rPr>
        <w:tab/>
      </w:r>
      <w:r w:rsidRPr="00A31870">
        <w:rPr>
          <w:rFonts w:ascii="Calibri" w:hAnsi="Calibri" w:cs="Calibri"/>
        </w:rPr>
        <w:tab/>
      </w:r>
      <w:r w:rsidRPr="00A31870">
        <w:rPr>
          <w:rFonts w:ascii="Calibri" w:hAnsi="Calibri" w:cs="Calibri"/>
        </w:rPr>
        <w:tab/>
      </w:r>
      <w:r w:rsidRPr="00A31870">
        <w:rPr>
          <w:rFonts w:ascii="Calibri" w:hAnsi="Calibri" w:cs="Calibri"/>
        </w:rPr>
        <w:tab/>
      </w:r>
      <w:r w:rsidRPr="00A31870">
        <w:rPr>
          <w:rFonts w:ascii="Calibri" w:hAnsi="Calibri" w:cs="Calibri"/>
        </w:rPr>
        <w:tab/>
        <w:t xml:space="preserve">            </w:t>
      </w:r>
      <w:r>
        <w:rPr>
          <w:rFonts w:ascii="Calibri" w:hAnsi="Calibri" w:cs="Calibri"/>
        </w:rPr>
        <w:t xml:space="preserve">        </w:t>
      </w:r>
      <w:r w:rsidRPr="00DE2FAA">
        <w:rPr>
          <w:rFonts w:ascii="Calibri" w:hAnsi="Calibri" w:cs="Calibri"/>
          <w:color w:val="FF0000"/>
        </w:rPr>
        <w:t xml:space="preserve">                                                                                                                                 </w:t>
      </w:r>
    </w:p>
    <w:p w14:paraId="46C9E6D1" w14:textId="77777777" w:rsidR="00AA4B61" w:rsidRDefault="00AA4B61" w:rsidP="00AA4B61">
      <w:pPr>
        <w:pStyle w:val="Brezrazmikov"/>
        <w:rPr>
          <w:rFonts w:ascii="Calibri" w:hAnsi="Calibri" w:cs="Calibri"/>
          <w:color w:val="FF0000"/>
        </w:rPr>
      </w:pPr>
    </w:p>
    <w:p w14:paraId="464D217A" w14:textId="77777777" w:rsidR="00AA4B61" w:rsidRPr="00A31870" w:rsidRDefault="00AA4B61" w:rsidP="007C4F05">
      <w:pPr>
        <w:pStyle w:val="Brezrazmikov"/>
        <w:ind w:left="6372" w:firstLine="708"/>
        <w:rPr>
          <w:rFonts w:ascii="Calibri" w:hAnsi="Calibri" w:cs="Calibri"/>
        </w:rPr>
      </w:pPr>
      <w:r w:rsidRPr="00A31870">
        <w:rPr>
          <w:rFonts w:ascii="Calibri" w:hAnsi="Calibri" w:cs="Calibri"/>
        </w:rPr>
        <w:t>ŽUPAN</w:t>
      </w:r>
    </w:p>
    <w:p w14:paraId="26038FB7" w14:textId="77777777" w:rsidR="006F2DBA" w:rsidRDefault="006F2DBA" w:rsidP="00AA4B61">
      <w:pPr>
        <w:pStyle w:val="Brezrazmikov"/>
        <w:rPr>
          <w:rFonts w:cstheme="minorHAnsi"/>
          <w:iCs/>
        </w:rPr>
      </w:pPr>
    </w:p>
    <w:p w14:paraId="1BB0E528" w14:textId="77777777" w:rsidR="006F2DBA" w:rsidRDefault="006F2DBA" w:rsidP="00AA4B61">
      <w:pPr>
        <w:pStyle w:val="Brezrazmikov"/>
        <w:rPr>
          <w:rFonts w:cstheme="minorHAnsi"/>
          <w:iCs/>
        </w:rPr>
      </w:pPr>
    </w:p>
    <w:p w14:paraId="6A410980" w14:textId="77777777" w:rsidR="006F2DBA" w:rsidRDefault="006F2DBA" w:rsidP="00AA4B61">
      <w:pPr>
        <w:pStyle w:val="Brezrazmikov"/>
        <w:rPr>
          <w:rFonts w:cstheme="minorHAnsi"/>
          <w:iCs/>
        </w:rPr>
      </w:pPr>
    </w:p>
    <w:p w14:paraId="5F42CD09" w14:textId="77777777" w:rsidR="006F2DBA" w:rsidRDefault="006F2DBA" w:rsidP="00AA4B61">
      <w:pPr>
        <w:pStyle w:val="Brezrazmikov"/>
        <w:rPr>
          <w:rFonts w:cstheme="minorHAnsi"/>
          <w:iCs/>
        </w:rPr>
      </w:pPr>
    </w:p>
    <w:p w14:paraId="1A6F41A8" w14:textId="77777777" w:rsidR="006F2DBA" w:rsidRDefault="006F2DBA" w:rsidP="00AA4B61">
      <w:pPr>
        <w:pStyle w:val="Brezrazmikov"/>
        <w:rPr>
          <w:rFonts w:cstheme="minorHAnsi"/>
          <w:iCs/>
        </w:rPr>
      </w:pPr>
    </w:p>
    <w:p w14:paraId="7D4E154E" w14:textId="77777777" w:rsidR="006F2DBA" w:rsidRDefault="006F2DBA" w:rsidP="00AA4B61">
      <w:pPr>
        <w:pStyle w:val="Brezrazmikov"/>
        <w:rPr>
          <w:rFonts w:cstheme="minorHAnsi"/>
          <w:iCs/>
        </w:rPr>
      </w:pPr>
    </w:p>
    <w:p w14:paraId="4F903250" w14:textId="77777777" w:rsidR="006F2DBA" w:rsidRDefault="006F2DBA" w:rsidP="00AA4B61">
      <w:pPr>
        <w:pStyle w:val="Brezrazmikov"/>
        <w:rPr>
          <w:rFonts w:cstheme="minorHAnsi"/>
          <w:iCs/>
        </w:rPr>
      </w:pPr>
    </w:p>
    <w:p w14:paraId="5C45E4AB" w14:textId="77777777" w:rsidR="006F2DBA" w:rsidRDefault="006F2DBA" w:rsidP="00AA4B61">
      <w:pPr>
        <w:pStyle w:val="Brezrazmikov"/>
        <w:rPr>
          <w:rFonts w:cstheme="minorHAnsi"/>
          <w:iCs/>
        </w:rPr>
      </w:pPr>
    </w:p>
    <w:p w14:paraId="5932A70F" w14:textId="77777777" w:rsidR="006F2DBA" w:rsidRDefault="006F2DBA" w:rsidP="00AA4B61">
      <w:pPr>
        <w:pStyle w:val="Brezrazmikov"/>
        <w:rPr>
          <w:rFonts w:cstheme="minorHAnsi"/>
          <w:iCs/>
        </w:rPr>
      </w:pPr>
    </w:p>
    <w:p w14:paraId="37C6E37F" w14:textId="77777777" w:rsidR="006F2DBA" w:rsidRDefault="006F2DBA" w:rsidP="00AA4B61">
      <w:pPr>
        <w:pStyle w:val="Brezrazmikov"/>
        <w:rPr>
          <w:rFonts w:cstheme="minorHAnsi"/>
          <w:iCs/>
        </w:rPr>
      </w:pPr>
    </w:p>
    <w:p w14:paraId="2F7ED9E6" w14:textId="77777777" w:rsidR="006F2DBA" w:rsidRDefault="006F2DBA" w:rsidP="00AA4B61">
      <w:pPr>
        <w:pStyle w:val="Brezrazmikov"/>
        <w:rPr>
          <w:rFonts w:cstheme="minorHAnsi"/>
          <w:iCs/>
        </w:rPr>
      </w:pPr>
    </w:p>
    <w:p w14:paraId="564E42D3" w14:textId="77777777" w:rsidR="006F2DBA" w:rsidRDefault="006F2DBA" w:rsidP="00AA4B61">
      <w:pPr>
        <w:pStyle w:val="Brezrazmikov"/>
        <w:rPr>
          <w:rFonts w:cstheme="minorHAnsi"/>
          <w:iCs/>
        </w:rPr>
      </w:pPr>
    </w:p>
    <w:p w14:paraId="5BFB40AD" w14:textId="77777777" w:rsidR="006F2DBA" w:rsidRDefault="006F2DBA" w:rsidP="00AA4B61">
      <w:pPr>
        <w:pStyle w:val="Brezrazmikov"/>
        <w:rPr>
          <w:rFonts w:cstheme="minorHAnsi"/>
          <w:iCs/>
        </w:rPr>
      </w:pPr>
    </w:p>
    <w:p w14:paraId="340612FE" w14:textId="77777777" w:rsidR="006F2DBA" w:rsidRDefault="006F2DBA" w:rsidP="00AA4B61">
      <w:pPr>
        <w:pStyle w:val="Brezrazmikov"/>
        <w:rPr>
          <w:rFonts w:cstheme="minorHAnsi"/>
          <w:iCs/>
        </w:rPr>
      </w:pPr>
    </w:p>
    <w:p w14:paraId="4CEFF2FE" w14:textId="77777777" w:rsidR="006F2DBA" w:rsidRDefault="006F2DBA" w:rsidP="00AA4B61">
      <w:pPr>
        <w:pStyle w:val="Brezrazmikov"/>
        <w:rPr>
          <w:rFonts w:cstheme="minorHAnsi"/>
          <w:iCs/>
        </w:rPr>
      </w:pPr>
    </w:p>
    <w:p w14:paraId="272490AB" w14:textId="77777777" w:rsidR="006F2DBA" w:rsidRDefault="006F2DBA" w:rsidP="00AA4B61">
      <w:pPr>
        <w:pStyle w:val="Brezrazmikov"/>
        <w:rPr>
          <w:rFonts w:cstheme="minorHAnsi"/>
          <w:iCs/>
        </w:rPr>
      </w:pPr>
    </w:p>
    <w:p w14:paraId="52921450" w14:textId="77777777" w:rsidR="006F2DBA" w:rsidRDefault="006F2DBA" w:rsidP="00AA4B61">
      <w:pPr>
        <w:pStyle w:val="Brezrazmikov"/>
        <w:rPr>
          <w:rFonts w:cstheme="minorHAnsi"/>
          <w:iCs/>
        </w:rPr>
      </w:pPr>
    </w:p>
    <w:p w14:paraId="3E99A8A1" w14:textId="77777777" w:rsidR="006F2DBA" w:rsidRDefault="006F2DBA" w:rsidP="00AA4B61">
      <w:pPr>
        <w:pStyle w:val="Brezrazmikov"/>
        <w:rPr>
          <w:rFonts w:cstheme="minorHAnsi"/>
          <w:iCs/>
        </w:rPr>
      </w:pPr>
    </w:p>
    <w:p w14:paraId="65C9B13E" w14:textId="77777777" w:rsidR="006F2DBA" w:rsidRDefault="006F2DBA" w:rsidP="00AA4B61">
      <w:pPr>
        <w:pStyle w:val="Brezrazmikov"/>
        <w:rPr>
          <w:rFonts w:cstheme="minorHAnsi"/>
          <w:iCs/>
        </w:rPr>
      </w:pPr>
    </w:p>
    <w:p w14:paraId="695B0983" w14:textId="7894F2B4" w:rsidR="006F2DBA" w:rsidRDefault="009643F8" w:rsidP="00AA4B61">
      <w:pPr>
        <w:pStyle w:val="Brezrazmikov"/>
        <w:rPr>
          <w:rFonts w:cstheme="minorHAnsi"/>
          <w:iCs/>
        </w:rPr>
      </w:pPr>
      <w:r>
        <w:rPr>
          <w:rFonts w:cstheme="minorHAnsi"/>
          <w:iCs/>
        </w:rPr>
        <w:t>Priloga:</w:t>
      </w:r>
    </w:p>
    <w:p w14:paraId="177E1789" w14:textId="250D2805" w:rsidR="009643F8" w:rsidRDefault="009643F8" w:rsidP="009643F8">
      <w:pPr>
        <w:pStyle w:val="Brezrazmikov"/>
        <w:numPr>
          <w:ilvl w:val="0"/>
          <w:numId w:val="36"/>
        </w:numPr>
        <w:rPr>
          <w:rFonts w:cstheme="minorHAnsi"/>
          <w:iCs/>
        </w:rPr>
      </w:pPr>
      <w:r>
        <w:rPr>
          <w:rFonts w:cstheme="minorHAnsi"/>
          <w:iCs/>
        </w:rPr>
        <w:t xml:space="preserve">Pogoji in merila za izbiro, sofinanciranje, ocenjevanje in vrednotenje letnega programa kulture v Občini </w:t>
      </w:r>
      <w:r w:rsidR="008B7144">
        <w:rPr>
          <w:rFonts w:cstheme="minorHAnsi"/>
          <w:iCs/>
        </w:rPr>
        <w:t>2</w:t>
      </w:r>
    </w:p>
    <w:p w14:paraId="70A0C738" w14:textId="77777777" w:rsidR="006F2DBA" w:rsidRDefault="006F2DBA" w:rsidP="00AA4B61">
      <w:pPr>
        <w:pStyle w:val="Brezrazmikov"/>
        <w:rPr>
          <w:rFonts w:cstheme="minorHAnsi"/>
          <w:iCs/>
        </w:rPr>
      </w:pPr>
    </w:p>
    <w:p w14:paraId="0650C92E" w14:textId="77777777" w:rsidR="009643F8" w:rsidRDefault="009643F8" w:rsidP="00AA4B61">
      <w:pPr>
        <w:pStyle w:val="Brezrazmikov"/>
        <w:rPr>
          <w:rFonts w:cstheme="minorHAnsi"/>
          <w:iCs/>
        </w:rPr>
      </w:pPr>
    </w:p>
    <w:p w14:paraId="6861A574" w14:textId="77777777" w:rsidR="009643F8" w:rsidRDefault="009643F8" w:rsidP="00AA4B61">
      <w:pPr>
        <w:pStyle w:val="Brezrazmikov"/>
        <w:rPr>
          <w:rFonts w:cstheme="minorHAnsi"/>
          <w:iCs/>
        </w:rPr>
      </w:pPr>
    </w:p>
    <w:p w14:paraId="1E6A65CC" w14:textId="77777777" w:rsidR="009643F8" w:rsidRDefault="009643F8" w:rsidP="00AA4B61">
      <w:pPr>
        <w:pStyle w:val="Brezrazmikov"/>
        <w:rPr>
          <w:rFonts w:cstheme="minorHAnsi"/>
          <w:iCs/>
        </w:rPr>
      </w:pPr>
    </w:p>
    <w:p w14:paraId="32CB80C8" w14:textId="77777777" w:rsidR="009643F8" w:rsidRDefault="009643F8" w:rsidP="00AA4B61">
      <w:pPr>
        <w:pStyle w:val="Brezrazmikov"/>
        <w:rPr>
          <w:rFonts w:cstheme="minorHAnsi"/>
          <w:iCs/>
        </w:rPr>
      </w:pPr>
    </w:p>
    <w:p w14:paraId="71EE3D27" w14:textId="77777777" w:rsidR="009643F8" w:rsidRDefault="009643F8" w:rsidP="00AA4B61">
      <w:pPr>
        <w:pStyle w:val="Brezrazmikov"/>
        <w:rPr>
          <w:rFonts w:cstheme="minorHAnsi"/>
          <w:iCs/>
        </w:rPr>
      </w:pPr>
    </w:p>
    <w:p w14:paraId="1759A86B" w14:textId="77777777" w:rsidR="009643F8" w:rsidRDefault="009643F8" w:rsidP="00AA4B61">
      <w:pPr>
        <w:pStyle w:val="Brezrazmikov"/>
        <w:rPr>
          <w:rFonts w:cstheme="minorHAnsi"/>
          <w:iCs/>
        </w:rPr>
      </w:pPr>
    </w:p>
    <w:p w14:paraId="16849544" w14:textId="77777777" w:rsidR="009643F8" w:rsidRDefault="009643F8" w:rsidP="00AA4B61">
      <w:pPr>
        <w:pStyle w:val="Brezrazmikov"/>
        <w:rPr>
          <w:rFonts w:cstheme="minorHAnsi"/>
          <w:iCs/>
        </w:rPr>
      </w:pPr>
    </w:p>
    <w:p w14:paraId="066A918C" w14:textId="6C9E7893" w:rsidR="00AA4B61" w:rsidRDefault="00800D88" w:rsidP="00AA4B61">
      <w:pPr>
        <w:pStyle w:val="Brezrazmikov"/>
        <w:rPr>
          <w:rFonts w:cstheme="minorHAnsi"/>
          <w:iCs/>
        </w:rPr>
      </w:pPr>
      <w:r>
        <w:rPr>
          <w:rFonts w:cstheme="minorHAnsi"/>
          <w:iCs/>
        </w:rPr>
        <w:t>PRILOGA:</w:t>
      </w:r>
    </w:p>
    <w:p w14:paraId="25026314" w14:textId="052FD476" w:rsidR="00027839" w:rsidRPr="00DE2FAA" w:rsidRDefault="00027839" w:rsidP="00027839">
      <w:pPr>
        <w:pStyle w:val="Brezrazmikov"/>
        <w:rPr>
          <w:rFonts w:cstheme="minorHAnsi"/>
          <w:iCs/>
          <w:sz w:val="20"/>
          <w:szCs w:val="20"/>
        </w:rPr>
      </w:pPr>
    </w:p>
    <w:p w14:paraId="771ADAC7" w14:textId="77777777" w:rsidR="00111F6A" w:rsidRPr="00D77BF3" w:rsidRDefault="00111F6A" w:rsidP="00111F6A">
      <w:pPr>
        <w:pStyle w:val="Naslov2"/>
        <w:jc w:val="center"/>
        <w:rPr>
          <w:rFonts w:ascii="Calibri" w:hAnsi="Calibri" w:cs="Calibri"/>
          <w:szCs w:val="22"/>
        </w:rPr>
      </w:pPr>
      <w:r w:rsidRPr="00D77BF3">
        <w:rPr>
          <w:rFonts w:ascii="Calibri" w:hAnsi="Calibri" w:cs="Calibri"/>
          <w:szCs w:val="22"/>
        </w:rPr>
        <w:lastRenderedPageBreak/>
        <w:t xml:space="preserve">POGOJI IN MERILA </w:t>
      </w:r>
    </w:p>
    <w:p w14:paraId="5C47F236" w14:textId="77777777" w:rsidR="00111F6A" w:rsidRPr="00D77BF3" w:rsidRDefault="00111F6A" w:rsidP="00111F6A">
      <w:pPr>
        <w:pStyle w:val="Naslov2"/>
        <w:jc w:val="center"/>
        <w:rPr>
          <w:rFonts w:ascii="Calibri" w:hAnsi="Calibri" w:cs="Calibri"/>
          <w:szCs w:val="22"/>
        </w:rPr>
      </w:pPr>
      <w:r w:rsidRPr="00D77BF3">
        <w:rPr>
          <w:rFonts w:ascii="Calibri" w:hAnsi="Calibri" w:cs="Calibri"/>
          <w:szCs w:val="22"/>
        </w:rPr>
        <w:t>ZA IZBIRO, SOFINANCIRANJE, OCENJEVANJE IN VREDNOTENJE</w:t>
      </w:r>
    </w:p>
    <w:p w14:paraId="4F23ED70" w14:textId="1647C2A2" w:rsidR="00111F6A" w:rsidRPr="00D77BF3" w:rsidRDefault="00111F6A" w:rsidP="00111F6A">
      <w:pPr>
        <w:pStyle w:val="Naslov2"/>
        <w:jc w:val="center"/>
        <w:rPr>
          <w:rFonts w:ascii="Calibri" w:hAnsi="Calibri" w:cs="Calibri"/>
          <w:szCs w:val="22"/>
        </w:rPr>
      </w:pPr>
      <w:r w:rsidRPr="00D77BF3">
        <w:rPr>
          <w:rFonts w:ascii="Calibri" w:hAnsi="Calibri" w:cs="Calibri"/>
          <w:szCs w:val="22"/>
        </w:rPr>
        <w:t xml:space="preserve">LETNEGA PROGRAMA KULTURE V OBČINI </w:t>
      </w:r>
      <w:r w:rsidR="008B7144">
        <w:rPr>
          <w:rFonts w:ascii="Calibri" w:hAnsi="Calibri" w:cs="Calibri"/>
          <w:szCs w:val="22"/>
        </w:rPr>
        <w:t>2</w:t>
      </w:r>
    </w:p>
    <w:p w14:paraId="3058CA24" w14:textId="77777777" w:rsidR="00111F6A" w:rsidRPr="00D77BF3" w:rsidRDefault="00111F6A" w:rsidP="00111F6A">
      <w:pPr>
        <w:jc w:val="both"/>
        <w:rPr>
          <w:rFonts w:ascii="Calibri" w:hAnsi="Calibri" w:cs="Calibri"/>
        </w:rPr>
      </w:pPr>
    </w:p>
    <w:p w14:paraId="5A4E1D8C" w14:textId="77777777" w:rsidR="00111F6A" w:rsidRPr="00D77BF3" w:rsidRDefault="00111F6A" w:rsidP="00027839">
      <w:pPr>
        <w:numPr>
          <w:ilvl w:val="0"/>
          <w:numId w:val="40"/>
        </w:numPr>
        <w:spacing w:after="0" w:line="240" w:lineRule="auto"/>
        <w:jc w:val="center"/>
        <w:rPr>
          <w:rFonts w:ascii="Calibri" w:hAnsi="Calibri" w:cs="Calibri"/>
          <w:b/>
        </w:rPr>
      </w:pPr>
      <w:r w:rsidRPr="00D77BF3">
        <w:rPr>
          <w:rFonts w:ascii="Calibri" w:hAnsi="Calibri" w:cs="Calibri"/>
          <w:b/>
        </w:rPr>
        <w:t>UVODNA DOLOČILA</w:t>
      </w:r>
    </w:p>
    <w:p w14:paraId="01D074C8" w14:textId="77777777" w:rsidR="00111F6A" w:rsidRPr="00D77BF3" w:rsidRDefault="00111F6A" w:rsidP="00111F6A">
      <w:pPr>
        <w:spacing w:after="0"/>
        <w:ind w:left="720"/>
        <w:jc w:val="both"/>
        <w:rPr>
          <w:rFonts w:ascii="Calibri" w:hAnsi="Calibri" w:cs="Calibri"/>
          <w:b/>
        </w:rPr>
      </w:pPr>
    </w:p>
    <w:p w14:paraId="2028958D" w14:textId="65401475" w:rsidR="00027839" w:rsidRPr="00D77BF3" w:rsidRDefault="00027839" w:rsidP="00027839">
      <w:pPr>
        <w:pStyle w:val="Odstavekseznama"/>
        <w:numPr>
          <w:ilvl w:val="0"/>
          <w:numId w:val="46"/>
        </w:numPr>
        <w:spacing w:after="0"/>
        <w:jc w:val="center"/>
        <w:rPr>
          <w:rFonts w:ascii="Calibri" w:hAnsi="Calibri" w:cs="Calibri"/>
          <w:b/>
        </w:rPr>
      </w:pPr>
      <w:r w:rsidRPr="00D77BF3">
        <w:rPr>
          <w:rFonts w:ascii="Calibri" w:hAnsi="Calibri" w:cs="Calibri"/>
          <w:b/>
        </w:rPr>
        <w:t>člen</w:t>
      </w:r>
    </w:p>
    <w:p w14:paraId="71B4AEC8" w14:textId="7486D2B2" w:rsidR="00111F6A" w:rsidRPr="00D77BF3" w:rsidRDefault="00111F6A" w:rsidP="00111F6A">
      <w:pPr>
        <w:spacing w:after="0"/>
        <w:jc w:val="both"/>
        <w:rPr>
          <w:rFonts w:cstheme="minorHAnsi"/>
        </w:rPr>
      </w:pPr>
      <w:r w:rsidRPr="00D77BF3">
        <w:rPr>
          <w:rFonts w:cs="Calibri"/>
        </w:rPr>
        <w:t xml:space="preserve">Pogoji in merila za izbiro, sofinanciranje, ocenjevanje in vrednotenje LPK v Občini </w:t>
      </w:r>
      <w:r w:rsidR="008B7144">
        <w:rPr>
          <w:rFonts w:cs="Calibri"/>
        </w:rPr>
        <w:t>2</w:t>
      </w:r>
      <w:r w:rsidRPr="00D77BF3">
        <w:rPr>
          <w:rFonts w:cs="Calibri"/>
        </w:rPr>
        <w:t xml:space="preserve"> so priloga Pravilnika </w:t>
      </w:r>
      <w:r w:rsidRPr="00D77BF3">
        <w:rPr>
          <w:rFonts w:cstheme="minorHAnsi"/>
        </w:rPr>
        <w:t xml:space="preserve">o sofinanciranju programov ljubiteljske kulturne dejavnosti v Občini </w:t>
      </w:r>
      <w:r w:rsidR="008B7144">
        <w:rPr>
          <w:rFonts w:cstheme="minorHAnsi"/>
        </w:rPr>
        <w:t>2</w:t>
      </w:r>
      <w:r w:rsidRPr="00D77BF3">
        <w:rPr>
          <w:rFonts w:cstheme="minorHAnsi"/>
        </w:rPr>
        <w:t>.</w:t>
      </w:r>
    </w:p>
    <w:p w14:paraId="351CC5DE" w14:textId="2C620922" w:rsidR="00111F6A" w:rsidRPr="00AD2287" w:rsidRDefault="00111F6A" w:rsidP="00111F6A">
      <w:pPr>
        <w:pStyle w:val="Brezrazmikov"/>
        <w:jc w:val="both"/>
        <w:rPr>
          <w:rFonts w:cs="Calibri"/>
        </w:rPr>
      </w:pPr>
    </w:p>
    <w:p w14:paraId="3ECC7D8D" w14:textId="63DA8FA2" w:rsidR="00111F6A" w:rsidRPr="00AD2287" w:rsidRDefault="00111F6A" w:rsidP="00111F6A">
      <w:pPr>
        <w:pStyle w:val="Brezrazmikov"/>
        <w:jc w:val="both"/>
        <w:rPr>
          <w:rFonts w:cs="Calibri"/>
        </w:rPr>
      </w:pPr>
      <w:r w:rsidRPr="00AD2287">
        <w:rPr>
          <w:rFonts w:cs="Calibri"/>
        </w:rPr>
        <w:t>S pogoji in merili je uveljavljen vrednostni način določitve višine sofinanciranja skupin programov in/ali področij</w:t>
      </w:r>
      <w:r w:rsidR="00AE528A">
        <w:rPr>
          <w:rFonts w:cs="Calibri"/>
        </w:rPr>
        <w:t xml:space="preserve"> ljubiteljske kulture.</w:t>
      </w:r>
      <w:r w:rsidRPr="00AD2287">
        <w:rPr>
          <w:rFonts w:cs="Calibri"/>
        </w:rPr>
        <w:t xml:space="preserve"> Končna vrednost vsakega izbranega  programa in/ali področja se določi po postopku iz 7. člena </w:t>
      </w:r>
      <w:r w:rsidR="00AE528A">
        <w:rPr>
          <w:rFonts w:cs="Calibri"/>
        </w:rPr>
        <w:t>pravilnika</w:t>
      </w:r>
      <w:r w:rsidRPr="00AD2287">
        <w:rPr>
          <w:rFonts w:cs="Calibri"/>
        </w:rPr>
        <w:t>.</w:t>
      </w:r>
    </w:p>
    <w:p w14:paraId="45F968C8" w14:textId="77777777" w:rsidR="00111F6A" w:rsidRPr="005D67B3" w:rsidRDefault="00111F6A" w:rsidP="00111F6A">
      <w:pPr>
        <w:pStyle w:val="Brezrazmikov"/>
        <w:jc w:val="both"/>
        <w:rPr>
          <w:rFonts w:cs="Calibri"/>
          <w:color w:val="FF0000"/>
        </w:rPr>
      </w:pPr>
    </w:p>
    <w:p w14:paraId="0C35A357" w14:textId="12CDD0D6" w:rsidR="00111F6A" w:rsidRDefault="00111F6A" w:rsidP="00AE528A">
      <w:pPr>
        <w:spacing w:after="0"/>
        <w:jc w:val="both"/>
        <w:rPr>
          <w:rFonts w:ascii="Calibri" w:hAnsi="Calibri" w:cs="Calibri"/>
        </w:rPr>
      </w:pPr>
      <w:r>
        <w:rPr>
          <w:rFonts w:ascii="Calibri" w:hAnsi="Calibri" w:cs="Calibri"/>
        </w:rPr>
        <w:t xml:space="preserve">Za uresničevanje javnega interesa v </w:t>
      </w:r>
      <w:r w:rsidR="00AE528A">
        <w:rPr>
          <w:rFonts w:ascii="Calibri" w:hAnsi="Calibri" w:cs="Calibri"/>
        </w:rPr>
        <w:t>kulturi</w:t>
      </w:r>
      <w:r>
        <w:rPr>
          <w:rFonts w:ascii="Calibri" w:hAnsi="Calibri" w:cs="Calibri"/>
        </w:rPr>
        <w:t xml:space="preserve"> so </w:t>
      </w:r>
      <w:r w:rsidR="00AE528A">
        <w:rPr>
          <w:rFonts w:ascii="Calibri" w:hAnsi="Calibri" w:cs="Calibri"/>
        </w:rPr>
        <w:t xml:space="preserve">po tem pravilniku </w:t>
      </w:r>
      <w:r>
        <w:rPr>
          <w:rFonts w:ascii="Calibri" w:hAnsi="Calibri" w:cs="Calibri"/>
        </w:rPr>
        <w:t xml:space="preserve">opredeljeni načini vrednotenja naslednjih področij </w:t>
      </w:r>
      <w:r w:rsidR="00AE528A">
        <w:rPr>
          <w:rFonts w:ascii="Calibri" w:hAnsi="Calibri" w:cs="Calibri"/>
        </w:rPr>
        <w:t>ljubiteljske kulture</w:t>
      </w:r>
      <w:r>
        <w:rPr>
          <w:rFonts w:ascii="Calibri" w:hAnsi="Calibri" w:cs="Calibri"/>
        </w:rPr>
        <w:t>:</w:t>
      </w:r>
    </w:p>
    <w:p w14:paraId="11478E72" w14:textId="28C40BE1" w:rsidR="00AE528A" w:rsidRPr="00AE528A" w:rsidRDefault="00AE528A" w:rsidP="00AE528A">
      <w:pPr>
        <w:pStyle w:val="Odstavekseznama"/>
        <w:numPr>
          <w:ilvl w:val="0"/>
          <w:numId w:val="36"/>
        </w:numPr>
        <w:spacing w:after="0"/>
        <w:jc w:val="both"/>
        <w:rPr>
          <w:rFonts w:ascii="Calibri" w:hAnsi="Calibri" w:cs="Calibri"/>
        </w:rPr>
      </w:pPr>
      <w:r>
        <w:rPr>
          <w:rFonts w:ascii="Calibri" w:hAnsi="Calibri" w:cs="Calibri"/>
        </w:rPr>
        <w:t>sofinanciranje programov s področja kulturne dejavnosti.</w:t>
      </w:r>
    </w:p>
    <w:p w14:paraId="54CAD76D" w14:textId="77777777" w:rsidR="00AE528A" w:rsidRDefault="00AE528A" w:rsidP="00AE528A">
      <w:pPr>
        <w:spacing w:after="0"/>
        <w:jc w:val="both"/>
        <w:rPr>
          <w:rFonts w:ascii="Calibri" w:hAnsi="Calibri" w:cs="Calibri"/>
        </w:rPr>
      </w:pPr>
    </w:p>
    <w:p w14:paraId="632C4DAE" w14:textId="51232D82" w:rsidR="00111F6A" w:rsidRDefault="00111F6A" w:rsidP="00AE528A">
      <w:pPr>
        <w:spacing w:after="0"/>
        <w:jc w:val="both"/>
        <w:rPr>
          <w:rFonts w:ascii="Calibri" w:hAnsi="Calibri" w:cs="Calibri"/>
        </w:rPr>
      </w:pPr>
      <w:r>
        <w:rPr>
          <w:rFonts w:ascii="Calibri" w:hAnsi="Calibri" w:cs="Calibri"/>
        </w:rPr>
        <w:t xml:space="preserve">Za ostale vsebine znotraj posameznih področij </w:t>
      </w:r>
      <w:r w:rsidR="00AE528A">
        <w:rPr>
          <w:rFonts w:ascii="Calibri" w:hAnsi="Calibri" w:cs="Calibri"/>
        </w:rPr>
        <w:t>kulture</w:t>
      </w:r>
      <w:r>
        <w:rPr>
          <w:rFonts w:ascii="Calibri" w:hAnsi="Calibri" w:cs="Calibri"/>
        </w:rPr>
        <w:t xml:space="preserve"> bodo kriteriji in merila za vrednotenje ter višina proračunskih sredstev opredeljeni v okviru LP</w:t>
      </w:r>
      <w:r w:rsidR="00AE528A">
        <w:rPr>
          <w:rFonts w:ascii="Calibri" w:hAnsi="Calibri" w:cs="Calibri"/>
        </w:rPr>
        <w:t>K</w:t>
      </w:r>
      <w:r>
        <w:rPr>
          <w:rFonts w:ascii="Calibri" w:hAnsi="Calibri" w:cs="Calibri"/>
        </w:rPr>
        <w:t xml:space="preserve"> za leto, za katerega se LP</w:t>
      </w:r>
      <w:r w:rsidR="00AE528A">
        <w:rPr>
          <w:rFonts w:ascii="Calibri" w:hAnsi="Calibri" w:cs="Calibri"/>
        </w:rPr>
        <w:t>K</w:t>
      </w:r>
      <w:r>
        <w:rPr>
          <w:rFonts w:ascii="Calibri" w:hAnsi="Calibri" w:cs="Calibri"/>
        </w:rPr>
        <w:t xml:space="preserve"> sprejema, v kolikor bi se pojavil interes za njihovo sofinanciranje.</w:t>
      </w:r>
    </w:p>
    <w:p w14:paraId="07CEEF6E" w14:textId="77777777" w:rsidR="00AE528A" w:rsidRDefault="00AE528A" w:rsidP="00111F6A">
      <w:pPr>
        <w:pStyle w:val="Brezrazmikov"/>
        <w:jc w:val="both"/>
        <w:rPr>
          <w:rFonts w:cs="Calibri"/>
        </w:rPr>
      </w:pPr>
    </w:p>
    <w:p w14:paraId="477D95D0" w14:textId="63064A6A" w:rsidR="00111F6A" w:rsidRDefault="00111F6A" w:rsidP="00111F6A">
      <w:pPr>
        <w:pStyle w:val="Brezrazmikov"/>
        <w:jc w:val="both"/>
        <w:rPr>
          <w:rFonts w:cs="Calibri"/>
        </w:rPr>
      </w:pPr>
      <w:r w:rsidRPr="00AD2287">
        <w:rPr>
          <w:rFonts w:cs="Calibri"/>
        </w:rPr>
        <w:t>Izvajalci iz 5. člena odloka postanejo upravičeni izvajalci LP</w:t>
      </w:r>
      <w:r w:rsidR="00DE2E2F">
        <w:rPr>
          <w:rFonts w:cs="Calibri"/>
        </w:rPr>
        <w:t>K</w:t>
      </w:r>
      <w:r w:rsidRPr="00AD2287">
        <w:rPr>
          <w:rFonts w:cs="Calibri"/>
        </w:rPr>
        <w:t>, če izpolnjujejo naslednje pogoje:</w:t>
      </w:r>
    </w:p>
    <w:p w14:paraId="4B5FEA8E" w14:textId="2D8AF5A6" w:rsidR="00AE528A" w:rsidRPr="00403098" w:rsidRDefault="00AE528A" w:rsidP="00AE528A">
      <w:pPr>
        <w:pStyle w:val="Odstavekseznama"/>
        <w:numPr>
          <w:ilvl w:val="0"/>
          <w:numId w:val="2"/>
        </w:numPr>
        <w:jc w:val="both"/>
        <w:rPr>
          <w:rFonts w:cstheme="minorHAnsi"/>
        </w:rPr>
      </w:pPr>
      <w:r w:rsidRPr="00403098">
        <w:rPr>
          <w:rFonts w:cstheme="minorHAnsi"/>
        </w:rPr>
        <w:t xml:space="preserve">imajo sedež v Občini </w:t>
      </w:r>
      <w:r w:rsidR="008B7144">
        <w:rPr>
          <w:rFonts w:cstheme="minorHAnsi"/>
        </w:rPr>
        <w:t>2</w:t>
      </w:r>
      <w:r w:rsidRPr="00403098">
        <w:rPr>
          <w:rFonts w:cstheme="minorHAnsi"/>
        </w:rPr>
        <w:t xml:space="preserve">, </w:t>
      </w:r>
    </w:p>
    <w:p w14:paraId="39B622C0" w14:textId="77777777" w:rsidR="00AE528A" w:rsidRPr="00403098" w:rsidRDefault="00AE528A" w:rsidP="00AE528A">
      <w:pPr>
        <w:pStyle w:val="Odstavekseznama"/>
        <w:numPr>
          <w:ilvl w:val="0"/>
          <w:numId w:val="2"/>
        </w:numPr>
        <w:jc w:val="both"/>
        <w:rPr>
          <w:rFonts w:cstheme="minorHAnsi"/>
        </w:rPr>
      </w:pPr>
      <w:r w:rsidRPr="00403098">
        <w:rPr>
          <w:rFonts w:cstheme="minorHAnsi"/>
        </w:rPr>
        <w:t xml:space="preserve">opravljajo dejavnost s področja kulture in imajo ustrezno registracijo v skladu z veljavno zakonodajo, </w:t>
      </w:r>
    </w:p>
    <w:p w14:paraId="1B5FFF70" w14:textId="0EE9D72A" w:rsidR="00AE528A" w:rsidRPr="00403098" w:rsidRDefault="00AE528A" w:rsidP="00AE528A">
      <w:pPr>
        <w:pStyle w:val="Odstavekseznama"/>
        <w:numPr>
          <w:ilvl w:val="0"/>
          <w:numId w:val="2"/>
        </w:numPr>
        <w:jc w:val="both"/>
        <w:rPr>
          <w:rFonts w:cstheme="minorHAnsi"/>
        </w:rPr>
      </w:pPr>
      <w:r w:rsidRPr="00403098">
        <w:rPr>
          <w:rFonts w:cstheme="minorHAnsi"/>
        </w:rPr>
        <w:t xml:space="preserve">so </w:t>
      </w:r>
      <w:r w:rsidRPr="00403098">
        <w:rPr>
          <w:rFonts w:cs="Calibri"/>
        </w:rPr>
        <w:t xml:space="preserve">na dan objave JR </w:t>
      </w:r>
      <w:r w:rsidRPr="00403098">
        <w:rPr>
          <w:rFonts w:cstheme="minorHAnsi"/>
        </w:rPr>
        <w:t>najmanj eno leto registrirani kot kulturno društvo,</w:t>
      </w:r>
    </w:p>
    <w:p w14:paraId="4CD71D70" w14:textId="47AAF41D" w:rsidR="00AE528A" w:rsidRPr="00403098" w:rsidRDefault="00AE528A" w:rsidP="00076087">
      <w:pPr>
        <w:pStyle w:val="Odstavekseznama"/>
        <w:numPr>
          <w:ilvl w:val="0"/>
          <w:numId w:val="2"/>
        </w:numPr>
        <w:spacing w:after="0"/>
        <w:jc w:val="both"/>
        <w:rPr>
          <w:rFonts w:cstheme="minorHAnsi"/>
        </w:rPr>
      </w:pPr>
      <w:r w:rsidRPr="00403098">
        <w:rPr>
          <w:rFonts w:cstheme="minorHAnsi"/>
        </w:rPr>
        <w:t>imajo urejeno evidenco o članstv</w:t>
      </w:r>
      <w:r w:rsidR="00076087" w:rsidRPr="00403098">
        <w:rPr>
          <w:rFonts w:cstheme="minorHAnsi"/>
        </w:rPr>
        <w:t>a</w:t>
      </w:r>
      <w:r w:rsidR="00403098" w:rsidRPr="00403098">
        <w:rPr>
          <w:rFonts w:cstheme="minorHAnsi"/>
        </w:rPr>
        <w:t xml:space="preserve"> </w:t>
      </w:r>
      <w:r w:rsidR="00076087" w:rsidRPr="00403098">
        <w:rPr>
          <w:rFonts w:cstheme="minorHAnsi"/>
        </w:rPr>
        <w:t>in evidenco o</w:t>
      </w:r>
      <w:r w:rsidRPr="00403098">
        <w:rPr>
          <w:rFonts w:cstheme="minorHAnsi"/>
        </w:rPr>
        <w:t xml:space="preserve"> plačan</w:t>
      </w:r>
      <w:r w:rsidR="00076087" w:rsidRPr="00403098">
        <w:rPr>
          <w:rFonts w:cstheme="minorHAnsi"/>
        </w:rPr>
        <w:t>i</w:t>
      </w:r>
      <w:r w:rsidRPr="00403098">
        <w:rPr>
          <w:rFonts w:cstheme="minorHAnsi"/>
        </w:rPr>
        <w:t xml:space="preserve"> članarin</w:t>
      </w:r>
      <w:r w:rsidR="00076087" w:rsidRPr="00403098">
        <w:rPr>
          <w:rFonts w:cstheme="minorHAnsi"/>
        </w:rPr>
        <w:t>i</w:t>
      </w:r>
      <w:r w:rsidRPr="00403098">
        <w:rPr>
          <w:rFonts w:cstheme="minorHAnsi"/>
        </w:rPr>
        <w:t xml:space="preserve"> (izjema so šolska kulturna društva, katerih člani ne plačujejo članarine) in ostalo dokumentacijo, kot jo določa ZUJIK, </w:t>
      </w:r>
    </w:p>
    <w:p w14:paraId="739142E7" w14:textId="77777777" w:rsidR="00AE528A" w:rsidRPr="00403098" w:rsidRDefault="00AE528A" w:rsidP="00076087">
      <w:pPr>
        <w:pStyle w:val="Odstavekseznama"/>
        <w:numPr>
          <w:ilvl w:val="0"/>
          <w:numId w:val="2"/>
        </w:numPr>
        <w:spacing w:after="0"/>
        <w:jc w:val="both"/>
        <w:rPr>
          <w:rFonts w:cstheme="minorHAnsi"/>
        </w:rPr>
      </w:pPr>
      <w:r w:rsidRPr="00403098">
        <w:rPr>
          <w:rFonts w:cstheme="minorHAnsi"/>
        </w:rPr>
        <w:t xml:space="preserve">imajo zagotovljene materialne, prostorske, kadrovske in organizacijske možnosti za uresničitev načrtovanih aktivnosti, </w:t>
      </w:r>
    </w:p>
    <w:p w14:paraId="63316DF0" w14:textId="77777777" w:rsidR="00076087" w:rsidRPr="00403098" w:rsidRDefault="00076087" w:rsidP="00076087">
      <w:pPr>
        <w:pStyle w:val="Brezrazmikov"/>
        <w:numPr>
          <w:ilvl w:val="0"/>
          <w:numId w:val="2"/>
        </w:numPr>
        <w:suppressAutoHyphens/>
        <w:autoSpaceDN w:val="0"/>
        <w:jc w:val="both"/>
        <w:textAlignment w:val="baseline"/>
        <w:rPr>
          <w:rFonts w:cs="Calibri"/>
        </w:rPr>
      </w:pPr>
      <w:r w:rsidRPr="00403098">
        <w:rPr>
          <w:rFonts w:cs="Calibri"/>
        </w:rPr>
        <w:t>izdelano finančno konstrukcijo iz katere so razvidni viri prihodkov in stroškov izvedbe programov,</w:t>
      </w:r>
    </w:p>
    <w:p w14:paraId="26C0835E" w14:textId="695A1ED0" w:rsidR="00AE528A" w:rsidRPr="00403098" w:rsidRDefault="00AE528A" w:rsidP="00076087">
      <w:pPr>
        <w:pStyle w:val="Odstavekseznama"/>
        <w:numPr>
          <w:ilvl w:val="0"/>
          <w:numId w:val="2"/>
        </w:numPr>
        <w:spacing w:after="0"/>
        <w:jc w:val="both"/>
        <w:rPr>
          <w:rFonts w:cstheme="minorHAnsi"/>
        </w:rPr>
      </w:pPr>
      <w:r w:rsidRPr="00403098">
        <w:rPr>
          <w:rFonts w:cstheme="minorHAnsi"/>
          <w:strike/>
        </w:rPr>
        <w:t>da je</w:t>
      </w:r>
      <w:r w:rsidRPr="00403098">
        <w:rPr>
          <w:rFonts w:cstheme="minorHAnsi"/>
        </w:rPr>
        <w:t xml:space="preserve"> predloženi program </w:t>
      </w:r>
      <w:r w:rsidR="00076087" w:rsidRPr="00403098">
        <w:rPr>
          <w:rFonts w:cstheme="minorHAnsi"/>
        </w:rPr>
        <w:t xml:space="preserve">je </w:t>
      </w:r>
      <w:r w:rsidRPr="00403098">
        <w:rPr>
          <w:rFonts w:cstheme="minorHAnsi"/>
        </w:rPr>
        <w:t xml:space="preserve">namenjen čim večjemu številu uporabnikov, </w:t>
      </w:r>
    </w:p>
    <w:p w14:paraId="427C72E8" w14:textId="77777777" w:rsidR="00AE528A" w:rsidRPr="00403098" w:rsidRDefault="00AE528A" w:rsidP="00076087">
      <w:pPr>
        <w:pStyle w:val="Odstavekseznama"/>
        <w:numPr>
          <w:ilvl w:val="0"/>
          <w:numId w:val="2"/>
        </w:numPr>
        <w:spacing w:after="0"/>
        <w:jc w:val="both"/>
        <w:rPr>
          <w:rFonts w:cstheme="minorHAnsi"/>
        </w:rPr>
      </w:pPr>
      <w:r w:rsidRPr="00403098">
        <w:rPr>
          <w:rFonts w:cstheme="minorHAnsi"/>
        </w:rPr>
        <w:t xml:space="preserve">vsako leto strokovni službi redno dostavljajo poročila o realizaciji programov z zahtevanimi dokazili in plan aktivnosti za prihodnje leto, </w:t>
      </w:r>
    </w:p>
    <w:p w14:paraId="3B510C3E" w14:textId="77777777" w:rsidR="00AE528A" w:rsidRPr="00403098" w:rsidRDefault="00AE528A" w:rsidP="00076087">
      <w:pPr>
        <w:pStyle w:val="Odstavekseznama"/>
        <w:numPr>
          <w:ilvl w:val="0"/>
          <w:numId w:val="2"/>
        </w:numPr>
        <w:spacing w:after="0"/>
        <w:jc w:val="both"/>
        <w:rPr>
          <w:rFonts w:cstheme="minorHAnsi"/>
        </w:rPr>
      </w:pPr>
      <w:r w:rsidRPr="00403098">
        <w:rPr>
          <w:rFonts w:cstheme="minorHAnsi"/>
        </w:rPr>
        <w:t xml:space="preserve">izvajajo ljubiteljsko kulturno dejavnost na neprofitni osnovi, </w:t>
      </w:r>
    </w:p>
    <w:p w14:paraId="2F4F77D2" w14:textId="77777777" w:rsidR="00AE528A" w:rsidRPr="00403098" w:rsidRDefault="00AE528A" w:rsidP="00AE528A">
      <w:pPr>
        <w:pStyle w:val="Odstavekseznama"/>
        <w:numPr>
          <w:ilvl w:val="0"/>
          <w:numId w:val="2"/>
        </w:numPr>
        <w:spacing w:after="0"/>
        <w:jc w:val="both"/>
        <w:rPr>
          <w:rFonts w:cstheme="minorHAnsi"/>
        </w:rPr>
      </w:pPr>
      <w:r w:rsidRPr="00403098">
        <w:rPr>
          <w:rFonts w:cstheme="minorHAnsi"/>
        </w:rPr>
        <w:t xml:space="preserve">izpolnjujejo kriterije iz tega pravilnika. </w:t>
      </w:r>
    </w:p>
    <w:p w14:paraId="5B2B86C0" w14:textId="77777777" w:rsidR="00AE528A" w:rsidRPr="00403098" w:rsidRDefault="00AE528A" w:rsidP="00111F6A">
      <w:pPr>
        <w:pStyle w:val="Brezrazmikov"/>
        <w:jc w:val="both"/>
        <w:rPr>
          <w:rFonts w:cs="Calibri"/>
        </w:rPr>
      </w:pPr>
    </w:p>
    <w:p w14:paraId="1CCCAFC1" w14:textId="298B08DF" w:rsidR="00111F6A" w:rsidRPr="00403098" w:rsidRDefault="00076087" w:rsidP="00111F6A">
      <w:pPr>
        <w:jc w:val="both"/>
        <w:rPr>
          <w:rFonts w:ascii="Calibri" w:hAnsi="Calibri" w:cs="Calibri"/>
        </w:rPr>
      </w:pPr>
      <w:r w:rsidRPr="00403098">
        <w:rPr>
          <w:rFonts w:ascii="Calibri" w:hAnsi="Calibri" w:cs="Calibri"/>
        </w:rPr>
        <w:t>P</w:t>
      </w:r>
      <w:r w:rsidR="00111F6A" w:rsidRPr="00403098">
        <w:rPr>
          <w:rFonts w:ascii="Calibri" w:hAnsi="Calibri" w:cs="Calibri"/>
        </w:rPr>
        <w:t>rijavitelji, ki ne izpolnjujejo navedenih pogojev, se v nadaljevanju postopka izločijo iz ocenjevanja in vrednotenja.</w:t>
      </w:r>
    </w:p>
    <w:p w14:paraId="75599345" w14:textId="33FA13FB" w:rsidR="00111F6A" w:rsidRPr="00403098" w:rsidRDefault="00076087" w:rsidP="00111F6A">
      <w:pPr>
        <w:jc w:val="both"/>
        <w:rPr>
          <w:rFonts w:ascii="Calibri" w:hAnsi="Calibri" w:cs="Calibri"/>
        </w:rPr>
      </w:pPr>
      <w:r w:rsidRPr="00403098">
        <w:rPr>
          <w:rFonts w:ascii="Calibri" w:hAnsi="Calibri" w:cs="Calibri"/>
        </w:rPr>
        <w:t>Kulturna društva</w:t>
      </w:r>
      <w:r w:rsidR="00111F6A" w:rsidRPr="00403098">
        <w:rPr>
          <w:rFonts w:ascii="Calibri" w:hAnsi="Calibri" w:cs="Calibri"/>
        </w:rPr>
        <w:t xml:space="preserve"> imajo pod enakimi pogoji prednost pri ocenjevanju in vrednotenju.</w:t>
      </w:r>
    </w:p>
    <w:p w14:paraId="0873B3A2" w14:textId="77777777" w:rsidR="00111F6A" w:rsidRDefault="00111F6A" w:rsidP="00111F6A">
      <w:pPr>
        <w:jc w:val="both"/>
        <w:rPr>
          <w:rFonts w:ascii="Calibri" w:hAnsi="Calibri" w:cs="Calibri"/>
        </w:rPr>
      </w:pPr>
    </w:p>
    <w:p w14:paraId="78A4834A" w14:textId="77777777" w:rsidR="00403098" w:rsidRDefault="00403098" w:rsidP="00111F6A">
      <w:pPr>
        <w:jc w:val="both"/>
        <w:rPr>
          <w:rFonts w:ascii="Calibri" w:hAnsi="Calibri" w:cs="Calibri"/>
        </w:rPr>
      </w:pPr>
    </w:p>
    <w:p w14:paraId="59BF012D" w14:textId="77777777" w:rsidR="00111F6A" w:rsidRDefault="00111F6A" w:rsidP="00111F6A">
      <w:pPr>
        <w:jc w:val="both"/>
        <w:rPr>
          <w:rFonts w:ascii="Calibri" w:hAnsi="Calibri" w:cs="Calibri"/>
        </w:rPr>
      </w:pPr>
    </w:p>
    <w:p w14:paraId="7612A398" w14:textId="77777777" w:rsidR="00156737" w:rsidRPr="00403098" w:rsidRDefault="00027839" w:rsidP="00375D63">
      <w:pPr>
        <w:spacing w:after="0"/>
        <w:jc w:val="center"/>
        <w:rPr>
          <w:rFonts w:cstheme="minorHAnsi"/>
          <w:b/>
          <w:bCs/>
        </w:rPr>
      </w:pPr>
      <w:r w:rsidRPr="00403098">
        <w:rPr>
          <w:rFonts w:cstheme="minorHAnsi"/>
          <w:b/>
          <w:bCs/>
        </w:rPr>
        <w:t>II. SPLOŠNI POGOJI VREDNOTENJA LETNEGA PROGRAMA KULTURE</w:t>
      </w:r>
    </w:p>
    <w:p w14:paraId="59872AE1" w14:textId="6E881821" w:rsidR="00995C23" w:rsidRPr="00403098" w:rsidRDefault="00995C23" w:rsidP="00156737">
      <w:pPr>
        <w:spacing w:after="0"/>
        <w:jc w:val="center"/>
        <w:rPr>
          <w:rFonts w:cstheme="minorHAnsi"/>
          <w:b/>
          <w:bCs/>
        </w:rPr>
      </w:pPr>
      <w:r w:rsidRPr="00403098">
        <w:rPr>
          <w:rFonts w:cstheme="minorHAnsi"/>
          <w:b/>
          <w:bCs/>
        </w:rPr>
        <w:fldChar w:fldCharType="begin"/>
      </w:r>
      <w:r w:rsidRPr="00403098">
        <w:rPr>
          <w:rFonts w:cstheme="minorHAnsi"/>
          <w:b/>
          <w:bCs/>
        </w:rPr>
        <w:instrText xml:space="preserve"> HYPERLINK "https://www.uradni-list.si/glasilo-uradni-list-rs/vsebina/" \l "17. člen" </w:instrText>
      </w:r>
      <w:r w:rsidRPr="00403098">
        <w:rPr>
          <w:rFonts w:cstheme="minorHAnsi"/>
          <w:b/>
          <w:bCs/>
        </w:rPr>
      </w:r>
      <w:r w:rsidRPr="00403098">
        <w:rPr>
          <w:rFonts w:cstheme="minorHAnsi"/>
          <w:b/>
          <w:bCs/>
        </w:rPr>
        <w:fldChar w:fldCharType="separate"/>
      </w:r>
    </w:p>
    <w:p w14:paraId="4FC6E5A9" w14:textId="6CF452DB" w:rsidR="00391F28" w:rsidRPr="00403098" w:rsidRDefault="00995C23" w:rsidP="00156737">
      <w:pPr>
        <w:pStyle w:val="Odstavekseznama"/>
        <w:numPr>
          <w:ilvl w:val="0"/>
          <w:numId w:val="46"/>
        </w:numPr>
        <w:jc w:val="center"/>
        <w:rPr>
          <w:b/>
          <w:bCs/>
        </w:rPr>
      </w:pPr>
      <w:r w:rsidRPr="00403098">
        <w:rPr>
          <w:b/>
          <w:bCs/>
        </w:rPr>
        <w:lastRenderedPageBreak/>
        <w:fldChar w:fldCharType="end"/>
      </w:r>
      <w:r w:rsidR="00156737" w:rsidRPr="00403098">
        <w:rPr>
          <w:b/>
          <w:bCs/>
        </w:rPr>
        <w:t>člen</w:t>
      </w:r>
    </w:p>
    <w:p w14:paraId="250E0DEF" w14:textId="33A31025" w:rsidR="00CB0FB4" w:rsidRPr="00403098" w:rsidRDefault="00CB0FB4" w:rsidP="00375D63">
      <w:pPr>
        <w:spacing w:after="0"/>
        <w:jc w:val="both"/>
        <w:rPr>
          <w:rFonts w:cstheme="minorHAnsi"/>
        </w:rPr>
      </w:pPr>
      <w:r w:rsidRPr="00403098">
        <w:rPr>
          <w:rFonts w:cstheme="minorHAnsi"/>
        </w:rPr>
        <w:t xml:space="preserve">Društvo oz. sekcija se razvrsti v tisto kategorijo, </w:t>
      </w:r>
      <w:r w:rsidR="00A735C0" w:rsidRPr="00403098">
        <w:rPr>
          <w:rFonts w:cstheme="minorHAnsi"/>
        </w:rPr>
        <w:t>za katero</w:t>
      </w:r>
      <w:r w:rsidRPr="00403098">
        <w:rPr>
          <w:rFonts w:cstheme="minorHAnsi"/>
        </w:rPr>
        <w:t xml:space="preserve"> izpolnjuje vse pogoje.</w:t>
      </w:r>
      <w:r w:rsidR="00E175EF" w:rsidRPr="00403098">
        <w:rPr>
          <w:rFonts w:cstheme="minorHAnsi"/>
        </w:rPr>
        <w:t xml:space="preserve"> </w:t>
      </w:r>
      <w:r w:rsidRPr="00403098">
        <w:rPr>
          <w:rFonts w:cstheme="minorHAnsi"/>
        </w:rPr>
        <w:t>Kombinacija dveh kategorij ni možna, ne glede na to, da društvo oz. sekcija izpolnjuje določene pogoje iz ene kategorije in določene pogoje iz druge kategorije.</w:t>
      </w:r>
    </w:p>
    <w:p w14:paraId="273952F5" w14:textId="77777777" w:rsidR="00CB0FB4" w:rsidRPr="00403098" w:rsidRDefault="00CB0FB4" w:rsidP="00375D63">
      <w:pPr>
        <w:spacing w:after="0"/>
        <w:rPr>
          <w:rFonts w:cstheme="minorHAnsi"/>
        </w:rPr>
      </w:pPr>
    </w:p>
    <w:p w14:paraId="5D303F45" w14:textId="20BF914D" w:rsidR="00CB0FB4" w:rsidRPr="00403098" w:rsidRDefault="00CB0FB4" w:rsidP="00375D63">
      <w:pPr>
        <w:jc w:val="both"/>
        <w:rPr>
          <w:rFonts w:cstheme="minorHAnsi"/>
        </w:rPr>
      </w:pPr>
      <w:r w:rsidRPr="00403098">
        <w:rPr>
          <w:rFonts w:cstheme="minorHAnsi"/>
        </w:rPr>
        <w:t>Če društvo oz. sekcija ne izpolnjuje pogojev nobene kategorije, se izključi iz financiranja do naslednjega proračunskega leta, če do tedaj uspe izpolniti pogoje za uvrstitev v eno izmed kategorij.</w:t>
      </w:r>
    </w:p>
    <w:p w14:paraId="2925C941" w14:textId="442B1E3A" w:rsidR="00CB0FB4" w:rsidRPr="00403098" w:rsidRDefault="00CB0FB4" w:rsidP="00375D63">
      <w:pPr>
        <w:spacing w:after="0"/>
        <w:jc w:val="both"/>
        <w:rPr>
          <w:rFonts w:cstheme="minorHAnsi"/>
        </w:rPr>
      </w:pPr>
      <w:r w:rsidRPr="00403098">
        <w:rPr>
          <w:rFonts w:cstheme="minorHAnsi"/>
        </w:rPr>
        <w:t>1 vaja</w:t>
      </w:r>
      <w:r w:rsidR="00B321F6" w:rsidRPr="00403098">
        <w:rPr>
          <w:rFonts w:cstheme="minorHAnsi"/>
        </w:rPr>
        <w:t xml:space="preserve"> oz. </w:t>
      </w:r>
      <w:r w:rsidR="00053CFD" w:rsidRPr="00403098">
        <w:rPr>
          <w:rFonts w:cstheme="minorHAnsi"/>
        </w:rPr>
        <w:t>strokovno</w:t>
      </w:r>
      <w:r w:rsidR="00B321F6" w:rsidRPr="00403098">
        <w:rPr>
          <w:rFonts w:cstheme="minorHAnsi"/>
        </w:rPr>
        <w:t xml:space="preserve"> srečanje</w:t>
      </w:r>
      <w:r w:rsidRPr="00403098">
        <w:rPr>
          <w:rFonts w:cstheme="minorHAnsi"/>
        </w:rPr>
        <w:t xml:space="preserve"> obsega 2 šolski uri.</w:t>
      </w:r>
      <w:r w:rsidR="00E40375" w:rsidRPr="00403098">
        <w:rPr>
          <w:rFonts w:cstheme="minorHAnsi"/>
        </w:rPr>
        <w:t xml:space="preserve"> </w:t>
      </w:r>
    </w:p>
    <w:p w14:paraId="660A56DF" w14:textId="77777777" w:rsidR="00A978D2" w:rsidRPr="00403098" w:rsidRDefault="00A978D2" w:rsidP="00375D63">
      <w:pPr>
        <w:spacing w:after="0"/>
        <w:jc w:val="both"/>
        <w:rPr>
          <w:rFonts w:cstheme="minorHAnsi"/>
        </w:rPr>
      </w:pPr>
    </w:p>
    <w:p w14:paraId="6B296987" w14:textId="3E4BA715" w:rsidR="007C5E65" w:rsidRPr="00403098" w:rsidRDefault="007C5E65" w:rsidP="00375D63">
      <w:pPr>
        <w:spacing w:after="0"/>
        <w:jc w:val="both"/>
        <w:rPr>
          <w:rFonts w:cstheme="minorHAnsi"/>
        </w:rPr>
      </w:pPr>
      <w:r w:rsidRPr="00403098">
        <w:rPr>
          <w:rFonts w:cstheme="minorHAnsi"/>
        </w:rPr>
        <w:t>Za udeležbo na območni reviji</w:t>
      </w:r>
      <w:r w:rsidR="0063679C" w:rsidRPr="00403098">
        <w:rPr>
          <w:rFonts w:cstheme="minorHAnsi"/>
        </w:rPr>
        <w:t xml:space="preserve"> in </w:t>
      </w:r>
      <w:r w:rsidR="008376A7" w:rsidRPr="00403098">
        <w:rPr>
          <w:rFonts w:cstheme="minorHAnsi"/>
        </w:rPr>
        <w:t xml:space="preserve">kot </w:t>
      </w:r>
      <w:r w:rsidR="0063679C" w:rsidRPr="00403098">
        <w:rPr>
          <w:rFonts w:cstheme="minorHAnsi"/>
        </w:rPr>
        <w:t>predlog za regijski ali državni nivo,</w:t>
      </w:r>
      <w:r w:rsidRPr="00403098">
        <w:rPr>
          <w:rFonts w:cstheme="minorHAnsi"/>
        </w:rPr>
        <w:t xml:space="preserve"> se šteje udeležba na </w:t>
      </w:r>
      <w:r w:rsidR="0083028B" w:rsidRPr="00403098">
        <w:rPr>
          <w:rFonts w:cstheme="minorHAnsi"/>
        </w:rPr>
        <w:t>revijah</w:t>
      </w:r>
      <w:r w:rsidRPr="00403098">
        <w:rPr>
          <w:rFonts w:cstheme="minorHAnsi"/>
        </w:rPr>
        <w:t>, ki jo organizira območna enota  Javnega  sklada za kulturne dejavnosti RS  ali druga javna institucija za različne ljubiteljske kulturno umetniške dejavnosti.</w:t>
      </w:r>
    </w:p>
    <w:p w14:paraId="3264435A" w14:textId="77777777" w:rsidR="00A978D2" w:rsidRPr="00403098" w:rsidRDefault="00A978D2" w:rsidP="00A978D2">
      <w:pPr>
        <w:pStyle w:val="Navadensplet"/>
        <w:spacing w:line="276" w:lineRule="auto"/>
        <w:jc w:val="both"/>
        <w:rPr>
          <w:rFonts w:ascii="Calibri" w:hAnsi="Calibri" w:cs="Calibri"/>
          <w:bCs/>
          <w:sz w:val="22"/>
          <w:szCs w:val="22"/>
        </w:rPr>
      </w:pPr>
      <w:r w:rsidRPr="00403098">
        <w:rPr>
          <w:rFonts w:ascii="Calibri" w:hAnsi="Calibri" w:cs="Calibri"/>
          <w:bCs/>
          <w:sz w:val="22"/>
          <w:szCs w:val="22"/>
        </w:rPr>
        <w:t>Za dokazovanja članstva se preverjajo Javne objave letnih poročil Ajpes in sicer: »Dodatni podatki k izkazu poslovnega izida«, kjer so razvidni prihodki iz naslova članarine.</w:t>
      </w:r>
    </w:p>
    <w:p w14:paraId="19CAEFDF" w14:textId="77777777" w:rsidR="007961E6" w:rsidRPr="00BA692B" w:rsidRDefault="007961E6" w:rsidP="00375D63">
      <w:pPr>
        <w:spacing w:after="0"/>
        <w:jc w:val="center"/>
        <w:rPr>
          <w:rFonts w:cstheme="minorHAnsi"/>
          <w:b/>
        </w:rPr>
      </w:pPr>
    </w:p>
    <w:p w14:paraId="4BC2866D" w14:textId="1774BDB2" w:rsidR="00597EB7" w:rsidRPr="00A735C0" w:rsidRDefault="007961E6" w:rsidP="00A735C0">
      <w:pPr>
        <w:pStyle w:val="Odstavekseznama"/>
        <w:numPr>
          <w:ilvl w:val="0"/>
          <w:numId w:val="47"/>
        </w:numPr>
        <w:spacing w:after="0"/>
        <w:jc w:val="center"/>
        <w:rPr>
          <w:rFonts w:cstheme="minorHAnsi"/>
          <w:b/>
        </w:rPr>
      </w:pPr>
      <w:r w:rsidRPr="00A735C0">
        <w:rPr>
          <w:rFonts w:cstheme="minorHAnsi"/>
          <w:b/>
        </w:rPr>
        <w:t>SOFINANCIRANJE REDNE DEJAVNOSTI</w:t>
      </w:r>
    </w:p>
    <w:p w14:paraId="177FD2A3" w14:textId="77777777" w:rsidR="007961E6" w:rsidRPr="00BA692B" w:rsidRDefault="007961E6" w:rsidP="00375D63">
      <w:pPr>
        <w:spacing w:after="0"/>
        <w:rPr>
          <w:rFonts w:cstheme="minorHAnsi"/>
          <w:b/>
        </w:rPr>
      </w:pPr>
    </w:p>
    <w:p w14:paraId="19B233F4" w14:textId="77777777" w:rsidR="00DE2E2F" w:rsidRPr="00B2594B" w:rsidRDefault="00DE2E2F" w:rsidP="00DE2E2F">
      <w:pPr>
        <w:pStyle w:val="Odstavekseznama"/>
        <w:numPr>
          <w:ilvl w:val="0"/>
          <w:numId w:val="46"/>
        </w:numPr>
        <w:spacing w:after="0"/>
        <w:jc w:val="center"/>
        <w:rPr>
          <w:rFonts w:cstheme="minorHAnsi"/>
          <w:b/>
        </w:rPr>
      </w:pPr>
      <w:r w:rsidRPr="00B2594B">
        <w:rPr>
          <w:rFonts w:cstheme="minorHAnsi"/>
          <w:b/>
        </w:rPr>
        <w:t>člen</w:t>
      </w:r>
    </w:p>
    <w:p w14:paraId="1C656B6C" w14:textId="55AAEF7B" w:rsidR="00995C23" w:rsidRPr="00BA692B" w:rsidRDefault="00DE2E2F" w:rsidP="00375D63">
      <w:pPr>
        <w:spacing w:after="0"/>
        <w:rPr>
          <w:rFonts w:cstheme="minorHAnsi"/>
          <w:b/>
        </w:rPr>
      </w:pPr>
      <w:r>
        <w:rPr>
          <w:rFonts w:cstheme="minorHAnsi"/>
          <w:b/>
        </w:rPr>
        <w:br/>
      </w:r>
      <w:r w:rsidR="00995C23" w:rsidRPr="00BA692B">
        <w:rPr>
          <w:rFonts w:cstheme="minorHAnsi"/>
          <w:b/>
        </w:rPr>
        <w:t>VOKALN</w:t>
      </w:r>
      <w:r w:rsidR="006A056B" w:rsidRPr="00BA692B">
        <w:rPr>
          <w:rFonts w:cstheme="minorHAnsi"/>
          <w:b/>
        </w:rPr>
        <w:t>A</w:t>
      </w:r>
      <w:r w:rsidR="00995C23" w:rsidRPr="00BA692B">
        <w:rPr>
          <w:rFonts w:cstheme="minorHAnsi"/>
          <w:b/>
        </w:rPr>
        <w:t xml:space="preserve"> GLASBENA DEJAVNOST </w:t>
      </w:r>
    </w:p>
    <w:p w14:paraId="79D6DEB4" w14:textId="4B0581AF" w:rsidR="00995C23" w:rsidRPr="00BA692B" w:rsidRDefault="00995C23" w:rsidP="00375D63">
      <w:pPr>
        <w:rPr>
          <w:rFonts w:cstheme="minorHAnsi"/>
        </w:rPr>
      </w:pPr>
      <w:r w:rsidRPr="00BA692B">
        <w:rPr>
          <w:rFonts w:cstheme="minorHAnsi"/>
        </w:rPr>
        <w:t>Skupine, ki izvajajo vokalno glasbeno dejavnost, se razporedijo v štiri kategorije</w:t>
      </w:r>
      <w:r w:rsidR="00815888" w:rsidRPr="00BA692B">
        <w:rPr>
          <w:rFonts w:cstheme="minorHAnsi"/>
        </w:rPr>
        <w:t>.</w:t>
      </w:r>
      <w:r w:rsidRPr="00BA692B">
        <w:rPr>
          <w:rFonts w:cstheme="minorHAnsi"/>
        </w:rPr>
        <w:t xml:space="preserve"> </w:t>
      </w:r>
    </w:p>
    <w:tbl>
      <w:tblPr>
        <w:tblStyle w:val="Tabelamrea"/>
        <w:tblW w:w="9212" w:type="dxa"/>
        <w:tblLook w:val="04A0" w:firstRow="1" w:lastRow="0" w:firstColumn="1" w:lastColumn="0" w:noHBand="0" w:noVBand="1"/>
      </w:tblPr>
      <w:tblGrid>
        <w:gridCol w:w="5240"/>
        <w:gridCol w:w="1024"/>
        <w:gridCol w:w="936"/>
        <w:gridCol w:w="988"/>
        <w:gridCol w:w="1024"/>
      </w:tblGrid>
      <w:tr w:rsidR="00897C95" w:rsidRPr="00BA692B" w14:paraId="1AAB7FF4" w14:textId="77777777" w:rsidTr="00066167">
        <w:trPr>
          <w:trHeight w:val="363"/>
        </w:trPr>
        <w:tc>
          <w:tcPr>
            <w:tcW w:w="5240" w:type="dxa"/>
            <w:tcBorders>
              <w:bottom w:val="single" w:sz="4" w:space="0" w:color="auto"/>
            </w:tcBorders>
            <w:shd w:val="clear" w:color="auto" w:fill="D9D9D9" w:themeFill="background1" w:themeFillShade="D9"/>
          </w:tcPr>
          <w:p w14:paraId="37EDE3B6" w14:textId="77777777" w:rsidR="00897C95" w:rsidRPr="00BA692B" w:rsidRDefault="00897C95" w:rsidP="00375D63">
            <w:pPr>
              <w:spacing w:line="276" w:lineRule="auto"/>
              <w:rPr>
                <w:rFonts w:cstheme="minorHAnsi"/>
                <w:b/>
              </w:rPr>
            </w:pPr>
            <w:r w:rsidRPr="00BA692B">
              <w:rPr>
                <w:rFonts w:cstheme="minorHAnsi"/>
                <w:b/>
              </w:rPr>
              <w:t>KATEGORIJA</w:t>
            </w:r>
          </w:p>
        </w:tc>
        <w:tc>
          <w:tcPr>
            <w:tcW w:w="1024" w:type="dxa"/>
            <w:tcBorders>
              <w:bottom w:val="single" w:sz="4" w:space="0" w:color="auto"/>
            </w:tcBorders>
            <w:shd w:val="clear" w:color="auto" w:fill="D9D9D9" w:themeFill="background1" w:themeFillShade="D9"/>
          </w:tcPr>
          <w:p w14:paraId="3C457E3B" w14:textId="77777777" w:rsidR="00897C95" w:rsidRPr="00BA692B" w:rsidRDefault="00897C95" w:rsidP="00375D63">
            <w:pPr>
              <w:spacing w:line="276" w:lineRule="auto"/>
              <w:jc w:val="center"/>
              <w:rPr>
                <w:rFonts w:cstheme="minorHAnsi"/>
                <w:b/>
              </w:rPr>
            </w:pPr>
            <w:r w:rsidRPr="00BA692B">
              <w:rPr>
                <w:rFonts w:cstheme="minorHAnsi"/>
                <w:b/>
              </w:rPr>
              <w:t>I.</w:t>
            </w:r>
          </w:p>
        </w:tc>
        <w:tc>
          <w:tcPr>
            <w:tcW w:w="936" w:type="dxa"/>
            <w:tcBorders>
              <w:bottom w:val="single" w:sz="4" w:space="0" w:color="auto"/>
            </w:tcBorders>
            <w:shd w:val="clear" w:color="auto" w:fill="D9D9D9" w:themeFill="background1" w:themeFillShade="D9"/>
          </w:tcPr>
          <w:p w14:paraId="5108715A" w14:textId="77777777" w:rsidR="00897C95" w:rsidRPr="00BA692B" w:rsidRDefault="00897C95" w:rsidP="00375D63">
            <w:pPr>
              <w:spacing w:line="276" w:lineRule="auto"/>
              <w:jc w:val="center"/>
              <w:rPr>
                <w:rFonts w:cstheme="minorHAnsi"/>
                <w:b/>
              </w:rPr>
            </w:pPr>
            <w:r w:rsidRPr="00BA692B">
              <w:rPr>
                <w:rFonts w:cstheme="minorHAnsi"/>
                <w:b/>
              </w:rPr>
              <w:t>II.</w:t>
            </w:r>
          </w:p>
        </w:tc>
        <w:tc>
          <w:tcPr>
            <w:tcW w:w="988" w:type="dxa"/>
            <w:tcBorders>
              <w:bottom w:val="single" w:sz="4" w:space="0" w:color="auto"/>
            </w:tcBorders>
            <w:shd w:val="clear" w:color="auto" w:fill="D9D9D9" w:themeFill="background1" w:themeFillShade="D9"/>
          </w:tcPr>
          <w:p w14:paraId="4BF17451" w14:textId="77777777" w:rsidR="00897C95" w:rsidRPr="00BA692B" w:rsidRDefault="00897C95" w:rsidP="00375D63">
            <w:pPr>
              <w:spacing w:line="276" w:lineRule="auto"/>
              <w:jc w:val="center"/>
              <w:rPr>
                <w:rFonts w:cstheme="minorHAnsi"/>
                <w:b/>
              </w:rPr>
            </w:pPr>
            <w:r w:rsidRPr="00BA692B">
              <w:rPr>
                <w:rFonts w:cstheme="minorHAnsi"/>
                <w:b/>
              </w:rPr>
              <w:t>III.</w:t>
            </w:r>
          </w:p>
        </w:tc>
        <w:tc>
          <w:tcPr>
            <w:tcW w:w="1024" w:type="dxa"/>
            <w:tcBorders>
              <w:bottom w:val="single" w:sz="4" w:space="0" w:color="auto"/>
            </w:tcBorders>
            <w:shd w:val="clear" w:color="auto" w:fill="D9D9D9" w:themeFill="background1" w:themeFillShade="D9"/>
          </w:tcPr>
          <w:p w14:paraId="0908337A" w14:textId="77777777" w:rsidR="00897C95" w:rsidRPr="00BA692B" w:rsidRDefault="00897C95" w:rsidP="00375D63">
            <w:pPr>
              <w:spacing w:line="276" w:lineRule="auto"/>
              <w:jc w:val="center"/>
              <w:rPr>
                <w:rFonts w:cstheme="minorHAnsi"/>
                <w:b/>
              </w:rPr>
            </w:pPr>
            <w:r w:rsidRPr="00BA692B">
              <w:rPr>
                <w:rFonts w:cstheme="minorHAnsi"/>
                <w:b/>
              </w:rPr>
              <w:t>IV.</w:t>
            </w:r>
          </w:p>
        </w:tc>
      </w:tr>
      <w:tr w:rsidR="008A7EB5" w:rsidRPr="00BA692B" w14:paraId="5FC0084C" w14:textId="77777777" w:rsidTr="00561CDD">
        <w:tc>
          <w:tcPr>
            <w:tcW w:w="5240" w:type="dxa"/>
            <w:shd w:val="clear" w:color="auto" w:fill="FFFFFF" w:themeFill="background1"/>
          </w:tcPr>
          <w:p w14:paraId="405862B2" w14:textId="77777777" w:rsidR="00561CDD" w:rsidRPr="00BA692B" w:rsidRDefault="00561CDD" w:rsidP="00375D63">
            <w:pPr>
              <w:spacing w:line="276" w:lineRule="auto"/>
              <w:rPr>
                <w:rFonts w:cstheme="minorHAnsi"/>
              </w:rPr>
            </w:pPr>
            <w:r w:rsidRPr="00BA692B">
              <w:rPr>
                <w:rFonts w:cstheme="minorHAnsi"/>
              </w:rPr>
              <w:t>Maks. št. vaj/leto</w:t>
            </w:r>
          </w:p>
        </w:tc>
        <w:tc>
          <w:tcPr>
            <w:tcW w:w="1024" w:type="dxa"/>
            <w:shd w:val="clear" w:color="auto" w:fill="FFFFFF" w:themeFill="background1"/>
          </w:tcPr>
          <w:p w14:paraId="19CF2334" w14:textId="0327AC0B" w:rsidR="00561CDD" w:rsidRPr="00BA692B" w:rsidRDefault="00F5240E" w:rsidP="00375D63">
            <w:pPr>
              <w:spacing w:line="276" w:lineRule="auto"/>
              <w:jc w:val="right"/>
              <w:rPr>
                <w:rFonts w:cstheme="minorHAnsi"/>
              </w:rPr>
            </w:pPr>
            <w:r w:rsidRPr="00BA692B">
              <w:rPr>
                <w:rFonts w:cstheme="minorHAnsi"/>
              </w:rPr>
              <w:t>100</w:t>
            </w:r>
          </w:p>
        </w:tc>
        <w:tc>
          <w:tcPr>
            <w:tcW w:w="936" w:type="dxa"/>
            <w:shd w:val="clear" w:color="auto" w:fill="FFFFFF" w:themeFill="background1"/>
          </w:tcPr>
          <w:p w14:paraId="3A8641E1" w14:textId="6003D8F8" w:rsidR="00561CDD" w:rsidRPr="00BA692B" w:rsidRDefault="00066167" w:rsidP="00375D63">
            <w:pPr>
              <w:spacing w:line="276" w:lineRule="auto"/>
              <w:jc w:val="right"/>
              <w:rPr>
                <w:rFonts w:cstheme="minorHAnsi"/>
              </w:rPr>
            </w:pPr>
            <w:r w:rsidRPr="00BA692B">
              <w:rPr>
                <w:rFonts w:cstheme="minorHAnsi"/>
              </w:rPr>
              <w:t>60</w:t>
            </w:r>
          </w:p>
        </w:tc>
        <w:tc>
          <w:tcPr>
            <w:tcW w:w="988" w:type="dxa"/>
            <w:shd w:val="clear" w:color="auto" w:fill="FFFFFF" w:themeFill="background1"/>
          </w:tcPr>
          <w:p w14:paraId="4B9A3339" w14:textId="77777777" w:rsidR="00561CDD" w:rsidRPr="00BA692B" w:rsidRDefault="00561CDD" w:rsidP="00375D63">
            <w:pPr>
              <w:spacing w:line="276" w:lineRule="auto"/>
              <w:jc w:val="right"/>
              <w:rPr>
                <w:rFonts w:cstheme="minorHAnsi"/>
              </w:rPr>
            </w:pPr>
            <w:r w:rsidRPr="00BA692B">
              <w:rPr>
                <w:rFonts w:cstheme="minorHAnsi"/>
              </w:rPr>
              <w:t>50</w:t>
            </w:r>
          </w:p>
        </w:tc>
        <w:tc>
          <w:tcPr>
            <w:tcW w:w="1024" w:type="dxa"/>
            <w:shd w:val="clear" w:color="auto" w:fill="FFFFFF" w:themeFill="background1"/>
          </w:tcPr>
          <w:p w14:paraId="75ABED6B" w14:textId="498B6126" w:rsidR="00561CDD" w:rsidRPr="00BA692B" w:rsidRDefault="00066167" w:rsidP="00375D63">
            <w:pPr>
              <w:spacing w:line="276" w:lineRule="auto"/>
              <w:jc w:val="right"/>
              <w:rPr>
                <w:rFonts w:cstheme="minorHAnsi"/>
              </w:rPr>
            </w:pPr>
            <w:r w:rsidRPr="00BA692B">
              <w:rPr>
                <w:rFonts w:cstheme="minorHAnsi"/>
              </w:rPr>
              <w:t>20</w:t>
            </w:r>
          </w:p>
        </w:tc>
      </w:tr>
      <w:tr w:rsidR="00897C95" w:rsidRPr="00BA692B" w14:paraId="4BEF43C4" w14:textId="77777777" w:rsidTr="00073805">
        <w:tc>
          <w:tcPr>
            <w:tcW w:w="5240" w:type="dxa"/>
          </w:tcPr>
          <w:p w14:paraId="650B3123" w14:textId="38F2704B" w:rsidR="00897C95" w:rsidRPr="00BA692B" w:rsidRDefault="00897C95" w:rsidP="00375D63">
            <w:pPr>
              <w:spacing w:line="276" w:lineRule="auto"/>
              <w:rPr>
                <w:rFonts w:cstheme="minorHAnsi"/>
              </w:rPr>
            </w:pPr>
            <w:r w:rsidRPr="00BA692B">
              <w:rPr>
                <w:rFonts w:cstheme="minorHAnsi"/>
              </w:rPr>
              <w:t>Št. samostojnih koncertov na leto</w:t>
            </w:r>
            <w:r w:rsidR="00AE480A" w:rsidRPr="00BA692B">
              <w:rPr>
                <w:rFonts w:cstheme="minorHAnsi"/>
              </w:rPr>
              <w:t xml:space="preserve"> (skupno št. pesmi vseh nastopajočih najmanj 14)</w:t>
            </w:r>
          </w:p>
        </w:tc>
        <w:tc>
          <w:tcPr>
            <w:tcW w:w="1024" w:type="dxa"/>
          </w:tcPr>
          <w:p w14:paraId="7968EA45" w14:textId="77777777" w:rsidR="00897C95" w:rsidRPr="00BA692B" w:rsidRDefault="00897C95" w:rsidP="00375D63">
            <w:pPr>
              <w:spacing w:line="276" w:lineRule="auto"/>
              <w:jc w:val="right"/>
              <w:rPr>
                <w:rFonts w:cstheme="minorHAnsi"/>
              </w:rPr>
            </w:pPr>
            <w:r w:rsidRPr="00BA692B">
              <w:rPr>
                <w:rFonts w:cstheme="minorHAnsi"/>
              </w:rPr>
              <w:t>2</w:t>
            </w:r>
          </w:p>
        </w:tc>
        <w:tc>
          <w:tcPr>
            <w:tcW w:w="936" w:type="dxa"/>
          </w:tcPr>
          <w:p w14:paraId="48F0621C" w14:textId="77777777" w:rsidR="00897C95" w:rsidRPr="00BA692B" w:rsidRDefault="00D45FA1" w:rsidP="00375D63">
            <w:pPr>
              <w:spacing w:line="276" w:lineRule="auto"/>
              <w:jc w:val="right"/>
              <w:rPr>
                <w:rFonts w:cstheme="minorHAnsi"/>
              </w:rPr>
            </w:pPr>
            <w:r w:rsidRPr="00BA692B">
              <w:rPr>
                <w:rFonts w:cstheme="minorHAnsi"/>
              </w:rPr>
              <w:t>1</w:t>
            </w:r>
          </w:p>
        </w:tc>
        <w:tc>
          <w:tcPr>
            <w:tcW w:w="988" w:type="dxa"/>
          </w:tcPr>
          <w:p w14:paraId="48F0AE8D" w14:textId="77777777" w:rsidR="00897C95" w:rsidRPr="00BA692B" w:rsidRDefault="00B773AE" w:rsidP="00375D63">
            <w:pPr>
              <w:spacing w:line="276" w:lineRule="auto"/>
              <w:jc w:val="right"/>
              <w:rPr>
                <w:rFonts w:cstheme="minorHAnsi"/>
              </w:rPr>
            </w:pPr>
            <w:r w:rsidRPr="00BA692B">
              <w:rPr>
                <w:rFonts w:cstheme="minorHAnsi"/>
              </w:rPr>
              <w:t>-</w:t>
            </w:r>
          </w:p>
        </w:tc>
        <w:tc>
          <w:tcPr>
            <w:tcW w:w="1024" w:type="dxa"/>
          </w:tcPr>
          <w:p w14:paraId="54654405" w14:textId="77777777" w:rsidR="00897C95" w:rsidRPr="00BA692B" w:rsidRDefault="00073805" w:rsidP="00375D63">
            <w:pPr>
              <w:spacing w:line="276" w:lineRule="auto"/>
              <w:jc w:val="right"/>
              <w:rPr>
                <w:rFonts w:cstheme="minorHAnsi"/>
              </w:rPr>
            </w:pPr>
            <w:r w:rsidRPr="00BA692B">
              <w:rPr>
                <w:rFonts w:cstheme="minorHAnsi"/>
              </w:rPr>
              <w:t>-</w:t>
            </w:r>
          </w:p>
        </w:tc>
      </w:tr>
      <w:tr w:rsidR="00897C95" w:rsidRPr="00BA692B" w14:paraId="46E1E922" w14:textId="77777777" w:rsidTr="00073805">
        <w:tc>
          <w:tcPr>
            <w:tcW w:w="5240" w:type="dxa"/>
          </w:tcPr>
          <w:p w14:paraId="350788C6" w14:textId="29B9FD20" w:rsidR="00897C95" w:rsidRPr="00BA692B" w:rsidRDefault="00AE480A" w:rsidP="00375D63">
            <w:pPr>
              <w:spacing w:line="276" w:lineRule="auto"/>
              <w:rPr>
                <w:rFonts w:cstheme="minorHAnsi"/>
              </w:rPr>
            </w:pPr>
            <w:r w:rsidRPr="00BA692B">
              <w:rPr>
                <w:rFonts w:cstheme="minorHAnsi"/>
              </w:rPr>
              <w:t>Skupno št.</w:t>
            </w:r>
            <w:r w:rsidR="00897C95" w:rsidRPr="00BA692B">
              <w:rPr>
                <w:rFonts w:cstheme="minorHAnsi"/>
              </w:rPr>
              <w:t xml:space="preserve"> koncertnih </w:t>
            </w:r>
            <w:r w:rsidR="00F643B4" w:rsidRPr="00BA692B">
              <w:rPr>
                <w:rFonts w:cstheme="minorHAnsi"/>
              </w:rPr>
              <w:t>in</w:t>
            </w:r>
            <w:r w:rsidR="00897C95" w:rsidRPr="00BA692B">
              <w:rPr>
                <w:rFonts w:cstheme="minorHAnsi"/>
              </w:rPr>
              <w:t xml:space="preserve"> priložnostnih nastopov</w:t>
            </w:r>
            <w:r w:rsidR="00A451B8" w:rsidRPr="00BA692B">
              <w:rPr>
                <w:rFonts w:cstheme="minorHAnsi"/>
              </w:rPr>
              <w:t>, od tega vsaj polovica v lokalni skupnosti</w:t>
            </w:r>
          </w:p>
        </w:tc>
        <w:tc>
          <w:tcPr>
            <w:tcW w:w="1024" w:type="dxa"/>
          </w:tcPr>
          <w:p w14:paraId="7D16F436" w14:textId="5D629244" w:rsidR="00897C95" w:rsidRPr="00BA692B" w:rsidRDefault="00E73B8F" w:rsidP="00375D63">
            <w:pPr>
              <w:spacing w:line="276" w:lineRule="auto"/>
              <w:jc w:val="right"/>
              <w:rPr>
                <w:rFonts w:cstheme="minorHAnsi"/>
              </w:rPr>
            </w:pPr>
            <w:r w:rsidRPr="00BA692B">
              <w:rPr>
                <w:rFonts w:cstheme="minorHAnsi"/>
              </w:rPr>
              <w:t>6</w:t>
            </w:r>
          </w:p>
        </w:tc>
        <w:tc>
          <w:tcPr>
            <w:tcW w:w="936" w:type="dxa"/>
          </w:tcPr>
          <w:p w14:paraId="74A3A51D" w14:textId="77777777" w:rsidR="00897C95" w:rsidRPr="00BA692B" w:rsidRDefault="00D45FA1" w:rsidP="00375D63">
            <w:pPr>
              <w:spacing w:line="276" w:lineRule="auto"/>
              <w:jc w:val="right"/>
              <w:rPr>
                <w:rFonts w:cstheme="minorHAnsi"/>
              </w:rPr>
            </w:pPr>
            <w:r w:rsidRPr="00BA692B">
              <w:rPr>
                <w:rFonts w:cstheme="minorHAnsi"/>
              </w:rPr>
              <w:t>5</w:t>
            </w:r>
          </w:p>
        </w:tc>
        <w:tc>
          <w:tcPr>
            <w:tcW w:w="988" w:type="dxa"/>
          </w:tcPr>
          <w:p w14:paraId="45024026" w14:textId="5F307C2E" w:rsidR="00897C95" w:rsidRPr="00BA692B" w:rsidRDefault="00F643B4" w:rsidP="00375D63">
            <w:pPr>
              <w:spacing w:line="276" w:lineRule="auto"/>
              <w:jc w:val="right"/>
              <w:rPr>
                <w:rFonts w:cstheme="minorHAnsi"/>
              </w:rPr>
            </w:pPr>
            <w:r w:rsidRPr="00BA692B">
              <w:rPr>
                <w:rFonts w:cstheme="minorHAnsi"/>
              </w:rPr>
              <w:t>4</w:t>
            </w:r>
          </w:p>
        </w:tc>
        <w:tc>
          <w:tcPr>
            <w:tcW w:w="1024" w:type="dxa"/>
          </w:tcPr>
          <w:p w14:paraId="0263B9F7" w14:textId="6218DC75" w:rsidR="00897C95" w:rsidRPr="00BA692B" w:rsidRDefault="00AE480A" w:rsidP="00375D63">
            <w:pPr>
              <w:spacing w:line="276" w:lineRule="auto"/>
              <w:jc w:val="right"/>
              <w:rPr>
                <w:rFonts w:cstheme="minorHAnsi"/>
              </w:rPr>
            </w:pPr>
            <w:r w:rsidRPr="00BA692B">
              <w:rPr>
                <w:rFonts w:cstheme="minorHAnsi"/>
              </w:rPr>
              <w:t>1</w:t>
            </w:r>
          </w:p>
        </w:tc>
      </w:tr>
      <w:tr w:rsidR="00897C95" w:rsidRPr="00BA692B" w14:paraId="57E6A95E" w14:textId="77777777" w:rsidTr="00073805">
        <w:tc>
          <w:tcPr>
            <w:tcW w:w="5240" w:type="dxa"/>
          </w:tcPr>
          <w:p w14:paraId="63B9A43B" w14:textId="6ECE55FC" w:rsidR="00897C95" w:rsidRPr="00BA692B" w:rsidRDefault="00897C95" w:rsidP="00375D63">
            <w:pPr>
              <w:spacing w:line="276" w:lineRule="auto"/>
              <w:rPr>
                <w:rFonts w:cstheme="minorHAnsi"/>
              </w:rPr>
            </w:pPr>
            <w:r w:rsidRPr="00BA692B">
              <w:rPr>
                <w:rFonts w:cstheme="minorHAnsi"/>
              </w:rPr>
              <w:t xml:space="preserve">Pripravljen program za koncert na nivoju lokalne skupnosti </w:t>
            </w:r>
            <w:r w:rsidR="000D4EB1" w:rsidRPr="00BA692B">
              <w:rPr>
                <w:rFonts w:cstheme="minorHAnsi"/>
              </w:rPr>
              <w:t>ali</w:t>
            </w:r>
            <w:r w:rsidRPr="00BA692B">
              <w:rPr>
                <w:rFonts w:cstheme="minorHAnsi"/>
              </w:rPr>
              <w:t xml:space="preserve"> širše</w:t>
            </w:r>
          </w:p>
        </w:tc>
        <w:tc>
          <w:tcPr>
            <w:tcW w:w="1024" w:type="dxa"/>
          </w:tcPr>
          <w:p w14:paraId="63DE44F9" w14:textId="77777777" w:rsidR="00897C95" w:rsidRPr="00BA692B" w:rsidRDefault="00897C95" w:rsidP="00375D63">
            <w:pPr>
              <w:spacing w:line="276" w:lineRule="auto"/>
              <w:jc w:val="right"/>
              <w:rPr>
                <w:rFonts w:cstheme="minorHAnsi"/>
              </w:rPr>
            </w:pPr>
            <w:r w:rsidRPr="00BA692B">
              <w:rPr>
                <w:rFonts w:cstheme="minorHAnsi"/>
              </w:rPr>
              <w:t>da</w:t>
            </w:r>
          </w:p>
        </w:tc>
        <w:tc>
          <w:tcPr>
            <w:tcW w:w="936" w:type="dxa"/>
          </w:tcPr>
          <w:p w14:paraId="6108E09E" w14:textId="77777777" w:rsidR="00897C95" w:rsidRPr="00BA692B" w:rsidRDefault="00D45FA1" w:rsidP="00375D63">
            <w:pPr>
              <w:spacing w:line="276" w:lineRule="auto"/>
              <w:jc w:val="right"/>
              <w:rPr>
                <w:rFonts w:cstheme="minorHAnsi"/>
              </w:rPr>
            </w:pPr>
            <w:r w:rsidRPr="00BA692B">
              <w:rPr>
                <w:rFonts w:cstheme="minorHAnsi"/>
              </w:rPr>
              <w:t>da</w:t>
            </w:r>
          </w:p>
        </w:tc>
        <w:tc>
          <w:tcPr>
            <w:tcW w:w="988" w:type="dxa"/>
          </w:tcPr>
          <w:p w14:paraId="2C9DF746" w14:textId="610BB532" w:rsidR="00897C95" w:rsidRPr="00BA692B" w:rsidRDefault="00806E50" w:rsidP="00375D63">
            <w:pPr>
              <w:spacing w:line="276" w:lineRule="auto"/>
              <w:jc w:val="right"/>
              <w:rPr>
                <w:rFonts w:cstheme="minorHAnsi"/>
              </w:rPr>
            </w:pPr>
            <w:r w:rsidRPr="00BA692B">
              <w:rPr>
                <w:rFonts w:cstheme="minorHAnsi"/>
              </w:rPr>
              <w:t>-</w:t>
            </w:r>
          </w:p>
        </w:tc>
        <w:tc>
          <w:tcPr>
            <w:tcW w:w="1024" w:type="dxa"/>
          </w:tcPr>
          <w:p w14:paraId="43240528" w14:textId="77777777" w:rsidR="00897C95" w:rsidRPr="00BA692B" w:rsidRDefault="00073805" w:rsidP="00375D63">
            <w:pPr>
              <w:spacing w:line="276" w:lineRule="auto"/>
              <w:jc w:val="right"/>
              <w:rPr>
                <w:rFonts w:cstheme="minorHAnsi"/>
              </w:rPr>
            </w:pPr>
            <w:r w:rsidRPr="00BA692B">
              <w:rPr>
                <w:rFonts w:cstheme="minorHAnsi"/>
              </w:rPr>
              <w:t>-</w:t>
            </w:r>
          </w:p>
        </w:tc>
      </w:tr>
      <w:tr w:rsidR="00073805" w:rsidRPr="00BA692B" w14:paraId="5D51C2AC" w14:textId="77777777" w:rsidTr="00073805">
        <w:tc>
          <w:tcPr>
            <w:tcW w:w="5240" w:type="dxa"/>
          </w:tcPr>
          <w:p w14:paraId="46FC732F" w14:textId="415D38D1" w:rsidR="00073805" w:rsidRPr="00BA692B" w:rsidRDefault="000D4EB1" w:rsidP="00375D63">
            <w:pPr>
              <w:spacing w:line="276" w:lineRule="auto"/>
              <w:rPr>
                <w:rFonts w:cstheme="minorHAnsi"/>
              </w:rPr>
            </w:pPr>
            <w:r w:rsidRPr="00BA692B">
              <w:rPr>
                <w:rFonts w:cstheme="minorHAnsi"/>
              </w:rPr>
              <w:t>Število pesmi, pripravljenih za takojšnjo izvedbo na nivoju lokalne skupnosti</w:t>
            </w:r>
          </w:p>
        </w:tc>
        <w:tc>
          <w:tcPr>
            <w:tcW w:w="1024" w:type="dxa"/>
          </w:tcPr>
          <w:p w14:paraId="5DDBAB76" w14:textId="7451F59C" w:rsidR="00073805" w:rsidRPr="00BA692B" w:rsidRDefault="00513A85" w:rsidP="00375D63">
            <w:pPr>
              <w:spacing w:line="276" w:lineRule="auto"/>
              <w:jc w:val="right"/>
              <w:rPr>
                <w:rFonts w:cstheme="minorHAnsi"/>
              </w:rPr>
            </w:pPr>
            <w:r w:rsidRPr="00BA692B">
              <w:rPr>
                <w:rFonts w:cstheme="minorHAnsi"/>
              </w:rPr>
              <w:t>7</w:t>
            </w:r>
          </w:p>
        </w:tc>
        <w:tc>
          <w:tcPr>
            <w:tcW w:w="936" w:type="dxa"/>
          </w:tcPr>
          <w:p w14:paraId="4F4DC274" w14:textId="7FDC94BD" w:rsidR="00073805" w:rsidRPr="00BA692B" w:rsidRDefault="00513A85" w:rsidP="00375D63">
            <w:pPr>
              <w:spacing w:line="276" w:lineRule="auto"/>
              <w:jc w:val="right"/>
              <w:rPr>
                <w:rFonts w:cstheme="minorHAnsi"/>
              </w:rPr>
            </w:pPr>
            <w:r w:rsidRPr="00BA692B">
              <w:rPr>
                <w:rFonts w:cstheme="minorHAnsi"/>
              </w:rPr>
              <w:t>6</w:t>
            </w:r>
          </w:p>
        </w:tc>
        <w:tc>
          <w:tcPr>
            <w:tcW w:w="988" w:type="dxa"/>
          </w:tcPr>
          <w:p w14:paraId="7529CE41" w14:textId="30597814" w:rsidR="00073805" w:rsidRPr="00BA692B" w:rsidRDefault="000D4EB1" w:rsidP="00375D63">
            <w:pPr>
              <w:spacing w:line="276" w:lineRule="auto"/>
              <w:jc w:val="right"/>
              <w:rPr>
                <w:rFonts w:cstheme="minorHAnsi"/>
              </w:rPr>
            </w:pPr>
            <w:r w:rsidRPr="00BA692B">
              <w:rPr>
                <w:rFonts w:cstheme="minorHAnsi"/>
              </w:rPr>
              <w:t>5</w:t>
            </w:r>
          </w:p>
        </w:tc>
        <w:tc>
          <w:tcPr>
            <w:tcW w:w="1024" w:type="dxa"/>
          </w:tcPr>
          <w:p w14:paraId="5FDA85F4" w14:textId="73605C0C" w:rsidR="00073805" w:rsidRPr="00BA692B" w:rsidRDefault="000D4EB1" w:rsidP="00375D63">
            <w:pPr>
              <w:spacing w:line="276" w:lineRule="auto"/>
              <w:jc w:val="right"/>
              <w:rPr>
                <w:rFonts w:cstheme="minorHAnsi"/>
              </w:rPr>
            </w:pPr>
            <w:r w:rsidRPr="00BA692B">
              <w:rPr>
                <w:rFonts w:cstheme="minorHAnsi"/>
              </w:rPr>
              <w:t>3</w:t>
            </w:r>
          </w:p>
        </w:tc>
      </w:tr>
      <w:tr w:rsidR="00D45FA1" w:rsidRPr="00BA692B" w14:paraId="43D15616" w14:textId="77777777" w:rsidTr="00073805">
        <w:tc>
          <w:tcPr>
            <w:tcW w:w="5240" w:type="dxa"/>
          </w:tcPr>
          <w:p w14:paraId="24A622F1" w14:textId="7EE90EDE" w:rsidR="00897C95" w:rsidRPr="00BA692B" w:rsidRDefault="00F643B4" w:rsidP="00375D63">
            <w:pPr>
              <w:spacing w:line="276" w:lineRule="auto"/>
              <w:rPr>
                <w:rFonts w:cstheme="minorHAnsi"/>
              </w:rPr>
            </w:pPr>
            <w:r w:rsidRPr="00BA692B">
              <w:rPr>
                <w:rFonts w:cstheme="minorHAnsi"/>
              </w:rPr>
              <w:t>Število novo naštudiranih pesmi v 1 letu (izvajane prvič ali niso bile izvajane najmanj eno leto)</w:t>
            </w:r>
          </w:p>
        </w:tc>
        <w:tc>
          <w:tcPr>
            <w:tcW w:w="1024" w:type="dxa"/>
          </w:tcPr>
          <w:p w14:paraId="149744F4" w14:textId="629B5801" w:rsidR="00897C95" w:rsidRPr="00BA692B" w:rsidRDefault="00E73B8F" w:rsidP="00375D63">
            <w:pPr>
              <w:spacing w:line="276" w:lineRule="auto"/>
              <w:jc w:val="right"/>
              <w:rPr>
                <w:rFonts w:cstheme="minorHAnsi"/>
              </w:rPr>
            </w:pPr>
            <w:r w:rsidRPr="00BA692B">
              <w:rPr>
                <w:rFonts w:cstheme="minorHAnsi"/>
              </w:rPr>
              <w:t>8</w:t>
            </w:r>
          </w:p>
        </w:tc>
        <w:tc>
          <w:tcPr>
            <w:tcW w:w="936" w:type="dxa"/>
          </w:tcPr>
          <w:p w14:paraId="0A3D1079" w14:textId="002C85F3" w:rsidR="00897C95" w:rsidRPr="00BA692B" w:rsidRDefault="00F643B4" w:rsidP="00375D63">
            <w:pPr>
              <w:spacing w:line="276" w:lineRule="auto"/>
              <w:jc w:val="right"/>
              <w:rPr>
                <w:rFonts w:cstheme="minorHAnsi"/>
              </w:rPr>
            </w:pPr>
            <w:r w:rsidRPr="00BA692B">
              <w:rPr>
                <w:rFonts w:cstheme="minorHAnsi"/>
              </w:rPr>
              <w:t>7</w:t>
            </w:r>
          </w:p>
        </w:tc>
        <w:tc>
          <w:tcPr>
            <w:tcW w:w="988" w:type="dxa"/>
          </w:tcPr>
          <w:p w14:paraId="63AD9E8A" w14:textId="471B5E7E" w:rsidR="00897C95" w:rsidRPr="00BA692B" w:rsidRDefault="00F643B4" w:rsidP="00375D63">
            <w:pPr>
              <w:spacing w:line="276" w:lineRule="auto"/>
              <w:jc w:val="right"/>
              <w:rPr>
                <w:rFonts w:cstheme="minorHAnsi"/>
              </w:rPr>
            </w:pPr>
            <w:r w:rsidRPr="00BA692B">
              <w:rPr>
                <w:rFonts w:cstheme="minorHAnsi"/>
              </w:rPr>
              <w:t>5</w:t>
            </w:r>
          </w:p>
        </w:tc>
        <w:tc>
          <w:tcPr>
            <w:tcW w:w="1024" w:type="dxa"/>
          </w:tcPr>
          <w:p w14:paraId="16A7F0E6" w14:textId="542EBFFD" w:rsidR="00897C95" w:rsidRPr="00BA692B" w:rsidRDefault="00530F0F" w:rsidP="00375D63">
            <w:pPr>
              <w:spacing w:line="276" w:lineRule="auto"/>
              <w:jc w:val="right"/>
              <w:rPr>
                <w:rFonts w:cstheme="minorHAnsi"/>
              </w:rPr>
            </w:pPr>
            <w:r w:rsidRPr="00BA692B">
              <w:rPr>
                <w:rFonts w:cstheme="minorHAnsi"/>
              </w:rPr>
              <w:t>2</w:t>
            </w:r>
          </w:p>
        </w:tc>
      </w:tr>
      <w:tr w:rsidR="00897C95" w:rsidRPr="00BA692B" w14:paraId="7E22F991" w14:textId="77777777" w:rsidTr="00073805">
        <w:tc>
          <w:tcPr>
            <w:tcW w:w="5240" w:type="dxa"/>
          </w:tcPr>
          <w:p w14:paraId="34DEE12F" w14:textId="77777777" w:rsidR="00897C95" w:rsidRPr="00BA692B" w:rsidRDefault="00897C95" w:rsidP="00375D63">
            <w:pPr>
              <w:spacing w:line="276" w:lineRule="auto"/>
              <w:rPr>
                <w:rFonts w:cstheme="minorHAnsi"/>
              </w:rPr>
            </w:pPr>
            <w:r w:rsidRPr="00BA692B">
              <w:rPr>
                <w:rFonts w:cstheme="minorHAnsi"/>
              </w:rPr>
              <w:t>Udeležba na območni reviji pevskih zborov in predlog za regijski ali državni nivo</w:t>
            </w:r>
          </w:p>
        </w:tc>
        <w:tc>
          <w:tcPr>
            <w:tcW w:w="1024" w:type="dxa"/>
          </w:tcPr>
          <w:p w14:paraId="657196E6" w14:textId="77777777" w:rsidR="00897C95" w:rsidRPr="00BA692B" w:rsidRDefault="00897C95" w:rsidP="00375D63">
            <w:pPr>
              <w:spacing w:line="276" w:lineRule="auto"/>
              <w:jc w:val="right"/>
              <w:rPr>
                <w:rFonts w:cstheme="minorHAnsi"/>
              </w:rPr>
            </w:pPr>
            <w:r w:rsidRPr="00BA692B">
              <w:rPr>
                <w:rFonts w:cstheme="minorHAnsi"/>
              </w:rPr>
              <w:t>da</w:t>
            </w:r>
          </w:p>
        </w:tc>
        <w:tc>
          <w:tcPr>
            <w:tcW w:w="936" w:type="dxa"/>
          </w:tcPr>
          <w:p w14:paraId="51B6D2B1" w14:textId="77777777" w:rsidR="00897C95" w:rsidRPr="00BA692B" w:rsidRDefault="00D45FA1" w:rsidP="00375D63">
            <w:pPr>
              <w:spacing w:line="276" w:lineRule="auto"/>
              <w:jc w:val="right"/>
              <w:rPr>
                <w:rFonts w:cstheme="minorHAnsi"/>
              </w:rPr>
            </w:pPr>
            <w:r w:rsidRPr="00BA692B">
              <w:rPr>
                <w:rFonts w:cstheme="minorHAnsi"/>
              </w:rPr>
              <w:t>-</w:t>
            </w:r>
          </w:p>
        </w:tc>
        <w:tc>
          <w:tcPr>
            <w:tcW w:w="988" w:type="dxa"/>
          </w:tcPr>
          <w:p w14:paraId="6DBDA1AC" w14:textId="77777777" w:rsidR="00897C95" w:rsidRPr="00BA692B" w:rsidRDefault="00B773AE" w:rsidP="00375D63">
            <w:pPr>
              <w:spacing w:line="276" w:lineRule="auto"/>
              <w:jc w:val="right"/>
              <w:rPr>
                <w:rFonts w:cstheme="minorHAnsi"/>
              </w:rPr>
            </w:pPr>
            <w:r w:rsidRPr="00BA692B">
              <w:rPr>
                <w:rFonts w:cstheme="minorHAnsi"/>
              </w:rPr>
              <w:t>-</w:t>
            </w:r>
          </w:p>
        </w:tc>
        <w:tc>
          <w:tcPr>
            <w:tcW w:w="1024" w:type="dxa"/>
          </w:tcPr>
          <w:p w14:paraId="1EF0275E" w14:textId="77777777" w:rsidR="00897C95" w:rsidRPr="00BA692B" w:rsidRDefault="00073805" w:rsidP="00375D63">
            <w:pPr>
              <w:spacing w:line="276" w:lineRule="auto"/>
              <w:jc w:val="right"/>
              <w:rPr>
                <w:rFonts w:cstheme="minorHAnsi"/>
              </w:rPr>
            </w:pPr>
            <w:r w:rsidRPr="00BA692B">
              <w:rPr>
                <w:rFonts w:cstheme="minorHAnsi"/>
              </w:rPr>
              <w:t>-</w:t>
            </w:r>
          </w:p>
        </w:tc>
      </w:tr>
      <w:tr w:rsidR="00B773AE" w:rsidRPr="00BA692B" w14:paraId="139C1A63" w14:textId="77777777" w:rsidTr="00073805">
        <w:tc>
          <w:tcPr>
            <w:tcW w:w="5240" w:type="dxa"/>
          </w:tcPr>
          <w:p w14:paraId="46563375" w14:textId="77777777" w:rsidR="00B773AE" w:rsidRPr="00BA692B" w:rsidRDefault="00B773AE" w:rsidP="00375D63">
            <w:pPr>
              <w:spacing w:line="276" w:lineRule="auto"/>
              <w:rPr>
                <w:rFonts w:cstheme="minorHAnsi"/>
              </w:rPr>
            </w:pPr>
            <w:r w:rsidRPr="00BA692B">
              <w:rPr>
                <w:rFonts w:cstheme="minorHAnsi"/>
              </w:rPr>
              <w:t>Udeležba na območni reviji pevskih zborov</w:t>
            </w:r>
          </w:p>
        </w:tc>
        <w:tc>
          <w:tcPr>
            <w:tcW w:w="1024" w:type="dxa"/>
          </w:tcPr>
          <w:p w14:paraId="7400DBB4" w14:textId="77777777" w:rsidR="00B773AE" w:rsidRPr="00BA692B" w:rsidRDefault="00B773AE" w:rsidP="00375D63">
            <w:pPr>
              <w:spacing w:line="276" w:lineRule="auto"/>
              <w:jc w:val="right"/>
              <w:rPr>
                <w:rFonts w:cstheme="minorHAnsi"/>
              </w:rPr>
            </w:pPr>
            <w:r w:rsidRPr="00BA692B">
              <w:rPr>
                <w:rFonts w:cstheme="minorHAnsi"/>
              </w:rPr>
              <w:t>-</w:t>
            </w:r>
          </w:p>
        </w:tc>
        <w:tc>
          <w:tcPr>
            <w:tcW w:w="936" w:type="dxa"/>
          </w:tcPr>
          <w:p w14:paraId="5FF97E2D" w14:textId="193334CE" w:rsidR="00B773AE" w:rsidRPr="00BA692B" w:rsidRDefault="00F643B4" w:rsidP="00375D63">
            <w:pPr>
              <w:spacing w:line="276" w:lineRule="auto"/>
              <w:jc w:val="right"/>
              <w:rPr>
                <w:rFonts w:cstheme="minorHAnsi"/>
              </w:rPr>
            </w:pPr>
            <w:r w:rsidRPr="00BA692B">
              <w:rPr>
                <w:rFonts w:cstheme="minorHAnsi"/>
              </w:rPr>
              <w:t>da</w:t>
            </w:r>
          </w:p>
        </w:tc>
        <w:tc>
          <w:tcPr>
            <w:tcW w:w="988" w:type="dxa"/>
          </w:tcPr>
          <w:p w14:paraId="016A72DF" w14:textId="77777777" w:rsidR="00B773AE" w:rsidRPr="00BA692B" w:rsidRDefault="00B773AE" w:rsidP="00375D63">
            <w:pPr>
              <w:spacing w:line="276" w:lineRule="auto"/>
              <w:jc w:val="right"/>
              <w:rPr>
                <w:rFonts w:cstheme="minorHAnsi"/>
              </w:rPr>
            </w:pPr>
            <w:r w:rsidRPr="00BA692B">
              <w:rPr>
                <w:rFonts w:cstheme="minorHAnsi"/>
              </w:rPr>
              <w:t>da</w:t>
            </w:r>
          </w:p>
        </w:tc>
        <w:tc>
          <w:tcPr>
            <w:tcW w:w="1024" w:type="dxa"/>
          </w:tcPr>
          <w:p w14:paraId="6BC5856A" w14:textId="77777777" w:rsidR="00B773AE" w:rsidRPr="00BA692B" w:rsidRDefault="00073805" w:rsidP="00375D63">
            <w:pPr>
              <w:spacing w:line="276" w:lineRule="auto"/>
              <w:jc w:val="right"/>
              <w:rPr>
                <w:rFonts w:cstheme="minorHAnsi"/>
              </w:rPr>
            </w:pPr>
            <w:r w:rsidRPr="00BA692B">
              <w:rPr>
                <w:rFonts w:cstheme="minorHAnsi"/>
              </w:rPr>
              <w:t>-</w:t>
            </w:r>
          </w:p>
        </w:tc>
      </w:tr>
      <w:tr w:rsidR="00F0385C" w:rsidRPr="00BA692B" w14:paraId="7525D02E" w14:textId="77777777" w:rsidTr="00073805">
        <w:tc>
          <w:tcPr>
            <w:tcW w:w="5240" w:type="dxa"/>
          </w:tcPr>
          <w:p w14:paraId="4FEC5667" w14:textId="68C9FED7" w:rsidR="00F0385C" w:rsidRPr="00BA692B" w:rsidRDefault="00F0385C" w:rsidP="00375D63">
            <w:pPr>
              <w:spacing w:line="276" w:lineRule="auto"/>
              <w:rPr>
                <w:rFonts w:cstheme="minorHAnsi"/>
              </w:rPr>
            </w:pPr>
            <w:r w:rsidRPr="00BA692B">
              <w:rPr>
                <w:rFonts w:cstheme="minorHAnsi"/>
              </w:rPr>
              <w:t>Korekcijski faktor glede na doseženo kategorijo (fK)</w:t>
            </w:r>
          </w:p>
        </w:tc>
        <w:tc>
          <w:tcPr>
            <w:tcW w:w="1024" w:type="dxa"/>
          </w:tcPr>
          <w:p w14:paraId="38BB90EC" w14:textId="5E32C6ED" w:rsidR="00F0385C" w:rsidRPr="00BA692B" w:rsidRDefault="00DE42FE" w:rsidP="00375D63">
            <w:pPr>
              <w:spacing w:line="276" w:lineRule="auto"/>
              <w:jc w:val="right"/>
              <w:rPr>
                <w:rFonts w:cstheme="minorHAnsi"/>
              </w:rPr>
            </w:pPr>
            <w:r w:rsidRPr="00BA692B">
              <w:rPr>
                <w:rFonts w:cstheme="minorHAnsi"/>
              </w:rPr>
              <w:t>1,2</w:t>
            </w:r>
          </w:p>
        </w:tc>
        <w:tc>
          <w:tcPr>
            <w:tcW w:w="936" w:type="dxa"/>
          </w:tcPr>
          <w:p w14:paraId="0EB38FF8" w14:textId="31B57FAB" w:rsidR="00F0385C" w:rsidRPr="00BA692B" w:rsidRDefault="00DE42FE" w:rsidP="00375D63">
            <w:pPr>
              <w:spacing w:line="276" w:lineRule="auto"/>
              <w:jc w:val="right"/>
              <w:rPr>
                <w:rFonts w:cstheme="minorHAnsi"/>
              </w:rPr>
            </w:pPr>
            <w:r w:rsidRPr="00BA692B">
              <w:rPr>
                <w:rFonts w:cstheme="minorHAnsi"/>
              </w:rPr>
              <w:t>0,9</w:t>
            </w:r>
          </w:p>
        </w:tc>
        <w:tc>
          <w:tcPr>
            <w:tcW w:w="988" w:type="dxa"/>
          </w:tcPr>
          <w:p w14:paraId="19A6D598" w14:textId="7858A2EE" w:rsidR="00F0385C" w:rsidRPr="00BA692B" w:rsidRDefault="00DE42FE" w:rsidP="00375D63">
            <w:pPr>
              <w:spacing w:line="276" w:lineRule="auto"/>
              <w:jc w:val="right"/>
              <w:rPr>
                <w:rFonts w:cstheme="minorHAnsi"/>
              </w:rPr>
            </w:pPr>
            <w:r w:rsidRPr="00BA692B">
              <w:rPr>
                <w:rFonts w:cstheme="minorHAnsi"/>
              </w:rPr>
              <w:t>0,6</w:t>
            </w:r>
          </w:p>
        </w:tc>
        <w:tc>
          <w:tcPr>
            <w:tcW w:w="1024" w:type="dxa"/>
          </w:tcPr>
          <w:p w14:paraId="305CDA0C" w14:textId="276BC6E3" w:rsidR="00F0385C" w:rsidRPr="00BA692B" w:rsidRDefault="00DE42FE" w:rsidP="00375D63">
            <w:pPr>
              <w:spacing w:line="276" w:lineRule="auto"/>
              <w:jc w:val="right"/>
              <w:rPr>
                <w:rFonts w:cstheme="minorHAnsi"/>
              </w:rPr>
            </w:pPr>
            <w:r w:rsidRPr="00BA692B">
              <w:rPr>
                <w:rFonts w:cstheme="minorHAnsi"/>
              </w:rPr>
              <w:t>0,3</w:t>
            </w:r>
          </w:p>
        </w:tc>
      </w:tr>
    </w:tbl>
    <w:p w14:paraId="202AF449" w14:textId="30ADCF43" w:rsidR="00A62452" w:rsidRPr="00BA692B" w:rsidRDefault="00A62452" w:rsidP="00375D63">
      <w:pPr>
        <w:spacing w:after="0"/>
        <w:jc w:val="both"/>
        <w:rPr>
          <w:rFonts w:cstheme="minorHAnsi"/>
        </w:rPr>
      </w:pPr>
    </w:p>
    <w:p w14:paraId="29CE850D" w14:textId="3D50FA78" w:rsidR="00995C23" w:rsidRPr="00BA692B" w:rsidRDefault="00995C23" w:rsidP="00375D63">
      <w:pPr>
        <w:spacing w:after="0"/>
        <w:jc w:val="both"/>
        <w:rPr>
          <w:rFonts w:cstheme="minorHAnsi"/>
        </w:rPr>
      </w:pPr>
      <w:bookmarkStart w:id="1" w:name="_Hlk58501997"/>
      <w:r w:rsidRPr="00BA692B">
        <w:rPr>
          <w:rFonts w:cstheme="minorHAnsi"/>
        </w:rPr>
        <w:t xml:space="preserve">Vokalni skupini se na leto </w:t>
      </w:r>
      <w:r w:rsidR="00561CDD" w:rsidRPr="00BA692B">
        <w:rPr>
          <w:rFonts w:cstheme="minorHAnsi"/>
        </w:rPr>
        <w:t xml:space="preserve">prizna maksimalno število vaj od </w:t>
      </w:r>
      <w:r w:rsidR="005F5A19" w:rsidRPr="00BA692B">
        <w:rPr>
          <w:rFonts w:cstheme="minorHAnsi"/>
        </w:rPr>
        <w:t>2</w:t>
      </w:r>
      <w:r w:rsidR="00561CDD" w:rsidRPr="00BA692B">
        <w:rPr>
          <w:rFonts w:cstheme="minorHAnsi"/>
        </w:rPr>
        <w:t>0 do 100, glede na uvrstitev v kategorijo, k</w:t>
      </w:r>
      <w:r w:rsidRPr="00BA692B">
        <w:rPr>
          <w:rFonts w:cstheme="minorHAnsi"/>
        </w:rPr>
        <w:t xml:space="preserve">i se ovrednotijo s 50 točkami. </w:t>
      </w:r>
    </w:p>
    <w:p w14:paraId="03D3670A" w14:textId="77777777" w:rsidR="005E520C" w:rsidRPr="00BA692B" w:rsidRDefault="005E520C" w:rsidP="00375D63">
      <w:pPr>
        <w:spacing w:after="0"/>
        <w:jc w:val="both"/>
        <w:rPr>
          <w:rFonts w:cstheme="minorHAnsi"/>
        </w:rPr>
      </w:pPr>
    </w:p>
    <w:p w14:paraId="31E34077" w14:textId="166FEB0F" w:rsidR="00806E50" w:rsidRPr="00BA692B" w:rsidRDefault="00995C23" w:rsidP="00375D63">
      <w:pPr>
        <w:jc w:val="both"/>
        <w:rPr>
          <w:rFonts w:cstheme="minorHAnsi"/>
        </w:rPr>
      </w:pPr>
      <w:r w:rsidRPr="00BA692B">
        <w:rPr>
          <w:rFonts w:cstheme="minorHAnsi"/>
        </w:rPr>
        <w:t>Skupina, ki šteje 25 in več članov, ima korekcijski faktor</w:t>
      </w:r>
      <w:r w:rsidR="00DE42FE" w:rsidRPr="00BA692B">
        <w:rPr>
          <w:rFonts w:cstheme="minorHAnsi"/>
        </w:rPr>
        <w:t xml:space="preserve"> (fV)</w:t>
      </w:r>
      <w:r w:rsidRPr="00BA692B">
        <w:rPr>
          <w:rFonts w:cstheme="minorHAnsi"/>
        </w:rPr>
        <w:t xml:space="preserve"> 1,</w:t>
      </w:r>
      <w:r w:rsidR="00DE42FE" w:rsidRPr="00BA692B">
        <w:rPr>
          <w:rFonts w:cstheme="minorHAnsi"/>
        </w:rPr>
        <w:t xml:space="preserve">0, </w:t>
      </w:r>
      <w:r w:rsidRPr="00BA692B">
        <w:rPr>
          <w:rFonts w:cstheme="minorHAnsi"/>
        </w:rPr>
        <w:t xml:space="preserve"> </w:t>
      </w:r>
      <w:r w:rsidR="002537A1" w:rsidRPr="00BA692B">
        <w:rPr>
          <w:rFonts w:cstheme="minorHAnsi"/>
        </w:rPr>
        <w:t xml:space="preserve">letne </w:t>
      </w:r>
      <w:r w:rsidRPr="00BA692B">
        <w:rPr>
          <w:rFonts w:cstheme="minorHAnsi"/>
        </w:rPr>
        <w:t xml:space="preserve">materialne stroške  v višini </w:t>
      </w:r>
      <w:r w:rsidR="008E12BA" w:rsidRPr="00BA692B">
        <w:rPr>
          <w:rFonts w:cstheme="minorHAnsi"/>
        </w:rPr>
        <w:t>2.000,00</w:t>
      </w:r>
      <w:r w:rsidRPr="00BA692B">
        <w:rPr>
          <w:rFonts w:cstheme="minorHAnsi"/>
        </w:rPr>
        <w:t xml:space="preserve"> točk</w:t>
      </w:r>
      <w:r w:rsidR="00C56117" w:rsidRPr="00BA692B">
        <w:rPr>
          <w:rFonts w:cstheme="minorHAnsi"/>
        </w:rPr>
        <w:t xml:space="preserve"> ter dodatne materialne stroške</w:t>
      </w:r>
      <w:r w:rsidR="00286794" w:rsidRPr="00BA692B">
        <w:rPr>
          <w:rFonts w:cstheme="minorHAnsi"/>
        </w:rPr>
        <w:t xml:space="preserve"> v višini </w:t>
      </w:r>
      <w:r w:rsidR="00806E50" w:rsidRPr="00BA692B">
        <w:rPr>
          <w:rFonts w:cstheme="minorHAnsi"/>
        </w:rPr>
        <w:t>800 točk.</w:t>
      </w:r>
    </w:p>
    <w:p w14:paraId="22DAEBC5" w14:textId="7929131B" w:rsidR="00995C23" w:rsidRPr="00BA692B" w:rsidRDefault="00995C23" w:rsidP="00375D63">
      <w:pPr>
        <w:jc w:val="both"/>
        <w:rPr>
          <w:rFonts w:cstheme="minorHAnsi"/>
        </w:rPr>
      </w:pPr>
      <w:r w:rsidRPr="00BA692B">
        <w:rPr>
          <w:rFonts w:cstheme="minorHAnsi"/>
        </w:rPr>
        <w:lastRenderedPageBreak/>
        <w:t xml:space="preserve">Skupina, ki šteje 12 do 24 članov, ima korekcijski faktor </w:t>
      </w:r>
      <w:r w:rsidR="00D65200" w:rsidRPr="00BA692B">
        <w:rPr>
          <w:rFonts w:cstheme="minorHAnsi"/>
        </w:rPr>
        <w:t>(fV)</w:t>
      </w:r>
      <w:r w:rsidR="00685D36" w:rsidRPr="00BA692B">
        <w:rPr>
          <w:rFonts w:cstheme="minorHAnsi"/>
        </w:rPr>
        <w:t xml:space="preserve"> 0,8</w:t>
      </w:r>
      <w:r w:rsidRPr="00BA692B">
        <w:rPr>
          <w:rFonts w:cstheme="minorHAnsi"/>
        </w:rPr>
        <w:t xml:space="preserve">, </w:t>
      </w:r>
      <w:r w:rsidR="001A3C60" w:rsidRPr="00BA692B">
        <w:rPr>
          <w:rFonts w:cstheme="minorHAnsi"/>
        </w:rPr>
        <w:t>letne</w:t>
      </w:r>
      <w:r w:rsidRPr="00BA692B">
        <w:rPr>
          <w:rFonts w:cstheme="minorHAnsi"/>
        </w:rPr>
        <w:t xml:space="preserve"> materialne stroške  v višini 1.</w:t>
      </w:r>
      <w:r w:rsidR="008E12BA" w:rsidRPr="00BA692B">
        <w:rPr>
          <w:rFonts w:cstheme="minorHAnsi"/>
        </w:rPr>
        <w:t>5</w:t>
      </w:r>
      <w:r w:rsidRPr="00BA692B">
        <w:rPr>
          <w:rFonts w:cstheme="minorHAnsi"/>
        </w:rPr>
        <w:t>00 točk</w:t>
      </w:r>
      <w:r w:rsidR="00286794" w:rsidRPr="00BA692B">
        <w:rPr>
          <w:rFonts w:cstheme="minorHAnsi"/>
        </w:rPr>
        <w:t xml:space="preserve"> ter dodatne materialne </w:t>
      </w:r>
      <w:r w:rsidR="00C56117" w:rsidRPr="00BA692B">
        <w:rPr>
          <w:rFonts w:cstheme="minorHAnsi"/>
        </w:rPr>
        <w:t xml:space="preserve">stroške </w:t>
      </w:r>
      <w:r w:rsidR="00286794" w:rsidRPr="00BA692B">
        <w:rPr>
          <w:rFonts w:cstheme="minorHAnsi"/>
        </w:rPr>
        <w:t xml:space="preserve">v višini </w:t>
      </w:r>
      <w:r w:rsidR="00027083" w:rsidRPr="00BA692B">
        <w:rPr>
          <w:rFonts w:cstheme="minorHAnsi"/>
        </w:rPr>
        <w:t>600 točk.</w:t>
      </w:r>
    </w:p>
    <w:p w14:paraId="4393AA53" w14:textId="59129F9E" w:rsidR="00995C23" w:rsidRPr="00BA692B" w:rsidRDefault="00995C23" w:rsidP="00375D63">
      <w:pPr>
        <w:jc w:val="both"/>
        <w:rPr>
          <w:rFonts w:cstheme="minorHAnsi"/>
        </w:rPr>
      </w:pPr>
      <w:r w:rsidRPr="00BA692B">
        <w:rPr>
          <w:rFonts w:cstheme="minorHAnsi"/>
        </w:rPr>
        <w:t xml:space="preserve">Skupina, ki šteje do 11 članov, ima korekcijski faktor </w:t>
      </w:r>
      <w:r w:rsidR="008E12BA" w:rsidRPr="00BA692B">
        <w:rPr>
          <w:rFonts w:cstheme="minorHAnsi"/>
        </w:rPr>
        <w:t>(fV)</w:t>
      </w:r>
      <w:r w:rsidR="00685D36" w:rsidRPr="00BA692B">
        <w:rPr>
          <w:rFonts w:cstheme="minorHAnsi"/>
        </w:rPr>
        <w:t xml:space="preserve"> 0,5</w:t>
      </w:r>
      <w:r w:rsidRPr="00BA692B">
        <w:rPr>
          <w:rFonts w:cstheme="minorHAnsi"/>
        </w:rPr>
        <w:t xml:space="preserve">,  </w:t>
      </w:r>
      <w:r w:rsidR="000F330C" w:rsidRPr="00BA692B">
        <w:rPr>
          <w:rFonts w:cstheme="minorHAnsi"/>
        </w:rPr>
        <w:t xml:space="preserve">letne </w:t>
      </w:r>
      <w:r w:rsidRPr="00BA692B">
        <w:rPr>
          <w:rFonts w:cstheme="minorHAnsi"/>
        </w:rPr>
        <w:t xml:space="preserve">materialne stroške </w:t>
      </w:r>
      <w:r w:rsidR="000F330C" w:rsidRPr="00BA692B">
        <w:rPr>
          <w:rFonts w:cstheme="minorHAnsi"/>
        </w:rPr>
        <w:t xml:space="preserve"> </w:t>
      </w:r>
      <w:r w:rsidRPr="00BA692B">
        <w:rPr>
          <w:rFonts w:cstheme="minorHAnsi"/>
        </w:rPr>
        <w:t xml:space="preserve">višini </w:t>
      </w:r>
      <w:r w:rsidR="000F330C" w:rsidRPr="00BA692B">
        <w:rPr>
          <w:rFonts w:cstheme="minorHAnsi"/>
        </w:rPr>
        <w:t>7</w:t>
      </w:r>
      <w:r w:rsidRPr="00BA692B">
        <w:rPr>
          <w:rFonts w:cstheme="minorHAnsi"/>
        </w:rPr>
        <w:t>00 točk</w:t>
      </w:r>
      <w:r w:rsidR="00286794" w:rsidRPr="00BA692B">
        <w:rPr>
          <w:rFonts w:cstheme="minorHAnsi"/>
        </w:rPr>
        <w:t xml:space="preserve"> ter dodatne materialne </w:t>
      </w:r>
      <w:r w:rsidR="00C56117" w:rsidRPr="00BA692B">
        <w:rPr>
          <w:rFonts w:cstheme="minorHAnsi"/>
        </w:rPr>
        <w:t xml:space="preserve">stroške </w:t>
      </w:r>
      <w:r w:rsidR="00286794" w:rsidRPr="00BA692B">
        <w:rPr>
          <w:rFonts w:cstheme="minorHAnsi"/>
        </w:rPr>
        <w:t xml:space="preserve">v višini </w:t>
      </w:r>
      <w:r w:rsidR="008E12BA" w:rsidRPr="00BA692B">
        <w:rPr>
          <w:rFonts w:cstheme="minorHAnsi"/>
        </w:rPr>
        <w:t>400 točk.</w:t>
      </w:r>
    </w:p>
    <w:p w14:paraId="023702B1" w14:textId="617CE7CE" w:rsidR="00A451B8" w:rsidRPr="00BA692B" w:rsidRDefault="00A451B8" w:rsidP="00375D63">
      <w:pPr>
        <w:jc w:val="both"/>
        <w:rPr>
          <w:rFonts w:cstheme="minorHAnsi"/>
        </w:rPr>
      </w:pPr>
      <w:r w:rsidRPr="00BA692B">
        <w:rPr>
          <w:rFonts w:cstheme="minorHAnsi"/>
        </w:rPr>
        <w:t>Kot dodatni materialni stroški (DMS) se štejejo prijavnine na primerjalne prireditve in substituti</w:t>
      </w:r>
      <w:r w:rsidR="00762EB8" w:rsidRPr="00BA692B">
        <w:rPr>
          <w:rFonts w:cstheme="minorHAnsi"/>
        </w:rPr>
        <w:t xml:space="preserve"> ter stroški korepetitorja</w:t>
      </w:r>
      <w:r w:rsidRPr="00BA692B">
        <w:rPr>
          <w:rFonts w:cstheme="minorHAnsi"/>
        </w:rPr>
        <w:t xml:space="preserve"> ter se priznajo skupinam iz prve, druge in tretje kategorije.</w:t>
      </w:r>
    </w:p>
    <w:p w14:paraId="12FA101E" w14:textId="36577807" w:rsidR="00995C23" w:rsidRDefault="00995C23" w:rsidP="00375D63">
      <w:pPr>
        <w:jc w:val="both"/>
        <w:rPr>
          <w:rFonts w:cstheme="minorHAnsi"/>
        </w:rPr>
      </w:pPr>
      <w:r w:rsidRPr="00BA692B">
        <w:rPr>
          <w:rFonts w:cstheme="minorHAnsi"/>
        </w:rPr>
        <w:t xml:space="preserve">Način izračuna točk: </w:t>
      </w:r>
    </w:p>
    <w:p w14:paraId="1E48F9D6" w14:textId="786B400B" w:rsidR="00995C23" w:rsidRDefault="00995C23" w:rsidP="002B5276">
      <w:pPr>
        <w:spacing w:after="0"/>
        <w:jc w:val="both"/>
        <w:rPr>
          <w:rFonts w:cstheme="minorHAnsi"/>
        </w:rPr>
      </w:pPr>
      <w:r w:rsidRPr="00BA692B">
        <w:rPr>
          <w:rFonts w:cstheme="minorHAnsi"/>
        </w:rPr>
        <w:t xml:space="preserve">Število točk za </w:t>
      </w:r>
      <w:r w:rsidR="00561CDD" w:rsidRPr="00BA692B">
        <w:rPr>
          <w:rFonts w:cstheme="minorHAnsi"/>
        </w:rPr>
        <w:t>vaje</w:t>
      </w:r>
      <w:r w:rsidRPr="00BA692B">
        <w:rPr>
          <w:rFonts w:cstheme="minorHAnsi"/>
        </w:rPr>
        <w:t xml:space="preserve"> (</w:t>
      </w:r>
      <w:r w:rsidR="00415DBF" w:rsidRPr="00EE17D8">
        <w:rPr>
          <w:rFonts w:cstheme="minorHAnsi"/>
        </w:rPr>
        <w:t xml:space="preserve">20/50/60/100 </w:t>
      </w:r>
      <w:r w:rsidR="00561CDD" w:rsidRPr="00BA692B">
        <w:rPr>
          <w:rFonts w:cstheme="minorHAnsi"/>
        </w:rPr>
        <w:t>vaj</w:t>
      </w:r>
      <w:r w:rsidRPr="00BA692B">
        <w:rPr>
          <w:rFonts w:cstheme="minorHAnsi"/>
        </w:rPr>
        <w:t xml:space="preserve"> x 50 točk) se skupini korigira s faktorjem glede na velikost skupine (fV) in korekcijskim faktorjem glede na doseženo kategorijo (fK). Materialni stroški (MS) </w:t>
      </w:r>
      <w:r w:rsidR="00286794" w:rsidRPr="00BA692B">
        <w:rPr>
          <w:rFonts w:cstheme="minorHAnsi"/>
        </w:rPr>
        <w:t xml:space="preserve">in dodatni materialni stroški (DMS) </w:t>
      </w:r>
      <w:r w:rsidRPr="00BA692B">
        <w:rPr>
          <w:rFonts w:cstheme="minorHAnsi"/>
        </w:rPr>
        <w:t xml:space="preserve">se skupini korigirajo samo s korekcijskim faktorjem glede na doseženo kategorijo (fK). </w:t>
      </w:r>
    </w:p>
    <w:p w14:paraId="735BECC9" w14:textId="77777777" w:rsidR="0067021E" w:rsidRPr="00BA692B" w:rsidRDefault="0067021E" w:rsidP="002B5276">
      <w:pPr>
        <w:spacing w:after="0"/>
        <w:jc w:val="both"/>
        <w:rPr>
          <w:rFonts w:cstheme="minorHAnsi"/>
        </w:rPr>
      </w:pPr>
    </w:p>
    <w:p w14:paraId="3E2484F7" w14:textId="527D4016" w:rsidR="009303F2" w:rsidRPr="009303F2" w:rsidRDefault="00995C23" w:rsidP="00EE17D8">
      <w:pPr>
        <w:pBdr>
          <w:top w:val="single" w:sz="4" w:space="1" w:color="auto"/>
          <w:left w:val="single" w:sz="4" w:space="4" w:color="auto"/>
          <w:bottom w:val="single" w:sz="4" w:space="1" w:color="auto"/>
          <w:right w:val="single" w:sz="4" w:space="4" w:color="auto"/>
        </w:pBdr>
        <w:spacing w:after="0"/>
        <w:jc w:val="center"/>
        <w:rPr>
          <w:rFonts w:cstheme="minorHAnsi"/>
          <w:b/>
          <w:color w:val="FF0000"/>
        </w:rPr>
      </w:pPr>
      <w:r w:rsidRPr="00BA692B">
        <w:rPr>
          <w:rFonts w:cstheme="minorHAnsi"/>
          <w:b/>
        </w:rPr>
        <w:t>Št. točk = (</w:t>
      </w:r>
      <w:r w:rsidR="00EE17D8">
        <w:rPr>
          <w:rFonts w:cstheme="minorHAnsi"/>
          <w:b/>
        </w:rPr>
        <w:t>20</w:t>
      </w:r>
      <w:r w:rsidR="00EE17D8" w:rsidRPr="00EE17D8">
        <w:rPr>
          <w:rFonts w:cstheme="minorHAnsi"/>
          <w:b/>
        </w:rPr>
        <w:t>/</w:t>
      </w:r>
      <w:r w:rsidR="00670BAA" w:rsidRPr="00EE17D8">
        <w:rPr>
          <w:rFonts w:cstheme="minorHAnsi"/>
          <w:b/>
        </w:rPr>
        <w:t>50/</w:t>
      </w:r>
      <w:r w:rsidR="00EE17D8" w:rsidRPr="00EE17D8">
        <w:rPr>
          <w:rFonts w:cstheme="minorHAnsi"/>
          <w:b/>
        </w:rPr>
        <w:t>60</w:t>
      </w:r>
      <w:r w:rsidR="00670BAA" w:rsidRPr="00EE17D8">
        <w:rPr>
          <w:rFonts w:cstheme="minorHAnsi"/>
          <w:b/>
        </w:rPr>
        <w:t>/100</w:t>
      </w:r>
      <w:r w:rsidR="00670BAA" w:rsidRPr="00BA692B">
        <w:rPr>
          <w:rFonts w:cstheme="minorHAnsi"/>
          <w:b/>
        </w:rPr>
        <w:t xml:space="preserve"> vaj </w:t>
      </w:r>
      <w:r w:rsidRPr="00BA692B">
        <w:rPr>
          <w:rFonts w:cstheme="minorHAnsi"/>
          <w:b/>
        </w:rPr>
        <w:t xml:space="preserve">x 50 točk) x fV x fK + MS x </w:t>
      </w:r>
      <w:r w:rsidR="00843292" w:rsidRPr="00BA692B">
        <w:rPr>
          <w:rFonts w:cstheme="minorHAnsi"/>
          <w:b/>
        </w:rPr>
        <w:t xml:space="preserve">Fk </w:t>
      </w:r>
      <w:r w:rsidR="00843292" w:rsidRPr="00BA692B">
        <w:rPr>
          <w:rFonts w:cstheme="minorHAnsi"/>
          <w:bCs/>
        </w:rPr>
        <w:t>(+DMS)</w:t>
      </w:r>
      <w:r w:rsidR="009303F2">
        <w:rPr>
          <w:rFonts w:cstheme="minorHAnsi"/>
          <w:bCs/>
          <w:color w:val="FF0000"/>
        </w:rPr>
        <w:t xml:space="preserve">                                                     </w:t>
      </w:r>
    </w:p>
    <w:bookmarkEnd w:id="1"/>
    <w:p w14:paraId="4AE88438" w14:textId="77777777" w:rsidR="00CA515D" w:rsidRDefault="00CA515D" w:rsidP="00375D63">
      <w:pPr>
        <w:spacing w:after="0"/>
        <w:rPr>
          <w:rFonts w:cstheme="minorHAnsi"/>
          <w:b/>
        </w:rPr>
      </w:pPr>
    </w:p>
    <w:p w14:paraId="26C89752" w14:textId="3B5F823E" w:rsidR="00DE2E2F" w:rsidRPr="00B14901" w:rsidRDefault="00DE2E2F" w:rsidP="00DE2E2F">
      <w:pPr>
        <w:pStyle w:val="Odstavekseznama"/>
        <w:numPr>
          <w:ilvl w:val="0"/>
          <w:numId w:val="46"/>
        </w:numPr>
        <w:spacing w:after="0"/>
        <w:jc w:val="center"/>
        <w:rPr>
          <w:rFonts w:cstheme="minorHAnsi"/>
          <w:b/>
        </w:rPr>
      </w:pPr>
      <w:r w:rsidRPr="00B14901">
        <w:rPr>
          <w:rFonts w:cstheme="minorHAnsi"/>
          <w:b/>
        </w:rPr>
        <w:t>člen</w:t>
      </w:r>
    </w:p>
    <w:p w14:paraId="15A2EF72" w14:textId="77777777" w:rsidR="00DE2E2F" w:rsidRPr="00BA692B" w:rsidRDefault="00DE2E2F" w:rsidP="00375D63">
      <w:pPr>
        <w:spacing w:after="0"/>
        <w:rPr>
          <w:rFonts w:cstheme="minorHAnsi"/>
          <w:b/>
        </w:rPr>
      </w:pPr>
    </w:p>
    <w:p w14:paraId="7CF6D128" w14:textId="770908B4" w:rsidR="00995C23" w:rsidRPr="00BA692B" w:rsidRDefault="00995C23" w:rsidP="00375D63">
      <w:pPr>
        <w:spacing w:after="0"/>
        <w:rPr>
          <w:rFonts w:cstheme="minorHAnsi"/>
          <w:b/>
        </w:rPr>
      </w:pPr>
      <w:r w:rsidRPr="00BA692B">
        <w:rPr>
          <w:rFonts w:cstheme="minorHAnsi"/>
          <w:b/>
        </w:rPr>
        <w:t xml:space="preserve">INSTRUMENTALNA GLASBENA DEJAVNOST </w:t>
      </w:r>
    </w:p>
    <w:p w14:paraId="23C2DE40" w14:textId="5FD53C15" w:rsidR="001728EA" w:rsidRPr="00BA692B" w:rsidRDefault="001728EA" w:rsidP="00375D63">
      <w:pPr>
        <w:rPr>
          <w:rFonts w:cstheme="minorHAnsi"/>
        </w:rPr>
      </w:pPr>
      <w:r w:rsidRPr="00BA692B">
        <w:rPr>
          <w:rFonts w:cstheme="minorHAnsi"/>
        </w:rPr>
        <w:t xml:space="preserve">Skupine, ki izvajajo instrumentalno glasbeno dejavnost se razporedijo v štiri kategorije: </w:t>
      </w:r>
    </w:p>
    <w:tbl>
      <w:tblPr>
        <w:tblStyle w:val="Tabelamrea"/>
        <w:tblW w:w="9212" w:type="dxa"/>
        <w:tblLook w:val="04A0" w:firstRow="1" w:lastRow="0" w:firstColumn="1" w:lastColumn="0" w:noHBand="0" w:noVBand="1"/>
      </w:tblPr>
      <w:tblGrid>
        <w:gridCol w:w="5240"/>
        <w:gridCol w:w="1024"/>
        <w:gridCol w:w="936"/>
        <w:gridCol w:w="988"/>
        <w:gridCol w:w="1024"/>
      </w:tblGrid>
      <w:tr w:rsidR="006940E3" w:rsidRPr="00BA692B" w14:paraId="1DB6BE42" w14:textId="77777777" w:rsidTr="00B20264">
        <w:tc>
          <w:tcPr>
            <w:tcW w:w="5240" w:type="dxa"/>
            <w:tcBorders>
              <w:bottom w:val="single" w:sz="4" w:space="0" w:color="auto"/>
            </w:tcBorders>
            <w:shd w:val="clear" w:color="auto" w:fill="D9D9D9" w:themeFill="background1" w:themeFillShade="D9"/>
          </w:tcPr>
          <w:p w14:paraId="301D5B00" w14:textId="77777777" w:rsidR="006940E3" w:rsidRPr="00BA692B" w:rsidRDefault="006940E3" w:rsidP="00375D63">
            <w:pPr>
              <w:spacing w:line="276" w:lineRule="auto"/>
              <w:rPr>
                <w:rFonts w:cstheme="minorHAnsi"/>
                <w:b/>
              </w:rPr>
            </w:pPr>
            <w:r w:rsidRPr="00BA692B">
              <w:rPr>
                <w:rFonts w:cstheme="minorHAnsi"/>
                <w:b/>
              </w:rPr>
              <w:t>KATEGORIJA</w:t>
            </w:r>
          </w:p>
        </w:tc>
        <w:tc>
          <w:tcPr>
            <w:tcW w:w="1024" w:type="dxa"/>
            <w:tcBorders>
              <w:bottom w:val="single" w:sz="4" w:space="0" w:color="auto"/>
            </w:tcBorders>
            <w:shd w:val="clear" w:color="auto" w:fill="D9D9D9" w:themeFill="background1" w:themeFillShade="D9"/>
          </w:tcPr>
          <w:p w14:paraId="7138D940" w14:textId="77777777" w:rsidR="006940E3" w:rsidRPr="00BA692B" w:rsidRDefault="006940E3" w:rsidP="00375D63">
            <w:pPr>
              <w:spacing w:line="276" w:lineRule="auto"/>
              <w:jc w:val="center"/>
              <w:rPr>
                <w:rFonts w:cstheme="minorHAnsi"/>
                <w:b/>
              </w:rPr>
            </w:pPr>
            <w:r w:rsidRPr="00BA692B">
              <w:rPr>
                <w:rFonts w:cstheme="minorHAnsi"/>
                <w:b/>
              </w:rPr>
              <w:t>I.</w:t>
            </w:r>
          </w:p>
        </w:tc>
        <w:tc>
          <w:tcPr>
            <w:tcW w:w="936" w:type="dxa"/>
            <w:tcBorders>
              <w:bottom w:val="single" w:sz="4" w:space="0" w:color="auto"/>
            </w:tcBorders>
            <w:shd w:val="clear" w:color="auto" w:fill="D9D9D9" w:themeFill="background1" w:themeFillShade="D9"/>
          </w:tcPr>
          <w:p w14:paraId="2CF36CAE" w14:textId="77777777" w:rsidR="006940E3" w:rsidRPr="00BA692B" w:rsidRDefault="006940E3" w:rsidP="00375D63">
            <w:pPr>
              <w:spacing w:line="276" w:lineRule="auto"/>
              <w:jc w:val="center"/>
              <w:rPr>
                <w:rFonts w:cstheme="minorHAnsi"/>
                <w:b/>
              </w:rPr>
            </w:pPr>
            <w:r w:rsidRPr="00BA692B">
              <w:rPr>
                <w:rFonts w:cstheme="minorHAnsi"/>
                <w:b/>
              </w:rPr>
              <w:t>II.</w:t>
            </w:r>
          </w:p>
        </w:tc>
        <w:tc>
          <w:tcPr>
            <w:tcW w:w="988" w:type="dxa"/>
            <w:tcBorders>
              <w:bottom w:val="single" w:sz="4" w:space="0" w:color="auto"/>
            </w:tcBorders>
            <w:shd w:val="clear" w:color="auto" w:fill="D9D9D9" w:themeFill="background1" w:themeFillShade="D9"/>
          </w:tcPr>
          <w:p w14:paraId="119D0F94" w14:textId="77777777" w:rsidR="006940E3" w:rsidRPr="00BA692B" w:rsidRDefault="006940E3" w:rsidP="00375D63">
            <w:pPr>
              <w:spacing w:line="276" w:lineRule="auto"/>
              <w:jc w:val="center"/>
              <w:rPr>
                <w:rFonts w:cstheme="minorHAnsi"/>
                <w:b/>
              </w:rPr>
            </w:pPr>
            <w:r w:rsidRPr="00BA692B">
              <w:rPr>
                <w:rFonts w:cstheme="minorHAnsi"/>
                <w:b/>
              </w:rPr>
              <w:t>III.</w:t>
            </w:r>
          </w:p>
        </w:tc>
        <w:tc>
          <w:tcPr>
            <w:tcW w:w="1024" w:type="dxa"/>
            <w:tcBorders>
              <w:bottom w:val="single" w:sz="4" w:space="0" w:color="auto"/>
            </w:tcBorders>
            <w:shd w:val="clear" w:color="auto" w:fill="D9D9D9" w:themeFill="background1" w:themeFillShade="D9"/>
          </w:tcPr>
          <w:p w14:paraId="516B555D" w14:textId="77777777" w:rsidR="006940E3" w:rsidRPr="00BA692B" w:rsidRDefault="006940E3" w:rsidP="00375D63">
            <w:pPr>
              <w:spacing w:line="276" w:lineRule="auto"/>
              <w:jc w:val="center"/>
              <w:rPr>
                <w:rFonts w:cstheme="minorHAnsi"/>
                <w:b/>
              </w:rPr>
            </w:pPr>
            <w:r w:rsidRPr="00BA692B">
              <w:rPr>
                <w:rFonts w:cstheme="minorHAnsi"/>
                <w:b/>
              </w:rPr>
              <w:t>IV.</w:t>
            </w:r>
          </w:p>
        </w:tc>
      </w:tr>
      <w:tr w:rsidR="006940E3" w:rsidRPr="00BA692B" w14:paraId="19A85A57" w14:textId="77777777" w:rsidTr="00B20264">
        <w:tc>
          <w:tcPr>
            <w:tcW w:w="5240" w:type="dxa"/>
            <w:shd w:val="clear" w:color="auto" w:fill="FFFFFF" w:themeFill="background1"/>
          </w:tcPr>
          <w:p w14:paraId="06ADABEB" w14:textId="77777777" w:rsidR="006940E3" w:rsidRPr="00BA692B" w:rsidRDefault="006940E3" w:rsidP="00375D63">
            <w:pPr>
              <w:spacing w:line="276" w:lineRule="auto"/>
              <w:rPr>
                <w:rFonts w:cstheme="minorHAnsi"/>
              </w:rPr>
            </w:pPr>
            <w:r w:rsidRPr="00BA692B">
              <w:rPr>
                <w:rFonts w:cstheme="minorHAnsi"/>
              </w:rPr>
              <w:t>Maks. št. vaj/leto</w:t>
            </w:r>
          </w:p>
        </w:tc>
        <w:tc>
          <w:tcPr>
            <w:tcW w:w="1024" w:type="dxa"/>
            <w:shd w:val="clear" w:color="auto" w:fill="FFFFFF" w:themeFill="background1"/>
          </w:tcPr>
          <w:p w14:paraId="4FA903DA" w14:textId="47C48E4B" w:rsidR="006940E3" w:rsidRPr="00BA692B" w:rsidRDefault="00286794" w:rsidP="00375D63">
            <w:pPr>
              <w:spacing w:line="276" w:lineRule="auto"/>
              <w:jc w:val="right"/>
              <w:rPr>
                <w:rFonts w:cstheme="minorHAnsi"/>
              </w:rPr>
            </w:pPr>
            <w:r w:rsidRPr="00BA692B">
              <w:rPr>
                <w:rFonts w:cstheme="minorHAnsi"/>
              </w:rPr>
              <w:t>70</w:t>
            </w:r>
          </w:p>
        </w:tc>
        <w:tc>
          <w:tcPr>
            <w:tcW w:w="936" w:type="dxa"/>
            <w:shd w:val="clear" w:color="auto" w:fill="FFFFFF" w:themeFill="background1"/>
          </w:tcPr>
          <w:p w14:paraId="2205A5DA" w14:textId="5A93A657" w:rsidR="006940E3" w:rsidRPr="00BA692B" w:rsidRDefault="00286794" w:rsidP="00375D63">
            <w:pPr>
              <w:spacing w:line="276" w:lineRule="auto"/>
              <w:jc w:val="right"/>
              <w:rPr>
                <w:rFonts w:cstheme="minorHAnsi"/>
              </w:rPr>
            </w:pPr>
            <w:r w:rsidRPr="00BA692B">
              <w:rPr>
                <w:rFonts w:cstheme="minorHAnsi"/>
              </w:rPr>
              <w:t>60</w:t>
            </w:r>
          </w:p>
        </w:tc>
        <w:tc>
          <w:tcPr>
            <w:tcW w:w="988" w:type="dxa"/>
            <w:shd w:val="clear" w:color="auto" w:fill="FFFFFF" w:themeFill="background1"/>
          </w:tcPr>
          <w:p w14:paraId="4DB86600" w14:textId="6D61424D" w:rsidR="006940E3" w:rsidRPr="00BA692B" w:rsidRDefault="00286794" w:rsidP="00375D63">
            <w:pPr>
              <w:spacing w:line="276" w:lineRule="auto"/>
              <w:jc w:val="right"/>
              <w:rPr>
                <w:rFonts w:cstheme="minorHAnsi"/>
              </w:rPr>
            </w:pPr>
            <w:r w:rsidRPr="00BA692B">
              <w:rPr>
                <w:rFonts w:cstheme="minorHAnsi"/>
              </w:rPr>
              <w:t>50</w:t>
            </w:r>
          </w:p>
        </w:tc>
        <w:tc>
          <w:tcPr>
            <w:tcW w:w="1024" w:type="dxa"/>
            <w:shd w:val="clear" w:color="auto" w:fill="FFFFFF" w:themeFill="background1"/>
          </w:tcPr>
          <w:p w14:paraId="362DE49E" w14:textId="28696EFE" w:rsidR="006940E3" w:rsidRPr="00BA692B" w:rsidRDefault="00513A85" w:rsidP="00375D63">
            <w:pPr>
              <w:spacing w:line="276" w:lineRule="auto"/>
              <w:jc w:val="right"/>
              <w:rPr>
                <w:rFonts w:cstheme="minorHAnsi"/>
              </w:rPr>
            </w:pPr>
            <w:r w:rsidRPr="00BA692B">
              <w:rPr>
                <w:rFonts w:cstheme="minorHAnsi"/>
              </w:rPr>
              <w:t>20</w:t>
            </w:r>
          </w:p>
        </w:tc>
      </w:tr>
      <w:tr w:rsidR="000D4EB1" w:rsidRPr="00BA692B" w14:paraId="7D337149" w14:textId="77777777" w:rsidTr="00C72BD2">
        <w:tc>
          <w:tcPr>
            <w:tcW w:w="5240" w:type="dxa"/>
            <w:shd w:val="clear" w:color="auto" w:fill="auto"/>
          </w:tcPr>
          <w:p w14:paraId="339D3732" w14:textId="77777777" w:rsidR="000D4EB1" w:rsidRPr="00BA692B" w:rsidRDefault="000D4EB1" w:rsidP="00375D63">
            <w:pPr>
              <w:spacing w:line="276" w:lineRule="auto"/>
              <w:rPr>
                <w:rFonts w:cstheme="minorHAnsi"/>
              </w:rPr>
            </w:pPr>
            <w:r w:rsidRPr="00BA692B">
              <w:rPr>
                <w:rFonts w:cstheme="minorHAnsi"/>
              </w:rPr>
              <w:t>Št. samostojnih koncertov na leto (skupno št. pesmi vseh nastopajočih najmanj 14)</w:t>
            </w:r>
          </w:p>
        </w:tc>
        <w:tc>
          <w:tcPr>
            <w:tcW w:w="1024" w:type="dxa"/>
            <w:shd w:val="clear" w:color="auto" w:fill="auto"/>
          </w:tcPr>
          <w:p w14:paraId="315B5122" w14:textId="77777777" w:rsidR="000D4EB1" w:rsidRPr="00BA692B" w:rsidRDefault="000D4EB1" w:rsidP="00375D63">
            <w:pPr>
              <w:spacing w:line="276" w:lineRule="auto"/>
              <w:jc w:val="right"/>
              <w:rPr>
                <w:rFonts w:cstheme="minorHAnsi"/>
              </w:rPr>
            </w:pPr>
            <w:r w:rsidRPr="00BA692B">
              <w:rPr>
                <w:rFonts w:cstheme="minorHAnsi"/>
              </w:rPr>
              <w:t>2</w:t>
            </w:r>
          </w:p>
        </w:tc>
        <w:tc>
          <w:tcPr>
            <w:tcW w:w="936" w:type="dxa"/>
            <w:shd w:val="clear" w:color="auto" w:fill="auto"/>
          </w:tcPr>
          <w:p w14:paraId="17444245" w14:textId="77777777" w:rsidR="000D4EB1" w:rsidRPr="00BA692B" w:rsidRDefault="000D4EB1" w:rsidP="00375D63">
            <w:pPr>
              <w:spacing w:line="276" w:lineRule="auto"/>
              <w:jc w:val="right"/>
              <w:rPr>
                <w:rFonts w:cstheme="minorHAnsi"/>
              </w:rPr>
            </w:pPr>
            <w:r w:rsidRPr="00BA692B">
              <w:rPr>
                <w:rFonts w:cstheme="minorHAnsi"/>
              </w:rPr>
              <w:t>1</w:t>
            </w:r>
          </w:p>
        </w:tc>
        <w:tc>
          <w:tcPr>
            <w:tcW w:w="988" w:type="dxa"/>
            <w:shd w:val="clear" w:color="auto" w:fill="auto"/>
          </w:tcPr>
          <w:p w14:paraId="30AF1E65" w14:textId="77777777" w:rsidR="000D4EB1" w:rsidRPr="00BA692B" w:rsidRDefault="000D4EB1" w:rsidP="00375D63">
            <w:pPr>
              <w:spacing w:line="276" w:lineRule="auto"/>
              <w:jc w:val="right"/>
              <w:rPr>
                <w:rFonts w:cstheme="minorHAnsi"/>
              </w:rPr>
            </w:pPr>
            <w:r w:rsidRPr="00BA692B">
              <w:rPr>
                <w:rFonts w:cstheme="minorHAnsi"/>
              </w:rPr>
              <w:t>-</w:t>
            </w:r>
          </w:p>
        </w:tc>
        <w:tc>
          <w:tcPr>
            <w:tcW w:w="1024" w:type="dxa"/>
            <w:shd w:val="clear" w:color="auto" w:fill="auto"/>
          </w:tcPr>
          <w:p w14:paraId="492DCD8D" w14:textId="77777777" w:rsidR="000D4EB1" w:rsidRPr="00BA692B" w:rsidRDefault="000D4EB1" w:rsidP="00375D63">
            <w:pPr>
              <w:spacing w:line="276" w:lineRule="auto"/>
              <w:jc w:val="right"/>
              <w:rPr>
                <w:rFonts w:cstheme="minorHAnsi"/>
              </w:rPr>
            </w:pPr>
            <w:r w:rsidRPr="00BA692B">
              <w:rPr>
                <w:rFonts w:cstheme="minorHAnsi"/>
              </w:rPr>
              <w:t>-</w:t>
            </w:r>
          </w:p>
        </w:tc>
      </w:tr>
      <w:tr w:rsidR="000D4EB1" w:rsidRPr="00BA692B" w14:paraId="7D176F75" w14:textId="77777777" w:rsidTr="00C72BD2">
        <w:tc>
          <w:tcPr>
            <w:tcW w:w="5240" w:type="dxa"/>
            <w:shd w:val="clear" w:color="auto" w:fill="auto"/>
          </w:tcPr>
          <w:p w14:paraId="398E0045" w14:textId="77777777" w:rsidR="000D4EB1" w:rsidRPr="00BA692B" w:rsidRDefault="000D4EB1" w:rsidP="00375D63">
            <w:pPr>
              <w:spacing w:line="276" w:lineRule="auto"/>
              <w:rPr>
                <w:rFonts w:cstheme="minorHAnsi"/>
              </w:rPr>
            </w:pPr>
            <w:r w:rsidRPr="00BA692B">
              <w:rPr>
                <w:rFonts w:cstheme="minorHAnsi"/>
              </w:rPr>
              <w:t>Skupno št. koncertnih in priložnostnih nastopov, od tega vsaj polovica v lokalni skupnosti</w:t>
            </w:r>
          </w:p>
        </w:tc>
        <w:tc>
          <w:tcPr>
            <w:tcW w:w="1024" w:type="dxa"/>
            <w:shd w:val="clear" w:color="auto" w:fill="auto"/>
          </w:tcPr>
          <w:p w14:paraId="17AD2F8F" w14:textId="40FFE714" w:rsidR="000D4EB1" w:rsidRPr="00BA692B" w:rsidRDefault="00E73B8F" w:rsidP="00375D63">
            <w:pPr>
              <w:spacing w:line="276" w:lineRule="auto"/>
              <w:jc w:val="right"/>
              <w:rPr>
                <w:rFonts w:cstheme="minorHAnsi"/>
              </w:rPr>
            </w:pPr>
            <w:r w:rsidRPr="00BA692B">
              <w:rPr>
                <w:rFonts w:cstheme="minorHAnsi"/>
              </w:rPr>
              <w:t>6</w:t>
            </w:r>
          </w:p>
        </w:tc>
        <w:tc>
          <w:tcPr>
            <w:tcW w:w="936" w:type="dxa"/>
            <w:shd w:val="clear" w:color="auto" w:fill="auto"/>
          </w:tcPr>
          <w:p w14:paraId="6A064847" w14:textId="77777777" w:rsidR="000D4EB1" w:rsidRPr="00BA692B" w:rsidRDefault="000D4EB1" w:rsidP="00375D63">
            <w:pPr>
              <w:spacing w:line="276" w:lineRule="auto"/>
              <w:jc w:val="right"/>
              <w:rPr>
                <w:rFonts w:cstheme="minorHAnsi"/>
              </w:rPr>
            </w:pPr>
            <w:r w:rsidRPr="00BA692B">
              <w:rPr>
                <w:rFonts w:cstheme="minorHAnsi"/>
              </w:rPr>
              <w:t>5</w:t>
            </w:r>
          </w:p>
        </w:tc>
        <w:tc>
          <w:tcPr>
            <w:tcW w:w="988" w:type="dxa"/>
            <w:shd w:val="clear" w:color="auto" w:fill="auto"/>
          </w:tcPr>
          <w:p w14:paraId="0E0FC900" w14:textId="77777777" w:rsidR="000D4EB1" w:rsidRPr="00BA692B" w:rsidRDefault="000D4EB1" w:rsidP="00375D63">
            <w:pPr>
              <w:spacing w:line="276" w:lineRule="auto"/>
              <w:jc w:val="right"/>
              <w:rPr>
                <w:rFonts w:cstheme="minorHAnsi"/>
              </w:rPr>
            </w:pPr>
            <w:r w:rsidRPr="00BA692B">
              <w:rPr>
                <w:rFonts w:cstheme="minorHAnsi"/>
              </w:rPr>
              <w:t>4</w:t>
            </w:r>
          </w:p>
        </w:tc>
        <w:tc>
          <w:tcPr>
            <w:tcW w:w="1024" w:type="dxa"/>
            <w:shd w:val="clear" w:color="auto" w:fill="auto"/>
          </w:tcPr>
          <w:p w14:paraId="0E9ECC7C" w14:textId="593452CD" w:rsidR="00F551B2" w:rsidRPr="00BA692B" w:rsidRDefault="00F551B2" w:rsidP="00375D63">
            <w:pPr>
              <w:spacing w:line="276" w:lineRule="auto"/>
              <w:jc w:val="right"/>
              <w:rPr>
                <w:rFonts w:cstheme="minorHAnsi"/>
              </w:rPr>
            </w:pPr>
            <w:r w:rsidRPr="00BA692B">
              <w:rPr>
                <w:rFonts w:cstheme="minorHAnsi"/>
              </w:rPr>
              <w:t>2</w:t>
            </w:r>
          </w:p>
        </w:tc>
      </w:tr>
      <w:tr w:rsidR="000D4EB1" w:rsidRPr="00BA692B" w14:paraId="183C4FE3" w14:textId="77777777" w:rsidTr="00C72BD2">
        <w:tc>
          <w:tcPr>
            <w:tcW w:w="5240" w:type="dxa"/>
            <w:shd w:val="clear" w:color="auto" w:fill="auto"/>
          </w:tcPr>
          <w:p w14:paraId="071BE779" w14:textId="77777777" w:rsidR="000D4EB1" w:rsidRPr="00BA692B" w:rsidRDefault="000D4EB1" w:rsidP="00375D63">
            <w:pPr>
              <w:spacing w:line="276" w:lineRule="auto"/>
              <w:rPr>
                <w:rFonts w:cstheme="minorHAnsi"/>
              </w:rPr>
            </w:pPr>
            <w:r w:rsidRPr="00BA692B">
              <w:rPr>
                <w:rFonts w:cstheme="minorHAnsi"/>
              </w:rPr>
              <w:t>Pripravljen program za koncert na nivoju lokalne skupnosti ali širše</w:t>
            </w:r>
          </w:p>
        </w:tc>
        <w:tc>
          <w:tcPr>
            <w:tcW w:w="1024" w:type="dxa"/>
            <w:shd w:val="clear" w:color="auto" w:fill="auto"/>
          </w:tcPr>
          <w:p w14:paraId="548BCC1F" w14:textId="77777777" w:rsidR="000D4EB1" w:rsidRPr="00BA692B" w:rsidRDefault="000D4EB1" w:rsidP="00375D63">
            <w:pPr>
              <w:spacing w:line="276" w:lineRule="auto"/>
              <w:jc w:val="right"/>
              <w:rPr>
                <w:rFonts w:cstheme="minorHAnsi"/>
              </w:rPr>
            </w:pPr>
            <w:r w:rsidRPr="00BA692B">
              <w:rPr>
                <w:rFonts w:cstheme="minorHAnsi"/>
              </w:rPr>
              <w:t>da</w:t>
            </w:r>
          </w:p>
        </w:tc>
        <w:tc>
          <w:tcPr>
            <w:tcW w:w="936" w:type="dxa"/>
            <w:shd w:val="clear" w:color="auto" w:fill="auto"/>
          </w:tcPr>
          <w:p w14:paraId="12229FD3" w14:textId="77777777" w:rsidR="000D4EB1" w:rsidRPr="00BA692B" w:rsidRDefault="000D4EB1" w:rsidP="00375D63">
            <w:pPr>
              <w:spacing w:line="276" w:lineRule="auto"/>
              <w:jc w:val="right"/>
              <w:rPr>
                <w:rFonts w:cstheme="minorHAnsi"/>
              </w:rPr>
            </w:pPr>
            <w:r w:rsidRPr="00BA692B">
              <w:rPr>
                <w:rFonts w:cstheme="minorHAnsi"/>
              </w:rPr>
              <w:t>da</w:t>
            </w:r>
          </w:p>
        </w:tc>
        <w:tc>
          <w:tcPr>
            <w:tcW w:w="988" w:type="dxa"/>
            <w:shd w:val="clear" w:color="auto" w:fill="auto"/>
          </w:tcPr>
          <w:p w14:paraId="555A1DF8" w14:textId="382798C4" w:rsidR="000D4EB1" w:rsidRPr="00BA692B" w:rsidRDefault="00F74072" w:rsidP="00375D63">
            <w:pPr>
              <w:spacing w:line="276" w:lineRule="auto"/>
              <w:jc w:val="right"/>
              <w:rPr>
                <w:rFonts w:cstheme="minorHAnsi"/>
              </w:rPr>
            </w:pPr>
            <w:r w:rsidRPr="00BA692B">
              <w:rPr>
                <w:rFonts w:cstheme="minorHAnsi"/>
              </w:rPr>
              <w:t>-</w:t>
            </w:r>
          </w:p>
        </w:tc>
        <w:tc>
          <w:tcPr>
            <w:tcW w:w="1024" w:type="dxa"/>
            <w:shd w:val="clear" w:color="auto" w:fill="auto"/>
          </w:tcPr>
          <w:p w14:paraId="7D3C9565" w14:textId="77777777" w:rsidR="000D4EB1" w:rsidRPr="00BA692B" w:rsidRDefault="000D4EB1" w:rsidP="00375D63">
            <w:pPr>
              <w:spacing w:line="276" w:lineRule="auto"/>
              <w:jc w:val="right"/>
              <w:rPr>
                <w:rFonts w:cstheme="minorHAnsi"/>
              </w:rPr>
            </w:pPr>
            <w:r w:rsidRPr="00BA692B">
              <w:rPr>
                <w:rFonts w:cstheme="minorHAnsi"/>
              </w:rPr>
              <w:t>-</w:t>
            </w:r>
          </w:p>
        </w:tc>
      </w:tr>
      <w:tr w:rsidR="000D4EB1" w:rsidRPr="00BA692B" w14:paraId="7837153A" w14:textId="77777777" w:rsidTr="00C72BD2">
        <w:tc>
          <w:tcPr>
            <w:tcW w:w="5240" w:type="dxa"/>
            <w:shd w:val="clear" w:color="auto" w:fill="auto"/>
          </w:tcPr>
          <w:p w14:paraId="5CD1653F" w14:textId="77777777" w:rsidR="000D4EB1" w:rsidRPr="00BA692B" w:rsidRDefault="000D4EB1" w:rsidP="00375D63">
            <w:pPr>
              <w:spacing w:line="276" w:lineRule="auto"/>
              <w:rPr>
                <w:rFonts w:cstheme="minorHAnsi"/>
              </w:rPr>
            </w:pPr>
            <w:r w:rsidRPr="00BA692B">
              <w:rPr>
                <w:rFonts w:cstheme="minorHAnsi"/>
              </w:rPr>
              <w:t>Število pesmi, pripravljenih za takojšnjo izvedbo na nivoju lokalne skupnosti</w:t>
            </w:r>
          </w:p>
        </w:tc>
        <w:tc>
          <w:tcPr>
            <w:tcW w:w="1024" w:type="dxa"/>
            <w:shd w:val="clear" w:color="auto" w:fill="auto"/>
          </w:tcPr>
          <w:p w14:paraId="6825FB0D" w14:textId="535994C6" w:rsidR="00F551B2" w:rsidRPr="00BA692B" w:rsidRDefault="00F551B2" w:rsidP="00375D63">
            <w:pPr>
              <w:spacing w:line="276" w:lineRule="auto"/>
              <w:jc w:val="right"/>
              <w:rPr>
                <w:rFonts w:cstheme="minorHAnsi"/>
              </w:rPr>
            </w:pPr>
            <w:r w:rsidRPr="00BA692B">
              <w:rPr>
                <w:rFonts w:cstheme="minorHAnsi"/>
              </w:rPr>
              <w:t>7</w:t>
            </w:r>
          </w:p>
        </w:tc>
        <w:tc>
          <w:tcPr>
            <w:tcW w:w="936" w:type="dxa"/>
            <w:shd w:val="clear" w:color="auto" w:fill="auto"/>
          </w:tcPr>
          <w:p w14:paraId="141D0169" w14:textId="4C2FCB46" w:rsidR="00F551B2" w:rsidRPr="00BA692B" w:rsidRDefault="00F551B2" w:rsidP="00375D63">
            <w:pPr>
              <w:spacing w:line="276" w:lineRule="auto"/>
              <w:jc w:val="right"/>
              <w:rPr>
                <w:rFonts w:cstheme="minorHAnsi"/>
              </w:rPr>
            </w:pPr>
            <w:r w:rsidRPr="00BA692B">
              <w:rPr>
                <w:rFonts w:cstheme="minorHAnsi"/>
              </w:rPr>
              <w:t>6</w:t>
            </w:r>
          </w:p>
        </w:tc>
        <w:tc>
          <w:tcPr>
            <w:tcW w:w="988" w:type="dxa"/>
            <w:shd w:val="clear" w:color="auto" w:fill="auto"/>
          </w:tcPr>
          <w:p w14:paraId="37CBCAE6" w14:textId="5C347AA1" w:rsidR="00F551B2" w:rsidRPr="00BA692B" w:rsidRDefault="00530F0F" w:rsidP="00375D63">
            <w:pPr>
              <w:spacing w:line="276" w:lineRule="auto"/>
              <w:jc w:val="right"/>
              <w:rPr>
                <w:rFonts w:cstheme="minorHAnsi"/>
              </w:rPr>
            </w:pPr>
            <w:r w:rsidRPr="00BA692B">
              <w:rPr>
                <w:rFonts w:cstheme="minorHAnsi"/>
              </w:rPr>
              <w:t>5</w:t>
            </w:r>
          </w:p>
        </w:tc>
        <w:tc>
          <w:tcPr>
            <w:tcW w:w="1024" w:type="dxa"/>
            <w:shd w:val="clear" w:color="auto" w:fill="auto"/>
          </w:tcPr>
          <w:p w14:paraId="2033A469" w14:textId="77777777" w:rsidR="000D4EB1" w:rsidRPr="00BA692B" w:rsidRDefault="000D4EB1" w:rsidP="00375D63">
            <w:pPr>
              <w:spacing w:line="276" w:lineRule="auto"/>
              <w:jc w:val="right"/>
              <w:rPr>
                <w:rFonts w:cstheme="minorHAnsi"/>
              </w:rPr>
            </w:pPr>
            <w:r w:rsidRPr="00BA692B">
              <w:rPr>
                <w:rFonts w:cstheme="minorHAnsi"/>
              </w:rPr>
              <w:t>3</w:t>
            </w:r>
          </w:p>
        </w:tc>
      </w:tr>
      <w:tr w:rsidR="000D4EB1" w:rsidRPr="00BA692B" w14:paraId="37B81EA5" w14:textId="77777777" w:rsidTr="00C72BD2">
        <w:tc>
          <w:tcPr>
            <w:tcW w:w="5240" w:type="dxa"/>
            <w:shd w:val="clear" w:color="auto" w:fill="auto"/>
          </w:tcPr>
          <w:p w14:paraId="74363E0A" w14:textId="77777777" w:rsidR="000D4EB1" w:rsidRPr="00BA692B" w:rsidRDefault="000D4EB1" w:rsidP="00375D63">
            <w:pPr>
              <w:spacing w:line="276" w:lineRule="auto"/>
              <w:rPr>
                <w:rFonts w:cstheme="minorHAnsi"/>
              </w:rPr>
            </w:pPr>
            <w:r w:rsidRPr="00BA692B">
              <w:rPr>
                <w:rFonts w:cstheme="minorHAnsi"/>
              </w:rPr>
              <w:t>Število novo naštudiranih pesmi v 1 letu (izvajane prvič ali niso bile izvajane najmanj eno leto)</w:t>
            </w:r>
          </w:p>
        </w:tc>
        <w:tc>
          <w:tcPr>
            <w:tcW w:w="1024" w:type="dxa"/>
            <w:shd w:val="clear" w:color="auto" w:fill="auto"/>
          </w:tcPr>
          <w:p w14:paraId="5FF6FC18" w14:textId="24917D29" w:rsidR="000D4EB1" w:rsidRPr="00BA692B" w:rsidRDefault="00E73B8F" w:rsidP="00375D63">
            <w:pPr>
              <w:spacing w:line="276" w:lineRule="auto"/>
              <w:jc w:val="right"/>
              <w:rPr>
                <w:rFonts w:cstheme="minorHAnsi"/>
              </w:rPr>
            </w:pPr>
            <w:r w:rsidRPr="00BA692B">
              <w:rPr>
                <w:rFonts w:cstheme="minorHAnsi"/>
              </w:rPr>
              <w:t>8</w:t>
            </w:r>
          </w:p>
        </w:tc>
        <w:tc>
          <w:tcPr>
            <w:tcW w:w="936" w:type="dxa"/>
            <w:shd w:val="clear" w:color="auto" w:fill="auto"/>
          </w:tcPr>
          <w:p w14:paraId="2132054E" w14:textId="77777777" w:rsidR="000D4EB1" w:rsidRPr="00BA692B" w:rsidRDefault="000D4EB1" w:rsidP="00375D63">
            <w:pPr>
              <w:spacing w:line="276" w:lineRule="auto"/>
              <w:jc w:val="right"/>
              <w:rPr>
                <w:rFonts w:cstheme="minorHAnsi"/>
              </w:rPr>
            </w:pPr>
            <w:r w:rsidRPr="00BA692B">
              <w:rPr>
                <w:rFonts w:cstheme="minorHAnsi"/>
              </w:rPr>
              <w:t>7</w:t>
            </w:r>
          </w:p>
        </w:tc>
        <w:tc>
          <w:tcPr>
            <w:tcW w:w="988" w:type="dxa"/>
            <w:shd w:val="clear" w:color="auto" w:fill="auto"/>
          </w:tcPr>
          <w:p w14:paraId="170239FC" w14:textId="77777777" w:rsidR="000D4EB1" w:rsidRPr="00BA692B" w:rsidRDefault="000D4EB1" w:rsidP="00375D63">
            <w:pPr>
              <w:spacing w:line="276" w:lineRule="auto"/>
              <w:jc w:val="right"/>
              <w:rPr>
                <w:rFonts w:cstheme="minorHAnsi"/>
              </w:rPr>
            </w:pPr>
            <w:r w:rsidRPr="00BA692B">
              <w:rPr>
                <w:rFonts w:cstheme="minorHAnsi"/>
              </w:rPr>
              <w:t>5</w:t>
            </w:r>
          </w:p>
        </w:tc>
        <w:tc>
          <w:tcPr>
            <w:tcW w:w="1024" w:type="dxa"/>
            <w:shd w:val="clear" w:color="auto" w:fill="auto"/>
          </w:tcPr>
          <w:p w14:paraId="4B77384F" w14:textId="2625F8AD" w:rsidR="000D4EB1" w:rsidRPr="00BA692B" w:rsidRDefault="00530F0F" w:rsidP="00375D63">
            <w:pPr>
              <w:spacing w:line="276" w:lineRule="auto"/>
              <w:jc w:val="right"/>
              <w:rPr>
                <w:rFonts w:cstheme="minorHAnsi"/>
              </w:rPr>
            </w:pPr>
            <w:r w:rsidRPr="00BA692B">
              <w:rPr>
                <w:rFonts w:cstheme="minorHAnsi"/>
              </w:rPr>
              <w:t>2</w:t>
            </w:r>
          </w:p>
        </w:tc>
      </w:tr>
      <w:tr w:rsidR="003B2F2F" w:rsidRPr="00BA692B" w14:paraId="6C7E9D57" w14:textId="77777777" w:rsidTr="00B20264">
        <w:tc>
          <w:tcPr>
            <w:tcW w:w="5240" w:type="dxa"/>
          </w:tcPr>
          <w:p w14:paraId="5C0CFA8E" w14:textId="471A21CA" w:rsidR="00886047" w:rsidRPr="00BA692B" w:rsidRDefault="00886047" w:rsidP="00375D63">
            <w:pPr>
              <w:spacing w:line="276" w:lineRule="auto"/>
              <w:rPr>
                <w:rFonts w:cstheme="minorHAnsi"/>
              </w:rPr>
            </w:pPr>
            <w:r w:rsidRPr="00BA692B">
              <w:rPr>
                <w:rFonts w:cstheme="minorHAnsi"/>
              </w:rPr>
              <w:t>Udeležba na območni reviji in predlog za regijski ali državni nivo</w:t>
            </w:r>
          </w:p>
        </w:tc>
        <w:tc>
          <w:tcPr>
            <w:tcW w:w="1024" w:type="dxa"/>
          </w:tcPr>
          <w:p w14:paraId="78F4FE23" w14:textId="444AFA76" w:rsidR="003B2F2F" w:rsidRPr="00BA692B" w:rsidRDefault="003B2F2F" w:rsidP="00375D63">
            <w:pPr>
              <w:spacing w:line="276" w:lineRule="auto"/>
              <w:jc w:val="right"/>
              <w:rPr>
                <w:rFonts w:cstheme="minorHAnsi"/>
              </w:rPr>
            </w:pPr>
            <w:r w:rsidRPr="00BA692B">
              <w:rPr>
                <w:rFonts w:cstheme="minorHAnsi"/>
              </w:rPr>
              <w:t>da</w:t>
            </w:r>
          </w:p>
        </w:tc>
        <w:tc>
          <w:tcPr>
            <w:tcW w:w="936" w:type="dxa"/>
          </w:tcPr>
          <w:p w14:paraId="69C67BC6" w14:textId="1537D2C7" w:rsidR="003B2F2F" w:rsidRPr="00BA692B" w:rsidRDefault="00E70D41" w:rsidP="00375D63">
            <w:pPr>
              <w:spacing w:line="276" w:lineRule="auto"/>
              <w:jc w:val="right"/>
              <w:rPr>
                <w:rFonts w:cstheme="minorHAnsi"/>
              </w:rPr>
            </w:pPr>
            <w:r w:rsidRPr="00BA692B">
              <w:rPr>
                <w:rFonts w:cstheme="minorHAnsi"/>
              </w:rPr>
              <w:t>-</w:t>
            </w:r>
          </w:p>
        </w:tc>
        <w:tc>
          <w:tcPr>
            <w:tcW w:w="988" w:type="dxa"/>
          </w:tcPr>
          <w:p w14:paraId="7E874CE4" w14:textId="199DC6EE" w:rsidR="003B2F2F" w:rsidRPr="00BA692B" w:rsidRDefault="00E70D41" w:rsidP="00375D63">
            <w:pPr>
              <w:spacing w:line="276" w:lineRule="auto"/>
              <w:jc w:val="right"/>
              <w:rPr>
                <w:rFonts w:cstheme="minorHAnsi"/>
              </w:rPr>
            </w:pPr>
            <w:r w:rsidRPr="00BA692B">
              <w:rPr>
                <w:rFonts w:cstheme="minorHAnsi"/>
              </w:rPr>
              <w:t>-</w:t>
            </w:r>
          </w:p>
        </w:tc>
        <w:tc>
          <w:tcPr>
            <w:tcW w:w="1024" w:type="dxa"/>
          </w:tcPr>
          <w:p w14:paraId="279DD199" w14:textId="54E5597F" w:rsidR="003B2F2F" w:rsidRPr="00BA692B" w:rsidRDefault="00E70D41" w:rsidP="00375D63">
            <w:pPr>
              <w:spacing w:line="276" w:lineRule="auto"/>
              <w:jc w:val="right"/>
              <w:rPr>
                <w:rFonts w:cstheme="minorHAnsi"/>
              </w:rPr>
            </w:pPr>
            <w:r w:rsidRPr="00BA692B">
              <w:rPr>
                <w:rFonts w:cstheme="minorHAnsi"/>
              </w:rPr>
              <w:t>-</w:t>
            </w:r>
          </w:p>
        </w:tc>
      </w:tr>
      <w:tr w:rsidR="008649CB" w:rsidRPr="00BA692B" w14:paraId="32243C9F" w14:textId="77777777" w:rsidTr="00B20264">
        <w:tc>
          <w:tcPr>
            <w:tcW w:w="5240" w:type="dxa"/>
          </w:tcPr>
          <w:p w14:paraId="39D76277" w14:textId="60E56CDD" w:rsidR="00886047" w:rsidRPr="00BA692B" w:rsidRDefault="00886047" w:rsidP="00375D63">
            <w:pPr>
              <w:spacing w:line="276" w:lineRule="auto"/>
              <w:rPr>
                <w:rFonts w:cstheme="minorHAnsi"/>
              </w:rPr>
            </w:pPr>
            <w:r w:rsidRPr="00BA692B">
              <w:rPr>
                <w:rFonts w:cstheme="minorHAnsi"/>
              </w:rPr>
              <w:t>Udeležba na območni reviji</w:t>
            </w:r>
          </w:p>
        </w:tc>
        <w:tc>
          <w:tcPr>
            <w:tcW w:w="1024" w:type="dxa"/>
          </w:tcPr>
          <w:p w14:paraId="16E94AF2" w14:textId="17894635" w:rsidR="008649CB" w:rsidRPr="00BA692B" w:rsidRDefault="00886047" w:rsidP="00375D63">
            <w:pPr>
              <w:spacing w:line="276" w:lineRule="auto"/>
              <w:jc w:val="right"/>
              <w:rPr>
                <w:rFonts w:cstheme="minorHAnsi"/>
              </w:rPr>
            </w:pPr>
            <w:r w:rsidRPr="00BA692B">
              <w:rPr>
                <w:rFonts w:cstheme="minorHAnsi"/>
              </w:rPr>
              <w:t>-</w:t>
            </w:r>
          </w:p>
        </w:tc>
        <w:tc>
          <w:tcPr>
            <w:tcW w:w="936" w:type="dxa"/>
          </w:tcPr>
          <w:p w14:paraId="0EECE5FB" w14:textId="02969ADC" w:rsidR="008649CB" w:rsidRPr="00BA692B" w:rsidRDefault="00041339" w:rsidP="00375D63">
            <w:pPr>
              <w:spacing w:line="276" w:lineRule="auto"/>
              <w:jc w:val="right"/>
              <w:rPr>
                <w:rFonts w:cstheme="minorHAnsi"/>
              </w:rPr>
            </w:pPr>
            <w:r w:rsidRPr="00BA692B">
              <w:rPr>
                <w:rFonts w:cstheme="minorHAnsi"/>
              </w:rPr>
              <w:t>da</w:t>
            </w:r>
          </w:p>
        </w:tc>
        <w:tc>
          <w:tcPr>
            <w:tcW w:w="988" w:type="dxa"/>
          </w:tcPr>
          <w:p w14:paraId="313F8D46" w14:textId="47620A5F" w:rsidR="008649CB" w:rsidRPr="00BA692B" w:rsidRDefault="008649CB" w:rsidP="00375D63">
            <w:pPr>
              <w:spacing w:line="276" w:lineRule="auto"/>
              <w:jc w:val="right"/>
              <w:rPr>
                <w:rFonts w:cstheme="minorHAnsi"/>
              </w:rPr>
            </w:pPr>
            <w:r w:rsidRPr="00BA692B">
              <w:rPr>
                <w:rFonts w:cstheme="minorHAnsi"/>
              </w:rPr>
              <w:t>da</w:t>
            </w:r>
          </w:p>
        </w:tc>
        <w:tc>
          <w:tcPr>
            <w:tcW w:w="1024" w:type="dxa"/>
          </w:tcPr>
          <w:p w14:paraId="6E1B8E05" w14:textId="4DBFEC23" w:rsidR="008649CB" w:rsidRPr="00BA692B" w:rsidRDefault="00E70D41" w:rsidP="00375D63">
            <w:pPr>
              <w:spacing w:line="276" w:lineRule="auto"/>
              <w:jc w:val="right"/>
              <w:rPr>
                <w:rFonts w:cstheme="minorHAnsi"/>
              </w:rPr>
            </w:pPr>
            <w:r w:rsidRPr="00BA692B">
              <w:rPr>
                <w:rFonts w:cstheme="minorHAnsi"/>
              </w:rPr>
              <w:t>-</w:t>
            </w:r>
          </w:p>
        </w:tc>
      </w:tr>
      <w:tr w:rsidR="00F74072" w:rsidRPr="00BA692B" w14:paraId="4F623BB2" w14:textId="77777777" w:rsidTr="00162F24">
        <w:tc>
          <w:tcPr>
            <w:tcW w:w="5240" w:type="dxa"/>
          </w:tcPr>
          <w:p w14:paraId="044B9540" w14:textId="77777777" w:rsidR="00F74072" w:rsidRPr="00BA692B" w:rsidRDefault="00F74072" w:rsidP="00375D63">
            <w:pPr>
              <w:spacing w:line="276" w:lineRule="auto"/>
              <w:rPr>
                <w:rFonts w:cstheme="minorHAnsi"/>
              </w:rPr>
            </w:pPr>
            <w:r w:rsidRPr="00BA692B">
              <w:rPr>
                <w:rFonts w:cstheme="minorHAnsi"/>
              </w:rPr>
              <w:t>Korekcijski faktor glede na doseženo kategorijo (fK)</w:t>
            </w:r>
          </w:p>
        </w:tc>
        <w:tc>
          <w:tcPr>
            <w:tcW w:w="1024" w:type="dxa"/>
          </w:tcPr>
          <w:p w14:paraId="62A963A2" w14:textId="77777777" w:rsidR="00F74072" w:rsidRPr="00BA692B" w:rsidRDefault="00F74072" w:rsidP="00375D63">
            <w:pPr>
              <w:spacing w:line="276" w:lineRule="auto"/>
              <w:jc w:val="right"/>
              <w:rPr>
                <w:rFonts w:cstheme="minorHAnsi"/>
              </w:rPr>
            </w:pPr>
            <w:r w:rsidRPr="00BA692B">
              <w:rPr>
                <w:rFonts w:cstheme="minorHAnsi"/>
              </w:rPr>
              <w:t>1,2</w:t>
            </w:r>
          </w:p>
        </w:tc>
        <w:tc>
          <w:tcPr>
            <w:tcW w:w="936" w:type="dxa"/>
          </w:tcPr>
          <w:p w14:paraId="17601E36" w14:textId="77777777" w:rsidR="00F74072" w:rsidRPr="00BA692B" w:rsidRDefault="00F74072" w:rsidP="00375D63">
            <w:pPr>
              <w:spacing w:line="276" w:lineRule="auto"/>
              <w:jc w:val="right"/>
              <w:rPr>
                <w:rFonts w:cstheme="minorHAnsi"/>
              </w:rPr>
            </w:pPr>
            <w:r w:rsidRPr="00BA692B">
              <w:rPr>
                <w:rFonts w:cstheme="minorHAnsi"/>
              </w:rPr>
              <w:t>0,9</w:t>
            </w:r>
          </w:p>
        </w:tc>
        <w:tc>
          <w:tcPr>
            <w:tcW w:w="988" w:type="dxa"/>
          </w:tcPr>
          <w:p w14:paraId="5D73C7B8" w14:textId="77777777" w:rsidR="00F74072" w:rsidRPr="00BA692B" w:rsidRDefault="00F74072" w:rsidP="00375D63">
            <w:pPr>
              <w:spacing w:line="276" w:lineRule="auto"/>
              <w:jc w:val="right"/>
              <w:rPr>
                <w:rFonts w:cstheme="minorHAnsi"/>
              </w:rPr>
            </w:pPr>
            <w:r w:rsidRPr="00BA692B">
              <w:rPr>
                <w:rFonts w:cstheme="minorHAnsi"/>
              </w:rPr>
              <w:t>0,6</w:t>
            </w:r>
          </w:p>
        </w:tc>
        <w:tc>
          <w:tcPr>
            <w:tcW w:w="1024" w:type="dxa"/>
          </w:tcPr>
          <w:p w14:paraId="3DC1D056" w14:textId="77777777" w:rsidR="00F74072" w:rsidRPr="00BA692B" w:rsidRDefault="00F74072" w:rsidP="00375D63">
            <w:pPr>
              <w:spacing w:line="276" w:lineRule="auto"/>
              <w:jc w:val="right"/>
              <w:rPr>
                <w:rFonts w:cstheme="minorHAnsi"/>
              </w:rPr>
            </w:pPr>
            <w:r w:rsidRPr="00BA692B">
              <w:rPr>
                <w:rFonts w:cstheme="minorHAnsi"/>
              </w:rPr>
              <w:t>0,3</w:t>
            </w:r>
          </w:p>
        </w:tc>
      </w:tr>
    </w:tbl>
    <w:p w14:paraId="3BD23F9D" w14:textId="104E8B07" w:rsidR="00995C23" w:rsidRPr="00BA692B" w:rsidRDefault="00995C23" w:rsidP="00375D63">
      <w:pPr>
        <w:spacing w:after="0"/>
        <w:rPr>
          <w:rFonts w:cstheme="minorHAnsi"/>
        </w:rPr>
      </w:pPr>
    </w:p>
    <w:p w14:paraId="69FF6D36" w14:textId="44D32D2D" w:rsidR="00C56117" w:rsidRPr="00BA692B" w:rsidRDefault="00995C23" w:rsidP="00375D63">
      <w:pPr>
        <w:spacing w:after="0"/>
        <w:jc w:val="both"/>
        <w:rPr>
          <w:rFonts w:cstheme="minorHAnsi"/>
        </w:rPr>
      </w:pPr>
      <w:r w:rsidRPr="00BA692B">
        <w:rPr>
          <w:rFonts w:cstheme="minorHAnsi"/>
        </w:rPr>
        <w:t xml:space="preserve">Instrumentalni skupini </w:t>
      </w:r>
      <w:r w:rsidR="00C56117" w:rsidRPr="00BA692B">
        <w:rPr>
          <w:rFonts w:cstheme="minorHAnsi"/>
        </w:rPr>
        <w:t xml:space="preserve">se na leto prizna maksimalno število vaj od </w:t>
      </w:r>
      <w:r w:rsidR="00577590" w:rsidRPr="00BA692B">
        <w:rPr>
          <w:rFonts w:cstheme="minorHAnsi"/>
        </w:rPr>
        <w:t>2</w:t>
      </w:r>
      <w:r w:rsidR="00C56117" w:rsidRPr="00BA692B">
        <w:rPr>
          <w:rFonts w:cstheme="minorHAnsi"/>
        </w:rPr>
        <w:t xml:space="preserve">0 do 70, glede na uvrstitev v kategorijo, ki se ovrednotijo s 50 točkami. </w:t>
      </w:r>
    </w:p>
    <w:p w14:paraId="630F7CE3" w14:textId="77777777" w:rsidR="009C7495" w:rsidRPr="00BA692B" w:rsidRDefault="009C7495" w:rsidP="00375D63">
      <w:pPr>
        <w:spacing w:after="0"/>
        <w:jc w:val="both"/>
        <w:rPr>
          <w:rFonts w:cstheme="minorHAnsi"/>
        </w:rPr>
      </w:pPr>
    </w:p>
    <w:p w14:paraId="4073001A" w14:textId="4201B3EF" w:rsidR="00E67321" w:rsidRPr="00BA692B" w:rsidRDefault="00E67321" w:rsidP="00375D63">
      <w:pPr>
        <w:jc w:val="both"/>
        <w:rPr>
          <w:rFonts w:cstheme="minorHAnsi"/>
        </w:rPr>
      </w:pPr>
      <w:r w:rsidRPr="00BA692B">
        <w:rPr>
          <w:rFonts w:cstheme="minorHAnsi"/>
        </w:rPr>
        <w:t>Skupina, ki šteje 25 in več članov, ima korekcijski faktor (fV) 1,0,  letne materialne stroške  v višini 2.000,00 točk ter dodatne materialne stroške v višini 800 točk.</w:t>
      </w:r>
    </w:p>
    <w:p w14:paraId="16D7BD30" w14:textId="33592792" w:rsidR="00E67321" w:rsidRPr="00BA692B" w:rsidRDefault="00E67321" w:rsidP="00375D63">
      <w:pPr>
        <w:jc w:val="both"/>
        <w:rPr>
          <w:rFonts w:cstheme="minorHAnsi"/>
        </w:rPr>
      </w:pPr>
      <w:r w:rsidRPr="00BA692B">
        <w:rPr>
          <w:rFonts w:cstheme="minorHAnsi"/>
        </w:rPr>
        <w:t>Skupina, ki šteje 12 do 24 članov, ima korekcijski faktor (fV) 0,8, letne materialne stroške  v višini 1.500 točk ter dodatne materialne stroške v višini 600 točk.</w:t>
      </w:r>
    </w:p>
    <w:p w14:paraId="6D81A8CF" w14:textId="1CCC5EF8" w:rsidR="00E67321" w:rsidRPr="00BA692B" w:rsidRDefault="00E67321" w:rsidP="00375D63">
      <w:pPr>
        <w:jc w:val="both"/>
        <w:rPr>
          <w:rFonts w:cstheme="minorHAnsi"/>
        </w:rPr>
      </w:pPr>
      <w:r w:rsidRPr="00BA692B">
        <w:rPr>
          <w:rFonts w:cstheme="minorHAnsi"/>
        </w:rPr>
        <w:t>Skupina, ki šteje do 11 članov, ima korekcijski faktor (fV) 0,5,  letne materialne stroške  višini 700 točk ter dodatne materialne stroške v višini 400 točk.</w:t>
      </w:r>
    </w:p>
    <w:p w14:paraId="22360D41" w14:textId="6951B6A1" w:rsidR="00E67321" w:rsidRPr="00BA692B" w:rsidRDefault="00E67321" w:rsidP="00375D63">
      <w:pPr>
        <w:jc w:val="both"/>
        <w:rPr>
          <w:rFonts w:cstheme="minorHAnsi"/>
        </w:rPr>
      </w:pPr>
      <w:r w:rsidRPr="00BA692B">
        <w:rPr>
          <w:rFonts w:cstheme="minorHAnsi"/>
        </w:rPr>
        <w:lastRenderedPageBreak/>
        <w:t>Kot dodatni materialni stroški (DMS) se štejejo prijavnine na primerjalne prireditve in substituti ter se priznajo skupinam iz prve, druge in tretje kategorije.</w:t>
      </w:r>
    </w:p>
    <w:p w14:paraId="756BAD71" w14:textId="0C8302B3" w:rsidR="00995C23" w:rsidRDefault="00995C23" w:rsidP="00375D63">
      <w:pPr>
        <w:jc w:val="both"/>
        <w:rPr>
          <w:rFonts w:cstheme="minorHAnsi"/>
        </w:rPr>
      </w:pPr>
      <w:r w:rsidRPr="00BA692B">
        <w:rPr>
          <w:rFonts w:cstheme="minorHAnsi"/>
        </w:rPr>
        <w:t>Način izračuna točk:</w:t>
      </w:r>
    </w:p>
    <w:p w14:paraId="42221DC5" w14:textId="5F4C6373" w:rsidR="006F710C" w:rsidRPr="00BA692B" w:rsidRDefault="006F710C" w:rsidP="003F14A5">
      <w:pPr>
        <w:spacing w:after="0"/>
        <w:jc w:val="both"/>
        <w:rPr>
          <w:rFonts w:cstheme="minorHAnsi"/>
        </w:rPr>
      </w:pPr>
      <w:r w:rsidRPr="00BA692B">
        <w:rPr>
          <w:rFonts w:cstheme="minorHAnsi"/>
        </w:rPr>
        <w:t>Število točk za vaje (</w:t>
      </w:r>
      <w:r w:rsidR="00B93DAE" w:rsidRPr="00610CEE">
        <w:rPr>
          <w:rFonts w:cstheme="minorHAnsi"/>
        </w:rPr>
        <w:t>20/</w:t>
      </w:r>
      <w:r w:rsidR="0059491F" w:rsidRPr="00BA692B">
        <w:rPr>
          <w:rFonts w:cstheme="minorHAnsi"/>
        </w:rPr>
        <w:t>50</w:t>
      </w:r>
      <w:r w:rsidR="005331CE" w:rsidRPr="00BA692B">
        <w:rPr>
          <w:rFonts w:cstheme="minorHAnsi"/>
        </w:rPr>
        <w:t>/60/70</w:t>
      </w:r>
      <w:r w:rsidR="0004399A" w:rsidRPr="00BA692B">
        <w:rPr>
          <w:rFonts w:cstheme="minorHAnsi"/>
        </w:rPr>
        <w:t xml:space="preserve"> vaj</w:t>
      </w:r>
      <w:r w:rsidRPr="00BA692B">
        <w:rPr>
          <w:rFonts w:cstheme="minorHAnsi"/>
        </w:rPr>
        <w:t xml:space="preserve">  x 50 točk) se skupini korigira s faktorjem glede na velikost skupine (fV) in korekcijskim faktorjem glede na doseženo kategorijo (fK). Materialni stroški (MS) in dodatni materialni stroški (DMS)</w:t>
      </w:r>
      <w:r w:rsidR="00E175EF" w:rsidRPr="00BA692B">
        <w:rPr>
          <w:rFonts w:cstheme="minorHAnsi"/>
        </w:rPr>
        <w:t xml:space="preserve"> </w:t>
      </w:r>
      <w:r w:rsidRPr="00BA692B">
        <w:rPr>
          <w:rFonts w:cstheme="minorHAnsi"/>
        </w:rPr>
        <w:t xml:space="preserve">se skupini korigirajo samo s korekcijskim faktorjem glede na doseženo kategorijo (fK). </w:t>
      </w:r>
    </w:p>
    <w:p w14:paraId="29C296A4" w14:textId="6CAB334C" w:rsidR="00995C23" w:rsidRPr="00BA692B" w:rsidRDefault="00995C23" w:rsidP="00375D63">
      <w:pPr>
        <w:pBdr>
          <w:top w:val="single" w:sz="4" w:space="1" w:color="auto"/>
          <w:left w:val="single" w:sz="4" w:space="4" w:color="auto"/>
          <w:bottom w:val="single" w:sz="4" w:space="1" w:color="auto"/>
          <w:right w:val="single" w:sz="4" w:space="4" w:color="auto"/>
        </w:pBdr>
        <w:spacing w:after="0"/>
        <w:jc w:val="center"/>
        <w:rPr>
          <w:rFonts w:cstheme="minorHAnsi"/>
          <w:b/>
          <w:bCs/>
        </w:rPr>
      </w:pPr>
      <w:r w:rsidRPr="00BA692B">
        <w:rPr>
          <w:rFonts w:cstheme="minorHAnsi"/>
          <w:b/>
          <w:bCs/>
        </w:rPr>
        <w:t>Št. točk = (</w:t>
      </w:r>
      <w:r w:rsidR="00B93DAE" w:rsidRPr="00610CEE">
        <w:rPr>
          <w:rFonts w:cstheme="minorHAnsi"/>
          <w:b/>
          <w:bCs/>
        </w:rPr>
        <w:t>20/</w:t>
      </w:r>
      <w:r w:rsidR="0059491F" w:rsidRPr="00BA692B">
        <w:rPr>
          <w:rFonts w:cstheme="minorHAnsi"/>
          <w:b/>
          <w:bCs/>
        </w:rPr>
        <w:t>50</w:t>
      </w:r>
      <w:r w:rsidR="0004399A" w:rsidRPr="00BA692B">
        <w:rPr>
          <w:rFonts w:cstheme="minorHAnsi"/>
          <w:b/>
          <w:bCs/>
        </w:rPr>
        <w:t>/60/70</w:t>
      </w:r>
      <w:r w:rsidRPr="00BA692B">
        <w:rPr>
          <w:rFonts w:cstheme="minorHAnsi"/>
          <w:b/>
          <w:bCs/>
        </w:rPr>
        <w:t xml:space="preserve"> </w:t>
      </w:r>
      <w:r w:rsidR="0004399A" w:rsidRPr="00BA692B">
        <w:rPr>
          <w:rFonts w:cstheme="minorHAnsi"/>
          <w:b/>
          <w:bCs/>
        </w:rPr>
        <w:t>vaj</w:t>
      </w:r>
      <w:r w:rsidRPr="00BA692B">
        <w:rPr>
          <w:rFonts w:cstheme="minorHAnsi"/>
          <w:b/>
          <w:bCs/>
        </w:rPr>
        <w:t xml:space="preserve"> x 50 točk) x fV x fK + MS x fK + DMS x fK</w:t>
      </w:r>
      <w:r w:rsidR="00843292" w:rsidRPr="00BA692B">
        <w:rPr>
          <w:rFonts w:cstheme="minorHAnsi"/>
          <w:b/>
          <w:bCs/>
        </w:rPr>
        <w:t xml:space="preserve"> </w:t>
      </w:r>
      <w:r w:rsidR="00843292" w:rsidRPr="00BA692B">
        <w:rPr>
          <w:rFonts w:cstheme="minorHAnsi"/>
          <w:bCs/>
        </w:rPr>
        <w:t>(+DMS)</w:t>
      </w:r>
    </w:p>
    <w:p w14:paraId="22FC052B" w14:textId="1F4D456B" w:rsidR="00995C23" w:rsidRPr="00BA692B" w:rsidRDefault="00995C23" w:rsidP="00375D63">
      <w:pPr>
        <w:spacing w:after="0"/>
        <w:rPr>
          <w:rFonts w:cstheme="minorHAnsi"/>
        </w:rPr>
      </w:pPr>
      <w:hyperlink r:id="rId14" w:anchor="25. člen" w:history="1"/>
    </w:p>
    <w:p w14:paraId="32D074F5" w14:textId="53CD32A4" w:rsidR="00CA515D" w:rsidRPr="00610CEE" w:rsidRDefault="00096227" w:rsidP="00096227">
      <w:pPr>
        <w:pStyle w:val="Odstavekseznama"/>
        <w:numPr>
          <w:ilvl w:val="0"/>
          <w:numId w:val="46"/>
        </w:numPr>
        <w:spacing w:after="0"/>
        <w:jc w:val="center"/>
        <w:rPr>
          <w:rFonts w:cstheme="minorHAnsi"/>
          <w:color w:val="FF0000"/>
        </w:rPr>
      </w:pPr>
      <w:r w:rsidRPr="00610CEE">
        <w:rPr>
          <w:rFonts w:cstheme="minorHAnsi"/>
          <w:color w:val="FF0000"/>
        </w:rPr>
        <w:t>člen</w:t>
      </w:r>
    </w:p>
    <w:p w14:paraId="6361B666" w14:textId="77777777" w:rsidR="00096227" w:rsidRPr="00096227" w:rsidRDefault="00096227" w:rsidP="00096227">
      <w:pPr>
        <w:pStyle w:val="Odstavekseznama"/>
        <w:spacing w:after="0"/>
        <w:ind w:left="1080"/>
        <w:rPr>
          <w:rFonts w:cstheme="minorHAnsi"/>
          <w:b/>
          <w:bCs/>
          <w:color w:val="FF0000"/>
        </w:rPr>
      </w:pPr>
    </w:p>
    <w:p w14:paraId="395F1677" w14:textId="40BB4F6F" w:rsidR="00995C23" w:rsidRPr="00BA692B" w:rsidRDefault="00995C23" w:rsidP="00375D63">
      <w:pPr>
        <w:rPr>
          <w:rFonts w:cstheme="minorHAnsi"/>
          <w:b/>
          <w:bCs/>
        </w:rPr>
      </w:pPr>
      <w:r w:rsidRPr="00BA692B">
        <w:rPr>
          <w:rFonts w:cstheme="minorHAnsi"/>
          <w:b/>
          <w:bCs/>
        </w:rPr>
        <w:t xml:space="preserve">GLEDALIŠKA DEJAVNOST </w:t>
      </w:r>
    </w:p>
    <w:p w14:paraId="6CE3366E" w14:textId="53481E6B" w:rsidR="006239F3" w:rsidRPr="00BA692B" w:rsidRDefault="006239F3" w:rsidP="00375D63">
      <w:pPr>
        <w:rPr>
          <w:rFonts w:cstheme="minorHAnsi"/>
        </w:rPr>
      </w:pPr>
      <w:r w:rsidRPr="00BA692B">
        <w:rPr>
          <w:rFonts w:cstheme="minorHAnsi"/>
        </w:rPr>
        <w:t>Skupine, ki izvaja gledališko dejavnost</w:t>
      </w:r>
      <w:r w:rsidR="00E175EF" w:rsidRPr="00BA692B">
        <w:rPr>
          <w:rFonts w:cstheme="minorHAnsi"/>
        </w:rPr>
        <w:t xml:space="preserve"> </w:t>
      </w:r>
      <w:r w:rsidRPr="00BA692B">
        <w:rPr>
          <w:rFonts w:cstheme="minorHAnsi"/>
        </w:rPr>
        <w:t>se razporedijo v 4 kategorije</w:t>
      </w:r>
      <w:r w:rsidR="00815888" w:rsidRPr="00BA692B">
        <w:rPr>
          <w:rFonts w:cstheme="minorHAnsi"/>
        </w:rPr>
        <w:t>.</w:t>
      </w:r>
    </w:p>
    <w:tbl>
      <w:tblPr>
        <w:tblStyle w:val="Tabelamrea"/>
        <w:tblW w:w="9212" w:type="dxa"/>
        <w:tblLook w:val="04A0" w:firstRow="1" w:lastRow="0" w:firstColumn="1" w:lastColumn="0" w:noHBand="0" w:noVBand="1"/>
      </w:tblPr>
      <w:tblGrid>
        <w:gridCol w:w="5240"/>
        <w:gridCol w:w="1024"/>
        <w:gridCol w:w="936"/>
        <w:gridCol w:w="988"/>
        <w:gridCol w:w="1024"/>
      </w:tblGrid>
      <w:tr w:rsidR="00616F22" w:rsidRPr="00BA692B" w14:paraId="0F78370F" w14:textId="77777777" w:rsidTr="00B20264">
        <w:tc>
          <w:tcPr>
            <w:tcW w:w="5240" w:type="dxa"/>
            <w:tcBorders>
              <w:bottom w:val="single" w:sz="4" w:space="0" w:color="auto"/>
            </w:tcBorders>
            <w:shd w:val="clear" w:color="auto" w:fill="D9D9D9" w:themeFill="background1" w:themeFillShade="D9"/>
          </w:tcPr>
          <w:p w14:paraId="0309FF24" w14:textId="77777777" w:rsidR="00616F22" w:rsidRPr="00BA692B" w:rsidRDefault="00616F22" w:rsidP="00375D63">
            <w:pPr>
              <w:spacing w:line="276" w:lineRule="auto"/>
              <w:rPr>
                <w:rFonts w:cstheme="minorHAnsi"/>
                <w:b/>
              </w:rPr>
            </w:pPr>
            <w:r w:rsidRPr="00BA692B">
              <w:rPr>
                <w:rFonts w:cstheme="minorHAnsi"/>
                <w:b/>
              </w:rPr>
              <w:t>KATEGORIJA</w:t>
            </w:r>
          </w:p>
        </w:tc>
        <w:tc>
          <w:tcPr>
            <w:tcW w:w="1024" w:type="dxa"/>
            <w:tcBorders>
              <w:bottom w:val="single" w:sz="4" w:space="0" w:color="auto"/>
            </w:tcBorders>
            <w:shd w:val="clear" w:color="auto" w:fill="D9D9D9" w:themeFill="background1" w:themeFillShade="D9"/>
          </w:tcPr>
          <w:p w14:paraId="318DC1D9" w14:textId="77777777" w:rsidR="00616F22" w:rsidRPr="00BA692B" w:rsidRDefault="00616F22" w:rsidP="00375D63">
            <w:pPr>
              <w:spacing w:line="276" w:lineRule="auto"/>
              <w:jc w:val="center"/>
              <w:rPr>
                <w:rFonts w:cstheme="minorHAnsi"/>
                <w:b/>
              </w:rPr>
            </w:pPr>
            <w:r w:rsidRPr="00BA692B">
              <w:rPr>
                <w:rFonts w:cstheme="minorHAnsi"/>
                <w:b/>
              </w:rPr>
              <w:t>I.</w:t>
            </w:r>
          </w:p>
        </w:tc>
        <w:tc>
          <w:tcPr>
            <w:tcW w:w="936" w:type="dxa"/>
            <w:tcBorders>
              <w:bottom w:val="single" w:sz="4" w:space="0" w:color="auto"/>
            </w:tcBorders>
            <w:shd w:val="clear" w:color="auto" w:fill="D9D9D9" w:themeFill="background1" w:themeFillShade="D9"/>
          </w:tcPr>
          <w:p w14:paraId="26527D66" w14:textId="77777777" w:rsidR="00616F22" w:rsidRPr="00BA692B" w:rsidRDefault="00616F22" w:rsidP="00375D63">
            <w:pPr>
              <w:spacing w:line="276" w:lineRule="auto"/>
              <w:jc w:val="center"/>
              <w:rPr>
                <w:rFonts w:cstheme="minorHAnsi"/>
                <w:b/>
              </w:rPr>
            </w:pPr>
            <w:r w:rsidRPr="00BA692B">
              <w:rPr>
                <w:rFonts w:cstheme="minorHAnsi"/>
                <w:b/>
              </w:rPr>
              <w:t>II.</w:t>
            </w:r>
          </w:p>
        </w:tc>
        <w:tc>
          <w:tcPr>
            <w:tcW w:w="988" w:type="dxa"/>
            <w:tcBorders>
              <w:bottom w:val="single" w:sz="4" w:space="0" w:color="auto"/>
            </w:tcBorders>
            <w:shd w:val="clear" w:color="auto" w:fill="D9D9D9" w:themeFill="background1" w:themeFillShade="D9"/>
          </w:tcPr>
          <w:p w14:paraId="45A17B2F" w14:textId="77777777" w:rsidR="00616F22" w:rsidRPr="00BA692B" w:rsidRDefault="00616F22" w:rsidP="00375D63">
            <w:pPr>
              <w:spacing w:line="276" w:lineRule="auto"/>
              <w:jc w:val="center"/>
              <w:rPr>
                <w:rFonts w:cstheme="minorHAnsi"/>
                <w:b/>
              </w:rPr>
            </w:pPr>
            <w:r w:rsidRPr="00BA692B">
              <w:rPr>
                <w:rFonts w:cstheme="minorHAnsi"/>
                <w:b/>
              </w:rPr>
              <w:t>III.</w:t>
            </w:r>
          </w:p>
        </w:tc>
        <w:tc>
          <w:tcPr>
            <w:tcW w:w="1024" w:type="dxa"/>
            <w:tcBorders>
              <w:bottom w:val="single" w:sz="4" w:space="0" w:color="auto"/>
            </w:tcBorders>
            <w:shd w:val="clear" w:color="auto" w:fill="D9D9D9" w:themeFill="background1" w:themeFillShade="D9"/>
          </w:tcPr>
          <w:p w14:paraId="5EFF9EB4" w14:textId="77777777" w:rsidR="00616F22" w:rsidRPr="00BA692B" w:rsidRDefault="00616F22" w:rsidP="00375D63">
            <w:pPr>
              <w:spacing w:line="276" w:lineRule="auto"/>
              <w:jc w:val="center"/>
              <w:rPr>
                <w:rFonts w:cstheme="minorHAnsi"/>
                <w:b/>
              </w:rPr>
            </w:pPr>
            <w:r w:rsidRPr="00BA692B">
              <w:rPr>
                <w:rFonts w:cstheme="minorHAnsi"/>
                <w:b/>
              </w:rPr>
              <w:t>IV.</w:t>
            </w:r>
          </w:p>
        </w:tc>
      </w:tr>
      <w:tr w:rsidR="00DC78C1" w:rsidRPr="00BA692B" w14:paraId="423F207D" w14:textId="77777777" w:rsidTr="00C72BD2">
        <w:tc>
          <w:tcPr>
            <w:tcW w:w="5240" w:type="dxa"/>
            <w:tcBorders>
              <w:bottom w:val="single" w:sz="4" w:space="0" w:color="auto"/>
            </w:tcBorders>
            <w:shd w:val="clear" w:color="auto" w:fill="auto"/>
          </w:tcPr>
          <w:p w14:paraId="14D56F5F" w14:textId="76303C06" w:rsidR="00DC78C1" w:rsidRPr="00BA692B" w:rsidRDefault="00DC78C1" w:rsidP="00375D63">
            <w:pPr>
              <w:spacing w:line="276" w:lineRule="auto"/>
              <w:rPr>
                <w:rFonts w:cstheme="minorHAnsi"/>
              </w:rPr>
            </w:pPr>
            <w:r w:rsidRPr="00BA692B">
              <w:rPr>
                <w:rFonts w:cstheme="minorHAnsi"/>
              </w:rPr>
              <w:t>Maks. število vaj/leto</w:t>
            </w:r>
          </w:p>
        </w:tc>
        <w:tc>
          <w:tcPr>
            <w:tcW w:w="1024" w:type="dxa"/>
            <w:tcBorders>
              <w:bottom w:val="single" w:sz="4" w:space="0" w:color="auto"/>
            </w:tcBorders>
            <w:shd w:val="clear" w:color="auto" w:fill="auto"/>
          </w:tcPr>
          <w:p w14:paraId="5B1E544B" w14:textId="337B9935" w:rsidR="00DC78C1" w:rsidRPr="00BA692B" w:rsidRDefault="00DC78C1" w:rsidP="00375D63">
            <w:pPr>
              <w:spacing w:line="276" w:lineRule="auto"/>
              <w:jc w:val="right"/>
              <w:rPr>
                <w:rFonts w:cstheme="minorHAnsi"/>
              </w:rPr>
            </w:pPr>
            <w:r w:rsidRPr="00BA692B">
              <w:rPr>
                <w:rFonts w:cstheme="minorHAnsi"/>
              </w:rPr>
              <w:t>70</w:t>
            </w:r>
          </w:p>
        </w:tc>
        <w:tc>
          <w:tcPr>
            <w:tcW w:w="936" w:type="dxa"/>
            <w:tcBorders>
              <w:bottom w:val="single" w:sz="4" w:space="0" w:color="auto"/>
            </w:tcBorders>
            <w:shd w:val="clear" w:color="auto" w:fill="auto"/>
          </w:tcPr>
          <w:p w14:paraId="3594B7B5" w14:textId="3A7EB629" w:rsidR="00DC78C1" w:rsidRPr="00BA692B" w:rsidRDefault="004E68D7" w:rsidP="00375D63">
            <w:pPr>
              <w:spacing w:line="276" w:lineRule="auto"/>
              <w:jc w:val="right"/>
              <w:rPr>
                <w:rFonts w:cstheme="minorHAnsi"/>
              </w:rPr>
            </w:pPr>
            <w:r w:rsidRPr="00BA692B">
              <w:rPr>
                <w:rFonts w:cstheme="minorHAnsi"/>
              </w:rPr>
              <w:t>60</w:t>
            </w:r>
          </w:p>
        </w:tc>
        <w:tc>
          <w:tcPr>
            <w:tcW w:w="988" w:type="dxa"/>
            <w:tcBorders>
              <w:bottom w:val="single" w:sz="4" w:space="0" w:color="auto"/>
            </w:tcBorders>
            <w:shd w:val="clear" w:color="auto" w:fill="auto"/>
          </w:tcPr>
          <w:p w14:paraId="25587B43" w14:textId="05287AC9" w:rsidR="00DC78C1" w:rsidRPr="00BA692B" w:rsidRDefault="004E68D7" w:rsidP="00375D63">
            <w:pPr>
              <w:spacing w:line="276" w:lineRule="auto"/>
              <w:jc w:val="right"/>
              <w:rPr>
                <w:rFonts w:cstheme="minorHAnsi"/>
              </w:rPr>
            </w:pPr>
            <w:r w:rsidRPr="00BA692B">
              <w:rPr>
                <w:rFonts w:cstheme="minorHAnsi"/>
              </w:rPr>
              <w:t>5</w:t>
            </w:r>
            <w:r w:rsidR="00DC78C1" w:rsidRPr="00BA692B">
              <w:rPr>
                <w:rFonts w:cstheme="minorHAnsi"/>
              </w:rPr>
              <w:t>0</w:t>
            </w:r>
          </w:p>
        </w:tc>
        <w:tc>
          <w:tcPr>
            <w:tcW w:w="1024" w:type="dxa"/>
            <w:tcBorders>
              <w:bottom w:val="single" w:sz="4" w:space="0" w:color="auto"/>
            </w:tcBorders>
            <w:shd w:val="clear" w:color="auto" w:fill="auto"/>
          </w:tcPr>
          <w:p w14:paraId="4E7D9161" w14:textId="33D76D47" w:rsidR="00DC78C1" w:rsidRPr="00BA692B" w:rsidRDefault="00DC78C1" w:rsidP="00375D63">
            <w:pPr>
              <w:spacing w:line="276" w:lineRule="auto"/>
              <w:jc w:val="right"/>
              <w:rPr>
                <w:rFonts w:cstheme="minorHAnsi"/>
              </w:rPr>
            </w:pPr>
            <w:r w:rsidRPr="00BA692B">
              <w:rPr>
                <w:rFonts w:cstheme="minorHAnsi"/>
              </w:rPr>
              <w:t>20</w:t>
            </w:r>
          </w:p>
        </w:tc>
      </w:tr>
      <w:tr w:rsidR="00616F22" w:rsidRPr="00BA692B" w14:paraId="2B5DCA88" w14:textId="77777777" w:rsidTr="00B20264">
        <w:tc>
          <w:tcPr>
            <w:tcW w:w="5240" w:type="dxa"/>
            <w:shd w:val="clear" w:color="auto" w:fill="FFFFFF" w:themeFill="background1"/>
          </w:tcPr>
          <w:p w14:paraId="11E501DC" w14:textId="3A1775AA" w:rsidR="00616F22" w:rsidRPr="00BA692B" w:rsidRDefault="00CE3C04" w:rsidP="00375D63">
            <w:pPr>
              <w:spacing w:line="276" w:lineRule="auto"/>
              <w:rPr>
                <w:rFonts w:cstheme="minorHAnsi"/>
              </w:rPr>
            </w:pPr>
            <w:r w:rsidRPr="00BA692B">
              <w:rPr>
                <w:rFonts w:cstheme="minorHAnsi"/>
              </w:rPr>
              <w:t>Št premiernih predstav</w:t>
            </w:r>
            <w:r w:rsidR="00286794" w:rsidRPr="00BA692B">
              <w:rPr>
                <w:rFonts w:cstheme="minorHAnsi"/>
              </w:rPr>
              <w:t xml:space="preserve"> v trajanju vsaj 60 minut</w:t>
            </w:r>
            <w:r w:rsidRPr="00BA692B">
              <w:rPr>
                <w:rFonts w:cstheme="minorHAnsi"/>
              </w:rPr>
              <w:t xml:space="preserve">/št. ponovitev/leto </w:t>
            </w:r>
            <w:r w:rsidR="00286794" w:rsidRPr="00BA692B">
              <w:rPr>
                <w:rFonts w:cstheme="minorHAnsi"/>
              </w:rPr>
              <w:t xml:space="preserve">v naslednjih </w:t>
            </w:r>
            <w:r w:rsidRPr="00BA692B">
              <w:rPr>
                <w:rFonts w:cstheme="minorHAnsi"/>
              </w:rPr>
              <w:t>2 leti</w:t>
            </w:r>
            <w:r w:rsidR="00286794" w:rsidRPr="00BA692B">
              <w:rPr>
                <w:rFonts w:cstheme="minorHAnsi"/>
              </w:rPr>
              <w:t>h</w:t>
            </w:r>
          </w:p>
        </w:tc>
        <w:tc>
          <w:tcPr>
            <w:tcW w:w="1024" w:type="dxa"/>
            <w:shd w:val="clear" w:color="auto" w:fill="FFFFFF" w:themeFill="background1"/>
          </w:tcPr>
          <w:p w14:paraId="62F5C6EB" w14:textId="496EF0EA" w:rsidR="00616F22" w:rsidRPr="00BA692B" w:rsidRDefault="00CE3C04" w:rsidP="00375D63">
            <w:pPr>
              <w:spacing w:line="276" w:lineRule="auto"/>
              <w:jc w:val="right"/>
              <w:rPr>
                <w:rFonts w:cstheme="minorHAnsi"/>
              </w:rPr>
            </w:pPr>
            <w:r w:rsidRPr="00BA692B">
              <w:rPr>
                <w:rFonts w:cstheme="minorHAnsi"/>
              </w:rPr>
              <w:t>1/</w:t>
            </w:r>
            <w:r w:rsidR="004E68D7" w:rsidRPr="00BA692B">
              <w:rPr>
                <w:rFonts w:cstheme="minorHAnsi"/>
              </w:rPr>
              <w:t>4</w:t>
            </w:r>
          </w:p>
          <w:p w14:paraId="19850C5F" w14:textId="4A89D3EA" w:rsidR="00683F2B" w:rsidRPr="00BA692B" w:rsidRDefault="00683F2B" w:rsidP="00375D63">
            <w:pPr>
              <w:spacing w:line="276" w:lineRule="auto"/>
              <w:jc w:val="right"/>
              <w:rPr>
                <w:rFonts w:cstheme="minorHAnsi"/>
              </w:rPr>
            </w:pPr>
          </w:p>
        </w:tc>
        <w:tc>
          <w:tcPr>
            <w:tcW w:w="936" w:type="dxa"/>
            <w:shd w:val="clear" w:color="auto" w:fill="FFFFFF" w:themeFill="background1"/>
          </w:tcPr>
          <w:p w14:paraId="20385BE0" w14:textId="352364F5" w:rsidR="00616F22" w:rsidRPr="00BA692B" w:rsidRDefault="0012595F" w:rsidP="00375D63">
            <w:pPr>
              <w:spacing w:line="276" w:lineRule="auto"/>
              <w:jc w:val="right"/>
              <w:rPr>
                <w:rFonts w:cstheme="minorHAnsi"/>
              </w:rPr>
            </w:pPr>
            <w:r w:rsidRPr="00BA692B">
              <w:rPr>
                <w:rFonts w:cstheme="minorHAnsi"/>
              </w:rPr>
              <w:t>1/</w:t>
            </w:r>
            <w:r w:rsidR="004E68D7" w:rsidRPr="00BA692B">
              <w:rPr>
                <w:rFonts w:cstheme="minorHAnsi"/>
              </w:rPr>
              <w:t>2</w:t>
            </w:r>
          </w:p>
        </w:tc>
        <w:tc>
          <w:tcPr>
            <w:tcW w:w="988" w:type="dxa"/>
            <w:shd w:val="clear" w:color="auto" w:fill="FFFFFF" w:themeFill="background1"/>
          </w:tcPr>
          <w:p w14:paraId="2D295F2B" w14:textId="0D85E464" w:rsidR="00616F22" w:rsidRPr="00BA692B" w:rsidRDefault="0012595F" w:rsidP="00375D63">
            <w:pPr>
              <w:spacing w:line="276" w:lineRule="auto"/>
              <w:jc w:val="right"/>
              <w:rPr>
                <w:rFonts w:cstheme="minorHAnsi"/>
              </w:rPr>
            </w:pPr>
            <w:r w:rsidRPr="00BA692B">
              <w:rPr>
                <w:rFonts w:cstheme="minorHAnsi"/>
              </w:rPr>
              <w:t>1/1</w:t>
            </w:r>
          </w:p>
        </w:tc>
        <w:tc>
          <w:tcPr>
            <w:tcW w:w="1024" w:type="dxa"/>
            <w:shd w:val="clear" w:color="auto" w:fill="FFFFFF" w:themeFill="background1"/>
          </w:tcPr>
          <w:p w14:paraId="2734B057" w14:textId="70DA6F3F" w:rsidR="00616F22" w:rsidRPr="00BA692B" w:rsidRDefault="00CE21F1" w:rsidP="00375D63">
            <w:pPr>
              <w:spacing w:line="276" w:lineRule="auto"/>
              <w:jc w:val="right"/>
              <w:rPr>
                <w:rFonts w:cstheme="minorHAnsi"/>
              </w:rPr>
            </w:pPr>
            <w:r w:rsidRPr="00BA692B">
              <w:rPr>
                <w:rFonts w:cstheme="minorHAnsi"/>
              </w:rPr>
              <w:t>-</w:t>
            </w:r>
          </w:p>
        </w:tc>
      </w:tr>
      <w:tr w:rsidR="0012595F" w:rsidRPr="00BA692B" w14:paraId="1929AFB2" w14:textId="77777777" w:rsidTr="00B20264">
        <w:tc>
          <w:tcPr>
            <w:tcW w:w="5240" w:type="dxa"/>
            <w:shd w:val="clear" w:color="auto" w:fill="FFFFFF" w:themeFill="background1"/>
          </w:tcPr>
          <w:p w14:paraId="14E91EB5" w14:textId="3109C47D" w:rsidR="0012595F" w:rsidRPr="00BA692B" w:rsidRDefault="0012595F" w:rsidP="00375D63">
            <w:pPr>
              <w:spacing w:line="276" w:lineRule="auto"/>
              <w:rPr>
                <w:rFonts w:cstheme="minorHAnsi"/>
              </w:rPr>
            </w:pPr>
            <w:r w:rsidRPr="00BA692B">
              <w:rPr>
                <w:rFonts w:cstheme="minorHAnsi"/>
              </w:rPr>
              <w:t>Št. premier enodejanke/št. ponovitev/leto v naslednjih 2 letih</w:t>
            </w:r>
          </w:p>
        </w:tc>
        <w:tc>
          <w:tcPr>
            <w:tcW w:w="1024" w:type="dxa"/>
            <w:shd w:val="clear" w:color="auto" w:fill="FFFFFF" w:themeFill="background1"/>
          </w:tcPr>
          <w:p w14:paraId="1B2FD89C" w14:textId="4AFE5D3B" w:rsidR="0012595F" w:rsidRPr="00BA692B" w:rsidRDefault="0012595F" w:rsidP="00375D63">
            <w:pPr>
              <w:spacing w:line="276" w:lineRule="auto"/>
              <w:jc w:val="right"/>
              <w:rPr>
                <w:rFonts w:cstheme="minorHAnsi"/>
              </w:rPr>
            </w:pPr>
            <w:r w:rsidRPr="00BA692B">
              <w:rPr>
                <w:rFonts w:cstheme="minorHAnsi"/>
              </w:rPr>
              <w:t>1/</w:t>
            </w:r>
            <w:r w:rsidR="004E68D7" w:rsidRPr="00BA692B">
              <w:rPr>
                <w:rFonts w:cstheme="minorHAnsi"/>
              </w:rPr>
              <w:t>4</w:t>
            </w:r>
          </w:p>
          <w:p w14:paraId="4E4BCCDC" w14:textId="13F0B263" w:rsidR="0012595F" w:rsidRPr="00BA692B" w:rsidRDefault="0012595F" w:rsidP="00375D63">
            <w:pPr>
              <w:spacing w:line="276" w:lineRule="auto"/>
              <w:jc w:val="right"/>
              <w:rPr>
                <w:rFonts w:cstheme="minorHAnsi"/>
              </w:rPr>
            </w:pPr>
          </w:p>
        </w:tc>
        <w:tc>
          <w:tcPr>
            <w:tcW w:w="936" w:type="dxa"/>
            <w:shd w:val="clear" w:color="auto" w:fill="FFFFFF" w:themeFill="background1"/>
          </w:tcPr>
          <w:p w14:paraId="4CFEFC39" w14:textId="38A1AC7C" w:rsidR="0012595F" w:rsidRPr="00BA692B" w:rsidRDefault="0012595F" w:rsidP="00375D63">
            <w:pPr>
              <w:spacing w:line="276" w:lineRule="auto"/>
              <w:jc w:val="right"/>
              <w:rPr>
                <w:rFonts w:cstheme="minorHAnsi"/>
              </w:rPr>
            </w:pPr>
            <w:r w:rsidRPr="00BA692B">
              <w:rPr>
                <w:rFonts w:cstheme="minorHAnsi"/>
              </w:rPr>
              <w:t>1/</w:t>
            </w:r>
            <w:r w:rsidR="004E68D7" w:rsidRPr="00BA692B">
              <w:rPr>
                <w:rFonts w:cstheme="minorHAnsi"/>
              </w:rPr>
              <w:t>2</w:t>
            </w:r>
          </w:p>
        </w:tc>
        <w:tc>
          <w:tcPr>
            <w:tcW w:w="988" w:type="dxa"/>
            <w:shd w:val="clear" w:color="auto" w:fill="FFFFFF" w:themeFill="background1"/>
          </w:tcPr>
          <w:p w14:paraId="6D1EEA8D" w14:textId="2650B26B" w:rsidR="0012595F" w:rsidRPr="00BA692B" w:rsidRDefault="0012595F" w:rsidP="00375D63">
            <w:pPr>
              <w:spacing w:line="276" w:lineRule="auto"/>
              <w:jc w:val="right"/>
              <w:rPr>
                <w:rFonts w:cstheme="minorHAnsi"/>
              </w:rPr>
            </w:pPr>
            <w:r w:rsidRPr="00BA692B">
              <w:rPr>
                <w:rFonts w:cstheme="minorHAnsi"/>
              </w:rPr>
              <w:t>1/1</w:t>
            </w:r>
          </w:p>
        </w:tc>
        <w:tc>
          <w:tcPr>
            <w:tcW w:w="1024" w:type="dxa"/>
            <w:shd w:val="clear" w:color="auto" w:fill="FFFFFF" w:themeFill="background1"/>
          </w:tcPr>
          <w:p w14:paraId="561906E0" w14:textId="43A3BD20" w:rsidR="0012595F" w:rsidRPr="00BA692B" w:rsidRDefault="004E68D7" w:rsidP="00375D63">
            <w:pPr>
              <w:spacing w:line="276" w:lineRule="auto"/>
              <w:jc w:val="right"/>
              <w:rPr>
                <w:rFonts w:cstheme="minorHAnsi"/>
              </w:rPr>
            </w:pPr>
            <w:r w:rsidRPr="00BA692B">
              <w:rPr>
                <w:rFonts w:cstheme="minorHAnsi"/>
              </w:rPr>
              <w:t>-</w:t>
            </w:r>
          </w:p>
        </w:tc>
      </w:tr>
      <w:tr w:rsidR="00B35DC4" w:rsidRPr="00BA692B" w14:paraId="0391EED1" w14:textId="77777777" w:rsidTr="00B20264">
        <w:tc>
          <w:tcPr>
            <w:tcW w:w="5240" w:type="dxa"/>
            <w:shd w:val="clear" w:color="auto" w:fill="FFFFFF" w:themeFill="background1"/>
          </w:tcPr>
          <w:p w14:paraId="36CEC834" w14:textId="5D8D91F0" w:rsidR="00B35DC4" w:rsidRPr="00BA692B" w:rsidRDefault="00B35DC4" w:rsidP="00375D63">
            <w:pPr>
              <w:spacing w:line="276" w:lineRule="auto"/>
              <w:rPr>
                <w:rFonts w:cstheme="minorHAnsi"/>
              </w:rPr>
            </w:pPr>
            <w:r w:rsidRPr="00BA692B">
              <w:rPr>
                <w:rFonts w:cstheme="minorHAnsi"/>
              </w:rPr>
              <w:t xml:space="preserve">Št. premier krajšega gledališkega dela/leto </w:t>
            </w:r>
          </w:p>
        </w:tc>
        <w:tc>
          <w:tcPr>
            <w:tcW w:w="1024" w:type="dxa"/>
            <w:shd w:val="clear" w:color="auto" w:fill="FFFFFF" w:themeFill="background1"/>
          </w:tcPr>
          <w:p w14:paraId="4267EE4C" w14:textId="31A45014" w:rsidR="00B35DC4" w:rsidRPr="00BA692B" w:rsidRDefault="009E2536" w:rsidP="00375D63">
            <w:pPr>
              <w:spacing w:line="276" w:lineRule="auto"/>
              <w:jc w:val="right"/>
              <w:rPr>
                <w:rFonts w:cstheme="minorHAnsi"/>
              </w:rPr>
            </w:pPr>
            <w:r w:rsidRPr="00BA692B">
              <w:rPr>
                <w:rFonts w:cstheme="minorHAnsi"/>
              </w:rPr>
              <w:t>-</w:t>
            </w:r>
          </w:p>
          <w:p w14:paraId="35E34277" w14:textId="5BCC29AE" w:rsidR="00B35DC4" w:rsidRPr="00BA692B" w:rsidRDefault="00B35DC4" w:rsidP="00375D63">
            <w:pPr>
              <w:spacing w:line="276" w:lineRule="auto"/>
              <w:jc w:val="right"/>
              <w:rPr>
                <w:rFonts w:cstheme="minorHAnsi"/>
              </w:rPr>
            </w:pPr>
          </w:p>
        </w:tc>
        <w:tc>
          <w:tcPr>
            <w:tcW w:w="936" w:type="dxa"/>
            <w:shd w:val="clear" w:color="auto" w:fill="FFFFFF" w:themeFill="background1"/>
          </w:tcPr>
          <w:p w14:paraId="6A79A552" w14:textId="3FC5C8E4" w:rsidR="00B35DC4" w:rsidRPr="00BA692B" w:rsidRDefault="009E2536" w:rsidP="00375D63">
            <w:pPr>
              <w:spacing w:line="276" w:lineRule="auto"/>
              <w:jc w:val="right"/>
              <w:rPr>
                <w:rFonts w:cstheme="minorHAnsi"/>
              </w:rPr>
            </w:pPr>
            <w:r w:rsidRPr="00BA692B">
              <w:rPr>
                <w:rFonts w:cstheme="minorHAnsi"/>
              </w:rPr>
              <w:t>-</w:t>
            </w:r>
          </w:p>
        </w:tc>
        <w:tc>
          <w:tcPr>
            <w:tcW w:w="988" w:type="dxa"/>
            <w:shd w:val="clear" w:color="auto" w:fill="FFFFFF" w:themeFill="background1"/>
          </w:tcPr>
          <w:p w14:paraId="57C82FAD" w14:textId="4426D4E8" w:rsidR="00B35DC4" w:rsidRPr="00BA692B" w:rsidRDefault="009E2536" w:rsidP="00375D63">
            <w:pPr>
              <w:spacing w:line="276" w:lineRule="auto"/>
              <w:jc w:val="right"/>
              <w:rPr>
                <w:rFonts w:cstheme="minorHAnsi"/>
              </w:rPr>
            </w:pPr>
            <w:r w:rsidRPr="00BA692B">
              <w:rPr>
                <w:rFonts w:cstheme="minorHAnsi"/>
              </w:rPr>
              <w:t>1</w:t>
            </w:r>
          </w:p>
        </w:tc>
        <w:tc>
          <w:tcPr>
            <w:tcW w:w="1024" w:type="dxa"/>
            <w:shd w:val="clear" w:color="auto" w:fill="FFFFFF" w:themeFill="background1"/>
          </w:tcPr>
          <w:p w14:paraId="35D9E779" w14:textId="26515E72" w:rsidR="00B35DC4" w:rsidRPr="00BA692B" w:rsidRDefault="008E704C" w:rsidP="00375D63">
            <w:pPr>
              <w:spacing w:line="276" w:lineRule="auto"/>
              <w:jc w:val="right"/>
              <w:rPr>
                <w:rFonts w:cstheme="minorHAnsi"/>
              </w:rPr>
            </w:pPr>
            <w:r w:rsidRPr="00BA692B">
              <w:rPr>
                <w:rFonts w:cstheme="minorHAnsi"/>
              </w:rPr>
              <w:t>1</w:t>
            </w:r>
          </w:p>
        </w:tc>
      </w:tr>
      <w:tr w:rsidR="00CE3C04" w:rsidRPr="00BA692B" w14:paraId="1F5DFC00" w14:textId="77777777" w:rsidTr="00B20264">
        <w:tc>
          <w:tcPr>
            <w:tcW w:w="5240" w:type="dxa"/>
          </w:tcPr>
          <w:p w14:paraId="482F7D7A" w14:textId="0741FB39" w:rsidR="00CE3C04" w:rsidRPr="00BA692B" w:rsidRDefault="00CE3C04" w:rsidP="00375D63">
            <w:pPr>
              <w:spacing w:line="276" w:lineRule="auto"/>
              <w:rPr>
                <w:rFonts w:cstheme="minorHAnsi"/>
              </w:rPr>
            </w:pPr>
            <w:r w:rsidRPr="00BA692B">
              <w:rPr>
                <w:rFonts w:cstheme="minorHAnsi"/>
              </w:rPr>
              <w:t xml:space="preserve">Št. </w:t>
            </w:r>
            <w:r w:rsidR="00B35DC4" w:rsidRPr="00BA692B">
              <w:rPr>
                <w:rFonts w:cstheme="minorHAnsi"/>
              </w:rPr>
              <w:t xml:space="preserve">pripravljenih </w:t>
            </w:r>
            <w:r w:rsidR="00683F2B" w:rsidRPr="00BA692B">
              <w:rPr>
                <w:rFonts w:cstheme="minorHAnsi"/>
              </w:rPr>
              <w:t xml:space="preserve">krajših </w:t>
            </w:r>
            <w:r w:rsidRPr="00BA692B">
              <w:rPr>
                <w:rFonts w:cstheme="minorHAnsi"/>
              </w:rPr>
              <w:t xml:space="preserve">priložnostnih nastopov: prizori/recitali (vsaj 15 min)/leto </w:t>
            </w:r>
            <w:r w:rsidR="00683F2B" w:rsidRPr="00BA692B">
              <w:rPr>
                <w:rFonts w:cstheme="minorHAnsi"/>
              </w:rPr>
              <w:t>za potrebe</w:t>
            </w:r>
            <w:r w:rsidRPr="00BA692B">
              <w:rPr>
                <w:rFonts w:cstheme="minorHAnsi"/>
              </w:rPr>
              <w:t xml:space="preserve"> lokaln</w:t>
            </w:r>
            <w:r w:rsidR="00683F2B" w:rsidRPr="00BA692B">
              <w:rPr>
                <w:rFonts w:cstheme="minorHAnsi"/>
              </w:rPr>
              <w:t>e</w:t>
            </w:r>
            <w:r w:rsidRPr="00BA692B">
              <w:rPr>
                <w:rFonts w:cstheme="minorHAnsi"/>
              </w:rPr>
              <w:t xml:space="preserve"> skupnosti</w:t>
            </w:r>
          </w:p>
        </w:tc>
        <w:tc>
          <w:tcPr>
            <w:tcW w:w="1024" w:type="dxa"/>
          </w:tcPr>
          <w:p w14:paraId="60ED8264" w14:textId="6539F7C9" w:rsidR="00CE3C04" w:rsidRPr="00BA692B" w:rsidRDefault="009E2536" w:rsidP="00375D63">
            <w:pPr>
              <w:spacing w:line="276" w:lineRule="auto"/>
              <w:jc w:val="right"/>
              <w:rPr>
                <w:rFonts w:cstheme="minorHAnsi"/>
              </w:rPr>
            </w:pPr>
            <w:r w:rsidRPr="00BA692B">
              <w:rPr>
                <w:rFonts w:cstheme="minorHAnsi"/>
              </w:rPr>
              <w:t>-</w:t>
            </w:r>
          </w:p>
        </w:tc>
        <w:tc>
          <w:tcPr>
            <w:tcW w:w="936" w:type="dxa"/>
          </w:tcPr>
          <w:p w14:paraId="12B024B3" w14:textId="6D630375" w:rsidR="00B9407C" w:rsidRPr="00BA692B" w:rsidRDefault="009E2536" w:rsidP="00375D63">
            <w:pPr>
              <w:spacing w:line="276" w:lineRule="auto"/>
              <w:jc w:val="right"/>
              <w:rPr>
                <w:rFonts w:cstheme="minorHAnsi"/>
              </w:rPr>
            </w:pPr>
            <w:r w:rsidRPr="00BA692B">
              <w:rPr>
                <w:rFonts w:cstheme="minorHAnsi"/>
              </w:rPr>
              <w:t>-</w:t>
            </w:r>
          </w:p>
        </w:tc>
        <w:tc>
          <w:tcPr>
            <w:tcW w:w="988" w:type="dxa"/>
          </w:tcPr>
          <w:p w14:paraId="0A7CAFDC" w14:textId="3383D59C" w:rsidR="00B9407C" w:rsidRPr="00BA692B" w:rsidRDefault="009E2536" w:rsidP="00375D63">
            <w:pPr>
              <w:spacing w:line="276" w:lineRule="auto"/>
              <w:jc w:val="right"/>
              <w:rPr>
                <w:rFonts w:cstheme="minorHAnsi"/>
              </w:rPr>
            </w:pPr>
            <w:r w:rsidRPr="00BA692B">
              <w:rPr>
                <w:rFonts w:cstheme="minorHAnsi"/>
              </w:rPr>
              <w:t>2</w:t>
            </w:r>
          </w:p>
        </w:tc>
        <w:tc>
          <w:tcPr>
            <w:tcW w:w="1024" w:type="dxa"/>
          </w:tcPr>
          <w:p w14:paraId="6C7353AD" w14:textId="0EE0BF81" w:rsidR="00B9407C" w:rsidRPr="00BA692B" w:rsidRDefault="00DC5263" w:rsidP="00375D63">
            <w:pPr>
              <w:spacing w:line="276" w:lineRule="auto"/>
              <w:jc w:val="right"/>
              <w:rPr>
                <w:rFonts w:cstheme="minorHAnsi"/>
              </w:rPr>
            </w:pPr>
            <w:r w:rsidRPr="00BA692B">
              <w:rPr>
                <w:rFonts w:cstheme="minorHAnsi"/>
              </w:rPr>
              <w:t>1</w:t>
            </w:r>
          </w:p>
        </w:tc>
      </w:tr>
      <w:tr w:rsidR="00683F2B" w:rsidRPr="00BA692B" w14:paraId="4A106FF6" w14:textId="77777777" w:rsidTr="00B20264">
        <w:tc>
          <w:tcPr>
            <w:tcW w:w="5240" w:type="dxa"/>
          </w:tcPr>
          <w:p w14:paraId="41E709CB" w14:textId="0DE076EB" w:rsidR="00683F2B" w:rsidRPr="00BA692B" w:rsidRDefault="00683F2B" w:rsidP="00375D63">
            <w:pPr>
              <w:spacing w:line="276" w:lineRule="auto"/>
              <w:rPr>
                <w:rFonts w:cstheme="minorHAnsi"/>
              </w:rPr>
            </w:pPr>
            <w:r w:rsidRPr="00BA692B">
              <w:rPr>
                <w:rFonts w:cstheme="minorHAnsi"/>
              </w:rPr>
              <w:t xml:space="preserve">Št. </w:t>
            </w:r>
            <w:r w:rsidR="00B35DC4" w:rsidRPr="00BA692B">
              <w:rPr>
                <w:rFonts w:cstheme="minorHAnsi"/>
              </w:rPr>
              <w:t xml:space="preserve">pripravljenih </w:t>
            </w:r>
            <w:r w:rsidRPr="00BA692B">
              <w:rPr>
                <w:rFonts w:cstheme="minorHAnsi"/>
              </w:rPr>
              <w:t xml:space="preserve">krajših priložnostnih nastopov: prizori/recitali (vsaj 15 min)/leto za sodelovanje v širšem slovenskem prostoru </w:t>
            </w:r>
          </w:p>
        </w:tc>
        <w:tc>
          <w:tcPr>
            <w:tcW w:w="1024" w:type="dxa"/>
          </w:tcPr>
          <w:p w14:paraId="576F8856" w14:textId="3AE7290E" w:rsidR="00683F2B" w:rsidRPr="00BA692B" w:rsidRDefault="004E68D7" w:rsidP="00375D63">
            <w:pPr>
              <w:spacing w:line="276" w:lineRule="auto"/>
              <w:jc w:val="right"/>
              <w:rPr>
                <w:rFonts w:cstheme="minorHAnsi"/>
              </w:rPr>
            </w:pPr>
            <w:r w:rsidRPr="00BA692B">
              <w:rPr>
                <w:rFonts w:cstheme="minorHAnsi"/>
              </w:rPr>
              <w:t>-</w:t>
            </w:r>
          </w:p>
        </w:tc>
        <w:tc>
          <w:tcPr>
            <w:tcW w:w="936" w:type="dxa"/>
          </w:tcPr>
          <w:p w14:paraId="6CCE320B" w14:textId="511ED1DB" w:rsidR="00683F2B" w:rsidRPr="00BA692B" w:rsidRDefault="004E68D7" w:rsidP="00375D63">
            <w:pPr>
              <w:spacing w:line="276" w:lineRule="auto"/>
              <w:jc w:val="right"/>
              <w:rPr>
                <w:rFonts w:cstheme="minorHAnsi"/>
              </w:rPr>
            </w:pPr>
            <w:r w:rsidRPr="00BA692B">
              <w:rPr>
                <w:rFonts w:cstheme="minorHAnsi"/>
              </w:rPr>
              <w:t>-</w:t>
            </w:r>
          </w:p>
        </w:tc>
        <w:tc>
          <w:tcPr>
            <w:tcW w:w="988" w:type="dxa"/>
          </w:tcPr>
          <w:p w14:paraId="3D62B1EE" w14:textId="07C2F81F" w:rsidR="00683F2B" w:rsidRPr="00BA692B" w:rsidRDefault="009E2536" w:rsidP="00375D63">
            <w:pPr>
              <w:spacing w:line="276" w:lineRule="auto"/>
              <w:jc w:val="right"/>
              <w:rPr>
                <w:rFonts w:cstheme="minorHAnsi"/>
              </w:rPr>
            </w:pPr>
            <w:r w:rsidRPr="00BA692B">
              <w:rPr>
                <w:rFonts w:cstheme="minorHAnsi"/>
              </w:rPr>
              <w:t>2</w:t>
            </w:r>
          </w:p>
        </w:tc>
        <w:tc>
          <w:tcPr>
            <w:tcW w:w="1024" w:type="dxa"/>
          </w:tcPr>
          <w:p w14:paraId="0E50BA86" w14:textId="3F3DA4C6" w:rsidR="00683F2B" w:rsidRPr="00BA692B" w:rsidRDefault="004E68D7" w:rsidP="00375D63">
            <w:pPr>
              <w:spacing w:line="276" w:lineRule="auto"/>
              <w:jc w:val="right"/>
              <w:rPr>
                <w:rFonts w:cstheme="minorHAnsi"/>
              </w:rPr>
            </w:pPr>
            <w:r w:rsidRPr="00BA692B">
              <w:rPr>
                <w:rFonts w:cstheme="minorHAnsi"/>
              </w:rPr>
              <w:t>1</w:t>
            </w:r>
          </w:p>
        </w:tc>
      </w:tr>
      <w:tr w:rsidR="00683F2B" w:rsidRPr="00BA692B" w14:paraId="356EC227" w14:textId="77777777" w:rsidTr="00B20264">
        <w:tc>
          <w:tcPr>
            <w:tcW w:w="5240" w:type="dxa"/>
          </w:tcPr>
          <w:p w14:paraId="7399520E" w14:textId="04DE46F7" w:rsidR="00683F2B" w:rsidRPr="00BA692B" w:rsidRDefault="00683F2B" w:rsidP="00375D63">
            <w:pPr>
              <w:spacing w:line="276" w:lineRule="auto"/>
              <w:rPr>
                <w:rFonts w:cstheme="minorHAnsi"/>
              </w:rPr>
            </w:pPr>
            <w:r w:rsidRPr="00BA692B">
              <w:rPr>
                <w:rFonts w:cstheme="minorHAnsi"/>
              </w:rPr>
              <w:t>Udeležba na območni reviji gledaliških skupin in dosežek kvalitete regijskega nivoja/2 leti</w:t>
            </w:r>
          </w:p>
        </w:tc>
        <w:tc>
          <w:tcPr>
            <w:tcW w:w="1024" w:type="dxa"/>
          </w:tcPr>
          <w:p w14:paraId="5BEDDCEB" w14:textId="78CAEE71" w:rsidR="00683F2B" w:rsidRPr="00BA692B" w:rsidRDefault="00683F2B" w:rsidP="00375D63">
            <w:pPr>
              <w:spacing w:line="276" w:lineRule="auto"/>
              <w:jc w:val="right"/>
              <w:rPr>
                <w:rFonts w:cstheme="minorHAnsi"/>
              </w:rPr>
            </w:pPr>
            <w:r w:rsidRPr="00BA692B">
              <w:rPr>
                <w:rFonts w:cstheme="minorHAnsi"/>
              </w:rPr>
              <w:t>da</w:t>
            </w:r>
          </w:p>
        </w:tc>
        <w:tc>
          <w:tcPr>
            <w:tcW w:w="936" w:type="dxa"/>
          </w:tcPr>
          <w:p w14:paraId="4F410AB2" w14:textId="5E5529ED" w:rsidR="00683F2B" w:rsidRPr="00BA692B" w:rsidRDefault="00683F2B" w:rsidP="00375D63">
            <w:pPr>
              <w:spacing w:line="276" w:lineRule="auto"/>
              <w:jc w:val="right"/>
              <w:rPr>
                <w:rFonts w:cstheme="minorHAnsi"/>
              </w:rPr>
            </w:pPr>
            <w:r w:rsidRPr="00BA692B">
              <w:rPr>
                <w:rFonts w:cstheme="minorHAnsi"/>
              </w:rPr>
              <w:t>-</w:t>
            </w:r>
          </w:p>
        </w:tc>
        <w:tc>
          <w:tcPr>
            <w:tcW w:w="988" w:type="dxa"/>
          </w:tcPr>
          <w:p w14:paraId="0D443B04" w14:textId="1ED4776C" w:rsidR="00683F2B" w:rsidRPr="00BA692B" w:rsidRDefault="00683F2B" w:rsidP="00375D63">
            <w:pPr>
              <w:spacing w:line="276" w:lineRule="auto"/>
              <w:jc w:val="right"/>
              <w:rPr>
                <w:rFonts w:cstheme="minorHAnsi"/>
              </w:rPr>
            </w:pPr>
            <w:r w:rsidRPr="00BA692B">
              <w:rPr>
                <w:rFonts w:cstheme="minorHAnsi"/>
              </w:rPr>
              <w:t>-</w:t>
            </w:r>
          </w:p>
        </w:tc>
        <w:tc>
          <w:tcPr>
            <w:tcW w:w="1024" w:type="dxa"/>
          </w:tcPr>
          <w:p w14:paraId="0D98AE98" w14:textId="583D799A" w:rsidR="00683F2B" w:rsidRPr="00BA692B" w:rsidRDefault="00683F2B" w:rsidP="00375D63">
            <w:pPr>
              <w:spacing w:line="276" w:lineRule="auto"/>
              <w:jc w:val="right"/>
              <w:rPr>
                <w:rFonts w:cstheme="minorHAnsi"/>
              </w:rPr>
            </w:pPr>
            <w:r w:rsidRPr="00BA692B">
              <w:rPr>
                <w:rFonts w:cstheme="minorHAnsi"/>
              </w:rPr>
              <w:t>-</w:t>
            </w:r>
          </w:p>
        </w:tc>
      </w:tr>
      <w:tr w:rsidR="00683F2B" w:rsidRPr="00BA692B" w14:paraId="04286E1A" w14:textId="77777777" w:rsidTr="00B20264">
        <w:tc>
          <w:tcPr>
            <w:tcW w:w="5240" w:type="dxa"/>
          </w:tcPr>
          <w:p w14:paraId="751B3033" w14:textId="16857F83" w:rsidR="00683F2B" w:rsidRPr="00BA692B" w:rsidRDefault="00683F2B" w:rsidP="00375D63">
            <w:pPr>
              <w:spacing w:line="276" w:lineRule="auto"/>
              <w:rPr>
                <w:rFonts w:cstheme="minorHAnsi"/>
              </w:rPr>
            </w:pPr>
            <w:r w:rsidRPr="00BA692B">
              <w:rPr>
                <w:rFonts w:cstheme="minorHAnsi"/>
              </w:rPr>
              <w:t>Udeležba na območni reviji gledaliških skupin/2 leti</w:t>
            </w:r>
          </w:p>
        </w:tc>
        <w:tc>
          <w:tcPr>
            <w:tcW w:w="1024" w:type="dxa"/>
          </w:tcPr>
          <w:p w14:paraId="2F151328" w14:textId="0C710EAF" w:rsidR="00683F2B" w:rsidRPr="00BA692B" w:rsidRDefault="00683F2B" w:rsidP="00375D63">
            <w:pPr>
              <w:spacing w:line="276" w:lineRule="auto"/>
              <w:jc w:val="right"/>
              <w:rPr>
                <w:rFonts w:cstheme="minorHAnsi"/>
              </w:rPr>
            </w:pPr>
            <w:r w:rsidRPr="00BA692B">
              <w:rPr>
                <w:rFonts w:cstheme="minorHAnsi"/>
              </w:rPr>
              <w:t>-</w:t>
            </w:r>
          </w:p>
        </w:tc>
        <w:tc>
          <w:tcPr>
            <w:tcW w:w="936" w:type="dxa"/>
          </w:tcPr>
          <w:p w14:paraId="568CBE78" w14:textId="17A9FC00" w:rsidR="00683F2B" w:rsidRPr="00BA692B" w:rsidRDefault="00683F2B" w:rsidP="00375D63">
            <w:pPr>
              <w:spacing w:line="276" w:lineRule="auto"/>
              <w:jc w:val="right"/>
              <w:rPr>
                <w:rFonts w:cstheme="minorHAnsi"/>
              </w:rPr>
            </w:pPr>
            <w:r w:rsidRPr="00BA692B">
              <w:rPr>
                <w:rFonts w:cstheme="minorHAnsi"/>
              </w:rPr>
              <w:t>da</w:t>
            </w:r>
          </w:p>
        </w:tc>
        <w:tc>
          <w:tcPr>
            <w:tcW w:w="988" w:type="dxa"/>
          </w:tcPr>
          <w:p w14:paraId="7073F2BC" w14:textId="00F05408" w:rsidR="00683F2B" w:rsidRPr="00BA692B" w:rsidRDefault="00683F2B" w:rsidP="00375D63">
            <w:pPr>
              <w:spacing w:line="276" w:lineRule="auto"/>
              <w:jc w:val="right"/>
              <w:rPr>
                <w:rFonts w:cstheme="minorHAnsi"/>
              </w:rPr>
            </w:pPr>
            <w:r w:rsidRPr="00BA692B">
              <w:rPr>
                <w:rFonts w:cstheme="minorHAnsi"/>
              </w:rPr>
              <w:t>da</w:t>
            </w:r>
          </w:p>
        </w:tc>
        <w:tc>
          <w:tcPr>
            <w:tcW w:w="1024" w:type="dxa"/>
          </w:tcPr>
          <w:p w14:paraId="2B33FAC7" w14:textId="496EEFF9" w:rsidR="00683F2B" w:rsidRPr="00BA692B" w:rsidRDefault="00683F2B" w:rsidP="00375D63">
            <w:pPr>
              <w:spacing w:line="276" w:lineRule="auto"/>
              <w:jc w:val="right"/>
              <w:rPr>
                <w:rFonts w:cstheme="minorHAnsi"/>
              </w:rPr>
            </w:pPr>
            <w:r w:rsidRPr="00BA692B">
              <w:rPr>
                <w:rFonts w:cstheme="minorHAnsi"/>
              </w:rPr>
              <w:t>-</w:t>
            </w:r>
          </w:p>
        </w:tc>
      </w:tr>
      <w:tr w:rsidR="00683F2B" w:rsidRPr="00BA692B" w14:paraId="07405EB0" w14:textId="77777777" w:rsidTr="00162F24">
        <w:tc>
          <w:tcPr>
            <w:tcW w:w="5240" w:type="dxa"/>
          </w:tcPr>
          <w:p w14:paraId="63FB94F4" w14:textId="77777777" w:rsidR="00683F2B" w:rsidRPr="00BA692B" w:rsidRDefault="00683F2B" w:rsidP="00375D63">
            <w:pPr>
              <w:spacing w:line="276" w:lineRule="auto"/>
              <w:rPr>
                <w:rFonts w:cstheme="minorHAnsi"/>
              </w:rPr>
            </w:pPr>
            <w:r w:rsidRPr="00BA692B">
              <w:rPr>
                <w:rFonts w:cstheme="minorHAnsi"/>
              </w:rPr>
              <w:t>Korekcijski faktor glede na doseženo kategorijo (fK)</w:t>
            </w:r>
          </w:p>
        </w:tc>
        <w:tc>
          <w:tcPr>
            <w:tcW w:w="1024" w:type="dxa"/>
          </w:tcPr>
          <w:p w14:paraId="458E4808" w14:textId="77777777" w:rsidR="00683F2B" w:rsidRPr="00BA692B" w:rsidRDefault="00683F2B" w:rsidP="00375D63">
            <w:pPr>
              <w:spacing w:line="276" w:lineRule="auto"/>
              <w:jc w:val="right"/>
              <w:rPr>
                <w:rFonts w:cstheme="minorHAnsi"/>
              </w:rPr>
            </w:pPr>
            <w:r w:rsidRPr="00BA692B">
              <w:rPr>
                <w:rFonts w:cstheme="minorHAnsi"/>
              </w:rPr>
              <w:t>1,2</w:t>
            </w:r>
          </w:p>
        </w:tc>
        <w:tc>
          <w:tcPr>
            <w:tcW w:w="936" w:type="dxa"/>
          </w:tcPr>
          <w:p w14:paraId="7E6E2A40" w14:textId="77777777" w:rsidR="00683F2B" w:rsidRPr="00BA692B" w:rsidRDefault="00683F2B" w:rsidP="00375D63">
            <w:pPr>
              <w:spacing w:line="276" w:lineRule="auto"/>
              <w:jc w:val="right"/>
              <w:rPr>
                <w:rFonts w:cstheme="minorHAnsi"/>
              </w:rPr>
            </w:pPr>
            <w:r w:rsidRPr="00BA692B">
              <w:rPr>
                <w:rFonts w:cstheme="minorHAnsi"/>
              </w:rPr>
              <w:t>0,9</w:t>
            </w:r>
          </w:p>
        </w:tc>
        <w:tc>
          <w:tcPr>
            <w:tcW w:w="988" w:type="dxa"/>
          </w:tcPr>
          <w:p w14:paraId="6357E72A" w14:textId="77777777" w:rsidR="00683F2B" w:rsidRPr="00BA692B" w:rsidRDefault="00683F2B" w:rsidP="00375D63">
            <w:pPr>
              <w:spacing w:line="276" w:lineRule="auto"/>
              <w:jc w:val="right"/>
              <w:rPr>
                <w:rFonts w:cstheme="minorHAnsi"/>
              </w:rPr>
            </w:pPr>
            <w:r w:rsidRPr="00BA692B">
              <w:rPr>
                <w:rFonts w:cstheme="minorHAnsi"/>
              </w:rPr>
              <w:t>0,6</w:t>
            </w:r>
          </w:p>
        </w:tc>
        <w:tc>
          <w:tcPr>
            <w:tcW w:w="1024" w:type="dxa"/>
          </w:tcPr>
          <w:p w14:paraId="3E4C114C" w14:textId="77777777" w:rsidR="00683F2B" w:rsidRPr="00BA692B" w:rsidRDefault="00683F2B" w:rsidP="00375D63">
            <w:pPr>
              <w:spacing w:line="276" w:lineRule="auto"/>
              <w:jc w:val="right"/>
              <w:rPr>
                <w:rFonts w:cstheme="minorHAnsi"/>
              </w:rPr>
            </w:pPr>
            <w:r w:rsidRPr="00BA692B">
              <w:rPr>
                <w:rFonts w:cstheme="minorHAnsi"/>
              </w:rPr>
              <w:t>0,3</w:t>
            </w:r>
          </w:p>
        </w:tc>
      </w:tr>
    </w:tbl>
    <w:p w14:paraId="629A5038" w14:textId="444E39CD" w:rsidR="00616F22" w:rsidRPr="00BA692B" w:rsidRDefault="00616F22" w:rsidP="00375D63">
      <w:pPr>
        <w:spacing w:after="0"/>
        <w:rPr>
          <w:rFonts w:cstheme="minorHAnsi"/>
        </w:rPr>
      </w:pPr>
    </w:p>
    <w:p w14:paraId="05F206C2" w14:textId="77BE3DB8" w:rsidR="007966A6" w:rsidRPr="00BA692B" w:rsidRDefault="007966A6" w:rsidP="00375D63">
      <w:pPr>
        <w:spacing w:after="0"/>
        <w:rPr>
          <w:rFonts w:cstheme="minorHAnsi"/>
        </w:rPr>
      </w:pPr>
      <w:r w:rsidRPr="00BA692B">
        <w:rPr>
          <w:rFonts w:cstheme="minorHAnsi"/>
        </w:rPr>
        <w:t xml:space="preserve">Vezna besedila in povezovanje prireditev se pri tem ne upoštevajo. </w:t>
      </w:r>
    </w:p>
    <w:p w14:paraId="359AE2B8" w14:textId="77777777" w:rsidR="007966A6" w:rsidRPr="00BA692B" w:rsidRDefault="007966A6" w:rsidP="00375D63">
      <w:pPr>
        <w:spacing w:after="0"/>
        <w:rPr>
          <w:rFonts w:cstheme="minorHAnsi"/>
        </w:rPr>
      </w:pPr>
    </w:p>
    <w:p w14:paraId="5163C237" w14:textId="3CA41F04" w:rsidR="007966A6" w:rsidRPr="00BA692B" w:rsidRDefault="007966A6" w:rsidP="00375D63">
      <w:pPr>
        <w:spacing w:after="0"/>
        <w:rPr>
          <w:rFonts w:cstheme="minorHAnsi"/>
        </w:rPr>
      </w:pPr>
      <w:r w:rsidRPr="00BA692B">
        <w:rPr>
          <w:rFonts w:cstheme="minorHAnsi"/>
        </w:rPr>
        <w:t>Kriteriji veljajo tudi za muzikal.</w:t>
      </w:r>
    </w:p>
    <w:p w14:paraId="071FE712" w14:textId="103CDE0F" w:rsidR="007966A6" w:rsidRPr="00BA692B" w:rsidRDefault="007966A6" w:rsidP="00375D63">
      <w:pPr>
        <w:spacing w:after="0"/>
        <w:rPr>
          <w:rFonts w:cstheme="minorHAnsi"/>
        </w:rPr>
      </w:pPr>
    </w:p>
    <w:p w14:paraId="2D04A571" w14:textId="199DB7D3" w:rsidR="00F24D91" w:rsidRPr="00BA692B" w:rsidRDefault="008C5620" w:rsidP="00375D63">
      <w:pPr>
        <w:spacing w:after="0"/>
        <w:jc w:val="both"/>
        <w:rPr>
          <w:rFonts w:cstheme="minorHAnsi"/>
        </w:rPr>
      </w:pPr>
      <w:r w:rsidRPr="00BA692B">
        <w:rPr>
          <w:rFonts w:cstheme="minorHAnsi"/>
        </w:rPr>
        <w:t>Gledališki</w:t>
      </w:r>
      <w:r w:rsidR="00F24D91" w:rsidRPr="00BA692B">
        <w:rPr>
          <w:rFonts w:cstheme="minorHAnsi"/>
        </w:rPr>
        <w:t xml:space="preserve"> skupini se na leto prizna maksimalno število vaj od 20 do 70, glede na uvrstitev v kategorijo, ki se ovrednotijo s 50 točkami. </w:t>
      </w:r>
    </w:p>
    <w:p w14:paraId="264BA583" w14:textId="77777777" w:rsidR="00F24D91" w:rsidRPr="00BA692B" w:rsidRDefault="00F24D91" w:rsidP="00375D63">
      <w:pPr>
        <w:spacing w:after="0"/>
        <w:jc w:val="both"/>
        <w:rPr>
          <w:rFonts w:cstheme="minorHAnsi"/>
        </w:rPr>
      </w:pPr>
    </w:p>
    <w:p w14:paraId="3F1954AD" w14:textId="2D4F98AD" w:rsidR="00F24D91" w:rsidRPr="00BA692B" w:rsidRDefault="00F24D91" w:rsidP="00375D63">
      <w:pPr>
        <w:jc w:val="both"/>
        <w:rPr>
          <w:rFonts w:cstheme="minorHAnsi"/>
        </w:rPr>
      </w:pPr>
      <w:r w:rsidRPr="00BA692B">
        <w:rPr>
          <w:rFonts w:cstheme="minorHAnsi"/>
        </w:rPr>
        <w:t>Skupina, ki šteje 25 in več članov, ima korekcijski faktor (fV) 1,0,  letne materialne stroške  v višini 2.000,00 točk ter dodatne materialne stroške v višini 800 točk.</w:t>
      </w:r>
    </w:p>
    <w:p w14:paraId="49D252A1" w14:textId="3B374EF5" w:rsidR="00F24D91" w:rsidRPr="00BA692B" w:rsidRDefault="00F24D91" w:rsidP="00375D63">
      <w:pPr>
        <w:jc w:val="both"/>
        <w:rPr>
          <w:rFonts w:cstheme="minorHAnsi"/>
        </w:rPr>
      </w:pPr>
      <w:r w:rsidRPr="00BA692B">
        <w:rPr>
          <w:rFonts w:cstheme="minorHAnsi"/>
        </w:rPr>
        <w:t>Skupina, ki šteje 12 do 24 članov, ima korekcijski faktor (fV) 0,8, letne materialne stroške  v višini 1.500 točk ter dodatne materialne stroške v višini 600 točk.</w:t>
      </w:r>
    </w:p>
    <w:p w14:paraId="24B8C5E7" w14:textId="262E81D2" w:rsidR="00F24D91" w:rsidRPr="00BA692B" w:rsidRDefault="00F24D91" w:rsidP="00375D63">
      <w:pPr>
        <w:jc w:val="both"/>
        <w:rPr>
          <w:rFonts w:cstheme="minorHAnsi"/>
        </w:rPr>
      </w:pPr>
      <w:r w:rsidRPr="00BA692B">
        <w:rPr>
          <w:rFonts w:cstheme="minorHAnsi"/>
        </w:rPr>
        <w:t>Skupina, ki šteje do 11 članov, ima korekcijski faktor (fV) 0,5,  letne materialne stroške  višini 700 točk ter dodatne materialne stroške v višini 400 točk.</w:t>
      </w:r>
    </w:p>
    <w:p w14:paraId="5F8CF978" w14:textId="4A0230D0" w:rsidR="00F24D91" w:rsidRPr="00BA692B" w:rsidRDefault="00F24D91" w:rsidP="00375D63">
      <w:pPr>
        <w:jc w:val="both"/>
        <w:rPr>
          <w:rFonts w:cstheme="minorHAnsi"/>
        </w:rPr>
      </w:pPr>
      <w:r w:rsidRPr="00BA692B">
        <w:rPr>
          <w:rFonts w:cstheme="minorHAnsi"/>
        </w:rPr>
        <w:lastRenderedPageBreak/>
        <w:t>Kot dodatni materialni stroški (DMS) se štejejo prijavnine na primerjalne prireditve in substituti ter se priznajo skupinam iz prve, druge in tretje kategorije.</w:t>
      </w:r>
    </w:p>
    <w:p w14:paraId="45A21B78" w14:textId="0F7C8ABA" w:rsidR="007966A6" w:rsidRPr="00BA692B" w:rsidRDefault="007966A6" w:rsidP="00375D63">
      <w:pPr>
        <w:spacing w:after="0"/>
        <w:jc w:val="both"/>
        <w:rPr>
          <w:rFonts w:cstheme="minorHAnsi"/>
        </w:rPr>
      </w:pPr>
      <w:r w:rsidRPr="00BA692B">
        <w:rPr>
          <w:rFonts w:cstheme="minorHAnsi"/>
        </w:rPr>
        <w:t>Način izračuna točk:</w:t>
      </w:r>
    </w:p>
    <w:p w14:paraId="70D58E66" w14:textId="2AB26E50" w:rsidR="007966A6" w:rsidRPr="00BA692B" w:rsidRDefault="007966A6" w:rsidP="00375D63">
      <w:pPr>
        <w:jc w:val="both"/>
        <w:rPr>
          <w:rFonts w:cstheme="minorHAnsi"/>
        </w:rPr>
      </w:pPr>
      <w:r w:rsidRPr="00BA692B">
        <w:rPr>
          <w:rFonts w:cstheme="minorHAnsi"/>
        </w:rPr>
        <w:t>Število točk za vaje (</w:t>
      </w:r>
      <w:r w:rsidR="008C5620" w:rsidRPr="00BA692B">
        <w:rPr>
          <w:rFonts w:cstheme="minorHAnsi"/>
        </w:rPr>
        <w:t>20/50/</w:t>
      </w:r>
      <w:r w:rsidR="00035211" w:rsidRPr="00610CEE">
        <w:rPr>
          <w:rFonts w:cstheme="minorHAnsi"/>
        </w:rPr>
        <w:t>60</w:t>
      </w:r>
      <w:r w:rsidR="00035211">
        <w:rPr>
          <w:rFonts w:cstheme="minorHAnsi"/>
        </w:rPr>
        <w:t>/</w:t>
      </w:r>
      <w:r w:rsidR="008C5620" w:rsidRPr="00BA692B">
        <w:rPr>
          <w:rFonts w:cstheme="minorHAnsi"/>
        </w:rPr>
        <w:t>70 vaj</w:t>
      </w:r>
      <w:r w:rsidRPr="00BA692B">
        <w:rPr>
          <w:rFonts w:cstheme="minorHAnsi"/>
        </w:rPr>
        <w:t xml:space="preserve"> x 50 točk) se skupini korigira s faktorjem glede na dosežene kategorijo (fK). Materialni stroški (MS) se skupini korigirajo s korekcijskim faktorjem glede na doseženo kategorijo (fK). </w:t>
      </w:r>
    </w:p>
    <w:p w14:paraId="4BC4DB36" w14:textId="3BE0FF19" w:rsidR="007966A6" w:rsidRPr="00BA692B" w:rsidRDefault="007966A6" w:rsidP="00375D63">
      <w:pPr>
        <w:pBdr>
          <w:top w:val="single" w:sz="4" w:space="1" w:color="auto"/>
          <w:left w:val="single" w:sz="4" w:space="4" w:color="auto"/>
          <w:bottom w:val="single" w:sz="4" w:space="1" w:color="auto"/>
          <w:right w:val="single" w:sz="4" w:space="4" w:color="auto"/>
        </w:pBdr>
        <w:spacing w:after="0"/>
        <w:jc w:val="center"/>
        <w:rPr>
          <w:rFonts w:cstheme="minorHAnsi"/>
          <w:b/>
          <w:bCs/>
        </w:rPr>
      </w:pPr>
      <w:r w:rsidRPr="00BA692B">
        <w:rPr>
          <w:rFonts w:cstheme="minorHAnsi"/>
          <w:b/>
          <w:bCs/>
        </w:rPr>
        <w:t>Št. točk = (</w:t>
      </w:r>
      <w:r w:rsidR="00F24D91" w:rsidRPr="00BA692B">
        <w:rPr>
          <w:rFonts w:cstheme="minorHAnsi"/>
          <w:b/>
          <w:bCs/>
        </w:rPr>
        <w:t>20</w:t>
      </w:r>
      <w:r w:rsidR="008C5620" w:rsidRPr="00BA692B">
        <w:rPr>
          <w:rFonts w:cstheme="minorHAnsi"/>
          <w:b/>
          <w:bCs/>
        </w:rPr>
        <w:t>/50</w:t>
      </w:r>
      <w:r w:rsidR="000A3C5E">
        <w:rPr>
          <w:rFonts w:cstheme="minorHAnsi"/>
          <w:b/>
          <w:bCs/>
        </w:rPr>
        <w:t>/</w:t>
      </w:r>
      <w:r w:rsidR="000A3C5E" w:rsidRPr="00610CEE">
        <w:rPr>
          <w:rFonts w:cstheme="minorHAnsi"/>
          <w:b/>
          <w:bCs/>
        </w:rPr>
        <w:t>60</w:t>
      </w:r>
      <w:r w:rsidR="008C5620" w:rsidRPr="00BA692B">
        <w:rPr>
          <w:rFonts w:cstheme="minorHAnsi"/>
          <w:b/>
          <w:bCs/>
        </w:rPr>
        <w:t>/70 vaj</w:t>
      </w:r>
      <w:r w:rsidRPr="00BA692B">
        <w:rPr>
          <w:rFonts w:cstheme="minorHAnsi"/>
          <w:b/>
          <w:bCs/>
        </w:rPr>
        <w:t xml:space="preserve"> x 50 točk) x</w:t>
      </w:r>
      <w:r w:rsidR="00E175EF" w:rsidRPr="00BA692B">
        <w:rPr>
          <w:rFonts w:cstheme="minorHAnsi"/>
          <w:b/>
          <w:bCs/>
        </w:rPr>
        <w:t xml:space="preserve"> </w:t>
      </w:r>
      <w:r w:rsidRPr="00BA692B">
        <w:rPr>
          <w:rFonts w:cstheme="minorHAnsi"/>
          <w:b/>
          <w:bCs/>
        </w:rPr>
        <w:t>fK + MS x fK</w:t>
      </w:r>
      <w:r w:rsidR="00843292" w:rsidRPr="00BA692B">
        <w:rPr>
          <w:rFonts w:cstheme="minorHAnsi"/>
          <w:b/>
          <w:bCs/>
        </w:rPr>
        <w:t xml:space="preserve"> </w:t>
      </w:r>
      <w:r w:rsidR="00843292" w:rsidRPr="00BA692B">
        <w:rPr>
          <w:rFonts w:cstheme="minorHAnsi"/>
          <w:bCs/>
        </w:rPr>
        <w:t>(+DMS)</w:t>
      </w:r>
    </w:p>
    <w:p w14:paraId="38DDA998" w14:textId="4087DF12" w:rsidR="006A056B" w:rsidRDefault="006A056B" w:rsidP="00375D63">
      <w:pPr>
        <w:rPr>
          <w:rFonts w:cstheme="minorHAnsi"/>
          <w:color w:val="FF0000"/>
        </w:rPr>
      </w:pPr>
    </w:p>
    <w:p w14:paraId="179A7695" w14:textId="126723AD" w:rsidR="00096227" w:rsidRPr="00610CEE" w:rsidRDefault="00096227" w:rsidP="00096227">
      <w:pPr>
        <w:pStyle w:val="Odstavekseznama"/>
        <w:numPr>
          <w:ilvl w:val="0"/>
          <w:numId w:val="46"/>
        </w:numPr>
        <w:jc w:val="center"/>
        <w:rPr>
          <w:rFonts w:cstheme="minorHAnsi"/>
          <w:b/>
          <w:bCs/>
        </w:rPr>
      </w:pPr>
      <w:r w:rsidRPr="00610CEE">
        <w:rPr>
          <w:rFonts w:cstheme="minorHAnsi"/>
          <w:b/>
          <w:bCs/>
        </w:rPr>
        <w:t>člen</w:t>
      </w:r>
    </w:p>
    <w:p w14:paraId="051EB241" w14:textId="0AC69231" w:rsidR="00995C23" w:rsidRPr="00BA692B" w:rsidRDefault="00995C23" w:rsidP="00375D63">
      <w:pPr>
        <w:rPr>
          <w:rFonts w:cstheme="minorHAnsi"/>
        </w:rPr>
      </w:pPr>
      <w:r w:rsidRPr="00BA692B">
        <w:rPr>
          <w:rFonts w:cstheme="minorHAnsi"/>
          <w:b/>
        </w:rPr>
        <w:t>PLESNA DEJAVNOST</w:t>
      </w:r>
    </w:p>
    <w:p w14:paraId="5102139B" w14:textId="1A1ECB66" w:rsidR="006700A3" w:rsidRPr="00BA692B" w:rsidRDefault="006700A3" w:rsidP="00375D63">
      <w:pPr>
        <w:rPr>
          <w:rFonts w:cstheme="minorHAnsi"/>
        </w:rPr>
      </w:pPr>
      <w:r w:rsidRPr="00BA692B">
        <w:rPr>
          <w:rFonts w:cstheme="minorHAnsi"/>
        </w:rPr>
        <w:t>Skupine, ki izvajajo plesno dejavnost se razporedijo v 4 kategorije.</w:t>
      </w:r>
    </w:p>
    <w:tbl>
      <w:tblPr>
        <w:tblStyle w:val="Tabelamrea"/>
        <w:tblW w:w="9212" w:type="dxa"/>
        <w:tblLook w:val="04A0" w:firstRow="1" w:lastRow="0" w:firstColumn="1" w:lastColumn="0" w:noHBand="0" w:noVBand="1"/>
      </w:tblPr>
      <w:tblGrid>
        <w:gridCol w:w="5240"/>
        <w:gridCol w:w="1024"/>
        <w:gridCol w:w="936"/>
        <w:gridCol w:w="988"/>
        <w:gridCol w:w="1024"/>
      </w:tblGrid>
      <w:tr w:rsidR="00F9723C" w:rsidRPr="00BA692B" w14:paraId="44DA5F0F" w14:textId="77777777" w:rsidTr="00B20264">
        <w:tc>
          <w:tcPr>
            <w:tcW w:w="5240" w:type="dxa"/>
            <w:tcBorders>
              <w:bottom w:val="single" w:sz="4" w:space="0" w:color="auto"/>
            </w:tcBorders>
            <w:shd w:val="clear" w:color="auto" w:fill="D9D9D9" w:themeFill="background1" w:themeFillShade="D9"/>
          </w:tcPr>
          <w:p w14:paraId="45A774BD" w14:textId="77777777" w:rsidR="00F9723C" w:rsidRPr="00BA692B" w:rsidRDefault="00F9723C" w:rsidP="00375D63">
            <w:pPr>
              <w:spacing w:line="276" w:lineRule="auto"/>
              <w:rPr>
                <w:rFonts w:cstheme="minorHAnsi"/>
                <w:b/>
              </w:rPr>
            </w:pPr>
            <w:r w:rsidRPr="00BA692B">
              <w:rPr>
                <w:rFonts w:cstheme="minorHAnsi"/>
                <w:b/>
              </w:rPr>
              <w:t>KATEGORIJA</w:t>
            </w:r>
          </w:p>
        </w:tc>
        <w:tc>
          <w:tcPr>
            <w:tcW w:w="1024" w:type="dxa"/>
            <w:tcBorders>
              <w:bottom w:val="single" w:sz="4" w:space="0" w:color="auto"/>
            </w:tcBorders>
            <w:shd w:val="clear" w:color="auto" w:fill="D9D9D9" w:themeFill="background1" w:themeFillShade="D9"/>
          </w:tcPr>
          <w:p w14:paraId="44365A04" w14:textId="77777777" w:rsidR="00F9723C" w:rsidRPr="00BA692B" w:rsidRDefault="00F9723C" w:rsidP="00375D63">
            <w:pPr>
              <w:spacing w:line="276" w:lineRule="auto"/>
              <w:jc w:val="center"/>
              <w:rPr>
                <w:rFonts w:cstheme="minorHAnsi"/>
                <w:b/>
              </w:rPr>
            </w:pPr>
            <w:r w:rsidRPr="00BA692B">
              <w:rPr>
                <w:rFonts w:cstheme="minorHAnsi"/>
                <w:b/>
              </w:rPr>
              <w:t>I.</w:t>
            </w:r>
          </w:p>
        </w:tc>
        <w:tc>
          <w:tcPr>
            <w:tcW w:w="936" w:type="dxa"/>
            <w:tcBorders>
              <w:bottom w:val="single" w:sz="4" w:space="0" w:color="auto"/>
            </w:tcBorders>
            <w:shd w:val="clear" w:color="auto" w:fill="D9D9D9" w:themeFill="background1" w:themeFillShade="D9"/>
          </w:tcPr>
          <w:p w14:paraId="74281FBF" w14:textId="77777777" w:rsidR="00F9723C" w:rsidRPr="00BA692B" w:rsidRDefault="00F9723C" w:rsidP="00375D63">
            <w:pPr>
              <w:spacing w:line="276" w:lineRule="auto"/>
              <w:jc w:val="center"/>
              <w:rPr>
                <w:rFonts w:cstheme="minorHAnsi"/>
                <w:b/>
              </w:rPr>
            </w:pPr>
            <w:r w:rsidRPr="00BA692B">
              <w:rPr>
                <w:rFonts w:cstheme="minorHAnsi"/>
                <w:b/>
              </w:rPr>
              <w:t>II.</w:t>
            </w:r>
          </w:p>
        </w:tc>
        <w:tc>
          <w:tcPr>
            <w:tcW w:w="988" w:type="dxa"/>
            <w:tcBorders>
              <w:bottom w:val="single" w:sz="4" w:space="0" w:color="auto"/>
            </w:tcBorders>
            <w:shd w:val="clear" w:color="auto" w:fill="D9D9D9" w:themeFill="background1" w:themeFillShade="D9"/>
          </w:tcPr>
          <w:p w14:paraId="4256C97D" w14:textId="77777777" w:rsidR="00F9723C" w:rsidRPr="00BA692B" w:rsidRDefault="00F9723C" w:rsidP="00375D63">
            <w:pPr>
              <w:spacing w:line="276" w:lineRule="auto"/>
              <w:jc w:val="center"/>
              <w:rPr>
                <w:rFonts w:cstheme="minorHAnsi"/>
                <w:b/>
              </w:rPr>
            </w:pPr>
            <w:r w:rsidRPr="00BA692B">
              <w:rPr>
                <w:rFonts w:cstheme="minorHAnsi"/>
                <w:b/>
              </w:rPr>
              <w:t>III.</w:t>
            </w:r>
          </w:p>
        </w:tc>
        <w:tc>
          <w:tcPr>
            <w:tcW w:w="1024" w:type="dxa"/>
            <w:tcBorders>
              <w:bottom w:val="single" w:sz="4" w:space="0" w:color="auto"/>
            </w:tcBorders>
            <w:shd w:val="clear" w:color="auto" w:fill="D9D9D9" w:themeFill="background1" w:themeFillShade="D9"/>
          </w:tcPr>
          <w:p w14:paraId="167C97DB" w14:textId="77777777" w:rsidR="00F9723C" w:rsidRPr="00BA692B" w:rsidRDefault="00F9723C" w:rsidP="00375D63">
            <w:pPr>
              <w:spacing w:line="276" w:lineRule="auto"/>
              <w:jc w:val="center"/>
              <w:rPr>
                <w:rFonts w:cstheme="minorHAnsi"/>
                <w:b/>
              </w:rPr>
            </w:pPr>
            <w:r w:rsidRPr="00BA692B">
              <w:rPr>
                <w:rFonts w:cstheme="minorHAnsi"/>
                <w:b/>
              </w:rPr>
              <w:t>IV.</w:t>
            </w:r>
          </w:p>
        </w:tc>
      </w:tr>
      <w:tr w:rsidR="00F9723C" w:rsidRPr="00BA692B" w14:paraId="23CCF71E" w14:textId="77777777" w:rsidTr="00B20264">
        <w:tc>
          <w:tcPr>
            <w:tcW w:w="5240" w:type="dxa"/>
            <w:shd w:val="clear" w:color="auto" w:fill="FFFFFF" w:themeFill="background1"/>
          </w:tcPr>
          <w:p w14:paraId="087DACA0" w14:textId="00FD9D88" w:rsidR="00F9723C" w:rsidRPr="00BA692B" w:rsidRDefault="00F62E55" w:rsidP="00375D63">
            <w:pPr>
              <w:spacing w:line="276" w:lineRule="auto"/>
              <w:rPr>
                <w:rFonts w:cstheme="minorHAnsi"/>
              </w:rPr>
            </w:pPr>
            <w:r w:rsidRPr="00BA692B">
              <w:rPr>
                <w:rFonts w:cstheme="minorHAnsi"/>
              </w:rPr>
              <w:t>Maks. število vaj/leto</w:t>
            </w:r>
          </w:p>
        </w:tc>
        <w:tc>
          <w:tcPr>
            <w:tcW w:w="1024" w:type="dxa"/>
            <w:shd w:val="clear" w:color="auto" w:fill="FFFFFF" w:themeFill="background1"/>
          </w:tcPr>
          <w:p w14:paraId="5854385C" w14:textId="613D5844" w:rsidR="00F9723C" w:rsidRPr="00BA692B" w:rsidRDefault="009324F1" w:rsidP="00375D63">
            <w:pPr>
              <w:spacing w:line="276" w:lineRule="auto"/>
              <w:jc w:val="right"/>
              <w:rPr>
                <w:rFonts w:cstheme="minorHAnsi"/>
              </w:rPr>
            </w:pPr>
            <w:r w:rsidRPr="00BA692B">
              <w:rPr>
                <w:rFonts w:cstheme="minorHAnsi"/>
              </w:rPr>
              <w:t>70</w:t>
            </w:r>
          </w:p>
        </w:tc>
        <w:tc>
          <w:tcPr>
            <w:tcW w:w="936" w:type="dxa"/>
            <w:shd w:val="clear" w:color="auto" w:fill="FFFFFF" w:themeFill="background1"/>
          </w:tcPr>
          <w:p w14:paraId="32031124" w14:textId="3BDB584B" w:rsidR="00F9723C" w:rsidRPr="00BA692B" w:rsidRDefault="009324F1" w:rsidP="00375D63">
            <w:pPr>
              <w:spacing w:line="276" w:lineRule="auto"/>
              <w:jc w:val="right"/>
              <w:rPr>
                <w:rFonts w:cstheme="minorHAnsi"/>
              </w:rPr>
            </w:pPr>
            <w:r w:rsidRPr="00BA692B">
              <w:rPr>
                <w:rFonts w:cstheme="minorHAnsi"/>
              </w:rPr>
              <w:t>60</w:t>
            </w:r>
          </w:p>
        </w:tc>
        <w:tc>
          <w:tcPr>
            <w:tcW w:w="988" w:type="dxa"/>
            <w:shd w:val="clear" w:color="auto" w:fill="FFFFFF" w:themeFill="background1"/>
          </w:tcPr>
          <w:p w14:paraId="3AB56540" w14:textId="0CC7486D" w:rsidR="00F9723C" w:rsidRPr="00BA692B" w:rsidRDefault="009324F1" w:rsidP="00375D63">
            <w:pPr>
              <w:spacing w:line="276" w:lineRule="auto"/>
              <w:jc w:val="right"/>
              <w:rPr>
                <w:rFonts w:cstheme="minorHAnsi"/>
              </w:rPr>
            </w:pPr>
            <w:r w:rsidRPr="00BA692B">
              <w:rPr>
                <w:rFonts w:cstheme="minorHAnsi"/>
              </w:rPr>
              <w:t>50</w:t>
            </w:r>
          </w:p>
        </w:tc>
        <w:tc>
          <w:tcPr>
            <w:tcW w:w="1024" w:type="dxa"/>
            <w:shd w:val="clear" w:color="auto" w:fill="FFFFFF" w:themeFill="background1"/>
          </w:tcPr>
          <w:p w14:paraId="5BFA138D" w14:textId="3740B7F2" w:rsidR="00F9723C" w:rsidRPr="00BA692B" w:rsidRDefault="00F62E55" w:rsidP="00375D63">
            <w:pPr>
              <w:spacing w:line="276" w:lineRule="auto"/>
              <w:jc w:val="right"/>
              <w:rPr>
                <w:rFonts w:cstheme="minorHAnsi"/>
              </w:rPr>
            </w:pPr>
            <w:r w:rsidRPr="00BA692B">
              <w:rPr>
                <w:rFonts w:cstheme="minorHAnsi"/>
              </w:rPr>
              <w:t>20</w:t>
            </w:r>
          </w:p>
        </w:tc>
      </w:tr>
      <w:tr w:rsidR="00F9723C" w:rsidRPr="00BA692B" w14:paraId="6E990735" w14:textId="77777777" w:rsidTr="00B20264">
        <w:tc>
          <w:tcPr>
            <w:tcW w:w="5240" w:type="dxa"/>
            <w:shd w:val="clear" w:color="auto" w:fill="FFFFFF" w:themeFill="background1"/>
          </w:tcPr>
          <w:p w14:paraId="09310D26" w14:textId="7B3F824D" w:rsidR="00F9723C" w:rsidRPr="00BA692B" w:rsidRDefault="00077830" w:rsidP="00375D63">
            <w:pPr>
              <w:spacing w:line="276" w:lineRule="auto"/>
              <w:rPr>
                <w:rFonts w:cstheme="minorHAnsi"/>
              </w:rPr>
            </w:pPr>
            <w:r w:rsidRPr="00BA692B">
              <w:rPr>
                <w:rFonts w:cstheme="minorHAnsi"/>
              </w:rPr>
              <w:t>Št. samostojnih prireditev</w:t>
            </w:r>
            <w:r w:rsidR="00F62E55" w:rsidRPr="00BA692B">
              <w:rPr>
                <w:rFonts w:cstheme="minorHAnsi"/>
              </w:rPr>
              <w:t xml:space="preserve"> v trajanju najmanj 60 minut</w:t>
            </w:r>
            <w:r w:rsidRPr="00BA692B">
              <w:rPr>
                <w:rFonts w:cstheme="minorHAnsi"/>
              </w:rPr>
              <w:t>/leto</w:t>
            </w:r>
          </w:p>
        </w:tc>
        <w:tc>
          <w:tcPr>
            <w:tcW w:w="1024" w:type="dxa"/>
            <w:shd w:val="clear" w:color="auto" w:fill="FFFFFF" w:themeFill="background1"/>
          </w:tcPr>
          <w:p w14:paraId="39D216B7" w14:textId="48DDA348" w:rsidR="00F9723C" w:rsidRPr="00BA692B" w:rsidRDefault="00F62E55" w:rsidP="00375D63">
            <w:pPr>
              <w:spacing w:line="276" w:lineRule="auto"/>
              <w:jc w:val="right"/>
              <w:rPr>
                <w:rFonts w:cstheme="minorHAnsi"/>
              </w:rPr>
            </w:pPr>
            <w:r w:rsidRPr="00BA692B">
              <w:rPr>
                <w:rFonts w:cstheme="minorHAnsi"/>
              </w:rPr>
              <w:t>2</w:t>
            </w:r>
          </w:p>
        </w:tc>
        <w:tc>
          <w:tcPr>
            <w:tcW w:w="936" w:type="dxa"/>
            <w:shd w:val="clear" w:color="auto" w:fill="FFFFFF" w:themeFill="background1"/>
          </w:tcPr>
          <w:p w14:paraId="4BBE2EE4" w14:textId="35F34019" w:rsidR="00F9723C" w:rsidRPr="00BA692B" w:rsidRDefault="00B95B37" w:rsidP="00375D63">
            <w:pPr>
              <w:spacing w:line="276" w:lineRule="auto"/>
              <w:jc w:val="right"/>
              <w:rPr>
                <w:rFonts w:cstheme="minorHAnsi"/>
              </w:rPr>
            </w:pPr>
            <w:r w:rsidRPr="00BA692B">
              <w:rPr>
                <w:rFonts w:cstheme="minorHAnsi"/>
              </w:rPr>
              <w:t>1</w:t>
            </w:r>
          </w:p>
        </w:tc>
        <w:tc>
          <w:tcPr>
            <w:tcW w:w="988" w:type="dxa"/>
            <w:shd w:val="clear" w:color="auto" w:fill="FFFFFF" w:themeFill="background1"/>
          </w:tcPr>
          <w:p w14:paraId="5A19B472" w14:textId="64DC1EE9" w:rsidR="00F9723C" w:rsidRPr="00BA692B" w:rsidRDefault="00B23A73" w:rsidP="00375D63">
            <w:pPr>
              <w:spacing w:line="276" w:lineRule="auto"/>
              <w:jc w:val="right"/>
              <w:rPr>
                <w:rFonts w:cstheme="minorHAnsi"/>
              </w:rPr>
            </w:pPr>
            <w:r w:rsidRPr="00BA692B">
              <w:rPr>
                <w:rFonts w:cstheme="minorHAnsi"/>
              </w:rPr>
              <w:t>-</w:t>
            </w:r>
          </w:p>
        </w:tc>
        <w:tc>
          <w:tcPr>
            <w:tcW w:w="1024" w:type="dxa"/>
            <w:shd w:val="clear" w:color="auto" w:fill="FFFFFF" w:themeFill="background1"/>
          </w:tcPr>
          <w:p w14:paraId="272C6E87" w14:textId="64FB13CA" w:rsidR="00F9723C" w:rsidRPr="00BA692B" w:rsidRDefault="006429EE" w:rsidP="00375D63">
            <w:pPr>
              <w:spacing w:line="276" w:lineRule="auto"/>
              <w:jc w:val="right"/>
              <w:rPr>
                <w:rFonts w:cstheme="minorHAnsi"/>
              </w:rPr>
            </w:pPr>
            <w:r w:rsidRPr="00BA692B">
              <w:rPr>
                <w:rFonts w:cstheme="minorHAnsi"/>
              </w:rPr>
              <w:t>-</w:t>
            </w:r>
          </w:p>
        </w:tc>
      </w:tr>
      <w:tr w:rsidR="00F9723C" w:rsidRPr="00BA692B" w14:paraId="0BFB1853" w14:textId="77777777" w:rsidTr="00B20264">
        <w:tc>
          <w:tcPr>
            <w:tcW w:w="5240" w:type="dxa"/>
            <w:shd w:val="clear" w:color="auto" w:fill="FFFFFF" w:themeFill="background1"/>
          </w:tcPr>
          <w:p w14:paraId="7FB6781B" w14:textId="3980891A" w:rsidR="00F9723C" w:rsidRPr="00BA692B" w:rsidRDefault="00077830" w:rsidP="00375D63">
            <w:pPr>
              <w:spacing w:line="276" w:lineRule="auto"/>
              <w:rPr>
                <w:rFonts w:cstheme="minorHAnsi"/>
              </w:rPr>
            </w:pPr>
            <w:r w:rsidRPr="00BA692B">
              <w:rPr>
                <w:rFonts w:cstheme="minorHAnsi"/>
              </w:rPr>
              <w:t>Št. priložnostnih nastopov v lokalnem okolju ali širše/leto</w:t>
            </w:r>
          </w:p>
        </w:tc>
        <w:tc>
          <w:tcPr>
            <w:tcW w:w="1024" w:type="dxa"/>
            <w:shd w:val="clear" w:color="auto" w:fill="FFFFFF" w:themeFill="background1"/>
          </w:tcPr>
          <w:p w14:paraId="162AADC1" w14:textId="1FD980FE" w:rsidR="00F9723C" w:rsidRPr="00BA692B" w:rsidRDefault="00077830" w:rsidP="00375D63">
            <w:pPr>
              <w:spacing w:line="276" w:lineRule="auto"/>
              <w:jc w:val="right"/>
              <w:rPr>
                <w:rFonts w:cstheme="minorHAnsi"/>
              </w:rPr>
            </w:pPr>
            <w:r w:rsidRPr="00BA692B">
              <w:rPr>
                <w:rFonts w:cstheme="minorHAnsi"/>
              </w:rPr>
              <w:t>6</w:t>
            </w:r>
          </w:p>
        </w:tc>
        <w:tc>
          <w:tcPr>
            <w:tcW w:w="936" w:type="dxa"/>
            <w:shd w:val="clear" w:color="auto" w:fill="FFFFFF" w:themeFill="background1"/>
          </w:tcPr>
          <w:p w14:paraId="7E588805" w14:textId="25748D5C" w:rsidR="00F9723C" w:rsidRPr="00BA692B" w:rsidRDefault="009324F1" w:rsidP="00375D63">
            <w:pPr>
              <w:spacing w:line="276" w:lineRule="auto"/>
              <w:jc w:val="right"/>
              <w:rPr>
                <w:rFonts w:cstheme="minorHAnsi"/>
              </w:rPr>
            </w:pPr>
            <w:r w:rsidRPr="00BA692B">
              <w:rPr>
                <w:rFonts w:cstheme="minorHAnsi"/>
              </w:rPr>
              <w:t>5</w:t>
            </w:r>
          </w:p>
        </w:tc>
        <w:tc>
          <w:tcPr>
            <w:tcW w:w="988" w:type="dxa"/>
            <w:shd w:val="clear" w:color="auto" w:fill="FFFFFF" w:themeFill="background1"/>
          </w:tcPr>
          <w:p w14:paraId="25672FE3" w14:textId="0CB4C8FE" w:rsidR="00F62E55" w:rsidRPr="00BA692B" w:rsidRDefault="009324F1" w:rsidP="00375D63">
            <w:pPr>
              <w:spacing w:line="276" w:lineRule="auto"/>
              <w:jc w:val="right"/>
              <w:rPr>
                <w:rFonts w:cstheme="minorHAnsi"/>
              </w:rPr>
            </w:pPr>
            <w:r w:rsidRPr="00BA692B">
              <w:rPr>
                <w:rFonts w:cstheme="minorHAnsi"/>
              </w:rPr>
              <w:t>4</w:t>
            </w:r>
          </w:p>
        </w:tc>
        <w:tc>
          <w:tcPr>
            <w:tcW w:w="1024" w:type="dxa"/>
            <w:shd w:val="clear" w:color="auto" w:fill="FFFFFF" w:themeFill="background1"/>
          </w:tcPr>
          <w:p w14:paraId="02A4EBEA" w14:textId="6A3FB3DE" w:rsidR="00F9723C" w:rsidRPr="00BA692B" w:rsidRDefault="00E37070" w:rsidP="00375D63">
            <w:pPr>
              <w:spacing w:line="276" w:lineRule="auto"/>
              <w:jc w:val="right"/>
              <w:rPr>
                <w:rFonts w:cstheme="minorHAnsi"/>
              </w:rPr>
            </w:pPr>
            <w:r w:rsidRPr="00BA692B">
              <w:rPr>
                <w:rFonts w:cstheme="minorHAnsi"/>
              </w:rPr>
              <w:t>1</w:t>
            </w:r>
          </w:p>
        </w:tc>
      </w:tr>
      <w:tr w:rsidR="00F62E55" w:rsidRPr="00BA692B" w14:paraId="26916E4C" w14:textId="77777777" w:rsidTr="00B20264">
        <w:tc>
          <w:tcPr>
            <w:tcW w:w="5240" w:type="dxa"/>
            <w:shd w:val="clear" w:color="auto" w:fill="FFFFFF" w:themeFill="background1"/>
          </w:tcPr>
          <w:p w14:paraId="62E3C944" w14:textId="14413928" w:rsidR="00F62E55" w:rsidRPr="00BA692B" w:rsidRDefault="00F62E55" w:rsidP="00375D63">
            <w:pPr>
              <w:spacing w:line="276" w:lineRule="auto"/>
              <w:rPr>
                <w:rFonts w:cstheme="minorHAnsi"/>
              </w:rPr>
            </w:pPr>
            <w:r w:rsidRPr="00BA692B">
              <w:rPr>
                <w:rFonts w:cstheme="minorHAnsi"/>
              </w:rPr>
              <w:t>Število pripravljenih koreografij za takojšnjo izvedbo/leto</w:t>
            </w:r>
          </w:p>
        </w:tc>
        <w:tc>
          <w:tcPr>
            <w:tcW w:w="1024" w:type="dxa"/>
            <w:shd w:val="clear" w:color="auto" w:fill="FFFFFF" w:themeFill="background1"/>
          </w:tcPr>
          <w:p w14:paraId="57AD1130" w14:textId="4DA8ACA9" w:rsidR="00F62E55" w:rsidRPr="00BA692B" w:rsidRDefault="009324F1" w:rsidP="00375D63">
            <w:pPr>
              <w:spacing w:line="276" w:lineRule="auto"/>
              <w:jc w:val="right"/>
              <w:rPr>
                <w:rFonts w:cstheme="minorHAnsi"/>
              </w:rPr>
            </w:pPr>
            <w:r w:rsidRPr="00BA692B">
              <w:rPr>
                <w:rFonts w:cstheme="minorHAnsi"/>
              </w:rPr>
              <w:t>7</w:t>
            </w:r>
          </w:p>
        </w:tc>
        <w:tc>
          <w:tcPr>
            <w:tcW w:w="936" w:type="dxa"/>
            <w:shd w:val="clear" w:color="auto" w:fill="FFFFFF" w:themeFill="background1"/>
          </w:tcPr>
          <w:p w14:paraId="25795653" w14:textId="54D22ED2" w:rsidR="00F62E55" w:rsidRPr="00BA692B" w:rsidRDefault="00E37070" w:rsidP="00375D63">
            <w:pPr>
              <w:spacing w:line="276" w:lineRule="auto"/>
              <w:jc w:val="right"/>
              <w:rPr>
                <w:rFonts w:cstheme="minorHAnsi"/>
              </w:rPr>
            </w:pPr>
            <w:r w:rsidRPr="00BA692B">
              <w:rPr>
                <w:rFonts w:cstheme="minorHAnsi"/>
              </w:rPr>
              <w:t>6</w:t>
            </w:r>
          </w:p>
        </w:tc>
        <w:tc>
          <w:tcPr>
            <w:tcW w:w="988" w:type="dxa"/>
            <w:shd w:val="clear" w:color="auto" w:fill="FFFFFF" w:themeFill="background1"/>
          </w:tcPr>
          <w:p w14:paraId="3AF1799B" w14:textId="271F96F8" w:rsidR="00F62E55" w:rsidRPr="00BA692B" w:rsidRDefault="00E37070" w:rsidP="00375D63">
            <w:pPr>
              <w:spacing w:line="276" w:lineRule="auto"/>
              <w:jc w:val="right"/>
              <w:rPr>
                <w:rFonts w:cstheme="minorHAnsi"/>
              </w:rPr>
            </w:pPr>
            <w:r w:rsidRPr="00BA692B">
              <w:rPr>
                <w:rFonts w:cstheme="minorHAnsi"/>
              </w:rPr>
              <w:t>5</w:t>
            </w:r>
          </w:p>
        </w:tc>
        <w:tc>
          <w:tcPr>
            <w:tcW w:w="1024" w:type="dxa"/>
            <w:shd w:val="clear" w:color="auto" w:fill="FFFFFF" w:themeFill="background1"/>
          </w:tcPr>
          <w:p w14:paraId="5CD305C6" w14:textId="5B334CB0" w:rsidR="00F62E55" w:rsidRPr="00BA692B" w:rsidRDefault="00E37070" w:rsidP="00375D63">
            <w:pPr>
              <w:spacing w:line="276" w:lineRule="auto"/>
              <w:jc w:val="right"/>
              <w:rPr>
                <w:rFonts w:cstheme="minorHAnsi"/>
              </w:rPr>
            </w:pPr>
            <w:r w:rsidRPr="00BA692B">
              <w:rPr>
                <w:rFonts w:cstheme="minorHAnsi"/>
              </w:rPr>
              <w:t>3</w:t>
            </w:r>
          </w:p>
        </w:tc>
      </w:tr>
      <w:tr w:rsidR="00B23A73" w:rsidRPr="00BA692B" w14:paraId="215AD580" w14:textId="77777777" w:rsidTr="00B20264">
        <w:tc>
          <w:tcPr>
            <w:tcW w:w="5240" w:type="dxa"/>
          </w:tcPr>
          <w:p w14:paraId="3AE0D0FE" w14:textId="30FD4393" w:rsidR="00B23A73" w:rsidRPr="00BA692B" w:rsidRDefault="00B23A73" w:rsidP="00375D63">
            <w:pPr>
              <w:spacing w:line="276" w:lineRule="auto"/>
              <w:rPr>
                <w:rFonts w:cstheme="minorHAnsi"/>
              </w:rPr>
            </w:pPr>
            <w:r w:rsidRPr="00BA692B">
              <w:rPr>
                <w:rFonts w:cstheme="minorHAnsi"/>
              </w:rPr>
              <w:t>Vsakoletna udeležba na območnem srečanju plesnih skupin</w:t>
            </w:r>
            <w:r w:rsidR="0046640E" w:rsidRPr="00BA692B">
              <w:rPr>
                <w:rFonts w:cstheme="minorHAnsi"/>
              </w:rPr>
              <w:t xml:space="preserve"> </w:t>
            </w:r>
          </w:p>
        </w:tc>
        <w:tc>
          <w:tcPr>
            <w:tcW w:w="1024" w:type="dxa"/>
          </w:tcPr>
          <w:p w14:paraId="5DBE6A84" w14:textId="7651CDC8" w:rsidR="00B23A73" w:rsidRPr="00BA692B" w:rsidRDefault="006B39BF" w:rsidP="00375D63">
            <w:pPr>
              <w:spacing w:line="276" w:lineRule="auto"/>
              <w:jc w:val="right"/>
              <w:rPr>
                <w:rFonts w:cstheme="minorHAnsi"/>
              </w:rPr>
            </w:pPr>
            <w:r w:rsidRPr="00BA692B">
              <w:rPr>
                <w:rFonts w:cstheme="minorHAnsi"/>
              </w:rPr>
              <w:t>da</w:t>
            </w:r>
          </w:p>
        </w:tc>
        <w:tc>
          <w:tcPr>
            <w:tcW w:w="936" w:type="dxa"/>
          </w:tcPr>
          <w:p w14:paraId="6D093B18" w14:textId="3CF09000" w:rsidR="00B23A73" w:rsidRPr="00BA692B" w:rsidRDefault="006B39BF" w:rsidP="00375D63">
            <w:pPr>
              <w:spacing w:line="276" w:lineRule="auto"/>
              <w:jc w:val="right"/>
              <w:rPr>
                <w:rFonts w:cstheme="minorHAnsi"/>
              </w:rPr>
            </w:pPr>
            <w:r w:rsidRPr="00BA692B">
              <w:rPr>
                <w:rFonts w:cstheme="minorHAnsi"/>
              </w:rPr>
              <w:t>da</w:t>
            </w:r>
          </w:p>
        </w:tc>
        <w:tc>
          <w:tcPr>
            <w:tcW w:w="988" w:type="dxa"/>
          </w:tcPr>
          <w:p w14:paraId="162CEC33" w14:textId="44C13475" w:rsidR="00B23A73" w:rsidRPr="00BA692B" w:rsidRDefault="006B39BF" w:rsidP="00375D63">
            <w:pPr>
              <w:spacing w:line="276" w:lineRule="auto"/>
              <w:jc w:val="right"/>
              <w:rPr>
                <w:rFonts w:cstheme="minorHAnsi"/>
              </w:rPr>
            </w:pPr>
            <w:r w:rsidRPr="00BA692B">
              <w:rPr>
                <w:rFonts w:cstheme="minorHAnsi"/>
              </w:rPr>
              <w:t>da</w:t>
            </w:r>
          </w:p>
        </w:tc>
        <w:tc>
          <w:tcPr>
            <w:tcW w:w="1024" w:type="dxa"/>
          </w:tcPr>
          <w:p w14:paraId="546E2A55" w14:textId="56F47E8C" w:rsidR="00B23A73" w:rsidRPr="00BA692B" w:rsidRDefault="00CE13A7" w:rsidP="00375D63">
            <w:pPr>
              <w:spacing w:line="276" w:lineRule="auto"/>
              <w:jc w:val="right"/>
              <w:rPr>
                <w:rFonts w:cstheme="minorHAnsi"/>
              </w:rPr>
            </w:pPr>
            <w:r w:rsidRPr="00BA692B">
              <w:rPr>
                <w:rFonts w:cstheme="minorHAnsi"/>
              </w:rPr>
              <w:t>-</w:t>
            </w:r>
          </w:p>
        </w:tc>
      </w:tr>
      <w:tr w:rsidR="00B23A73" w:rsidRPr="00BA692B" w14:paraId="0D259CD5" w14:textId="77777777" w:rsidTr="00B20264">
        <w:tc>
          <w:tcPr>
            <w:tcW w:w="5240" w:type="dxa"/>
          </w:tcPr>
          <w:p w14:paraId="61CF021B" w14:textId="4AFA4435" w:rsidR="00B23A73" w:rsidRPr="00BA692B" w:rsidRDefault="00B23A73" w:rsidP="00375D63">
            <w:pPr>
              <w:spacing w:line="276" w:lineRule="auto"/>
              <w:rPr>
                <w:rFonts w:cstheme="minorHAnsi"/>
              </w:rPr>
            </w:pPr>
            <w:r w:rsidRPr="00BA692B">
              <w:rPr>
                <w:rFonts w:cstheme="minorHAnsi"/>
              </w:rPr>
              <w:t>Dosežek kvalitete regijskega srečanja plesnih skupin/2 leti oz. udeležba na predtekmovanjih</w:t>
            </w:r>
          </w:p>
        </w:tc>
        <w:tc>
          <w:tcPr>
            <w:tcW w:w="1024" w:type="dxa"/>
          </w:tcPr>
          <w:p w14:paraId="5D90B108" w14:textId="4CF46E06" w:rsidR="00B23A73" w:rsidRPr="00BA692B" w:rsidRDefault="00E37070" w:rsidP="00375D63">
            <w:pPr>
              <w:spacing w:line="276" w:lineRule="auto"/>
              <w:jc w:val="right"/>
              <w:rPr>
                <w:rFonts w:cstheme="minorHAnsi"/>
              </w:rPr>
            </w:pPr>
            <w:r w:rsidRPr="00BA692B">
              <w:rPr>
                <w:rFonts w:cstheme="minorHAnsi"/>
              </w:rPr>
              <w:t>da</w:t>
            </w:r>
          </w:p>
        </w:tc>
        <w:tc>
          <w:tcPr>
            <w:tcW w:w="936" w:type="dxa"/>
          </w:tcPr>
          <w:p w14:paraId="12E456FA" w14:textId="61E2BE2B" w:rsidR="00B23A73" w:rsidRPr="00BA692B" w:rsidRDefault="00E37070" w:rsidP="00375D63">
            <w:pPr>
              <w:spacing w:line="276" w:lineRule="auto"/>
              <w:jc w:val="right"/>
              <w:rPr>
                <w:rFonts w:cstheme="minorHAnsi"/>
              </w:rPr>
            </w:pPr>
            <w:r w:rsidRPr="00BA692B">
              <w:rPr>
                <w:rFonts w:cstheme="minorHAnsi"/>
              </w:rPr>
              <w:t>-</w:t>
            </w:r>
          </w:p>
        </w:tc>
        <w:tc>
          <w:tcPr>
            <w:tcW w:w="988" w:type="dxa"/>
          </w:tcPr>
          <w:p w14:paraId="5CE96AD8" w14:textId="06B5B555" w:rsidR="00B23A73" w:rsidRPr="00BA692B" w:rsidRDefault="0046640E" w:rsidP="00375D63">
            <w:pPr>
              <w:spacing w:line="276" w:lineRule="auto"/>
              <w:jc w:val="right"/>
              <w:rPr>
                <w:rFonts w:cstheme="minorHAnsi"/>
              </w:rPr>
            </w:pPr>
            <w:r w:rsidRPr="00BA692B">
              <w:rPr>
                <w:rFonts w:cstheme="minorHAnsi"/>
              </w:rPr>
              <w:t>-</w:t>
            </w:r>
          </w:p>
        </w:tc>
        <w:tc>
          <w:tcPr>
            <w:tcW w:w="1024" w:type="dxa"/>
          </w:tcPr>
          <w:p w14:paraId="01B4B8E3" w14:textId="46A439A8" w:rsidR="00B23A73" w:rsidRPr="00BA692B" w:rsidRDefault="00CE13A7" w:rsidP="00375D63">
            <w:pPr>
              <w:spacing w:line="276" w:lineRule="auto"/>
              <w:jc w:val="right"/>
              <w:rPr>
                <w:rFonts w:cstheme="minorHAnsi"/>
              </w:rPr>
            </w:pPr>
            <w:r w:rsidRPr="00BA692B">
              <w:rPr>
                <w:rFonts w:cstheme="minorHAnsi"/>
              </w:rPr>
              <w:t>-</w:t>
            </w:r>
          </w:p>
        </w:tc>
      </w:tr>
      <w:tr w:rsidR="002E4752" w:rsidRPr="00BA692B" w14:paraId="16FEE7BE" w14:textId="77777777" w:rsidTr="00683F2B">
        <w:tc>
          <w:tcPr>
            <w:tcW w:w="5240" w:type="dxa"/>
          </w:tcPr>
          <w:p w14:paraId="763A3AE8" w14:textId="77777777" w:rsidR="002E4752" w:rsidRPr="00BA692B" w:rsidRDefault="002E4752" w:rsidP="00375D63">
            <w:pPr>
              <w:spacing w:line="276" w:lineRule="auto"/>
              <w:rPr>
                <w:rFonts w:cstheme="minorHAnsi"/>
              </w:rPr>
            </w:pPr>
            <w:r w:rsidRPr="00BA692B">
              <w:rPr>
                <w:rFonts w:cstheme="minorHAnsi"/>
              </w:rPr>
              <w:t>Korekcijski faktor glede na doseženo kategorijo (fK)</w:t>
            </w:r>
          </w:p>
        </w:tc>
        <w:tc>
          <w:tcPr>
            <w:tcW w:w="1024" w:type="dxa"/>
          </w:tcPr>
          <w:p w14:paraId="32F2CADF" w14:textId="77777777" w:rsidR="002E4752" w:rsidRPr="00BA692B" w:rsidRDefault="002E4752" w:rsidP="00375D63">
            <w:pPr>
              <w:spacing w:line="276" w:lineRule="auto"/>
              <w:jc w:val="right"/>
              <w:rPr>
                <w:rFonts w:cstheme="minorHAnsi"/>
              </w:rPr>
            </w:pPr>
            <w:r w:rsidRPr="00BA692B">
              <w:rPr>
                <w:rFonts w:cstheme="minorHAnsi"/>
              </w:rPr>
              <w:t>1,2</w:t>
            </w:r>
          </w:p>
        </w:tc>
        <w:tc>
          <w:tcPr>
            <w:tcW w:w="936" w:type="dxa"/>
          </w:tcPr>
          <w:p w14:paraId="275D98C4" w14:textId="77777777" w:rsidR="002E4752" w:rsidRPr="00BA692B" w:rsidRDefault="002E4752" w:rsidP="00375D63">
            <w:pPr>
              <w:spacing w:line="276" w:lineRule="auto"/>
              <w:jc w:val="right"/>
              <w:rPr>
                <w:rFonts w:cstheme="minorHAnsi"/>
              </w:rPr>
            </w:pPr>
            <w:r w:rsidRPr="00BA692B">
              <w:rPr>
                <w:rFonts w:cstheme="minorHAnsi"/>
              </w:rPr>
              <w:t>0,9</w:t>
            </w:r>
          </w:p>
        </w:tc>
        <w:tc>
          <w:tcPr>
            <w:tcW w:w="988" w:type="dxa"/>
          </w:tcPr>
          <w:p w14:paraId="4CBA632E" w14:textId="77777777" w:rsidR="002E4752" w:rsidRPr="00BA692B" w:rsidRDefault="002E4752" w:rsidP="00375D63">
            <w:pPr>
              <w:spacing w:line="276" w:lineRule="auto"/>
              <w:jc w:val="right"/>
              <w:rPr>
                <w:rFonts w:cstheme="minorHAnsi"/>
              </w:rPr>
            </w:pPr>
            <w:r w:rsidRPr="00BA692B">
              <w:rPr>
                <w:rFonts w:cstheme="minorHAnsi"/>
              </w:rPr>
              <w:t>0,6</w:t>
            </w:r>
          </w:p>
        </w:tc>
        <w:tc>
          <w:tcPr>
            <w:tcW w:w="1024" w:type="dxa"/>
          </w:tcPr>
          <w:p w14:paraId="257BBC98" w14:textId="77777777" w:rsidR="002E4752" w:rsidRPr="00BA692B" w:rsidRDefault="002E4752" w:rsidP="00375D63">
            <w:pPr>
              <w:spacing w:line="276" w:lineRule="auto"/>
              <w:jc w:val="right"/>
              <w:rPr>
                <w:rFonts w:cstheme="minorHAnsi"/>
              </w:rPr>
            </w:pPr>
            <w:r w:rsidRPr="00BA692B">
              <w:rPr>
                <w:rFonts w:cstheme="minorHAnsi"/>
              </w:rPr>
              <w:t>0,3</w:t>
            </w:r>
          </w:p>
        </w:tc>
      </w:tr>
    </w:tbl>
    <w:p w14:paraId="212EC129" w14:textId="77777777" w:rsidR="00CE13A7" w:rsidRPr="00BA692B" w:rsidRDefault="00CE13A7" w:rsidP="00375D63">
      <w:pPr>
        <w:spacing w:after="0"/>
        <w:rPr>
          <w:rFonts w:cstheme="minorHAnsi"/>
        </w:rPr>
      </w:pPr>
    </w:p>
    <w:p w14:paraId="29F7461A" w14:textId="7B0BAC16" w:rsidR="00995C23" w:rsidRPr="00BA692B" w:rsidRDefault="00995C23" w:rsidP="00375D63">
      <w:pPr>
        <w:spacing w:after="0"/>
        <w:jc w:val="both"/>
        <w:rPr>
          <w:rFonts w:cstheme="minorHAnsi"/>
        </w:rPr>
      </w:pPr>
      <w:r w:rsidRPr="00BA692B">
        <w:rPr>
          <w:rFonts w:cstheme="minorHAnsi"/>
        </w:rPr>
        <w:t xml:space="preserve">Plesni skupini </w:t>
      </w:r>
      <w:r w:rsidR="009A20B9" w:rsidRPr="00BA692B">
        <w:rPr>
          <w:rFonts w:cstheme="minorHAnsi"/>
        </w:rPr>
        <w:t xml:space="preserve">se na leto prizna maksimalno število </w:t>
      </w:r>
      <w:r w:rsidR="00A748D9" w:rsidRPr="00BA692B">
        <w:rPr>
          <w:rFonts w:cstheme="minorHAnsi"/>
        </w:rPr>
        <w:t>vaj</w:t>
      </w:r>
      <w:r w:rsidR="009A20B9" w:rsidRPr="00BA692B">
        <w:rPr>
          <w:rFonts w:cstheme="minorHAnsi"/>
        </w:rPr>
        <w:t xml:space="preserve"> od 20 do </w:t>
      </w:r>
      <w:r w:rsidR="00990F85" w:rsidRPr="00BA692B">
        <w:rPr>
          <w:rFonts w:cstheme="minorHAnsi"/>
        </w:rPr>
        <w:t>7</w:t>
      </w:r>
      <w:r w:rsidR="009A20B9" w:rsidRPr="00BA692B">
        <w:rPr>
          <w:rFonts w:cstheme="minorHAnsi"/>
        </w:rPr>
        <w:t xml:space="preserve">0, glede na uvrstitev v kategorijo, </w:t>
      </w:r>
      <w:r w:rsidRPr="00BA692B">
        <w:rPr>
          <w:rFonts w:cstheme="minorHAnsi"/>
        </w:rPr>
        <w:t xml:space="preserve">ki se ovrednotijo s 50 točkami. </w:t>
      </w:r>
    </w:p>
    <w:p w14:paraId="20659705" w14:textId="77777777" w:rsidR="00F36118" w:rsidRPr="00BA692B" w:rsidRDefault="00F36118" w:rsidP="00375D63">
      <w:pPr>
        <w:spacing w:after="0"/>
        <w:jc w:val="both"/>
        <w:rPr>
          <w:rFonts w:cstheme="minorHAnsi"/>
        </w:rPr>
      </w:pPr>
    </w:p>
    <w:p w14:paraId="3F6004F7" w14:textId="6DA02016" w:rsidR="00F36118" w:rsidRPr="00BA692B" w:rsidRDefault="00F36118" w:rsidP="00375D63">
      <w:pPr>
        <w:spacing w:after="0"/>
        <w:jc w:val="both"/>
        <w:rPr>
          <w:rFonts w:cstheme="minorHAnsi"/>
        </w:rPr>
      </w:pPr>
      <w:r w:rsidRPr="00BA692B">
        <w:rPr>
          <w:rFonts w:cstheme="minorHAnsi"/>
        </w:rPr>
        <w:t>Skupina, ki šteje 25 in več članov, ima korekcijski faktor (fV) 1,0,  letne materialne stroške  v višini 2.000,00 točk ter dodatne materialne stroške v višini 800 točk.</w:t>
      </w:r>
    </w:p>
    <w:p w14:paraId="46133296" w14:textId="77777777" w:rsidR="00F36118" w:rsidRPr="00BA692B" w:rsidRDefault="00F36118" w:rsidP="00375D63">
      <w:pPr>
        <w:spacing w:after="0"/>
        <w:jc w:val="both"/>
        <w:rPr>
          <w:rFonts w:cstheme="minorHAnsi"/>
        </w:rPr>
      </w:pPr>
    </w:p>
    <w:p w14:paraId="61AB3DC9" w14:textId="0FD32F0D" w:rsidR="00F36118" w:rsidRPr="00BA692B" w:rsidRDefault="00F36118" w:rsidP="00375D63">
      <w:pPr>
        <w:jc w:val="both"/>
        <w:rPr>
          <w:rFonts w:cstheme="minorHAnsi"/>
        </w:rPr>
      </w:pPr>
      <w:r w:rsidRPr="00BA692B">
        <w:rPr>
          <w:rFonts w:cstheme="minorHAnsi"/>
        </w:rPr>
        <w:t>Skupina, ki šteje 12 do 24 članov, ima korekcijski faktor (fV) 0,8, letne materialne stroške  v višini 1.500 točk ter dodatne materialne stroške v višini 600 točk.</w:t>
      </w:r>
    </w:p>
    <w:p w14:paraId="016E41DB" w14:textId="199D3C20" w:rsidR="00F36118" w:rsidRPr="00BA692B" w:rsidRDefault="00F36118" w:rsidP="00375D63">
      <w:pPr>
        <w:jc w:val="both"/>
        <w:rPr>
          <w:rFonts w:cstheme="minorHAnsi"/>
        </w:rPr>
      </w:pPr>
      <w:r w:rsidRPr="00BA692B">
        <w:rPr>
          <w:rFonts w:cstheme="minorHAnsi"/>
        </w:rPr>
        <w:t>Skupina, ki šteje do 11 članov, ima korekcijski faktor (fV) 0,5,  letne materialne stroške  višini 700 točk ter dodatne materialne stroške v višini 400 točk.</w:t>
      </w:r>
    </w:p>
    <w:p w14:paraId="7DE12F5E" w14:textId="60430CEA" w:rsidR="00F36118" w:rsidRPr="00BA692B" w:rsidRDefault="00F36118" w:rsidP="00375D63">
      <w:pPr>
        <w:jc w:val="both"/>
        <w:rPr>
          <w:rFonts w:cstheme="minorHAnsi"/>
        </w:rPr>
      </w:pPr>
      <w:r w:rsidRPr="00BA692B">
        <w:rPr>
          <w:rFonts w:cstheme="minorHAnsi"/>
        </w:rPr>
        <w:t>Kot dodatni materialni stroški (DMS) se štejejo prijavnine na primerjalne prireditve in substituti ter se priznajo skupinam iz prve, druge in tretje kategorije.</w:t>
      </w:r>
    </w:p>
    <w:p w14:paraId="28AD48D0" w14:textId="0435BB01" w:rsidR="00995C23" w:rsidRPr="00BA692B" w:rsidRDefault="00995C23" w:rsidP="00375D63">
      <w:pPr>
        <w:jc w:val="both"/>
        <w:rPr>
          <w:rFonts w:cstheme="minorHAnsi"/>
        </w:rPr>
      </w:pPr>
      <w:r w:rsidRPr="00BA692B">
        <w:rPr>
          <w:rFonts w:cstheme="minorHAnsi"/>
        </w:rPr>
        <w:t xml:space="preserve">Način izračuna točk: </w:t>
      </w:r>
    </w:p>
    <w:p w14:paraId="1ACF0B03" w14:textId="41AC0528" w:rsidR="00995C23" w:rsidRPr="00BA692B" w:rsidRDefault="00995C23" w:rsidP="00375D63">
      <w:pPr>
        <w:jc w:val="both"/>
        <w:rPr>
          <w:rFonts w:cstheme="minorHAnsi"/>
        </w:rPr>
      </w:pPr>
      <w:r w:rsidRPr="00BA692B">
        <w:rPr>
          <w:rFonts w:cstheme="minorHAnsi"/>
        </w:rPr>
        <w:t>Število točk za vaje (</w:t>
      </w:r>
      <w:r w:rsidR="004F37A7" w:rsidRPr="00BA692B">
        <w:rPr>
          <w:rFonts w:cstheme="minorHAnsi"/>
        </w:rPr>
        <w:t>20/50</w:t>
      </w:r>
      <w:r w:rsidR="006068EF">
        <w:rPr>
          <w:rFonts w:cstheme="minorHAnsi"/>
        </w:rPr>
        <w:t>/</w:t>
      </w:r>
      <w:r w:rsidR="006068EF" w:rsidRPr="00A375A7">
        <w:rPr>
          <w:rFonts w:cstheme="minorHAnsi"/>
        </w:rPr>
        <w:t>60/70</w:t>
      </w:r>
      <w:r w:rsidR="004F37A7" w:rsidRPr="00A375A7">
        <w:rPr>
          <w:rFonts w:cstheme="minorHAnsi"/>
        </w:rPr>
        <w:t xml:space="preserve"> </w:t>
      </w:r>
      <w:r w:rsidR="004F37A7" w:rsidRPr="00BA692B">
        <w:rPr>
          <w:rFonts w:cstheme="minorHAnsi"/>
        </w:rPr>
        <w:t>vaj</w:t>
      </w:r>
      <w:r w:rsidRPr="00BA692B">
        <w:rPr>
          <w:rFonts w:cstheme="minorHAnsi"/>
        </w:rPr>
        <w:t xml:space="preserve"> x 50 točko) se skupini korigira s faktorjem glede na velikost skupine (fV) in korekcijskim faktorjem glede na doseženo kategorijo (fK). Materialni stroški (MS) se skupini korigirajo samo s korekcijskim faktorjem glede na doseženo kategorijo (fK). </w:t>
      </w:r>
    </w:p>
    <w:p w14:paraId="019D61EF" w14:textId="7AC89EA4" w:rsidR="00995C23" w:rsidRPr="00BA692B" w:rsidRDefault="00995C23" w:rsidP="00375D63">
      <w:pPr>
        <w:pBdr>
          <w:top w:val="single" w:sz="4" w:space="1" w:color="auto"/>
          <w:left w:val="single" w:sz="4" w:space="4" w:color="auto"/>
          <w:bottom w:val="single" w:sz="4" w:space="1" w:color="auto"/>
          <w:right w:val="single" w:sz="4" w:space="4" w:color="auto"/>
        </w:pBdr>
        <w:spacing w:after="0"/>
        <w:jc w:val="center"/>
        <w:rPr>
          <w:rFonts w:cstheme="minorHAnsi"/>
          <w:b/>
          <w:bCs/>
        </w:rPr>
      </w:pPr>
      <w:r w:rsidRPr="00BA692B">
        <w:rPr>
          <w:rFonts w:cstheme="minorHAnsi"/>
          <w:b/>
          <w:bCs/>
        </w:rPr>
        <w:lastRenderedPageBreak/>
        <w:t>Št. točk = (</w:t>
      </w:r>
      <w:r w:rsidR="004F37A7" w:rsidRPr="00BA692B">
        <w:rPr>
          <w:rFonts w:cstheme="minorHAnsi"/>
          <w:b/>
          <w:bCs/>
        </w:rPr>
        <w:t>20/50</w:t>
      </w:r>
      <w:r w:rsidR="00035211">
        <w:rPr>
          <w:rFonts w:cstheme="minorHAnsi"/>
          <w:b/>
          <w:bCs/>
        </w:rPr>
        <w:t>/</w:t>
      </w:r>
      <w:r w:rsidR="00035211" w:rsidRPr="00A375A7">
        <w:rPr>
          <w:rFonts w:cstheme="minorHAnsi"/>
          <w:b/>
          <w:bCs/>
        </w:rPr>
        <w:t>60/70</w:t>
      </w:r>
      <w:r w:rsidR="004F37A7" w:rsidRPr="00A375A7">
        <w:rPr>
          <w:rFonts w:cstheme="minorHAnsi"/>
          <w:b/>
          <w:bCs/>
        </w:rPr>
        <w:t xml:space="preserve"> </w:t>
      </w:r>
      <w:r w:rsidR="004F37A7" w:rsidRPr="00BA692B">
        <w:rPr>
          <w:rFonts w:cstheme="minorHAnsi"/>
          <w:b/>
          <w:bCs/>
        </w:rPr>
        <w:t>vaj</w:t>
      </w:r>
      <w:r w:rsidRPr="00BA692B">
        <w:rPr>
          <w:rFonts w:cstheme="minorHAnsi"/>
          <w:b/>
          <w:bCs/>
        </w:rPr>
        <w:t xml:space="preserve"> x 50 točk) x fV x fK + MS x fK</w:t>
      </w:r>
      <w:r w:rsidR="00843292" w:rsidRPr="00BA692B">
        <w:rPr>
          <w:rFonts w:cstheme="minorHAnsi"/>
          <w:b/>
          <w:bCs/>
        </w:rPr>
        <w:t xml:space="preserve"> </w:t>
      </w:r>
      <w:r w:rsidR="00843292" w:rsidRPr="00BA692B">
        <w:rPr>
          <w:rFonts w:cstheme="minorHAnsi"/>
          <w:bCs/>
        </w:rPr>
        <w:t>(+DMS)</w:t>
      </w:r>
    </w:p>
    <w:p w14:paraId="21523A87" w14:textId="77777777" w:rsidR="0064109D" w:rsidRDefault="00995C23" w:rsidP="00375D63">
      <w:pPr>
        <w:spacing w:after="0"/>
        <w:rPr>
          <w:rFonts w:cstheme="minorHAnsi"/>
        </w:rPr>
      </w:pPr>
      <w:r w:rsidRPr="00BA692B">
        <w:rPr>
          <w:rFonts w:cstheme="minorHAnsi"/>
        </w:rPr>
        <w:t> </w:t>
      </w:r>
    </w:p>
    <w:p w14:paraId="3A1CC778" w14:textId="5364673F" w:rsidR="00995C23" w:rsidRPr="00670DA9" w:rsidRDefault="0064109D" w:rsidP="0064109D">
      <w:pPr>
        <w:pStyle w:val="Odstavekseznama"/>
        <w:numPr>
          <w:ilvl w:val="0"/>
          <w:numId w:val="46"/>
        </w:numPr>
        <w:spacing w:after="0"/>
        <w:jc w:val="center"/>
        <w:rPr>
          <w:rFonts w:cstheme="minorHAnsi"/>
          <w:b/>
          <w:bCs/>
        </w:rPr>
      </w:pPr>
      <w:r w:rsidRPr="00670DA9">
        <w:rPr>
          <w:rFonts w:cstheme="minorHAnsi"/>
          <w:b/>
          <w:bCs/>
        </w:rPr>
        <w:t>člen</w:t>
      </w:r>
      <w:r w:rsidR="00995C23" w:rsidRPr="00670DA9">
        <w:rPr>
          <w:rFonts w:cstheme="minorHAnsi"/>
          <w:b/>
          <w:bCs/>
        </w:rPr>
        <w:fldChar w:fldCharType="begin"/>
      </w:r>
      <w:r w:rsidR="00995C23" w:rsidRPr="00670DA9">
        <w:rPr>
          <w:rFonts w:cstheme="minorHAnsi"/>
          <w:b/>
          <w:bCs/>
        </w:rPr>
        <w:instrText xml:space="preserve"> HYPERLINK "https://www.uradni-list.si/glasilo-uradni-list-rs/vsebina/" \l "35. člen" </w:instrText>
      </w:r>
      <w:r w:rsidR="00995C23" w:rsidRPr="00670DA9">
        <w:rPr>
          <w:rFonts w:cstheme="minorHAnsi"/>
          <w:b/>
          <w:bCs/>
        </w:rPr>
      </w:r>
      <w:r w:rsidR="00995C23" w:rsidRPr="00670DA9">
        <w:rPr>
          <w:rFonts w:cstheme="minorHAnsi"/>
          <w:b/>
          <w:bCs/>
        </w:rPr>
        <w:fldChar w:fldCharType="separate"/>
      </w:r>
    </w:p>
    <w:p w14:paraId="5575C074" w14:textId="26448DB0" w:rsidR="00F035DA" w:rsidRPr="00BA692B" w:rsidRDefault="00995C23" w:rsidP="0064109D">
      <w:pPr>
        <w:spacing w:after="0"/>
        <w:jc w:val="center"/>
        <w:rPr>
          <w:rFonts w:cstheme="minorHAnsi"/>
          <w:b/>
          <w:bCs/>
        </w:rPr>
      </w:pPr>
      <w:r w:rsidRPr="00670DA9">
        <w:rPr>
          <w:rFonts w:cstheme="minorHAnsi"/>
          <w:b/>
          <w:bCs/>
        </w:rPr>
        <w:fldChar w:fldCharType="end"/>
      </w:r>
    </w:p>
    <w:p w14:paraId="202C4774" w14:textId="2EF1507C" w:rsidR="00995C23" w:rsidRPr="00BA692B" w:rsidRDefault="00995C23" w:rsidP="00375D63">
      <w:pPr>
        <w:rPr>
          <w:rFonts w:cstheme="minorHAnsi"/>
          <w:b/>
          <w:bCs/>
        </w:rPr>
      </w:pPr>
      <w:r w:rsidRPr="00BA692B">
        <w:rPr>
          <w:rFonts w:cstheme="minorHAnsi"/>
          <w:b/>
          <w:bCs/>
        </w:rPr>
        <w:t xml:space="preserve">LIKOVNA DEJAVNOST </w:t>
      </w:r>
    </w:p>
    <w:p w14:paraId="7AA97032" w14:textId="2D53F672" w:rsidR="00295E5F" w:rsidRPr="00BA692B" w:rsidRDefault="00295E5F" w:rsidP="00375D63">
      <w:pPr>
        <w:rPr>
          <w:rFonts w:cstheme="minorHAnsi"/>
        </w:rPr>
      </w:pPr>
      <w:r w:rsidRPr="00BA692B">
        <w:rPr>
          <w:rFonts w:cstheme="minorHAnsi"/>
        </w:rPr>
        <w:t>Skupine, ki izvajajo likovno dejavnost se razporedijo v 4 kategorije.</w:t>
      </w:r>
    </w:p>
    <w:tbl>
      <w:tblPr>
        <w:tblStyle w:val="Tabelamrea"/>
        <w:tblW w:w="9212" w:type="dxa"/>
        <w:tblLook w:val="04A0" w:firstRow="1" w:lastRow="0" w:firstColumn="1" w:lastColumn="0" w:noHBand="0" w:noVBand="1"/>
      </w:tblPr>
      <w:tblGrid>
        <w:gridCol w:w="5240"/>
        <w:gridCol w:w="1024"/>
        <w:gridCol w:w="936"/>
        <w:gridCol w:w="988"/>
        <w:gridCol w:w="1024"/>
      </w:tblGrid>
      <w:tr w:rsidR="003355F4" w:rsidRPr="00BA692B" w14:paraId="7A164291" w14:textId="77777777" w:rsidTr="00E175EF">
        <w:tc>
          <w:tcPr>
            <w:tcW w:w="5240" w:type="dxa"/>
            <w:tcBorders>
              <w:bottom w:val="single" w:sz="4" w:space="0" w:color="auto"/>
            </w:tcBorders>
            <w:shd w:val="clear" w:color="auto" w:fill="D9D9D9" w:themeFill="background1" w:themeFillShade="D9"/>
          </w:tcPr>
          <w:p w14:paraId="5911B2C3" w14:textId="77777777" w:rsidR="003355F4" w:rsidRPr="00BA692B" w:rsidRDefault="003355F4" w:rsidP="00375D63">
            <w:pPr>
              <w:spacing w:line="276" w:lineRule="auto"/>
              <w:rPr>
                <w:rFonts w:cstheme="minorHAnsi"/>
                <w:b/>
              </w:rPr>
            </w:pPr>
            <w:r w:rsidRPr="00BA692B">
              <w:rPr>
                <w:rFonts w:cstheme="minorHAnsi"/>
                <w:b/>
              </w:rPr>
              <w:t>KATEGORIJA</w:t>
            </w:r>
          </w:p>
        </w:tc>
        <w:tc>
          <w:tcPr>
            <w:tcW w:w="1024" w:type="dxa"/>
            <w:tcBorders>
              <w:bottom w:val="single" w:sz="4" w:space="0" w:color="auto"/>
            </w:tcBorders>
            <w:shd w:val="clear" w:color="auto" w:fill="D9D9D9" w:themeFill="background1" w:themeFillShade="D9"/>
          </w:tcPr>
          <w:p w14:paraId="1703C081" w14:textId="77777777" w:rsidR="003355F4" w:rsidRPr="00BA692B" w:rsidRDefault="003355F4" w:rsidP="00375D63">
            <w:pPr>
              <w:spacing w:line="276" w:lineRule="auto"/>
              <w:jc w:val="center"/>
              <w:rPr>
                <w:rFonts w:cstheme="minorHAnsi"/>
                <w:b/>
              </w:rPr>
            </w:pPr>
            <w:r w:rsidRPr="00BA692B">
              <w:rPr>
                <w:rFonts w:cstheme="minorHAnsi"/>
                <w:b/>
              </w:rPr>
              <w:t>I.</w:t>
            </w:r>
          </w:p>
        </w:tc>
        <w:tc>
          <w:tcPr>
            <w:tcW w:w="936" w:type="dxa"/>
            <w:tcBorders>
              <w:bottom w:val="single" w:sz="4" w:space="0" w:color="auto"/>
            </w:tcBorders>
            <w:shd w:val="clear" w:color="auto" w:fill="D9D9D9" w:themeFill="background1" w:themeFillShade="D9"/>
          </w:tcPr>
          <w:p w14:paraId="05FCCA4B" w14:textId="77777777" w:rsidR="003355F4" w:rsidRPr="00BA692B" w:rsidRDefault="003355F4" w:rsidP="00375D63">
            <w:pPr>
              <w:spacing w:line="276" w:lineRule="auto"/>
              <w:jc w:val="center"/>
              <w:rPr>
                <w:rFonts w:cstheme="minorHAnsi"/>
                <w:b/>
              </w:rPr>
            </w:pPr>
            <w:r w:rsidRPr="00BA692B">
              <w:rPr>
                <w:rFonts w:cstheme="minorHAnsi"/>
                <w:b/>
              </w:rPr>
              <w:t>II.</w:t>
            </w:r>
          </w:p>
        </w:tc>
        <w:tc>
          <w:tcPr>
            <w:tcW w:w="988" w:type="dxa"/>
            <w:tcBorders>
              <w:bottom w:val="single" w:sz="4" w:space="0" w:color="auto"/>
            </w:tcBorders>
            <w:shd w:val="clear" w:color="auto" w:fill="D9D9D9" w:themeFill="background1" w:themeFillShade="D9"/>
          </w:tcPr>
          <w:p w14:paraId="4DE93FEA" w14:textId="77777777" w:rsidR="003355F4" w:rsidRPr="00BA692B" w:rsidRDefault="003355F4" w:rsidP="00375D63">
            <w:pPr>
              <w:spacing w:line="276" w:lineRule="auto"/>
              <w:jc w:val="center"/>
              <w:rPr>
                <w:rFonts w:cstheme="minorHAnsi"/>
                <w:b/>
              </w:rPr>
            </w:pPr>
            <w:r w:rsidRPr="00BA692B">
              <w:rPr>
                <w:rFonts w:cstheme="minorHAnsi"/>
                <w:b/>
              </w:rPr>
              <w:t>III.</w:t>
            </w:r>
          </w:p>
        </w:tc>
        <w:tc>
          <w:tcPr>
            <w:tcW w:w="1024" w:type="dxa"/>
            <w:tcBorders>
              <w:bottom w:val="single" w:sz="4" w:space="0" w:color="auto"/>
            </w:tcBorders>
            <w:shd w:val="clear" w:color="auto" w:fill="D9D9D9" w:themeFill="background1" w:themeFillShade="D9"/>
          </w:tcPr>
          <w:p w14:paraId="0845D558" w14:textId="77777777" w:rsidR="003355F4" w:rsidRPr="00BA692B" w:rsidRDefault="003355F4" w:rsidP="00375D63">
            <w:pPr>
              <w:spacing w:line="276" w:lineRule="auto"/>
              <w:jc w:val="center"/>
              <w:rPr>
                <w:rFonts w:cstheme="minorHAnsi"/>
                <w:b/>
              </w:rPr>
            </w:pPr>
            <w:r w:rsidRPr="00BA692B">
              <w:rPr>
                <w:rFonts w:cstheme="minorHAnsi"/>
                <w:b/>
              </w:rPr>
              <w:t>IV.</w:t>
            </w:r>
          </w:p>
        </w:tc>
      </w:tr>
      <w:tr w:rsidR="003355F4" w:rsidRPr="00BA692B" w14:paraId="18706AE4" w14:textId="77777777" w:rsidTr="00E175EF">
        <w:tc>
          <w:tcPr>
            <w:tcW w:w="5240" w:type="dxa"/>
            <w:shd w:val="clear" w:color="auto" w:fill="FFFFFF" w:themeFill="background1"/>
          </w:tcPr>
          <w:p w14:paraId="4304BE52" w14:textId="720EC8AA" w:rsidR="003355F4" w:rsidRPr="00BA692B" w:rsidRDefault="003355F4" w:rsidP="00375D63">
            <w:pPr>
              <w:spacing w:line="276" w:lineRule="auto"/>
              <w:rPr>
                <w:rFonts w:cstheme="minorHAnsi"/>
              </w:rPr>
            </w:pPr>
            <w:r w:rsidRPr="00BA692B">
              <w:rPr>
                <w:rFonts w:cstheme="minorHAnsi"/>
              </w:rPr>
              <w:t>Št. skupinskih razstav/leto</w:t>
            </w:r>
            <w:r w:rsidR="009323C0" w:rsidRPr="00BA692B">
              <w:rPr>
                <w:rFonts w:cstheme="minorHAnsi"/>
              </w:rPr>
              <w:t xml:space="preserve"> (1</w:t>
            </w:r>
            <w:r w:rsidR="00F33B86" w:rsidRPr="00BA692B">
              <w:rPr>
                <w:rFonts w:cstheme="minorHAnsi"/>
              </w:rPr>
              <w:t>0</w:t>
            </w:r>
            <w:r w:rsidR="009323C0" w:rsidRPr="00BA692B">
              <w:rPr>
                <w:rFonts w:cstheme="minorHAnsi"/>
              </w:rPr>
              <w:t xml:space="preserve"> razl. slik, od tega </w:t>
            </w:r>
            <w:r w:rsidR="00F33B86" w:rsidRPr="00BA692B">
              <w:rPr>
                <w:rFonts w:cstheme="minorHAnsi"/>
              </w:rPr>
              <w:t>6</w:t>
            </w:r>
            <w:r w:rsidR="009323C0" w:rsidRPr="00BA692B">
              <w:rPr>
                <w:rFonts w:cstheme="minorHAnsi"/>
              </w:rPr>
              <w:t xml:space="preserve"> novih)</w:t>
            </w:r>
          </w:p>
        </w:tc>
        <w:tc>
          <w:tcPr>
            <w:tcW w:w="1024" w:type="dxa"/>
            <w:shd w:val="clear" w:color="auto" w:fill="FFFFFF" w:themeFill="background1"/>
          </w:tcPr>
          <w:p w14:paraId="28061D31" w14:textId="34956DE2" w:rsidR="003355F4" w:rsidRPr="00BA692B" w:rsidRDefault="003355F4" w:rsidP="00375D63">
            <w:pPr>
              <w:spacing w:line="276" w:lineRule="auto"/>
              <w:jc w:val="right"/>
              <w:rPr>
                <w:rFonts w:cstheme="minorHAnsi"/>
              </w:rPr>
            </w:pPr>
            <w:r w:rsidRPr="00BA692B">
              <w:rPr>
                <w:rFonts w:cstheme="minorHAnsi"/>
              </w:rPr>
              <w:t>4</w:t>
            </w:r>
          </w:p>
        </w:tc>
        <w:tc>
          <w:tcPr>
            <w:tcW w:w="936" w:type="dxa"/>
            <w:shd w:val="clear" w:color="auto" w:fill="FFFFFF" w:themeFill="background1"/>
          </w:tcPr>
          <w:p w14:paraId="0D9AACA2" w14:textId="0AC6FE43" w:rsidR="003355F4" w:rsidRPr="00BA692B" w:rsidRDefault="003355F4" w:rsidP="00375D63">
            <w:pPr>
              <w:spacing w:line="276" w:lineRule="auto"/>
              <w:jc w:val="right"/>
              <w:rPr>
                <w:rFonts w:cstheme="minorHAnsi"/>
              </w:rPr>
            </w:pPr>
            <w:r w:rsidRPr="00BA692B">
              <w:rPr>
                <w:rFonts w:cstheme="minorHAnsi"/>
              </w:rPr>
              <w:t>2</w:t>
            </w:r>
          </w:p>
        </w:tc>
        <w:tc>
          <w:tcPr>
            <w:tcW w:w="988" w:type="dxa"/>
            <w:shd w:val="clear" w:color="auto" w:fill="FFFFFF" w:themeFill="background1"/>
          </w:tcPr>
          <w:p w14:paraId="01DD6F70" w14:textId="534BDB71" w:rsidR="003355F4" w:rsidRPr="00BA692B" w:rsidRDefault="00DC5263" w:rsidP="00375D63">
            <w:pPr>
              <w:spacing w:line="276" w:lineRule="auto"/>
              <w:jc w:val="right"/>
              <w:rPr>
                <w:rFonts w:cstheme="minorHAnsi"/>
              </w:rPr>
            </w:pPr>
            <w:r w:rsidRPr="00BA692B">
              <w:rPr>
                <w:rFonts w:cstheme="minorHAnsi"/>
              </w:rPr>
              <w:t>1</w:t>
            </w:r>
          </w:p>
        </w:tc>
        <w:tc>
          <w:tcPr>
            <w:tcW w:w="1024" w:type="dxa"/>
            <w:shd w:val="clear" w:color="auto" w:fill="FFFFFF" w:themeFill="background1"/>
          </w:tcPr>
          <w:p w14:paraId="2708D216" w14:textId="2CAC7A7A" w:rsidR="003355F4" w:rsidRPr="00BA692B" w:rsidRDefault="00DC5263" w:rsidP="00375D63">
            <w:pPr>
              <w:spacing w:line="276" w:lineRule="auto"/>
              <w:jc w:val="right"/>
              <w:rPr>
                <w:rFonts w:cstheme="minorHAnsi"/>
              </w:rPr>
            </w:pPr>
            <w:r w:rsidRPr="00BA692B">
              <w:rPr>
                <w:rFonts w:cstheme="minorHAnsi"/>
              </w:rPr>
              <w:t>0</w:t>
            </w:r>
          </w:p>
        </w:tc>
      </w:tr>
      <w:tr w:rsidR="003355F4" w:rsidRPr="00BA692B" w14:paraId="569CB634" w14:textId="77777777" w:rsidTr="00E175EF">
        <w:tc>
          <w:tcPr>
            <w:tcW w:w="5240" w:type="dxa"/>
            <w:shd w:val="clear" w:color="auto" w:fill="FFFFFF" w:themeFill="background1"/>
          </w:tcPr>
          <w:p w14:paraId="2BC16F97" w14:textId="0F01CCEA" w:rsidR="003355F4" w:rsidRPr="00BA692B" w:rsidRDefault="003355F4" w:rsidP="00375D63">
            <w:pPr>
              <w:spacing w:line="276" w:lineRule="auto"/>
              <w:rPr>
                <w:rFonts w:cstheme="minorHAnsi"/>
              </w:rPr>
            </w:pPr>
            <w:r w:rsidRPr="00BA692B">
              <w:rPr>
                <w:rFonts w:cstheme="minorHAnsi"/>
              </w:rPr>
              <w:t>Št. samostojnih razstav/leto</w:t>
            </w:r>
            <w:r w:rsidR="009323C0" w:rsidRPr="00BA692B">
              <w:rPr>
                <w:rFonts w:cstheme="minorHAnsi"/>
              </w:rPr>
              <w:t xml:space="preserve"> (1</w:t>
            </w:r>
            <w:r w:rsidR="00F33B86" w:rsidRPr="00BA692B">
              <w:rPr>
                <w:rFonts w:cstheme="minorHAnsi"/>
              </w:rPr>
              <w:t>4</w:t>
            </w:r>
            <w:r w:rsidR="009323C0" w:rsidRPr="00BA692B">
              <w:rPr>
                <w:rFonts w:cstheme="minorHAnsi"/>
              </w:rPr>
              <w:t xml:space="preserve"> razl. slik, od tega </w:t>
            </w:r>
            <w:r w:rsidR="00F33B86" w:rsidRPr="00BA692B">
              <w:rPr>
                <w:rFonts w:cstheme="minorHAnsi"/>
              </w:rPr>
              <w:t xml:space="preserve">10 </w:t>
            </w:r>
            <w:r w:rsidR="009323C0" w:rsidRPr="00BA692B">
              <w:rPr>
                <w:rFonts w:cstheme="minorHAnsi"/>
              </w:rPr>
              <w:t>novih)</w:t>
            </w:r>
          </w:p>
        </w:tc>
        <w:tc>
          <w:tcPr>
            <w:tcW w:w="1024" w:type="dxa"/>
            <w:shd w:val="clear" w:color="auto" w:fill="FFFFFF" w:themeFill="background1"/>
          </w:tcPr>
          <w:p w14:paraId="36E2C7A0" w14:textId="18491601" w:rsidR="003355F4" w:rsidRPr="00BA692B" w:rsidRDefault="003355F4" w:rsidP="00375D63">
            <w:pPr>
              <w:spacing w:line="276" w:lineRule="auto"/>
              <w:jc w:val="right"/>
              <w:rPr>
                <w:rFonts w:cstheme="minorHAnsi"/>
              </w:rPr>
            </w:pPr>
            <w:r w:rsidRPr="00BA692B">
              <w:rPr>
                <w:rFonts w:cstheme="minorHAnsi"/>
              </w:rPr>
              <w:t>3</w:t>
            </w:r>
          </w:p>
        </w:tc>
        <w:tc>
          <w:tcPr>
            <w:tcW w:w="936" w:type="dxa"/>
            <w:shd w:val="clear" w:color="auto" w:fill="FFFFFF" w:themeFill="background1"/>
          </w:tcPr>
          <w:p w14:paraId="351121D0" w14:textId="00CFDE65" w:rsidR="003355F4" w:rsidRPr="00BA692B" w:rsidRDefault="00DC5263" w:rsidP="00375D63">
            <w:pPr>
              <w:spacing w:line="276" w:lineRule="auto"/>
              <w:jc w:val="right"/>
              <w:rPr>
                <w:rFonts w:cstheme="minorHAnsi"/>
              </w:rPr>
            </w:pPr>
            <w:r w:rsidRPr="00BA692B">
              <w:rPr>
                <w:rFonts w:cstheme="minorHAnsi"/>
              </w:rPr>
              <w:t>2</w:t>
            </w:r>
          </w:p>
        </w:tc>
        <w:tc>
          <w:tcPr>
            <w:tcW w:w="988" w:type="dxa"/>
            <w:shd w:val="clear" w:color="auto" w:fill="FFFFFF" w:themeFill="background1"/>
          </w:tcPr>
          <w:p w14:paraId="6D4AF67C" w14:textId="2F086EB6" w:rsidR="003355F4" w:rsidRPr="00BA692B" w:rsidRDefault="003355F4" w:rsidP="00375D63">
            <w:pPr>
              <w:spacing w:line="276" w:lineRule="auto"/>
              <w:jc w:val="right"/>
              <w:rPr>
                <w:rFonts w:cstheme="minorHAnsi"/>
              </w:rPr>
            </w:pPr>
            <w:r w:rsidRPr="00BA692B">
              <w:rPr>
                <w:rFonts w:cstheme="minorHAnsi"/>
              </w:rPr>
              <w:t>1</w:t>
            </w:r>
          </w:p>
        </w:tc>
        <w:tc>
          <w:tcPr>
            <w:tcW w:w="1024" w:type="dxa"/>
            <w:shd w:val="clear" w:color="auto" w:fill="FFFFFF" w:themeFill="background1"/>
          </w:tcPr>
          <w:p w14:paraId="6FDEEFA6" w14:textId="5099A01B" w:rsidR="003355F4" w:rsidRPr="00BA692B" w:rsidRDefault="00DC5263" w:rsidP="00375D63">
            <w:pPr>
              <w:spacing w:line="276" w:lineRule="auto"/>
              <w:jc w:val="right"/>
              <w:rPr>
                <w:rFonts w:cstheme="minorHAnsi"/>
              </w:rPr>
            </w:pPr>
            <w:r w:rsidRPr="00BA692B">
              <w:rPr>
                <w:rFonts w:cstheme="minorHAnsi"/>
              </w:rPr>
              <w:t>1</w:t>
            </w:r>
          </w:p>
        </w:tc>
      </w:tr>
      <w:tr w:rsidR="003355F4" w:rsidRPr="00BA692B" w14:paraId="06F297C6" w14:textId="77777777" w:rsidTr="00E175EF">
        <w:tc>
          <w:tcPr>
            <w:tcW w:w="5240" w:type="dxa"/>
            <w:shd w:val="clear" w:color="auto" w:fill="FFFFFF" w:themeFill="background1"/>
          </w:tcPr>
          <w:p w14:paraId="30006BDC" w14:textId="03D692E6" w:rsidR="003355F4" w:rsidRPr="00BA692B" w:rsidRDefault="009323C0" w:rsidP="00375D63">
            <w:pPr>
              <w:spacing w:line="276" w:lineRule="auto"/>
              <w:rPr>
                <w:rFonts w:cstheme="minorHAnsi"/>
              </w:rPr>
            </w:pPr>
            <w:r w:rsidRPr="00BA692B">
              <w:rPr>
                <w:rFonts w:cstheme="minorHAnsi"/>
              </w:rPr>
              <w:t>Število</w:t>
            </w:r>
            <w:r w:rsidR="001461B7" w:rsidRPr="00BA692B">
              <w:rPr>
                <w:rFonts w:cstheme="minorHAnsi"/>
              </w:rPr>
              <w:t xml:space="preserve"> organiziranih </w:t>
            </w:r>
            <w:r w:rsidRPr="00BA692B">
              <w:rPr>
                <w:rFonts w:cstheme="minorHAnsi"/>
              </w:rPr>
              <w:t xml:space="preserve"> razstav drugih avtorjev v avli občinske stavbe ali likovnih delavnic/leto</w:t>
            </w:r>
          </w:p>
        </w:tc>
        <w:tc>
          <w:tcPr>
            <w:tcW w:w="1024" w:type="dxa"/>
            <w:shd w:val="clear" w:color="auto" w:fill="FFFFFF" w:themeFill="background1"/>
          </w:tcPr>
          <w:p w14:paraId="1B369963" w14:textId="586D7336" w:rsidR="003355F4" w:rsidRPr="00BA692B" w:rsidRDefault="001461B7" w:rsidP="00375D63">
            <w:pPr>
              <w:spacing w:line="276" w:lineRule="auto"/>
              <w:jc w:val="right"/>
              <w:rPr>
                <w:rFonts w:cstheme="minorHAnsi"/>
              </w:rPr>
            </w:pPr>
            <w:r w:rsidRPr="00BA692B">
              <w:rPr>
                <w:rFonts w:cstheme="minorHAnsi"/>
              </w:rPr>
              <w:t>2</w:t>
            </w:r>
          </w:p>
        </w:tc>
        <w:tc>
          <w:tcPr>
            <w:tcW w:w="936" w:type="dxa"/>
            <w:shd w:val="clear" w:color="auto" w:fill="FFFFFF" w:themeFill="background1"/>
          </w:tcPr>
          <w:p w14:paraId="18A722DD" w14:textId="2C63C9DE" w:rsidR="003355F4" w:rsidRPr="00BA692B" w:rsidRDefault="001461B7" w:rsidP="00375D63">
            <w:pPr>
              <w:spacing w:line="276" w:lineRule="auto"/>
              <w:jc w:val="right"/>
              <w:rPr>
                <w:rFonts w:cstheme="minorHAnsi"/>
              </w:rPr>
            </w:pPr>
            <w:r w:rsidRPr="00BA692B">
              <w:rPr>
                <w:rFonts w:cstheme="minorHAnsi"/>
              </w:rPr>
              <w:t>2</w:t>
            </w:r>
          </w:p>
        </w:tc>
        <w:tc>
          <w:tcPr>
            <w:tcW w:w="988" w:type="dxa"/>
            <w:shd w:val="clear" w:color="auto" w:fill="FFFFFF" w:themeFill="background1"/>
          </w:tcPr>
          <w:p w14:paraId="5EF13F17" w14:textId="4F884A4A" w:rsidR="003355F4" w:rsidRPr="00BA692B" w:rsidRDefault="001461B7" w:rsidP="00375D63">
            <w:pPr>
              <w:spacing w:line="276" w:lineRule="auto"/>
              <w:jc w:val="right"/>
              <w:rPr>
                <w:rFonts w:cstheme="minorHAnsi"/>
              </w:rPr>
            </w:pPr>
            <w:r w:rsidRPr="00BA692B">
              <w:rPr>
                <w:rFonts w:cstheme="minorHAnsi"/>
              </w:rPr>
              <w:t>1</w:t>
            </w:r>
          </w:p>
        </w:tc>
        <w:tc>
          <w:tcPr>
            <w:tcW w:w="1024" w:type="dxa"/>
            <w:shd w:val="clear" w:color="auto" w:fill="FFFFFF" w:themeFill="background1"/>
          </w:tcPr>
          <w:p w14:paraId="680E4825" w14:textId="47F38B4F" w:rsidR="003355F4" w:rsidRPr="00BA692B" w:rsidRDefault="001461B7" w:rsidP="00375D63">
            <w:pPr>
              <w:spacing w:line="276" w:lineRule="auto"/>
              <w:jc w:val="right"/>
              <w:rPr>
                <w:rFonts w:cstheme="minorHAnsi"/>
              </w:rPr>
            </w:pPr>
            <w:r w:rsidRPr="00BA692B">
              <w:rPr>
                <w:rFonts w:cstheme="minorHAnsi"/>
              </w:rPr>
              <w:t>1</w:t>
            </w:r>
          </w:p>
        </w:tc>
      </w:tr>
      <w:tr w:rsidR="003355F4" w:rsidRPr="00BA692B" w14:paraId="668D449E" w14:textId="77777777" w:rsidTr="00E175EF">
        <w:tc>
          <w:tcPr>
            <w:tcW w:w="5240" w:type="dxa"/>
            <w:shd w:val="clear" w:color="auto" w:fill="FFFFFF" w:themeFill="background1"/>
          </w:tcPr>
          <w:p w14:paraId="5506CF51" w14:textId="1EC738A6" w:rsidR="003355F4" w:rsidRPr="00BA692B" w:rsidRDefault="003355F4" w:rsidP="00375D63">
            <w:pPr>
              <w:spacing w:line="276" w:lineRule="auto"/>
              <w:rPr>
                <w:rFonts w:cstheme="minorHAnsi"/>
              </w:rPr>
            </w:pPr>
            <w:r w:rsidRPr="00BA692B">
              <w:rPr>
                <w:rFonts w:cstheme="minorHAnsi"/>
              </w:rPr>
              <w:t>Udeležba na območni likovni koloniji JSKD</w:t>
            </w:r>
          </w:p>
        </w:tc>
        <w:tc>
          <w:tcPr>
            <w:tcW w:w="1024" w:type="dxa"/>
            <w:shd w:val="clear" w:color="auto" w:fill="FFFFFF" w:themeFill="background1"/>
          </w:tcPr>
          <w:p w14:paraId="014C3BE2" w14:textId="129D432C" w:rsidR="003355F4" w:rsidRPr="00BA692B" w:rsidRDefault="003355F4" w:rsidP="00375D63">
            <w:pPr>
              <w:spacing w:line="276" w:lineRule="auto"/>
              <w:jc w:val="right"/>
              <w:rPr>
                <w:rFonts w:cstheme="minorHAnsi"/>
              </w:rPr>
            </w:pPr>
            <w:r w:rsidRPr="00BA692B">
              <w:rPr>
                <w:rFonts w:cstheme="minorHAnsi"/>
              </w:rPr>
              <w:t>da</w:t>
            </w:r>
          </w:p>
        </w:tc>
        <w:tc>
          <w:tcPr>
            <w:tcW w:w="936" w:type="dxa"/>
            <w:shd w:val="clear" w:color="auto" w:fill="FFFFFF" w:themeFill="background1"/>
          </w:tcPr>
          <w:p w14:paraId="64A1FE54" w14:textId="7FEBE94E" w:rsidR="003355F4" w:rsidRPr="00BA692B" w:rsidRDefault="003355F4" w:rsidP="00375D63">
            <w:pPr>
              <w:spacing w:line="276" w:lineRule="auto"/>
              <w:jc w:val="right"/>
              <w:rPr>
                <w:rFonts w:cstheme="minorHAnsi"/>
              </w:rPr>
            </w:pPr>
            <w:r w:rsidRPr="00BA692B">
              <w:rPr>
                <w:rFonts w:cstheme="minorHAnsi"/>
              </w:rPr>
              <w:t>da</w:t>
            </w:r>
          </w:p>
        </w:tc>
        <w:tc>
          <w:tcPr>
            <w:tcW w:w="988" w:type="dxa"/>
            <w:shd w:val="clear" w:color="auto" w:fill="FFFFFF" w:themeFill="background1"/>
          </w:tcPr>
          <w:p w14:paraId="35A6C352" w14:textId="5A94039D" w:rsidR="003355F4" w:rsidRPr="00BA692B" w:rsidRDefault="003355F4" w:rsidP="00375D63">
            <w:pPr>
              <w:spacing w:line="276" w:lineRule="auto"/>
              <w:jc w:val="right"/>
              <w:rPr>
                <w:rFonts w:cstheme="minorHAnsi"/>
              </w:rPr>
            </w:pPr>
            <w:r w:rsidRPr="00BA692B">
              <w:rPr>
                <w:rFonts w:cstheme="minorHAnsi"/>
              </w:rPr>
              <w:t>-</w:t>
            </w:r>
          </w:p>
        </w:tc>
        <w:tc>
          <w:tcPr>
            <w:tcW w:w="1024" w:type="dxa"/>
            <w:shd w:val="clear" w:color="auto" w:fill="FFFFFF" w:themeFill="background1"/>
          </w:tcPr>
          <w:p w14:paraId="599FE7D2" w14:textId="4FA693FD" w:rsidR="003355F4" w:rsidRPr="00BA692B" w:rsidRDefault="00B91C59" w:rsidP="00375D63">
            <w:pPr>
              <w:spacing w:line="276" w:lineRule="auto"/>
              <w:jc w:val="right"/>
              <w:rPr>
                <w:rFonts w:cstheme="minorHAnsi"/>
              </w:rPr>
            </w:pPr>
            <w:r w:rsidRPr="00BA692B">
              <w:rPr>
                <w:rFonts w:cstheme="minorHAnsi"/>
              </w:rPr>
              <w:t>-</w:t>
            </w:r>
          </w:p>
        </w:tc>
      </w:tr>
      <w:tr w:rsidR="0094096A" w:rsidRPr="00BA692B" w14:paraId="5398ABAD" w14:textId="77777777" w:rsidTr="00E175EF">
        <w:tc>
          <w:tcPr>
            <w:tcW w:w="5240" w:type="dxa"/>
            <w:shd w:val="clear" w:color="auto" w:fill="FFFFFF" w:themeFill="background1"/>
          </w:tcPr>
          <w:p w14:paraId="01616C6F" w14:textId="2690C15C" w:rsidR="0094096A" w:rsidRPr="00BA692B" w:rsidRDefault="0094096A" w:rsidP="00375D63">
            <w:pPr>
              <w:spacing w:line="276" w:lineRule="auto"/>
              <w:rPr>
                <w:rFonts w:cstheme="minorHAnsi"/>
              </w:rPr>
            </w:pPr>
            <w:r w:rsidRPr="00BA692B">
              <w:rPr>
                <w:rFonts w:cstheme="minorHAnsi"/>
              </w:rPr>
              <w:t>Udeležba na območni likovni koloniji in predlog za regijsko ali državno tematsko razstavo</w:t>
            </w:r>
            <w:r w:rsidR="002622E2" w:rsidRPr="00BA692B">
              <w:rPr>
                <w:rFonts w:cstheme="minorHAnsi"/>
              </w:rPr>
              <w:t>/2 leti</w:t>
            </w:r>
          </w:p>
        </w:tc>
        <w:tc>
          <w:tcPr>
            <w:tcW w:w="1024" w:type="dxa"/>
            <w:shd w:val="clear" w:color="auto" w:fill="FFFFFF" w:themeFill="background1"/>
          </w:tcPr>
          <w:p w14:paraId="11898AC3" w14:textId="0C9A02AE" w:rsidR="0094096A" w:rsidRPr="00BA692B" w:rsidRDefault="0094096A" w:rsidP="00375D63">
            <w:pPr>
              <w:spacing w:line="276" w:lineRule="auto"/>
              <w:jc w:val="right"/>
              <w:rPr>
                <w:rFonts w:cstheme="minorHAnsi"/>
              </w:rPr>
            </w:pPr>
            <w:r w:rsidRPr="00BA692B">
              <w:rPr>
                <w:rFonts w:cstheme="minorHAnsi"/>
              </w:rPr>
              <w:t>da</w:t>
            </w:r>
          </w:p>
        </w:tc>
        <w:tc>
          <w:tcPr>
            <w:tcW w:w="936" w:type="dxa"/>
            <w:shd w:val="clear" w:color="auto" w:fill="FFFFFF" w:themeFill="background1"/>
          </w:tcPr>
          <w:p w14:paraId="649D034D" w14:textId="0B657B72" w:rsidR="0094096A" w:rsidRPr="00BA692B" w:rsidRDefault="0094096A" w:rsidP="00375D63">
            <w:pPr>
              <w:spacing w:line="276" w:lineRule="auto"/>
              <w:jc w:val="right"/>
              <w:rPr>
                <w:rFonts w:cstheme="minorHAnsi"/>
              </w:rPr>
            </w:pPr>
            <w:r w:rsidRPr="00BA692B">
              <w:rPr>
                <w:rFonts w:cstheme="minorHAnsi"/>
              </w:rPr>
              <w:t>-</w:t>
            </w:r>
          </w:p>
        </w:tc>
        <w:tc>
          <w:tcPr>
            <w:tcW w:w="988" w:type="dxa"/>
            <w:shd w:val="clear" w:color="auto" w:fill="FFFFFF" w:themeFill="background1"/>
          </w:tcPr>
          <w:p w14:paraId="7694899B" w14:textId="4F3D7AA9" w:rsidR="0094096A" w:rsidRPr="00BA692B" w:rsidRDefault="0094096A" w:rsidP="00375D63">
            <w:pPr>
              <w:spacing w:line="276" w:lineRule="auto"/>
              <w:jc w:val="right"/>
              <w:rPr>
                <w:rFonts w:cstheme="minorHAnsi"/>
              </w:rPr>
            </w:pPr>
            <w:r w:rsidRPr="00BA692B">
              <w:rPr>
                <w:rFonts w:cstheme="minorHAnsi"/>
              </w:rPr>
              <w:t>-</w:t>
            </w:r>
          </w:p>
        </w:tc>
        <w:tc>
          <w:tcPr>
            <w:tcW w:w="1024" w:type="dxa"/>
            <w:shd w:val="clear" w:color="auto" w:fill="FFFFFF" w:themeFill="background1"/>
          </w:tcPr>
          <w:p w14:paraId="3B7005BB" w14:textId="049792B8" w:rsidR="0094096A" w:rsidRPr="00BA692B" w:rsidRDefault="0094096A" w:rsidP="00375D63">
            <w:pPr>
              <w:spacing w:line="276" w:lineRule="auto"/>
              <w:jc w:val="right"/>
              <w:rPr>
                <w:rFonts w:cstheme="minorHAnsi"/>
              </w:rPr>
            </w:pPr>
            <w:r w:rsidRPr="00BA692B">
              <w:rPr>
                <w:rFonts w:cstheme="minorHAnsi"/>
              </w:rPr>
              <w:t>-</w:t>
            </w:r>
          </w:p>
        </w:tc>
      </w:tr>
      <w:tr w:rsidR="00737856" w:rsidRPr="00BA692B" w14:paraId="1388DFEB" w14:textId="77777777" w:rsidTr="00E175EF">
        <w:tc>
          <w:tcPr>
            <w:tcW w:w="5240" w:type="dxa"/>
          </w:tcPr>
          <w:p w14:paraId="548E5FBA" w14:textId="7D83D15D" w:rsidR="00737856" w:rsidRPr="00BA692B" w:rsidRDefault="00737856" w:rsidP="00375D63">
            <w:pPr>
              <w:spacing w:line="276" w:lineRule="auto"/>
              <w:rPr>
                <w:rFonts w:cstheme="minorHAnsi"/>
              </w:rPr>
            </w:pPr>
            <w:r w:rsidRPr="00BA692B">
              <w:rPr>
                <w:rFonts w:cstheme="minorHAnsi"/>
              </w:rPr>
              <w:t>Udeležba na strokovnih izobraževanjih</w:t>
            </w:r>
          </w:p>
        </w:tc>
        <w:tc>
          <w:tcPr>
            <w:tcW w:w="1024" w:type="dxa"/>
          </w:tcPr>
          <w:p w14:paraId="74FB45D9" w14:textId="0AE8633B" w:rsidR="00737856" w:rsidRPr="00BA692B" w:rsidRDefault="002A421D" w:rsidP="00375D63">
            <w:pPr>
              <w:spacing w:line="276" w:lineRule="auto"/>
              <w:jc w:val="right"/>
              <w:rPr>
                <w:rFonts w:cstheme="minorHAnsi"/>
              </w:rPr>
            </w:pPr>
            <w:r w:rsidRPr="00BA692B">
              <w:rPr>
                <w:rFonts w:cstheme="minorHAnsi"/>
              </w:rPr>
              <w:t>3</w:t>
            </w:r>
          </w:p>
        </w:tc>
        <w:tc>
          <w:tcPr>
            <w:tcW w:w="936" w:type="dxa"/>
          </w:tcPr>
          <w:p w14:paraId="66B38985" w14:textId="24BDA5CA" w:rsidR="00737856" w:rsidRPr="00BA692B" w:rsidRDefault="002A421D" w:rsidP="00375D63">
            <w:pPr>
              <w:spacing w:line="276" w:lineRule="auto"/>
              <w:jc w:val="right"/>
              <w:rPr>
                <w:rFonts w:cstheme="minorHAnsi"/>
              </w:rPr>
            </w:pPr>
            <w:r w:rsidRPr="00BA692B">
              <w:rPr>
                <w:rFonts w:cstheme="minorHAnsi"/>
              </w:rPr>
              <w:t>2</w:t>
            </w:r>
          </w:p>
        </w:tc>
        <w:tc>
          <w:tcPr>
            <w:tcW w:w="988" w:type="dxa"/>
          </w:tcPr>
          <w:p w14:paraId="10AF9E8B" w14:textId="55BB1BC5" w:rsidR="00737856" w:rsidRPr="00BA692B" w:rsidRDefault="002A421D" w:rsidP="00375D63">
            <w:pPr>
              <w:spacing w:line="276" w:lineRule="auto"/>
              <w:jc w:val="right"/>
              <w:rPr>
                <w:rFonts w:cstheme="minorHAnsi"/>
              </w:rPr>
            </w:pPr>
            <w:r w:rsidRPr="00BA692B">
              <w:rPr>
                <w:rFonts w:cstheme="minorHAnsi"/>
              </w:rPr>
              <w:t>1</w:t>
            </w:r>
          </w:p>
        </w:tc>
        <w:tc>
          <w:tcPr>
            <w:tcW w:w="1024" w:type="dxa"/>
          </w:tcPr>
          <w:p w14:paraId="3C61EB33" w14:textId="5A21CC95" w:rsidR="00737856" w:rsidRPr="00BA692B" w:rsidRDefault="002A421D" w:rsidP="00375D63">
            <w:pPr>
              <w:spacing w:line="276" w:lineRule="auto"/>
              <w:jc w:val="right"/>
              <w:rPr>
                <w:rFonts w:cstheme="minorHAnsi"/>
              </w:rPr>
            </w:pPr>
            <w:r w:rsidRPr="00BA692B">
              <w:rPr>
                <w:rFonts w:cstheme="minorHAnsi"/>
              </w:rPr>
              <w:t>0</w:t>
            </w:r>
          </w:p>
        </w:tc>
      </w:tr>
      <w:tr w:rsidR="006C5481" w:rsidRPr="00BA692B" w14:paraId="19479F49" w14:textId="77777777" w:rsidTr="00683F2B">
        <w:tc>
          <w:tcPr>
            <w:tcW w:w="5240" w:type="dxa"/>
          </w:tcPr>
          <w:p w14:paraId="75AE4EF2" w14:textId="77777777" w:rsidR="006C5481" w:rsidRPr="00BA692B" w:rsidRDefault="006C5481" w:rsidP="00375D63">
            <w:pPr>
              <w:spacing w:line="276" w:lineRule="auto"/>
              <w:rPr>
                <w:rFonts w:cstheme="minorHAnsi"/>
              </w:rPr>
            </w:pPr>
            <w:r w:rsidRPr="00BA692B">
              <w:rPr>
                <w:rFonts w:cstheme="minorHAnsi"/>
              </w:rPr>
              <w:t>Korekcijski faktor glede na doseženo kategorijo (fK)</w:t>
            </w:r>
          </w:p>
        </w:tc>
        <w:tc>
          <w:tcPr>
            <w:tcW w:w="1024" w:type="dxa"/>
          </w:tcPr>
          <w:p w14:paraId="3B179D57" w14:textId="77777777" w:rsidR="006C5481" w:rsidRPr="00BA692B" w:rsidRDefault="006C5481" w:rsidP="00375D63">
            <w:pPr>
              <w:spacing w:line="276" w:lineRule="auto"/>
              <w:jc w:val="right"/>
              <w:rPr>
                <w:rFonts w:cstheme="minorHAnsi"/>
              </w:rPr>
            </w:pPr>
            <w:r w:rsidRPr="00BA692B">
              <w:rPr>
                <w:rFonts w:cstheme="minorHAnsi"/>
              </w:rPr>
              <w:t>1,2</w:t>
            </w:r>
          </w:p>
        </w:tc>
        <w:tc>
          <w:tcPr>
            <w:tcW w:w="936" w:type="dxa"/>
          </w:tcPr>
          <w:p w14:paraId="13FBE88D" w14:textId="77777777" w:rsidR="006C5481" w:rsidRPr="00BA692B" w:rsidRDefault="006C5481" w:rsidP="00375D63">
            <w:pPr>
              <w:spacing w:line="276" w:lineRule="auto"/>
              <w:jc w:val="right"/>
              <w:rPr>
                <w:rFonts w:cstheme="minorHAnsi"/>
              </w:rPr>
            </w:pPr>
            <w:r w:rsidRPr="00BA692B">
              <w:rPr>
                <w:rFonts w:cstheme="minorHAnsi"/>
              </w:rPr>
              <w:t>0,9</w:t>
            </w:r>
          </w:p>
        </w:tc>
        <w:tc>
          <w:tcPr>
            <w:tcW w:w="988" w:type="dxa"/>
          </w:tcPr>
          <w:p w14:paraId="421529D0" w14:textId="77777777" w:rsidR="006C5481" w:rsidRPr="00BA692B" w:rsidRDefault="006C5481" w:rsidP="00375D63">
            <w:pPr>
              <w:spacing w:line="276" w:lineRule="auto"/>
              <w:jc w:val="right"/>
              <w:rPr>
                <w:rFonts w:cstheme="minorHAnsi"/>
              </w:rPr>
            </w:pPr>
            <w:r w:rsidRPr="00BA692B">
              <w:rPr>
                <w:rFonts w:cstheme="minorHAnsi"/>
              </w:rPr>
              <w:t>0,6</w:t>
            </w:r>
          </w:p>
        </w:tc>
        <w:tc>
          <w:tcPr>
            <w:tcW w:w="1024" w:type="dxa"/>
          </w:tcPr>
          <w:p w14:paraId="40F1DA11" w14:textId="77777777" w:rsidR="006C5481" w:rsidRPr="00BA692B" w:rsidRDefault="006C5481" w:rsidP="00375D63">
            <w:pPr>
              <w:spacing w:line="276" w:lineRule="auto"/>
              <w:jc w:val="right"/>
              <w:rPr>
                <w:rFonts w:cstheme="minorHAnsi"/>
              </w:rPr>
            </w:pPr>
            <w:r w:rsidRPr="00BA692B">
              <w:rPr>
                <w:rFonts w:cstheme="minorHAnsi"/>
              </w:rPr>
              <w:t>0,3</w:t>
            </w:r>
          </w:p>
        </w:tc>
      </w:tr>
    </w:tbl>
    <w:p w14:paraId="03C9D4CB" w14:textId="77777777" w:rsidR="00D73706" w:rsidRPr="00BA692B" w:rsidRDefault="00D73706" w:rsidP="00375D63">
      <w:pPr>
        <w:spacing w:after="0"/>
        <w:rPr>
          <w:rFonts w:cstheme="minorHAnsi"/>
        </w:rPr>
      </w:pPr>
    </w:p>
    <w:p w14:paraId="526F6241" w14:textId="260C0934" w:rsidR="00995C23" w:rsidRPr="00BA692B" w:rsidRDefault="00995C23" w:rsidP="00375D63">
      <w:pPr>
        <w:spacing w:after="0"/>
        <w:rPr>
          <w:rFonts w:cstheme="minorHAnsi"/>
        </w:rPr>
      </w:pPr>
      <w:r w:rsidRPr="00BA692B">
        <w:rPr>
          <w:rFonts w:cstheme="minorHAnsi"/>
        </w:rPr>
        <w:t xml:space="preserve">Priprava scen za prireditve se ne upošteva. </w:t>
      </w:r>
    </w:p>
    <w:p w14:paraId="161934AD" w14:textId="77777777" w:rsidR="00995C23" w:rsidRPr="00BA692B" w:rsidRDefault="00995C23" w:rsidP="00375D63">
      <w:pPr>
        <w:spacing w:after="0"/>
        <w:jc w:val="both"/>
        <w:rPr>
          <w:rFonts w:cstheme="minorHAnsi"/>
        </w:rPr>
      </w:pPr>
      <w:r w:rsidRPr="00BA692B">
        <w:rPr>
          <w:rFonts w:cstheme="minorHAnsi"/>
        </w:rPr>
        <w:fldChar w:fldCharType="begin"/>
      </w:r>
      <w:r w:rsidRPr="00BA692B">
        <w:rPr>
          <w:rFonts w:cstheme="minorHAnsi"/>
        </w:rPr>
        <w:instrText xml:space="preserve"> HYPERLINK "https://www.uradni-list.si/glasilo-uradni-list-rs/vsebina/" \l "36. člen" </w:instrText>
      </w:r>
      <w:r w:rsidRPr="00BA692B">
        <w:rPr>
          <w:rFonts w:cstheme="minorHAnsi"/>
        </w:rPr>
      </w:r>
      <w:r w:rsidRPr="00BA692B">
        <w:rPr>
          <w:rFonts w:cstheme="minorHAnsi"/>
        </w:rPr>
        <w:fldChar w:fldCharType="separate"/>
      </w:r>
    </w:p>
    <w:p w14:paraId="33BB4B96" w14:textId="77D9B457" w:rsidR="00995C23" w:rsidRPr="00BA692B" w:rsidRDefault="00995C23" w:rsidP="00375D63">
      <w:pPr>
        <w:spacing w:after="0"/>
        <w:jc w:val="both"/>
        <w:rPr>
          <w:rFonts w:cstheme="minorHAnsi"/>
        </w:rPr>
      </w:pPr>
      <w:r w:rsidRPr="00BA692B">
        <w:rPr>
          <w:rFonts w:cstheme="minorHAnsi"/>
        </w:rPr>
        <w:fldChar w:fldCharType="end"/>
      </w:r>
      <w:r w:rsidRPr="00BA692B">
        <w:rPr>
          <w:rFonts w:cstheme="minorHAnsi"/>
        </w:rPr>
        <w:t xml:space="preserve">Likovni skupini se na leto </w:t>
      </w:r>
      <w:r w:rsidR="00C368DD" w:rsidRPr="00BA692B">
        <w:rPr>
          <w:rFonts w:cstheme="minorHAnsi"/>
        </w:rPr>
        <w:t xml:space="preserve"> prizna maksimalno 50</w:t>
      </w:r>
      <w:r w:rsidRPr="00BA692B">
        <w:rPr>
          <w:rFonts w:cstheme="minorHAnsi"/>
        </w:rPr>
        <w:t xml:space="preserve"> </w:t>
      </w:r>
      <w:r w:rsidR="00FC3506" w:rsidRPr="00BA692B">
        <w:rPr>
          <w:rFonts w:cstheme="minorHAnsi"/>
        </w:rPr>
        <w:t>strokovn</w:t>
      </w:r>
      <w:r w:rsidR="00C368DD" w:rsidRPr="00BA692B">
        <w:rPr>
          <w:rFonts w:cstheme="minorHAnsi"/>
        </w:rPr>
        <w:t>ih srečanj</w:t>
      </w:r>
      <w:r w:rsidRPr="00BA692B">
        <w:rPr>
          <w:rFonts w:cstheme="minorHAnsi"/>
        </w:rPr>
        <w:t xml:space="preserve">, ki se ovrednotijo s 50 točkami. </w:t>
      </w:r>
    </w:p>
    <w:p w14:paraId="2490217E" w14:textId="77777777" w:rsidR="00FC3506" w:rsidRPr="00BA692B" w:rsidRDefault="00FC3506" w:rsidP="00375D63">
      <w:pPr>
        <w:spacing w:after="0"/>
        <w:rPr>
          <w:rFonts w:cstheme="minorHAnsi"/>
        </w:rPr>
      </w:pPr>
    </w:p>
    <w:p w14:paraId="7C49A6B4" w14:textId="24BA41D9" w:rsidR="006C5481" w:rsidRPr="00BA692B" w:rsidRDefault="006C5481" w:rsidP="00375D63">
      <w:pPr>
        <w:spacing w:after="0"/>
        <w:jc w:val="both"/>
        <w:rPr>
          <w:rFonts w:cstheme="minorHAnsi"/>
        </w:rPr>
      </w:pPr>
      <w:r w:rsidRPr="00BA692B">
        <w:rPr>
          <w:rFonts w:cstheme="minorHAnsi"/>
        </w:rPr>
        <w:t>Skupina, ki šteje 25 in več članov, ima korekcijski faktor (fV) 1,0,  letne materialne stroške  v višini 2.000,00 točk ter dodatne materialne stroške v višini 800 točk.</w:t>
      </w:r>
    </w:p>
    <w:p w14:paraId="1BCB83CC" w14:textId="77777777" w:rsidR="000C1FA9" w:rsidRPr="00BA692B" w:rsidRDefault="000C1FA9" w:rsidP="00375D63">
      <w:pPr>
        <w:spacing w:after="0"/>
        <w:jc w:val="both"/>
        <w:rPr>
          <w:rFonts w:cstheme="minorHAnsi"/>
        </w:rPr>
      </w:pPr>
    </w:p>
    <w:p w14:paraId="308D340A" w14:textId="7E3BE7E4" w:rsidR="006C5481" w:rsidRPr="00BA692B" w:rsidRDefault="006C5481" w:rsidP="00375D63">
      <w:pPr>
        <w:jc w:val="both"/>
        <w:rPr>
          <w:rFonts w:cstheme="minorHAnsi"/>
        </w:rPr>
      </w:pPr>
      <w:r w:rsidRPr="00BA692B">
        <w:rPr>
          <w:rFonts w:cstheme="minorHAnsi"/>
        </w:rPr>
        <w:t>Skupina, ki šteje 12 do 24 članov, ima korekcijski faktor (fV) 0,8, letne materialne stroške  v višini 1.500 točk ter dodatne materialne stroške v višini 600 točk.</w:t>
      </w:r>
    </w:p>
    <w:p w14:paraId="341225CC" w14:textId="49D4AAE7" w:rsidR="006C5481" w:rsidRPr="00BA692B" w:rsidRDefault="006C5481" w:rsidP="00375D63">
      <w:pPr>
        <w:jc w:val="both"/>
        <w:rPr>
          <w:rFonts w:cstheme="minorHAnsi"/>
        </w:rPr>
      </w:pPr>
      <w:r w:rsidRPr="00BA692B">
        <w:rPr>
          <w:rFonts w:cstheme="minorHAnsi"/>
        </w:rPr>
        <w:t>Skupina, ki šteje do 11 članov, ima korekcijski faktor (fV) 0,5,  letne materialne stroške  višini 700 točk ter dodatne materialne stroške v višini 400 točk.</w:t>
      </w:r>
    </w:p>
    <w:p w14:paraId="3740C57F" w14:textId="530B0C3E" w:rsidR="006C5481" w:rsidRPr="00BA692B" w:rsidRDefault="006C5481" w:rsidP="00375D63">
      <w:pPr>
        <w:jc w:val="both"/>
        <w:rPr>
          <w:rFonts w:cstheme="minorHAnsi"/>
        </w:rPr>
      </w:pPr>
      <w:r w:rsidRPr="00BA692B">
        <w:rPr>
          <w:rFonts w:cstheme="minorHAnsi"/>
        </w:rPr>
        <w:t>Kot dodatni materialni stroški (DMS) se štejejo prijavnine na primerjalne prireditve in substituti ter se priznajo skupinam iz prve, druge in tretje kategorije.</w:t>
      </w:r>
    </w:p>
    <w:p w14:paraId="5D3263D1" w14:textId="4488AE4D" w:rsidR="00995C23" w:rsidRPr="00BA692B" w:rsidRDefault="00995C23" w:rsidP="00375D63">
      <w:pPr>
        <w:rPr>
          <w:rFonts w:cstheme="minorHAnsi"/>
        </w:rPr>
      </w:pPr>
      <w:r w:rsidRPr="00BA692B">
        <w:rPr>
          <w:rFonts w:cstheme="minorHAnsi"/>
        </w:rPr>
        <w:t xml:space="preserve">Način izračuna točk: </w:t>
      </w:r>
    </w:p>
    <w:p w14:paraId="712C2F0D" w14:textId="2918EB5C" w:rsidR="00995C23" w:rsidRPr="00BA692B" w:rsidRDefault="00995C23" w:rsidP="001D64D3">
      <w:pPr>
        <w:jc w:val="both"/>
        <w:rPr>
          <w:rFonts w:cstheme="minorHAnsi"/>
        </w:rPr>
      </w:pPr>
      <w:r w:rsidRPr="00BA692B">
        <w:rPr>
          <w:rFonts w:cstheme="minorHAnsi"/>
        </w:rPr>
        <w:t xml:space="preserve">Število točk za </w:t>
      </w:r>
      <w:r w:rsidR="00F3605A" w:rsidRPr="00BA692B">
        <w:rPr>
          <w:rFonts w:cstheme="minorHAnsi"/>
        </w:rPr>
        <w:t xml:space="preserve">strokovna srečanja </w:t>
      </w:r>
      <w:r w:rsidRPr="00BA692B">
        <w:rPr>
          <w:rFonts w:cstheme="minorHAnsi"/>
        </w:rPr>
        <w:t xml:space="preserve">(50 </w:t>
      </w:r>
      <w:r w:rsidR="00F3605A" w:rsidRPr="00BA692B">
        <w:rPr>
          <w:rFonts w:cstheme="minorHAnsi"/>
        </w:rPr>
        <w:t xml:space="preserve">strokovnih srečanj </w:t>
      </w:r>
      <w:r w:rsidRPr="00BA692B">
        <w:rPr>
          <w:rFonts w:cstheme="minorHAnsi"/>
        </w:rPr>
        <w:t xml:space="preserve">x 50 točk) se skupini korigira s faktorjem glede na velikost skupine (fV) in korekcijskim faktorjem glede na doseženo kategorijo (fK). Materialni stroški (MS) se skupini korigirajo samo s korekcijskim faktorjem glede na doseženo kategorijo (fK). </w:t>
      </w:r>
    </w:p>
    <w:p w14:paraId="4715F5AA" w14:textId="7F709D8B" w:rsidR="00995C23" w:rsidRPr="00BA692B" w:rsidRDefault="00995C23" w:rsidP="00375D63">
      <w:pPr>
        <w:pBdr>
          <w:top w:val="single" w:sz="4" w:space="1" w:color="auto"/>
          <w:left w:val="single" w:sz="4" w:space="4" w:color="auto"/>
          <w:bottom w:val="single" w:sz="4" w:space="1" w:color="auto"/>
          <w:right w:val="single" w:sz="4" w:space="4" w:color="auto"/>
        </w:pBdr>
        <w:spacing w:after="0"/>
        <w:jc w:val="center"/>
        <w:rPr>
          <w:rFonts w:cstheme="minorHAnsi"/>
          <w:b/>
          <w:bCs/>
        </w:rPr>
      </w:pPr>
      <w:r w:rsidRPr="00BA692B">
        <w:rPr>
          <w:rFonts w:cstheme="minorHAnsi"/>
          <w:b/>
          <w:bCs/>
        </w:rPr>
        <w:t xml:space="preserve">Št. točk = (50 </w:t>
      </w:r>
      <w:r w:rsidR="00F3605A" w:rsidRPr="00BA692B">
        <w:rPr>
          <w:rFonts w:cstheme="minorHAnsi"/>
          <w:b/>
          <w:bCs/>
        </w:rPr>
        <w:t>strok</w:t>
      </w:r>
      <w:r w:rsidR="00316250" w:rsidRPr="00BA692B">
        <w:rPr>
          <w:rFonts w:cstheme="minorHAnsi"/>
          <w:b/>
          <w:bCs/>
        </w:rPr>
        <w:t xml:space="preserve">ovnih </w:t>
      </w:r>
      <w:r w:rsidR="00F3605A" w:rsidRPr="00BA692B">
        <w:rPr>
          <w:rFonts w:cstheme="minorHAnsi"/>
          <w:b/>
          <w:bCs/>
        </w:rPr>
        <w:t>srečanj</w:t>
      </w:r>
      <w:r w:rsidRPr="00BA692B">
        <w:rPr>
          <w:rFonts w:cstheme="minorHAnsi"/>
          <w:b/>
          <w:bCs/>
        </w:rPr>
        <w:t xml:space="preserve"> x 50 točk) x fV x fK + MS x fK</w:t>
      </w:r>
      <w:r w:rsidR="00843292" w:rsidRPr="00BA692B">
        <w:rPr>
          <w:rFonts w:cstheme="minorHAnsi"/>
          <w:b/>
          <w:bCs/>
        </w:rPr>
        <w:t xml:space="preserve"> </w:t>
      </w:r>
      <w:r w:rsidR="00843292" w:rsidRPr="00BA692B">
        <w:rPr>
          <w:rFonts w:cstheme="minorHAnsi"/>
          <w:bCs/>
        </w:rPr>
        <w:t>(+DMS)</w:t>
      </w:r>
    </w:p>
    <w:p w14:paraId="3CACE0C9" w14:textId="0B1AB4DC" w:rsidR="009A20B9" w:rsidRDefault="009A20B9" w:rsidP="00375D63">
      <w:pPr>
        <w:rPr>
          <w:rFonts w:cstheme="minorHAnsi"/>
          <w:color w:val="FF0000"/>
        </w:rPr>
      </w:pPr>
    </w:p>
    <w:p w14:paraId="05B8B916" w14:textId="5C949685" w:rsidR="0064109D" w:rsidRPr="00FB7D3F" w:rsidRDefault="0064109D" w:rsidP="0064109D">
      <w:pPr>
        <w:pStyle w:val="Odstavekseznama"/>
        <w:numPr>
          <w:ilvl w:val="0"/>
          <w:numId w:val="46"/>
        </w:numPr>
        <w:jc w:val="center"/>
        <w:rPr>
          <w:rFonts w:cstheme="minorHAnsi"/>
          <w:b/>
          <w:bCs/>
        </w:rPr>
      </w:pPr>
      <w:r w:rsidRPr="00FB7D3F">
        <w:rPr>
          <w:rFonts w:cstheme="minorHAnsi"/>
          <w:b/>
          <w:bCs/>
        </w:rPr>
        <w:t>člen</w:t>
      </w:r>
    </w:p>
    <w:p w14:paraId="2D8572F0" w14:textId="51CE1140" w:rsidR="00995C23" w:rsidRPr="00BA692B" w:rsidRDefault="00195FFB" w:rsidP="00375D63">
      <w:pPr>
        <w:rPr>
          <w:rFonts w:cstheme="minorHAnsi"/>
          <w:b/>
        </w:rPr>
      </w:pPr>
      <w:r w:rsidRPr="00BA692B">
        <w:rPr>
          <w:rFonts w:cstheme="minorHAnsi"/>
          <w:b/>
        </w:rPr>
        <w:t>FOTOGRAFSKA DEJAVNOST</w:t>
      </w:r>
    </w:p>
    <w:p w14:paraId="024E3B8F" w14:textId="14162BD2" w:rsidR="00295E5F" w:rsidRPr="00BA692B" w:rsidRDefault="00295E5F" w:rsidP="00375D63">
      <w:pPr>
        <w:rPr>
          <w:rFonts w:cstheme="minorHAnsi"/>
        </w:rPr>
      </w:pPr>
      <w:r w:rsidRPr="00BA692B">
        <w:rPr>
          <w:rFonts w:cstheme="minorHAnsi"/>
        </w:rPr>
        <w:t>Skupine, ki izvajajo fotografsko dejavnost se razporedijo v 4 kategorije.</w:t>
      </w:r>
    </w:p>
    <w:p w14:paraId="1F54211D" w14:textId="3BCA2C2E" w:rsidR="00195FFB" w:rsidRPr="001D64D3" w:rsidRDefault="00195FFB" w:rsidP="00375D63">
      <w:pPr>
        <w:spacing w:after="0"/>
        <w:rPr>
          <w:rFonts w:cstheme="minorHAnsi"/>
          <w:bCs/>
          <w:strike/>
        </w:rPr>
      </w:pPr>
    </w:p>
    <w:tbl>
      <w:tblPr>
        <w:tblStyle w:val="Tabelamrea"/>
        <w:tblW w:w="9212" w:type="dxa"/>
        <w:tblLook w:val="04A0" w:firstRow="1" w:lastRow="0" w:firstColumn="1" w:lastColumn="0" w:noHBand="0" w:noVBand="1"/>
      </w:tblPr>
      <w:tblGrid>
        <w:gridCol w:w="5240"/>
        <w:gridCol w:w="1024"/>
        <w:gridCol w:w="936"/>
        <w:gridCol w:w="988"/>
        <w:gridCol w:w="1024"/>
      </w:tblGrid>
      <w:tr w:rsidR="00D54249" w:rsidRPr="00BA692B" w14:paraId="0E33774D" w14:textId="77777777" w:rsidTr="00E175EF">
        <w:tc>
          <w:tcPr>
            <w:tcW w:w="5240" w:type="dxa"/>
            <w:tcBorders>
              <w:bottom w:val="single" w:sz="4" w:space="0" w:color="auto"/>
            </w:tcBorders>
            <w:shd w:val="clear" w:color="auto" w:fill="D9D9D9" w:themeFill="background1" w:themeFillShade="D9"/>
          </w:tcPr>
          <w:p w14:paraId="76951546" w14:textId="77777777" w:rsidR="00D54249" w:rsidRPr="00BA692B" w:rsidRDefault="00D54249" w:rsidP="00375D63">
            <w:pPr>
              <w:spacing w:line="276" w:lineRule="auto"/>
              <w:rPr>
                <w:rFonts w:cstheme="minorHAnsi"/>
                <w:b/>
              </w:rPr>
            </w:pPr>
            <w:r w:rsidRPr="00BA692B">
              <w:rPr>
                <w:rFonts w:cstheme="minorHAnsi"/>
                <w:b/>
              </w:rPr>
              <w:lastRenderedPageBreak/>
              <w:t>KATEGORIJA</w:t>
            </w:r>
          </w:p>
        </w:tc>
        <w:tc>
          <w:tcPr>
            <w:tcW w:w="1024" w:type="dxa"/>
            <w:tcBorders>
              <w:bottom w:val="single" w:sz="4" w:space="0" w:color="auto"/>
            </w:tcBorders>
            <w:shd w:val="clear" w:color="auto" w:fill="D9D9D9" w:themeFill="background1" w:themeFillShade="D9"/>
          </w:tcPr>
          <w:p w14:paraId="505E2633" w14:textId="77777777" w:rsidR="00D54249" w:rsidRPr="00BA692B" w:rsidRDefault="00D54249" w:rsidP="00375D63">
            <w:pPr>
              <w:spacing w:line="276" w:lineRule="auto"/>
              <w:jc w:val="center"/>
              <w:rPr>
                <w:rFonts w:cstheme="minorHAnsi"/>
                <w:b/>
              </w:rPr>
            </w:pPr>
            <w:r w:rsidRPr="00BA692B">
              <w:rPr>
                <w:rFonts w:cstheme="minorHAnsi"/>
                <w:b/>
              </w:rPr>
              <w:t>I.</w:t>
            </w:r>
          </w:p>
        </w:tc>
        <w:tc>
          <w:tcPr>
            <w:tcW w:w="936" w:type="dxa"/>
            <w:tcBorders>
              <w:bottom w:val="single" w:sz="4" w:space="0" w:color="auto"/>
            </w:tcBorders>
            <w:shd w:val="clear" w:color="auto" w:fill="D9D9D9" w:themeFill="background1" w:themeFillShade="D9"/>
          </w:tcPr>
          <w:p w14:paraId="46EC5176" w14:textId="77777777" w:rsidR="00D54249" w:rsidRPr="00BA692B" w:rsidRDefault="00D54249" w:rsidP="00375D63">
            <w:pPr>
              <w:spacing w:line="276" w:lineRule="auto"/>
              <w:jc w:val="center"/>
              <w:rPr>
                <w:rFonts w:cstheme="minorHAnsi"/>
                <w:b/>
              </w:rPr>
            </w:pPr>
            <w:r w:rsidRPr="00BA692B">
              <w:rPr>
                <w:rFonts w:cstheme="minorHAnsi"/>
                <w:b/>
              </w:rPr>
              <w:t>II.</w:t>
            </w:r>
          </w:p>
        </w:tc>
        <w:tc>
          <w:tcPr>
            <w:tcW w:w="988" w:type="dxa"/>
            <w:tcBorders>
              <w:bottom w:val="single" w:sz="4" w:space="0" w:color="auto"/>
            </w:tcBorders>
            <w:shd w:val="clear" w:color="auto" w:fill="D9D9D9" w:themeFill="background1" w:themeFillShade="D9"/>
          </w:tcPr>
          <w:p w14:paraId="72FDFB06" w14:textId="77777777" w:rsidR="00D54249" w:rsidRPr="00BA692B" w:rsidRDefault="00D54249" w:rsidP="00375D63">
            <w:pPr>
              <w:spacing w:line="276" w:lineRule="auto"/>
              <w:jc w:val="center"/>
              <w:rPr>
                <w:rFonts w:cstheme="minorHAnsi"/>
                <w:b/>
              </w:rPr>
            </w:pPr>
            <w:r w:rsidRPr="00BA692B">
              <w:rPr>
                <w:rFonts w:cstheme="minorHAnsi"/>
                <w:b/>
              </w:rPr>
              <w:t>III.</w:t>
            </w:r>
          </w:p>
        </w:tc>
        <w:tc>
          <w:tcPr>
            <w:tcW w:w="1024" w:type="dxa"/>
            <w:tcBorders>
              <w:bottom w:val="single" w:sz="4" w:space="0" w:color="auto"/>
            </w:tcBorders>
            <w:shd w:val="clear" w:color="auto" w:fill="D9D9D9" w:themeFill="background1" w:themeFillShade="D9"/>
          </w:tcPr>
          <w:p w14:paraId="1494093F" w14:textId="77777777" w:rsidR="00D54249" w:rsidRPr="00BA692B" w:rsidRDefault="00D54249" w:rsidP="00375D63">
            <w:pPr>
              <w:spacing w:line="276" w:lineRule="auto"/>
              <w:jc w:val="center"/>
              <w:rPr>
                <w:rFonts w:cstheme="minorHAnsi"/>
                <w:b/>
              </w:rPr>
            </w:pPr>
            <w:r w:rsidRPr="00BA692B">
              <w:rPr>
                <w:rFonts w:cstheme="minorHAnsi"/>
                <w:b/>
              </w:rPr>
              <w:t>IV.</w:t>
            </w:r>
          </w:p>
        </w:tc>
      </w:tr>
      <w:tr w:rsidR="00D54249" w:rsidRPr="00BA692B" w14:paraId="776552D6" w14:textId="77777777" w:rsidTr="00E175EF">
        <w:tc>
          <w:tcPr>
            <w:tcW w:w="5240" w:type="dxa"/>
            <w:shd w:val="clear" w:color="auto" w:fill="FFFFFF" w:themeFill="background1"/>
          </w:tcPr>
          <w:p w14:paraId="67748E66" w14:textId="214F2070" w:rsidR="00D54249" w:rsidRPr="00BA692B" w:rsidRDefault="00D54249" w:rsidP="00375D63">
            <w:pPr>
              <w:spacing w:line="276" w:lineRule="auto"/>
              <w:rPr>
                <w:rFonts w:cstheme="minorHAnsi"/>
              </w:rPr>
            </w:pPr>
            <w:r w:rsidRPr="00BA692B">
              <w:rPr>
                <w:rFonts w:cstheme="minorHAnsi"/>
              </w:rPr>
              <w:t>Št. skupinskih razstav/leto</w:t>
            </w:r>
            <w:r w:rsidR="009323C0" w:rsidRPr="00BA692B">
              <w:rPr>
                <w:rFonts w:cstheme="minorHAnsi"/>
              </w:rPr>
              <w:t xml:space="preserve"> (vsaj 5 fotografij)</w:t>
            </w:r>
          </w:p>
        </w:tc>
        <w:tc>
          <w:tcPr>
            <w:tcW w:w="1024" w:type="dxa"/>
            <w:shd w:val="clear" w:color="auto" w:fill="FFFFFF" w:themeFill="background1"/>
          </w:tcPr>
          <w:p w14:paraId="7D87DF8E" w14:textId="25F6C718" w:rsidR="00D54249" w:rsidRPr="00BA692B" w:rsidRDefault="004B00DF" w:rsidP="00375D63">
            <w:pPr>
              <w:spacing w:line="276" w:lineRule="auto"/>
              <w:jc w:val="right"/>
              <w:rPr>
                <w:rFonts w:cstheme="minorHAnsi"/>
              </w:rPr>
            </w:pPr>
            <w:r w:rsidRPr="00BA692B">
              <w:rPr>
                <w:rFonts w:cstheme="minorHAnsi"/>
              </w:rPr>
              <w:t>4</w:t>
            </w:r>
          </w:p>
        </w:tc>
        <w:tc>
          <w:tcPr>
            <w:tcW w:w="936" w:type="dxa"/>
            <w:shd w:val="clear" w:color="auto" w:fill="FFFFFF" w:themeFill="background1"/>
          </w:tcPr>
          <w:p w14:paraId="60983821" w14:textId="47FD7071" w:rsidR="00D54249" w:rsidRPr="00BA692B" w:rsidRDefault="00F045D9" w:rsidP="00375D63">
            <w:pPr>
              <w:spacing w:line="276" w:lineRule="auto"/>
              <w:jc w:val="right"/>
              <w:rPr>
                <w:rFonts w:cstheme="minorHAnsi"/>
              </w:rPr>
            </w:pPr>
            <w:r w:rsidRPr="00BA692B">
              <w:rPr>
                <w:rFonts w:cstheme="minorHAnsi"/>
              </w:rPr>
              <w:t>2</w:t>
            </w:r>
          </w:p>
        </w:tc>
        <w:tc>
          <w:tcPr>
            <w:tcW w:w="988" w:type="dxa"/>
            <w:shd w:val="clear" w:color="auto" w:fill="FFFFFF" w:themeFill="background1"/>
          </w:tcPr>
          <w:p w14:paraId="4AAE3968" w14:textId="10B9E762" w:rsidR="00D54249" w:rsidRPr="00BA692B" w:rsidRDefault="00F045D9" w:rsidP="00375D63">
            <w:pPr>
              <w:spacing w:line="276" w:lineRule="auto"/>
              <w:jc w:val="right"/>
              <w:rPr>
                <w:rFonts w:cstheme="minorHAnsi"/>
              </w:rPr>
            </w:pPr>
            <w:r w:rsidRPr="00BA692B">
              <w:rPr>
                <w:rFonts w:cstheme="minorHAnsi"/>
              </w:rPr>
              <w:t>1</w:t>
            </w:r>
          </w:p>
        </w:tc>
        <w:tc>
          <w:tcPr>
            <w:tcW w:w="1024" w:type="dxa"/>
            <w:shd w:val="clear" w:color="auto" w:fill="FFFFFF" w:themeFill="background1"/>
          </w:tcPr>
          <w:p w14:paraId="18DD2872" w14:textId="7852D555" w:rsidR="00D54249" w:rsidRPr="00BA692B" w:rsidRDefault="00F045D9" w:rsidP="00375D63">
            <w:pPr>
              <w:spacing w:line="276" w:lineRule="auto"/>
              <w:jc w:val="right"/>
              <w:rPr>
                <w:rFonts w:cstheme="minorHAnsi"/>
              </w:rPr>
            </w:pPr>
            <w:r w:rsidRPr="00BA692B">
              <w:rPr>
                <w:rFonts w:cstheme="minorHAnsi"/>
              </w:rPr>
              <w:t>-</w:t>
            </w:r>
          </w:p>
        </w:tc>
      </w:tr>
      <w:tr w:rsidR="00D54249" w:rsidRPr="00BA692B" w14:paraId="5D00B287" w14:textId="77777777" w:rsidTr="00E175EF">
        <w:tc>
          <w:tcPr>
            <w:tcW w:w="5240" w:type="dxa"/>
            <w:shd w:val="clear" w:color="auto" w:fill="FFFFFF" w:themeFill="background1"/>
          </w:tcPr>
          <w:p w14:paraId="0527C924" w14:textId="4789A213" w:rsidR="00D54249" w:rsidRPr="00BA692B" w:rsidRDefault="00D54249" w:rsidP="00375D63">
            <w:pPr>
              <w:spacing w:line="276" w:lineRule="auto"/>
              <w:rPr>
                <w:rFonts w:cstheme="minorHAnsi"/>
              </w:rPr>
            </w:pPr>
            <w:r w:rsidRPr="00BA692B">
              <w:rPr>
                <w:rFonts w:cstheme="minorHAnsi"/>
              </w:rPr>
              <w:t>Št. samostojnih razstav/leto</w:t>
            </w:r>
            <w:r w:rsidR="009323C0" w:rsidRPr="00BA692B">
              <w:rPr>
                <w:rFonts w:cstheme="minorHAnsi"/>
              </w:rPr>
              <w:t xml:space="preserve"> (vsaj </w:t>
            </w:r>
            <w:r w:rsidR="00604880" w:rsidRPr="00BA692B">
              <w:rPr>
                <w:rFonts w:cstheme="minorHAnsi"/>
              </w:rPr>
              <w:t>2</w:t>
            </w:r>
            <w:r w:rsidR="009323C0" w:rsidRPr="00BA692B">
              <w:rPr>
                <w:rFonts w:cstheme="minorHAnsi"/>
              </w:rPr>
              <w:t>0 fotografij)</w:t>
            </w:r>
          </w:p>
        </w:tc>
        <w:tc>
          <w:tcPr>
            <w:tcW w:w="1024" w:type="dxa"/>
            <w:shd w:val="clear" w:color="auto" w:fill="FFFFFF" w:themeFill="background1"/>
          </w:tcPr>
          <w:p w14:paraId="625C250C" w14:textId="77777777" w:rsidR="00D54249" w:rsidRPr="00BA692B" w:rsidRDefault="00D54249" w:rsidP="00375D63">
            <w:pPr>
              <w:spacing w:line="276" w:lineRule="auto"/>
              <w:jc w:val="right"/>
              <w:rPr>
                <w:rFonts w:cstheme="minorHAnsi"/>
              </w:rPr>
            </w:pPr>
            <w:r w:rsidRPr="00BA692B">
              <w:rPr>
                <w:rFonts w:cstheme="minorHAnsi"/>
              </w:rPr>
              <w:t>3</w:t>
            </w:r>
          </w:p>
        </w:tc>
        <w:tc>
          <w:tcPr>
            <w:tcW w:w="936" w:type="dxa"/>
            <w:shd w:val="clear" w:color="auto" w:fill="FFFFFF" w:themeFill="background1"/>
          </w:tcPr>
          <w:p w14:paraId="04061554" w14:textId="710E269B" w:rsidR="00D54249" w:rsidRPr="00BA692B" w:rsidRDefault="002F4EC0" w:rsidP="00375D63">
            <w:pPr>
              <w:spacing w:line="276" w:lineRule="auto"/>
              <w:jc w:val="right"/>
              <w:rPr>
                <w:rFonts w:cstheme="minorHAnsi"/>
              </w:rPr>
            </w:pPr>
            <w:r w:rsidRPr="00BA692B">
              <w:rPr>
                <w:rFonts w:cstheme="minorHAnsi"/>
              </w:rPr>
              <w:t>2</w:t>
            </w:r>
          </w:p>
        </w:tc>
        <w:tc>
          <w:tcPr>
            <w:tcW w:w="988" w:type="dxa"/>
            <w:shd w:val="clear" w:color="auto" w:fill="FFFFFF" w:themeFill="background1"/>
          </w:tcPr>
          <w:p w14:paraId="786CF46E" w14:textId="551BCD94" w:rsidR="00D54249" w:rsidRPr="00BA692B" w:rsidRDefault="004B00DF" w:rsidP="00375D63">
            <w:pPr>
              <w:spacing w:line="276" w:lineRule="auto"/>
              <w:jc w:val="right"/>
              <w:rPr>
                <w:rFonts w:cstheme="minorHAnsi"/>
              </w:rPr>
            </w:pPr>
            <w:r w:rsidRPr="00BA692B">
              <w:rPr>
                <w:rFonts w:cstheme="minorHAnsi"/>
              </w:rPr>
              <w:t>1</w:t>
            </w:r>
          </w:p>
        </w:tc>
        <w:tc>
          <w:tcPr>
            <w:tcW w:w="1024" w:type="dxa"/>
            <w:shd w:val="clear" w:color="auto" w:fill="FFFFFF" w:themeFill="background1"/>
          </w:tcPr>
          <w:p w14:paraId="06EA13A7" w14:textId="46EC0DE8" w:rsidR="00D54249" w:rsidRPr="00BA692B" w:rsidRDefault="002F4EC0" w:rsidP="00375D63">
            <w:pPr>
              <w:spacing w:line="276" w:lineRule="auto"/>
              <w:jc w:val="right"/>
              <w:rPr>
                <w:rFonts w:cstheme="minorHAnsi"/>
              </w:rPr>
            </w:pPr>
            <w:r w:rsidRPr="00BA692B">
              <w:rPr>
                <w:rFonts w:cstheme="minorHAnsi"/>
              </w:rPr>
              <w:t>1</w:t>
            </w:r>
          </w:p>
        </w:tc>
      </w:tr>
      <w:tr w:rsidR="009323C0" w:rsidRPr="00BA692B" w14:paraId="062448F9" w14:textId="77777777" w:rsidTr="00E175EF">
        <w:tc>
          <w:tcPr>
            <w:tcW w:w="5240" w:type="dxa"/>
            <w:shd w:val="clear" w:color="auto" w:fill="FFFFFF" w:themeFill="background1"/>
          </w:tcPr>
          <w:p w14:paraId="7ECDBC1B" w14:textId="59A0170B" w:rsidR="009323C0" w:rsidRPr="00BA692B" w:rsidRDefault="009323C0" w:rsidP="00375D63">
            <w:pPr>
              <w:spacing w:line="276" w:lineRule="auto"/>
              <w:rPr>
                <w:rFonts w:cstheme="minorHAnsi"/>
              </w:rPr>
            </w:pPr>
            <w:r w:rsidRPr="00BA692B">
              <w:rPr>
                <w:rFonts w:cstheme="minorHAnsi"/>
              </w:rPr>
              <w:t>Število razstav drugih avtorjev v a</w:t>
            </w:r>
            <w:r w:rsidR="009A20B9" w:rsidRPr="00BA692B">
              <w:rPr>
                <w:rFonts w:cstheme="minorHAnsi"/>
              </w:rPr>
              <w:t>vli občinske stavbe ali fotografskih</w:t>
            </w:r>
            <w:r w:rsidRPr="00BA692B">
              <w:rPr>
                <w:rFonts w:cstheme="minorHAnsi"/>
              </w:rPr>
              <w:t xml:space="preserve"> delavnic/leto</w:t>
            </w:r>
          </w:p>
        </w:tc>
        <w:tc>
          <w:tcPr>
            <w:tcW w:w="1024" w:type="dxa"/>
            <w:shd w:val="clear" w:color="auto" w:fill="FFFFFF" w:themeFill="background1"/>
          </w:tcPr>
          <w:p w14:paraId="35B65A8F" w14:textId="78D35C52" w:rsidR="009323C0" w:rsidRPr="00BA692B" w:rsidRDefault="004B00DF" w:rsidP="00375D63">
            <w:pPr>
              <w:spacing w:line="276" w:lineRule="auto"/>
              <w:jc w:val="right"/>
              <w:rPr>
                <w:rFonts w:cstheme="minorHAnsi"/>
              </w:rPr>
            </w:pPr>
            <w:r w:rsidRPr="00BA692B">
              <w:rPr>
                <w:rFonts w:cstheme="minorHAnsi"/>
              </w:rPr>
              <w:t>2</w:t>
            </w:r>
          </w:p>
        </w:tc>
        <w:tc>
          <w:tcPr>
            <w:tcW w:w="936" w:type="dxa"/>
            <w:shd w:val="clear" w:color="auto" w:fill="FFFFFF" w:themeFill="background1"/>
          </w:tcPr>
          <w:p w14:paraId="2FBCF871" w14:textId="3BE93BE6" w:rsidR="009323C0" w:rsidRPr="00BA692B" w:rsidRDefault="004B00DF" w:rsidP="00375D63">
            <w:pPr>
              <w:spacing w:line="276" w:lineRule="auto"/>
              <w:jc w:val="right"/>
              <w:rPr>
                <w:rFonts w:cstheme="minorHAnsi"/>
              </w:rPr>
            </w:pPr>
            <w:r w:rsidRPr="00BA692B">
              <w:rPr>
                <w:rFonts w:cstheme="minorHAnsi"/>
              </w:rPr>
              <w:t>2</w:t>
            </w:r>
          </w:p>
        </w:tc>
        <w:tc>
          <w:tcPr>
            <w:tcW w:w="988" w:type="dxa"/>
            <w:shd w:val="clear" w:color="auto" w:fill="FFFFFF" w:themeFill="background1"/>
          </w:tcPr>
          <w:p w14:paraId="7F93CE61" w14:textId="3E4353EB" w:rsidR="009323C0" w:rsidRPr="00BA692B" w:rsidRDefault="004B00DF" w:rsidP="00375D63">
            <w:pPr>
              <w:spacing w:line="276" w:lineRule="auto"/>
              <w:jc w:val="right"/>
              <w:rPr>
                <w:rFonts w:cstheme="minorHAnsi"/>
              </w:rPr>
            </w:pPr>
            <w:r w:rsidRPr="00BA692B">
              <w:rPr>
                <w:rFonts w:cstheme="minorHAnsi"/>
              </w:rPr>
              <w:t>1</w:t>
            </w:r>
          </w:p>
        </w:tc>
        <w:tc>
          <w:tcPr>
            <w:tcW w:w="1024" w:type="dxa"/>
            <w:shd w:val="clear" w:color="auto" w:fill="FFFFFF" w:themeFill="background1"/>
          </w:tcPr>
          <w:p w14:paraId="64615C71" w14:textId="1E762C24" w:rsidR="009323C0" w:rsidRPr="00BA692B" w:rsidRDefault="002E1FBA" w:rsidP="00375D63">
            <w:pPr>
              <w:spacing w:line="276" w:lineRule="auto"/>
              <w:jc w:val="right"/>
              <w:rPr>
                <w:rFonts w:cstheme="minorHAnsi"/>
              </w:rPr>
            </w:pPr>
            <w:r w:rsidRPr="00BA692B">
              <w:rPr>
                <w:rFonts w:cstheme="minorHAnsi"/>
              </w:rPr>
              <w:t>1</w:t>
            </w:r>
          </w:p>
        </w:tc>
      </w:tr>
      <w:tr w:rsidR="00F318E8" w:rsidRPr="00BA692B" w14:paraId="55DB2649" w14:textId="77777777" w:rsidTr="00D9337B">
        <w:tc>
          <w:tcPr>
            <w:tcW w:w="5240" w:type="dxa"/>
            <w:shd w:val="clear" w:color="auto" w:fill="FFFFFF" w:themeFill="background1"/>
          </w:tcPr>
          <w:p w14:paraId="50D995DA" w14:textId="220D50E9" w:rsidR="00F318E8" w:rsidRPr="00BA692B" w:rsidRDefault="00F318E8" w:rsidP="00375D63">
            <w:pPr>
              <w:spacing w:line="276" w:lineRule="auto"/>
              <w:rPr>
                <w:rFonts w:cstheme="minorHAnsi"/>
              </w:rPr>
            </w:pPr>
            <w:r w:rsidRPr="00BA692B">
              <w:rPr>
                <w:rFonts w:cstheme="minorHAnsi"/>
              </w:rPr>
              <w:t>Udeležba na območni fotografski koloniji JSKD</w:t>
            </w:r>
          </w:p>
        </w:tc>
        <w:tc>
          <w:tcPr>
            <w:tcW w:w="1024" w:type="dxa"/>
            <w:shd w:val="clear" w:color="auto" w:fill="FFFFFF" w:themeFill="background1"/>
          </w:tcPr>
          <w:p w14:paraId="4656B10C" w14:textId="77777777" w:rsidR="00F318E8" w:rsidRPr="00BA692B" w:rsidRDefault="00F318E8" w:rsidP="00375D63">
            <w:pPr>
              <w:spacing w:line="276" w:lineRule="auto"/>
              <w:jc w:val="right"/>
              <w:rPr>
                <w:rFonts w:cstheme="minorHAnsi"/>
              </w:rPr>
            </w:pPr>
            <w:r w:rsidRPr="00BA692B">
              <w:rPr>
                <w:rFonts w:cstheme="minorHAnsi"/>
              </w:rPr>
              <w:t>da</w:t>
            </w:r>
          </w:p>
        </w:tc>
        <w:tc>
          <w:tcPr>
            <w:tcW w:w="936" w:type="dxa"/>
            <w:shd w:val="clear" w:color="auto" w:fill="FFFFFF" w:themeFill="background1"/>
          </w:tcPr>
          <w:p w14:paraId="06D305EF" w14:textId="77777777" w:rsidR="00F318E8" w:rsidRPr="00BA692B" w:rsidRDefault="00F318E8" w:rsidP="00375D63">
            <w:pPr>
              <w:spacing w:line="276" w:lineRule="auto"/>
              <w:jc w:val="right"/>
              <w:rPr>
                <w:rFonts w:cstheme="minorHAnsi"/>
              </w:rPr>
            </w:pPr>
            <w:r w:rsidRPr="00BA692B">
              <w:rPr>
                <w:rFonts w:cstheme="minorHAnsi"/>
              </w:rPr>
              <w:t>da</w:t>
            </w:r>
          </w:p>
        </w:tc>
        <w:tc>
          <w:tcPr>
            <w:tcW w:w="988" w:type="dxa"/>
            <w:shd w:val="clear" w:color="auto" w:fill="FFFFFF" w:themeFill="background1"/>
          </w:tcPr>
          <w:p w14:paraId="68975CDE" w14:textId="77777777" w:rsidR="00F318E8" w:rsidRPr="00BA692B" w:rsidRDefault="00F318E8" w:rsidP="00375D63">
            <w:pPr>
              <w:spacing w:line="276" w:lineRule="auto"/>
              <w:jc w:val="right"/>
              <w:rPr>
                <w:rFonts w:cstheme="minorHAnsi"/>
              </w:rPr>
            </w:pPr>
            <w:r w:rsidRPr="00BA692B">
              <w:rPr>
                <w:rFonts w:cstheme="minorHAnsi"/>
              </w:rPr>
              <w:t>-</w:t>
            </w:r>
          </w:p>
        </w:tc>
        <w:tc>
          <w:tcPr>
            <w:tcW w:w="1024" w:type="dxa"/>
            <w:shd w:val="clear" w:color="auto" w:fill="FFFFFF" w:themeFill="background1"/>
          </w:tcPr>
          <w:p w14:paraId="11D28F96" w14:textId="77777777" w:rsidR="00F318E8" w:rsidRPr="00BA692B" w:rsidRDefault="00F318E8" w:rsidP="00375D63">
            <w:pPr>
              <w:spacing w:line="276" w:lineRule="auto"/>
              <w:jc w:val="right"/>
              <w:rPr>
                <w:rFonts w:cstheme="minorHAnsi"/>
              </w:rPr>
            </w:pPr>
            <w:r w:rsidRPr="00BA692B">
              <w:rPr>
                <w:rFonts w:cstheme="minorHAnsi"/>
              </w:rPr>
              <w:t>-</w:t>
            </w:r>
          </w:p>
        </w:tc>
      </w:tr>
      <w:tr w:rsidR="00F318E8" w:rsidRPr="00BA692B" w14:paraId="7CA1CB2B" w14:textId="77777777" w:rsidTr="00D9337B">
        <w:tc>
          <w:tcPr>
            <w:tcW w:w="5240" w:type="dxa"/>
            <w:shd w:val="clear" w:color="auto" w:fill="FFFFFF" w:themeFill="background1"/>
          </w:tcPr>
          <w:p w14:paraId="5358B295" w14:textId="5F068E0D" w:rsidR="00F318E8" w:rsidRPr="00BA692B" w:rsidRDefault="00F318E8" w:rsidP="00375D63">
            <w:pPr>
              <w:spacing w:line="276" w:lineRule="auto"/>
              <w:rPr>
                <w:rFonts w:cstheme="minorHAnsi"/>
              </w:rPr>
            </w:pPr>
            <w:r w:rsidRPr="00BA692B">
              <w:rPr>
                <w:rFonts w:cstheme="minorHAnsi"/>
              </w:rPr>
              <w:t>Udeležba na območni fotografski koloniji in predlog za regijsko ali državno tematsko razstavo</w:t>
            </w:r>
            <w:r w:rsidR="00E505C6" w:rsidRPr="00BA692B">
              <w:rPr>
                <w:rFonts w:cstheme="minorHAnsi"/>
              </w:rPr>
              <w:t>/2leti</w:t>
            </w:r>
          </w:p>
        </w:tc>
        <w:tc>
          <w:tcPr>
            <w:tcW w:w="1024" w:type="dxa"/>
            <w:shd w:val="clear" w:color="auto" w:fill="FFFFFF" w:themeFill="background1"/>
          </w:tcPr>
          <w:p w14:paraId="0CC7E5D5" w14:textId="77777777" w:rsidR="00F318E8" w:rsidRPr="00BA692B" w:rsidRDefault="00F318E8" w:rsidP="00375D63">
            <w:pPr>
              <w:spacing w:line="276" w:lineRule="auto"/>
              <w:jc w:val="right"/>
              <w:rPr>
                <w:rFonts w:cstheme="minorHAnsi"/>
              </w:rPr>
            </w:pPr>
            <w:r w:rsidRPr="00BA692B">
              <w:rPr>
                <w:rFonts w:cstheme="minorHAnsi"/>
              </w:rPr>
              <w:t>da</w:t>
            </w:r>
          </w:p>
        </w:tc>
        <w:tc>
          <w:tcPr>
            <w:tcW w:w="936" w:type="dxa"/>
            <w:shd w:val="clear" w:color="auto" w:fill="FFFFFF" w:themeFill="background1"/>
          </w:tcPr>
          <w:p w14:paraId="6BC8DED7" w14:textId="77777777" w:rsidR="00F318E8" w:rsidRPr="00BA692B" w:rsidRDefault="00F318E8" w:rsidP="00375D63">
            <w:pPr>
              <w:spacing w:line="276" w:lineRule="auto"/>
              <w:jc w:val="right"/>
              <w:rPr>
                <w:rFonts w:cstheme="minorHAnsi"/>
              </w:rPr>
            </w:pPr>
            <w:r w:rsidRPr="00BA692B">
              <w:rPr>
                <w:rFonts w:cstheme="minorHAnsi"/>
              </w:rPr>
              <w:t>-</w:t>
            </w:r>
          </w:p>
        </w:tc>
        <w:tc>
          <w:tcPr>
            <w:tcW w:w="988" w:type="dxa"/>
            <w:shd w:val="clear" w:color="auto" w:fill="FFFFFF" w:themeFill="background1"/>
          </w:tcPr>
          <w:p w14:paraId="1419BC5E" w14:textId="77777777" w:rsidR="00F318E8" w:rsidRPr="00BA692B" w:rsidRDefault="00F318E8" w:rsidP="00375D63">
            <w:pPr>
              <w:spacing w:line="276" w:lineRule="auto"/>
              <w:jc w:val="right"/>
              <w:rPr>
                <w:rFonts w:cstheme="minorHAnsi"/>
              </w:rPr>
            </w:pPr>
            <w:r w:rsidRPr="00BA692B">
              <w:rPr>
                <w:rFonts w:cstheme="minorHAnsi"/>
              </w:rPr>
              <w:t>-</w:t>
            </w:r>
          </w:p>
        </w:tc>
        <w:tc>
          <w:tcPr>
            <w:tcW w:w="1024" w:type="dxa"/>
            <w:shd w:val="clear" w:color="auto" w:fill="FFFFFF" w:themeFill="background1"/>
          </w:tcPr>
          <w:p w14:paraId="3A5C291B" w14:textId="77777777" w:rsidR="00F318E8" w:rsidRPr="00BA692B" w:rsidRDefault="00F318E8" w:rsidP="00375D63">
            <w:pPr>
              <w:spacing w:line="276" w:lineRule="auto"/>
              <w:jc w:val="right"/>
              <w:rPr>
                <w:rFonts w:cstheme="minorHAnsi"/>
              </w:rPr>
            </w:pPr>
            <w:r w:rsidRPr="00BA692B">
              <w:rPr>
                <w:rFonts w:cstheme="minorHAnsi"/>
              </w:rPr>
              <w:t>-</w:t>
            </w:r>
          </w:p>
        </w:tc>
      </w:tr>
      <w:tr w:rsidR="009323C0" w:rsidRPr="00BA692B" w14:paraId="0DBFB406" w14:textId="77777777" w:rsidTr="00E175EF">
        <w:tc>
          <w:tcPr>
            <w:tcW w:w="5240" w:type="dxa"/>
          </w:tcPr>
          <w:p w14:paraId="6071AE23" w14:textId="77777777" w:rsidR="009323C0" w:rsidRPr="00BA692B" w:rsidRDefault="009323C0" w:rsidP="00375D63">
            <w:pPr>
              <w:spacing w:line="276" w:lineRule="auto"/>
              <w:rPr>
                <w:rFonts w:cstheme="minorHAnsi"/>
              </w:rPr>
            </w:pPr>
            <w:r w:rsidRPr="00BA692B">
              <w:rPr>
                <w:rFonts w:cstheme="minorHAnsi"/>
              </w:rPr>
              <w:t>Udeležba na strokovnih izobraževanjih</w:t>
            </w:r>
          </w:p>
        </w:tc>
        <w:tc>
          <w:tcPr>
            <w:tcW w:w="1024" w:type="dxa"/>
          </w:tcPr>
          <w:p w14:paraId="04325F7E" w14:textId="56B41123" w:rsidR="009323C0" w:rsidRPr="00BA692B" w:rsidRDefault="00EC59DF" w:rsidP="00375D63">
            <w:pPr>
              <w:spacing w:line="276" w:lineRule="auto"/>
              <w:jc w:val="right"/>
              <w:rPr>
                <w:rFonts w:cstheme="minorHAnsi"/>
              </w:rPr>
            </w:pPr>
            <w:r w:rsidRPr="00BA692B">
              <w:rPr>
                <w:rFonts w:cstheme="minorHAnsi"/>
              </w:rPr>
              <w:t>3</w:t>
            </w:r>
          </w:p>
        </w:tc>
        <w:tc>
          <w:tcPr>
            <w:tcW w:w="936" w:type="dxa"/>
          </w:tcPr>
          <w:p w14:paraId="1B861208" w14:textId="4E51E94E" w:rsidR="009323C0" w:rsidRPr="00BA692B" w:rsidRDefault="00EC59DF" w:rsidP="00375D63">
            <w:pPr>
              <w:spacing w:line="276" w:lineRule="auto"/>
              <w:jc w:val="right"/>
              <w:rPr>
                <w:rFonts w:cstheme="minorHAnsi"/>
              </w:rPr>
            </w:pPr>
            <w:r w:rsidRPr="00BA692B">
              <w:rPr>
                <w:rFonts w:cstheme="minorHAnsi"/>
              </w:rPr>
              <w:t>2</w:t>
            </w:r>
          </w:p>
        </w:tc>
        <w:tc>
          <w:tcPr>
            <w:tcW w:w="988" w:type="dxa"/>
          </w:tcPr>
          <w:p w14:paraId="016E8BA9" w14:textId="69273C7A" w:rsidR="009323C0" w:rsidRPr="00BA692B" w:rsidRDefault="00EC59DF" w:rsidP="00375D63">
            <w:pPr>
              <w:spacing w:line="276" w:lineRule="auto"/>
              <w:jc w:val="right"/>
              <w:rPr>
                <w:rFonts w:cstheme="minorHAnsi"/>
              </w:rPr>
            </w:pPr>
            <w:r w:rsidRPr="00BA692B">
              <w:rPr>
                <w:rFonts w:cstheme="minorHAnsi"/>
              </w:rPr>
              <w:t>1</w:t>
            </w:r>
          </w:p>
        </w:tc>
        <w:tc>
          <w:tcPr>
            <w:tcW w:w="1024" w:type="dxa"/>
          </w:tcPr>
          <w:p w14:paraId="08F08234" w14:textId="6525ABE7" w:rsidR="009323C0" w:rsidRPr="00BA692B" w:rsidRDefault="00EC59DF" w:rsidP="00375D63">
            <w:pPr>
              <w:spacing w:line="276" w:lineRule="auto"/>
              <w:jc w:val="right"/>
              <w:rPr>
                <w:rFonts w:cstheme="minorHAnsi"/>
              </w:rPr>
            </w:pPr>
            <w:r w:rsidRPr="00BA692B">
              <w:rPr>
                <w:rFonts w:cstheme="minorHAnsi"/>
              </w:rPr>
              <w:t>0</w:t>
            </w:r>
          </w:p>
        </w:tc>
      </w:tr>
      <w:tr w:rsidR="000C1FA9" w:rsidRPr="00BA692B" w14:paraId="05D19A6F" w14:textId="77777777" w:rsidTr="00683F2B">
        <w:tc>
          <w:tcPr>
            <w:tcW w:w="5240" w:type="dxa"/>
          </w:tcPr>
          <w:p w14:paraId="282AFC88" w14:textId="77777777" w:rsidR="000C1FA9" w:rsidRPr="00BA692B" w:rsidRDefault="000C1FA9" w:rsidP="00375D63">
            <w:pPr>
              <w:spacing w:line="276" w:lineRule="auto"/>
              <w:rPr>
                <w:rFonts w:cstheme="minorHAnsi"/>
              </w:rPr>
            </w:pPr>
            <w:r w:rsidRPr="00BA692B">
              <w:rPr>
                <w:rFonts w:cstheme="minorHAnsi"/>
              </w:rPr>
              <w:t>Korekcijski faktor glede na doseženo kategorijo (fK)</w:t>
            </w:r>
          </w:p>
        </w:tc>
        <w:tc>
          <w:tcPr>
            <w:tcW w:w="1024" w:type="dxa"/>
          </w:tcPr>
          <w:p w14:paraId="1426B710" w14:textId="77777777" w:rsidR="000C1FA9" w:rsidRPr="00BA692B" w:rsidRDefault="000C1FA9" w:rsidP="00375D63">
            <w:pPr>
              <w:spacing w:line="276" w:lineRule="auto"/>
              <w:jc w:val="right"/>
              <w:rPr>
                <w:rFonts w:cstheme="minorHAnsi"/>
              </w:rPr>
            </w:pPr>
            <w:r w:rsidRPr="00BA692B">
              <w:rPr>
                <w:rFonts w:cstheme="minorHAnsi"/>
              </w:rPr>
              <w:t>1,2</w:t>
            </w:r>
          </w:p>
        </w:tc>
        <w:tc>
          <w:tcPr>
            <w:tcW w:w="936" w:type="dxa"/>
          </w:tcPr>
          <w:p w14:paraId="2C49A97F" w14:textId="77777777" w:rsidR="000C1FA9" w:rsidRPr="00BA692B" w:rsidRDefault="000C1FA9" w:rsidP="00375D63">
            <w:pPr>
              <w:spacing w:line="276" w:lineRule="auto"/>
              <w:jc w:val="right"/>
              <w:rPr>
                <w:rFonts w:cstheme="minorHAnsi"/>
              </w:rPr>
            </w:pPr>
            <w:r w:rsidRPr="00BA692B">
              <w:rPr>
                <w:rFonts w:cstheme="minorHAnsi"/>
              </w:rPr>
              <w:t>0,9</w:t>
            </w:r>
          </w:p>
        </w:tc>
        <w:tc>
          <w:tcPr>
            <w:tcW w:w="988" w:type="dxa"/>
          </w:tcPr>
          <w:p w14:paraId="20F827F5" w14:textId="77777777" w:rsidR="000C1FA9" w:rsidRPr="00BA692B" w:rsidRDefault="000C1FA9" w:rsidP="00375D63">
            <w:pPr>
              <w:spacing w:line="276" w:lineRule="auto"/>
              <w:jc w:val="right"/>
              <w:rPr>
                <w:rFonts w:cstheme="minorHAnsi"/>
              </w:rPr>
            </w:pPr>
            <w:r w:rsidRPr="00BA692B">
              <w:rPr>
                <w:rFonts w:cstheme="minorHAnsi"/>
              </w:rPr>
              <w:t>0,6</w:t>
            </w:r>
          </w:p>
        </w:tc>
        <w:tc>
          <w:tcPr>
            <w:tcW w:w="1024" w:type="dxa"/>
          </w:tcPr>
          <w:p w14:paraId="6B21AC08" w14:textId="77777777" w:rsidR="000C1FA9" w:rsidRPr="00BA692B" w:rsidRDefault="000C1FA9" w:rsidP="00375D63">
            <w:pPr>
              <w:spacing w:line="276" w:lineRule="auto"/>
              <w:jc w:val="right"/>
              <w:rPr>
                <w:rFonts w:cstheme="minorHAnsi"/>
              </w:rPr>
            </w:pPr>
            <w:r w:rsidRPr="00BA692B">
              <w:rPr>
                <w:rFonts w:cstheme="minorHAnsi"/>
              </w:rPr>
              <w:t>0,3</w:t>
            </w:r>
          </w:p>
        </w:tc>
      </w:tr>
    </w:tbl>
    <w:p w14:paraId="2CF1E95A" w14:textId="77777777" w:rsidR="00D54249" w:rsidRPr="00BA692B" w:rsidRDefault="00D54249" w:rsidP="00375D63">
      <w:pPr>
        <w:spacing w:after="0"/>
        <w:rPr>
          <w:rFonts w:cstheme="minorHAnsi"/>
        </w:rPr>
      </w:pPr>
    </w:p>
    <w:p w14:paraId="5791F205" w14:textId="14C46381" w:rsidR="00D54249" w:rsidRPr="00BA692B" w:rsidRDefault="00D54249" w:rsidP="00375D63">
      <w:pPr>
        <w:spacing w:after="0"/>
        <w:jc w:val="both"/>
        <w:rPr>
          <w:rFonts w:cstheme="minorHAnsi"/>
        </w:rPr>
      </w:pPr>
      <w:r w:rsidRPr="00BA692B">
        <w:rPr>
          <w:rFonts w:cstheme="minorHAnsi"/>
        </w:rPr>
        <w:t xml:space="preserve">Priprava scen za prireditve se ne upošteva. </w:t>
      </w:r>
    </w:p>
    <w:p w14:paraId="05D213E9" w14:textId="77777777" w:rsidR="002F4EC0" w:rsidRPr="00BA692B" w:rsidRDefault="002F4EC0" w:rsidP="00375D63">
      <w:pPr>
        <w:spacing w:after="0"/>
        <w:jc w:val="both"/>
        <w:rPr>
          <w:rFonts w:cstheme="minorHAnsi"/>
        </w:rPr>
      </w:pPr>
    </w:p>
    <w:p w14:paraId="0328E484" w14:textId="0A7D1598" w:rsidR="00D54249" w:rsidRPr="00BA692B" w:rsidRDefault="002F4EC0" w:rsidP="00375D63">
      <w:pPr>
        <w:spacing w:after="0"/>
        <w:jc w:val="both"/>
        <w:rPr>
          <w:rFonts w:cstheme="minorHAnsi"/>
        </w:rPr>
      </w:pPr>
      <w:r w:rsidRPr="00BA692B">
        <w:rPr>
          <w:rFonts w:cstheme="minorHAnsi"/>
        </w:rPr>
        <w:t>Foto</w:t>
      </w:r>
      <w:r w:rsidR="00316250" w:rsidRPr="00BA692B">
        <w:rPr>
          <w:rFonts w:cstheme="minorHAnsi"/>
        </w:rPr>
        <w:t>skupini</w:t>
      </w:r>
      <w:r w:rsidR="00E175EF" w:rsidRPr="00BA692B">
        <w:rPr>
          <w:rFonts w:cstheme="minorHAnsi"/>
        </w:rPr>
        <w:t xml:space="preserve"> </w:t>
      </w:r>
      <w:r w:rsidR="00D54249" w:rsidRPr="00BA692B">
        <w:rPr>
          <w:rFonts w:cstheme="minorHAnsi"/>
        </w:rPr>
        <w:t xml:space="preserve">se na leto </w:t>
      </w:r>
      <w:r w:rsidR="00316250" w:rsidRPr="00BA692B">
        <w:rPr>
          <w:rFonts w:cstheme="minorHAnsi"/>
        </w:rPr>
        <w:t xml:space="preserve"> prizna maksimalno 20 strokovnih srečanj,</w:t>
      </w:r>
      <w:r w:rsidR="00D54249" w:rsidRPr="00BA692B">
        <w:rPr>
          <w:rFonts w:cstheme="minorHAnsi"/>
        </w:rPr>
        <w:t xml:space="preserve"> ki se ovrednotijo s 50 točkami. </w:t>
      </w:r>
    </w:p>
    <w:p w14:paraId="4DA72B8B" w14:textId="213E6012" w:rsidR="00212627" w:rsidRPr="00BA692B" w:rsidRDefault="00212627" w:rsidP="00375D63">
      <w:pPr>
        <w:spacing w:after="0"/>
        <w:jc w:val="both"/>
        <w:rPr>
          <w:rFonts w:cstheme="minorHAnsi"/>
        </w:rPr>
      </w:pPr>
    </w:p>
    <w:p w14:paraId="00C52C11" w14:textId="081EC56B" w:rsidR="00212627" w:rsidRPr="00BA692B" w:rsidRDefault="00212627" w:rsidP="00375D63">
      <w:pPr>
        <w:spacing w:after="0"/>
        <w:jc w:val="both"/>
        <w:rPr>
          <w:rFonts w:cstheme="minorHAnsi"/>
        </w:rPr>
      </w:pPr>
      <w:r w:rsidRPr="00BA692B">
        <w:rPr>
          <w:rFonts w:cstheme="minorHAnsi"/>
        </w:rPr>
        <w:t>Skupina, ki šteje 25 in več članov, ima korekcijski faktor (fV) 1,0,  letne materialne stroške  v višini 2.000,00 točk ter dodatne materialne stroške v višini 800 točk.</w:t>
      </w:r>
    </w:p>
    <w:p w14:paraId="2738410C" w14:textId="77777777" w:rsidR="00212627" w:rsidRPr="00BA692B" w:rsidRDefault="00212627" w:rsidP="00375D63">
      <w:pPr>
        <w:spacing w:after="0"/>
        <w:jc w:val="both"/>
        <w:rPr>
          <w:rFonts w:cstheme="minorHAnsi"/>
        </w:rPr>
      </w:pPr>
    </w:p>
    <w:p w14:paraId="34243E08" w14:textId="3EF07484" w:rsidR="00212627" w:rsidRPr="00BA692B" w:rsidRDefault="00212627" w:rsidP="00375D63">
      <w:pPr>
        <w:jc w:val="both"/>
        <w:rPr>
          <w:rFonts w:cstheme="minorHAnsi"/>
        </w:rPr>
      </w:pPr>
      <w:r w:rsidRPr="00BA692B">
        <w:rPr>
          <w:rFonts w:cstheme="minorHAnsi"/>
        </w:rPr>
        <w:t>Skupina, ki šteje 12 do 24 članov, ima korekcijski faktor (fV) 0,8, letne materialne stroške  v višini 1.500 točk ter dodatne materialne stroške v višini 600 točk.</w:t>
      </w:r>
    </w:p>
    <w:p w14:paraId="6D6C819F" w14:textId="49EFE866" w:rsidR="00212627" w:rsidRPr="00BA692B" w:rsidRDefault="00212627" w:rsidP="00375D63">
      <w:pPr>
        <w:jc w:val="both"/>
        <w:rPr>
          <w:rFonts w:cstheme="minorHAnsi"/>
        </w:rPr>
      </w:pPr>
      <w:r w:rsidRPr="00BA692B">
        <w:rPr>
          <w:rFonts w:cstheme="minorHAnsi"/>
        </w:rPr>
        <w:t>Skupina, ki šteje do 11 članov, ima korekcijski faktor (fV) 0,5,  letne materialne stroške  višini 700 točk ter dodatne materialne stroške v višini 400 točk.</w:t>
      </w:r>
    </w:p>
    <w:p w14:paraId="76B5A89B" w14:textId="212DF05C" w:rsidR="00212627" w:rsidRPr="00BA692B" w:rsidRDefault="00212627" w:rsidP="00375D63">
      <w:pPr>
        <w:jc w:val="both"/>
        <w:rPr>
          <w:rFonts w:cstheme="minorHAnsi"/>
        </w:rPr>
      </w:pPr>
      <w:r w:rsidRPr="00BA692B">
        <w:rPr>
          <w:rFonts w:cstheme="minorHAnsi"/>
        </w:rPr>
        <w:t>Kot dodatni materialni stroški (DMS) se štejejo prijavnine na primerjalne prireditve in substituti ter se priznajo skupinam iz prve, druge in tretje kategorije.</w:t>
      </w:r>
    </w:p>
    <w:p w14:paraId="10699722" w14:textId="0C0D6DC2" w:rsidR="00D54249" w:rsidRPr="00BA692B" w:rsidRDefault="00D54249" w:rsidP="00375D63">
      <w:pPr>
        <w:spacing w:after="0"/>
        <w:jc w:val="both"/>
        <w:rPr>
          <w:rFonts w:cstheme="minorHAnsi"/>
        </w:rPr>
      </w:pPr>
      <w:r w:rsidRPr="00BA692B">
        <w:rPr>
          <w:rFonts w:cstheme="minorHAnsi"/>
        </w:rPr>
        <w:t xml:space="preserve">Način izračuna točk: </w:t>
      </w:r>
    </w:p>
    <w:p w14:paraId="6398DF89" w14:textId="77777777" w:rsidR="000B6581" w:rsidRPr="00BA692B" w:rsidRDefault="000B6581" w:rsidP="00375D63">
      <w:pPr>
        <w:spacing w:after="0"/>
        <w:jc w:val="both"/>
        <w:rPr>
          <w:rFonts w:cstheme="minorHAnsi"/>
        </w:rPr>
      </w:pPr>
    </w:p>
    <w:p w14:paraId="3DD7A302" w14:textId="5178D1BF" w:rsidR="00D54249" w:rsidRPr="00BA692B" w:rsidRDefault="00D54249" w:rsidP="00375D63">
      <w:pPr>
        <w:spacing w:after="0"/>
        <w:jc w:val="both"/>
        <w:rPr>
          <w:rFonts w:cstheme="minorHAnsi"/>
        </w:rPr>
      </w:pPr>
      <w:r w:rsidRPr="00BA692B">
        <w:rPr>
          <w:rFonts w:cstheme="minorHAnsi"/>
        </w:rPr>
        <w:t xml:space="preserve">Število točk za </w:t>
      </w:r>
      <w:r w:rsidR="00794618" w:rsidRPr="00BA692B">
        <w:rPr>
          <w:rFonts w:cstheme="minorHAnsi"/>
        </w:rPr>
        <w:t>strokovna srečanja</w:t>
      </w:r>
      <w:r w:rsidRPr="00BA692B">
        <w:rPr>
          <w:rFonts w:cstheme="minorHAnsi"/>
        </w:rPr>
        <w:t xml:space="preserve"> (</w:t>
      </w:r>
      <w:r w:rsidR="000B6581" w:rsidRPr="00BA692B">
        <w:rPr>
          <w:rFonts w:cstheme="minorHAnsi"/>
        </w:rPr>
        <w:t>2</w:t>
      </w:r>
      <w:r w:rsidRPr="00BA692B">
        <w:rPr>
          <w:rFonts w:cstheme="minorHAnsi"/>
        </w:rPr>
        <w:t xml:space="preserve">0 </w:t>
      </w:r>
      <w:r w:rsidR="00794618" w:rsidRPr="00BA692B">
        <w:rPr>
          <w:rFonts w:cstheme="minorHAnsi"/>
        </w:rPr>
        <w:t xml:space="preserve">strokovnih srečanj </w:t>
      </w:r>
      <w:r w:rsidRPr="00BA692B">
        <w:rPr>
          <w:rFonts w:cstheme="minorHAnsi"/>
        </w:rPr>
        <w:t xml:space="preserve">x 50 točk) se skupini korigira s faktorjem glede na velikost skupine (fV) in korekcijskim faktorjem glede na doseženo kategorijo (fK). Materialni stroški (MS) se skupini korigirajo samo s korekcijskim faktorjem glede na doseženo kategorijo (fK). </w:t>
      </w:r>
    </w:p>
    <w:p w14:paraId="219AECEF" w14:textId="77777777" w:rsidR="000B6581" w:rsidRPr="00BA692B" w:rsidRDefault="000B6581" w:rsidP="00375D63">
      <w:pPr>
        <w:spacing w:after="0"/>
        <w:jc w:val="both"/>
        <w:rPr>
          <w:rFonts w:cstheme="minorHAnsi"/>
        </w:rPr>
      </w:pPr>
    </w:p>
    <w:p w14:paraId="14954B49" w14:textId="10EC3CE7" w:rsidR="00D54249" w:rsidRPr="00BA692B" w:rsidRDefault="00D54249" w:rsidP="00375D63">
      <w:pPr>
        <w:pBdr>
          <w:top w:val="single" w:sz="4" w:space="1" w:color="auto"/>
          <w:left w:val="single" w:sz="4" w:space="4" w:color="auto"/>
          <w:bottom w:val="single" w:sz="4" w:space="1" w:color="auto"/>
          <w:right w:val="single" w:sz="4" w:space="4" w:color="auto"/>
        </w:pBdr>
        <w:spacing w:after="0"/>
        <w:jc w:val="center"/>
        <w:rPr>
          <w:rFonts w:cstheme="minorHAnsi"/>
          <w:b/>
          <w:bCs/>
        </w:rPr>
      </w:pPr>
      <w:r w:rsidRPr="00BA692B">
        <w:rPr>
          <w:rFonts w:cstheme="minorHAnsi"/>
          <w:b/>
          <w:bCs/>
        </w:rPr>
        <w:t xml:space="preserve">Št. točk = (50 </w:t>
      </w:r>
      <w:r w:rsidR="00794618" w:rsidRPr="00BA692B">
        <w:rPr>
          <w:rFonts w:cstheme="minorHAnsi"/>
          <w:b/>
          <w:bCs/>
        </w:rPr>
        <w:t xml:space="preserve">strokovnih srečanj </w:t>
      </w:r>
      <w:r w:rsidRPr="00BA692B">
        <w:rPr>
          <w:rFonts w:cstheme="minorHAnsi"/>
          <w:b/>
          <w:bCs/>
        </w:rPr>
        <w:t>x 50 točk) x fV x fK + MS x fK</w:t>
      </w:r>
      <w:r w:rsidR="00843292" w:rsidRPr="00BA692B">
        <w:rPr>
          <w:rFonts w:cstheme="minorHAnsi"/>
          <w:b/>
          <w:bCs/>
        </w:rPr>
        <w:t xml:space="preserve"> </w:t>
      </w:r>
      <w:r w:rsidR="00843292" w:rsidRPr="00BA692B">
        <w:rPr>
          <w:rFonts w:cstheme="minorHAnsi"/>
          <w:bCs/>
        </w:rPr>
        <w:t>(+DMS)</w:t>
      </w:r>
    </w:p>
    <w:p w14:paraId="50AD20F5" w14:textId="77777777" w:rsidR="00134464" w:rsidRDefault="00134464" w:rsidP="00375D63">
      <w:pPr>
        <w:rPr>
          <w:rFonts w:cstheme="minorHAnsi"/>
        </w:rPr>
      </w:pPr>
    </w:p>
    <w:p w14:paraId="63A33788" w14:textId="45601ACB" w:rsidR="00134464" w:rsidRPr="00494C4C" w:rsidRDefault="00134464" w:rsidP="00134464">
      <w:pPr>
        <w:pStyle w:val="Odstavekseznama"/>
        <w:numPr>
          <w:ilvl w:val="0"/>
          <w:numId w:val="46"/>
        </w:numPr>
        <w:jc w:val="center"/>
        <w:rPr>
          <w:rFonts w:cstheme="minorHAnsi"/>
          <w:b/>
          <w:bCs/>
        </w:rPr>
      </w:pPr>
      <w:r w:rsidRPr="00494C4C">
        <w:rPr>
          <w:rFonts w:cstheme="minorHAnsi"/>
          <w:b/>
          <w:bCs/>
        </w:rPr>
        <w:t>člen</w:t>
      </w:r>
    </w:p>
    <w:p w14:paraId="73972DC3" w14:textId="4E31A162" w:rsidR="00995C23" w:rsidRPr="00BA692B" w:rsidRDefault="00995C23" w:rsidP="00375D63">
      <w:pPr>
        <w:rPr>
          <w:rFonts w:cstheme="minorHAnsi"/>
          <w:b/>
          <w:bCs/>
        </w:rPr>
      </w:pPr>
      <w:r w:rsidRPr="00BA692B">
        <w:rPr>
          <w:rFonts w:cstheme="minorHAnsi"/>
          <w:b/>
          <w:bCs/>
        </w:rPr>
        <w:t>DEJAVNOST ŠOLSK</w:t>
      </w:r>
      <w:r w:rsidR="000B617D" w:rsidRPr="00BA692B">
        <w:rPr>
          <w:rFonts w:cstheme="minorHAnsi"/>
          <w:b/>
          <w:bCs/>
        </w:rPr>
        <w:t>EGA</w:t>
      </w:r>
      <w:r w:rsidRPr="00BA692B">
        <w:rPr>
          <w:rFonts w:cstheme="minorHAnsi"/>
          <w:b/>
          <w:bCs/>
        </w:rPr>
        <w:t xml:space="preserve"> KULTURN</w:t>
      </w:r>
      <w:r w:rsidR="000B617D" w:rsidRPr="00BA692B">
        <w:rPr>
          <w:rFonts w:cstheme="minorHAnsi"/>
          <w:b/>
          <w:bCs/>
        </w:rPr>
        <w:t>EGA</w:t>
      </w:r>
      <w:r w:rsidRPr="00BA692B">
        <w:rPr>
          <w:rFonts w:cstheme="minorHAnsi"/>
          <w:b/>
          <w:bCs/>
        </w:rPr>
        <w:t xml:space="preserve"> DRUŠT</w:t>
      </w:r>
      <w:r w:rsidR="000B617D" w:rsidRPr="00BA692B">
        <w:rPr>
          <w:rFonts w:cstheme="minorHAnsi"/>
          <w:b/>
          <w:bCs/>
        </w:rPr>
        <w:t>VA</w:t>
      </w:r>
    </w:p>
    <w:p w14:paraId="51237B2F" w14:textId="0C00AA52" w:rsidR="000B617D" w:rsidRPr="00BA692B" w:rsidRDefault="000B617D" w:rsidP="00494C4C">
      <w:pPr>
        <w:spacing w:after="0"/>
        <w:rPr>
          <w:rFonts w:cstheme="minorHAnsi"/>
        </w:rPr>
      </w:pPr>
      <w:r w:rsidRPr="00BA692B">
        <w:rPr>
          <w:rFonts w:cstheme="minorHAnsi"/>
        </w:rPr>
        <w:t>Šolsko kulturno društvo mora za financiranje po tem pravilniku izpolnjevati naslednje kriterije:</w:t>
      </w:r>
    </w:p>
    <w:p w14:paraId="1092B11B" w14:textId="697C95D9" w:rsidR="000B617D" w:rsidRPr="001D64D3" w:rsidRDefault="001D64D3" w:rsidP="00494C4C">
      <w:pPr>
        <w:pStyle w:val="Odstavekseznama"/>
        <w:numPr>
          <w:ilvl w:val="0"/>
          <w:numId w:val="48"/>
        </w:numPr>
        <w:spacing w:after="0"/>
        <w:rPr>
          <w:rFonts w:cstheme="minorHAnsi"/>
        </w:rPr>
      </w:pPr>
      <w:r>
        <w:rPr>
          <w:rFonts w:cstheme="minorHAnsi"/>
        </w:rPr>
        <w:t>s</w:t>
      </w:r>
      <w:r w:rsidR="000B617D" w:rsidRPr="001D64D3">
        <w:rPr>
          <w:rFonts w:cstheme="minorHAnsi"/>
        </w:rPr>
        <w:t>kupina mora v sezoni imeti najmanj 5 nastopov v trajanju minimalno 15 minut</w:t>
      </w:r>
      <w:r>
        <w:rPr>
          <w:rFonts w:cstheme="minorHAnsi"/>
        </w:rPr>
        <w:t>,</w:t>
      </w:r>
    </w:p>
    <w:p w14:paraId="14C8D6D4" w14:textId="0D2018EC" w:rsidR="000B617D" w:rsidRPr="001D64D3" w:rsidRDefault="001D64D3" w:rsidP="001D64D3">
      <w:pPr>
        <w:pStyle w:val="Odstavekseznama"/>
        <w:numPr>
          <w:ilvl w:val="0"/>
          <w:numId w:val="48"/>
        </w:numPr>
        <w:rPr>
          <w:rFonts w:cstheme="minorHAnsi"/>
        </w:rPr>
      </w:pPr>
      <w:r>
        <w:rPr>
          <w:rFonts w:cstheme="minorHAnsi"/>
        </w:rPr>
        <w:t>s</w:t>
      </w:r>
      <w:r w:rsidR="000B617D" w:rsidRPr="001D64D3">
        <w:rPr>
          <w:rFonts w:cstheme="minorHAnsi"/>
        </w:rPr>
        <w:t>kupina mora imeti pripravljen program za potrebe izvajanja na območju lokalne skupnosti.</w:t>
      </w:r>
    </w:p>
    <w:p w14:paraId="5E205483" w14:textId="3ABC33C3" w:rsidR="000B617D" w:rsidRPr="001D64D3" w:rsidRDefault="000B617D" w:rsidP="001D64D3">
      <w:pPr>
        <w:rPr>
          <w:rFonts w:cstheme="minorHAnsi"/>
        </w:rPr>
      </w:pPr>
      <w:r w:rsidRPr="001D64D3">
        <w:rPr>
          <w:rFonts w:cstheme="minorHAnsi"/>
        </w:rPr>
        <w:t>Skupina prejme za delovanje 250 točk.</w:t>
      </w:r>
    </w:p>
    <w:p w14:paraId="1D9977FE" w14:textId="77777777" w:rsidR="00B72A02" w:rsidRDefault="000B617D" w:rsidP="00B72A02">
      <w:pPr>
        <w:rPr>
          <w:rFonts w:cstheme="minorHAnsi"/>
        </w:rPr>
      </w:pPr>
      <w:r w:rsidRPr="001D64D3">
        <w:rPr>
          <w:rFonts w:cstheme="minorHAnsi"/>
        </w:rPr>
        <w:t>Če skupina izvede nastop v okviru šolskih dejavnosti, le-ta ni predmet sofinanciranja.</w:t>
      </w:r>
    </w:p>
    <w:p w14:paraId="7A53442E" w14:textId="77777777" w:rsidR="00B4382D" w:rsidRDefault="00B4382D" w:rsidP="00B72A02">
      <w:pPr>
        <w:rPr>
          <w:rFonts w:cstheme="minorHAnsi"/>
        </w:rPr>
      </w:pPr>
    </w:p>
    <w:p w14:paraId="26A51172" w14:textId="77777777" w:rsidR="00B4382D" w:rsidRDefault="00B4382D" w:rsidP="00B72A02">
      <w:pPr>
        <w:rPr>
          <w:rFonts w:cstheme="minorHAnsi"/>
        </w:rPr>
      </w:pPr>
    </w:p>
    <w:p w14:paraId="73E54B63" w14:textId="2F320CE9" w:rsidR="001D64D3" w:rsidRPr="00B72A02" w:rsidRDefault="001D64D3" w:rsidP="00DE2E2F">
      <w:pPr>
        <w:pStyle w:val="Odstavekseznama"/>
        <w:numPr>
          <w:ilvl w:val="0"/>
          <w:numId w:val="46"/>
        </w:numPr>
        <w:jc w:val="center"/>
        <w:rPr>
          <w:rFonts w:cstheme="minorHAnsi"/>
          <w:b/>
        </w:rPr>
      </w:pPr>
      <w:r w:rsidRPr="00B72A02">
        <w:rPr>
          <w:rFonts w:cstheme="minorHAnsi"/>
          <w:b/>
        </w:rPr>
        <w:lastRenderedPageBreak/>
        <w:t>člen</w:t>
      </w:r>
    </w:p>
    <w:p w14:paraId="4E477EC7" w14:textId="728BC8F4" w:rsidR="00995C23" w:rsidRPr="00BA692B" w:rsidRDefault="00995C23" w:rsidP="00375D63">
      <w:pPr>
        <w:jc w:val="center"/>
        <w:rPr>
          <w:rFonts w:cstheme="minorHAnsi"/>
          <w:b/>
        </w:rPr>
      </w:pPr>
      <w:r w:rsidRPr="00BA692B">
        <w:rPr>
          <w:rFonts w:cstheme="minorHAnsi"/>
          <w:b/>
        </w:rPr>
        <w:t>JUBILEJI DRUŠTEV IN SKUPIN</w:t>
      </w:r>
    </w:p>
    <w:p w14:paraId="0F003700" w14:textId="27872966" w:rsidR="00995C23" w:rsidRPr="00BA692B" w:rsidRDefault="00995C23" w:rsidP="00375D63">
      <w:pPr>
        <w:spacing w:after="0"/>
        <w:jc w:val="both"/>
        <w:rPr>
          <w:rFonts w:cstheme="minorHAnsi"/>
          <w:b/>
        </w:rPr>
      </w:pPr>
      <w:r w:rsidRPr="00BA692B">
        <w:rPr>
          <w:rFonts w:cstheme="minorHAnsi"/>
        </w:rPr>
        <w:t xml:space="preserve">Jubileji kulturnih društev in skupin v okviru društva se ovrednotijo od 10 let naprej s </w:t>
      </w:r>
      <w:r w:rsidR="008F02E3" w:rsidRPr="00BA692B">
        <w:rPr>
          <w:rFonts w:cstheme="minorHAnsi"/>
        </w:rPr>
        <w:t>1.000</w:t>
      </w:r>
      <w:r w:rsidRPr="00BA692B">
        <w:rPr>
          <w:rFonts w:cstheme="minorHAnsi"/>
        </w:rPr>
        <w:t xml:space="preserve"> točkami za vsako desetletno delovanje. Upoštevajo se obletnice, ki so mnogokratnik števila 10</w:t>
      </w:r>
      <w:r w:rsidR="00F40E9A" w:rsidRPr="00BA692B">
        <w:rPr>
          <w:rFonts w:cstheme="minorHAnsi"/>
        </w:rPr>
        <w:t xml:space="preserve">, od 25 obletnice naprej </w:t>
      </w:r>
      <w:r w:rsidR="00F9297A" w:rsidRPr="00BA692B">
        <w:rPr>
          <w:rFonts w:cstheme="minorHAnsi"/>
        </w:rPr>
        <w:t xml:space="preserve">pa </w:t>
      </w:r>
      <w:r w:rsidR="00F40E9A" w:rsidRPr="00BA692B">
        <w:rPr>
          <w:rFonts w:cstheme="minorHAnsi"/>
        </w:rPr>
        <w:t>mnogokratnik števila 5.</w:t>
      </w:r>
      <w:r w:rsidRPr="00BA692B">
        <w:rPr>
          <w:rFonts w:cstheme="minorHAnsi"/>
          <w:b/>
        </w:rPr>
        <w:fldChar w:fldCharType="begin"/>
      </w:r>
      <w:r w:rsidRPr="00BA692B">
        <w:rPr>
          <w:rFonts w:cstheme="minorHAnsi"/>
          <w:b/>
        </w:rPr>
        <w:instrText xml:space="preserve"> HYPERLINK "https://www.uradni-list.si/glasilo-uradni-list-rs/vsebina/" \l "40. člen" </w:instrText>
      </w:r>
      <w:r w:rsidRPr="00BA692B">
        <w:rPr>
          <w:rFonts w:cstheme="minorHAnsi"/>
          <w:b/>
        </w:rPr>
      </w:r>
      <w:r w:rsidRPr="00BA692B">
        <w:rPr>
          <w:rFonts w:cstheme="minorHAnsi"/>
          <w:b/>
        </w:rPr>
        <w:fldChar w:fldCharType="separate"/>
      </w:r>
    </w:p>
    <w:p w14:paraId="164AC016" w14:textId="00E91417" w:rsidR="00995C23" w:rsidRPr="00BA692B" w:rsidRDefault="0081604D" w:rsidP="00B72A02">
      <w:pPr>
        <w:spacing w:after="0"/>
        <w:jc w:val="center"/>
        <w:rPr>
          <w:rFonts w:cstheme="minorHAnsi"/>
          <w:b/>
          <w:bCs/>
        </w:rPr>
      </w:pPr>
      <w:r>
        <w:rPr>
          <w:rFonts w:cstheme="minorHAnsi"/>
          <w:b/>
          <w:bCs/>
        </w:rPr>
        <w:t>11</w:t>
      </w:r>
      <w:r w:rsidR="000B617D" w:rsidRPr="00BA692B">
        <w:rPr>
          <w:rFonts w:cstheme="minorHAnsi"/>
          <w:b/>
          <w:bCs/>
        </w:rPr>
        <w:t>. člen</w:t>
      </w:r>
    </w:p>
    <w:p w14:paraId="02E4AC88" w14:textId="77777777" w:rsidR="00260DE3" w:rsidRPr="00BA692B" w:rsidRDefault="00995C23" w:rsidP="00375D63">
      <w:pPr>
        <w:spacing w:after="0"/>
        <w:jc w:val="center"/>
        <w:rPr>
          <w:rFonts w:cstheme="minorHAnsi"/>
          <w:b/>
        </w:rPr>
      </w:pPr>
      <w:r w:rsidRPr="00BA692B">
        <w:rPr>
          <w:rFonts w:cstheme="minorHAnsi"/>
          <w:b/>
        </w:rPr>
        <w:fldChar w:fldCharType="end"/>
      </w:r>
    </w:p>
    <w:p w14:paraId="42F0D0F8" w14:textId="0B2792B6" w:rsidR="00995C23" w:rsidRPr="00BA692B" w:rsidRDefault="00995C23" w:rsidP="00375D63">
      <w:pPr>
        <w:spacing w:after="0"/>
        <w:jc w:val="center"/>
        <w:rPr>
          <w:rFonts w:cstheme="minorHAnsi"/>
          <w:b/>
        </w:rPr>
      </w:pPr>
      <w:r w:rsidRPr="00BA692B">
        <w:rPr>
          <w:rFonts w:cstheme="minorHAnsi"/>
          <w:b/>
        </w:rPr>
        <w:t>ORGANIZACIJA IN IZVEDBA PRIREDITEV</w:t>
      </w:r>
      <w:r w:rsidR="00E175EF" w:rsidRPr="00BA692B">
        <w:rPr>
          <w:rFonts w:cstheme="minorHAnsi"/>
          <w:b/>
        </w:rPr>
        <w:t xml:space="preserve"> </w:t>
      </w:r>
      <w:r w:rsidRPr="00BA692B">
        <w:rPr>
          <w:rFonts w:cstheme="minorHAnsi"/>
          <w:b/>
        </w:rPr>
        <w:t>KRAJEVNEGA POMENA</w:t>
      </w:r>
    </w:p>
    <w:p w14:paraId="083408EB" w14:textId="77777777" w:rsidR="00B13AA4" w:rsidRPr="00BA692B" w:rsidRDefault="00B13AA4" w:rsidP="00375D63">
      <w:pPr>
        <w:spacing w:after="0"/>
        <w:jc w:val="center"/>
        <w:rPr>
          <w:rFonts w:cstheme="minorHAnsi"/>
          <w:b/>
        </w:rPr>
      </w:pPr>
    </w:p>
    <w:p w14:paraId="2B8D93A2" w14:textId="388BB2C7" w:rsidR="00995C23" w:rsidRPr="00BA692B" w:rsidRDefault="00995C23" w:rsidP="00375D63">
      <w:pPr>
        <w:spacing w:after="0"/>
        <w:jc w:val="both"/>
        <w:rPr>
          <w:rFonts w:cstheme="minorHAnsi"/>
        </w:rPr>
      </w:pPr>
      <w:r w:rsidRPr="00BA692B">
        <w:rPr>
          <w:rFonts w:cstheme="minorHAnsi"/>
        </w:rPr>
        <w:t xml:space="preserve">S </w:t>
      </w:r>
      <w:r w:rsidR="00B13AA4" w:rsidRPr="00BA692B">
        <w:rPr>
          <w:rFonts w:cstheme="minorHAnsi"/>
        </w:rPr>
        <w:t>400</w:t>
      </w:r>
      <w:r w:rsidRPr="00BA692B">
        <w:rPr>
          <w:rFonts w:cstheme="minorHAnsi"/>
        </w:rPr>
        <w:t xml:space="preserve"> točkami se ovrednotijo proslave, ki jih </w:t>
      </w:r>
      <w:r w:rsidR="00F40E9A" w:rsidRPr="00BA692B">
        <w:rPr>
          <w:rFonts w:cstheme="minorHAnsi"/>
        </w:rPr>
        <w:t xml:space="preserve">društvo </w:t>
      </w:r>
      <w:r w:rsidRPr="00BA692B">
        <w:rPr>
          <w:rFonts w:cstheme="minorHAnsi"/>
        </w:rPr>
        <w:t xml:space="preserve">organizira in izvede v kraju ob kulturnem </w:t>
      </w:r>
      <w:r w:rsidR="00F40E9A" w:rsidRPr="00BA692B">
        <w:rPr>
          <w:rFonts w:cstheme="minorHAnsi"/>
        </w:rPr>
        <w:t xml:space="preserve">in </w:t>
      </w:r>
      <w:r w:rsidR="00F97686" w:rsidRPr="00BA692B">
        <w:rPr>
          <w:rFonts w:cstheme="minorHAnsi"/>
        </w:rPr>
        <w:t>občinskem prazniku, prireditve krajevnega pomena ali tradicionalne prireditve v dogovoru/na zaprosilo občine</w:t>
      </w:r>
      <w:r w:rsidRPr="00BA692B">
        <w:rPr>
          <w:rFonts w:cstheme="minorHAnsi"/>
        </w:rPr>
        <w:t>.</w:t>
      </w:r>
    </w:p>
    <w:p w14:paraId="0FB1DD7C" w14:textId="77777777" w:rsidR="00B13AA4" w:rsidRPr="00BA692B" w:rsidRDefault="00B13AA4" w:rsidP="00375D63">
      <w:pPr>
        <w:spacing w:after="0"/>
        <w:jc w:val="both"/>
        <w:rPr>
          <w:rFonts w:cstheme="minorHAnsi"/>
        </w:rPr>
      </w:pPr>
    </w:p>
    <w:p w14:paraId="5F6C7EF6" w14:textId="15533FDF" w:rsidR="00995C23" w:rsidRPr="00BA692B" w:rsidRDefault="00B13AA4" w:rsidP="00375D63">
      <w:pPr>
        <w:jc w:val="both"/>
        <w:rPr>
          <w:rFonts w:cstheme="minorHAnsi"/>
        </w:rPr>
      </w:pPr>
      <w:r w:rsidRPr="00BA692B">
        <w:rPr>
          <w:rFonts w:cstheme="minorHAnsi"/>
        </w:rPr>
        <w:t>Z</w:t>
      </w:r>
      <w:r w:rsidR="00995C23" w:rsidRPr="00BA692B">
        <w:rPr>
          <w:rFonts w:cstheme="minorHAnsi"/>
        </w:rPr>
        <w:t xml:space="preserve"> </w:t>
      </w:r>
      <w:r w:rsidRPr="00BA692B">
        <w:rPr>
          <w:rFonts w:cstheme="minorHAnsi"/>
        </w:rPr>
        <w:t>8</w:t>
      </w:r>
      <w:r w:rsidR="00FE1B12" w:rsidRPr="00BA692B">
        <w:rPr>
          <w:rFonts w:cstheme="minorHAnsi"/>
        </w:rPr>
        <w:t>00</w:t>
      </w:r>
      <w:r w:rsidR="00995C23" w:rsidRPr="00BA692B">
        <w:rPr>
          <w:rFonts w:cstheme="minorHAnsi"/>
        </w:rPr>
        <w:t xml:space="preserve"> točkami se ovrednoti prireditev krajevnega pomena ali tradicionalna prireditev, ki jo organizira in izvede društvo s svojim programom v kraju, na kateri sodeluje najmanj 5 nastopajočih skupin (iz lokalne skupnosti ali širše) iste dejavnosti. Priznata se največ 2 takšni prireditvi na leto. </w:t>
      </w:r>
      <w:r w:rsidR="00995C23" w:rsidRPr="00BA692B">
        <w:rPr>
          <w:rFonts w:cstheme="minorHAnsi"/>
        </w:rPr>
        <w:fldChar w:fldCharType="begin"/>
      </w:r>
      <w:r w:rsidR="00995C23" w:rsidRPr="00BA692B">
        <w:rPr>
          <w:rFonts w:cstheme="minorHAnsi"/>
        </w:rPr>
        <w:instrText xml:space="preserve"> HYPERLINK "https://www.uradni-list.si/glasilo-uradni-list-rs/vsebina/" \l "41. člen" </w:instrText>
      </w:r>
      <w:r w:rsidR="00995C23" w:rsidRPr="00BA692B">
        <w:rPr>
          <w:rFonts w:cstheme="minorHAnsi"/>
        </w:rPr>
      </w:r>
      <w:r w:rsidR="00995C23" w:rsidRPr="00BA692B">
        <w:rPr>
          <w:rFonts w:cstheme="minorHAnsi"/>
        </w:rPr>
        <w:fldChar w:fldCharType="separate"/>
      </w:r>
    </w:p>
    <w:p w14:paraId="604F9688" w14:textId="348DC56B" w:rsidR="00995C23" w:rsidRPr="001D64D3" w:rsidRDefault="0081604D" w:rsidP="001D64D3">
      <w:pPr>
        <w:pStyle w:val="Odstavekseznama"/>
        <w:spacing w:after="0"/>
        <w:ind w:left="1080"/>
        <w:jc w:val="center"/>
        <w:rPr>
          <w:rFonts w:cstheme="minorHAnsi"/>
          <w:b/>
          <w:bCs/>
        </w:rPr>
      </w:pPr>
      <w:r>
        <w:rPr>
          <w:rFonts w:cstheme="minorHAnsi"/>
          <w:b/>
          <w:bCs/>
        </w:rPr>
        <w:t>12.</w:t>
      </w:r>
      <w:r w:rsidR="00995C23" w:rsidRPr="001D64D3">
        <w:rPr>
          <w:rFonts w:cstheme="minorHAnsi"/>
          <w:b/>
          <w:bCs/>
        </w:rPr>
        <w:t> člen</w:t>
      </w:r>
    </w:p>
    <w:p w14:paraId="684EC036" w14:textId="73C17B06" w:rsidR="00995C23" w:rsidRPr="00BA692B" w:rsidRDefault="00995C23" w:rsidP="00375D63">
      <w:pPr>
        <w:spacing w:after="0"/>
        <w:rPr>
          <w:rFonts w:cstheme="minorHAnsi"/>
        </w:rPr>
      </w:pPr>
      <w:r w:rsidRPr="00BA692B">
        <w:rPr>
          <w:rFonts w:cstheme="minorHAnsi"/>
        </w:rPr>
        <w:fldChar w:fldCharType="end"/>
      </w:r>
    </w:p>
    <w:p w14:paraId="609980C6" w14:textId="03AD0291" w:rsidR="00FE1B12" w:rsidRPr="00BA692B" w:rsidRDefault="00FE1B12" w:rsidP="00375D63">
      <w:pPr>
        <w:spacing w:after="0"/>
        <w:jc w:val="center"/>
        <w:rPr>
          <w:rFonts w:cstheme="minorHAnsi"/>
          <w:b/>
          <w:bCs/>
        </w:rPr>
      </w:pPr>
      <w:r w:rsidRPr="00BA692B">
        <w:rPr>
          <w:rFonts w:cstheme="minorHAnsi"/>
          <w:b/>
          <w:bCs/>
        </w:rPr>
        <w:t>SOFINANCIRANJE</w:t>
      </w:r>
      <w:r w:rsidR="00E175EF" w:rsidRPr="00BA692B">
        <w:rPr>
          <w:rFonts w:cstheme="minorHAnsi"/>
          <w:b/>
          <w:bCs/>
        </w:rPr>
        <w:t xml:space="preserve"> </w:t>
      </w:r>
      <w:r w:rsidRPr="00BA692B">
        <w:rPr>
          <w:rFonts w:cstheme="minorHAnsi"/>
          <w:b/>
          <w:bCs/>
        </w:rPr>
        <w:t>PROJEKTOV</w:t>
      </w:r>
    </w:p>
    <w:p w14:paraId="6EB939E6" w14:textId="77777777" w:rsidR="00D96C2D" w:rsidRPr="00BA692B" w:rsidRDefault="00D96C2D" w:rsidP="00375D63">
      <w:pPr>
        <w:spacing w:after="0"/>
        <w:jc w:val="center"/>
        <w:rPr>
          <w:rFonts w:cstheme="minorHAnsi"/>
          <w:b/>
          <w:bCs/>
        </w:rPr>
      </w:pPr>
    </w:p>
    <w:p w14:paraId="127FA40F" w14:textId="2C44AF79" w:rsidR="00DC161B" w:rsidRPr="00B4382D" w:rsidRDefault="00D96C2D" w:rsidP="00375D63">
      <w:pPr>
        <w:spacing w:after="0"/>
        <w:jc w:val="both"/>
        <w:rPr>
          <w:rFonts w:cstheme="minorHAnsi"/>
        </w:rPr>
      </w:pPr>
      <w:r w:rsidRPr="00BA692B">
        <w:rPr>
          <w:rFonts w:cstheme="minorHAnsi"/>
        </w:rPr>
        <w:t xml:space="preserve">Posebni projekti niso predmet aktivnosti, ki jih mora društvo izvesti v okviru redne dejavnosti. Projekt mora imeti za Občino </w:t>
      </w:r>
      <w:r w:rsidR="008B7144">
        <w:rPr>
          <w:rFonts w:cstheme="minorHAnsi"/>
        </w:rPr>
        <w:t>2</w:t>
      </w:r>
      <w:r w:rsidRPr="00BA692B">
        <w:rPr>
          <w:rFonts w:cstheme="minorHAnsi"/>
        </w:rPr>
        <w:t xml:space="preserve"> kulturni,</w:t>
      </w:r>
      <w:r w:rsidR="006C18DF" w:rsidRPr="00BA692B">
        <w:rPr>
          <w:rFonts w:cstheme="minorHAnsi"/>
        </w:rPr>
        <w:t xml:space="preserve"> umetniški, zgodovinski značaj i</w:t>
      </w:r>
      <w:r w:rsidRPr="00BA692B">
        <w:rPr>
          <w:rFonts w:cstheme="minorHAnsi"/>
        </w:rPr>
        <w:t>pd. in mora biti izveden kot projekt ljubiteljske kulturne dejavnosti in ne marketinško.</w:t>
      </w:r>
      <w:r w:rsidR="00DC161B" w:rsidRPr="00BA692B">
        <w:rPr>
          <w:rFonts w:cstheme="minorHAnsi"/>
        </w:rPr>
        <w:t xml:space="preserve"> Gre za posamezne kulturne projekte, ki so v interesu občine, kažejo vsebinsko učinkovitost in imajo promocijski pomen za občino. Izbor projektov ter višino sofinanciranja določi po oceni in predlogu komisije</w:t>
      </w:r>
      <w:r w:rsidR="00E21202" w:rsidRPr="00BA692B">
        <w:rPr>
          <w:rFonts w:cstheme="minorHAnsi"/>
        </w:rPr>
        <w:t xml:space="preserve">  za vodenje postopka in izvedbo javnega razpisa</w:t>
      </w:r>
      <w:r w:rsidR="00DC161B" w:rsidRPr="00BA692B">
        <w:rPr>
          <w:rFonts w:cstheme="minorHAnsi"/>
        </w:rPr>
        <w:t xml:space="preserve"> </w:t>
      </w:r>
      <w:r w:rsidR="003370A8" w:rsidRPr="00B4382D">
        <w:rPr>
          <w:rFonts w:cstheme="minorHAnsi"/>
        </w:rPr>
        <w:t>občinska uprava.</w:t>
      </w:r>
    </w:p>
    <w:p w14:paraId="448B144C" w14:textId="77777777" w:rsidR="00A32D4D" w:rsidRPr="00BA692B" w:rsidRDefault="00A32D4D" w:rsidP="00375D63">
      <w:pPr>
        <w:spacing w:after="0"/>
        <w:jc w:val="both"/>
        <w:rPr>
          <w:rFonts w:cstheme="minorHAnsi"/>
        </w:rPr>
      </w:pPr>
    </w:p>
    <w:p w14:paraId="4F2E7A87" w14:textId="151A0D71" w:rsidR="009A58D2" w:rsidRDefault="00C351FD" w:rsidP="00375D63">
      <w:pPr>
        <w:spacing w:after="0"/>
        <w:jc w:val="both"/>
        <w:rPr>
          <w:rFonts w:cstheme="minorHAnsi"/>
        </w:rPr>
      </w:pPr>
      <w:r w:rsidRPr="00BA692B">
        <w:rPr>
          <w:rFonts w:cstheme="minorHAnsi"/>
        </w:rPr>
        <w:t xml:space="preserve">Upravičenec do </w:t>
      </w:r>
      <w:r w:rsidR="009A58D2" w:rsidRPr="00BA692B">
        <w:rPr>
          <w:rFonts w:cstheme="minorHAnsi"/>
        </w:rPr>
        <w:t>dodelitv</w:t>
      </w:r>
      <w:r w:rsidRPr="00BA692B">
        <w:rPr>
          <w:rFonts w:cstheme="minorHAnsi"/>
        </w:rPr>
        <w:t>e sredstev za sofinanciranje projekta</w:t>
      </w:r>
      <w:r w:rsidR="00A32D4D" w:rsidRPr="00BA692B">
        <w:rPr>
          <w:rFonts w:cstheme="minorHAnsi"/>
        </w:rPr>
        <w:t xml:space="preserve"> je</w:t>
      </w:r>
      <w:r w:rsidRPr="00BA692B">
        <w:rPr>
          <w:rFonts w:cstheme="minorHAnsi"/>
        </w:rPr>
        <w:t xml:space="preserve"> vlagatelj, ki v preteklem letu ni prejel sredstev za sofinanciranje projekta na podlagi Javnega razpisa za sofinanciranju programov in dejavnosti na področju ljubiteljske kulture  v Občini </w:t>
      </w:r>
      <w:r w:rsidR="008B7144">
        <w:rPr>
          <w:rFonts w:cstheme="minorHAnsi"/>
        </w:rPr>
        <w:t>2</w:t>
      </w:r>
      <w:r w:rsidRPr="00BA692B">
        <w:rPr>
          <w:rFonts w:cstheme="minorHAnsi"/>
        </w:rPr>
        <w:t>.</w:t>
      </w:r>
    </w:p>
    <w:p w14:paraId="5C5AA12F" w14:textId="77777777" w:rsidR="003370A8" w:rsidRDefault="003370A8" w:rsidP="00375D63">
      <w:pPr>
        <w:spacing w:after="0"/>
        <w:jc w:val="both"/>
        <w:rPr>
          <w:rFonts w:cstheme="minorHAnsi"/>
        </w:rPr>
      </w:pPr>
    </w:p>
    <w:p w14:paraId="4B1348E8" w14:textId="1DDAA223" w:rsidR="00D96C2D" w:rsidRPr="00BA692B" w:rsidRDefault="00D96C2D" w:rsidP="00375D63">
      <w:pPr>
        <w:spacing w:after="0"/>
        <w:jc w:val="both"/>
        <w:rPr>
          <w:rFonts w:cstheme="minorHAnsi"/>
        </w:rPr>
      </w:pPr>
      <w:r w:rsidRPr="00BA692B">
        <w:rPr>
          <w:rFonts w:cstheme="minorHAnsi"/>
        </w:rPr>
        <w:t xml:space="preserve">Prednost imajo projekti, ki imajo za občino večji pomen, </w:t>
      </w:r>
      <w:r w:rsidR="00782520" w:rsidRPr="0011518C">
        <w:rPr>
          <w:rFonts w:cstheme="minorHAnsi"/>
        </w:rPr>
        <w:t xml:space="preserve">kot </w:t>
      </w:r>
      <w:r w:rsidRPr="00BA692B">
        <w:rPr>
          <w:rFonts w:cstheme="minorHAnsi"/>
        </w:rPr>
        <w:t>npr.:</w:t>
      </w:r>
    </w:p>
    <w:p w14:paraId="7384E046" w14:textId="77299E6B" w:rsidR="00D96C2D" w:rsidRPr="00BA692B" w:rsidRDefault="003370A8" w:rsidP="00375D63">
      <w:pPr>
        <w:pStyle w:val="Odstavekseznama"/>
        <w:numPr>
          <w:ilvl w:val="0"/>
          <w:numId w:val="19"/>
        </w:numPr>
        <w:jc w:val="both"/>
        <w:rPr>
          <w:rFonts w:cstheme="minorHAnsi"/>
        </w:rPr>
      </w:pPr>
      <w:r w:rsidRPr="003370A8">
        <w:rPr>
          <w:rFonts w:cstheme="minorHAnsi"/>
        </w:rPr>
        <w:t>e</w:t>
      </w:r>
      <w:r w:rsidR="00D96C2D" w:rsidRPr="003370A8">
        <w:rPr>
          <w:rFonts w:cstheme="minorHAnsi"/>
        </w:rPr>
        <w:t>notne obleke</w:t>
      </w:r>
      <w:r w:rsidR="00D96C2D" w:rsidRPr="00BA692B">
        <w:rPr>
          <w:rFonts w:cstheme="minorHAnsi"/>
        </w:rPr>
        <w:t>: nakup enotnih oblek se sofinancira pod pogojem, da obleke ostanejo v lasti društva in se za druge namene ne uporabljajo. Sofinancirajo se skupini</w:t>
      </w:r>
      <w:r w:rsidR="006C18DF" w:rsidRPr="00BA692B">
        <w:rPr>
          <w:rFonts w:cstheme="minorHAnsi"/>
        </w:rPr>
        <w:t xml:space="preserve">, ki deluje najmanj 10 let in </w:t>
      </w:r>
      <w:r w:rsidR="00D96C2D" w:rsidRPr="00BA692B">
        <w:rPr>
          <w:rFonts w:cstheme="minorHAnsi"/>
        </w:rPr>
        <w:t>izpolnjuje zahteve ene izmed kategorij za svojo dejavnost. Pravico do sofinanciranja lahko skupina uveljavlja pod navedenimi pogoji vsakih 10 let. V enem proračunskem letu se lahko nabava oblek sofinancira le eni skupini. Prednost imajo tisti, katerih oblačila so najstarejša.</w:t>
      </w:r>
    </w:p>
    <w:p w14:paraId="0F551ED0" w14:textId="6DEEECF6" w:rsidR="00D96C2D" w:rsidRPr="00BA692B" w:rsidRDefault="003370A8" w:rsidP="00375D63">
      <w:pPr>
        <w:pStyle w:val="Odstavekseznama"/>
        <w:numPr>
          <w:ilvl w:val="0"/>
          <w:numId w:val="19"/>
        </w:numPr>
        <w:jc w:val="both"/>
        <w:rPr>
          <w:rFonts w:cstheme="minorHAnsi"/>
        </w:rPr>
      </w:pPr>
      <w:r w:rsidRPr="003370A8">
        <w:rPr>
          <w:rFonts w:cstheme="minorHAnsi"/>
        </w:rPr>
        <w:t>i</w:t>
      </w:r>
      <w:r w:rsidR="00D96C2D" w:rsidRPr="003370A8">
        <w:rPr>
          <w:rFonts w:cstheme="minorHAnsi"/>
        </w:rPr>
        <w:t>nstrumenti</w:t>
      </w:r>
      <w:r w:rsidR="00D96C2D" w:rsidRPr="00BA692B">
        <w:rPr>
          <w:rFonts w:cstheme="minorHAnsi"/>
        </w:rPr>
        <w:t>: nakup instrumentov se sofinancira pod pogojem, da instrumenti ostanejo v lasti društva in se za druge namene ne uporabljajo. Sofinancirajo se skupini,</w:t>
      </w:r>
      <w:r w:rsidR="006C18DF" w:rsidRPr="00BA692B">
        <w:rPr>
          <w:rFonts w:cstheme="minorHAnsi"/>
        </w:rPr>
        <w:t xml:space="preserve"> ki deluje najmanj 10 let in </w:t>
      </w:r>
      <w:r w:rsidR="00D96C2D" w:rsidRPr="00BA692B">
        <w:rPr>
          <w:rFonts w:cstheme="minorHAnsi"/>
        </w:rPr>
        <w:t xml:space="preserve">izpolnjuje zahteve ene izmed kategorij za svojo dejavnost. Pravico do sofinanciranja lahko skupina uveljavlja pod navedenimi pogoji vsakih 10 let. V enem proračunskem letu se lahko nabava </w:t>
      </w:r>
      <w:r w:rsidR="0014331E" w:rsidRPr="00BA692B">
        <w:rPr>
          <w:rFonts w:cstheme="minorHAnsi"/>
        </w:rPr>
        <w:t>instrumentov</w:t>
      </w:r>
      <w:r w:rsidR="00D96C2D" w:rsidRPr="00BA692B">
        <w:rPr>
          <w:rFonts w:cstheme="minorHAnsi"/>
        </w:rPr>
        <w:t xml:space="preserve"> sofinancira le e</w:t>
      </w:r>
      <w:r w:rsidR="006C18DF" w:rsidRPr="00BA692B">
        <w:rPr>
          <w:rFonts w:cstheme="minorHAnsi"/>
        </w:rPr>
        <w:t>ni skupini. Prednost ima</w:t>
      </w:r>
      <w:r w:rsidR="0014331E" w:rsidRPr="00BA692B">
        <w:rPr>
          <w:rFonts w:cstheme="minorHAnsi"/>
        </w:rPr>
        <w:t xml:space="preserve"> tista skupina, ki s strani občine najdlje ni prejela sredstev za nakup instrumentov</w:t>
      </w:r>
      <w:r w:rsidR="00D96C2D" w:rsidRPr="00BA692B">
        <w:rPr>
          <w:rFonts w:cstheme="minorHAnsi"/>
        </w:rPr>
        <w:t>.</w:t>
      </w:r>
    </w:p>
    <w:p w14:paraId="2F20F323" w14:textId="5CCFC6C3" w:rsidR="00D96C2D" w:rsidRPr="00BA692B" w:rsidRDefault="003370A8" w:rsidP="00375D63">
      <w:pPr>
        <w:pStyle w:val="Odstavekseznama"/>
        <w:numPr>
          <w:ilvl w:val="0"/>
          <w:numId w:val="19"/>
        </w:numPr>
        <w:jc w:val="both"/>
        <w:rPr>
          <w:rFonts w:cstheme="minorHAnsi"/>
        </w:rPr>
      </w:pPr>
      <w:r w:rsidRPr="003370A8">
        <w:rPr>
          <w:rFonts w:cstheme="minorHAnsi"/>
        </w:rPr>
        <w:t>a</w:t>
      </w:r>
      <w:r w:rsidR="0014331E" w:rsidRPr="003370A8">
        <w:rPr>
          <w:rFonts w:cstheme="minorHAnsi"/>
        </w:rPr>
        <w:t>vdio in video snemanja</w:t>
      </w:r>
      <w:r w:rsidR="0014331E" w:rsidRPr="00BA692B">
        <w:rPr>
          <w:rFonts w:cstheme="minorHAnsi"/>
        </w:rPr>
        <w:t xml:space="preserve">: do sofinanciranja je upravičena </w:t>
      </w:r>
      <w:r w:rsidR="00B909F5" w:rsidRPr="0011518C">
        <w:rPr>
          <w:rFonts w:cstheme="minorHAnsi"/>
        </w:rPr>
        <w:t>sekcija društva</w:t>
      </w:r>
      <w:r w:rsidR="0014331E" w:rsidRPr="0011518C">
        <w:rPr>
          <w:rFonts w:cstheme="minorHAnsi"/>
        </w:rPr>
        <w:t xml:space="preserve"> </w:t>
      </w:r>
      <w:r w:rsidR="0014331E" w:rsidRPr="00BA692B">
        <w:rPr>
          <w:rFonts w:cstheme="minorHAnsi"/>
        </w:rPr>
        <w:t xml:space="preserve">ali društvo, ki po oceni ocenjevalne komisije z izjemno kakovostjo ljubiteljsko kulturo Občine </w:t>
      </w:r>
      <w:r w:rsidR="008B7144">
        <w:rPr>
          <w:rFonts w:cstheme="minorHAnsi"/>
        </w:rPr>
        <w:t>2</w:t>
      </w:r>
      <w:r w:rsidR="0014331E" w:rsidRPr="00BA692B">
        <w:rPr>
          <w:rFonts w:cstheme="minorHAnsi"/>
        </w:rPr>
        <w:t xml:space="preserve"> lahko predstavlja v širšem medijskem okolju. V enem letu se sofinancira največ en projekt. Prednost ima kakovost programa in snemalnega gradiva.</w:t>
      </w:r>
    </w:p>
    <w:p w14:paraId="596229D6" w14:textId="39CA3E16" w:rsidR="0014331E" w:rsidRPr="00BA692B" w:rsidRDefault="00782520" w:rsidP="00375D63">
      <w:pPr>
        <w:pStyle w:val="Odstavekseznama"/>
        <w:numPr>
          <w:ilvl w:val="0"/>
          <w:numId w:val="19"/>
        </w:numPr>
        <w:jc w:val="both"/>
        <w:rPr>
          <w:rFonts w:cstheme="minorHAnsi"/>
        </w:rPr>
      </w:pPr>
      <w:r w:rsidRPr="00782520">
        <w:rPr>
          <w:rFonts w:cstheme="minorHAnsi"/>
        </w:rPr>
        <w:lastRenderedPageBreak/>
        <w:t>g</w:t>
      </w:r>
      <w:r w:rsidR="0014331E" w:rsidRPr="00782520">
        <w:rPr>
          <w:rFonts w:cstheme="minorHAnsi"/>
        </w:rPr>
        <w:t>ostovanja v tujini</w:t>
      </w:r>
      <w:r w:rsidR="0014331E" w:rsidRPr="00BA692B">
        <w:rPr>
          <w:rFonts w:cstheme="minorHAnsi"/>
        </w:rPr>
        <w:t xml:space="preserve">: se sofinancirajo, če so namenjena zgolj promociji Občine </w:t>
      </w:r>
      <w:r w:rsidR="008B7144">
        <w:rPr>
          <w:rFonts w:cstheme="minorHAnsi"/>
        </w:rPr>
        <w:t>2</w:t>
      </w:r>
      <w:r w:rsidR="0014331E" w:rsidRPr="00BA692B">
        <w:rPr>
          <w:rFonts w:cstheme="minorHAnsi"/>
        </w:rPr>
        <w:t xml:space="preserve"> in Slovenije. Če so organizirana na željo drugih, se financirajo iz sredstev organizatorja.</w:t>
      </w:r>
    </w:p>
    <w:p w14:paraId="01DB7AA4" w14:textId="38377FB7" w:rsidR="004550FB" w:rsidRPr="00BA692B" w:rsidRDefault="00B715B3" w:rsidP="00375D63">
      <w:pPr>
        <w:jc w:val="both"/>
        <w:rPr>
          <w:rFonts w:cstheme="minorHAnsi"/>
        </w:rPr>
      </w:pPr>
      <w:r w:rsidRPr="00BA692B">
        <w:rPr>
          <w:rFonts w:cstheme="minorHAnsi"/>
        </w:rPr>
        <w:t>Društvo oz. skupina</w:t>
      </w:r>
      <w:r w:rsidR="00D1111E" w:rsidRPr="00BA692B">
        <w:rPr>
          <w:rFonts w:cstheme="minorHAnsi"/>
        </w:rPr>
        <w:t>, ki je zaradi neizpolnjevanja pogojev ni možno uvrstiti v nobeno kategorijo,</w:t>
      </w:r>
      <w:r w:rsidR="00695349" w:rsidRPr="00BA692B">
        <w:rPr>
          <w:rFonts w:cstheme="minorHAnsi"/>
        </w:rPr>
        <w:t xml:space="preserve"> zgolj</w:t>
      </w:r>
      <w:r w:rsidR="00D1111E" w:rsidRPr="00BA692B">
        <w:rPr>
          <w:rFonts w:cstheme="minorHAnsi"/>
        </w:rPr>
        <w:t xml:space="preserve"> do sofinanciranja projektov ni upravičena.</w:t>
      </w:r>
    </w:p>
    <w:p w14:paraId="4954BAF9" w14:textId="0A0831AF" w:rsidR="00CC7607" w:rsidRPr="00BA692B" w:rsidRDefault="00A978D2" w:rsidP="00375D63">
      <w:pPr>
        <w:spacing w:after="0"/>
        <w:jc w:val="center"/>
        <w:rPr>
          <w:rFonts w:cstheme="minorHAnsi"/>
          <w:b/>
          <w:bCs/>
        </w:rPr>
      </w:pPr>
      <w:r>
        <w:rPr>
          <w:rFonts w:cstheme="minorHAnsi"/>
          <w:b/>
          <w:bCs/>
        </w:rPr>
        <w:t>13</w:t>
      </w:r>
      <w:r w:rsidR="00782520">
        <w:rPr>
          <w:rFonts w:cstheme="minorHAnsi"/>
          <w:b/>
          <w:bCs/>
        </w:rPr>
        <w:t>.</w:t>
      </w:r>
      <w:r w:rsidR="00CC7607" w:rsidRPr="00BA692B">
        <w:rPr>
          <w:rFonts w:cstheme="minorHAnsi"/>
          <w:b/>
          <w:bCs/>
        </w:rPr>
        <w:t> člen</w:t>
      </w:r>
    </w:p>
    <w:p w14:paraId="62A0AE89" w14:textId="77777777" w:rsidR="00CC7607" w:rsidRPr="00BA692B" w:rsidRDefault="00CC7607" w:rsidP="00375D63">
      <w:pPr>
        <w:spacing w:after="0"/>
        <w:rPr>
          <w:rFonts w:cstheme="minorHAnsi"/>
          <w:color w:val="FF0000"/>
        </w:rPr>
      </w:pPr>
    </w:p>
    <w:p w14:paraId="542C0F44" w14:textId="350976EA" w:rsidR="001C029C" w:rsidRPr="00BA692B" w:rsidRDefault="001C029C" w:rsidP="00375D63">
      <w:pPr>
        <w:spacing w:after="0"/>
        <w:jc w:val="center"/>
        <w:rPr>
          <w:rFonts w:cstheme="minorHAnsi"/>
          <w:b/>
          <w:bCs/>
        </w:rPr>
      </w:pPr>
      <w:r w:rsidRPr="00BA692B">
        <w:rPr>
          <w:rFonts w:cstheme="minorHAnsi"/>
          <w:b/>
          <w:bCs/>
        </w:rPr>
        <w:t>NAGRADE IN TEKMOVANJA</w:t>
      </w:r>
    </w:p>
    <w:p w14:paraId="4723C69A" w14:textId="77777777" w:rsidR="001C029C" w:rsidRPr="00BA692B" w:rsidRDefault="001C029C" w:rsidP="00375D63">
      <w:pPr>
        <w:spacing w:after="0"/>
        <w:rPr>
          <w:rFonts w:cstheme="minorHAnsi"/>
          <w:color w:val="FF0000"/>
        </w:rPr>
      </w:pPr>
    </w:p>
    <w:p w14:paraId="5AFCFA2B" w14:textId="40C618E2" w:rsidR="00995C23" w:rsidRPr="0011518C" w:rsidRDefault="00995C23" w:rsidP="00375D63">
      <w:pPr>
        <w:jc w:val="both"/>
        <w:rPr>
          <w:rFonts w:cstheme="minorHAnsi"/>
        </w:rPr>
      </w:pPr>
      <w:r w:rsidRPr="0011518C">
        <w:rPr>
          <w:rFonts w:cstheme="minorHAnsi"/>
        </w:rPr>
        <w:t xml:space="preserve">Za posebne dosežke se </w:t>
      </w:r>
      <w:r w:rsidR="00782520" w:rsidRPr="0011518C">
        <w:rPr>
          <w:rFonts w:cstheme="minorHAnsi"/>
        </w:rPr>
        <w:t>sekcijam</w:t>
      </w:r>
      <w:r w:rsidRPr="0011518C">
        <w:rPr>
          <w:rFonts w:cstheme="minorHAnsi"/>
        </w:rPr>
        <w:t xml:space="preserve"> v okviru društev</w:t>
      </w:r>
      <w:r w:rsidR="00782520" w:rsidRPr="0011518C">
        <w:rPr>
          <w:rFonts w:cstheme="minorHAnsi"/>
        </w:rPr>
        <w:t xml:space="preserve"> ali društvom</w:t>
      </w:r>
      <w:r w:rsidRPr="0011518C">
        <w:rPr>
          <w:rFonts w:cstheme="minorHAnsi"/>
        </w:rPr>
        <w:t xml:space="preserve"> za dosežene izjemne rezultate na </w:t>
      </w:r>
      <w:r w:rsidR="002A1BFD" w:rsidRPr="0011518C">
        <w:rPr>
          <w:rFonts w:cstheme="minorHAnsi"/>
        </w:rPr>
        <w:t xml:space="preserve">regijskih, </w:t>
      </w:r>
      <w:r w:rsidRPr="0011518C">
        <w:rPr>
          <w:rFonts w:cstheme="minorHAnsi"/>
        </w:rPr>
        <w:t xml:space="preserve">državnih in mednarodnih tekmovanjih v tujini prizna </w:t>
      </w:r>
      <w:r w:rsidR="00002B3C" w:rsidRPr="0011518C">
        <w:rPr>
          <w:rFonts w:cstheme="minorHAnsi"/>
        </w:rPr>
        <w:t>700 točk za doseženo 1.mesto, 600 točk za doseženo 2. mesto, 500 točk za doseženo 3. mesto in dodatnih 200 točk za posebna priznanja.</w:t>
      </w:r>
    </w:p>
    <w:p w14:paraId="7F432492" w14:textId="309A86E6" w:rsidR="005C47E8" w:rsidRPr="0011518C" w:rsidRDefault="00995C23" w:rsidP="00375D63">
      <w:pPr>
        <w:jc w:val="both"/>
        <w:rPr>
          <w:rFonts w:cstheme="minorHAnsi"/>
        </w:rPr>
      </w:pPr>
      <w:r w:rsidRPr="0011518C">
        <w:rPr>
          <w:rFonts w:cstheme="minorHAnsi"/>
        </w:rPr>
        <w:t xml:space="preserve">Za sodelovanje na mednarodnih festivalih v tujini se </w:t>
      </w:r>
      <w:r w:rsidR="00782520" w:rsidRPr="0011518C">
        <w:rPr>
          <w:rFonts w:cstheme="minorHAnsi"/>
        </w:rPr>
        <w:t xml:space="preserve">sekcijam v okviru društev ali društvom </w:t>
      </w:r>
      <w:r w:rsidRPr="0011518C">
        <w:rPr>
          <w:rFonts w:cstheme="minorHAnsi"/>
        </w:rPr>
        <w:t xml:space="preserve">prizna </w:t>
      </w:r>
      <w:r w:rsidR="00125737" w:rsidRPr="0011518C">
        <w:rPr>
          <w:rFonts w:cstheme="minorHAnsi"/>
        </w:rPr>
        <w:t>1.000</w:t>
      </w:r>
      <w:r w:rsidRPr="0011518C">
        <w:rPr>
          <w:rFonts w:cstheme="minorHAnsi"/>
        </w:rPr>
        <w:t xml:space="preserve"> točk za posamezno udeležbo. </w:t>
      </w:r>
    </w:p>
    <w:p w14:paraId="0CF02174" w14:textId="25B0F2AE" w:rsidR="005C47E8" w:rsidRPr="0011518C" w:rsidRDefault="005C47E8" w:rsidP="00375D63">
      <w:pPr>
        <w:jc w:val="both"/>
        <w:rPr>
          <w:rFonts w:cstheme="minorHAnsi"/>
        </w:rPr>
      </w:pPr>
      <w:r w:rsidRPr="0011518C">
        <w:rPr>
          <w:rFonts w:cstheme="minorHAnsi"/>
        </w:rPr>
        <w:t xml:space="preserve">Če </w:t>
      </w:r>
      <w:r w:rsidR="00782520" w:rsidRPr="0011518C">
        <w:rPr>
          <w:rFonts w:cstheme="minorHAnsi"/>
        </w:rPr>
        <w:t xml:space="preserve">društvo ali </w:t>
      </w:r>
      <w:r w:rsidRPr="0011518C">
        <w:rPr>
          <w:rFonts w:cstheme="minorHAnsi"/>
        </w:rPr>
        <w:t>sekcija na posameznem tekmovanju doseže uvrstitev v kategorijo bronastega, srebrnega, zlatega ali posebnega priznanja, se upošteva dosežek z največ točkami.</w:t>
      </w:r>
    </w:p>
    <w:p w14:paraId="27EF3887" w14:textId="77777777" w:rsidR="005C47E8" w:rsidRPr="00BA692B" w:rsidRDefault="005C47E8" w:rsidP="00375D63">
      <w:pPr>
        <w:jc w:val="center"/>
        <w:rPr>
          <w:rFonts w:cstheme="minorHAnsi"/>
          <w:b/>
        </w:rPr>
      </w:pPr>
    </w:p>
    <w:p w14:paraId="172B906D" w14:textId="4CDF2730" w:rsidR="00CA515D" w:rsidRPr="00BA692B" w:rsidRDefault="00995C23" w:rsidP="00375D63">
      <w:pPr>
        <w:jc w:val="center"/>
        <w:rPr>
          <w:rFonts w:cstheme="minorHAnsi"/>
          <w:b/>
        </w:rPr>
      </w:pPr>
      <w:r w:rsidRPr="00BA692B">
        <w:rPr>
          <w:rFonts w:cstheme="minorHAnsi"/>
          <w:b/>
        </w:rPr>
        <w:t>STATUS PRAVNE OSEBE ZASEBNEGA PRAVA V JAVNEM INTERESU NA PODROČJU KULTURE</w:t>
      </w:r>
    </w:p>
    <w:p w14:paraId="1B0408EB" w14:textId="40ACD196" w:rsidR="00995C23" w:rsidRDefault="00995C23" w:rsidP="00D20339">
      <w:pPr>
        <w:spacing w:after="0"/>
        <w:rPr>
          <w:rFonts w:cstheme="minorHAnsi"/>
        </w:rPr>
      </w:pPr>
      <w:r w:rsidRPr="00BA692B">
        <w:rPr>
          <w:rFonts w:cstheme="minorHAnsi"/>
        </w:rPr>
        <w:t>Kulturn</w:t>
      </w:r>
      <w:r w:rsidR="004B3EB2" w:rsidRPr="00BA692B">
        <w:rPr>
          <w:rFonts w:cstheme="minorHAnsi"/>
        </w:rPr>
        <w:t>im</w:t>
      </w:r>
      <w:r w:rsidRPr="00BA692B">
        <w:rPr>
          <w:rFonts w:cstheme="minorHAnsi"/>
        </w:rPr>
        <w:t xml:space="preserve"> društv</w:t>
      </w:r>
      <w:r w:rsidR="004B3EB2" w:rsidRPr="00BA692B">
        <w:rPr>
          <w:rFonts w:cstheme="minorHAnsi"/>
        </w:rPr>
        <w:t>om</w:t>
      </w:r>
      <w:r w:rsidRPr="00BA692B">
        <w:rPr>
          <w:rFonts w:cstheme="minorHAnsi"/>
        </w:rPr>
        <w:t>, ki imajo status pravne osebe zasebnega prava v javnem interesu na področju kulture, se</w:t>
      </w:r>
      <w:r w:rsidR="004B3EB2" w:rsidRPr="00BA692B">
        <w:rPr>
          <w:rFonts w:cstheme="minorHAnsi"/>
        </w:rPr>
        <w:t xml:space="preserve"> </w:t>
      </w:r>
      <w:r w:rsidRPr="00BA692B">
        <w:rPr>
          <w:rFonts w:cstheme="minorHAnsi"/>
        </w:rPr>
        <w:t xml:space="preserve">prizna </w:t>
      </w:r>
      <w:r w:rsidR="004B3EB2" w:rsidRPr="00BA692B">
        <w:rPr>
          <w:rFonts w:cstheme="minorHAnsi"/>
        </w:rPr>
        <w:t>3</w:t>
      </w:r>
      <w:r w:rsidRPr="00BA692B">
        <w:rPr>
          <w:rFonts w:cstheme="minorHAnsi"/>
        </w:rPr>
        <w:t xml:space="preserve">00 točk. </w:t>
      </w:r>
    </w:p>
    <w:p w14:paraId="024A63B9" w14:textId="77777777" w:rsidR="00D20339" w:rsidRDefault="00D20339" w:rsidP="00D20339">
      <w:pPr>
        <w:spacing w:after="0"/>
        <w:rPr>
          <w:rFonts w:cstheme="minorHAnsi"/>
        </w:rPr>
      </w:pPr>
    </w:p>
    <w:p w14:paraId="613F5AC2" w14:textId="77777777" w:rsidR="00D20339" w:rsidRDefault="00D20339" w:rsidP="00375D63">
      <w:pPr>
        <w:rPr>
          <w:rFonts w:cstheme="minorHAnsi"/>
        </w:rPr>
      </w:pPr>
    </w:p>
    <w:p w14:paraId="22D6FD4A" w14:textId="14EEAA23" w:rsidR="00995C23" w:rsidRPr="00782520" w:rsidRDefault="00995C23" w:rsidP="00375D63">
      <w:pPr>
        <w:rPr>
          <w:rFonts w:cstheme="minorHAnsi"/>
        </w:rPr>
      </w:pPr>
      <w:r w:rsidRPr="00782520">
        <w:rPr>
          <w:rFonts w:cstheme="minorHAnsi"/>
        </w:rPr>
        <w:t>Št</w:t>
      </w:r>
      <w:r w:rsidR="00D20339">
        <w:rPr>
          <w:rFonts w:cstheme="minorHAnsi"/>
        </w:rPr>
        <w:t>…………………………..</w:t>
      </w:r>
      <w:r w:rsidR="003511B2" w:rsidRPr="00782520">
        <w:rPr>
          <w:rFonts w:cstheme="minorHAnsi"/>
        </w:rPr>
        <w:t xml:space="preserve"> </w:t>
      </w:r>
    </w:p>
    <w:p w14:paraId="2CBFCB1D" w14:textId="218137CA" w:rsidR="00995C23" w:rsidRPr="00782520" w:rsidRDefault="006B2A20" w:rsidP="00375D63">
      <w:pPr>
        <w:rPr>
          <w:rFonts w:cstheme="minorHAnsi"/>
        </w:rPr>
      </w:pPr>
      <w:r>
        <w:rPr>
          <w:rFonts w:cstheme="minorHAnsi"/>
        </w:rPr>
        <w:t>Kraj</w:t>
      </w:r>
      <w:r w:rsidR="00995C23" w:rsidRPr="00782520">
        <w:rPr>
          <w:rFonts w:cstheme="minorHAnsi"/>
        </w:rPr>
        <w:t xml:space="preserve">, dne </w:t>
      </w:r>
      <w:r w:rsidR="00D20339">
        <w:rPr>
          <w:rFonts w:cstheme="minorHAnsi"/>
        </w:rPr>
        <w:t>……………..</w:t>
      </w:r>
    </w:p>
    <w:p w14:paraId="0E9E4500" w14:textId="77777777" w:rsidR="00127021" w:rsidRPr="00BA692B" w:rsidRDefault="00127021" w:rsidP="00375D63">
      <w:pPr>
        <w:rPr>
          <w:rFonts w:cstheme="minorHAnsi"/>
        </w:rPr>
      </w:pPr>
    </w:p>
    <w:p w14:paraId="3E0B22BF" w14:textId="77777777" w:rsidR="00942AA7" w:rsidRPr="00BA692B" w:rsidRDefault="00942AA7" w:rsidP="00375D63">
      <w:pPr>
        <w:rPr>
          <w:rFonts w:cstheme="minorHAnsi"/>
        </w:rPr>
      </w:pPr>
    </w:p>
    <w:p w14:paraId="54DFD919" w14:textId="1528A70D" w:rsidR="00995C23" w:rsidRPr="00BA692B" w:rsidRDefault="00942AA7" w:rsidP="00375D63">
      <w:pPr>
        <w:spacing w:after="0"/>
        <w:ind w:left="6372" w:firstLine="708"/>
        <w:rPr>
          <w:rFonts w:cstheme="minorHAnsi"/>
        </w:rPr>
      </w:pPr>
      <w:r w:rsidRPr="00BA692B">
        <w:rPr>
          <w:rFonts w:cstheme="minorHAnsi"/>
        </w:rPr>
        <w:t xml:space="preserve"> </w:t>
      </w:r>
      <w:r w:rsidR="00995C23" w:rsidRPr="00BA692B">
        <w:rPr>
          <w:rFonts w:cstheme="minorHAnsi"/>
        </w:rPr>
        <w:t>Župan </w:t>
      </w:r>
    </w:p>
    <w:p w14:paraId="02520701" w14:textId="3F41929C" w:rsidR="00C22479" w:rsidRPr="0010301D" w:rsidRDefault="00C22479" w:rsidP="00C72BD2">
      <w:pPr>
        <w:spacing w:after="0"/>
        <w:ind w:left="6372"/>
        <w:rPr>
          <w:rFonts w:ascii="Calibri" w:hAnsi="Calibri" w:cs="Calibri"/>
        </w:rPr>
      </w:pPr>
    </w:p>
    <w:sectPr w:rsidR="00C22479" w:rsidRPr="0010301D" w:rsidSect="00FC4799">
      <w:headerReference w:type="default" r:id="rId15"/>
      <w:pgSz w:w="11906" w:h="16838"/>
      <w:pgMar w:top="851"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8344F" w14:textId="77777777" w:rsidR="000470EA" w:rsidRDefault="000470EA" w:rsidP="00463120">
      <w:pPr>
        <w:spacing w:after="0" w:line="240" w:lineRule="auto"/>
      </w:pPr>
      <w:r>
        <w:separator/>
      </w:r>
    </w:p>
  </w:endnote>
  <w:endnote w:type="continuationSeparator" w:id="0">
    <w:p w14:paraId="2B68036F" w14:textId="77777777" w:rsidR="000470EA" w:rsidRDefault="000470EA" w:rsidP="00463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DD1AE" w14:textId="77777777" w:rsidR="000470EA" w:rsidRDefault="000470EA" w:rsidP="00463120">
      <w:pPr>
        <w:spacing w:after="0" w:line="240" w:lineRule="auto"/>
      </w:pPr>
      <w:r>
        <w:separator/>
      </w:r>
    </w:p>
  </w:footnote>
  <w:footnote w:type="continuationSeparator" w:id="0">
    <w:p w14:paraId="5CDD3ED1" w14:textId="77777777" w:rsidR="000470EA" w:rsidRDefault="000470EA" w:rsidP="004631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53487" w14:textId="6D6753B3" w:rsidR="00BA692B" w:rsidRDefault="00BA692B" w:rsidP="00BA692B">
    <w:pPr>
      <w:pStyle w:val="Glava"/>
      <w:jc w:val="right"/>
    </w:pPr>
    <w:r>
      <w:t>PREDLOG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5297B"/>
    <w:multiLevelType w:val="hybridMultilevel"/>
    <w:tmpl w:val="0B96C2F0"/>
    <w:lvl w:ilvl="0" w:tplc="7A7A082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88C5B1A"/>
    <w:multiLevelType w:val="hybridMultilevel"/>
    <w:tmpl w:val="0D582F6A"/>
    <w:lvl w:ilvl="0" w:tplc="8F0888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927154F"/>
    <w:multiLevelType w:val="hybridMultilevel"/>
    <w:tmpl w:val="C86A2252"/>
    <w:lvl w:ilvl="0" w:tplc="E7BCD3E6">
      <w:start w:val="1"/>
      <w:numFmt w:val="bullet"/>
      <w:lvlText w:val="-"/>
      <w:lvlJc w:val="left"/>
      <w:pPr>
        <w:ind w:left="720" w:hanging="360"/>
      </w:pPr>
      <w:rPr>
        <w:rFonts w:ascii="Calibri" w:eastAsiaTheme="minorHAnsi" w:hAnsi="Calibri" w:cs="Calibri" w:hint="default"/>
        <w:color w:val="FF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EE0177"/>
    <w:multiLevelType w:val="hybridMultilevel"/>
    <w:tmpl w:val="D64A62BE"/>
    <w:lvl w:ilvl="0" w:tplc="7A7A082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F618BA"/>
    <w:multiLevelType w:val="hybridMultilevel"/>
    <w:tmpl w:val="FAF050EC"/>
    <w:lvl w:ilvl="0" w:tplc="048CDC7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B3447D6"/>
    <w:multiLevelType w:val="hybridMultilevel"/>
    <w:tmpl w:val="0B4A7712"/>
    <w:lvl w:ilvl="0" w:tplc="FFFFFFFF">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7A7A082E">
      <w:numFmt w:val="bullet"/>
      <w:lvlText w:val="-"/>
      <w:lvlJc w:val="left"/>
      <w:pPr>
        <w:ind w:left="720" w:hanging="360"/>
      </w:pPr>
      <w:rPr>
        <w:rFonts w:ascii="Calibri" w:eastAsiaTheme="minorHAnsi"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B65229"/>
    <w:multiLevelType w:val="hybridMultilevel"/>
    <w:tmpl w:val="E662F114"/>
    <w:lvl w:ilvl="0" w:tplc="D35CFB78">
      <w:start w:val="1"/>
      <w:numFmt w:val="decimal"/>
      <w:lvlText w:val="(%1)"/>
      <w:lvlJc w:val="left"/>
      <w:pPr>
        <w:ind w:left="540" w:hanging="360"/>
      </w:pPr>
      <w:rPr>
        <w:rFonts w:hint="default"/>
      </w:rPr>
    </w:lvl>
    <w:lvl w:ilvl="1" w:tplc="04240019" w:tentative="1">
      <w:start w:val="1"/>
      <w:numFmt w:val="lowerLetter"/>
      <w:lvlText w:val="%2."/>
      <w:lvlJc w:val="left"/>
      <w:pPr>
        <w:ind w:left="1260" w:hanging="360"/>
      </w:pPr>
    </w:lvl>
    <w:lvl w:ilvl="2" w:tplc="0424001B" w:tentative="1">
      <w:start w:val="1"/>
      <w:numFmt w:val="lowerRoman"/>
      <w:lvlText w:val="%3."/>
      <w:lvlJc w:val="right"/>
      <w:pPr>
        <w:ind w:left="1980" w:hanging="180"/>
      </w:pPr>
    </w:lvl>
    <w:lvl w:ilvl="3" w:tplc="0424000F" w:tentative="1">
      <w:start w:val="1"/>
      <w:numFmt w:val="decimal"/>
      <w:lvlText w:val="%4."/>
      <w:lvlJc w:val="left"/>
      <w:pPr>
        <w:ind w:left="2700" w:hanging="360"/>
      </w:pPr>
    </w:lvl>
    <w:lvl w:ilvl="4" w:tplc="04240019" w:tentative="1">
      <w:start w:val="1"/>
      <w:numFmt w:val="lowerLetter"/>
      <w:lvlText w:val="%5."/>
      <w:lvlJc w:val="left"/>
      <w:pPr>
        <w:ind w:left="3420" w:hanging="360"/>
      </w:pPr>
    </w:lvl>
    <w:lvl w:ilvl="5" w:tplc="0424001B" w:tentative="1">
      <w:start w:val="1"/>
      <w:numFmt w:val="lowerRoman"/>
      <w:lvlText w:val="%6."/>
      <w:lvlJc w:val="right"/>
      <w:pPr>
        <w:ind w:left="4140" w:hanging="180"/>
      </w:pPr>
    </w:lvl>
    <w:lvl w:ilvl="6" w:tplc="0424000F" w:tentative="1">
      <w:start w:val="1"/>
      <w:numFmt w:val="decimal"/>
      <w:lvlText w:val="%7."/>
      <w:lvlJc w:val="left"/>
      <w:pPr>
        <w:ind w:left="4860" w:hanging="360"/>
      </w:pPr>
    </w:lvl>
    <w:lvl w:ilvl="7" w:tplc="04240019" w:tentative="1">
      <w:start w:val="1"/>
      <w:numFmt w:val="lowerLetter"/>
      <w:lvlText w:val="%8."/>
      <w:lvlJc w:val="left"/>
      <w:pPr>
        <w:ind w:left="5580" w:hanging="360"/>
      </w:pPr>
    </w:lvl>
    <w:lvl w:ilvl="8" w:tplc="0424001B" w:tentative="1">
      <w:start w:val="1"/>
      <w:numFmt w:val="lowerRoman"/>
      <w:lvlText w:val="%9."/>
      <w:lvlJc w:val="right"/>
      <w:pPr>
        <w:ind w:left="6300" w:hanging="180"/>
      </w:pPr>
    </w:lvl>
  </w:abstractNum>
  <w:abstractNum w:abstractNumId="7" w15:restartNumberingAfterBreak="0">
    <w:nsid w:val="1CFE745C"/>
    <w:multiLevelType w:val="hybridMultilevel"/>
    <w:tmpl w:val="42D40F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1DC2DBB"/>
    <w:multiLevelType w:val="hybridMultilevel"/>
    <w:tmpl w:val="473C5D70"/>
    <w:lvl w:ilvl="0" w:tplc="04240001">
      <w:start w:val="5"/>
      <w:numFmt w:val="bullet"/>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251675BB"/>
    <w:multiLevelType w:val="hybridMultilevel"/>
    <w:tmpl w:val="EE388D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7761EA2"/>
    <w:multiLevelType w:val="hybridMultilevel"/>
    <w:tmpl w:val="5314AE76"/>
    <w:lvl w:ilvl="0" w:tplc="6388F0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7E52D57"/>
    <w:multiLevelType w:val="hybridMultilevel"/>
    <w:tmpl w:val="39FAAED4"/>
    <w:lvl w:ilvl="0" w:tplc="FFFFFFFF">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7A7A082E">
      <w:numFmt w:val="bullet"/>
      <w:lvlText w:val="-"/>
      <w:lvlJc w:val="left"/>
      <w:pPr>
        <w:ind w:left="720" w:hanging="360"/>
      </w:pPr>
      <w:rPr>
        <w:rFonts w:ascii="Calibri" w:eastAsiaTheme="minorHAnsi" w:hAnsi="Calibri" w:cs="Calibri"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C7125D0"/>
    <w:multiLevelType w:val="hybridMultilevel"/>
    <w:tmpl w:val="98D4A9CA"/>
    <w:lvl w:ilvl="0" w:tplc="E9B6AA5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F0041CB"/>
    <w:multiLevelType w:val="hybridMultilevel"/>
    <w:tmpl w:val="A49CA4C0"/>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26745A6"/>
    <w:multiLevelType w:val="hybridMultilevel"/>
    <w:tmpl w:val="3AECF4B8"/>
    <w:lvl w:ilvl="0" w:tplc="7A7A082E">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7A420E"/>
    <w:multiLevelType w:val="hybridMultilevel"/>
    <w:tmpl w:val="A59AAB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28A0605"/>
    <w:multiLevelType w:val="hybridMultilevel"/>
    <w:tmpl w:val="2D4C44C8"/>
    <w:lvl w:ilvl="0" w:tplc="7A7A082E">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125CB0"/>
    <w:multiLevelType w:val="hybridMultilevel"/>
    <w:tmpl w:val="51AE028C"/>
    <w:lvl w:ilvl="0" w:tplc="2236D9A0">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5901A6C"/>
    <w:multiLevelType w:val="hybridMultilevel"/>
    <w:tmpl w:val="765C402A"/>
    <w:lvl w:ilvl="0" w:tplc="5FB0454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69D69E6"/>
    <w:multiLevelType w:val="multilevel"/>
    <w:tmpl w:val="E126057C"/>
    <w:lvl w:ilvl="0">
      <w:numFmt w:val="bullet"/>
      <w:lvlText w:val=""/>
      <w:lvlJc w:val="left"/>
      <w:pPr>
        <w:ind w:left="720" w:hanging="360"/>
      </w:pPr>
      <w:rPr>
        <w:rFonts w:ascii="Symbol" w:hAnsi="Symbol"/>
      </w:rPr>
    </w:lvl>
    <w:lvl w:ilvl="1">
      <w:start w:val="5"/>
      <w:numFmt w:val="bullet"/>
      <w:lvlText w:val=""/>
      <w:lvlJc w:val="left"/>
      <w:pPr>
        <w:ind w:left="1440" w:hanging="360"/>
      </w:pPr>
      <w:rPr>
        <w:rFonts w:ascii="Symbol" w:eastAsia="Times New Roman" w:hAnsi="Symbol" w:cs="Times New Roman"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6C97FC4"/>
    <w:multiLevelType w:val="hybridMultilevel"/>
    <w:tmpl w:val="8FF8A99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A7E3897"/>
    <w:multiLevelType w:val="hybridMultilevel"/>
    <w:tmpl w:val="E4124352"/>
    <w:lvl w:ilvl="0" w:tplc="E9B6AA5E">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A9353DC"/>
    <w:multiLevelType w:val="hybridMultilevel"/>
    <w:tmpl w:val="EB76C5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0E00559"/>
    <w:multiLevelType w:val="hybridMultilevel"/>
    <w:tmpl w:val="8BF25B7A"/>
    <w:lvl w:ilvl="0" w:tplc="948891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2853AE3"/>
    <w:multiLevelType w:val="hybridMultilevel"/>
    <w:tmpl w:val="0D723378"/>
    <w:lvl w:ilvl="0" w:tplc="EDF451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3B36E6D"/>
    <w:multiLevelType w:val="hybridMultilevel"/>
    <w:tmpl w:val="E09C4618"/>
    <w:lvl w:ilvl="0" w:tplc="FFFFFFFF">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7A7A082E">
      <w:numFmt w:val="bullet"/>
      <w:lvlText w:val="-"/>
      <w:lvlJc w:val="left"/>
      <w:pPr>
        <w:ind w:left="720" w:hanging="360"/>
      </w:pPr>
      <w:rPr>
        <w:rFonts w:ascii="Calibri" w:eastAsiaTheme="minorHAnsi" w:hAnsi="Calibri" w:cs="Calibri"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42E5A2C"/>
    <w:multiLevelType w:val="hybridMultilevel"/>
    <w:tmpl w:val="3F7626FE"/>
    <w:lvl w:ilvl="0" w:tplc="7C5668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4315980"/>
    <w:multiLevelType w:val="hybridMultilevel"/>
    <w:tmpl w:val="7DC8D362"/>
    <w:lvl w:ilvl="0" w:tplc="FFFFFFFF">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7A7A082E">
      <w:numFmt w:val="bullet"/>
      <w:lvlText w:val="-"/>
      <w:lvlJc w:val="left"/>
      <w:pPr>
        <w:ind w:left="720" w:hanging="360"/>
      </w:pPr>
      <w:rPr>
        <w:rFonts w:ascii="Calibri" w:eastAsiaTheme="minorHAnsi" w:hAnsi="Calibri" w:cs="Calibri"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4C482CC4"/>
    <w:multiLevelType w:val="hybridMultilevel"/>
    <w:tmpl w:val="9A9CF6A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D74235A"/>
    <w:multiLevelType w:val="hybridMultilevel"/>
    <w:tmpl w:val="DA128F1C"/>
    <w:lvl w:ilvl="0" w:tplc="7A7A082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E317625"/>
    <w:multiLevelType w:val="hybridMultilevel"/>
    <w:tmpl w:val="AAE82940"/>
    <w:lvl w:ilvl="0" w:tplc="C2327248">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0370469"/>
    <w:multiLevelType w:val="hybridMultilevel"/>
    <w:tmpl w:val="B3AAF662"/>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51057EAC"/>
    <w:multiLevelType w:val="hybridMultilevel"/>
    <w:tmpl w:val="09705F10"/>
    <w:lvl w:ilvl="0" w:tplc="21E6C422">
      <w:start w:val="9"/>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51CE155F"/>
    <w:multiLevelType w:val="hybridMultilevel"/>
    <w:tmpl w:val="06CC0CF0"/>
    <w:lvl w:ilvl="0" w:tplc="FFFFFFFF">
      <w:numFmt w:val="bullet"/>
      <w:lvlText w:val="-"/>
      <w:lvlJc w:val="left"/>
      <w:pPr>
        <w:ind w:left="1125" w:hanging="360"/>
      </w:pPr>
      <w:rPr>
        <w:rFonts w:ascii="Calibri" w:eastAsiaTheme="minorHAnsi" w:hAnsi="Calibri" w:cs="Calibri" w:hint="default"/>
      </w:rPr>
    </w:lvl>
    <w:lvl w:ilvl="1" w:tplc="FFFFFFFF" w:tentative="1">
      <w:start w:val="1"/>
      <w:numFmt w:val="bullet"/>
      <w:lvlText w:val="o"/>
      <w:lvlJc w:val="left"/>
      <w:pPr>
        <w:ind w:left="1845" w:hanging="360"/>
      </w:pPr>
      <w:rPr>
        <w:rFonts w:ascii="Courier New" w:hAnsi="Courier New" w:cs="Courier New" w:hint="default"/>
      </w:rPr>
    </w:lvl>
    <w:lvl w:ilvl="2" w:tplc="FFFFFFFF" w:tentative="1">
      <w:start w:val="1"/>
      <w:numFmt w:val="bullet"/>
      <w:lvlText w:val=""/>
      <w:lvlJc w:val="left"/>
      <w:pPr>
        <w:ind w:left="2565" w:hanging="360"/>
      </w:pPr>
      <w:rPr>
        <w:rFonts w:ascii="Wingdings" w:hAnsi="Wingdings" w:hint="default"/>
      </w:rPr>
    </w:lvl>
    <w:lvl w:ilvl="3" w:tplc="7A7A082E">
      <w:numFmt w:val="bullet"/>
      <w:lvlText w:val="-"/>
      <w:lvlJc w:val="left"/>
      <w:pPr>
        <w:ind w:left="720" w:hanging="360"/>
      </w:pPr>
      <w:rPr>
        <w:rFonts w:ascii="Calibri" w:eastAsiaTheme="minorHAnsi" w:hAnsi="Calibri" w:cs="Calibri" w:hint="default"/>
      </w:rPr>
    </w:lvl>
    <w:lvl w:ilvl="4" w:tplc="FFFFFFFF" w:tentative="1">
      <w:start w:val="1"/>
      <w:numFmt w:val="bullet"/>
      <w:lvlText w:val="o"/>
      <w:lvlJc w:val="left"/>
      <w:pPr>
        <w:ind w:left="4005" w:hanging="360"/>
      </w:pPr>
      <w:rPr>
        <w:rFonts w:ascii="Courier New" w:hAnsi="Courier New" w:cs="Courier New" w:hint="default"/>
      </w:rPr>
    </w:lvl>
    <w:lvl w:ilvl="5" w:tplc="FFFFFFFF" w:tentative="1">
      <w:start w:val="1"/>
      <w:numFmt w:val="bullet"/>
      <w:lvlText w:val=""/>
      <w:lvlJc w:val="left"/>
      <w:pPr>
        <w:ind w:left="4725" w:hanging="360"/>
      </w:pPr>
      <w:rPr>
        <w:rFonts w:ascii="Wingdings" w:hAnsi="Wingdings" w:hint="default"/>
      </w:rPr>
    </w:lvl>
    <w:lvl w:ilvl="6" w:tplc="FFFFFFFF" w:tentative="1">
      <w:start w:val="1"/>
      <w:numFmt w:val="bullet"/>
      <w:lvlText w:val=""/>
      <w:lvlJc w:val="left"/>
      <w:pPr>
        <w:ind w:left="5445" w:hanging="360"/>
      </w:pPr>
      <w:rPr>
        <w:rFonts w:ascii="Symbol" w:hAnsi="Symbol" w:hint="default"/>
      </w:rPr>
    </w:lvl>
    <w:lvl w:ilvl="7" w:tplc="FFFFFFFF" w:tentative="1">
      <w:start w:val="1"/>
      <w:numFmt w:val="bullet"/>
      <w:lvlText w:val="o"/>
      <w:lvlJc w:val="left"/>
      <w:pPr>
        <w:ind w:left="6165" w:hanging="360"/>
      </w:pPr>
      <w:rPr>
        <w:rFonts w:ascii="Courier New" w:hAnsi="Courier New" w:cs="Courier New" w:hint="default"/>
      </w:rPr>
    </w:lvl>
    <w:lvl w:ilvl="8" w:tplc="FFFFFFFF" w:tentative="1">
      <w:start w:val="1"/>
      <w:numFmt w:val="bullet"/>
      <w:lvlText w:val=""/>
      <w:lvlJc w:val="left"/>
      <w:pPr>
        <w:ind w:left="6885" w:hanging="360"/>
      </w:pPr>
      <w:rPr>
        <w:rFonts w:ascii="Wingdings" w:hAnsi="Wingdings" w:hint="default"/>
      </w:rPr>
    </w:lvl>
  </w:abstractNum>
  <w:abstractNum w:abstractNumId="34" w15:restartNumberingAfterBreak="0">
    <w:nsid w:val="57E11345"/>
    <w:multiLevelType w:val="hybridMultilevel"/>
    <w:tmpl w:val="A6B052FA"/>
    <w:lvl w:ilvl="0" w:tplc="5110681E">
      <w:start w:val="3"/>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5" w15:restartNumberingAfterBreak="0">
    <w:nsid w:val="5A721203"/>
    <w:multiLevelType w:val="hybridMultilevel"/>
    <w:tmpl w:val="93908EDC"/>
    <w:lvl w:ilvl="0" w:tplc="3C62DE2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A831217"/>
    <w:multiLevelType w:val="hybridMultilevel"/>
    <w:tmpl w:val="349EF2C0"/>
    <w:lvl w:ilvl="0" w:tplc="7A7A082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AC75EB9"/>
    <w:multiLevelType w:val="hybridMultilevel"/>
    <w:tmpl w:val="704A610E"/>
    <w:lvl w:ilvl="0" w:tplc="E9B6AA5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AF06AFF"/>
    <w:multiLevelType w:val="hybridMultilevel"/>
    <w:tmpl w:val="0AB8A882"/>
    <w:lvl w:ilvl="0" w:tplc="2236D9A0">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CA03E8D"/>
    <w:multiLevelType w:val="hybridMultilevel"/>
    <w:tmpl w:val="B9569822"/>
    <w:lvl w:ilvl="0" w:tplc="3370A29A">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CF16484"/>
    <w:multiLevelType w:val="hybridMultilevel"/>
    <w:tmpl w:val="95BAAC6C"/>
    <w:lvl w:ilvl="0" w:tplc="FFFFFFFF">
      <w:numFmt w:val="bullet"/>
      <w:lvlText w:val="-"/>
      <w:lvlJc w:val="left"/>
      <w:pPr>
        <w:ind w:left="1077" w:hanging="360"/>
      </w:pPr>
      <w:rPr>
        <w:rFonts w:ascii="Calibri" w:eastAsiaTheme="minorHAnsi" w:hAnsi="Calibri" w:cs="Calibri"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7A7A082E">
      <w:numFmt w:val="bullet"/>
      <w:lvlText w:val="-"/>
      <w:lvlJc w:val="left"/>
      <w:pPr>
        <w:ind w:left="720" w:hanging="360"/>
      </w:pPr>
      <w:rPr>
        <w:rFonts w:ascii="Calibri" w:eastAsiaTheme="minorHAnsi" w:hAnsi="Calibri" w:cs="Calibri"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1" w15:restartNumberingAfterBreak="0">
    <w:nsid w:val="5F463BE0"/>
    <w:multiLevelType w:val="hybridMultilevel"/>
    <w:tmpl w:val="E27E9AA2"/>
    <w:lvl w:ilvl="0" w:tplc="3370A29A">
      <w:start w:val="2"/>
      <w:numFmt w:val="bullet"/>
      <w:lvlText w:val="-"/>
      <w:lvlJc w:val="left"/>
      <w:pPr>
        <w:ind w:left="1125" w:hanging="360"/>
      </w:pPr>
      <w:rPr>
        <w:rFonts w:ascii="Arial" w:eastAsiaTheme="minorHAnsi" w:hAnsi="Arial" w:cs="Arial" w:hint="default"/>
      </w:rPr>
    </w:lvl>
    <w:lvl w:ilvl="1" w:tplc="FFFFFFFF" w:tentative="1">
      <w:start w:val="1"/>
      <w:numFmt w:val="bullet"/>
      <w:lvlText w:val="o"/>
      <w:lvlJc w:val="left"/>
      <w:pPr>
        <w:ind w:left="1845" w:hanging="360"/>
      </w:pPr>
      <w:rPr>
        <w:rFonts w:ascii="Courier New" w:hAnsi="Courier New" w:cs="Courier New" w:hint="default"/>
      </w:rPr>
    </w:lvl>
    <w:lvl w:ilvl="2" w:tplc="FFFFFFFF" w:tentative="1">
      <w:start w:val="1"/>
      <w:numFmt w:val="bullet"/>
      <w:lvlText w:val=""/>
      <w:lvlJc w:val="left"/>
      <w:pPr>
        <w:ind w:left="2565" w:hanging="360"/>
      </w:pPr>
      <w:rPr>
        <w:rFonts w:ascii="Wingdings" w:hAnsi="Wingdings" w:hint="default"/>
      </w:rPr>
    </w:lvl>
    <w:lvl w:ilvl="3" w:tplc="FFFFFFFF">
      <w:numFmt w:val="bullet"/>
      <w:lvlText w:val="-"/>
      <w:lvlJc w:val="left"/>
      <w:pPr>
        <w:ind w:left="720" w:hanging="360"/>
      </w:pPr>
      <w:rPr>
        <w:rFonts w:ascii="Calibri" w:eastAsiaTheme="minorHAnsi" w:hAnsi="Calibri" w:cs="Calibri" w:hint="default"/>
      </w:rPr>
    </w:lvl>
    <w:lvl w:ilvl="4" w:tplc="FFFFFFFF" w:tentative="1">
      <w:start w:val="1"/>
      <w:numFmt w:val="bullet"/>
      <w:lvlText w:val="o"/>
      <w:lvlJc w:val="left"/>
      <w:pPr>
        <w:ind w:left="4005" w:hanging="360"/>
      </w:pPr>
      <w:rPr>
        <w:rFonts w:ascii="Courier New" w:hAnsi="Courier New" w:cs="Courier New" w:hint="default"/>
      </w:rPr>
    </w:lvl>
    <w:lvl w:ilvl="5" w:tplc="FFFFFFFF" w:tentative="1">
      <w:start w:val="1"/>
      <w:numFmt w:val="bullet"/>
      <w:lvlText w:val=""/>
      <w:lvlJc w:val="left"/>
      <w:pPr>
        <w:ind w:left="4725" w:hanging="360"/>
      </w:pPr>
      <w:rPr>
        <w:rFonts w:ascii="Wingdings" w:hAnsi="Wingdings" w:hint="default"/>
      </w:rPr>
    </w:lvl>
    <w:lvl w:ilvl="6" w:tplc="FFFFFFFF" w:tentative="1">
      <w:start w:val="1"/>
      <w:numFmt w:val="bullet"/>
      <w:lvlText w:val=""/>
      <w:lvlJc w:val="left"/>
      <w:pPr>
        <w:ind w:left="5445" w:hanging="360"/>
      </w:pPr>
      <w:rPr>
        <w:rFonts w:ascii="Symbol" w:hAnsi="Symbol" w:hint="default"/>
      </w:rPr>
    </w:lvl>
    <w:lvl w:ilvl="7" w:tplc="FFFFFFFF" w:tentative="1">
      <w:start w:val="1"/>
      <w:numFmt w:val="bullet"/>
      <w:lvlText w:val="o"/>
      <w:lvlJc w:val="left"/>
      <w:pPr>
        <w:ind w:left="6165" w:hanging="360"/>
      </w:pPr>
      <w:rPr>
        <w:rFonts w:ascii="Courier New" w:hAnsi="Courier New" w:cs="Courier New" w:hint="default"/>
      </w:rPr>
    </w:lvl>
    <w:lvl w:ilvl="8" w:tplc="FFFFFFFF" w:tentative="1">
      <w:start w:val="1"/>
      <w:numFmt w:val="bullet"/>
      <w:lvlText w:val=""/>
      <w:lvlJc w:val="left"/>
      <w:pPr>
        <w:ind w:left="6885" w:hanging="360"/>
      </w:pPr>
      <w:rPr>
        <w:rFonts w:ascii="Wingdings" w:hAnsi="Wingdings" w:hint="default"/>
      </w:rPr>
    </w:lvl>
  </w:abstractNum>
  <w:abstractNum w:abstractNumId="42" w15:restartNumberingAfterBreak="0">
    <w:nsid w:val="6962136A"/>
    <w:multiLevelType w:val="hybridMultilevel"/>
    <w:tmpl w:val="8AE60B84"/>
    <w:lvl w:ilvl="0" w:tplc="0424000F">
      <w:start w:val="9"/>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7815456"/>
    <w:multiLevelType w:val="hybridMultilevel"/>
    <w:tmpl w:val="FAF050E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9C6737A"/>
    <w:multiLevelType w:val="hybridMultilevel"/>
    <w:tmpl w:val="51A6B7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AFB4465"/>
    <w:multiLevelType w:val="hybridMultilevel"/>
    <w:tmpl w:val="FCA62D1A"/>
    <w:lvl w:ilvl="0" w:tplc="4BCAFAA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BC03F54"/>
    <w:multiLevelType w:val="hybridMultilevel"/>
    <w:tmpl w:val="9BA231C0"/>
    <w:lvl w:ilvl="0" w:tplc="3370A29A">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C4823B1"/>
    <w:multiLevelType w:val="hybridMultilevel"/>
    <w:tmpl w:val="CF2A0414"/>
    <w:lvl w:ilvl="0" w:tplc="3370A29A">
      <w:start w:val="2"/>
      <w:numFmt w:val="bullet"/>
      <w:lvlText w:val="-"/>
      <w:lvlJc w:val="left"/>
      <w:pPr>
        <w:ind w:left="900" w:hanging="360"/>
      </w:pPr>
      <w:rPr>
        <w:rFonts w:ascii="Arial" w:eastAsiaTheme="minorHAnsi" w:hAnsi="Arial" w:cs="Arial" w:hint="default"/>
      </w:rPr>
    </w:lvl>
    <w:lvl w:ilvl="1" w:tplc="04240003" w:tentative="1">
      <w:start w:val="1"/>
      <w:numFmt w:val="bullet"/>
      <w:lvlText w:val="o"/>
      <w:lvlJc w:val="left"/>
      <w:pPr>
        <w:ind w:left="1620" w:hanging="360"/>
      </w:pPr>
      <w:rPr>
        <w:rFonts w:ascii="Courier New" w:hAnsi="Courier New" w:cs="Courier New" w:hint="default"/>
      </w:rPr>
    </w:lvl>
    <w:lvl w:ilvl="2" w:tplc="04240005" w:tentative="1">
      <w:start w:val="1"/>
      <w:numFmt w:val="bullet"/>
      <w:lvlText w:val=""/>
      <w:lvlJc w:val="left"/>
      <w:pPr>
        <w:ind w:left="2340" w:hanging="360"/>
      </w:pPr>
      <w:rPr>
        <w:rFonts w:ascii="Wingdings" w:hAnsi="Wingdings" w:hint="default"/>
      </w:rPr>
    </w:lvl>
    <w:lvl w:ilvl="3" w:tplc="04240001" w:tentative="1">
      <w:start w:val="1"/>
      <w:numFmt w:val="bullet"/>
      <w:lvlText w:val=""/>
      <w:lvlJc w:val="left"/>
      <w:pPr>
        <w:ind w:left="3060" w:hanging="360"/>
      </w:pPr>
      <w:rPr>
        <w:rFonts w:ascii="Symbol" w:hAnsi="Symbol" w:hint="default"/>
      </w:rPr>
    </w:lvl>
    <w:lvl w:ilvl="4" w:tplc="04240003" w:tentative="1">
      <w:start w:val="1"/>
      <w:numFmt w:val="bullet"/>
      <w:lvlText w:val="o"/>
      <w:lvlJc w:val="left"/>
      <w:pPr>
        <w:ind w:left="3780" w:hanging="360"/>
      </w:pPr>
      <w:rPr>
        <w:rFonts w:ascii="Courier New" w:hAnsi="Courier New" w:cs="Courier New" w:hint="default"/>
      </w:rPr>
    </w:lvl>
    <w:lvl w:ilvl="5" w:tplc="04240005" w:tentative="1">
      <w:start w:val="1"/>
      <w:numFmt w:val="bullet"/>
      <w:lvlText w:val=""/>
      <w:lvlJc w:val="left"/>
      <w:pPr>
        <w:ind w:left="4500" w:hanging="360"/>
      </w:pPr>
      <w:rPr>
        <w:rFonts w:ascii="Wingdings" w:hAnsi="Wingdings" w:hint="default"/>
      </w:rPr>
    </w:lvl>
    <w:lvl w:ilvl="6" w:tplc="04240001" w:tentative="1">
      <w:start w:val="1"/>
      <w:numFmt w:val="bullet"/>
      <w:lvlText w:val=""/>
      <w:lvlJc w:val="left"/>
      <w:pPr>
        <w:ind w:left="5220" w:hanging="360"/>
      </w:pPr>
      <w:rPr>
        <w:rFonts w:ascii="Symbol" w:hAnsi="Symbol" w:hint="default"/>
      </w:rPr>
    </w:lvl>
    <w:lvl w:ilvl="7" w:tplc="04240003" w:tentative="1">
      <w:start w:val="1"/>
      <w:numFmt w:val="bullet"/>
      <w:lvlText w:val="o"/>
      <w:lvlJc w:val="left"/>
      <w:pPr>
        <w:ind w:left="5940" w:hanging="360"/>
      </w:pPr>
      <w:rPr>
        <w:rFonts w:ascii="Courier New" w:hAnsi="Courier New" w:cs="Courier New" w:hint="default"/>
      </w:rPr>
    </w:lvl>
    <w:lvl w:ilvl="8" w:tplc="04240005" w:tentative="1">
      <w:start w:val="1"/>
      <w:numFmt w:val="bullet"/>
      <w:lvlText w:val=""/>
      <w:lvlJc w:val="left"/>
      <w:pPr>
        <w:ind w:left="6660" w:hanging="360"/>
      </w:pPr>
      <w:rPr>
        <w:rFonts w:ascii="Wingdings" w:hAnsi="Wingdings" w:hint="default"/>
      </w:rPr>
    </w:lvl>
  </w:abstractNum>
  <w:num w:numId="1" w16cid:durableId="1250432841">
    <w:abstractNumId w:val="15"/>
  </w:num>
  <w:num w:numId="2" w16cid:durableId="38481451">
    <w:abstractNumId w:val="21"/>
  </w:num>
  <w:num w:numId="3" w16cid:durableId="833490189">
    <w:abstractNumId w:val="12"/>
  </w:num>
  <w:num w:numId="4" w16cid:durableId="2011718789">
    <w:abstractNumId w:val="37"/>
  </w:num>
  <w:num w:numId="5" w16cid:durableId="1701516552">
    <w:abstractNumId w:val="20"/>
  </w:num>
  <w:num w:numId="6" w16cid:durableId="592783556">
    <w:abstractNumId w:val="28"/>
  </w:num>
  <w:num w:numId="7" w16cid:durableId="1660616957">
    <w:abstractNumId w:val="46"/>
  </w:num>
  <w:num w:numId="8" w16cid:durableId="342517027">
    <w:abstractNumId w:val="13"/>
  </w:num>
  <w:num w:numId="9" w16cid:durableId="1664505403">
    <w:abstractNumId w:val="26"/>
  </w:num>
  <w:num w:numId="10" w16cid:durableId="514922830">
    <w:abstractNumId w:val="23"/>
  </w:num>
  <w:num w:numId="11" w16cid:durableId="958487187">
    <w:abstractNumId w:val="1"/>
  </w:num>
  <w:num w:numId="12" w16cid:durableId="1317033682">
    <w:abstractNumId w:val="44"/>
  </w:num>
  <w:num w:numId="13" w16cid:durableId="1613516317">
    <w:abstractNumId w:val="30"/>
  </w:num>
  <w:num w:numId="14" w16cid:durableId="1330791289">
    <w:abstractNumId w:val="18"/>
  </w:num>
  <w:num w:numId="15" w16cid:durableId="69159889">
    <w:abstractNumId w:val="6"/>
  </w:num>
  <w:num w:numId="16" w16cid:durableId="949236288">
    <w:abstractNumId w:val="31"/>
  </w:num>
  <w:num w:numId="17" w16cid:durableId="628978614">
    <w:abstractNumId w:val="7"/>
  </w:num>
  <w:num w:numId="18" w16cid:durableId="506946122">
    <w:abstractNumId w:val="47"/>
  </w:num>
  <w:num w:numId="19" w16cid:durableId="618143992">
    <w:abstractNumId w:val="39"/>
  </w:num>
  <w:num w:numId="20" w16cid:durableId="582837837">
    <w:abstractNumId w:val="24"/>
  </w:num>
  <w:num w:numId="21" w16cid:durableId="313342523">
    <w:abstractNumId w:val="10"/>
  </w:num>
  <w:num w:numId="22" w16cid:durableId="835615204">
    <w:abstractNumId w:val="21"/>
  </w:num>
  <w:num w:numId="23" w16cid:durableId="1164129572">
    <w:abstractNumId w:val="2"/>
  </w:num>
  <w:num w:numId="24" w16cid:durableId="1669944312">
    <w:abstractNumId w:val="36"/>
  </w:num>
  <w:num w:numId="25" w16cid:durableId="581566714">
    <w:abstractNumId w:val="35"/>
  </w:num>
  <w:num w:numId="26" w16cid:durableId="1927688414">
    <w:abstractNumId w:val="22"/>
  </w:num>
  <w:num w:numId="27" w16cid:durableId="891695938">
    <w:abstractNumId w:val="14"/>
  </w:num>
  <w:num w:numId="28" w16cid:durableId="115562304">
    <w:abstractNumId w:val="29"/>
  </w:num>
  <w:num w:numId="29" w16cid:durableId="1773356075">
    <w:abstractNumId w:val="27"/>
  </w:num>
  <w:num w:numId="30" w16cid:durableId="1958247545">
    <w:abstractNumId w:val="5"/>
  </w:num>
  <w:num w:numId="31" w16cid:durableId="520634419">
    <w:abstractNumId w:val="25"/>
  </w:num>
  <w:num w:numId="32" w16cid:durableId="442572625">
    <w:abstractNumId w:val="11"/>
  </w:num>
  <w:num w:numId="33" w16cid:durableId="815952300">
    <w:abstractNumId w:val="3"/>
  </w:num>
  <w:num w:numId="34" w16cid:durableId="718093743">
    <w:abstractNumId w:val="0"/>
  </w:num>
  <w:num w:numId="35" w16cid:durableId="305355766">
    <w:abstractNumId w:val="40"/>
  </w:num>
  <w:num w:numId="36" w16cid:durableId="988946769">
    <w:abstractNumId w:val="33"/>
  </w:num>
  <w:num w:numId="37" w16cid:durableId="912742406">
    <w:abstractNumId w:val="45"/>
  </w:num>
  <w:num w:numId="38" w16cid:durableId="1980304389">
    <w:abstractNumId w:val="42"/>
  </w:num>
  <w:num w:numId="39" w16cid:durableId="1644774094">
    <w:abstractNumId w:val="32"/>
  </w:num>
  <w:num w:numId="40" w16cid:durableId="1858036098">
    <w:abstractNumId w:val="9"/>
  </w:num>
  <w:num w:numId="41" w16cid:durableId="183323635">
    <w:abstractNumId w:val="16"/>
  </w:num>
  <w:num w:numId="42" w16cid:durableId="1530945822">
    <w:abstractNumId w:val="17"/>
  </w:num>
  <w:num w:numId="43" w16cid:durableId="1967659923">
    <w:abstractNumId w:val="8"/>
  </w:num>
  <w:num w:numId="44" w16cid:durableId="2133863373">
    <w:abstractNumId w:val="38"/>
  </w:num>
  <w:num w:numId="45" w16cid:durableId="610357341">
    <w:abstractNumId w:val="19"/>
  </w:num>
  <w:num w:numId="46" w16cid:durableId="1986470810">
    <w:abstractNumId w:val="4"/>
  </w:num>
  <w:num w:numId="47" w16cid:durableId="1687948879">
    <w:abstractNumId w:val="34"/>
  </w:num>
  <w:num w:numId="48" w16cid:durableId="1155730144">
    <w:abstractNumId w:val="41"/>
  </w:num>
  <w:num w:numId="49" w16cid:durableId="77890940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C23"/>
    <w:rsid w:val="00002B3C"/>
    <w:rsid w:val="0001091B"/>
    <w:rsid w:val="000130C6"/>
    <w:rsid w:val="00013141"/>
    <w:rsid w:val="000162FD"/>
    <w:rsid w:val="0002054E"/>
    <w:rsid w:val="00027083"/>
    <w:rsid w:val="00027839"/>
    <w:rsid w:val="00030FCD"/>
    <w:rsid w:val="000319C5"/>
    <w:rsid w:val="00034436"/>
    <w:rsid w:val="00035211"/>
    <w:rsid w:val="00041339"/>
    <w:rsid w:val="0004399A"/>
    <w:rsid w:val="0004671B"/>
    <w:rsid w:val="000470EA"/>
    <w:rsid w:val="0005198D"/>
    <w:rsid w:val="00051CBE"/>
    <w:rsid w:val="00053CFD"/>
    <w:rsid w:val="00054139"/>
    <w:rsid w:val="000548CD"/>
    <w:rsid w:val="000611E1"/>
    <w:rsid w:val="00066167"/>
    <w:rsid w:val="00073805"/>
    <w:rsid w:val="0007408F"/>
    <w:rsid w:val="00074F7A"/>
    <w:rsid w:val="00076087"/>
    <w:rsid w:val="00077830"/>
    <w:rsid w:val="00077BAA"/>
    <w:rsid w:val="00077E41"/>
    <w:rsid w:val="000850D3"/>
    <w:rsid w:val="000924D9"/>
    <w:rsid w:val="000943F1"/>
    <w:rsid w:val="00096227"/>
    <w:rsid w:val="000A3B0E"/>
    <w:rsid w:val="000A3C5E"/>
    <w:rsid w:val="000A694D"/>
    <w:rsid w:val="000B42B4"/>
    <w:rsid w:val="000B617D"/>
    <w:rsid w:val="000B6581"/>
    <w:rsid w:val="000C19E8"/>
    <w:rsid w:val="000C1FA9"/>
    <w:rsid w:val="000D4EB1"/>
    <w:rsid w:val="000D7525"/>
    <w:rsid w:val="000F330C"/>
    <w:rsid w:val="000F714C"/>
    <w:rsid w:val="0010301D"/>
    <w:rsid w:val="0010489F"/>
    <w:rsid w:val="00111F6A"/>
    <w:rsid w:val="001127CB"/>
    <w:rsid w:val="001135C3"/>
    <w:rsid w:val="0011518C"/>
    <w:rsid w:val="001165BE"/>
    <w:rsid w:val="00120280"/>
    <w:rsid w:val="00120D52"/>
    <w:rsid w:val="001236C6"/>
    <w:rsid w:val="00125737"/>
    <w:rsid w:val="0012595F"/>
    <w:rsid w:val="00127021"/>
    <w:rsid w:val="00134464"/>
    <w:rsid w:val="0013516F"/>
    <w:rsid w:val="0013779E"/>
    <w:rsid w:val="0014331E"/>
    <w:rsid w:val="001461B7"/>
    <w:rsid w:val="00156737"/>
    <w:rsid w:val="00157D1C"/>
    <w:rsid w:val="00162F24"/>
    <w:rsid w:val="00164873"/>
    <w:rsid w:val="00164CE0"/>
    <w:rsid w:val="001728EA"/>
    <w:rsid w:val="0017794A"/>
    <w:rsid w:val="001851A9"/>
    <w:rsid w:val="00194D66"/>
    <w:rsid w:val="00195FFB"/>
    <w:rsid w:val="001A3C60"/>
    <w:rsid w:val="001A4DC3"/>
    <w:rsid w:val="001B1656"/>
    <w:rsid w:val="001B3F58"/>
    <w:rsid w:val="001B67AF"/>
    <w:rsid w:val="001C029C"/>
    <w:rsid w:val="001C5AA4"/>
    <w:rsid w:val="001C5DF6"/>
    <w:rsid w:val="001D0CFB"/>
    <w:rsid w:val="001D2841"/>
    <w:rsid w:val="001D4031"/>
    <w:rsid w:val="001D64D3"/>
    <w:rsid w:val="001E1241"/>
    <w:rsid w:val="002022B5"/>
    <w:rsid w:val="002039E5"/>
    <w:rsid w:val="00203D2E"/>
    <w:rsid w:val="00212627"/>
    <w:rsid w:val="0021385B"/>
    <w:rsid w:val="0021400D"/>
    <w:rsid w:val="0021651F"/>
    <w:rsid w:val="00244816"/>
    <w:rsid w:val="00245D07"/>
    <w:rsid w:val="002537A1"/>
    <w:rsid w:val="00255FA9"/>
    <w:rsid w:val="00256207"/>
    <w:rsid w:val="00260DE3"/>
    <w:rsid w:val="002622E2"/>
    <w:rsid w:val="002624FB"/>
    <w:rsid w:val="00266054"/>
    <w:rsid w:val="00270115"/>
    <w:rsid w:val="00272890"/>
    <w:rsid w:val="00281ADA"/>
    <w:rsid w:val="00285AAC"/>
    <w:rsid w:val="00286794"/>
    <w:rsid w:val="00295E5F"/>
    <w:rsid w:val="002A06DD"/>
    <w:rsid w:val="002A1BFD"/>
    <w:rsid w:val="002A421D"/>
    <w:rsid w:val="002B01B1"/>
    <w:rsid w:val="002B284B"/>
    <w:rsid w:val="002B2E21"/>
    <w:rsid w:val="002B5276"/>
    <w:rsid w:val="002C1275"/>
    <w:rsid w:val="002C442C"/>
    <w:rsid w:val="002C52C6"/>
    <w:rsid w:val="002C7F31"/>
    <w:rsid w:val="002D58BB"/>
    <w:rsid w:val="002E0773"/>
    <w:rsid w:val="002E1FBA"/>
    <w:rsid w:val="002E2A90"/>
    <w:rsid w:val="002E4752"/>
    <w:rsid w:val="002F4EC0"/>
    <w:rsid w:val="00316250"/>
    <w:rsid w:val="00321A41"/>
    <w:rsid w:val="00323811"/>
    <w:rsid w:val="003245EC"/>
    <w:rsid w:val="003355F4"/>
    <w:rsid w:val="003370A8"/>
    <w:rsid w:val="00340F8B"/>
    <w:rsid w:val="00344B59"/>
    <w:rsid w:val="00350B49"/>
    <w:rsid w:val="003511B2"/>
    <w:rsid w:val="00362C04"/>
    <w:rsid w:val="00370C6F"/>
    <w:rsid w:val="00372BF3"/>
    <w:rsid w:val="00373CD9"/>
    <w:rsid w:val="00375D63"/>
    <w:rsid w:val="00376D00"/>
    <w:rsid w:val="00385239"/>
    <w:rsid w:val="00391F28"/>
    <w:rsid w:val="00396BFC"/>
    <w:rsid w:val="003A4853"/>
    <w:rsid w:val="003B2F2F"/>
    <w:rsid w:val="003B4D51"/>
    <w:rsid w:val="003B5330"/>
    <w:rsid w:val="003C2612"/>
    <w:rsid w:val="003C3F57"/>
    <w:rsid w:val="003C480E"/>
    <w:rsid w:val="003C515E"/>
    <w:rsid w:val="003C75F9"/>
    <w:rsid w:val="003E0D56"/>
    <w:rsid w:val="003E2590"/>
    <w:rsid w:val="003E67A6"/>
    <w:rsid w:val="003F0681"/>
    <w:rsid w:val="003F14A5"/>
    <w:rsid w:val="003F47A9"/>
    <w:rsid w:val="004021F7"/>
    <w:rsid w:val="00403098"/>
    <w:rsid w:val="00403344"/>
    <w:rsid w:val="004048C0"/>
    <w:rsid w:val="00404CB2"/>
    <w:rsid w:val="00415DBF"/>
    <w:rsid w:val="00420E8D"/>
    <w:rsid w:val="00434269"/>
    <w:rsid w:val="004357C2"/>
    <w:rsid w:val="00443E51"/>
    <w:rsid w:val="0044469E"/>
    <w:rsid w:val="004550FB"/>
    <w:rsid w:val="00463120"/>
    <w:rsid w:val="004635B7"/>
    <w:rsid w:val="00465473"/>
    <w:rsid w:val="0046640E"/>
    <w:rsid w:val="00470B2A"/>
    <w:rsid w:val="00476B82"/>
    <w:rsid w:val="00477A79"/>
    <w:rsid w:val="004905B9"/>
    <w:rsid w:val="00494C4C"/>
    <w:rsid w:val="004A18C6"/>
    <w:rsid w:val="004A4BCD"/>
    <w:rsid w:val="004B00DF"/>
    <w:rsid w:val="004B3EB2"/>
    <w:rsid w:val="004B55F7"/>
    <w:rsid w:val="004B6EEC"/>
    <w:rsid w:val="004C67B9"/>
    <w:rsid w:val="004C75C5"/>
    <w:rsid w:val="004E68D7"/>
    <w:rsid w:val="004E6A4D"/>
    <w:rsid w:val="004F37A7"/>
    <w:rsid w:val="004F6C01"/>
    <w:rsid w:val="005110E1"/>
    <w:rsid w:val="005137A5"/>
    <w:rsid w:val="00513A85"/>
    <w:rsid w:val="00513E04"/>
    <w:rsid w:val="00514F71"/>
    <w:rsid w:val="005158E5"/>
    <w:rsid w:val="00517C16"/>
    <w:rsid w:val="00520F2E"/>
    <w:rsid w:val="00530F0F"/>
    <w:rsid w:val="00531946"/>
    <w:rsid w:val="005331CE"/>
    <w:rsid w:val="00537E19"/>
    <w:rsid w:val="00543CCC"/>
    <w:rsid w:val="0055265D"/>
    <w:rsid w:val="005554E8"/>
    <w:rsid w:val="00561CDD"/>
    <w:rsid w:val="00563093"/>
    <w:rsid w:val="00574ECC"/>
    <w:rsid w:val="00576FB6"/>
    <w:rsid w:val="00577590"/>
    <w:rsid w:val="005945DE"/>
    <w:rsid w:val="0059491F"/>
    <w:rsid w:val="00597118"/>
    <w:rsid w:val="00597EB7"/>
    <w:rsid w:val="005A28C2"/>
    <w:rsid w:val="005A556B"/>
    <w:rsid w:val="005B1BA1"/>
    <w:rsid w:val="005C46EE"/>
    <w:rsid w:val="005C47E8"/>
    <w:rsid w:val="005C68B2"/>
    <w:rsid w:val="005C7614"/>
    <w:rsid w:val="005E520C"/>
    <w:rsid w:val="005E65DB"/>
    <w:rsid w:val="005E6DB3"/>
    <w:rsid w:val="005F4C0D"/>
    <w:rsid w:val="005F53D9"/>
    <w:rsid w:val="005F5A19"/>
    <w:rsid w:val="005F6F98"/>
    <w:rsid w:val="006037DA"/>
    <w:rsid w:val="00604880"/>
    <w:rsid w:val="006068EF"/>
    <w:rsid w:val="00610067"/>
    <w:rsid w:val="00610CEE"/>
    <w:rsid w:val="00613A42"/>
    <w:rsid w:val="00614B48"/>
    <w:rsid w:val="00615886"/>
    <w:rsid w:val="00616F22"/>
    <w:rsid w:val="006239F3"/>
    <w:rsid w:val="0063532B"/>
    <w:rsid w:val="0063679C"/>
    <w:rsid w:val="0064025F"/>
    <w:rsid w:val="0064109D"/>
    <w:rsid w:val="006429EE"/>
    <w:rsid w:val="006455EB"/>
    <w:rsid w:val="006526E8"/>
    <w:rsid w:val="00652757"/>
    <w:rsid w:val="006538F4"/>
    <w:rsid w:val="00654D33"/>
    <w:rsid w:val="006564E9"/>
    <w:rsid w:val="006700A3"/>
    <w:rsid w:val="0067021E"/>
    <w:rsid w:val="0067085D"/>
    <w:rsid w:val="00670BAA"/>
    <w:rsid w:val="00670DA9"/>
    <w:rsid w:val="00674857"/>
    <w:rsid w:val="00683F2B"/>
    <w:rsid w:val="00685D36"/>
    <w:rsid w:val="006912C9"/>
    <w:rsid w:val="0069322B"/>
    <w:rsid w:val="006940E3"/>
    <w:rsid w:val="00694479"/>
    <w:rsid w:val="00695349"/>
    <w:rsid w:val="0069782F"/>
    <w:rsid w:val="006A056B"/>
    <w:rsid w:val="006A0693"/>
    <w:rsid w:val="006B2A20"/>
    <w:rsid w:val="006B39BF"/>
    <w:rsid w:val="006C18DF"/>
    <w:rsid w:val="006C192A"/>
    <w:rsid w:val="006C39EA"/>
    <w:rsid w:val="006C4B58"/>
    <w:rsid w:val="006C4D51"/>
    <w:rsid w:val="006C5431"/>
    <w:rsid w:val="006C5481"/>
    <w:rsid w:val="006C76B0"/>
    <w:rsid w:val="006D0838"/>
    <w:rsid w:val="006F056B"/>
    <w:rsid w:val="006F234E"/>
    <w:rsid w:val="006F2DBA"/>
    <w:rsid w:val="006F710C"/>
    <w:rsid w:val="006F777E"/>
    <w:rsid w:val="00704065"/>
    <w:rsid w:val="00710C75"/>
    <w:rsid w:val="007219B9"/>
    <w:rsid w:val="007219BE"/>
    <w:rsid w:val="00725F97"/>
    <w:rsid w:val="00737856"/>
    <w:rsid w:val="00741F5A"/>
    <w:rsid w:val="00745F36"/>
    <w:rsid w:val="00753091"/>
    <w:rsid w:val="007610A3"/>
    <w:rsid w:val="00762EB8"/>
    <w:rsid w:val="00764EA3"/>
    <w:rsid w:val="007671FB"/>
    <w:rsid w:val="007703D3"/>
    <w:rsid w:val="00777499"/>
    <w:rsid w:val="00782520"/>
    <w:rsid w:val="00782EC1"/>
    <w:rsid w:val="00786F2F"/>
    <w:rsid w:val="00794618"/>
    <w:rsid w:val="007953F2"/>
    <w:rsid w:val="007961E6"/>
    <w:rsid w:val="007966A6"/>
    <w:rsid w:val="007A23B9"/>
    <w:rsid w:val="007C4F05"/>
    <w:rsid w:val="007C5D12"/>
    <w:rsid w:val="007C5E65"/>
    <w:rsid w:val="007D03D5"/>
    <w:rsid w:val="007D29D1"/>
    <w:rsid w:val="007D4299"/>
    <w:rsid w:val="007E4472"/>
    <w:rsid w:val="007F3114"/>
    <w:rsid w:val="007F5ABD"/>
    <w:rsid w:val="00800D88"/>
    <w:rsid w:val="00806E50"/>
    <w:rsid w:val="00810C08"/>
    <w:rsid w:val="00815888"/>
    <w:rsid w:val="0081604D"/>
    <w:rsid w:val="0083028B"/>
    <w:rsid w:val="008305F4"/>
    <w:rsid w:val="008315F7"/>
    <w:rsid w:val="008361DB"/>
    <w:rsid w:val="008376A7"/>
    <w:rsid w:val="00843292"/>
    <w:rsid w:val="00854FB6"/>
    <w:rsid w:val="008649CB"/>
    <w:rsid w:val="00870745"/>
    <w:rsid w:val="008801BB"/>
    <w:rsid w:val="00886047"/>
    <w:rsid w:val="00894299"/>
    <w:rsid w:val="00897C95"/>
    <w:rsid w:val="008A2CD5"/>
    <w:rsid w:val="008A54A8"/>
    <w:rsid w:val="008A7EB5"/>
    <w:rsid w:val="008B3A08"/>
    <w:rsid w:val="008B3E8A"/>
    <w:rsid w:val="008B50EF"/>
    <w:rsid w:val="008B7144"/>
    <w:rsid w:val="008C5620"/>
    <w:rsid w:val="008D4535"/>
    <w:rsid w:val="008D7A07"/>
    <w:rsid w:val="008E12BA"/>
    <w:rsid w:val="008E456C"/>
    <w:rsid w:val="008E704C"/>
    <w:rsid w:val="008F02E3"/>
    <w:rsid w:val="008F6267"/>
    <w:rsid w:val="008F6F5B"/>
    <w:rsid w:val="00903F1A"/>
    <w:rsid w:val="009131BE"/>
    <w:rsid w:val="009160F9"/>
    <w:rsid w:val="00916CC2"/>
    <w:rsid w:val="0092071D"/>
    <w:rsid w:val="00922E58"/>
    <w:rsid w:val="009242DE"/>
    <w:rsid w:val="0092456A"/>
    <w:rsid w:val="00927E68"/>
    <w:rsid w:val="009303F2"/>
    <w:rsid w:val="009314DC"/>
    <w:rsid w:val="009323C0"/>
    <w:rsid w:val="009324F1"/>
    <w:rsid w:val="0094096A"/>
    <w:rsid w:val="00942AA7"/>
    <w:rsid w:val="00945920"/>
    <w:rsid w:val="009474F1"/>
    <w:rsid w:val="00950FEF"/>
    <w:rsid w:val="00951318"/>
    <w:rsid w:val="00953407"/>
    <w:rsid w:val="009540DA"/>
    <w:rsid w:val="00960726"/>
    <w:rsid w:val="00960D17"/>
    <w:rsid w:val="00964189"/>
    <w:rsid w:val="009643F8"/>
    <w:rsid w:val="0096486A"/>
    <w:rsid w:val="009733A1"/>
    <w:rsid w:val="009824B2"/>
    <w:rsid w:val="009845CD"/>
    <w:rsid w:val="00985514"/>
    <w:rsid w:val="00985A87"/>
    <w:rsid w:val="00986B7C"/>
    <w:rsid w:val="00990F85"/>
    <w:rsid w:val="00994C30"/>
    <w:rsid w:val="00995C23"/>
    <w:rsid w:val="009A20B9"/>
    <w:rsid w:val="009A3299"/>
    <w:rsid w:val="009A3963"/>
    <w:rsid w:val="009A58D2"/>
    <w:rsid w:val="009A71F0"/>
    <w:rsid w:val="009B2383"/>
    <w:rsid w:val="009C2634"/>
    <w:rsid w:val="009C7495"/>
    <w:rsid w:val="009D19E8"/>
    <w:rsid w:val="009D3B92"/>
    <w:rsid w:val="009E22A5"/>
    <w:rsid w:val="009E2536"/>
    <w:rsid w:val="009E3A53"/>
    <w:rsid w:val="009E52A4"/>
    <w:rsid w:val="00A03799"/>
    <w:rsid w:val="00A047DA"/>
    <w:rsid w:val="00A21F5F"/>
    <w:rsid w:val="00A32D4D"/>
    <w:rsid w:val="00A32F4B"/>
    <w:rsid w:val="00A375A7"/>
    <w:rsid w:val="00A451B8"/>
    <w:rsid w:val="00A559FF"/>
    <w:rsid w:val="00A62452"/>
    <w:rsid w:val="00A62B64"/>
    <w:rsid w:val="00A648B6"/>
    <w:rsid w:val="00A71A9E"/>
    <w:rsid w:val="00A735C0"/>
    <w:rsid w:val="00A748D9"/>
    <w:rsid w:val="00A850DA"/>
    <w:rsid w:val="00A94308"/>
    <w:rsid w:val="00A94601"/>
    <w:rsid w:val="00A978D2"/>
    <w:rsid w:val="00AA4B61"/>
    <w:rsid w:val="00AB1101"/>
    <w:rsid w:val="00AB1624"/>
    <w:rsid w:val="00AB5604"/>
    <w:rsid w:val="00AC1875"/>
    <w:rsid w:val="00AE1A71"/>
    <w:rsid w:val="00AE4490"/>
    <w:rsid w:val="00AE480A"/>
    <w:rsid w:val="00AE528A"/>
    <w:rsid w:val="00AE6A13"/>
    <w:rsid w:val="00AE7E96"/>
    <w:rsid w:val="00AF789F"/>
    <w:rsid w:val="00B00B59"/>
    <w:rsid w:val="00B0684B"/>
    <w:rsid w:val="00B12AC9"/>
    <w:rsid w:val="00B13AA4"/>
    <w:rsid w:val="00B14901"/>
    <w:rsid w:val="00B20264"/>
    <w:rsid w:val="00B20E23"/>
    <w:rsid w:val="00B23A73"/>
    <w:rsid w:val="00B2594B"/>
    <w:rsid w:val="00B2676E"/>
    <w:rsid w:val="00B31096"/>
    <w:rsid w:val="00B321F6"/>
    <w:rsid w:val="00B33F60"/>
    <w:rsid w:val="00B35DC4"/>
    <w:rsid w:val="00B37839"/>
    <w:rsid w:val="00B4205F"/>
    <w:rsid w:val="00B4361D"/>
    <w:rsid w:val="00B4382D"/>
    <w:rsid w:val="00B466ED"/>
    <w:rsid w:val="00B46865"/>
    <w:rsid w:val="00B56824"/>
    <w:rsid w:val="00B64A17"/>
    <w:rsid w:val="00B715B3"/>
    <w:rsid w:val="00B72A02"/>
    <w:rsid w:val="00B773AE"/>
    <w:rsid w:val="00B86DEB"/>
    <w:rsid w:val="00B909F5"/>
    <w:rsid w:val="00B91C59"/>
    <w:rsid w:val="00B93DAE"/>
    <w:rsid w:val="00B9407C"/>
    <w:rsid w:val="00B95B37"/>
    <w:rsid w:val="00B96D96"/>
    <w:rsid w:val="00BA3795"/>
    <w:rsid w:val="00BA692B"/>
    <w:rsid w:val="00BB5800"/>
    <w:rsid w:val="00BC1409"/>
    <w:rsid w:val="00BC2C94"/>
    <w:rsid w:val="00BC5ED6"/>
    <w:rsid w:val="00BD2968"/>
    <w:rsid w:val="00BD5686"/>
    <w:rsid w:val="00BE4282"/>
    <w:rsid w:val="00BE7A82"/>
    <w:rsid w:val="00C0240F"/>
    <w:rsid w:val="00C030D8"/>
    <w:rsid w:val="00C04F5D"/>
    <w:rsid w:val="00C131D5"/>
    <w:rsid w:val="00C15F85"/>
    <w:rsid w:val="00C22479"/>
    <w:rsid w:val="00C272EC"/>
    <w:rsid w:val="00C3394A"/>
    <w:rsid w:val="00C351FD"/>
    <w:rsid w:val="00C368DD"/>
    <w:rsid w:val="00C40560"/>
    <w:rsid w:val="00C43E2C"/>
    <w:rsid w:val="00C46375"/>
    <w:rsid w:val="00C54D77"/>
    <w:rsid w:val="00C56117"/>
    <w:rsid w:val="00C61D85"/>
    <w:rsid w:val="00C62C91"/>
    <w:rsid w:val="00C65620"/>
    <w:rsid w:val="00C72BD2"/>
    <w:rsid w:val="00C733E2"/>
    <w:rsid w:val="00C73F8C"/>
    <w:rsid w:val="00C7440D"/>
    <w:rsid w:val="00C95842"/>
    <w:rsid w:val="00CA4452"/>
    <w:rsid w:val="00CA515D"/>
    <w:rsid w:val="00CA69D9"/>
    <w:rsid w:val="00CA7F6B"/>
    <w:rsid w:val="00CB0FB4"/>
    <w:rsid w:val="00CC7607"/>
    <w:rsid w:val="00CE13A7"/>
    <w:rsid w:val="00CE19DF"/>
    <w:rsid w:val="00CE21F1"/>
    <w:rsid w:val="00CE3C04"/>
    <w:rsid w:val="00D03081"/>
    <w:rsid w:val="00D1111E"/>
    <w:rsid w:val="00D14237"/>
    <w:rsid w:val="00D20339"/>
    <w:rsid w:val="00D26C53"/>
    <w:rsid w:val="00D32A5F"/>
    <w:rsid w:val="00D32D81"/>
    <w:rsid w:val="00D34946"/>
    <w:rsid w:val="00D34AD1"/>
    <w:rsid w:val="00D376B8"/>
    <w:rsid w:val="00D42DAA"/>
    <w:rsid w:val="00D45FA1"/>
    <w:rsid w:val="00D468AE"/>
    <w:rsid w:val="00D50219"/>
    <w:rsid w:val="00D505D9"/>
    <w:rsid w:val="00D54249"/>
    <w:rsid w:val="00D54775"/>
    <w:rsid w:val="00D65200"/>
    <w:rsid w:val="00D73706"/>
    <w:rsid w:val="00D75CD5"/>
    <w:rsid w:val="00D77BF3"/>
    <w:rsid w:val="00D856ED"/>
    <w:rsid w:val="00D96C2D"/>
    <w:rsid w:val="00D96F39"/>
    <w:rsid w:val="00D9708D"/>
    <w:rsid w:val="00DB49EC"/>
    <w:rsid w:val="00DC161B"/>
    <w:rsid w:val="00DC5263"/>
    <w:rsid w:val="00DC6A6F"/>
    <w:rsid w:val="00DC78C1"/>
    <w:rsid w:val="00DD4843"/>
    <w:rsid w:val="00DE2E2F"/>
    <w:rsid w:val="00DE42FE"/>
    <w:rsid w:val="00DE56CC"/>
    <w:rsid w:val="00DE6D49"/>
    <w:rsid w:val="00E003DD"/>
    <w:rsid w:val="00E07F0C"/>
    <w:rsid w:val="00E16332"/>
    <w:rsid w:val="00E17119"/>
    <w:rsid w:val="00E175EF"/>
    <w:rsid w:val="00E21202"/>
    <w:rsid w:val="00E24F46"/>
    <w:rsid w:val="00E32F69"/>
    <w:rsid w:val="00E36254"/>
    <w:rsid w:val="00E37070"/>
    <w:rsid w:val="00E40327"/>
    <w:rsid w:val="00E40375"/>
    <w:rsid w:val="00E42AA3"/>
    <w:rsid w:val="00E43D6F"/>
    <w:rsid w:val="00E505C6"/>
    <w:rsid w:val="00E51303"/>
    <w:rsid w:val="00E539E2"/>
    <w:rsid w:val="00E55768"/>
    <w:rsid w:val="00E67321"/>
    <w:rsid w:val="00E70023"/>
    <w:rsid w:val="00E707AA"/>
    <w:rsid w:val="00E70D41"/>
    <w:rsid w:val="00E73B8F"/>
    <w:rsid w:val="00E85213"/>
    <w:rsid w:val="00E940BB"/>
    <w:rsid w:val="00EA41D3"/>
    <w:rsid w:val="00EA421A"/>
    <w:rsid w:val="00EB30F3"/>
    <w:rsid w:val="00EC59DF"/>
    <w:rsid w:val="00ED274F"/>
    <w:rsid w:val="00EE17D8"/>
    <w:rsid w:val="00EE305E"/>
    <w:rsid w:val="00EE3E38"/>
    <w:rsid w:val="00EE5E9B"/>
    <w:rsid w:val="00EF2004"/>
    <w:rsid w:val="00EF3E9D"/>
    <w:rsid w:val="00EF5E5B"/>
    <w:rsid w:val="00F035DA"/>
    <w:rsid w:val="00F0385C"/>
    <w:rsid w:val="00F045D9"/>
    <w:rsid w:val="00F074FC"/>
    <w:rsid w:val="00F24D91"/>
    <w:rsid w:val="00F306FA"/>
    <w:rsid w:val="00F318E8"/>
    <w:rsid w:val="00F3290B"/>
    <w:rsid w:val="00F33B86"/>
    <w:rsid w:val="00F34669"/>
    <w:rsid w:val="00F34725"/>
    <w:rsid w:val="00F3605A"/>
    <w:rsid w:val="00F36118"/>
    <w:rsid w:val="00F40E9A"/>
    <w:rsid w:val="00F44536"/>
    <w:rsid w:val="00F5240E"/>
    <w:rsid w:val="00F547E8"/>
    <w:rsid w:val="00F551B2"/>
    <w:rsid w:val="00F62E55"/>
    <w:rsid w:val="00F63244"/>
    <w:rsid w:val="00F643B4"/>
    <w:rsid w:val="00F65FC8"/>
    <w:rsid w:val="00F66ACD"/>
    <w:rsid w:val="00F719AE"/>
    <w:rsid w:val="00F74072"/>
    <w:rsid w:val="00F769B0"/>
    <w:rsid w:val="00F76DC6"/>
    <w:rsid w:val="00F92401"/>
    <w:rsid w:val="00F9297A"/>
    <w:rsid w:val="00F964BD"/>
    <w:rsid w:val="00F9723C"/>
    <w:rsid w:val="00F97686"/>
    <w:rsid w:val="00F97DEA"/>
    <w:rsid w:val="00FA0C4C"/>
    <w:rsid w:val="00FA2FB4"/>
    <w:rsid w:val="00FB372D"/>
    <w:rsid w:val="00FB6897"/>
    <w:rsid w:val="00FB7D3F"/>
    <w:rsid w:val="00FC3506"/>
    <w:rsid w:val="00FC4799"/>
    <w:rsid w:val="00FC6F85"/>
    <w:rsid w:val="00FD1323"/>
    <w:rsid w:val="00FD2C4C"/>
    <w:rsid w:val="00FD535C"/>
    <w:rsid w:val="00FE048D"/>
    <w:rsid w:val="00FE1B12"/>
    <w:rsid w:val="00FE61F1"/>
    <w:rsid w:val="00FE76CF"/>
    <w:rsid w:val="00FF4652"/>
    <w:rsid w:val="00FF4CF8"/>
    <w:rsid w:val="00FF74BE"/>
    <w:rsid w:val="00FF7E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A681"/>
  <w15:docId w15:val="{D15389F2-DD81-4082-8F3B-763DFEF1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2">
    <w:name w:val="heading 2"/>
    <w:basedOn w:val="Navaden"/>
    <w:next w:val="Navaden"/>
    <w:link w:val="Naslov2Znak"/>
    <w:qFormat/>
    <w:rsid w:val="00111F6A"/>
    <w:pPr>
      <w:keepNext/>
      <w:spacing w:after="0" w:line="240" w:lineRule="auto"/>
      <w:jc w:val="both"/>
      <w:outlineLvl w:val="1"/>
    </w:pPr>
    <w:rPr>
      <w:rFonts w:ascii="Arial" w:eastAsia="Times New Roman" w:hAnsi="Arial" w:cs="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995C2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95C23"/>
    <w:rPr>
      <w:rFonts w:ascii="Tahoma" w:hAnsi="Tahoma" w:cs="Tahoma"/>
      <w:sz w:val="16"/>
      <w:szCs w:val="16"/>
    </w:rPr>
  </w:style>
  <w:style w:type="paragraph" w:styleId="Odstavekseznama">
    <w:name w:val="List Paragraph"/>
    <w:basedOn w:val="Navaden"/>
    <w:uiPriority w:val="34"/>
    <w:qFormat/>
    <w:rsid w:val="00F44536"/>
    <w:pPr>
      <w:ind w:left="720"/>
      <w:contextualSpacing/>
    </w:pPr>
  </w:style>
  <w:style w:type="table" w:styleId="Tabelamrea">
    <w:name w:val="Table Grid"/>
    <w:basedOn w:val="Navadnatabela"/>
    <w:uiPriority w:val="59"/>
    <w:rsid w:val="00761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463120"/>
    <w:pPr>
      <w:tabs>
        <w:tab w:val="center" w:pos="4536"/>
        <w:tab w:val="right" w:pos="9072"/>
      </w:tabs>
      <w:spacing w:after="0" w:line="240" w:lineRule="auto"/>
    </w:pPr>
  </w:style>
  <w:style w:type="character" w:customStyle="1" w:styleId="GlavaZnak">
    <w:name w:val="Glava Znak"/>
    <w:basedOn w:val="Privzetapisavaodstavka"/>
    <w:link w:val="Glava"/>
    <w:uiPriority w:val="99"/>
    <w:rsid w:val="00463120"/>
  </w:style>
  <w:style w:type="paragraph" w:styleId="Noga">
    <w:name w:val="footer"/>
    <w:basedOn w:val="Navaden"/>
    <w:link w:val="NogaZnak"/>
    <w:uiPriority w:val="99"/>
    <w:unhideWhenUsed/>
    <w:rsid w:val="00463120"/>
    <w:pPr>
      <w:tabs>
        <w:tab w:val="center" w:pos="4536"/>
        <w:tab w:val="right" w:pos="9072"/>
      </w:tabs>
      <w:spacing w:after="0" w:line="240" w:lineRule="auto"/>
    </w:pPr>
  </w:style>
  <w:style w:type="character" w:customStyle="1" w:styleId="NogaZnak">
    <w:name w:val="Noga Znak"/>
    <w:basedOn w:val="Privzetapisavaodstavka"/>
    <w:link w:val="Noga"/>
    <w:uiPriority w:val="99"/>
    <w:rsid w:val="00463120"/>
  </w:style>
  <w:style w:type="paragraph" w:styleId="HTML-oblikovano">
    <w:name w:val="HTML Preformatted"/>
    <w:basedOn w:val="Navaden"/>
    <w:link w:val="HTML-oblikovanoZnak"/>
    <w:uiPriority w:val="99"/>
    <w:semiHidden/>
    <w:unhideWhenUsed/>
    <w:rsid w:val="00443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443E51"/>
    <w:rPr>
      <w:rFonts w:ascii="Courier New" w:eastAsia="Times New Roman" w:hAnsi="Courier New" w:cs="Courier New"/>
      <w:sz w:val="20"/>
      <w:szCs w:val="20"/>
      <w:lang w:eastAsia="sl-SI"/>
    </w:rPr>
  </w:style>
  <w:style w:type="paragraph" w:styleId="Revizija">
    <w:name w:val="Revision"/>
    <w:hidden/>
    <w:uiPriority w:val="99"/>
    <w:semiHidden/>
    <w:rsid w:val="009A71F0"/>
    <w:pPr>
      <w:spacing w:after="0" w:line="240" w:lineRule="auto"/>
    </w:pPr>
  </w:style>
  <w:style w:type="character" w:styleId="Hiperpovezava">
    <w:name w:val="Hyperlink"/>
    <w:basedOn w:val="Privzetapisavaodstavka"/>
    <w:uiPriority w:val="99"/>
    <w:semiHidden/>
    <w:unhideWhenUsed/>
    <w:rsid w:val="00903F1A"/>
    <w:rPr>
      <w:color w:val="0000FF"/>
      <w:u w:val="single"/>
    </w:rPr>
  </w:style>
  <w:style w:type="paragraph" w:styleId="Brezrazmikov">
    <w:name w:val="No Spacing"/>
    <w:qFormat/>
    <w:rsid w:val="006C5431"/>
    <w:pPr>
      <w:spacing w:after="0" w:line="240" w:lineRule="auto"/>
    </w:pPr>
  </w:style>
  <w:style w:type="paragraph" w:styleId="Navadensplet">
    <w:name w:val="Normal (Web)"/>
    <w:basedOn w:val="Navaden"/>
    <w:uiPriority w:val="99"/>
    <w:unhideWhenUsed/>
    <w:rsid w:val="00AA4B6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1">
    <w:name w:val="odstavek1"/>
    <w:basedOn w:val="Navaden"/>
    <w:rsid w:val="00AA4B61"/>
    <w:pPr>
      <w:spacing w:before="240" w:after="0" w:line="240" w:lineRule="auto"/>
      <w:ind w:firstLine="1021"/>
      <w:jc w:val="both"/>
    </w:pPr>
    <w:rPr>
      <w:rFonts w:ascii="Arial" w:eastAsia="Times New Roman" w:hAnsi="Arial" w:cs="Arial"/>
      <w:lang w:eastAsia="sl-SI"/>
    </w:rPr>
  </w:style>
  <w:style w:type="character" w:customStyle="1" w:styleId="Naslov2Znak">
    <w:name w:val="Naslov 2 Znak"/>
    <w:basedOn w:val="Privzetapisavaodstavka"/>
    <w:link w:val="Naslov2"/>
    <w:rsid w:val="00111F6A"/>
    <w:rPr>
      <w:rFonts w:ascii="Arial" w:eastAsia="Times New Roman" w:hAnsi="Arial" w:cs="Times New Roman"/>
      <w:b/>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3453">
      <w:marLeft w:val="0"/>
      <w:marRight w:val="0"/>
      <w:marTop w:val="0"/>
      <w:marBottom w:val="0"/>
      <w:divBdr>
        <w:top w:val="none" w:sz="0" w:space="0" w:color="auto"/>
        <w:left w:val="none" w:sz="0" w:space="0" w:color="auto"/>
        <w:bottom w:val="none" w:sz="0" w:space="0" w:color="auto"/>
        <w:right w:val="none" w:sz="0" w:space="0" w:color="auto"/>
      </w:divBdr>
      <w:divsChild>
        <w:div w:id="1553272916">
          <w:marLeft w:val="0"/>
          <w:marRight w:val="0"/>
          <w:marTop w:val="0"/>
          <w:marBottom w:val="0"/>
          <w:divBdr>
            <w:top w:val="none" w:sz="0" w:space="0" w:color="auto"/>
            <w:left w:val="none" w:sz="0" w:space="0" w:color="auto"/>
            <w:bottom w:val="none" w:sz="0" w:space="0" w:color="auto"/>
            <w:right w:val="none" w:sz="0" w:space="0" w:color="auto"/>
          </w:divBdr>
          <w:divsChild>
            <w:div w:id="1276789383">
              <w:marLeft w:val="-225"/>
              <w:marRight w:val="-225"/>
              <w:marTop w:val="0"/>
              <w:marBottom w:val="0"/>
              <w:divBdr>
                <w:top w:val="none" w:sz="0" w:space="0" w:color="auto"/>
                <w:left w:val="none" w:sz="0" w:space="0" w:color="auto"/>
                <w:bottom w:val="none" w:sz="0" w:space="0" w:color="auto"/>
                <w:right w:val="none" w:sz="0" w:space="0" w:color="auto"/>
              </w:divBdr>
              <w:divsChild>
                <w:div w:id="125323091">
                  <w:marLeft w:val="0"/>
                  <w:marRight w:val="0"/>
                  <w:marTop w:val="0"/>
                  <w:marBottom w:val="0"/>
                  <w:divBdr>
                    <w:top w:val="none" w:sz="0" w:space="0" w:color="auto"/>
                    <w:left w:val="none" w:sz="0" w:space="0" w:color="auto"/>
                    <w:bottom w:val="none" w:sz="0" w:space="0" w:color="auto"/>
                    <w:right w:val="none" w:sz="0" w:space="0" w:color="auto"/>
                  </w:divBdr>
                  <w:divsChild>
                    <w:div w:id="1728800028">
                      <w:marLeft w:val="0"/>
                      <w:marRight w:val="0"/>
                      <w:marTop w:val="0"/>
                      <w:marBottom w:val="0"/>
                      <w:divBdr>
                        <w:top w:val="none" w:sz="0" w:space="0" w:color="auto"/>
                        <w:left w:val="none" w:sz="0" w:space="0" w:color="auto"/>
                        <w:bottom w:val="none" w:sz="0" w:space="0" w:color="auto"/>
                        <w:right w:val="none" w:sz="0" w:space="0" w:color="auto"/>
                      </w:divBdr>
                      <w:divsChild>
                        <w:div w:id="1043017715">
                          <w:marLeft w:val="-225"/>
                          <w:marRight w:val="-225"/>
                          <w:marTop w:val="0"/>
                          <w:marBottom w:val="0"/>
                          <w:divBdr>
                            <w:top w:val="none" w:sz="0" w:space="0" w:color="auto"/>
                            <w:left w:val="none" w:sz="0" w:space="0" w:color="auto"/>
                            <w:bottom w:val="none" w:sz="0" w:space="0" w:color="auto"/>
                            <w:right w:val="none" w:sz="0" w:space="0" w:color="auto"/>
                          </w:divBdr>
                          <w:divsChild>
                            <w:div w:id="1238251075">
                              <w:marLeft w:val="0"/>
                              <w:marRight w:val="0"/>
                              <w:marTop w:val="0"/>
                              <w:marBottom w:val="0"/>
                              <w:divBdr>
                                <w:top w:val="none" w:sz="0" w:space="0" w:color="auto"/>
                                <w:left w:val="none" w:sz="0" w:space="0" w:color="auto"/>
                                <w:bottom w:val="none" w:sz="0" w:space="0" w:color="auto"/>
                                <w:right w:val="none" w:sz="0" w:space="0" w:color="auto"/>
                              </w:divBdr>
                            </w:div>
                          </w:divsChild>
                        </w:div>
                        <w:div w:id="2041664766">
                          <w:marLeft w:val="-225"/>
                          <w:marRight w:val="-225"/>
                          <w:marTop w:val="0"/>
                          <w:marBottom w:val="0"/>
                          <w:divBdr>
                            <w:top w:val="none" w:sz="0" w:space="0" w:color="auto"/>
                            <w:left w:val="none" w:sz="0" w:space="0" w:color="auto"/>
                            <w:bottom w:val="none" w:sz="0" w:space="0" w:color="auto"/>
                            <w:right w:val="none" w:sz="0" w:space="0" w:color="auto"/>
                          </w:divBdr>
                          <w:divsChild>
                            <w:div w:id="216010466">
                              <w:marLeft w:val="0"/>
                              <w:marRight w:val="0"/>
                              <w:marTop w:val="0"/>
                              <w:marBottom w:val="0"/>
                              <w:divBdr>
                                <w:top w:val="none" w:sz="0" w:space="0" w:color="auto"/>
                                <w:left w:val="none" w:sz="0" w:space="0" w:color="auto"/>
                                <w:bottom w:val="none" w:sz="0" w:space="0" w:color="auto"/>
                                <w:right w:val="none" w:sz="0" w:space="0" w:color="auto"/>
                              </w:divBdr>
                            </w:div>
                          </w:divsChild>
                        </w:div>
                        <w:div w:id="1991984697">
                          <w:marLeft w:val="-225"/>
                          <w:marRight w:val="-225"/>
                          <w:marTop w:val="0"/>
                          <w:marBottom w:val="0"/>
                          <w:divBdr>
                            <w:top w:val="none" w:sz="0" w:space="0" w:color="auto"/>
                            <w:left w:val="none" w:sz="0" w:space="0" w:color="auto"/>
                            <w:bottom w:val="none" w:sz="0" w:space="0" w:color="auto"/>
                            <w:right w:val="none" w:sz="0" w:space="0" w:color="auto"/>
                          </w:divBdr>
                          <w:divsChild>
                            <w:div w:id="1451126952">
                              <w:marLeft w:val="0"/>
                              <w:marRight w:val="0"/>
                              <w:marTop w:val="0"/>
                              <w:marBottom w:val="0"/>
                              <w:divBdr>
                                <w:top w:val="none" w:sz="0" w:space="0" w:color="auto"/>
                                <w:left w:val="none" w:sz="0" w:space="0" w:color="auto"/>
                                <w:bottom w:val="none" w:sz="0" w:space="0" w:color="auto"/>
                                <w:right w:val="none" w:sz="0" w:space="0" w:color="auto"/>
                              </w:divBdr>
                              <w:divsChild>
                                <w:div w:id="659238404">
                                  <w:marLeft w:val="0"/>
                                  <w:marRight w:val="0"/>
                                  <w:marTop w:val="0"/>
                                  <w:marBottom w:val="0"/>
                                  <w:divBdr>
                                    <w:top w:val="none" w:sz="0" w:space="0" w:color="auto"/>
                                    <w:left w:val="none" w:sz="0" w:space="0" w:color="auto"/>
                                    <w:bottom w:val="none" w:sz="0" w:space="0" w:color="auto"/>
                                    <w:right w:val="none" w:sz="0" w:space="0" w:color="auto"/>
                                  </w:divBdr>
                                  <w:divsChild>
                                    <w:div w:id="329795303">
                                      <w:marLeft w:val="0"/>
                                      <w:marRight w:val="0"/>
                                      <w:marTop w:val="240"/>
                                      <w:marBottom w:val="120"/>
                                      <w:divBdr>
                                        <w:top w:val="none" w:sz="0" w:space="0" w:color="auto"/>
                                        <w:left w:val="none" w:sz="0" w:space="0" w:color="auto"/>
                                        <w:bottom w:val="none" w:sz="0" w:space="0" w:color="auto"/>
                                        <w:right w:val="none" w:sz="0" w:space="0" w:color="auto"/>
                                      </w:divBdr>
                                    </w:div>
                                    <w:div w:id="412554767">
                                      <w:marLeft w:val="0"/>
                                      <w:marRight w:val="0"/>
                                      <w:marTop w:val="240"/>
                                      <w:marBottom w:val="120"/>
                                      <w:divBdr>
                                        <w:top w:val="none" w:sz="0" w:space="0" w:color="auto"/>
                                        <w:left w:val="none" w:sz="0" w:space="0" w:color="auto"/>
                                        <w:bottom w:val="none" w:sz="0" w:space="0" w:color="auto"/>
                                        <w:right w:val="none" w:sz="0" w:space="0" w:color="auto"/>
                                      </w:divBdr>
                                    </w:div>
                                    <w:div w:id="1814440563">
                                      <w:marLeft w:val="0"/>
                                      <w:marRight w:val="0"/>
                                      <w:marTop w:val="240"/>
                                      <w:marBottom w:val="120"/>
                                      <w:divBdr>
                                        <w:top w:val="none" w:sz="0" w:space="0" w:color="auto"/>
                                        <w:left w:val="none" w:sz="0" w:space="0" w:color="auto"/>
                                        <w:bottom w:val="none" w:sz="0" w:space="0" w:color="auto"/>
                                        <w:right w:val="none" w:sz="0" w:space="0" w:color="auto"/>
                                      </w:divBdr>
                                    </w:div>
                                    <w:div w:id="276714412">
                                      <w:marLeft w:val="0"/>
                                      <w:marRight w:val="0"/>
                                      <w:marTop w:val="240"/>
                                      <w:marBottom w:val="120"/>
                                      <w:divBdr>
                                        <w:top w:val="none" w:sz="0" w:space="0" w:color="auto"/>
                                        <w:left w:val="none" w:sz="0" w:space="0" w:color="auto"/>
                                        <w:bottom w:val="none" w:sz="0" w:space="0" w:color="auto"/>
                                        <w:right w:val="none" w:sz="0" w:space="0" w:color="auto"/>
                                      </w:divBdr>
                                    </w:div>
                                    <w:div w:id="33040000">
                                      <w:marLeft w:val="0"/>
                                      <w:marRight w:val="0"/>
                                      <w:marTop w:val="240"/>
                                      <w:marBottom w:val="120"/>
                                      <w:divBdr>
                                        <w:top w:val="none" w:sz="0" w:space="0" w:color="auto"/>
                                        <w:left w:val="none" w:sz="0" w:space="0" w:color="auto"/>
                                        <w:bottom w:val="none" w:sz="0" w:space="0" w:color="auto"/>
                                        <w:right w:val="none" w:sz="0" w:space="0" w:color="auto"/>
                                      </w:divBdr>
                                    </w:div>
                                    <w:div w:id="276067923">
                                      <w:marLeft w:val="0"/>
                                      <w:marRight w:val="0"/>
                                      <w:marTop w:val="240"/>
                                      <w:marBottom w:val="120"/>
                                      <w:divBdr>
                                        <w:top w:val="none" w:sz="0" w:space="0" w:color="auto"/>
                                        <w:left w:val="none" w:sz="0" w:space="0" w:color="auto"/>
                                        <w:bottom w:val="none" w:sz="0" w:space="0" w:color="auto"/>
                                        <w:right w:val="none" w:sz="0" w:space="0" w:color="auto"/>
                                      </w:divBdr>
                                    </w:div>
                                    <w:div w:id="90901614">
                                      <w:marLeft w:val="0"/>
                                      <w:marRight w:val="0"/>
                                      <w:marTop w:val="240"/>
                                      <w:marBottom w:val="120"/>
                                      <w:divBdr>
                                        <w:top w:val="none" w:sz="0" w:space="0" w:color="auto"/>
                                        <w:left w:val="none" w:sz="0" w:space="0" w:color="auto"/>
                                        <w:bottom w:val="none" w:sz="0" w:space="0" w:color="auto"/>
                                        <w:right w:val="none" w:sz="0" w:space="0" w:color="auto"/>
                                      </w:divBdr>
                                    </w:div>
                                    <w:div w:id="1017005756">
                                      <w:marLeft w:val="0"/>
                                      <w:marRight w:val="0"/>
                                      <w:marTop w:val="240"/>
                                      <w:marBottom w:val="120"/>
                                      <w:divBdr>
                                        <w:top w:val="none" w:sz="0" w:space="0" w:color="auto"/>
                                        <w:left w:val="none" w:sz="0" w:space="0" w:color="auto"/>
                                        <w:bottom w:val="none" w:sz="0" w:space="0" w:color="auto"/>
                                        <w:right w:val="none" w:sz="0" w:space="0" w:color="auto"/>
                                      </w:divBdr>
                                    </w:div>
                                    <w:div w:id="79445639">
                                      <w:marLeft w:val="0"/>
                                      <w:marRight w:val="0"/>
                                      <w:marTop w:val="240"/>
                                      <w:marBottom w:val="120"/>
                                      <w:divBdr>
                                        <w:top w:val="none" w:sz="0" w:space="0" w:color="auto"/>
                                        <w:left w:val="none" w:sz="0" w:space="0" w:color="auto"/>
                                        <w:bottom w:val="none" w:sz="0" w:space="0" w:color="auto"/>
                                        <w:right w:val="none" w:sz="0" w:space="0" w:color="auto"/>
                                      </w:divBdr>
                                    </w:div>
                                    <w:div w:id="59141112">
                                      <w:marLeft w:val="0"/>
                                      <w:marRight w:val="0"/>
                                      <w:marTop w:val="240"/>
                                      <w:marBottom w:val="120"/>
                                      <w:divBdr>
                                        <w:top w:val="none" w:sz="0" w:space="0" w:color="auto"/>
                                        <w:left w:val="none" w:sz="0" w:space="0" w:color="auto"/>
                                        <w:bottom w:val="none" w:sz="0" w:space="0" w:color="auto"/>
                                        <w:right w:val="none" w:sz="0" w:space="0" w:color="auto"/>
                                      </w:divBdr>
                                    </w:div>
                                    <w:div w:id="1113592661">
                                      <w:marLeft w:val="0"/>
                                      <w:marRight w:val="0"/>
                                      <w:marTop w:val="240"/>
                                      <w:marBottom w:val="120"/>
                                      <w:divBdr>
                                        <w:top w:val="none" w:sz="0" w:space="0" w:color="auto"/>
                                        <w:left w:val="none" w:sz="0" w:space="0" w:color="auto"/>
                                        <w:bottom w:val="none" w:sz="0" w:space="0" w:color="auto"/>
                                        <w:right w:val="none" w:sz="0" w:space="0" w:color="auto"/>
                                      </w:divBdr>
                                    </w:div>
                                    <w:div w:id="463281966">
                                      <w:marLeft w:val="0"/>
                                      <w:marRight w:val="0"/>
                                      <w:marTop w:val="240"/>
                                      <w:marBottom w:val="120"/>
                                      <w:divBdr>
                                        <w:top w:val="none" w:sz="0" w:space="0" w:color="auto"/>
                                        <w:left w:val="none" w:sz="0" w:space="0" w:color="auto"/>
                                        <w:bottom w:val="none" w:sz="0" w:space="0" w:color="auto"/>
                                        <w:right w:val="none" w:sz="0" w:space="0" w:color="auto"/>
                                      </w:divBdr>
                                    </w:div>
                                    <w:div w:id="1019896225">
                                      <w:marLeft w:val="0"/>
                                      <w:marRight w:val="0"/>
                                      <w:marTop w:val="240"/>
                                      <w:marBottom w:val="120"/>
                                      <w:divBdr>
                                        <w:top w:val="none" w:sz="0" w:space="0" w:color="auto"/>
                                        <w:left w:val="none" w:sz="0" w:space="0" w:color="auto"/>
                                        <w:bottom w:val="none" w:sz="0" w:space="0" w:color="auto"/>
                                        <w:right w:val="none" w:sz="0" w:space="0" w:color="auto"/>
                                      </w:divBdr>
                                    </w:div>
                                    <w:div w:id="2113240768">
                                      <w:marLeft w:val="0"/>
                                      <w:marRight w:val="0"/>
                                      <w:marTop w:val="240"/>
                                      <w:marBottom w:val="120"/>
                                      <w:divBdr>
                                        <w:top w:val="none" w:sz="0" w:space="0" w:color="auto"/>
                                        <w:left w:val="none" w:sz="0" w:space="0" w:color="auto"/>
                                        <w:bottom w:val="none" w:sz="0" w:space="0" w:color="auto"/>
                                        <w:right w:val="none" w:sz="0" w:space="0" w:color="auto"/>
                                      </w:divBdr>
                                    </w:div>
                                    <w:div w:id="803305286">
                                      <w:marLeft w:val="0"/>
                                      <w:marRight w:val="0"/>
                                      <w:marTop w:val="240"/>
                                      <w:marBottom w:val="120"/>
                                      <w:divBdr>
                                        <w:top w:val="none" w:sz="0" w:space="0" w:color="auto"/>
                                        <w:left w:val="none" w:sz="0" w:space="0" w:color="auto"/>
                                        <w:bottom w:val="none" w:sz="0" w:space="0" w:color="auto"/>
                                        <w:right w:val="none" w:sz="0" w:space="0" w:color="auto"/>
                                      </w:divBdr>
                                    </w:div>
                                    <w:div w:id="1956133076">
                                      <w:marLeft w:val="0"/>
                                      <w:marRight w:val="0"/>
                                      <w:marTop w:val="240"/>
                                      <w:marBottom w:val="120"/>
                                      <w:divBdr>
                                        <w:top w:val="none" w:sz="0" w:space="0" w:color="auto"/>
                                        <w:left w:val="none" w:sz="0" w:space="0" w:color="auto"/>
                                        <w:bottom w:val="none" w:sz="0" w:space="0" w:color="auto"/>
                                        <w:right w:val="none" w:sz="0" w:space="0" w:color="auto"/>
                                      </w:divBdr>
                                    </w:div>
                                    <w:div w:id="587271098">
                                      <w:marLeft w:val="0"/>
                                      <w:marRight w:val="0"/>
                                      <w:marTop w:val="240"/>
                                      <w:marBottom w:val="120"/>
                                      <w:divBdr>
                                        <w:top w:val="none" w:sz="0" w:space="0" w:color="auto"/>
                                        <w:left w:val="none" w:sz="0" w:space="0" w:color="auto"/>
                                        <w:bottom w:val="none" w:sz="0" w:space="0" w:color="auto"/>
                                        <w:right w:val="none" w:sz="0" w:space="0" w:color="auto"/>
                                      </w:divBdr>
                                    </w:div>
                                    <w:div w:id="1596861750">
                                      <w:marLeft w:val="0"/>
                                      <w:marRight w:val="0"/>
                                      <w:marTop w:val="240"/>
                                      <w:marBottom w:val="120"/>
                                      <w:divBdr>
                                        <w:top w:val="none" w:sz="0" w:space="0" w:color="auto"/>
                                        <w:left w:val="none" w:sz="0" w:space="0" w:color="auto"/>
                                        <w:bottom w:val="none" w:sz="0" w:space="0" w:color="auto"/>
                                        <w:right w:val="none" w:sz="0" w:space="0" w:color="auto"/>
                                      </w:divBdr>
                                    </w:div>
                                    <w:div w:id="12608557">
                                      <w:marLeft w:val="0"/>
                                      <w:marRight w:val="0"/>
                                      <w:marTop w:val="240"/>
                                      <w:marBottom w:val="120"/>
                                      <w:divBdr>
                                        <w:top w:val="none" w:sz="0" w:space="0" w:color="auto"/>
                                        <w:left w:val="none" w:sz="0" w:space="0" w:color="auto"/>
                                        <w:bottom w:val="none" w:sz="0" w:space="0" w:color="auto"/>
                                        <w:right w:val="none" w:sz="0" w:space="0" w:color="auto"/>
                                      </w:divBdr>
                                    </w:div>
                                    <w:div w:id="837505104">
                                      <w:marLeft w:val="0"/>
                                      <w:marRight w:val="0"/>
                                      <w:marTop w:val="240"/>
                                      <w:marBottom w:val="120"/>
                                      <w:divBdr>
                                        <w:top w:val="none" w:sz="0" w:space="0" w:color="auto"/>
                                        <w:left w:val="none" w:sz="0" w:space="0" w:color="auto"/>
                                        <w:bottom w:val="none" w:sz="0" w:space="0" w:color="auto"/>
                                        <w:right w:val="none" w:sz="0" w:space="0" w:color="auto"/>
                                      </w:divBdr>
                                    </w:div>
                                    <w:div w:id="427625050">
                                      <w:marLeft w:val="0"/>
                                      <w:marRight w:val="0"/>
                                      <w:marTop w:val="240"/>
                                      <w:marBottom w:val="120"/>
                                      <w:divBdr>
                                        <w:top w:val="none" w:sz="0" w:space="0" w:color="auto"/>
                                        <w:left w:val="none" w:sz="0" w:space="0" w:color="auto"/>
                                        <w:bottom w:val="none" w:sz="0" w:space="0" w:color="auto"/>
                                        <w:right w:val="none" w:sz="0" w:space="0" w:color="auto"/>
                                      </w:divBdr>
                                    </w:div>
                                    <w:div w:id="684938007">
                                      <w:marLeft w:val="0"/>
                                      <w:marRight w:val="0"/>
                                      <w:marTop w:val="240"/>
                                      <w:marBottom w:val="120"/>
                                      <w:divBdr>
                                        <w:top w:val="none" w:sz="0" w:space="0" w:color="auto"/>
                                        <w:left w:val="none" w:sz="0" w:space="0" w:color="auto"/>
                                        <w:bottom w:val="none" w:sz="0" w:space="0" w:color="auto"/>
                                        <w:right w:val="none" w:sz="0" w:space="0" w:color="auto"/>
                                      </w:divBdr>
                                    </w:div>
                                    <w:div w:id="697315084">
                                      <w:marLeft w:val="0"/>
                                      <w:marRight w:val="0"/>
                                      <w:marTop w:val="240"/>
                                      <w:marBottom w:val="120"/>
                                      <w:divBdr>
                                        <w:top w:val="none" w:sz="0" w:space="0" w:color="auto"/>
                                        <w:left w:val="none" w:sz="0" w:space="0" w:color="auto"/>
                                        <w:bottom w:val="none" w:sz="0" w:space="0" w:color="auto"/>
                                        <w:right w:val="none" w:sz="0" w:space="0" w:color="auto"/>
                                      </w:divBdr>
                                    </w:div>
                                    <w:div w:id="1667781360">
                                      <w:marLeft w:val="0"/>
                                      <w:marRight w:val="0"/>
                                      <w:marTop w:val="240"/>
                                      <w:marBottom w:val="120"/>
                                      <w:divBdr>
                                        <w:top w:val="none" w:sz="0" w:space="0" w:color="auto"/>
                                        <w:left w:val="none" w:sz="0" w:space="0" w:color="auto"/>
                                        <w:bottom w:val="none" w:sz="0" w:space="0" w:color="auto"/>
                                        <w:right w:val="none" w:sz="0" w:space="0" w:color="auto"/>
                                      </w:divBdr>
                                    </w:div>
                                    <w:div w:id="1827353840">
                                      <w:marLeft w:val="0"/>
                                      <w:marRight w:val="0"/>
                                      <w:marTop w:val="240"/>
                                      <w:marBottom w:val="120"/>
                                      <w:divBdr>
                                        <w:top w:val="none" w:sz="0" w:space="0" w:color="auto"/>
                                        <w:left w:val="none" w:sz="0" w:space="0" w:color="auto"/>
                                        <w:bottom w:val="none" w:sz="0" w:space="0" w:color="auto"/>
                                        <w:right w:val="none" w:sz="0" w:space="0" w:color="auto"/>
                                      </w:divBdr>
                                    </w:div>
                                    <w:div w:id="1986857409">
                                      <w:marLeft w:val="0"/>
                                      <w:marRight w:val="0"/>
                                      <w:marTop w:val="240"/>
                                      <w:marBottom w:val="120"/>
                                      <w:divBdr>
                                        <w:top w:val="none" w:sz="0" w:space="0" w:color="auto"/>
                                        <w:left w:val="none" w:sz="0" w:space="0" w:color="auto"/>
                                        <w:bottom w:val="none" w:sz="0" w:space="0" w:color="auto"/>
                                        <w:right w:val="none" w:sz="0" w:space="0" w:color="auto"/>
                                      </w:divBdr>
                                    </w:div>
                                    <w:div w:id="1185054206">
                                      <w:marLeft w:val="0"/>
                                      <w:marRight w:val="0"/>
                                      <w:marTop w:val="240"/>
                                      <w:marBottom w:val="120"/>
                                      <w:divBdr>
                                        <w:top w:val="none" w:sz="0" w:space="0" w:color="auto"/>
                                        <w:left w:val="none" w:sz="0" w:space="0" w:color="auto"/>
                                        <w:bottom w:val="none" w:sz="0" w:space="0" w:color="auto"/>
                                        <w:right w:val="none" w:sz="0" w:space="0" w:color="auto"/>
                                      </w:divBdr>
                                    </w:div>
                                    <w:div w:id="372269787">
                                      <w:marLeft w:val="0"/>
                                      <w:marRight w:val="0"/>
                                      <w:marTop w:val="240"/>
                                      <w:marBottom w:val="120"/>
                                      <w:divBdr>
                                        <w:top w:val="none" w:sz="0" w:space="0" w:color="auto"/>
                                        <w:left w:val="none" w:sz="0" w:space="0" w:color="auto"/>
                                        <w:bottom w:val="none" w:sz="0" w:space="0" w:color="auto"/>
                                        <w:right w:val="none" w:sz="0" w:space="0" w:color="auto"/>
                                      </w:divBdr>
                                    </w:div>
                                    <w:div w:id="411436633">
                                      <w:marLeft w:val="0"/>
                                      <w:marRight w:val="0"/>
                                      <w:marTop w:val="240"/>
                                      <w:marBottom w:val="120"/>
                                      <w:divBdr>
                                        <w:top w:val="none" w:sz="0" w:space="0" w:color="auto"/>
                                        <w:left w:val="none" w:sz="0" w:space="0" w:color="auto"/>
                                        <w:bottom w:val="none" w:sz="0" w:space="0" w:color="auto"/>
                                        <w:right w:val="none" w:sz="0" w:space="0" w:color="auto"/>
                                      </w:divBdr>
                                    </w:div>
                                    <w:div w:id="9064169">
                                      <w:marLeft w:val="0"/>
                                      <w:marRight w:val="0"/>
                                      <w:marTop w:val="240"/>
                                      <w:marBottom w:val="120"/>
                                      <w:divBdr>
                                        <w:top w:val="none" w:sz="0" w:space="0" w:color="auto"/>
                                        <w:left w:val="none" w:sz="0" w:space="0" w:color="auto"/>
                                        <w:bottom w:val="none" w:sz="0" w:space="0" w:color="auto"/>
                                        <w:right w:val="none" w:sz="0" w:space="0" w:color="auto"/>
                                      </w:divBdr>
                                    </w:div>
                                    <w:div w:id="1499232537">
                                      <w:marLeft w:val="0"/>
                                      <w:marRight w:val="0"/>
                                      <w:marTop w:val="240"/>
                                      <w:marBottom w:val="120"/>
                                      <w:divBdr>
                                        <w:top w:val="none" w:sz="0" w:space="0" w:color="auto"/>
                                        <w:left w:val="none" w:sz="0" w:space="0" w:color="auto"/>
                                        <w:bottom w:val="none" w:sz="0" w:space="0" w:color="auto"/>
                                        <w:right w:val="none" w:sz="0" w:space="0" w:color="auto"/>
                                      </w:divBdr>
                                    </w:div>
                                    <w:div w:id="1852254588">
                                      <w:marLeft w:val="0"/>
                                      <w:marRight w:val="0"/>
                                      <w:marTop w:val="240"/>
                                      <w:marBottom w:val="120"/>
                                      <w:divBdr>
                                        <w:top w:val="none" w:sz="0" w:space="0" w:color="auto"/>
                                        <w:left w:val="none" w:sz="0" w:space="0" w:color="auto"/>
                                        <w:bottom w:val="none" w:sz="0" w:space="0" w:color="auto"/>
                                        <w:right w:val="none" w:sz="0" w:space="0" w:color="auto"/>
                                      </w:divBdr>
                                    </w:div>
                                    <w:div w:id="466748243">
                                      <w:marLeft w:val="0"/>
                                      <w:marRight w:val="0"/>
                                      <w:marTop w:val="240"/>
                                      <w:marBottom w:val="120"/>
                                      <w:divBdr>
                                        <w:top w:val="none" w:sz="0" w:space="0" w:color="auto"/>
                                        <w:left w:val="none" w:sz="0" w:space="0" w:color="auto"/>
                                        <w:bottom w:val="none" w:sz="0" w:space="0" w:color="auto"/>
                                        <w:right w:val="none" w:sz="0" w:space="0" w:color="auto"/>
                                      </w:divBdr>
                                    </w:div>
                                    <w:div w:id="374931786">
                                      <w:marLeft w:val="0"/>
                                      <w:marRight w:val="0"/>
                                      <w:marTop w:val="240"/>
                                      <w:marBottom w:val="120"/>
                                      <w:divBdr>
                                        <w:top w:val="none" w:sz="0" w:space="0" w:color="auto"/>
                                        <w:left w:val="none" w:sz="0" w:space="0" w:color="auto"/>
                                        <w:bottom w:val="none" w:sz="0" w:space="0" w:color="auto"/>
                                        <w:right w:val="none" w:sz="0" w:space="0" w:color="auto"/>
                                      </w:divBdr>
                                    </w:div>
                                    <w:div w:id="220361710">
                                      <w:marLeft w:val="0"/>
                                      <w:marRight w:val="0"/>
                                      <w:marTop w:val="240"/>
                                      <w:marBottom w:val="120"/>
                                      <w:divBdr>
                                        <w:top w:val="none" w:sz="0" w:space="0" w:color="auto"/>
                                        <w:left w:val="none" w:sz="0" w:space="0" w:color="auto"/>
                                        <w:bottom w:val="none" w:sz="0" w:space="0" w:color="auto"/>
                                        <w:right w:val="none" w:sz="0" w:space="0" w:color="auto"/>
                                      </w:divBdr>
                                    </w:div>
                                    <w:div w:id="263346256">
                                      <w:marLeft w:val="0"/>
                                      <w:marRight w:val="0"/>
                                      <w:marTop w:val="240"/>
                                      <w:marBottom w:val="120"/>
                                      <w:divBdr>
                                        <w:top w:val="none" w:sz="0" w:space="0" w:color="auto"/>
                                        <w:left w:val="none" w:sz="0" w:space="0" w:color="auto"/>
                                        <w:bottom w:val="none" w:sz="0" w:space="0" w:color="auto"/>
                                        <w:right w:val="none" w:sz="0" w:space="0" w:color="auto"/>
                                      </w:divBdr>
                                    </w:div>
                                    <w:div w:id="130486318">
                                      <w:marLeft w:val="0"/>
                                      <w:marRight w:val="0"/>
                                      <w:marTop w:val="240"/>
                                      <w:marBottom w:val="120"/>
                                      <w:divBdr>
                                        <w:top w:val="none" w:sz="0" w:space="0" w:color="auto"/>
                                        <w:left w:val="none" w:sz="0" w:space="0" w:color="auto"/>
                                        <w:bottom w:val="none" w:sz="0" w:space="0" w:color="auto"/>
                                        <w:right w:val="none" w:sz="0" w:space="0" w:color="auto"/>
                                      </w:divBdr>
                                    </w:div>
                                    <w:div w:id="1299185907">
                                      <w:marLeft w:val="0"/>
                                      <w:marRight w:val="0"/>
                                      <w:marTop w:val="240"/>
                                      <w:marBottom w:val="120"/>
                                      <w:divBdr>
                                        <w:top w:val="none" w:sz="0" w:space="0" w:color="auto"/>
                                        <w:left w:val="none" w:sz="0" w:space="0" w:color="auto"/>
                                        <w:bottom w:val="none" w:sz="0" w:space="0" w:color="auto"/>
                                        <w:right w:val="none" w:sz="0" w:space="0" w:color="auto"/>
                                      </w:divBdr>
                                    </w:div>
                                    <w:div w:id="1121454506">
                                      <w:marLeft w:val="0"/>
                                      <w:marRight w:val="0"/>
                                      <w:marTop w:val="240"/>
                                      <w:marBottom w:val="120"/>
                                      <w:divBdr>
                                        <w:top w:val="none" w:sz="0" w:space="0" w:color="auto"/>
                                        <w:left w:val="none" w:sz="0" w:space="0" w:color="auto"/>
                                        <w:bottom w:val="none" w:sz="0" w:space="0" w:color="auto"/>
                                        <w:right w:val="none" w:sz="0" w:space="0" w:color="auto"/>
                                      </w:divBdr>
                                    </w:div>
                                    <w:div w:id="1295017871">
                                      <w:marLeft w:val="0"/>
                                      <w:marRight w:val="0"/>
                                      <w:marTop w:val="240"/>
                                      <w:marBottom w:val="120"/>
                                      <w:divBdr>
                                        <w:top w:val="none" w:sz="0" w:space="0" w:color="auto"/>
                                        <w:left w:val="none" w:sz="0" w:space="0" w:color="auto"/>
                                        <w:bottom w:val="none" w:sz="0" w:space="0" w:color="auto"/>
                                        <w:right w:val="none" w:sz="0" w:space="0" w:color="auto"/>
                                      </w:divBdr>
                                    </w:div>
                                    <w:div w:id="2120442552">
                                      <w:marLeft w:val="0"/>
                                      <w:marRight w:val="0"/>
                                      <w:marTop w:val="240"/>
                                      <w:marBottom w:val="120"/>
                                      <w:divBdr>
                                        <w:top w:val="none" w:sz="0" w:space="0" w:color="auto"/>
                                        <w:left w:val="none" w:sz="0" w:space="0" w:color="auto"/>
                                        <w:bottom w:val="none" w:sz="0" w:space="0" w:color="auto"/>
                                        <w:right w:val="none" w:sz="0" w:space="0" w:color="auto"/>
                                      </w:divBdr>
                                    </w:div>
                                    <w:div w:id="1511871709">
                                      <w:marLeft w:val="0"/>
                                      <w:marRight w:val="0"/>
                                      <w:marTop w:val="240"/>
                                      <w:marBottom w:val="120"/>
                                      <w:divBdr>
                                        <w:top w:val="none" w:sz="0" w:space="0" w:color="auto"/>
                                        <w:left w:val="none" w:sz="0" w:space="0" w:color="auto"/>
                                        <w:bottom w:val="none" w:sz="0" w:space="0" w:color="auto"/>
                                        <w:right w:val="none" w:sz="0" w:space="0" w:color="auto"/>
                                      </w:divBdr>
                                    </w:div>
                                    <w:div w:id="1314523790">
                                      <w:marLeft w:val="0"/>
                                      <w:marRight w:val="0"/>
                                      <w:marTop w:val="240"/>
                                      <w:marBottom w:val="120"/>
                                      <w:divBdr>
                                        <w:top w:val="none" w:sz="0" w:space="0" w:color="auto"/>
                                        <w:left w:val="none" w:sz="0" w:space="0" w:color="auto"/>
                                        <w:bottom w:val="none" w:sz="0" w:space="0" w:color="auto"/>
                                        <w:right w:val="none" w:sz="0" w:space="0" w:color="auto"/>
                                      </w:divBdr>
                                    </w:div>
                                    <w:div w:id="1987855398">
                                      <w:marLeft w:val="0"/>
                                      <w:marRight w:val="0"/>
                                      <w:marTop w:val="240"/>
                                      <w:marBottom w:val="120"/>
                                      <w:divBdr>
                                        <w:top w:val="none" w:sz="0" w:space="0" w:color="auto"/>
                                        <w:left w:val="none" w:sz="0" w:space="0" w:color="auto"/>
                                        <w:bottom w:val="none" w:sz="0" w:space="0" w:color="auto"/>
                                        <w:right w:val="none" w:sz="0" w:space="0" w:color="auto"/>
                                      </w:divBdr>
                                    </w:div>
                                    <w:div w:id="2137404773">
                                      <w:marLeft w:val="0"/>
                                      <w:marRight w:val="0"/>
                                      <w:marTop w:val="240"/>
                                      <w:marBottom w:val="120"/>
                                      <w:divBdr>
                                        <w:top w:val="none" w:sz="0" w:space="0" w:color="auto"/>
                                        <w:left w:val="none" w:sz="0" w:space="0" w:color="auto"/>
                                        <w:bottom w:val="none" w:sz="0" w:space="0" w:color="auto"/>
                                        <w:right w:val="none" w:sz="0" w:space="0" w:color="auto"/>
                                      </w:divBdr>
                                    </w:div>
                                    <w:div w:id="189031152">
                                      <w:marLeft w:val="0"/>
                                      <w:marRight w:val="0"/>
                                      <w:marTop w:val="240"/>
                                      <w:marBottom w:val="120"/>
                                      <w:divBdr>
                                        <w:top w:val="none" w:sz="0" w:space="0" w:color="auto"/>
                                        <w:left w:val="none" w:sz="0" w:space="0" w:color="auto"/>
                                        <w:bottom w:val="none" w:sz="0" w:space="0" w:color="auto"/>
                                        <w:right w:val="none" w:sz="0" w:space="0" w:color="auto"/>
                                      </w:divBdr>
                                    </w:div>
                                    <w:div w:id="1053506908">
                                      <w:marLeft w:val="0"/>
                                      <w:marRight w:val="0"/>
                                      <w:marTop w:val="240"/>
                                      <w:marBottom w:val="120"/>
                                      <w:divBdr>
                                        <w:top w:val="none" w:sz="0" w:space="0" w:color="auto"/>
                                        <w:left w:val="none" w:sz="0" w:space="0" w:color="auto"/>
                                        <w:bottom w:val="none" w:sz="0" w:space="0" w:color="auto"/>
                                        <w:right w:val="none" w:sz="0" w:space="0" w:color="auto"/>
                                      </w:divBdr>
                                    </w:div>
                                    <w:div w:id="1980572473">
                                      <w:marLeft w:val="0"/>
                                      <w:marRight w:val="0"/>
                                      <w:marTop w:val="240"/>
                                      <w:marBottom w:val="120"/>
                                      <w:divBdr>
                                        <w:top w:val="none" w:sz="0" w:space="0" w:color="auto"/>
                                        <w:left w:val="none" w:sz="0" w:space="0" w:color="auto"/>
                                        <w:bottom w:val="none" w:sz="0" w:space="0" w:color="auto"/>
                                        <w:right w:val="none" w:sz="0" w:space="0" w:color="auto"/>
                                      </w:divBdr>
                                    </w:div>
                                    <w:div w:id="1343240538">
                                      <w:marLeft w:val="0"/>
                                      <w:marRight w:val="0"/>
                                      <w:marTop w:val="240"/>
                                      <w:marBottom w:val="120"/>
                                      <w:divBdr>
                                        <w:top w:val="none" w:sz="0" w:space="0" w:color="auto"/>
                                        <w:left w:val="none" w:sz="0" w:space="0" w:color="auto"/>
                                        <w:bottom w:val="none" w:sz="0" w:space="0" w:color="auto"/>
                                        <w:right w:val="none" w:sz="0" w:space="0" w:color="auto"/>
                                      </w:divBdr>
                                    </w:div>
                                    <w:div w:id="1143428249">
                                      <w:marLeft w:val="0"/>
                                      <w:marRight w:val="0"/>
                                      <w:marTop w:val="240"/>
                                      <w:marBottom w:val="120"/>
                                      <w:divBdr>
                                        <w:top w:val="none" w:sz="0" w:space="0" w:color="auto"/>
                                        <w:left w:val="none" w:sz="0" w:space="0" w:color="auto"/>
                                        <w:bottom w:val="none" w:sz="0" w:space="0" w:color="auto"/>
                                        <w:right w:val="none" w:sz="0" w:space="0" w:color="auto"/>
                                      </w:divBdr>
                                    </w:div>
                                    <w:div w:id="218979604">
                                      <w:marLeft w:val="0"/>
                                      <w:marRight w:val="0"/>
                                      <w:marTop w:val="240"/>
                                      <w:marBottom w:val="120"/>
                                      <w:divBdr>
                                        <w:top w:val="none" w:sz="0" w:space="0" w:color="auto"/>
                                        <w:left w:val="none" w:sz="0" w:space="0" w:color="auto"/>
                                        <w:bottom w:val="none" w:sz="0" w:space="0" w:color="auto"/>
                                        <w:right w:val="none" w:sz="0" w:space="0" w:color="auto"/>
                                      </w:divBdr>
                                    </w:div>
                                    <w:div w:id="1619794318">
                                      <w:marLeft w:val="0"/>
                                      <w:marRight w:val="0"/>
                                      <w:marTop w:val="240"/>
                                      <w:marBottom w:val="120"/>
                                      <w:divBdr>
                                        <w:top w:val="none" w:sz="0" w:space="0" w:color="auto"/>
                                        <w:left w:val="none" w:sz="0" w:space="0" w:color="auto"/>
                                        <w:bottom w:val="none" w:sz="0" w:space="0" w:color="auto"/>
                                        <w:right w:val="none" w:sz="0" w:space="0" w:color="auto"/>
                                      </w:divBdr>
                                    </w:div>
                                    <w:div w:id="1678845892">
                                      <w:marLeft w:val="0"/>
                                      <w:marRight w:val="0"/>
                                      <w:marTop w:val="240"/>
                                      <w:marBottom w:val="120"/>
                                      <w:divBdr>
                                        <w:top w:val="none" w:sz="0" w:space="0" w:color="auto"/>
                                        <w:left w:val="none" w:sz="0" w:space="0" w:color="auto"/>
                                        <w:bottom w:val="none" w:sz="0" w:space="0" w:color="auto"/>
                                        <w:right w:val="none" w:sz="0" w:space="0" w:color="auto"/>
                                      </w:divBdr>
                                    </w:div>
                                    <w:div w:id="203837914">
                                      <w:marLeft w:val="0"/>
                                      <w:marRight w:val="0"/>
                                      <w:marTop w:val="240"/>
                                      <w:marBottom w:val="120"/>
                                      <w:divBdr>
                                        <w:top w:val="none" w:sz="0" w:space="0" w:color="auto"/>
                                        <w:left w:val="none" w:sz="0" w:space="0" w:color="auto"/>
                                        <w:bottom w:val="none" w:sz="0" w:space="0" w:color="auto"/>
                                        <w:right w:val="none" w:sz="0" w:space="0" w:color="auto"/>
                                      </w:divBdr>
                                    </w:div>
                                    <w:div w:id="853499257">
                                      <w:marLeft w:val="0"/>
                                      <w:marRight w:val="0"/>
                                      <w:marTop w:val="240"/>
                                      <w:marBottom w:val="120"/>
                                      <w:divBdr>
                                        <w:top w:val="none" w:sz="0" w:space="0" w:color="auto"/>
                                        <w:left w:val="none" w:sz="0" w:space="0" w:color="auto"/>
                                        <w:bottom w:val="none" w:sz="0" w:space="0" w:color="auto"/>
                                        <w:right w:val="none" w:sz="0" w:space="0" w:color="auto"/>
                                      </w:divBdr>
                                    </w:div>
                                    <w:div w:id="271523770">
                                      <w:marLeft w:val="0"/>
                                      <w:marRight w:val="0"/>
                                      <w:marTop w:val="240"/>
                                      <w:marBottom w:val="120"/>
                                      <w:divBdr>
                                        <w:top w:val="none" w:sz="0" w:space="0" w:color="auto"/>
                                        <w:left w:val="none" w:sz="0" w:space="0" w:color="auto"/>
                                        <w:bottom w:val="none" w:sz="0" w:space="0" w:color="auto"/>
                                        <w:right w:val="none" w:sz="0" w:space="0" w:color="auto"/>
                                      </w:divBdr>
                                    </w:div>
                                    <w:div w:id="566258899">
                                      <w:marLeft w:val="0"/>
                                      <w:marRight w:val="0"/>
                                      <w:marTop w:val="240"/>
                                      <w:marBottom w:val="120"/>
                                      <w:divBdr>
                                        <w:top w:val="none" w:sz="0" w:space="0" w:color="auto"/>
                                        <w:left w:val="none" w:sz="0" w:space="0" w:color="auto"/>
                                        <w:bottom w:val="none" w:sz="0" w:space="0" w:color="auto"/>
                                        <w:right w:val="none" w:sz="0" w:space="0" w:color="auto"/>
                                      </w:divBdr>
                                    </w:div>
                                    <w:div w:id="93331668">
                                      <w:marLeft w:val="0"/>
                                      <w:marRight w:val="0"/>
                                      <w:marTop w:val="240"/>
                                      <w:marBottom w:val="120"/>
                                      <w:divBdr>
                                        <w:top w:val="none" w:sz="0" w:space="0" w:color="auto"/>
                                        <w:left w:val="none" w:sz="0" w:space="0" w:color="auto"/>
                                        <w:bottom w:val="none" w:sz="0" w:space="0" w:color="auto"/>
                                        <w:right w:val="none" w:sz="0" w:space="0" w:color="auto"/>
                                      </w:divBdr>
                                    </w:div>
                                    <w:div w:id="462424929">
                                      <w:marLeft w:val="0"/>
                                      <w:marRight w:val="0"/>
                                      <w:marTop w:val="240"/>
                                      <w:marBottom w:val="120"/>
                                      <w:divBdr>
                                        <w:top w:val="none" w:sz="0" w:space="0" w:color="auto"/>
                                        <w:left w:val="none" w:sz="0" w:space="0" w:color="auto"/>
                                        <w:bottom w:val="none" w:sz="0" w:space="0" w:color="auto"/>
                                        <w:right w:val="none" w:sz="0" w:space="0" w:color="auto"/>
                                      </w:divBdr>
                                    </w:div>
                                    <w:div w:id="944842825">
                                      <w:marLeft w:val="0"/>
                                      <w:marRight w:val="0"/>
                                      <w:marTop w:val="240"/>
                                      <w:marBottom w:val="120"/>
                                      <w:divBdr>
                                        <w:top w:val="none" w:sz="0" w:space="0" w:color="auto"/>
                                        <w:left w:val="none" w:sz="0" w:space="0" w:color="auto"/>
                                        <w:bottom w:val="none" w:sz="0" w:space="0" w:color="auto"/>
                                        <w:right w:val="none" w:sz="0" w:space="0" w:color="auto"/>
                                      </w:divBdr>
                                    </w:div>
                                    <w:div w:id="13655890">
                                      <w:marLeft w:val="0"/>
                                      <w:marRight w:val="0"/>
                                      <w:marTop w:val="240"/>
                                      <w:marBottom w:val="120"/>
                                      <w:divBdr>
                                        <w:top w:val="none" w:sz="0" w:space="0" w:color="auto"/>
                                        <w:left w:val="none" w:sz="0" w:space="0" w:color="auto"/>
                                        <w:bottom w:val="none" w:sz="0" w:space="0" w:color="auto"/>
                                        <w:right w:val="none" w:sz="0" w:space="0" w:color="auto"/>
                                      </w:divBdr>
                                    </w:div>
                                    <w:div w:id="1971015906">
                                      <w:marLeft w:val="0"/>
                                      <w:marRight w:val="0"/>
                                      <w:marTop w:val="240"/>
                                      <w:marBottom w:val="120"/>
                                      <w:divBdr>
                                        <w:top w:val="none" w:sz="0" w:space="0" w:color="auto"/>
                                        <w:left w:val="none" w:sz="0" w:space="0" w:color="auto"/>
                                        <w:bottom w:val="none" w:sz="0" w:space="0" w:color="auto"/>
                                        <w:right w:val="none" w:sz="0" w:space="0" w:color="auto"/>
                                      </w:divBdr>
                                    </w:div>
                                    <w:div w:id="1953197387">
                                      <w:marLeft w:val="0"/>
                                      <w:marRight w:val="0"/>
                                      <w:marTop w:val="240"/>
                                      <w:marBottom w:val="120"/>
                                      <w:divBdr>
                                        <w:top w:val="none" w:sz="0" w:space="0" w:color="auto"/>
                                        <w:left w:val="none" w:sz="0" w:space="0" w:color="auto"/>
                                        <w:bottom w:val="none" w:sz="0" w:space="0" w:color="auto"/>
                                        <w:right w:val="none" w:sz="0" w:space="0" w:color="auto"/>
                                      </w:divBdr>
                                    </w:div>
                                    <w:div w:id="152991050">
                                      <w:marLeft w:val="0"/>
                                      <w:marRight w:val="0"/>
                                      <w:marTop w:val="240"/>
                                      <w:marBottom w:val="120"/>
                                      <w:divBdr>
                                        <w:top w:val="none" w:sz="0" w:space="0" w:color="auto"/>
                                        <w:left w:val="none" w:sz="0" w:space="0" w:color="auto"/>
                                        <w:bottom w:val="none" w:sz="0" w:space="0" w:color="auto"/>
                                        <w:right w:val="none" w:sz="0" w:space="0" w:color="auto"/>
                                      </w:divBdr>
                                    </w:div>
                                    <w:div w:id="990140793">
                                      <w:marLeft w:val="0"/>
                                      <w:marRight w:val="0"/>
                                      <w:marTop w:val="240"/>
                                      <w:marBottom w:val="120"/>
                                      <w:divBdr>
                                        <w:top w:val="none" w:sz="0" w:space="0" w:color="auto"/>
                                        <w:left w:val="none" w:sz="0" w:space="0" w:color="auto"/>
                                        <w:bottom w:val="none" w:sz="0" w:space="0" w:color="auto"/>
                                        <w:right w:val="none" w:sz="0" w:space="0" w:color="auto"/>
                                      </w:divBdr>
                                    </w:div>
                                    <w:div w:id="527834241">
                                      <w:marLeft w:val="0"/>
                                      <w:marRight w:val="0"/>
                                      <w:marTop w:val="240"/>
                                      <w:marBottom w:val="120"/>
                                      <w:divBdr>
                                        <w:top w:val="none" w:sz="0" w:space="0" w:color="auto"/>
                                        <w:left w:val="none" w:sz="0" w:space="0" w:color="auto"/>
                                        <w:bottom w:val="none" w:sz="0" w:space="0" w:color="auto"/>
                                        <w:right w:val="none" w:sz="0" w:space="0" w:color="auto"/>
                                      </w:divBdr>
                                    </w:div>
                                    <w:div w:id="441801646">
                                      <w:marLeft w:val="0"/>
                                      <w:marRight w:val="0"/>
                                      <w:marTop w:val="240"/>
                                      <w:marBottom w:val="120"/>
                                      <w:divBdr>
                                        <w:top w:val="none" w:sz="0" w:space="0" w:color="auto"/>
                                        <w:left w:val="none" w:sz="0" w:space="0" w:color="auto"/>
                                        <w:bottom w:val="none" w:sz="0" w:space="0" w:color="auto"/>
                                        <w:right w:val="none" w:sz="0" w:space="0" w:color="auto"/>
                                      </w:divBdr>
                                    </w:div>
                                    <w:div w:id="1006787073">
                                      <w:marLeft w:val="0"/>
                                      <w:marRight w:val="0"/>
                                      <w:marTop w:val="240"/>
                                      <w:marBottom w:val="120"/>
                                      <w:divBdr>
                                        <w:top w:val="none" w:sz="0" w:space="0" w:color="auto"/>
                                        <w:left w:val="none" w:sz="0" w:space="0" w:color="auto"/>
                                        <w:bottom w:val="none" w:sz="0" w:space="0" w:color="auto"/>
                                        <w:right w:val="none" w:sz="0" w:space="0" w:color="auto"/>
                                      </w:divBdr>
                                    </w:div>
                                    <w:div w:id="1967351097">
                                      <w:marLeft w:val="0"/>
                                      <w:marRight w:val="0"/>
                                      <w:marTop w:val="240"/>
                                      <w:marBottom w:val="120"/>
                                      <w:divBdr>
                                        <w:top w:val="none" w:sz="0" w:space="0" w:color="auto"/>
                                        <w:left w:val="none" w:sz="0" w:space="0" w:color="auto"/>
                                        <w:bottom w:val="none" w:sz="0" w:space="0" w:color="auto"/>
                                        <w:right w:val="none" w:sz="0" w:space="0" w:color="auto"/>
                                      </w:divBdr>
                                    </w:div>
                                    <w:div w:id="1845052698">
                                      <w:marLeft w:val="0"/>
                                      <w:marRight w:val="0"/>
                                      <w:marTop w:val="240"/>
                                      <w:marBottom w:val="120"/>
                                      <w:divBdr>
                                        <w:top w:val="none" w:sz="0" w:space="0" w:color="auto"/>
                                        <w:left w:val="none" w:sz="0" w:space="0" w:color="auto"/>
                                        <w:bottom w:val="none" w:sz="0" w:space="0" w:color="auto"/>
                                        <w:right w:val="none" w:sz="0" w:space="0" w:color="auto"/>
                                      </w:divBdr>
                                    </w:div>
                                    <w:div w:id="529417267">
                                      <w:marLeft w:val="0"/>
                                      <w:marRight w:val="0"/>
                                      <w:marTop w:val="240"/>
                                      <w:marBottom w:val="120"/>
                                      <w:divBdr>
                                        <w:top w:val="none" w:sz="0" w:space="0" w:color="auto"/>
                                        <w:left w:val="none" w:sz="0" w:space="0" w:color="auto"/>
                                        <w:bottom w:val="none" w:sz="0" w:space="0" w:color="auto"/>
                                        <w:right w:val="none" w:sz="0" w:space="0" w:color="auto"/>
                                      </w:divBdr>
                                    </w:div>
                                    <w:div w:id="933441534">
                                      <w:marLeft w:val="0"/>
                                      <w:marRight w:val="0"/>
                                      <w:marTop w:val="240"/>
                                      <w:marBottom w:val="120"/>
                                      <w:divBdr>
                                        <w:top w:val="none" w:sz="0" w:space="0" w:color="auto"/>
                                        <w:left w:val="none" w:sz="0" w:space="0" w:color="auto"/>
                                        <w:bottom w:val="none" w:sz="0" w:space="0" w:color="auto"/>
                                        <w:right w:val="none" w:sz="0" w:space="0" w:color="auto"/>
                                      </w:divBdr>
                                    </w:div>
                                    <w:div w:id="665868271">
                                      <w:marLeft w:val="0"/>
                                      <w:marRight w:val="0"/>
                                      <w:marTop w:val="240"/>
                                      <w:marBottom w:val="120"/>
                                      <w:divBdr>
                                        <w:top w:val="none" w:sz="0" w:space="0" w:color="auto"/>
                                        <w:left w:val="none" w:sz="0" w:space="0" w:color="auto"/>
                                        <w:bottom w:val="none" w:sz="0" w:space="0" w:color="auto"/>
                                        <w:right w:val="none" w:sz="0" w:space="0" w:color="auto"/>
                                      </w:divBdr>
                                    </w:div>
                                    <w:div w:id="407072958">
                                      <w:marLeft w:val="0"/>
                                      <w:marRight w:val="0"/>
                                      <w:marTop w:val="240"/>
                                      <w:marBottom w:val="120"/>
                                      <w:divBdr>
                                        <w:top w:val="none" w:sz="0" w:space="0" w:color="auto"/>
                                        <w:left w:val="none" w:sz="0" w:space="0" w:color="auto"/>
                                        <w:bottom w:val="none" w:sz="0" w:space="0" w:color="auto"/>
                                        <w:right w:val="none" w:sz="0" w:space="0" w:color="auto"/>
                                      </w:divBdr>
                                    </w:div>
                                    <w:div w:id="1278558684">
                                      <w:marLeft w:val="0"/>
                                      <w:marRight w:val="0"/>
                                      <w:marTop w:val="240"/>
                                      <w:marBottom w:val="120"/>
                                      <w:divBdr>
                                        <w:top w:val="none" w:sz="0" w:space="0" w:color="auto"/>
                                        <w:left w:val="none" w:sz="0" w:space="0" w:color="auto"/>
                                        <w:bottom w:val="none" w:sz="0" w:space="0" w:color="auto"/>
                                        <w:right w:val="none" w:sz="0" w:space="0" w:color="auto"/>
                                      </w:divBdr>
                                    </w:div>
                                    <w:div w:id="298464244">
                                      <w:marLeft w:val="0"/>
                                      <w:marRight w:val="0"/>
                                      <w:marTop w:val="240"/>
                                      <w:marBottom w:val="120"/>
                                      <w:divBdr>
                                        <w:top w:val="none" w:sz="0" w:space="0" w:color="auto"/>
                                        <w:left w:val="none" w:sz="0" w:space="0" w:color="auto"/>
                                        <w:bottom w:val="none" w:sz="0" w:space="0" w:color="auto"/>
                                        <w:right w:val="none" w:sz="0" w:space="0" w:color="auto"/>
                                      </w:divBdr>
                                    </w:div>
                                    <w:div w:id="587226305">
                                      <w:marLeft w:val="0"/>
                                      <w:marRight w:val="0"/>
                                      <w:marTop w:val="240"/>
                                      <w:marBottom w:val="120"/>
                                      <w:divBdr>
                                        <w:top w:val="none" w:sz="0" w:space="0" w:color="auto"/>
                                        <w:left w:val="none" w:sz="0" w:space="0" w:color="auto"/>
                                        <w:bottom w:val="none" w:sz="0" w:space="0" w:color="auto"/>
                                        <w:right w:val="none" w:sz="0" w:space="0" w:color="auto"/>
                                      </w:divBdr>
                                    </w:div>
                                    <w:div w:id="1686781871">
                                      <w:marLeft w:val="0"/>
                                      <w:marRight w:val="0"/>
                                      <w:marTop w:val="240"/>
                                      <w:marBottom w:val="120"/>
                                      <w:divBdr>
                                        <w:top w:val="none" w:sz="0" w:space="0" w:color="auto"/>
                                        <w:left w:val="none" w:sz="0" w:space="0" w:color="auto"/>
                                        <w:bottom w:val="none" w:sz="0" w:space="0" w:color="auto"/>
                                        <w:right w:val="none" w:sz="0" w:space="0" w:color="auto"/>
                                      </w:divBdr>
                                    </w:div>
                                    <w:div w:id="618683362">
                                      <w:marLeft w:val="0"/>
                                      <w:marRight w:val="0"/>
                                      <w:marTop w:val="240"/>
                                      <w:marBottom w:val="120"/>
                                      <w:divBdr>
                                        <w:top w:val="none" w:sz="0" w:space="0" w:color="auto"/>
                                        <w:left w:val="none" w:sz="0" w:space="0" w:color="auto"/>
                                        <w:bottom w:val="none" w:sz="0" w:space="0" w:color="auto"/>
                                        <w:right w:val="none" w:sz="0" w:space="0" w:color="auto"/>
                                      </w:divBdr>
                                    </w:div>
                                    <w:div w:id="156116249">
                                      <w:marLeft w:val="0"/>
                                      <w:marRight w:val="0"/>
                                      <w:marTop w:val="240"/>
                                      <w:marBottom w:val="120"/>
                                      <w:divBdr>
                                        <w:top w:val="none" w:sz="0" w:space="0" w:color="auto"/>
                                        <w:left w:val="none" w:sz="0" w:space="0" w:color="auto"/>
                                        <w:bottom w:val="none" w:sz="0" w:space="0" w:color="auto"/>
                                        <w:right w:val="none" w:sz="0" w:space="0" w:color="auto"/>
                                      </w:divBdr>
                                    </w:div>
                                    <w:div w:id="1348943088">
                                      <w:marLeft w:val="0"/>
                                      <w:marRight w:val="0"/>
                                      <w:marTop w:val="240"/>
                                      <w:marBottom w:val="120"/>
                                      <w:divBdr>
                                        <w:top w:val="none" w:sz="0" w:space="0" w:color="auto"/>
                                        <w:left w:val="none" w:sz="0" w:space="0" w:color="auto"/>
                                        <w:bottom w:val="none" w:sz="0" w:space="0" w:color="auto"/>
                                        <w:right w:val="none" w:sz="0" w:space="0" w:color="auto"/>
                                      </w:divBdr>
                                    </w:div>
                                    <w:div w:id="1625690546">
                                      <w:marLeft w:val="0"/>
                                      <w:marRight w:val="0"/>
                                      <w:marTop w:val="240"/>
                                      <w:marBottom w:val="120"/>
                                      <w:divBdr>
                                        <w:top w:val="none" w:sz="0" w:space="0" w:color="auto"/>
                                        <w:left w:val="none" w:sz="0" w:space="0" w:color="auto"/>
                                        <w:bottom w:val="none" w:sz="0" w:space="0" w:color="auto"/>
                                        <w:right w:val="none" w:sz="0" w:space="0" w:color="auto"/>
                                      </w:divBdr>
                                    </w:div>
                                    <w:div w:id="1917090275">
                                      <w:marLeft w:val="0"/>
                                      <w:marRight w:val="0"/>
                                      <w:marTop w:val="240"/>
                                      <w:marBottom w:val="120"/>
                                      <w:divBdr>
                                        <w:top w:val="none" w:sz="0" w:space="0" w:color="auto"/>
                                        <w:left w:val="none" w:sz="0" w:space="0" w:color="auto"/>
                                        <w:bottom w:val="none" w:sz="0" w:space="0" w:color="auto"/>
                                        <w:right w:val="none" w:sz="0" w:space="0" w:color="auto"/>
                                      </w:divBdr>
                                    </w:div>
                                    <w:div w:id="744183327">
                                      <w:marLeft w:val="0"/>
                                      <w:marRight w:val="0"/>
                                      <w:marTop w:val="240"/>
                                      <w:marBottom w:val="120"/>
                                      <w:divBdr>
                                        <w:top w:val="none" w:sz="0" w:space="0" w:color="auto"/>
                                        <w:left w:val="none" w:sz="0" w:space="0" w:color="auto"/>
                                        <w:bottom w:val="none" w:sz="0" w:space="0" w:color="auto"/>
                                        <w:right w:val="none" w:sz="0" w:space="0" w:color="auto"/>
                                      </w:divBdr>
                                    </w:div>
                                    <w:div w:id="38284174">
                                      <w:marLeft w:val="0"/>
                                      <w:marRight w:val="0"/>
                                      <w:marTop w:val="240"/>
                                      <w:marBottom w:val="120"/>
                                      <w:divBdr>
                                        <w:top w:val="none" w:sz="0" w:space="0" w:color="auto"/>
                                        <w:left w:val="none" w:sz="0" w:space="0" w:color="auto"/>
                                        <w:bottom w:val="none" w:sz="0" w:space="0" w:color="auto"/>
                                        <w:right w:val="none" w:sz="0" w:space="0" w:color="auto"/>
                                      </w:divBdr>
                                    </w:div>
                                    <w:div w:id="73207038">
                                      <w:marLeft w:val="0"/>
                                      <w:marRight w:val="0"/>
                                      <w:marTop w:val="240"/>
                                      <w:marBottom w:val="120"/>
                                      <w:divBdr>
                                        <w:top w:val="none" w:sz="0" w:space="0" w:color="auto"/>
                                        <w:left w:val="none" w:sz="0" w:space="0" w:color="auto"/>
                                        <w:bottom w:val="none" w:sz="0" w:space="0" w:color="auto"/>
                                        <w:right w:val="none" w:sz="0" w:space="0" w:color="auto"/>
                                      </w:divBdr>
                                    </w:div>
                                    <w:div w:id="2074768374">
                                      <w:marLeft w:val="0"/>
                                      <w:marRight w:val="0"/>
                                      <w:marTop w:val="240"/>
                                      <w:marBottom w:val="120"/>
                                      <w:divBdr>
                                        <w:top w:val="none" w:sz="0" w:space="0" w:color="auto"/>
                                        <w:left w:val="none" w:sz="0" w:space="0" w:color="auto"/>
                                        <w:bottom w:val="none" w:sz="0" w:space="0" w:color="auto"/>
                                        <w:right w:val="none" w:sz="0" w:space="0" w:color="auto"/>
                                      </w:divBdr>
                                    </w:div>
                                    <w:div w:id="1573924194">
                                      <w:marLeft w:val="0"/>
                                      <w:marRight w:val="0"/>
                                      <w:marTop w:val="240"/>
                                      <w:marBottom w:val="120"/>
                                      <w:divBdr>
                                        <w:top w:val="none" w:sz="0" w:space="0" w:color="auto"/>
                                        <w:left w:val="none" w:sz="0" w:space="0" w:color="auto"/>
                                        <w:bottom w:val="none" w:sz="0" w:space="0" w:color="auto"/>
                                        <w:right w:val="none" w:sz="0" w:space="0" w:color="auto"/>
                                      </w:divBdr>
                                    </w:div>
                                    <w:div w:id="793908651">
                                      <w:marLeft w:val="0"/>
                                      <w:marRight w:val="0"/>
                                      <w:marTop w:val="240"/>
                                      <w:marBottom w:val="120"/>
                                      <w:divBdr>
                                        <w:top w:val="none" w:sz="0" w:space="0" w:color="auto"/>
                                        <w:left w:val="none" w:sz="0" w:space="0" w:color="auto"/>
                                        <w:bottom w:val="none" w:sz="0" w:space="0" w:color="auto"/>
                                        <w:right w:val="none" w:sz="0" w:space="0" w:color="auto"/>
                                      </w:divBdr>
                                    </w:div>
                                    <w:div w:id="1448430746">
                                      <w:marLeft w:val="0"/>
                                      <w:marRight w:val="0"/>
                                      <w:marTop w:val="240"/>
                                      <w:marBottom w:val="120"/>
                                      <w:divBdr>
                                        <w:top w:val="none" w:sz="0" w:space="0" w:color="auto"/>
                                        <w:left w:val="none" w:sz="0" w:space="0" w:color="auto"/>
                                        <w:bottom w:val="none" w:sz="0" w:space="0" w:color="auto"/>
                                        <w:right w:val="none" w:sz="0" w:space="0" w:color="auto"/>
                                      </w:divBdr>
                                    </w:div>
                                    <w:div w:id="1509902720">
                                      <w:marLeft w:val="0"/>
                                      <w:marRight w:val="0"/>
                                      <w:marTop w:val="240"/>
                                      <w:marBottom w:val="120"/>
                                      <w:divBdr>
                                        <w:top w:val="none" w:sz="0" w:space="0" w:color="auto"/>
                                        <w:left w:val="none" w:sz="0" w:space="0" w:color="auto"/>
                                        <w:bottom w:val="none" w:sz="0" w:space="0" w:color="auto"/>
                                        <w:right w:val="none" w:sz="0" w:space="0" w:color="auto"/>
                                      </w:divBdr>
                                    </w:div>
                                    <w:div w:id="1221021923">
                                      <w:marLeft w:val="0"/>
                                      <w:marRight w:val="0"/>
                                      <w:marTop w:val="240"/>
                                      <w:marBottom w:val="120"/>
                                      <w:divBdr>
                                        <w:top w:val="none" w:sz="0" w:space="0" w:color="auto"/>
                                        <w:left w:val="none" w:sz="0" w:space="0" w:color="auto"/>
                                        <w:bottom w:val="none" w:sz="0" w:space="0" w:color="auto"/>
                                        <w:right w:val="none" w:sz="0" w:space="0" w:color="auto"/>
                                      </w:divBdr>
                                    </w:div>
                                    <w:div w:id="1009528050">
                                      <w:marLeft w:val="0"/>
                                      <w:marRight w:val="0"/>
                                      <w:marTop w:val="240"/>
                                      <w:marBottom w:val="120"/>
                                      <w:divBdr>
                                        <w:top w:val="none" w:sz="0" w:space="0" w:color="auto"/>
                                        <w:left w:val="none" w:sz="0" w:space="0" w:color="auto"/>
                                        <w:bottom w:val="none" w:sz="0" w:space="0" w:color="auto"/>
                                        <w:right w:val="none" w:sz="0" w:space="0" w:color="auto"/>
                                      </w:divBdr>
                                    </w:div>
                                    <w:div w:id="1170562917">
                                      <w:marLeft w:val="0"/>
                                      <w:marRight w:val="0"/>
                                      <w:marTop w:val="240"/>
                                      <w:marBottom w:val="120"/>
                                      <w:divBdr>
                                        <w:top w:val="none" w:sz="0" w:space="0" w:color="auto"/>
                                        <w:left w:val="none" w:sz="0" w:space="0" w:color="auto"/>
                                        <w:bottom w:val="none" w:sz="0" w:space="0" w:color="auto"/>
                                        <w:right w:val="none" w:sz="0" w:space="0" w:color="auto"/>
                                      </w:divBdr>
                                    </w:div>
                                    <w:div w:id="1523013881">
                                      <w:marLeft w:val="0"/>
                                      <w:marRight w:val="0"/>
                                      <w:marTop w:val="240"/>
                                      <w:marBottom w:val="120"/>
                                      <w:divBdr>
                                        <w:top w:val="none" w:sz="0" w:space="0" w:color="auto"/>
                                        <w:left w:val="none" w:sz="0" w:space="0" w:color="auto"/>
                                        <w:bottom w:val="none" w:sz="0" w:space="0" w:color="auto"/>
                                        <w:right w:val="none" w:sz="0" w:space="0" w:color="auto"/>
                                      </w:divBdr>
                                    </w:div>
                                    <w:div w:id="1596280305">
                                      <w:marLeft w:val="0"/>
                                      <w:marRight w:val="0"/>
                                      <w:marTop w:val="240"/>
                                      <w:marBottom w:val="120"/>
                                      <w:divBdr>
                                        <w:top w:val="none" w:sz="0" w:space="0" w:color="auto"/>
                                        <w:left w:val="none" w:sz="0" w:space="0" w:color="auto"/>
                                        <w:bottom w:val="none" w:sz="0" w:space="0" w:color="auto"/>
                                        <w:right w:val="none" w:sz="0" w:space="0" w:color="auto"/>
                                      </w:divBdr>
                                    </w:div>
                                    <w:div w:id="1015351683">
                                      <w:marLeft w:val="0"/>
                                      <w:marRight w:val="0"/>
                                      <w:marTop w:val="240"/>
                                      <w:marBottom w:val="120"/>
                                      <w:divBdr>
                                        <w:top w:val="none" w:sz="0" w:space="0" w:color="auto"/>
                                        <w:left w:val="none" w:sz="0" w:space="0" w:color="auto"/>
                                        <w:bottom w:val="none" w:sz="0" w:space="0" w:color="auto"/>
                                        <w:right w:val="none" w:sz="0" w:space="0" w:color="auto"/>
                                      </w:divBdr>
                                    </w:div>
                                    <w:div w:id="1682656700">
                                      <w:marLeft w:val="0"/>
                                      <w:marRight w:val="0"/>
                                      <w:marTop w:val="240"/>
                                      <w:marBottom w:val="120"/>
                                      <w:divBdr>
                                        <w:top w:val="none" w:sz="0" w:space="0" w:color="auto"/>
                                        <w:left w:val="none" w:sz="0" w:space="0" w:color="auto"/>
                                        <w:bottom w:val="none" w:sz="0" w:space="0" w:color="auto"/>
                                        <w:right w:val="none" w:sz="0" w:space="0" w:color="auto"/>
                                      </w:divBdr>
                                    </w:div>
                                    <w:div w:id="1328097706">
                                      <w:marLeft w:val="0"/>
                                      <w:marRight w:val="0"/>
                                      <w:marTop w:val="240"/>
                                      <w:marBottom w:val="120"/>
                                      <w:divBdr>
                                        <w:top w:val="none" w:sz="0" w:space="0" w:color="auto"/>
                                        <w:left w:val="none" w:sz="0" w:space="0" w:color="auto"/>
                                        <w:bottom w:val="none" w:sz="0" w:space="0" w:color="auto"/>
                                        <w:right w:val="none" w:sz="0" w:space="0" w:color="auto"/>
                                      </w:divBdr>
                                    </w:div>
                                    <w:div w:id="1916040413">
                                      <w:marLeft w:val="0"/>
                                      <w:marRight w:val="0"/>
                                      <w:marTop w:val="240"/>
                                      <w:marBottom w:val="120"/>
                                      <w:divBdr>
                                        <w:top w:val="none" w:sz="0" w:space="0" w:color="auto"/>
                                        <w:left w:val="none" w:sz="0" w:space="0" w:color="auto"/>
                                        <w:bottom w:val="none" w:sz="0" w:space="0" w:color="auto"/>
                                        <w:right w:val="none" w:sz="0" w:space="0" w:color="auto"/>
                                      </w:divBdr>
                                    </w:div>
                                    <w:div w:id="2106148744">
                                      <w:marLeft w:val="0"/>
                                      <w:marRight w:val="0"/>
                                      <w:marTop w:val="240"/>
                                      <w:marBottom w:val="120"/>
                                      <w:divBdr>
                                        <w:top w:val="none" w:sz="0" w:space="0" w:color="auto"/>
                                        <w:left w:val="none" w:sz="0" w:space="0" w:color="auto"/>
                                        <w:bottom w:val="none" w:sz="0" w:space="0" w:color="auto"/>
                                        <w:right w:val="none" w:sz="0" w:space="0" w:color="auto"/>
                                      </w:divBdr>
                                    </w:div>
                                    <w:div w:id="1550998018">
                                      <w:marLeft w:val="0"/>
                                      <w:marRight w:val="0"/>
                                      <w:marTop w:val="240"/>
                                      <w:marBottom w:val="120"/>
                                      <w:divBdr>
                                        <w:top w:val="none" w:sz="0" w:space="0" w:color="auto"/>
                                        <w:left w:val="none" w:sz="0" w:space="0" w:color="auto"/>
                                        <w:bottom w:val="none" w:sz="0" w:space="0" w:color="auto"/>
                                        <w:right w:val="none" w:sz="0" w:space="0" w:color="auto"/>
                                      </w:divBdr>
                                    </w:div>
                                    <w:div w:id="478233737">
                                      <w:marLeft w:val="0"/>
                                      <w:marRight w:val="0"/>
                                      <w:marTop w:val="240"/>
                                      <w:marBottom w:val="120"/>
                                      <w:divBdr>
                                        <w:top w:val="none" w:sz="0" w:space="0" w:color="auto"/>
                                        <w:left w:val="none" w:sz="0" w:space="0" w:color="auto"/>
                                        <w:bottom w:val="none" w:sz="0" w:space="0" w:color="auto"/>
                                        <w:right w:val="none" w:sz="0" w:space="0" w:color="auto"/>
                                      </w:divBdr>
                                    </w:div>
                                    <w:div w:id="1321806808">
                                      <w:marLeft w:val="0"/>
                                      <w:marRight w:val="0"/>
                                      <w:marTop w:val="240"/>
                                      <w:marBottom w:val="120"/>
                                      <w:divBdr>
                                        <w:top w:val="none" w:sz="0" w:space="0" w:color="auto"/>
                                        <w:left w:val="none" w:sz="0" w:space="0" w:color="auto"/>
                                        <w:bottom w:val="none" w:sz="0" w:space="0" w:color="auto"/>
                                        <w:right w:val="none" w:sz="0" w:space="0" w:color="auto"/>
                                      </w:divBdr>
                                    </w:div>
                                    <w:div w:id="563026266">
                                      <w:marLeft w:val="0"/>
                                      <w:marRight w:val="0"/>
                                      <w:marTop w:val="240"/>
                                      <w:marBottom w:val="120"/>
                                      <w:divBdr>
                                        <w:top w:val="none" w:sz="0" w:space="0" w:color="auto"/>
                                        <w:left w:val="none" w:sz="0" w:space="0" w:color="auto"/>
                                        <w:bottom w:val="none" w:sz="0" w:space="0" w:color="auto"/>
                                        <w:right w:val="none" w:sz="0" w:space="0" w:color="auto"/>
                                      </w:divBdr>
                                    </w:div>
                                    <w:div w:id="775830473">
                                      <w:marLeft w:val="0"/>
                                      <w:marRight w:val="0"/>
                                      <w:marTop w:val="240"/>
                                      <w:marBottom w:val="120"/>
                                      <w:divBdr>
                                        <w:top w:val="none" w:sz="0" w:space="0" w:color="auto"/>
                                        <w:left w:val="none" w:sz="0" w:space="0" w:color="auto"/>
                                        <w:bottom w:val="none" w:sz="0" w:space="0" w:color="auto"/>
                                        <w:right w:val="none" w:sz="0" w:space="0" w:color="auto"/>
                                      </w:divBdr>
                                    </w:div>
                                    <w:div w:id="758210263">
                                      <w:marLeft w:val="0"/>
                                      <w:marRight w:val="0"/>
                                      <w:marTop w:val="240"/>
                                      <w:marBottom w:val="120"/>
                                      <w:divBdr>
                                        <w:top w:val="none" w:sz="0" w:space="0" w:color="auto"/>
                                        <w:left w:val="none" w:sz="0" w:space="0" w:color="auto"/>
                                        <w:bottom w:val="none" w:sz="0" w:space="0" w:color="auto"/>
                                        <w:right w:val="none" w:sz="0" w:space="0" w:color="auto"/>
                                      </w:divBdr>
                                    </w:div>
                                    <w:div w:id="260651270">
                                      <w:marLeft w:val="0"/>
                                      <w:marRight w:val="0"/>
                                      <w:marTop w:val="240"/>
                                      <w:marBottom w:val="120"/>
                                      <w:divBdr>
                                        <w:top w:val="none" w:sz="0" w:space="0" w:color="auto"/>
                                        <w:left w:val="none" w:sz="0" w:space="0" w:color="auto"/>
                                        <w:bottom w:val="none" w:sz="0" w:space="0" w:color="auto"/>
                                        <w:right w:val="none" w:sz="0" w:space="0" w:color="auto"/>
                                      </w:divBdr>
                                    </w:div>
                                    <w:div w:id="1104106045">
                                      <w:marLeft w:val="0"/>
                                      <w:marRight w:val="0"/>
                                      <w:marTop w:val="240"/>
                                      <w:marBottom w:val="120"/>
                                      <w:divBdr>
                                        <w:top w:val="none" w:sz="0" w:space="0" w:color="auto"/>
                                        <w:left w:val="none" w:sz="0" w:space="0" w:color="auto"/>
                                        <w:bottom w:val="none" w:sz="0" w:space="0" w:color="auto"/>
                                        <w:right w:val="none" w:sz="0" w:space="0" w:color="auto"/>
                                      </w:divBdr>
                                    </w:div>
                                    <w:div w:id="274680806">
                                      <w:marLeft w:val="0"/>
                                      <w:marRight w:val="0"/>
                                      <w:marTop w:val="240"/>
                                      <w:marBottom w:val="120"/>
                                      <w:divBdr>
                                        <w:top w:val="none" w:sz="0" w:space="0" w:color="auto"/>
                                        <w:left w:val="none" w:sz="0" w:space="0" w:color="auto"/>
                                        <w:bottom w:val="none" w:sz="0" w:space="0" w:color="auto"/>
                                        <w:right w:val="none" w:sz="0" w:space="0" w:color="auto"/>
                                      </w:divBdr>
                                    </w:div>
                                    <w:div w:id="1691444244">
                                      <w:marLeft w:val="0"/>
                                      <w:marRight w:val="0"/>
                                      <w:marTop w:val="240"/>
                                      <w:marBottom w:val="120"/>
                                      <w:divBdr>
                                        <w:top w:val="none" w:sz="0" w:space="0" w:color="auto"/>
                                        <w:left w:val="none" w:sz="0" w:space="0" w:color="auto"/>
                                        <w:bottom w:val="none" w:sz="0" w:space="0" w:color="auto"/>
                                        <w:right w:val="none" w:sz="0" w:space="0" w:color="auto"/>
                                      </w:divBdr>
                                    </w:div>
                                    <w:div w:id="1907765984">
                                      <w:marLeft w:val="0"/>
                                      <w:marRight w:val="0"/>
                                      <w:marTop w:val="240"/>
                                      <w:marBottom w:val="120"/>
                                      <w:divBdr>
                                        <w:top w:val="none" w:sz="0" w:space="0" w:color="auto"/>
                                        <w:left w:val="none" w:sz="0" w:space="0" w:color="auto"/>
                                        <w:bottom w:val="none" w:sz="0" w:space="0" w:color="auto"/>
                                        <w:right w:val="none" w:sz="0" w:space="0" w:color="auto"/>
                                      </w:divBdr>
                                    </w:div>
                                    <w:div w:id="1373845767">
                                      <w:marLeft w:val="0"/>
                                      <w:marRight w:val="0"/>
                                      <w:marTop w:val="240"/>
                                      <w:marBottom w:val="120"/>
                                      <w:divBdr>
                                        <w:top w:val="none" w:sz="0" w:space="0" w:color="auto"/>
                                        <w:left w:val="none" w:sz="0" w:space="0" w:color="auto"/>
                                        <w:bottom w:val="none" w:sz="0" w:space="0" w:color="auto"/>
                                        <w:right w:val="none" w:sz="0" w:space="0" w:color="auto"/>
                                      </w:divBdr>
                                    </w:div>
                                    <w:div w:id="1692950358">
                                      <w:marLeft w:val="0"/>
                                      <w:marRight w:val="0"/>
                                      <w:marTop w:val="240"/>
                                      <w:marBottom w:val="120"/>
                                      <w:divBdr>
                                        <w:top w:val="none" w:sz="0" w:space="0" w:color="auto"/>
                                        <w:left w:val="none" w:sz="0" w:space="0" w:color="auto"/>
                                        <w:bottom w:val="none" w:sz="0" w:space="0" w:color="auto"/>
                                        <w:right w:val="none" w:sz="0" w:space="0" w:color="auto"/>
                                      </w:divBdr>
                                    </w:div>
                                    <w:div w:id="320935059">
                                      <w:marLeft w:val="0"/>
                                      <w:marRight w:val="0"/>
                                      <w:marTop w:val="240"/>
                                      <w:marBottom w:val="120"/>
                                      <w:divBdr>
                                        <w:top w:val="none" w:sz="0" w:space="0" w:color="auto"/>
                                        <w:left w:val="none" w:sz="0" w:space="0" w:color="auto"/>
                                        <w:bottom w:val="none" w:sz="0" w:space="0" w:color="auto"/>
                                        <w:right w:val="none" w:sz="0" w:space="0" w:color="auto"/>
                                      </w:divBdr>
                                    </w:div>
                                    <w:div w:id="1560824478">
                                      <w:marLeft w:val="0"/>
                                      <w:marRight w:val="0"/>
                                      <w:marTop w:val="240"/>
                                      <w:marBottom w:val="120"/>
                                      <w:divBdr>
                                        <w:top w:val="none" w:sz="0" w:space="0" w:color="auto"/>
                                        <w:left w:val="none" w:sz="0" w:space="0" w:color="auto"/>
                                        <w:bottom w:val="none" w:sz="0" w:space="0" w:color="auto"/>
                                        <w:right w:val="none" w:sz="0" w:space="0" w:color="auto"/>
                                      </w:divBdr>
                                    </w:div>
                                    <w:div w:id="1205369369">
                                      <w:marLeft w:val="0"/>
                                      <w:marRight w:val="0"/>
                                      <w:marTop w:val="240"/>
                                      <w:marBottom w:val="120"/>
                                      <w:divBdr>
                                        <w:top w:val="none" w:sz="0" w:space="0" w:color="auto"/>
                                        <w:left w:val="none" w:sz="0" w:space="0" w:color="auto"/>
                                        <w:bottom w:val="none" w:sz="0" w:space="0" w:color="auto"/>
                                        <w:right w:val="none" w:sz="0" w:space="0" w:color="auto"/>
                                      </w:divBdr>
                                    </w:div>
                                    <w:div w:id="53897633">
                                      <w:marLeft w:val="0"/>
                                      <w:marRight w:val="0"/>
                                      <w:marTop w:val="240"/>
                                      <w:marBottom w:val="120"/>
                                      <w:divBdr>
                                        <w:top w:val="none" w:sz="0" w:space="0" w:color="auto"/>
                                        <w:left w:val="none" w:sz="0" w:space="0" w:color="auto"/>
                                        <w:bottom w:val="none" w:sz="0" w:space="0" w:color="auto"/>
                                        <w:right w:val="none" w:sz="0" w:space="0" w:color="auto"/>
                                      </w:divBdr>
                                    </w:div>
                                    <w:div w:id="1945960816">
                                      <w:marLeft w:val="0"/>
                                      <w:marRight w:val="0"/>
                                      <w:marTop w:val="240"/>
                                      <w:marBottom w:val="120"/>
                                      <w:divBdr>
                                        <w:top w:val="none" w:sz="0" w:space="0" w:color="auto"/>
                                        <w:left w:val="none" w:sz="0" w:space="0" w:color="auto"/>
                                        <w:bottom w:val="none" w:sz="0" w:space="0" w:color="auto"/>
                                        <w:right w:val="none" w:sz="0" w:space="0" w:color="auto"/>
                                      </w:divBdr>
                                    </w:div>
                                    <w:div w:id="1048186461">
                                      <w:marLeft w:val="0"/>
                                      <w:marRight w:val="0"/>
                                      <w:marTop w:val="240"/>
                                      <w:marBottom w:val="120"/>
                                      <w:divBdr>
                                        <w:top w:val="none" w:sz="0" w:space="0" w:color="auto"/>
                                        <w:left w:val="none" w:sz="0" w:space="0" w:color="auto"/>
                                        <w:bottom w:val="none" w:sz="0" w:space="0" w:color="auto"/>
                                        <w:right w:val="none" w:sz="0" w:space="0" w:color="auto"/>
                                      </w:divBdr>
                                    </w:div>
                                    <w:div w:id="100341076">
                                      <w:marLeft w:val="0"/>
                                      <w:marRight w:val="0"/>
                                      <w:marTop w:val="240"/>
                                      <w:marBottom w:val="120"/>
                                      <w:divBdr>
                                        <w:top w:val="none" w:sz="0" w:space="0" w:color="auto"/>
                                        <w:left w:val="none" w:sz="0" w:space="0" w:color="auto"/>
                                        <w:bottom w:val="none" w:sz="0" w:space="0" w:color="auto"/>
                                        <w:right w:val="none" w:sz="0" w:space="0" w:color="auto"/>
                                      </w:divBdr>
                                    </w:div>
                                    <w:div w:id="1328285192">
                                      <w:marLeft w:val="0"/>
                                      <w:marRight w:val="0"/>
                                      <w:marTop w:val="240"/>
                                      <w:marBottom w:val="120"/>
                                      <w:divBdr>
                                        <w:top w:val="none" w:sz="0" w:space="0" w:color="auto"/>
                                        <w:left w:val="none" w:sz="0" w:space="0" w:color="auto"/>
                                        <w:bottom w:val="none" w:sz="0" w:space="0" w:color="auto"/>
                                        <w:right w:val="none" w:sz="0" w:space="0" w:color="auto"/>
                                      </w:divBdr>
                                    </w:div>
                                    <w:div w:id="1718122146">
                                      <w:marLeft w:val="0"/>
                                      <w:marRight w:val="0"/>
                                      <w:marTop w:val="240"/>
                                      <w:marBottom w:val="120"/>
                                      <w:divBdr>
                                        <w:top w:val="none" w:sz="0" w:space="0" w:color="auto"/>
                                        <w:left w:val="none" w:sz="0" w:space="0" w:color="auto"/>
                                        <w:bottom w:val="none" w:sz="0" w:space="0" w:color="auto"/>
                                        <w:right w:val="none" w:sz="0" w:space="0" w:color="auto"/>
                                      </w:divBdr>
                                    </w:div>
                                    <w:div w:id="1421830128">
                                      <w:marLeft w:val="0"/>
                                      <w:marRight w:val="0"/>
                                      <w:marTop w:val="240"/>
                                      <w:marBottom w:val="120"/>
                                      <w:divBdr>
                                        <w:top w:val="none" w:sz="0" w:space="0" w:color="auto"/>
                                        <w:left w:val="none" w:sz="0" w:space="0" w:color="auto"/>
                                        <w:bottom w:val="none" w:sz="0" w:space="0" w:color="auto"/>
                                        <w:right w:val="none" w:sz="0" w:space="0" w:color="auto"/>
                                      </w:divBdr>
                                    </w:div>
                                    <w:div w:id="410390987">
                                      <w:marLeft w:val="0"/>
                                      <w:marRight w:val="0"/>
                                      <w:marTop w:val="240"/>
                                      <w:marBottom w:val="120"/>
                                      <w:divBdr>
                                        <w:top w:val="none" w:sz="0" w:space="0" w:color="auto"/>
                                        <w:left w:val="none" w:sz="0" w:space="0" w:color="auto"/>
                                        <w:bottom w:val="none" w:sz="0" w:space="0" w:color="auto"/>
                                        <w:right w:val="none" w:sz="0" w:space="0" w:color="auto"/>
                                      </w:divBdr>
                                    </w:div>
                                    <w:div w:id="909075255">
                                      <w:marLeft w:val="0"/>
                                      <w:marRight w:val="0"/>
                                      <w:marTop w:val="240"/>
                                      <w:marBottom w:val="120"/>
                                      <w:divBdr>
                                        <w:top w:val="none" w:sz="0" w:space="0" w:color="auto"/>
                                        <w:left w:val="none" w:sz="0" w:space="0" w:color="auto"/>
                                        <w:bottom w:val="none" w:sz="0" w:space="0" w:color="auto"/>
                                        <w:right w:val="none" w:sz="0" w:space="0" w:color="auto"/>
                                      </w:divBdr>
                                    </w:div>
                                    <w:div w:id="1346515399">
                                      <w:marLeft w:val="0"/>
                                      <w:marRight w:val="0"/>
                                      <w:marTop w:val="240"/>
                                      <w:marBottom w:val="120"/>
                                      <w:divBdr>
                                        <w:top w:val="none" w:sz="0" w:space="0" w:color="auto"/>
                                        <w:left w:val="none" w:sz="0" w:space="0" w:color="auto"/>
                                        <w:bottom w:val="none" w:sz="0" w:space="0" w:color="auto"/>
                                        <w:right w:val="none" w:sz="0" w:space="0" w:color="auto"/>
                                      </w:divBdr>
                                    </w:div>
                                    <w:div w:id="1021710394">
                                      <w:marLeft w:val="0"/>
                                      <w:marRight w:val="0"/>
                                      <w:marTop w:val="240"/>
                                      <w:marBottom w:val="120"/>
                                      <w:divBdr>
                                        <w:top w:val="none" w:sz="0" w:space="0" w:color="auto"/>
                                        <w:left w:val="none" w:sz="0" w:space="0" w:color="auto"/>
                                        <w:bottom w:val="none" w:sz="0" w:space="0" w:color="auto"/>
                                        <w:right w:val="none" w:sz="0" w:space="0" w:color="auto"/>
                                      </w:divBdr>
                                    </w:div>
                                    <w:div w:id="120728899">
                                      <w:marLeft w:val="0"/>
                                      <w:marRight w:val="0"/>
                                      <w:marTop w:val="240"/>
                                      <w:marBottom w:val="120"/>
                                      <w:divBdr>
                                        <w:top w:val="none" w:sz="0" w:space="0" w:color="auto"/>
                                        <w:left w:val="none" w:sz="0" w:space="0" w:color="auto"/>
                                        <w:bottom w:val="none" w:sz="0" w:space="0" w:color="auto"/>
                                        <w:right w:val="none" w:sz="0" w:space="0" w:color="auto"/>
                                      </w:divBdr>
                                    </w:div>
                                    <w:div w:id="2112512249">
                                      <w:marLeft w:val="0"/>
                                      <w:marRight w:val="0"/>
                                      <w:marTop w:val="240"/>
                                      <w:marBottom w:val="120"/>
                                      <w:divBdr>
                                        <w:top w:val="none" w:sz="0" w:space="0" w:color="auto"/>
                                        <w:left w:val="none" w:sz="0" w:space="0" w:color="auto"/>
                                        <w:bottom w:val="none" w:sz="0" w:space="0" w:color="auto"/>
                                        <w:right w:val="none" w:sz="0" w:space="0" w:color="auto"/>
                                      </w:divBdr>
                                    </w:div>
                                    <w:div w:id="1359351726">
                                      <w:marLeft w:val="0"/>
                                      <w:marRight w:val="0"/>
                                      <w:marTop w:val="240"/>
                                      <w:marBottom w:val="120"/>
                                      <w:divBdr>
                                        <w:top w:val="none" w:sz="0" w:space="0" w:color="auto"/>
                                        <w:left w:val="none" w:sz="0" w:space="0" w:color="auto"/>
                                        <w:bottom w:val="none" w:sz="0" w:space="0" w:color="auto"/>
                                        <w:right w:val="none" w:sz="0" w:space="0" w:color="auto"/>
                                      </w:divBdr>
                                    </w:div>
                                    <w:div w:id="559707652">
                                      <w:marLeft w:val="0"/>
                                      <w:marRight w:val="0"/>
                                      <w:marTop w:val="240"/>
                                      <w:marBottom w:val="120"/>
                                      <w:divBdr>
                                        <w:top w:val="none" w:sz="0" w:space="0" w:color="auto"/>
                                        <w:left w:val="none" w:sz="0" w:space="0" w:color="auto"/>
                                        <w:bottom w:val="none" w:sz="0" w:space="0" w:color="auto"/>
                                        <w:right w:val="none" w:sz="0" w:space="0" w:color="auto"/>
                                      </w:divBdr>
                                    </w:div>
                                    <w:div w:id="496264253">
                                      <w:marLeft w:val="0"/>
                                      <w:marRight w:val="0"/>
                                      <w:marTop w:val="240"/>
                                      <w:marBottom w:val="120"/>
                                      <w:divBdr>
                                        <w:top w:val="none" w:sz="0" w:space="0" w:color="auto"/>
                                        <w:left w:val="none" w:sz="0" w:space="0" w:color="auto"/>
                                        <w:bottom w:val="none" w:sz="0" w:space="0" w:color="auto"/>
                                        <w:right w:val="none" w:sz="0" w:space="0" w:color="auto"/>
                                      </w:divBdr>
                                    </w:div>
                                    <w:div w:id="378672053">
                                      <w:marLeft w:val="0"/>
                                      <w:marRight w:val="0"/>
                                      <w:marTop w:val="240"/>
                                      <w:marBottom w:val="120"/>
                                      <w:divBdr>
                                        <w:top w:val="none" w:sz="0" w:space="0" w:color="auto"/>
                                        <w:left w:val="none" w:sz="0" w:space="0" w:color="auto"/>
                                        <w:bottom w:val="none" w:sz="0" w:space="0" w:color="auto"/>
                                        <w:right w:val="none" w:sz="0" w:space="0" w:color="auto"/>
                                      </w:divBdr>
                                    </w:div>
                                    <w:div w:id="392970792">
                                      <w:marLeft w:val="0"/>
                                      <w:marRight w:val="0"/>
                                      <w:marTop w:val="240"/>
                                      <w:marBottom w:val="120"/>
                                      <w:divBdr>
                                        <w:top w:val="none" w:sz="0" w:space="0" w:color="auto"/>
                                        <w:left w:val="none" w:sz="0" w:space="0" w:color="auto"/>
                                        <w:bottom w:val="none" w:sz="0" w:space="0" w:color="auto"/>
                                        <w:right w:val="none" w:sz="0" w:space="0" w:color="auto"/>
                                      </w:divBdr>
                                    </w:div>
                                    <w:div w:id="575939398">
                                      <w:marLeft w:val="0"/>
                                      <w:marRight w:val="0"/>
                                      <w:marTop w:val="240"/>
                                      <w:marBottom w:val="120"/>
                                      <w:divBdr>
                                        <w:top w:val="none" w:sz="0" w:space="0" w:color="auto"/>
                                        <w:left w:val="none" w:sz="0" w:space="0" w:color="auto"/>
                                        <w:bottom w:val="none" w:sz="0" w:space="0" w:color="auto"/>
                                        <w:right w:val="none" w:sz="0" w:space="0" w:color="auto"/>
                                      </w:divBdr>
                                    </w:div>
                                    <w:div w:id="1358501764">
                                      <w:marLeft w:val="0"/>
                                      <w:marRight w:val="0"/>
                                      <w:marTop w:val="240"/>
                                      <w:marBottom w:val="120"/>
                                      <w:divBdr>
                                        <w:top w:val="none" w:sz="0" w:space="0" w:color="auto"/>
                                        <w:left w:val="none" w:sz="0" w:space="0" w:color="auto"/>
                                        <w:bottom w:val="none" w:sz="0" w:space="0" w:color="auto"/>
                                        <w:right w:val="none" w:sz="0" w:space="0" w:color="auto"/>
                                      </w:divBdr>
                                    </w:div>
                                    <w:div w:id="974263660">
                                      <w:marLeft w:val="0"/>
                                      <w:marRight w:val="0"/>
                                      <w:marTop w:val="240"/>
                                      <w:marBottom w:val="120"/>
                                      <w:divBdr>
                                        <w:top w:val="none" w:sz="0" w:space="0" w:color="auto"/>
                                        <w:left w:val="none" w:sz="0" w:space="0" w:color="auto"/>
                                        <w:bottom w:val="none" w:sz="0" w:space="0" w:color="auto"/>
                                        <w:right w:val="none" w:sz="0" w:space="0" w:color="auto"/>
                                      </w:divBdr>
                                    </w:div>
                                    <w:div w:id="1731153593">
                                      <w:marLeft w:val="0"/>
                                      <w:marRight w:val="0"/>
                                      <w:marTop w:val="240"/>
                                      <w:marBottom w:val="120"/>
                                      <w:divBdr>
                                        <w:top w:val="none" w:sz="0" w:space="0" w:color="auto"/>
                                        <w:left w:val="none" w:sz="0" w:space="0" w:color="auto"/>
                                        <w:bottom w:val="none" w:sz="0" w:space="0" w:color="auto"/>
                                        <w:right w:val="none" w:sz="0" w:space="0" w:color="auto"/>
                                      </w:divBdr>
                                    </w:div>
                                    <w:div w:id="1038164616">
                                      <w:marLeft w:val="0"/>
                                      <w:marRight w:val="0"/>
                                      <w:marTop w:val="240"/>
                                      <w:marBottom w:val="120"/>
                                      <w:divBdr>
                                        <w:top w:val="none" w:sz="0" w:space="0" w:color="auto"/>
                                        <w:left w:val="none" w:sz="0" w:space="0" w:color="auto"/>
                                        <w:bottom w:val="none" w:sz="0" w:space="0" w:color="auto"/>
                                        <w:right w:val="none" w:sz="0" w:space="0" w:color="auto"/>
                                      </w:divBdr>
                                    </w:div>
                                    <w:div w:id="1013142676">
                                      <w:marLeft w:val="0"/>
                                      <w:marRight w:val="0"/>
                                      <w:marTop w:val="240"/>
                                      <w:marBottom w:val="120"/>
                                      <w:divBdr>
                                        <w:top w:val="none" w:sz="0" w:space="0" w:color="auto"/>
                                        <w:left w:val="none" w:sz="0" w:space="0" w:color="auto"/>
                                        <w:bottom w:val="none" w:sz="0" w:space="0" w:color="auto"/>
                                        <w:right w:val="none" w:sz="0" w:space="0" w:color="auto"/>
                                      </w:divBdr>
                                    </w:div>
                                    <w:div w:id="1108889591">
                                      <w:marLeft w:val="0"/>
                                      <w:marRight w:val="0"/>
                                      <w:marTop w:val="240"/>
                                      <w:marBottom w:val="120"/>
                                      <w:divBdr>
                                        <w:top w:val="none" w:sz="0" w:space="0" w:color="auto"/>
                                        <w:left w:val="none" w:sz="0" w:space="0" w:color="auto"/>
                                        <w:bottom w:val="none" w:sz="0" w:space="0" w:color="auto"/>
                                        <w:right w:val="none" w:sz="0" w:space="0" w:color="auto"/>
                                      </w:divBdr>
                                    </w:div>
                                    <w:div w:id="1730181517">
                                      <w:marLeft w:val="0"/>
                                      <w:marRight w:val="0"/>
                                      <w:marTop w:val="240"/>
                                      <w:marBottom w:val="120"/>
                                      <w:divBdr>
                                        <w:top w:val="none" w:sz="0" w:space="0" w:color="auto"/>
                                        <w:left w:val="none" w:sz="0" w:space="0" w:color="auto"/>
                                        <w:bottom w:val="none" w:sz="0" w:space="0" w:color="auto"/>
                                        <w:right w:val="none" w:sz="0" w:space="0" w:color="auto"/>
                                      </w:divBdr>
                                    </w:div>
                                    <w:div w:id="1055422981">
                                      <w:marLeft w:val="0"/>
                                      <w:marRight w:val="0"/>
                                      <w:marTop w:val="240"/>
                                      <w:marBottom w:val="120"/>
                                      <w:divBdr>
                                        <w:top w:val="none" w:sz="0" w:space="0" w:color="auto"/>
                                        <w:left w:val="none" w:sz="0" w:space="0" w:color="auto"/>
                                        <w:bottom w:val="none" w:sz="0" w:space="0" w:color="auto"/>
                                        <w:right w:val="none" w:sz="0" w:space="0" w:color="auto"/>
                                      </w:divBdr>
                                    </w:div>
                                    <w:div w:id="806818892">
                                      <w:marLeft w:val="0"/>
                                      <w:marRight w:val="0"/>
                                      <w:marTop w:val="240"/>
                                      <w:marBottom w:val="120"/>
                                      <w:divBdr>
                                        <w:top w:val="none" w:sz="0" w:space="0" w:color="auto"/>
                                        <w:left w:val="none" w:sz="0" w:space="0" w:color="auto"/>
                                        <w:bottom w:val="none" w:sz="0" w:space="0" w:color="auto"/>
                                        <w:right w:val="none" w:sz="0" w:space="0" w:color="auto"/>
                                      </w:divBdr>
                                    </w:div>
                                    <w:div w:id="643704729">
                                      <w:marLeft w:val="0"/>
                                      <w:marRight w:val="0"/>
                                      <w:marTop w:val="240"/>
                                      <w:marBottom w:val="120"/>
                                      <w:divBdr>
                                        <w:top w:val="none" w:sz="0" w:space="0" w:color="auto"/>
                                        <w:left w:val="none" w:sz="0" w:space="0" w:color="auto"/>
                                        <w:bottom w:val="none" w:sz="0" w:space="0" w:color="auto"/>
                                        <w:right w:val="none" w:sz="0" w:space="0" w:color="auto"/>
                                      </w:divBdr>
                                    </w:div>
                                    <w:div w:id="1117333339">
                                      <w:marLeft w:val="0"/>
                                      <w:marRight w:val="0"/>
                                      <w:marTop w:val="240"/>
                                      <w:marBottom w:val="120"/>
                                      <w:divBdr>
                                        <w:top w:val="none" w:sz="0" w:space="0" w:color="auto"/>
                                        <w:left w:val="none" w:sz="0" w:space="0" w:color="auto"/>
                                        <w:bottom w:val="none" w:sz="0" w:space="0" w:color="auto"/>
                                        <w:right w:val="none" w:sz="0" w:space="0" w:color="auto"/>
                                      </w:divBdr>
                                    </w:div>
                                    <w:div w:id="1492286882">
                                      <w:marLeft w:val="0"/>
                                      <w:marRight w:val="0"/>
                                      <w:marTop w:val="240"/>
                                      <w:marBottom w:val="120"/>
                                      <w:divBdr>
                                        <w:top w:val="none" w:sz="0" w:space="0" w:color="auto"/>
                                        <w:left w:val="none" w:sz="0" w:space="0" w:color="auto"/>
                                        <w:bottom w:val="none" w:sz="0" w:space="0" w:color="auto"/>
                                        <w:right w:val="none" w:sz="0" w:space="0" w:color="auto"/>
                                      </w:divBdr>
                                    </w:div>
                                    <w:div w:id="1524854502">
                                      <w:marLeft w:val="0"/>
                                      <w:marRight w:val="0"/>
                                      <w:marTop w:val="240"/>
                                      <w:marBottom w:val="120"/>
                                      <w:divBdr>
                                        <w:top w:val="none" w:sz="0" w:space="0" w:color="auto"/>
                                        <w:left w:val="none" w:sz="0" w:space="0" w:color="auto"/>
                                        <w:bottom w:val="none" w:sz="0" w:space="0" w:color="auto"/>
                                        <w:right w:val="none" w:sz="0" w:space="0" w:color="auto"/>
                                      </w:divBdr>
                                    </w:div>
                                    <w:div w:id="558590716">
                                      <w:marLeft w:val="0"/>
                                      <w:marRight w:val="0"/>
                                      <w:marTop w:val="240"/>
                                      <w:marBottom w:val="120"/>
                                      <w:divBdr>
                                        <w:top w:val="none" w:sz="0" w:space="0" w:color="auto"/>
                                        <w:left w:val="none" w:sz="0" w:space="0" w:color="auto"/>
                                        <w:bottom w:val="none" w:sz="0" w:space="0" w:color="auto"/>
                                        <w:right w:val="none" w:sz="0" w:space="0" w:color="auto"/>
                                      </w:divBdr>
                                    </w:div>
                                    <w:div w:id="1602762367">
                                      <w:marLeft w:val="0"/>
                                      <w:marRight w:val="0"/>
                                      <w:marTop w:val="240"/>
                                      <w:marBottom w:val="120"/>
                                      <w:divBdr>
                                        <w:top w:val="none" w:sz="0" w:space="0" w:color="auto"/>
                                        <w:left w:val="none" w:sz="0" w:space="0" w:color="auto"/>
                                        <w:bottom w:val="none" w:sz="0" w:space="0" w:color="auto"/>
                                        <w:right w:val="none" w:sz="0" w:space="0" w:color="auto"/>
                                      </w:divBdr>
                                    </w:div>
                                    <w:div w:id="745423829">
                                      <w:marLeft w:val="0"/>
                                      <w:marRight w:val="0"/>
                                      <w:marTop w:val="240"/>
                                      <w:marBottom w:val="120"/>
                                      <w:divBdr>
                                        <w:top w:val="none" w:sz="0" w:space="0" w:color="auto"/>
                                        <w:left w:val="none" w:sz="0" w:space="0" w:color="auto"/>
                                        <w:bottom w:val="none" w:sz="0" w:space="0" w:color="auto"/>
                                        <w:right w:val="none" w:sz="0" w:space="0" w:color="auto"/>
                                      </w:divBdr>
                                    </w:div>
                                    <w:div w:id="1554922767">
                                      <w:marLeft w:val="0"/>
                                      <w:marRight w:val="0"/>
                                      <w:marTop w:val="240"/>
                                      <w:marBottom w:val="120"/>
                                      <w:divBdr>
                                        <w:top w:val="none" w:sz="0" w:space="0" w:color="auto"/>
                                        <w:left w:val="none" w:sz="0" w:space="0" w:color="auto"/>
                                        <w:bottom w:val="none" w:sz="0" w:space="0" w:color="auto"/>
                                        <w:right w:val="none" w:sz="0" w:space="0" w:color="auto"/>
                                      </w:divBdr>
                                    </w:div>
                                    <w:div w:id="2086101330">
                                      <w:marLeft w:val="0"/>
                                      <w:marRight w:val="0"/>
                                      <w:marTop w:val="240"/>
                                      <w:marBottom w:val="120"/>
                                      <w:divBdr>
                                        <w:top w:val="none" w:sz="0" w:space="0" w:color="auto"/>
                                        <w:left w:val="none" w:sz="0" w:space="0" w:color="auto"/>
                                        <w:bottom w:val="none" w:sz="0" w:space="0" w:color="auto"/>
                                        <w:right w:val="none" w:sz="0" w:space="0" w:color="auto"/>
                                      </w:divBdr>
                                    </w:div>
                                    <w:div w:id="759374054">
                                      <w:marLeft w:val="0"/>
                                      <w:marRight w:val="0"/>
                                      <w:marTop w:val="240"/>
                                      <w:marBottom w:val="120"/>
                                      <w:divBdr>
                                        <w:top w:val="none" w:sz="0" w:space="0" w:color="auto"/>
                                        <w:left w:val="none" w:sz="0" w:space="0" w:color="auto"/>
                                        <w:bottom w:val="none" w:sz="0" w:space="0" w:color="auto"/>
                                        <w:right w:val="none" w:sz="0" w:space="0" w:color="auto"/>
                                      </w:divBdr>
                                    </w:div>
                                    <w:div w:id="1662155951">
                                      <w:marLeft w:val="0"/>
                                      <w:marRight w:val="0"/>
                                      <w:marTop w:val="240"/>
                                      <w:marBottom w:val="120"/>
                                      <w:divBdr>
                                        <w:top w:val="none" w:sz="0" w:space="0" w:color="auto"/>
                                        <w:left w:val="none" w:sz="0" w:space="0" w:color="auto"/>
                                        <w:bottom w:val="none" w:sz="0" w:space="0" w:color="auto"/>
                                        <w:right w:val="none" w:sz="0" w:space="0" w:color="auto"/>
                                      </w:divBdr>
                                    </w:div>
                                    <w:div w:id="1525288933">
                                      <w:marLeft w:val="0"/>
                                      <w:marRight w:val="0"/>
                                      <w:marTop w:val="240"/>
                                      <w:marBottom w:val="120"/>
                                      <w:divBdr>
                                        <w:top w:val="none" w:sz="0" w:space="0" w:color="auto"/>
                                        <w:left w:val="none" w:sz="0" w:space="0" w:color="auto"/>
                                        <w:bottom w:val="none" w:sz="0" w:space="0" w:color="auto"/>
                                        <w:right w:val="none" w:sz="0" w:space="0" w:color="auto"/>
                                      </w:divBdr>
                                    </w:div>
                                    <w:div w:id="1548565519">
                                      <w:marLeft w:val="0"/>
                                      <w:marRight w:val="0"/>
                                      <w:marTop w:val="240"/>
                                      <w:marBottom w:val="120"/>
                                      <w:divBdr>
                                        <w:top w:val="none" w:sz="0" w:space="0" w:color="auto"/>
                                        <w:left w:val="none" w:sz="0" w:space="0" w:color="auto"/>
                                        <w:bottom w:val="none" w:sz="0" w:space="0" w:color="auto"/>
                                        <w:right w:val="none" w:sz="0" w:space="0" w:color="auto"/>
                                      </w:divBdr>
                                    </w:div>
                                    <w:div w:id="711031385">
                                      <w:marLeft w:val="0"/>
                                      <w:marRight w:val="0"/>
                                      <w:marTop w:val="240"/>
                                      <w:marBottom w:val="120"/>
                                      <w:divBdr>
                                        <w:top w:val="none" w:sz="0" w:space="0" w:color="auto"/>
                                        <w:left w:val="none" w:sz="0" w:space="0" w:color="auto"/>
                                        <w:bottom w:val="none" w:sz="0" w:space="0" w:color="auto"/>
                                        <w:right w:val="none" w:sz="0" w:space="0" w:color="auto"/>
                                      </w:divBdr>
                                    </w:div>
                                    <w:div w:id="1321618566">
                                      <w:marLeft w:val="0"/>
                                      <w:marRight w:val="0"/>
                                      <w:marTop w:val="240"/>
                                      <w:marBottom w:val="120"/>
                                      <w:divBdr>
                                        <w:top w:val="none" w:sz="0" w:space="0" w:color="auto"/>
                                        <w:left w:val="none" w:sz="0" w:space="0" w:color="auto"/>
                                        <w:bottom w:val="none" w:sz="0" w:space="0" w:color="auto"/>
                                        <w:right w:val="none" w:sz="0" w:space="0" w:color="auto"/>
                                      </w:divBdr>
                                    </w:div>
                                    <w:div w:id="1091507308">
                                      <w:marLeft w:val="0"/>
                                      <w:marRight w:val="0"/>
                                      <w:marTop w:val="240"/>
                                      <w:marBottom w:val="120"/>
                                      <w:divBdr>
                                        <w:top w:val="none" w:sz="0" w:space="0" w:color="auto"/>
                                        <w:left w:val="none" w:sz="0" w:space="0" w:color="auto"/>
                                        <w:bottom w:val="none" w:sz="0" w:space="0" w:color="auto"/>
                                        <w:right w:val="none" w:sz="0" w:space="0" w:color="auto"/>
                                      </w:divBdr>
                                    </w:div>
                                    <w:div w:id="307785311">
                                      <w:marLeft w:val="0"/>
                                      <w:marRight w:val="0"/>
                                      <w:marTop w:val="240"/>
                                      <w:marBottom w:val="120"/>
                                      <w:divBdr>
                                        <w:top w:val="none" w:sz="0" w:space="0" w:color="auto"/>
                                        <w:left w:val="none" w:sz="0" w:space="0" w:color="auto"/>
                                        <w:bottom w:val="none" w:sz="0" w:space="0" w:color="auto"/>
                                        <w:right w:val="none" w:sz="0" w:space="0" w:color="auto"/>
                                      </w:divBdr>
                                    </w:div>
                                    <w:div w:id="1486631745">
                                      <w:marLeft w:val="0"/>
                                      <w:marRight w:val="0"/>
                                      <w:marTop w:val="240"/>
                                      <w:marBottom w:val="120"/>
                                      <w:divBdr>
                                        <w:top w:val="none" w:sz="0" w:space="0" w:color="auto"/>
                                        <w:left w:val="none" w:sz="0" w:space="0" w:color="auto"/>
                                        <w:bottom w:val="none" w:sz="0" w:space="0" w:color="auto"/>
                                        <w:right w:val="none" w:sz="0" w:space="0" w:color="auto"/>
                                      </w:divBdr>
                                    </w:div>
                                    <w:div w:id="471484312">
                                      <w:marLeft w:val="0"/>
                                      <w:marRight w:val="0"/>
                                      <w:marTop w:val="240"/>
                                      <w:marBottom w:val="120"/>
                                      <w:divBdr>
                                        <w:top w:val="none" w:sz="0" w:space="0" w:color="auto"/>
                                        <w:left w:val="none" w:sz="0" w:space="0" w:color="auto"/>
                                        <w:bottom w:val="none" w:sz="0" w:space="0" w:color="auto"/>
                                        <w:right w:val="none" w:sz="0" w:space="0" w:color="auto"/>
                                      </w:divBdr>
                                    </w:div>
                                    <w:div w:id="678434294">
                                      <w:marLeft w:val="0"/>
                                      <w:marRight w:val="0"/>
                                      <w:marTop w:val="240"/>
                                      <w:marBottom w:val="120"/>
                                      <w:divBdr>
                                        <w:top w:val="none" w:sz="0" w:space="0" w:color="auto"/>
                                        <w:left w:val="none" w:sz="0" w:space="0" w:color="auto"/>
                                        <w:bottom w:val="none" w:sz="0" w:space="0" w:color="auto"/>
                                        <w:right w:val="none" w:sz="0" w:space="0" w:color="auto"/>
                                      </w:divBdr>
                                    </w:div>
                                    <w:div w:id="358510443">
                                      <w:marLeft w:val="0"/>
                                      <w:marRight w:val="0"/>
                                      <w:marTop w:val="240"/>
                                      <w:marBottom w:val="120"/>
                                      <w:divBdr>
                                        <w:top w:val="none" w:sz="0" w:space="0" w:color="auto"/>
                                        <w:left w:val="none" w:sz="0" w:space="0" w:color="auto"/>
                                        <w:bottom w:val="none" w:sz="0" w:space="0" w:color="auto"/>
                                        <w:right w:val="none" w:sz="0" w:space="0" w:color="auto"/>
                                      </w:divBdr>
                                    </w:div>
                                    <w:div w:id="2014718421">
                                      <w:marLeft w:val="0"/>
                                      <w:marRight w:val="0"/>
                                      <w:marTop w:val="240"/>
                                      <w:marBottom w:val="120"/>
                                      <w:divBdr>
                                        <w:top w:val="none" w:sz="0" w:space="0" w:color="auto"/>
                                        <w:left w:val="none" w:sz="0" w:space="0" w:color="auto"/>
                                        <w:bottom w:val="none" w:sz="0" w:space="0" w:color="auto"/>
                                        <w:right w:val="none" w:sz="0" w:space="0" w:color="auto"/>
                                      </w:divBdr>
                                    </w:div>
                                    <w:div w:id="1780878572">
                                      <w:marLeft w:val="0"/>
                                      <w:marRight w:val="0"/>
                                      <w:marTop w:val="240"/>
                                      <w:marBottom w:val="120"/>
                                      <w:divBdr>
                                        <w:top w:val="none" w:sz="0" w:space="0" w:color="auto"/>
                                        <w:left w:val="none" w:sz="0" w:space="0" w:color="auto"/>
                                        <w:bottom w:val="none" w:sz="0" w:space="0" w:color="auto"/>
                                        <w:right w:val="none" w:sz="0" w:space="0" w:color="auto"/>
                                      </w:divBdr>
                                    </w:div>
                                    <w:div w:id="824274336">
                                      <w:marLeft w:val="0"/>
                                      <w:marRight w:val="0"/>
                                      <w:marTop w:val="240"/>
                                      <w:marBottom w:val="120"/>
                                      <w:divBdr>
                                        <w:top w:val="none" w:sz="0" w:space="0" w:color="auto"/>
                                        <w:left w:val="none" w:sz="0" w:space="0" w:color="auto"/>
                                        <w:bottom w:val="none" w:sz="0" w:space="0" w:color="auto"/>
                                        <w:right w:val="none" w:sz="0" w:space="0" w:color="auto"/>
                                      </w:divBdr>
                                    </w:div>
                                    <w:div w:id="812253341">
                                      <w:marLeft w:val="0"/>
                                      <w:marRight w:val="0"/>
                                      <w:marTop w:val="240"/>
                                      <w:marBottom w:val="120"/>
                                      <w:divBdr>
                                        <w:top w:val="none" w:sz="0" w:space="0" w:color="auto"/>
                                        <w:left w:val="none" w:sz="0" w:space="0" w:color="auto"/>
                                        <w:bottom w:val="none" w:sz="0" w:space="0" w:color="auto"/>
                                        <w:right w:val="none" w:sz="0" w:space="0" w:color="auto"/>
                                      </w:divBdr>
                                    </w:div>
                                    <w:div w:id="2082560235">
                                      <w:marLeft w:val="0"/>
                                      <w:marRight w:val="0"/>
                                      <w:marTop w:val="240"/>
                                      <w:marBottom w:val="120"/>
                                      <w:divBdr>
                                        <w:top w:val="none" w:sz="0" w:space="0" w:color="auto"/>
                                        <w:left w:val="none" w:sz="0" w:space="0" w:color="auto"/>
                                        <w:bottom w:val="none" w:sz="0" w:space="0" w:color="auto"/>
                                        <w:right w:val="none" w:sz="0" w:space="0" w:color="auto"/>
                                      </w:divBdr>
                                    </w:div>
                                    <w:div w:id="1641375255">
                                      <w:marLeft w:val="0"/>
                                      <w:marRight w:val="0"/>
                                      <w:marTop w:val="240"/>
                                      <w:marBottom w:val="120"/>
                                      <w:divBdr>
                                        <w:top w:val="none" w:sz="0" w:space="0" w:color="auto"/>
                                        <w:left w:val="none" w:sz="0" w:space="0" w:color="auto"/>
                                        <w:bottom w:val="none" w:sz="0" w:space="0" w:color="auto"/>
                                        <w:right w:val="none" w:sz="0" w:space="0" w:color="auto"/>
                                      </w:divBdr>
                                    </w:div>
                                    <w:div w:id="404182018">
                                      <w:marLeft w:val="0"/>
                                      <w:marRight w:val="0"/>
                                      <w:marTop w:val="240"/>
                                      <w:marBottom w:val="120"/>
                                      <w:divBdr>
                                        <w:top w:val="none" w:sz="0" w:space="0" w:color="auto"/>
                                        <w:left w:val="none" w:sz="0" w:space="0" w:color="auto"/>
                                        <w:bottom w:val="none" w:sz="0" w:space="0" w:color="auto"/>
                                        <w:right w:val="none" w:sz="0" w:space="0" w:color="auto"/>
                                      </w:divBdr>
                                    </w:div>
                                    <w:div w:id="1696152516">
                                      <w:marLeft w:val="0"/>
                                      <w:marRight w:val="0"/>
                                      <w:marTop w:val="240"/>
                                      <w:marBottom w:val="120"/>
                                      <w:divBdr>
                                        <w:top w:val="none" w:sz="0" w:space="0" w:color="auto"/>
                                        <w:left w:val="none" w:sz="0" w:space="0" w:color="auto"/>
                                        <w:bottom w:val="none" w:sz="0" w:space="0" w:color="auto"/>
                                        <w:right w:val="none" w:sz="0" w:space="0" w:color="auto"/>
                                      </w:divBdr>
                                    </w:div>
                                    <w:div w:id="1847404548">
                                      <w:marLeft w:val="0"/>
                                      <w:marRight w:val="0"/>
                                      <w:marTop w:val="240"/>
                                      <w:marBottom w:val="120"/>
                                      <w:divBdr>
                                        <w:top w:val="none" w:sz="0" w:space="0" w:color="auto"/>
                                        <w:left w:val="none" w:sz="0" w:space="0" w:color="auto"/>
                                        <w:bottom w:val="none" w:sz="0" w:space="0" w:color="auto"/>
                                        <w:right w:val="none" w:sz="0" w:space="0" w:color="auto"/>
                                      </w:divBdr>
                                    </w:div>
                                    <w:div w:id="800076476">
                                      <w:marLeft w:val="0"/>
                                      <w:marRight w:val="0"/>
                                      <w:marTop w:val="240"/>
                                      <w:marBottom w:val="120"/>
                                      <w:divBdr>
                                        <w:top w:val="none" w:sz="0" w:space="0" w:color="auto"/>
                                        <w:left w:val="none" w:sz="0" w:space="0" w:color="auto"/>
                                        <w:bottom w:val="none" w:sz="0" w:space="0" w:color="auto"/>
                                        <w:right w:val="none" w:sz="0" w:space="0" w:color="auto"/>
                                      </w:divBdr>
                                    </w:div>
                                    <w:div w:id="1547836142">
                                      <w:marLeft w:val="0"/>
                                      <w:marRight w:val="0"/>
                                      <w:marTop w:val="240"/>
                                      <w:marBottom w:val="120"/>
                                      <w:divBdr>
                                        <w:top w:val="none" w:sz="0" w:space="0" w:color="auto"/>
                                        <w:left w:val="none" w:sz="0" w:space="0" w:color="auto"/>
                                        <w:bottom w:val="none" w:sz="0" w:space="0" w:color="auto"/>
                                        <w:right w:val="none" w:sz="0" w:space="0" w:color="auto"/>
                                      </w:divBdr>
                                    </w:div>
                                    <w:div w:id="517159743">
                                      <w:marLeft w:val="0"/>
                                      <w:marRight w:val="0"/>
                                      <w:marTop w:val="240"/>
                                      <w:marBottom w:val="120"/>
                                      <w:divBdr>
                                        <w:top w:val="none" w:sz="0" w:space="0" w:color="auto"/>
                                        <w:left w:val="none" w:sz="0" w:space="0" w:color="auto"/>
                                        <w:bottom w:val="none" w:sz="0" w:space="0" w:color="auto"/>
                                        <w:right w:val="none" w:sz="0" w:space="0" w:color="auto"/>
                                      </w:divBdr>
                                    </w:div>
                                    <w:div w:id="1846289256">
                                      <w:marLeft w:val="0"/>
                                      <w:marRight w:val="0"/>
                                      <w:marTop w:val="240"/>
                                      <w:marBottom w:val="120"/>
                                      <w:divBdr>
                                        <w:top w:val="none" w:sz="0" w:space="0" w:color="auto"/>
                                        <w:left w:val="none" w:sz="0" w:space="0" w:color="auto"/>
                                        <w:bottom w:val="none" w:sz="0" w:space="0" w:color="auto"/>
                                        <w:right w:val="none" w:sz="0" w:space="0" w:color="auto"/>
                                      </w:divBdr>
                                    </w:div>
                                    <w:div w:id="1740857518">
                                      <w:marLeft w:val="0"/>
                                      <w:marRight w:val="0"/>
                                      <w:marTop w:val="240"/>
                                      <w:marBottom w:val="120"/>
                                      <w:divBdr>
                                        <w:top w:val="none" w:sz="0" w:space="0" w:color="auto"/>
                                        <w:left w:val="none" w:sz="0" w:space="0" w:color="auto"/>
                                        <w:bottom w:val="none" w:sz="0" w:space="0" w:color="auto"/>
                                        <w:right w:val="none" w:sz="0" w:space="0" w:color="auto"/>
                                      </w:divBdr>
                                    </w:div>
                                    <w:div w:id="664358902">
                                      <w:marLeft w:val="0"/>
                                      <w:marRight w:val="0"/>
                                      <w:marTop w:val="240"/>
                                      <w:marBottom w:val="120"/>
                                      <w:divBdr>
                                        <w:top w:val="none" w:sz="0" w:space="0" w:color="auto"/>
                                        <w:left w:val="none" w:sz="0" w:space="0" w:color="auto"/>
                                        <w:bottom w:val="none" w:sz="0" w:space="0" w:color="auto"/>
                                        <w:right w:val="none" w:sz="0" w:space="0" w:color="auto"/>
                                      </w:divBdr>
                                    </w:div>
                                    <w:div w:id="588585965">
                                      <w:marLeft w:val="0"/>
                                      <w:marRight w:val="0"/>
                                      <w:marTop w:val="240"/>
                                      <w:marBottom w:val="120"/>
                                      <w:divBdr>
                                        <w:top w:val="none" w:sz="0" w:space="0" w:color="auto"/>
                                        <w:left w:val="none" w:sz="0" w:space="0" w:color="auto"/>
                                        <w:bottom w:val="none" w:sz="0" w:space="0" w:color="auto"/>
                                        <w:right w:val="none" w:sz="0" w:space="0" w:color="auto"/>
                                      </w:divBdr>
                                    </w:div>
                                    <w:div w:id="1369257439">
                                      <w:marLeft w:val="0"/>
                                      <w:marRight w:val="0"/>
                                      <w:marTop w:val="240"/>
                                      <w:marBottom w:val="120"/>
                                      <w:divBdr>
                                        <w:top w:val="none" w:sz="0" w:space="0" w:color="auto"/>
                                        <w:left w:val="none" w:sz="0" w:space="0" w:color="auto"/>
                                        <w:bottom w:val="none" w:sz="0" w:space="0" w:color="auto"/>
                                        <w:right w:val="none" w:sz="0" w:space="0" w:color="auto"/>
                                      </w:divBdr>
                                    </w:div>
                                    <w:div w:id="1200977382">
                                      <w:marLeft w:val="0"/>
                                      <w:marRight w:val="0"/>
                                      <w:marTop w:val="240"/>
                                      <w:marBottom w:val="120"/>
                                      <w:divBdr>
                                        <w:top w:val="none" w:sz="0" w:space="0" w:color="auto"/>
                                        <w:left w:val="none" w:sz="0" w:space="0" w:color="auto"/>
                                        <w:bottom w:val="none" w:sz="0" w:space="0" w:color="auto"/>
                                        <w:right w:val="none" w:sz="0" w:space="0" w:color="auto"/>
                                      </w:divBdr>
                                    </w:div>
                                    <w:div w:id="887884718">
                                      <w:marLeft w:val="0"/>
                                      <w:marRight w:val="0"/>
                                      <w:marTop w:val="240"/>
                                      <w:marBottom w:val="120"/>
                                      <w:divBdr>
                                        <w:top w:val="none" w:sz="0" w:space="0" w:color="auto"/>
                                        <w:left w:val="none" w:sz="0" w:space="0" w:color="auto"/>
                                        <w:bottom w:val="none" w:sz="0" w:space="0" w:color="auto"/>
                                        <w:right w:val="none" w:sz="0" w:space="0" w:color="auto"/>
                                      </w:divBdr>
                                    </w:div>
                                    <w:div w:id="591553935">
                                      <w:marLeft w:val="0"/>
                                      <w:marRight w:val="0"/>
                                      <w:marTop w:val="240"/>
                                      <w:marBottom w:val="120"/>
                                      <w:divBdr>
                                        <w:top w:val="none" w:sz="0" w:space="0" w:color="auto"/>
                                        <w:left w:val="none" w:sz="0" w:space="0" w:color="auto"/>
                                        <w:bottom w:val="none" w:sz="0" w:space="0" w:color="auto"/>
                                        <w:right w:val="none" w:sz="0" w:space="0" w:color="auto"/>
                                      </w:divBdr>
                                    </w:div>
                                    <w:div w:id="1052462316">
                                      <w:marLeft w:val="0"/>
                                      <w:marRight w:val="0"/>
                                      <w:marTop w:val="240"/>
                                      <w:marBottom w:val="120"/>
                                      <w:divBdr>
                                        <w:top w:val="none" w:sz="0" w:space="0" w:color="auto"/>
                                        <w:left w:val="none" w:sz="0" w:space="0" w:color="auto"/>
                                        <w:bottom w:val="none" w:sz="0" w:space="0" w:color="auto"/>
                                        <w:right w:val="none" w:sz="0" w:space="0" w:color="auto"/>
                                      </w:divBdr>
                                    </w:div>
                                    <w:div w:id="252663614">
                                      <w:marLeft w:val="0"/>
                                      <w:marRight w:val="0"/>
                                      <w:marTop w:val="240"/>
                                      <w:marBottom w:val="120"/>
                                      <w:divBdr>
                                        <w:top w:val="none" w:sz="0" w:space="0" w:color="auto"/>
                                        <w:left w:val="none" w:sz="0" w:space="0" w:color="auto"/>
                                        <w:bottom w:val="none" w:sz="0" w:space="0" w:color="auto"/>
                                        <w:right w:val="none" w:sz="0" w:space="0" w:color="auto"/>
                                      </w:divBdr>
                                    </w:div>
                                    <w:div w:id="240483276">
                                      <w:marLeft w:val="0"/>
                                      <w:marRight w:val="0"/>
                                      <w:marTop w:val="240"/>
                                      <w:marBottom w:val="120"/>
                                      <w:divBdr>
                                        <w:top w:val="none" w:sz="0" w:space="0" w:color="auto"/>
                                        <w:left w:val="none" w:sz="0" w:space="0" w:color="auto"/>
                                        <w:bottom w:val="none" w:sz="0" w:space="0" w:color="auto"/>
                                        <w:right w:val="none" w:sz="0" w:space="0" w:color="auto"/>
                                      </w:divBdr>
                                    </w:div>
                                    <w:div w:id="1969889982">
                                      <w:marLeft w:val="0"/>
                                      <w:marRight w:val="0"/>
                                      <w:marTop w:val="240"/>
                                      <w:marBottom w:val="120"/>
                                      <w:divBdr>
                                        <w:top w:val="none" w:sz="0" w:space="0" w:color="auto"/>
                                        <w:left w:val="none" w:sz="0" w:space="0" w:color="auto"/>
                                        <w:bottom w:val="none" w:sz="0" w:space="0" w:color="auto"/>
                                        <w:right w:val="none" w:sz="0" w:space="0" w:color="auto"/>
                                      </w:divBdr>
                                    </w:div>
                                    <w:div w:id="1718123214">
                                      <w:marLeft w:val="0"/>
                                      <w:marRight w:val="0"/>
                                      <w:marTop w:val="240"/>
                                      <w:marBottom w:val="120"/>
                                      <w:divBdr>
                                        <w:top w:val="none" w:sz="0" w:space="0" w:color="auto"/>
                                        <w:left w:val="none" w:sz="0" w:space="0" w:color="auto"/>
                                        <w:bottom w:val="none" w:sz="0" w:space="0" w:color="auto"/>
                                        <w:right w:val="none" w:sz="0" w:space="0" w:color="auto"/>
                                      </w:divBdr>
                                    </w:div>
                                    <w:div w:id="1301109242">
                                      <w:marLeft w:val="0"/>
                                      <w:marRight w:val="0"/>
                                      <w:marTop w:val="240"/>
                                      <w:marBottom w:val="120"/>
                                      <w:divBdr>
                                        <w:top w:val="none" w:sz="0" w:space="0" w:color="auto"/>
                                        <w:left w:val="none" w:sz="0" w:space="0" w:color="auto"/>
                                        <w:bottom w:val="none" w:sz="0" w:space="0" w:color="auto"/>
                                        <w:right w:val="none" w:sz="0" w:space="0" w:color="auto"/>
                                      </w:divBdr>
                                    </w:div>
                                    <w:div w:id="2007591154">
                                      <w:marLeft w:val="0"/>
                                      <w:marRight w:val="0"/>
                                      <w:marTop w:val="240"/>
                                      <w:marBottom w:val="120"/>
                                      <w:divBdr>
                                        <w:top w:val="none" w:sz="0" w:space="0" w:color="auto"/>
                                        <w:left w:val="none" w:sz="0" w:space="0" w:color="auto"/>
                                        <w:bottom w:val="none" w:sz="0" w:space="0" w:color="auto"/>
                                        <w:right w:val="none" w:sz="0" w:space="0" w:color="auto"/>
                                      </w:divBdr>
                                    </w:div>
                                    <w:div w:id="848720335">
                                      <w:marLeft w:val="0"/>
                                      <w:marRight w:val="0"/>
                                      <w:marTop w:val="240"/>
                                      <w:marBottom w:val="120"/>
                                      <w:divBdr>
                                        <w:top w:val="none" w:sz="0" w:space="0" w:color="auto"/>
                                        <w:left w:val="none" w:sz="0" w:space="0" w:color="auto"/>
                                        <w:bottom w:val="none" w:sz="0" w:space="0" w:color="auto"/>
                                        <w:right w:val="none" w:sz="0" w:space="0" w:color="auto"/>
                                      </w:divBdr>
                                    </w:div>
                                    <w:div w:id="1420906101">
                                      <w:marLeft w:val="0"/>
                                      <w:marRight w:val="0"/>
                                      <w:marTop w:val="240"/>
                                      <w:marBottom w:val="120"/>
                                      <w:divBdr>
                                        <w:top w:val="none" w:sz="0" w:space="0" w:color="auto"/>
                                        <w:left w:val="none" w:sz="0" w:space="0" w:color="auto"/>
                                        <w:bottom w:val="none" w:sz="0" w:space="0" w:color="auto"/>
                                        <w:right w:val="none" w:sz="0" w:space="0" w:color="auto"/>
                                      </w:divBdr>
                                    </w:div>
                                    <w:div w:id="1848128783">
                                      <w:marLeft w:val="0"/>
                                      <w:marRight w:val="0"/>
                                      <w:marTop w:val="240"/>
                                      <w:marBottom w:val="120"/>
                                      <w:divBdr>
                                        <w:top w:val="none" w:sz="0" w:space="0" w:color="auto"/>
                                        <w:left w:val="none" w:sz="0" w:space="0" w:color="auto"/>
                                        <w:bottom w:val="none" w:sz="0" w:space="0" w:color="auto"/>
                                        <w:right w:val="none" w:sz="0" w:space="0" w:color="auto"/>
                                      </w:divBdr>
                                    </w:div>
                                    <w:div w:id="143548018">
                                      <w:marLeft w:val="0"/>
                                      <w:marRight w:val="0"/>
                                      <w:marTop w:val="240"/>
                                      <w:marBottom w:val="120"/>
                                      <w:divBdr>
                                        <w:top w:val="none" w:sz="0" w:space="0" w:color="auto"/>
                                        <w:left w:val="none" w:sz="0" w:space="0" w:color="auto"/>
                                        <w:bottom w:val="none" w:sz="0" w:space="0" w:color="auto"/>
                                        <w:right w:val="none" w:sz="0" w:space="0" w:color="auto"/>
                                      </w:divBdr>
                                    </w:div>
                                    <w:div w:id="1803844672">
                                      <w:marLeft w:val="0"/>
                                      <w:marRight w:val="0"/>
                                      <w:marTop w:val="240"/>
                                      <w:marBottom w:val="120"/>
                                      <w:divBdr>
                                        <w:top w:val="none" w:sz="0" w:space="0" w:color="auto"/>
                                        <w:left w:val="none" w:sz="0" w:space="0" w:color="auto"/>
                                        <w:bottom w:val="none" w:sz="0" w:space="0" w:color="auto"/>
                                        <w:right w:val="none" w:sz="0" w:space="0" w:color="auto"/>
                                      </w:divBdr>
                                    </w:div>
                                    <w:div w:id="1111825363">
                                      <w:marLeft w:val="0"/>
                                      <w:marRight w:val="0"/>
                                      <w:marTop w:val="240"/>
                                      <w:marBottom w:val="120"/>
                                      <w:divBdr>
                                        <w:top w:val="none" w:sz="0" w:space="0" w:color="auto"/>
                                        <w:left w:val="none" w:sz="0" w:space="0" w:color="auto"/>
                                        <w:bottom w:val="none" w:sz="0" w:space="0" w:color="auto"/>
                                        <w:right w:val="none" w:sz="0" w:space="0" w:color="auto"/>
                                      </w:divBdr>
                                    </w:div>
                                    <w:div w:id="53048555">
                                      <w:marLeft w:val="0"/>
                                      <w:marRight w:val="0"/>
                                      <w:marTop w:val="240"/>
                                      <w:marBottom w:val="120"/>
                                      <w:divBdr>
                                        <w:top w:val="none" w:sz="0" w:space="0" w:color="auto"/>
                                        <w:left w:val="none" w:sz="0" w:space="0" w:color="auto"/>
                                        <w:bottom w:val="none" w:sz="0" w:space="0" w:color="auto"/>
                                        <w:right w:val="none" w:sz="0" w:space="0" w:color="auto"/>
                                      </w:divBdr>
                                    </w:div>
                                    <w:div w:id="210458437">
                                      <w:marLeft w:val="0"/>
                                      <w:marRight w:val="0"/>
                                      <w:marTop w:val="240"/>
                                      <w:marBottom w:val="120"/>
                                      <w:divBdr>
                                        <w:top w:val="none" w:sz="0" w:space="0" w:color="auto"/>
                                        <w:left w:val="none" w:sz="0" w:space="0" w:color="auto"/>
                                        <w:bottom w:val="none" w:sz="0" w:space="0" w:color="auto"/>
                                        <w:right w:val="none" w:sz="0" w:space="0" w:color="auto"/>
                                      </w:divBdr>
                                    </w:div>
                                    <w:div w:id="73477277">
                                      <w:marLeft w:val="0"/>
                                      <w:marRight w:val="0"/>
                                      <w:marTop w:val="240"/>
                                      <w:marBottom w:val="120"/>
                                      <w:divBdr>
                                        <w:top w:val="none" w:sz="0" w:space="0" w:color="auto"/>
                                        <w:left w:val="none" w:sz="0" w:space="0" w:color="auto"/>
                                        <w:bottom w:val="none" w:sz="0" w:space="0" w:color="auto"/>
                                        <w:right w:val="none" w:sz="0" w:space="0" w:color="auto"/>
                                      </w:divBdr>
                                    </w:div>
                                    <w:div w:id="477309246">
                                      <w:marLeft w:val="0"/>
                                      <w:marRight w:val="0"/>
                                      <w:marTop w:val="240"/>
                                      <w:marBottom w:val="120"/>
                                      <w:divBdr>
                                        <w:top w:val="none" w:sz="0" w:space="0" w:color="auto"/>
                                        <w:left w:val="none" w:sz="0" w:space="0" w:color="auto"/>
                                        <w:bottom w:val="none" w:sz="0" w:space="0" w:color="auto"/>
                                        <w:right w:val="none" w:sz="0" w:space="0" w:color="auto"/>
                                      </w:divBdr>
                                    </w:div>
                                    <w:div w:id="928737939">
                                      <w:marLeft w:val="0"/>
                                      <w:marRight w:val="0"/>
                                      <w:marTop w:val="240"/>
                                      <w:marBottom w:val="120"/>
                                      <w:divBdr>
                                        <w:top w:val="none" w:sz="0" w:space="0" w:color="auto"/>
                                        <w:left w:val="none" w:sz="0" w:space="0" w:color="auto"/>
                                        <w:bottom w:val="none" w:sz="0" w:space="0" w:color="auto"/>
                                        <w:right w:val="none" w:sz="0" w:space="0" w:color="auto"/>
                                      </w:divBdr>
                                    </w:div>
                                    <w:div w:id="714086911">
                                      <w:marLeft w:val="0"/>
                                      <w:marRight w:val="0"/>
                                      <w:marTop w:val="240"/>
                                      <w:marBottom w:val="120"/>
                                      <w:divBdr>
                                        <w:top w:val="none" w:sz="0" w:space="0" w:color="auto"/>
                                        <w:left w:val="none" w:sz="0" w:space="0" w:color="auto"/>
                                        <w:bottom w:val="none" w:sz="0" w:space="0" w:color="auto"/>
                                        <w:right w:val="none" w:sz="0" w:space="0" w:color="auto"/>
                                      </w:divBdr>
                                    </w:div>
                                    <w:div w:id="1692535831">
                                      <w:marLeft w:val="0"/>
                                      <w:marRight w:val="0"/>
                                      <w:marTop w:val="240"/>
                                      <w:marBottom w:val="120"/>
                                      <w:divBdr>
                                        <w:top w:val="none" w:sz="0" w:space="0" w:color="auto"/>
                                        <w:left w:val="none" w:sz="0" w:space="0" w:color="auto"/>
                                        <w:bottom w:val="none" w:sz="0" w:space="0" w:color="auto"/>
                                        <w:right w:val="none" w:sz="0" w:space="0" w:color="auto"/>
                                      </w:divBdr>
                                    </w:div>
                                    <w:div w:id="1489134559">
                                      <w:marLeft w:val="0"/>
                                      <w:marRight w:val="0"/>
                                      <w:marTop w:val="240"/>
                                      <w:marBottom w:val="120"/>
                                      <w:divBdr>
                                        <w:top w:val="none" w:sz="0" w:space="0" w:color="auto"/>
                                        <w:left w:val="none" w:sz="0" w:space="0" w:color="auto"/>
                                        <w:bottom w:val="none" w:sz="0" w:space="0" w:color="auto"/>
                                        <w:right w:val="none" w:sz="0" w:space="0" w:color="auto"/>
                                      </w:divBdr>
                                    </w:div>
                                    <w:div w:id="31155926">
                                      <w:marLeft w:val="0"/>
                                      <w:marRight w:val="0"/>
                                      <w:marTop w:val="240"/>
                                      <w:marBottom w:val="120"/>
                                      <w:divBdr>
                                        <w:top w:val="none" w:sz="0" w:space="0" w:color="auto"/>
                                        <w:left w:val="none" w:sz="0" w:space="0" w:color="auto"/>
                                        <w:bottom w:val="none" w:sz="0" w:space="0" w:color="auto"/>
                                        <w:right w:val="none" w:sz="0" w:space="0" w:color="auto"/>
                                      </w:divBdr>
                                    </w:div>
                                    <w:div w:id="1228762393">
                                      <w:marLeft w:val="0"/>
                                      <w:marRight w:val="0"/>
                                      <w:marTop w:val="240"/>
                                      <w:marBottom w:val="120"/>
                                      <w:divBdr>
                                        <w:top w:val="none" w:sz="0" w:space="0" w:color="auto"/>
                                        <w:left w:val="none" w:sz="0" w:space="0" w:color="auto"/>
                                        <w:bottom w:val="none" w:sz="0" w:space="0" w:color="auto"/>
                                        <w:right w:val="none" w:sz="0" w:space="0" w:color="auto"/>
                                      </w:divBdr>
                                    </w:div>
                                    <w:div w:id="271595230">
                                      <w:marLeft w:val="0"/>
                                      <w:marRight w:val="0"/>
                                      <w:marTop w:val="240"/>
                                      <w:marBottom w:val="120"/>
                                      <w:divBdr>
                                        <w:top w:val="none" w:sz="0" w:space="0" w:color="auto"/>
                                        <w:left w:val="none" w:sz="0" w:space="0" w:color="auto"/>
                                        <w:bottom w:val="none" w:sz="0" w:space="0" w:color="auto"/>
                                        <w:right w:val="none" w:sz="0" w:space="0" w:color="auto"/>
                                      </w:divBdr>
                                    </w:div>
                                    <w:div w:id="2091609606">
                                      <w:marLeft w:val="0"/>
                                      <w:marRight w:val="0"/>
                                      <w:marTop w:val="240"/>
                                      <w:marBottom w:val="120"/>
                                      <w:divBdr>
                                        <w:top w:val="none" w:sz="0" w:space="0" w:color="auto"/>
                                        <w:left w:val="none" w:sz="0" w:space="0" w:color="auto"/>
                                        <w:bottom w:val="none" w:sz="0" w:space="0" w:color="auto"/>
                                        <w:right w:val="none" w:sz="0" w:space="0" w:color="auto"/>
                                      </w:divBdr>
                                    </w:div>
                                    <w:div w:id="2098552187">
                                      <w:marLeft w:val="0"/>
                                      <w:marRight w:val="0"/>
                                      <w:marTop w:val="240"/>
                                      <w:marBottom w:val="120"/>
                                      <w:divBdr>
                                        <w:top w:val="none" w:sz="0" w:space="0" w:color="auto"/>
                                        <w:left w:val="none" w:sz="0" w:space="0" w:color="auto"/>
                                        <w:bottom w:val="none" w:sz="0" w:space="0" w:color="auto"/>
                                        <w:right w:val="none" w:sz="0" w:space="0" w:color="auto"/>
                                      </w:divBdr>
                                    </w:div>
                                    <w:div w:id="1382630856">
                                      <w:marLeft w:val="0"/>
                                      <w:marRight w:val="0"/>
                                      <w:marTop w:val="240"/>
                                      <w:marBottom w:val="120"/>
                                      <w:divBdr>
                                        <w:top w:val="none" w:sz="0" w:space="0" w:color="auto"/>
                                        <w:left w:val="none" w:sz="0" w:space="0" w:color="auto"/>
                                        <w:bottom w:val="none" w:sz="0" w:space="0" w:color="auto"/>
                                        <w:right w:val="none" w:sz="0" w:space="0" w:color="auto"/>
                                      </w:divBdr>
                                    </w:div>
                                    <w:div w:id="921140535">
                                      <w:marLeft w:val="0"/>
                                      <w:marRight w:val="0"/>
                                      <w:marTop w:val="240"/>
                                      <w:marBottom w:val="120"/>
                                      <w:divBdr>
                                        <w:top w:val="none" w:sz="0" w:space="0" w:color="auto"/>
                                        <w:left w:val="none" w:sz="0" w:space="0" w:color="auto"/>
                                        <w:bottom w:val="none" w:sz="0" w:space="0" w:color="auto"/>
                                        <w:right w:val="none" w:sz="0" w:space="0" w:color="auto"/>
                                      </w:divBdr>
                                    </w:div>
                                    <w:div w:id="1240359915">
                                      <w:marLeft w:val="0"/>
                                      <w:marRight w:val="0"/>
                                      <w:marTop w:val="240"/>
                                      <w:marBottom w:val="120"/>
                                      <w:divBdr>
                                        <w:top w:val="none" w:sz="0" w:space="0" w:color="auto"/>
                                        <w:left w:val="none" w:sz="0" w:space="0" w:color="auto"/>
                                        <w:bottom w:val="none" w:sz="0" w:space="0" w:color="auto"/>
                                        <w:right w:val="none" w:sz="0" w:space="0" w:color="auto"/>
                                      </w:divBdr>
                                    </w:div>
                                    <w:div w:id="1397514476">
                                      <w:marLeft w:val="0"/>
                                      <w:marRight w:val="0"/>
                                      <w:marTop w:val="240"/>
                                      <w:marBottom w:val="120"/>
                                      <w:divBdr>
                                        <w:top w:val="none" w:sz="0" w:space="0" w:color="auto"/>
                                        <w:left w:val="none" w:sz="0" w:space="0" w:color="auto"/>
                                        <w:bottom w:val="none" w:sz="0" w:space="0" w:color="auto"/>
                                        <w:right w:val="none" w:sz="0" w:space="0" w:color="auto"/>
                                      </w:divBdr>
                                    </w:div>
                                    <w:div w:id="1814759570">
                                      <w:marLeft w:val="0"/>
                                      <w:marRight w:val="0"/>
                                      <w:marTop w:val="240"/>
                                      <w:marBottom w:val="120"/>
                                      <w:divBdr>
                                        <w:top w:val="none" w:sz="0" w:space="0" w:color="auto"/>
                                        <w:left w:val="none" w:sz="0" w:space="0" w:color="auto"/>
                                        <w:bottom w:val="none" w:sz="0" w:space="0" w:color="auto"/>
                                        <w:right w:val="none" w:sz="0" w:space="0" w:color="auto"/>
                                      </w:divBdr>
                                    </w:div>
                                    <w:div w:id="1662586266">
                                      <w:marLeft w:val="0"/>
                                      <w:marRight w:val="0"/>
                                      <w:marTop w:val="240"/>
                                      <w:marBottom w:val="120"/>
                                      <w:divBdr>
                                        <w:top w:val="none" w:sz="0" w:space="0" w:color="auto"/>
                                        <w:left w:val="none" w:sz="0" w:space="0" w:color="auto"/>
                                        <w:bottom w:val="none" w:sz="0" w:space="0" w:color="auto"/>
                                        <w:right w:val="none" w:sz="0" w:space="0" w:color="auto"/>
                                      </w:divBdr>
                                    </w:div>
                                    <w:div w:id="1452045595">
                                      <w:marLeft w:val="0"/>
                                      <w:marRight w:val="0"/>
                                      <w:marTop w:val="240"/>
                                      <w:marBottom w:val="120"/>
                                      <w:divBdr>
                                        <w:top w:val="none" w:sz="0" w:space="0" w:color="auto"/>
                                        <w:left w:val="none" w:sz="0" w:space="0" w:color="auto"/>
                                        <w:bottom w:val="none" w:sz="0" w:space="0" w:color="auto"/>
                                        <w:right w:val="none" w:sz="0" w:space="0" w:color="auto"/>
                                      </w:divBdr>
                                    </w:div>
                                    <w:div w:id="759134113">
                                      <w:marLeft w:val="0"/>
                                      <w:marRight w:val="0"/>
                                      <w:marTop w:val="240"/>
                                      <w:marBottom w:val="120"/>
                                      <w:divBdr>
                                        <w:top w:val="none" w:sz="0" w:space="0" w:color="auto"/>
                                        <w:left w:val="none" w:sz="0" w:space="0" w:color="auto"/>
                                        <w:bottom w:val="none" w:sz="0" w:space="0" w:color="auto"/>
                                        <w:right w:val="none" w:sz="0" w:space="0" w:color="auto"/>
                                      </w:divBdr>
                                    </w:div>
                                    <w:div w:id="82380366">
                                      <w:marLeft w:val="0"/>
                                      <w:marRight w:val="0"/>
                                      <w:marTop w:val="240"/>
                                      <w:marBottom w:val="120"/>
                                      <w:divBdr>
                                        <w:top w:val="none" w:sz="0" w:space="0" w:color="auto"/>
                                        <w:left w:val="none" w:sz="0" w:space="0" w:color="auto"/>
                                        <w:bottom w:val="none" w:sz="0" w:space="0" w:color="auto"/>
                                        <w:right w:val="none" w:sz="0" w:space="0" w:color="auto"/>
                                      </w:divBdr>
                                    </w:div>
                                    <w:div w:id="2026051370">
                                      <w:marLeft w:val="0"/>
                                      <w:marRight w:val="0"/>
                                      <w:marTop w:val="240"/>
                                      <w:marBottom w:val="120"/>
                                      <w:divBdr>
                                        <w:top w:val="none" w:sz="0" w:space="0" w:color="auto"/>
                                        <w:left w:val="none" w:sz="0" w:space="0" w:color="auto"/>
                                        <w:bottom w:val="none" w:sz="0" w:space="0" w:color="auto"/>
                                        <w:right w:val="none" w:sz="0" w:space="0" w:color="auto"/>
                                      </w:divBdr>
                                    </w:div>
                                    <w:div w:id="741873568">
                                      <w:marLeft w:val="0"/>
                                      <w:marRight w:val="0"/>
                                      <w:marTop w:val="240"/>
                                      <w:marBottom w:val="120"/>
                                      <w:divBdr>
                                        <w:top w:val="none" w:sz="0" w:space="0" w:color="auto"/>
                                        <w:left w:val="none" w:sz="0" w:space="0" w:color="auto"/>
                                        <w:bottom w:val="none" w:sz="0" w:space="0" w:color="auto"/>
                                        <w:right w:val="none" w:sz="0" w:space="0" w:color="auto"/>
                                      </w:divBdr>
                                    </w:div>
                                    <w:div w:id="1393846471">
                                      <w:marLeft w:val="0"/>
                                      <w:marRight w:val="0"/>
                                      <w:marTop w:val="240"/>
                                      <w:marBottom w:val="120"/>
                                      <w:divBdr>
                                        <w:top w:val="none" w:sz="0" w:space="0" w:color="auto"/>
                                        <w:left w:val="none" w:sz="0" w:space="0" w:color="auto"/>
                                        <w:bottom w:val="none" w:sz="0" w:space="0" w:color="auto"/>
                                        <w:right w:val="none" w:sz="0" w:space="0" w:color="auto"/>
                                      </w:divBdr>
                                    </w:div>
                                    <w:div w:id="1394693708">
                                      <w:marLeft w:val="0"/>
                                      <w:marRight w:val="0"/>
                                      <w:marTop w:val="240"/>
                                      <w:marBottom w:val="120"/>
                                      <w:divBdr>
                                        <w:top w:val="none" w:sz="0" w:space="0" w:color="auto"/>
                                        <w:left w:val="none" w:sz="0" w:space="0" w:color="auto"/>
                                        <w:bottom w:val="none" w:sz="0" w:space="0" w:color="auto"/>
                                        <w:right w:val="none" w:sz="0" w:space="0" w:color="auto"/>
                                      </w:divBdr>
                                    </w:div>
                                    <w:div w:id="1086727829">
                                      <w:marLeft w:val="0"/>
                                      <w:marRight w:val="0"/>
                                      <w:marTop w:val="240"/>
                                      <w:marBottom w:val="120"/>
                                      <w:divBdr>
                                        <w:top w:val="none" w:sz="0" w:space="0" w:color="auto"/>
                                        <w:left w:val="none" w:sz="0" w:space="0" w:color="auto"/>
                                        <w:bottom w:val="none" w:sz="0" w:space="0" w:color="auto"/>
                                        <w:right w:val="none" w:sz="0" w:space="0" w:color="auto"/>
                                      </w:divBdr>
                                    </w:div>
                                    <w:div w:id="1166672597">
                                      <w:marLeft w:val="0"/>
                                      <w:marRight w:val="0"/>
                                      <w:marTop w:val="240"/>
                                      <w:marBottom w:val="120"/>
                                      <w:divBdr>
                                        <w:top w:val="none" w:sz="0" w:space="0" w:color="auto"/>
                                        <w:left w:val="none" w:sz="0" w:space="0" w:color="auto"/>
                                        <w:bottom w:val="none" w:sz="0" w:space="0" w:color="auto"/>
                                        <w:right w:val="none" w:sz="0" w:space="0" w:color="auto"/>
                                      </w:divBdr>
                                    </w:div>
                                    <w:div w:id="697434144">
                                      <w:marLeft w:val="0"/>
                                      <w:marRight w:val="0"/>
                                      <w:marTop w:val="240"/>
                                      <w:marBottom w:val="120"/>
                                      <w:divBdr>
                                        <w:top w:val="none" w:sz="0" w:space="0" w:color="auto"/>
                                        <w:left w:val="none" w:sz="0" w:space="0" w:color="auto"/>
                                        <w:bottom w:val="none" w:sz="0" w:space="0" w:color="auto"/>
                                        <w:right w:val="none" w:sz="0" w:space="0" w:color="auto"/>
                                      </w:divBdr>
                                    </w:div>
                                    <w:div w:id="1556038371">
                                      <w:marLeft w:val="0"/>
                                      <w:marRight w:val="0"/>
                                      <w:marTop w:val="240"/>
                                      <w:marBottom w:val="120"/>
                                      <w:divBdr>
                                        <w:top w:val="none" w:sz="0" w:space="0" w:color="auto"/>
                                        <w:left w:val="none" w:sz="0" w:space="0" w:color="auto"/>
                                        <w:bottom w:val="none" w:sz="0" w:space="0" w:color="auto"/>
                                        <w:right w:val="none" w:sz="0" w:space="0" w:color="auto"/>
                                      </w:divBdr>
                                    </w:div>
                                    <w:div w:id="254243782">
                                      <w:marLeft w:val="0"/>
                                      <w:marRight w:val="0"/>
                                      <w:marTop w:val="240"/>
                                      <w:marBottom w:val="120"/>
                                      <w:divBdr>
                                        <w:top w:val="none" w:sz="0" w:space="0" w:color="auto"/>
                                        <w:left w:val="none" w:sz="0" w:space="0" w:color="auto"/>
                                        <w:bottom w:val="none" w:sz="0" w:space="0" w:color="auto"/>
                                        <w:right w:val="none" w:sz="0" w:space="0" w:color="auto"/>
                                      </w:divBdr>
                                    </w:div>
                                    <w:div w:id="376054542">
                                      <w:marLeft w:val="0"/>
                                      <w:marRight w:val="0"/>
                                      <w:marTop w:val="240"/>
                                      <w:marBottom w:val="120"/>
                                      <w:divBdr>
                                        <w:top w:val="none" w:sz="0" w:space="0" w:color="auto"/>
                                        <w:left w:val="none" w:sz="0" w:space="0" w:color="auto"/>
                                        <w:bottom w:val="none" w:sz="0" w:space="0" w:color="auto"/>
                                        <w:right w:val="none" w:sz="0" w:space="0" w:color="auto"/>
                                      </w:divBdr>
                                    </w:div>
                                    <w:div w:id="1821579355">
                                      <w:marLeft w:val="0"/>
                                      <w:marRight w:val="0"/>
                                      <w:marTop w:val="240"/>
                                      <w:marBottom w:val="120"/>
                                      <w:divBdr>
                                        <w:top w:val="none" w:sz="0" w:space="0" w:color="auto"/>
                                        <w:left w:val="none" w:sz="0" w:space="0" w:color="auto"/>
                                        <w:bottom w:val="none" w:sz="0" w:space="0" w:color="auto"/>
                                        <w:right w:val="none" w:sz="0" w:space="0" w:color="auto"/>
                                      </w:divBdr>
                                    </w:div>
                                    <w:div w:id="1959948439">
                                      <w:marLeft w:val="0"/>
                                      <w:marRight w:val="0"/>
                                      <w:marTop w:val="240"/>
                                      <w:marBottom w:val="120"/>
                                      <w:divBdr>
                                        <w:top w:val="none" w:sz="0" w:space="0" w:color="auto"/>
                                        <w:left w:val="none" w:sz="0" w:space="0" w:color="auto"/>
                                        <w:bottom w:val="none" w:sz="0" w:space="0" w:color="auto"/>
                                        <w:right w:val="none" w:sz="0" w:space="0" w:color="auto"/>
                                      </w:divBdr>
                                    </w:div>
                                    <w:div w:id="1687437857">
                                      <w:marLeft w:val="0"/>
                                      <w:marRight w:val="0"/>
                                      <w:marTop w:val="240"/>
                                      <w:marBottom w:val="120"/>
                                      <w:divBdr>
                                        <w:top w:val="none" w:sz="0" w:space="0" w:color="auto"/>
                                        <w:left w:val="none" w:sz="0" w:space="0" w:color="auto"/>
                                        <w:bottom w:val="none" w:sz="0" w:space="0" w:color="auto"/>
                                        <w:right w:val="none" w:sz="0" w:space="0" w:color="auto"/>
                                      </w:divBdr>
                                    </w:div>
                                    <w:div w:id="374887972">
                                      <w:marLeft w:val="0"/>
                                      <w:marRight w:val="0"/>
                                      <w:marTop w:val="240"/>
                                      <w:marBottom w:val="120"/>
                                      <w:divBdr>
                                        <w:top w:val="none" w:sz="0" w:space="0" w:color="auto"/>
                                        <w:left w:val="none" w:sz="0" w:space="0" w:color="auto"/>
                                        <w:bottom w:val="none" w:sz="0" w:space="0" w:color="auto"/>
                                        <w:right w:val="none" w:sz="0" w:space="0" w:color="auto"/>
                                      </w:divBdr>
                                    </w:div>
                                    <w:div w:id="928317444">
                                      <w:marLeft w:val="0"/>
                                      <w:marRight w:val="0"/>
                                      <w:marTop w:val="240"/>
                                      <w:marBottom w:val="120"/>
                                      <w:divBdr>
                                        <w:top w:val="none" w:sz="0" w:space="0" w:color="auto"/>
                                        <w:left w:val="none" w:sz="0" w:space="0" w:color="auto"/>
                                        <w:bottom w:val="none" w:sz="0" w:space="0" w:color="auto"/>
                                        <w:right w:val="none" w:sz="0" w:space="0" w:color="auto"/>
                                      </w:divBdr>
                                    </w:div>
                                    <w:div w:id="762577163">
                                      <w:marLeft w:val="0"/>
                                      <w:marRight w:val="0"/>
                                      <w:marTop w:val="240"/>
                                      <w:marBottom w:val="120"/>
                                      <w:divBdr>
                                        <w:top w:val="none" w:sz="0" w:space="0" w:color="auto"/>
                                        <w:left w:val="none" w:sz="0" w:space="0" w:color="auto"/>
                                        <w:bottom w:val="none" w:sz="0" w:space="0" w:color="auto"/>
                                        <w:right w:val="none" w:sz="0" w:space="0" w:color="auto"/>
                                      </w:divBdr>
                                    </w:div>
                                    <w:div w:id="411708463">
                                      <w:marLeft w:val="0"/>
                                      <w:marRight w:val="0"/>
                                      <w:marTop w:val="240"/>
                                      <w:marBottom w:val="120"/>
                                      <w:divBdr>
                                        <w:top w:val="none" w:sz="0" w:space="0" w:color="auto"/>
                                        <w:left w:val="none" w:sz="0" w:space="0" w:color="auto"/>
                                        <w:bottom w:val="none" w:sz="0" w:space="0" w:color="auto"/>
                                        <w:right w:val="none" w:sz="0" w:space="0" w:color="auto"/>
                                      </w:divBdr>
                                    </w:div>
                                    <w:div w:id="745692261">
                                      <w:marLeft w:val="0"/>
                                      <w:marRight w:val="0"/>
                                      <w:marTop w:val="240"/>
                                      <w:marBottom w:val="120"/>
                                      <w:divBdr>
                                        <w:top w:val="none" w:sz="0" w:space="0" w:color="auto"/>
                                        <w:left w:val="none" w:sz="0" w:space="0" w:color="auto"/>
                                        <w:bottom w:val="none" w:sz="0" w:space="0" w:color="auto"/>
                                        <w:right w:val="none" w:sz="0" w:space="0" w:color="auto"/>
                                      </w:divBdr>
                                    </w:div>
                                    <w:div w:id="621038439">
                                      <w:marLeft w:val="0"/>
                                      <w:marRight w:val="0"/>
                                      <w:marTop w:val="240"/>
                                      <w:marBottom w:val="120"/>
                                      <w:divBdr>
                                        <w:top w:val="none" w:sz="0" w:space="0" w:color="auto"/>
                                        <w:left w:val="none" w:sz="0" w:space="0" w:color="auto"/>
                                        <w:bottom w:val="none" w:sz="0" w:space="0" w:color="auto"/>
                                        <w:right w:val="none" w:sz="0" w:space="0" w:color="auto"/>
                                      </w:divBdr>
                                    </w:div>
                                    <w:div w:id="982999816">
                                      <w:marLeft w:val="0"/>
                                      <w:marRight w:val="0"/>
                                      <w:marTop w:val="240"/>
                                      <w:marBottom w:val="120"/>
                                      <w:divBdr>
                                        <w:top w:val="none" w:sz="0" w:space="0" w:color="auto"/>
                                        <w:left w:val="none" w:sz="0" w:space="0" w:color="auto"/>
                                        <w:bottom w:val="none" w:sz="0" w:space="0" w:color="auto"/>
                                        <w:right w:val="none" w:sz="0" w:space="0" w:color="auto"/>
                                      </w:divBdr>
                                    </w:div>
                                    <w:div w:id="1143083341">
                                      <w:marLeft w:val="0"/>
                                      <w:marRight w:val="0"/>
                                      <w:marTop w:val="240"/>
                                      <w:marBottom w:val="120"/>
                                      <w:divBdr>
                                        <w:top w:val="none" w:sz="0" w:space="0" w:color="auto"/>
                                        <w:left w:val="none" w:sz="0" w:space="0" w:color="auto"/>
                                        <w:bottom w:val="none" w:sz="0" w:space="0" w:color="auto"/>
                                        <w:right w:val="none" w:sz="0" w:space="0" w:color="auto"/>
                                      </w:divBdr>
                                    </w:div>
                                    <w:div w:id="1159148358">
                                      <w:marLeft w:val="0"/>
                                      <w:marRight w:val="0"/>
                                      <w:marTop w:val="240"/>
                                      <w:marBottom w:val="120"/>
                                      <w:divBdr>
                                        <w:top w:val="none" w:sz="0" w:space="0" w:color="auto"/>
                                        <w:left w:val="none" w:sz="0" w:space="0" w:color="auto"/>
                                        <w:bottom w:val="none" w:sz="0" w:space="0" w:color="auto"/>
                                        <w:right w:val="none" w:sz="0" w:space="0" w:color="auto"/>
                                      </w:divBdr>
                                    </w:div>
                                    <w:div w:id="492451452">
                                      <w:marLeft w:val="0"/>
                                      <w:marRight w:val="0"/>
                                      <w:marTop w:val="240"/>
                                      <w:marBottom w:val="120"/>
                                      <w:divBdr>
                                        <w:top w:val="none" w:sz="0" w:space="0" w:color="auto"/>
                                        <w:left w:val="none" w:sz="0" w:space="0" w:color="auto"/>
                                        <w:bottom w:val="none" w:sz="0" w:space="0" w:color="auto"/>
                                        <w:right w:val="none" w:sz="0" w:space="0" w:color="auto"/>
                                      </w:divBdr>
                                    </w:div>
                                    <w:div w:id="1022127834">
                                      <w:marLeft w:val="0"/>
                                      <w:marRight w:val="0"/>
                                      <w:marTop w:val="240"/>
                                      <w:marBottom w:val="120"/>
                                      <w:divBdr>
                                        <w:top w:val="none" w:sz="0" w:space="0" w:color="auto"/>
                                        <w:left w:val="none" w:sz="0" w:space="0" w:color="auto"/>
                                        <w:bottom w:val="none" w:sz="0" w:space="0" w:color="auto"/>
                                        <w:right w:val="none" w:sz="0" w:space="0" w:color="auto"/>
                                      </w:divBdr>
                                    </w:div>
                                    <w:div w:id="960307083">
                                      <w:marLeft w:val="0"/>
                                      <w:marRight w:val="0"/>
                                      <w:marTop w:val="240"/>
                                      <w:marBottom w:val="120"/>
                                      <w:divBdr>
                                        <w:top w:val="none" w:sz="0" w:space="0" w:color="auto"/>
                                        <w:left w:val="none" w:sz="0" w:space="0" w:color="auto"/>
                                        <w:bottom w:val="none" w:sz="0" w:space="0" w:color="auto"/>
                                        <w:right w:val="none" w:sz="0" w:space="0" w:color="auto"/>
                                      </w:divBdr>
                                    </w:div>
                                    <w:div w:id="481234745">
                                      <w:marLeft w:val="0"/>
                                      <w:marRight w:val="0"/>
                                      <w:marTop w:val="240"/>
                                      <w:marBottom w:val="120"/>
                                      <w:divBdr>
                                        <w:top w:val="none" w:sz="0" w:space="0" w:color="auto"/>
                                        <w:left w:val="none" w:sz="0" w:space="0" w:color="auto"/>
                                        <w:bottom w:val="none" w:sz="0" w:space="0" w:color="auto"/>
                                        <w:right w:val="none" w:sz="0" w:space="0" w:color="auto"/>
                                      </w:divBdr>
                                    </w:div>
                                    <w:div w:id="2065256990">
                                      <w:marLeft w:val="0"/>
                                      <w:marRight w:val="0"/>
                                      <w:marTop w:val="240"/>
                                      <w:marBottom w:val="120"/>
                                      <w:divBdr>
                                        <w:top w:val="none" w:sz="0" w:space="0" w:color="auto"/>
                                        <w:left w:val="none" w:sz="0" w:space="0" w:color="auto"/>
                                        <w:bottom w:val="none" w:sz="0" w:space="0" w:color="auto"/>
                                        <w:right w:val="none" w:sz="0" w:space="0" w:color="auto"/>
                                      </w:divBdr>
                                    </w:div>
                                    <w:div w:id="1957828203">
                                      <w:marLeft w:val="0"/>
                                      <w:marRight w:val="0"/>
                                      <w:marTop w:val="240"/>
                                      <w:marBottom w:val="120"/>
                                      <w:divBdr>
                                        <w:top w:val="none" w:sz="0" w:space="0" w:color="auto"/>
                                        <w:left w:val="none" w:sz="0" w:space="0" w:color="auto"/>
                                        <w:bottom w:val="none" w:sz="0" w:space="0" w:color="auto"/>
                                        <w:right w:val="none" w:sz="0" w:space="0" w:color="auto"/>
                                      </w:divBdr>
                                    </w:div>
                                    <w:div w:id="311522985">
                                      <w:marLeft w:val="0"/>
                                      <w:marRight w:val="0"/>
                                      <w:marTop w:val="240"/>
                                      <w:marBottom w:val="120"/>
                                      <w:divBdr>
                                        <w:top w:val="none" w:sz="0" w:space="0" w:color="auto"/>
                                        <w:left w:val="none" w:sz="0" w:space="0" w:color="auto"/>
                                        <w:bottom w:val="none" w:sz="0" w:space="0" w:color="auto"/>
                                        <w:right w:val="none" w:sz="0" w:space="0" w:color="auto"/>
                                      </w:divBdr>
                                    </w:div>
                                    <w:div w:id="1584100487">
                                      <w:marLeft w:val="0"/>
                                      <w:marRight w:val="0"/>
                                      <w:marTop w:val="240"/>
                                      <w:marBottom w:val="120"/>
                                      <w:divBdr>
                                        <w:top w:val="none" w:sz="0" w:space="0" w:color="auto"/>
                                        <w:left w:val="none" w:sz="0" w:space="0" w:color="auto"/>
                                        <w:bottom w:val="none" w:sz="0" w:space="0" w:color="auto"/>
                                        <w:right w:val="none" w:sz="0" w:space="0" w:color="auto"/>
                                      </w:divBdr>
                                    </w:div>
                                    <w:div w:id="2139639040">
                                      <w:marLeft w:val="0"/>
                                      <w:marRight w:val="0"/>
                                      <w:marTop w:val="240"/>
                                      <w:marBottom w:val="120"/>
                                      <w:divBdr>
                                        <w:top w:val="none" w:sz="0" w:space="0" w:color="auto"/>
                                        <w:left w:val="none" w:sz="0" w:space="0" w:color="auto"/>
                                        <w:bottom w:val="none" w:sz="0" w:space="0" w:color="auto"/>
                                        <w:right w:val="none" w:sz="0" w:space="0" w:color="auto"/>
                                      </w:divBdr>
                                    </w:div>
                                    <w:div w:id="242030931">
                                      <w:marLeft w:val="0"/>
                                      <w:marRight w:val="0"/>
                                      <w:marTop w:val="240"/>
                                      <w:marBottom w:val="120"/>
                                      <w:divBdr>
                                        <w:top w:val="none" w:sz="0" w:space="0" w:color="auto"/>
                                        <w:left w:val="none" w:sz="0" w:space="0" w:color="auto"/>
                                        <w:bottom w:val="none" w:sz="0" w:space="0" w:color="auto"/>
                                        <w:right w:val="none" w:sz="0" w:space="0" w:color="auto"/>
                                      </w:divBdr>
                                    </w:div>
                                    <w:div w:id="351028948">
                                      <w:marLeft w:val="0"/>
                                      <w:marRight w:val="0"/>
                                      <w:marTop w:val="240"/>
                                      <w:marBottom w:val="120"/>
                                      <w:divBdr>
                                        <w:top w:val="none" w:sz="0" w:space="0" w:color="auto"/>
                                        <w:left w:val="none" w:sz="0" w:space="0" w:color="auto"/>
                                        <w:bottom w:val="none" w:sz="0" w:space="0" w:color="auto"/>
                                        <w:right w:val="none" w:sz="0" w:space="0" w:color="auto"/>
                                      </w:divBdr>
                                    </w:div>
                                    <w:div w:id="1364743924">
                                      <w:marLeft w:val="0"/>
                                      <w:marRight w:val="0"/>
                                      <w:marTop w:val="240"/>
                                      <w:marBottom w:val="120"/>
                                      <w:divBdr>
                                        <w:top w:val="none" w:sz="0" w:space="0" w:color="auto"/>
                                        <w:left w:val="none" w:sz="0" w:space="0" w:color="auto"/>
                                        <w:bottom w:val="none" w:sz="0" w:space="0" w:color="auto"/>
                                        <w:right w:val="none" w:sz="0" w:space="0" w:color="auto"/>
                                      </w:divBdr>
                                    </w:div>
                                    <w:div w:id="1844658289">
                                      <w:marLeft w:val="0"/>
                                      <w:marRight w:val="0"/>
                                      <w:marTop w:val="240"/>
                                      <w:marBottom w:val="120"/>
                                      <w:divBdr>
                                        <w:top w:val="none" w:sz="0" w:space="0" w:color="auto"/>
                                        <w:left w:val="none" w:sz="0" w:space="0" w:color="auto"/>
                                        <w:bottom w:val="none" w:sz="0" w:space="0" w:color="auto"/>
                                        <w:right w:val="none" w:sz="0" w:space="0" w:color="auto"/>
                                      </w:divBdr>
                                    </w:div>
                                    <w:div w:id="1560552607">
                                      <w:marLeft w:val="0"/>
                                      <w:marRight w:val="0"/>
                                      <w:marTop w:val="240"/>
                                      <w:marBottom w:val="120"/>
                                      <w:divBdr>
                                        <w:top w:val="none" w:sz="0" w:space="0" w:color="auto"/>
                                        <w:left w:val="none" w:sz="0" w:space="0" w:color="auto"/>
                                        <w:bottom w:val="none" w:sz="0" w:space="0" w:color="auto"/>
                                        <w:right w:val="none" w:sz="0" w:space="0" w:color="auto"/>
                                      </w:divBdr>
                                    </w:div>
                                    <w:div w:id="100997925">
                                      <w:marLeft w:val="0"/>
                                      <w:marRight w:val="0"/>
                                      <w:marTop w:val="240"/>
                                      <w:marBottom w:val="120"/>
                                      <w:divBdr>
                                        <w:top w:val="none" w:sz="0" w:space="0" w:color="auto"/>
                                        <w:left w:val="none" w:sz="0" w:space="0" w:color="auto"/>
                                        <w:bottom w:val="none" w:sz="0" w:space="0" w:color="auto"/>
                                        <w:right w:val="none" w:sz="0" w:space="0" w:color="auto"/>
                                      </w:divBdr>
                                    </w:div>
                                    <w:div w:id="1970089328">
                                      <w:marLeft w:val="0"/>
                                      <w:marRight w:val="0"/>
                                      <w:marTop w:val="240"/>
                                      <w:marBottom w:val="120"/>
                                      <w:divBdr>
                                        <w:top w:val="none" w:sz="0" w:space="0" w:color="auto"/>
                                        <w:left w:val="none" w:sz="0" w:space="0" w:color="auto"/>
                                        <w:bottom w:val="none" w:sz="0" w:space="0" w:color="auto"/>
                                        <w:right w:val="none" w:sz="0" w:space="0" w:color="auto"/>
                                      </w:divBdr>
                                    </w:div>
                                    <w:div w:id="1189442812">
                                      <w:marLeft w:val="0"/>
                                      <w:marRight w:val="0"/>
                                      <w:marTop w:val="240"/>
                                      <w:marBottom w:val="120"/>
                                      <w:divBdr>
                                        <w:top w:val="none" w:sz="0" w:space="0" w:color="auto"/>
                                        <w:left w:val="none" w:sz="0" w:space="0" w:color="auto"/>
                                        <w:bottom w:val="none" w:sz="0" w:space="0" w:color="auto"/>
                                        <w:right w:val="none" w:sz="0" w:space="0" w:color="auto"/>
                                      </w:divBdr>
                                    </w:div>
                                    <w:div w:id="250705324">
                                      <w:marLeft w:val="0"/>
                                      <w:marRight w:val="0"/>
                                      <w:marTop w:val="240"/>
                                      <w:marBottom w:val="120"/>
                                      <w:divBdr>
                                        <w:top w:val="none" w:sz="0" w:space="0" w:color="auto"/>
                                        <w:left w:val="none" w:sz="0" w:space="0" w:color="auto"/>
                                        <w:bottom w:val="none" w:sz="0" w:space="0" w:color="auto"/>
                                        <w:right w:val="none" w:sz="0" w:space="0" w:color="auto"/>
                                      </w:divBdr>
                                    </w:div>
                                    <w:div w:id="1627465163">
                                      <w:marLeft w:val="0"/>
                                      <w:marRight w:val="0"/>
                                      <w:marTop w:val="240"/>
                                      <w:marBottom w:val="120"/>
                                      <w:divBdr>
                                        <w:top w:val="none" w:sz="0" w:space="0" w:color="auto"/>
                                        <w:left w:val="none" w:sz="0" w:space="0" w:color="auto"/>
                                        <w:bottom w:val="none" w:sz="0" w:space="0" w:color="auto"/>
                                        <w:right w:val="none" w:sz="0" w:space="0" w:color="auto"/>
                                      </w:divBdr>
                                    </w:div>
                                    <w:div w:id="1885174682">
                                      <w:marLeft w:val="0"/>
                                      <w:marRight w:val="0"/>
                                      <w:marTop w:val="240"/>
                                      <w:marBottom w:val="120"/>
                                      <w:divBdr>
                                        <w:top w:val="none" w:sz="0" w:space="0" w:color="auto"/>
                                        <w:left w:val="none" w:sz="0" w:space="0" w:color="auto"/>
                                        <w:bottom w:val="none" w:sz="0" w:space="0" w:color="auto"/>
                                        <w:right w:val="none" w:sz="0" w:space="0" w:color="auto"/>
                                      </w:divBdr>
                                    </w:div>
                                    <w:div w:id="1829901300">
                                      <w:marLeft w:val="0"/>
                                      <w:marRight w:val="0"/>
                                      <w:marTop w:val="240"/>
                                      <w:marBottom w:val="120"/>
                                      <w:divBdr>
                                        <w:top w:val="none" w:sz="0" w:space="0" w:color="auto"/>
                                        <w:left w:val="none" w:sz="0" w:space="0" w:color="auto"/>
                                        <w:bottom w:val="none" w:sz="0" w:space="0" w:color="auto"/>
                                        <w:right w:val="none" w:sz="0" w:space="0" w:color="auto"/>
                                      </w:divBdr>
                                    </w:div>
                                    <w:div w:id="1250576436">
                                      <w:marLeft w:val="0"/>
                                      <w:marRight w:val="0"/>
                                      <w:marTop w:val="240"/>
                                      <w:marBottom w:val="120"/>
                                      <w:divBdr>
                                        <w:top w:val="none" w:sz="0" w:space="0" w:color="auto"/>
                                        <w:left w:val="none" w:sz="0" w:space="0" w:color="auto"/>
                                        <w:bottom w:val="none" w:sz="0" w:space="0" w:color="auto"/>
                                        <w:right w:val="none" w:sz="0" w:space="0" w:color="auto"/>
                                      </w:divBdr>
                                    </w:div>
                                    <w:div w:id="248538965">
                                      <w:marLeft w:val="0"/>
                                      <w:marRight w:val="0"/>
                                      <w:marTop w:val="240"/>
                                      <w:marBottom w:val="120"/>
                                      <w:divBdr>
                                        <w:top w:val="none" w:sz="0" w:space="0" w:color="auto"/>
                                        <w:left w:val="none" w:sz="0" w:space="0" w:color="auto"/>
                                        <w:bottom w:val="none" w:sz="0" w:space="0" w:color="auto"/>
                                        <w:right w:val="none" w:sz="0" w:space="0" w:color="auto"/>
                                      </w:divBdr>
                                    </w:div>
                                    <w:div w:id="1434091202">
                                      <w:marLeft w:val="0"/>
                                      <w:marRight w:val="0"/>
                                      <w:marTop w:val="240"/>
                                      <w:marBottom w:val="120"/>
                                      <w:divBdr>
                                        <w:top w:val="none" w:sz="0" w:space="0" w:color="auto"/>
                                        <w:left w:val="none" w:sz="0" w:space="0" w:color="auto"/>
                                        <w:bottom w:val="none" w:sz="0" w:space="0" w:color="auto"/>
                                        <w:right w:val="none" w:sz="0" w:space="0" w:color="auto"/>
                                      </w:divBdr>
                                    </w:div>
                                    <w:div w:id="408625514">
                                      <w:marLeft w:val="0"/>
                                      <w:marRight w:val="0"/>
                                      <w:marTop w:val="240"/>
                                      <w:marBottom w:val="120"/>
                                      <w:divBdr>
                                        <w:top w:val="none" w:sz="0" w:space="0" w:color="auto"/>
                                        <w:left w:val="none" w:sz="0" w:space="0" w:color="auto"/>
                                        <w:bottom w:val="none" w:sz="0" w:space="0" w:color="auto"/>
                                        <w:right w:val="none" w:sz="0" w:space="0" w:color="auto"/>
                                      </w:divBdr>
                                    </w:div>
                                    <w:div w:id="1883050851">
                                      <w:marLeft w:val="0"/>
                                      <w:marRight w:val="0"/>
                                      <w:marTop w:val="240"/>
                                      <w:marBottom w:val="120"/>
                                      <w:divBdr>
                                        <w:top w:val="none" w:sz="0" w:space="0" w:color="auto"/>
                                        <w:left w:val="none" w:sz="0" w:space="0" w:color="auto"/>
                                        <w:bottom w:val="none" w:sz="0" w:space="0" w:color="auto"/>
                                        <w:right w:val="none" w:sz="0" w:space="0" w:color="auto"/>
                                      </w:divBdr>
                                    </w:div>
                                    <w:div w:id="1437945008">
                                      <w:marLeft w:val="0"/>
                                      <w:marRight w:val="0"/>
                                      <w:marTop w:val="240"/>
                                      <w:marBottom w:val="120"/>
                                      <w:divBdr>
                                        <w:top w:val="none" w:sz="0" w:space="0" w:color="auto"/>
                                        <w:left w:val="none" w:sz="0" w:space="0" w:color="auto"/>
                                        <w:bottom w:val="none" w:sz="0" w:space="0" w:color="auto"/>
                                        <w:right w:val="none" w:sz="0" w:space="0" w:color="auto"/>
                                      </w:divBdr>
                                    </w:div>
                                    <w:div w:id="370766318">
                                      <w:marLeft w:val="0"/>
                                      <w:marRight w:val="0"/>
                                      <w:marTop w:val="240"/>
                                      <w:marBottom w:val="120"/>
                                      <w:divBdr>
                                        <w:top w:val="none" w:sz="0" w:space="0" w:color="auto"/>
                                        <w:left w:val="none" w:sz="0" w:space="0" w:color="auto"/>
                                        <w:bottom w:val="none" w:sz="0" w:space="0" w:color="auto"/>
                                        <w:right w:val="none" w:sz="0" w:space="0" w:color="auto"/>
                                      </w:divBdr>
                                    </w:div>
                                    <w:div w:id="1422800895">
                                      <w:marLeft w:val="0"/>
                                      <w:marRight w:val="0"/>
                                      <w:marTop w:val="240"/>
                                      <w:marBottom w:val="120"/>
                                      <w:divBdr>
                                        <w:top w:val="none" w:sz="0" w:space="0" w:color="auto"/>
                                        <w:left w:val="none" w:sz="0" w:space="0" w:color="auto"/>
                                        <w:bottom w:val="none" w:sz="0" w:space="0" w:color="auto"/>
                                        <w:right w:val="none" w:sz="0" w:space="0" w:color="auto"/>
                                      </w:divBdr>
                                    </w:div>
                                    <w:div w:id="1456412629">
                                      <w:marLeft w:val="0"/>
                                      <w:marRight w:val="0"/>
                                      <w:marTop w:val="240"/>
                                      <w:marBottom w:val="120"/>
                                      <w:divBdr>
                                        <w:top w:val="none" w:sz="0" w:space="0" w:color="auto"/>
                                        <w:left w:val="none" w:sz="0" w:space="0" w:color="auto"/>
                                        <w:bottom w:val="none" w:sz="0" w:space="0" w:color="auto"/>
                                        <w:right w:val="none" w:sz="0" w:space="0" w:color="auto"/>
                                      </w:divBdr>
                                    </w:div>
                                    <w:div w:id="1533761730">
                                      <w:marLeft w:val="0"/>
                                      <w:marRight w:val="0"/>
                                      <w:marTop w:val="240"/>
                                      <w:marBottom w:val="120"/>
                                      <w:divBdr>
                                        <w:top w:val="none" w:sz="0" w:space="0" w:color="auto"/>
                                        <w:left w:val="none" w:sz="0" w:space="0" w:color="auto"/>
                                        <w:bottom w:val="none" w:sz="0" w:space="0" w:color="auto"/>
                                        <w:right w:val="none" w:sz="0" w:space="0" w:color="auto"/>
                                      </w:divBdr>
                                    </w:div>
                                    <w:div w:id="528180594">
                                      <w:marLeft w:val="0"/>
                                      <w:marRight w:val="0"/>
                                      <w:marTop w:val="240"/>
                                      <w:marBottom w:val="120"/>
                                      <w:divBdr>
                                        <w:top w:val="none" w:sz="0" w:space="0" w:color="auto"/>
                                        <w:left w:val="none" w:sz="0" w:space="0" w:color="auto"/>
                                        <w:bottom w:val="none" w:sz="0" w:space="0" w:color="auto"/>
                                        <w:right w:val="none" w:sz="0" w:space="0" w:color="auto"/>
                                      </w:divBdr>
                                    </w:div>
                                    <w:div w:id="2096434488">
                                      <w:marLeft w:val="0"/>
                                      <w:marRight w:val="0"/>
                                      <w:marTop w:val="240"/>
                                      <w:marBottom w:val="120"/>
                                      <w:divBdr>
                                        <w:top w:val="none" w:sz="0" w:space="0" w:color="auto"/>
                                        <w:left w:val="none" w:sz="0" w:space="0" w:color="auto"/>
                                        <w:bottom w:val="none" w:sz="0" w:space="0" w:color="auto"/>
                                        <w:right w:val="none" w:sz="0" w:space="0" w:color="auto"/>
                                      </w:divBdr>
                                    </w:div>
                                    <w:div w:id="985282166">
                                      <w:marLeft w:val="0"/>
                                      <w:marRight w:val="0"/>
                                      <w:marTop w:val="240"/>
                                      <w:marBottom w:val="120"/>
                                      <w:divBdr>
                                        <w:top w:val="none" w:sz="0" w:space="0" w:color="auto"/>
                                        <w:left w:val="none" w:sz="0" w:space="0" w:color="auto"/>
                                        <w:bottom w:val="none" w:sz="0" w:space="0" w:color="auto"/>
                                        <w:right w:val="none" w:sz="0" w:space="0" w:color="auto"/>
                                      </w:divBdr>
                                    </w:div>
                                    <w:div w:id="1782803042">
                                      <w:marLeft w:val="0"/>
                                      <w:marRight w:val="0"/>
                                      <w:marTop w:val="240"/>
                                      <w:marBottom w:val="120"/>
                                      <w:divBdr>
                                        <w:top w:val="none" w:sz="0" w:space="0" w:color="auto"/>
                                        <w:left w:val="none" w:sz="0" w:space="0" w:color="auto"/>
                                        <w:bottom w:val="none" w:sz="0" w:space="0" w:color="auto"/>
                                        <w:right w:val="none" w:sz="0" w:space="0" w:color="auto"/>
                                      </w:divBdr>
                                    </w:div>
                                    <w:div w:id="1608806721">
                                      <w:marLeft w:val="0"/>
                                      <w:marRight w:val="0"/>
                                      <w:marTop w:val="240"/>
                                      <w:marBottom w:val="120"/>
                                      <w:divBdr>
                                        <w:top w:val="none" w:sz="0" w:space="0" w:color="auto"/>
                                        <w:left w:val="none" w:sz="0" w:space="0" w:color="auto"/>
                                        <w:bottom w:val="none" w:sz="0" w:space="0" w:color="auto"/>
                                        <w:right w:val="none" w:sz="0" w:space="0" w:color="auto"/>
                                      </w:divBdr>
                                    </w:div>
                                    <w:div w:id="2039817612">
                                      <w:marLeft w:val="0"/>
                                      <w:marRight w:val="0"/>
                                      <w:marTop w:val="240"/>
                                      <w:marBottom w:val="120"/>
                                      <w:divBdr>
                                        <w:top w:val="none" w:sz="0" w:space="0" w:color="auto"/>
                                        <w:left w:val="none" w:sz="0" w:space="0" w:color="auto"/>
                                        <w:bottom w:val="none" w:sz="0" w:space="0" w:color="auto"/>
                                        <w:right w:val="none" w:sz="0" w:space="0" w:color="auto"/>
                                      </w:divBdr>
                                    </w:div>
                                    <w:div w:id="1474205">
                                      <w:marLeft w:val="0"/>
                                      <w:marRight w:val="0"/>
                                      <w:marTop w:val="240"/>
                                      <w:marBottom w:val="120"/>
                                      <w:divBdr>
                                        <w:top w:val="none" w:sz="0" w:space="0" w:color="auto"/>
                                        <w:left w:val="none" w:sz="0" w:space="0" w:color="auto"/>
                                        <w:bottom w:val="none" w:sz="0" w:space="0" w:color="auto"/>
                                        <w:right w:val="none" w:sz="0" w:space="0" w:color="auto"/>
                                      </w:divBdr>
                                    </w:div>
                                    <w:div w:id="156262518">
                                      <w:marLeft w:val="0"/>
                                      <w:marRight w:val="0"/>
                                      <w:marTop w:val="240"/>
                                      <w:marBottom w:val="120"/>
                                      <w:divBdr>
                                        <w:top w:val="none" w:sz="0" w:space="0" w:color="auto"/>
                                        <w:left w:val="none" w:sz="0" w:space="0" w:color="auto"/>
                                        <w:bottom w:val="none" w:sz="0" w:space="0" w:color="auto"/>
                                        <w:right w:val="none" w:sz="0" w:space="0" w:color="auto"/>
                                      </w:divBdr>
                                    </w:div>
                                    <w:div w:id="670838987">
                                      <w:marLeft w:val="0"/>
                                      <w:marRight w:val="0"/>
                                      <w:marTop w:val="240"/>
                                      <w:marBottom w:val="120"/>
                                      <w:divBdr>
                                        <w:top w:val="none" w:sz="0" w:space="0" w:color="auto"/>
                                        <w:left w:val="none" w:sz="0" w:space="0" w:color="auto"/>
                                        <w:bottom w:val="none" w:sz="0" w:space="0" w:color="auto"/>
                                        <w:right w:val="none" w:sz="0" w:space="0" w:color="auto"/>
                                      </w:divBdr>
                                    </w:div>
                                    <w:div w:id="65733069">
                                      <w:marLeft w:val="0"/>
                                      <w:marRight w:val="0"/>
                                      <w:marTop w:val="240"/>
                                      <w:marBottom w:val="120"/>
                                      <w:divBdr>
                                        <w:top w:val="none" w:sz="0" w:space="0" w:color="auto"/>
                                        <w:left w:val="none" w:sz="0" w:space="0" w:color="auto"/>
                                        <w:bottom w:val="none" w:sz="0" w:space="0" w:color="auto"/>
                                        <w:right w:val="none" w:sz="0" w:space="0" w:color="auto"/>
                                      </w:divBdr>
                                    </w:div>
                                    <w:div w:id="667831774">
                                      <w:marLeft w:val="0"/>
                                      <w:marRight w:val="0"/>
                                      <w:marTop w:val="240"/>
                                      <w:marBottom w:val="120"/>
                                      <w:divBdr>
                                        <w:top w:val="none" w:sz="0" w:space="0" w:color="auto"/>
                                        <w:left w:val="none" w:sz="0" w:space="0" w:color="auto"/>
                                        <w:bottom w:val="none" w:sz="0" w:space="0" w:color="auto"/>
                                        <w:right w:val="none" w:sz="0" w:space="0" w:color="auto"/>
                                      </w:divBdr>
                                    </w:div>
                                    <w:div w:id="1369454110">
                                      <w:marLeft w:val="0"/>
                                      <w:marRight w:val="0"/>
                                      <w:marTop w:val="240"/>
                                      <w:marBottom w:val="120"/>
                                      <w:divBdr>
                                        <w:top w:val="none" w:sz="0" w:space="0" w:color="auto"/>
                                        <w:left w:val="none" w:sz="0" w:space="0" w:color="auto"/>
                                        <w:bottom w:val="none" w:sz="0" w:space="0" w:color="auto"/>
                                        <w:right w:val="none" w:sz="0" w:space="0" w:color="auto"/>
                                      </w:divBdr>
                                    </w:div>
                                    <w:div w:id="973095814">
                                      <w:marLeft w:val="0"/>
                                      <w:marRight w:val="0"/>
                                      <w:marTop w:val="240"/>
                                      <w:marBottom w:val="120"/>
                                      <w:divBdr>
                                        <w:top w:val="none" w:sz="0" w:space="0" w:color="auto"/>
                                        <w:left w:val="none" w:sz="0" w:space="0" w:color="auto"/>
                                        <w:bottom w:val="none" w:sz="0" w:space="0" w:color="auto"/>
                                        <w:right w:val="none" w:sz="0" w:space="0" w:color="auto"/>
                                      </w:divBdr>
                                    </w:div>
                                    <w:div w:id="244345631">
                                      <w:marLeft w:val="0"/>
                                      <w:marRight w:val="0"/>
                                      <w:marTop w:val="240"/>
                                      <w:marBottom w:val="120"/>
                                      <w:divBdr>
                                        <w:top w:val="none" w:sz="0" w:space="0" w:color="auto"/>
                                        <w:left w:val="none" w:sz="0" w:space="0" w:color="auto"/>
                                        <w:bottom w:val="none" w:sz="0" w:space="0" w:color="auto"/>
                                        <w:right w:val="none" w:sz="0" w:space="0" w:color="auto"/>
                                      </w:divBdr>
                                    </w:div>
                                    <w:div w:id="1035929058">
                                      <w:marLeft w:val="0"/>
                                      <w:marRight w:val="0"/>
                                      <w:marTop w:val="240"/>
                                      <w:marBottom w:val="120"/>
                                      <w:divBdr>
                                        <w:top w:val="none" w:sz="0" w:space="0" w:color="auto"/>
                                        <w:left w:val="none" w:sz="0" w:space="0" w:color="auto"/>
                                        <w:bottom w:val="none" w:sz="0" w:space="0" w:color="auto"/>
                                        <w:right w:val="none" w:sz="0" w:space="0" w:color="auto"/>
                                      </w:divBdr>
                                    </w:div>
                                    <w:div w:id="654533630">
                                      <w:marLeft w:val="0"/>
                                      <w:marRight w:val="0"/>
                                      <w:marTop w:val="240"/>
                                      <w:marBottom w:val="120"/>
                                      <w:divBdr>
                                        <w:top w:val="none" w:sz="0" w:space="0" w:color="auto"/>
                                        <w:left w:val="none" w:sz="0" w:space="0" w:color="auto"/>
                                        <w:bottom w:val="none" w:sz="0" w:space="0" w:color="auto"/>
                                        <w:right w:val="none" w:sz="0" w:space="0" w:color="auto"/>
                                      </w:divBdr>
                                    </w:div>
                                    <w:div w:id="649094573">
                                      <w:marLeft w:val="0"/>
                                      <w:marRight w:val="0"/>
                                      <w:marTop w:val="240"/>
                                      <w:marBottom w:val="120"/>
                                      <w:divBdr>
                                        <w:top w:val="none" w:sz="0" w:space="0" w:color="auto"/>
                                        <w:left w:val="none" w:sz="0" w:space="0" w:color="auto"/>
                                        <w:bottom w:val="none" w:sz="0" w:space="0" w:color="auto"/>
                                        <w:right w:val="none" w:sz="0" w:space="0" w:color="auto"/>
                                      </w:divBdr>
                                    </w:div>
                                    <w:div w:id="1283000787">
                                      <w:marLeft w:val="0"/>
                                      <w:marRight w:val="0"/>
                                      <w:marTop w:val="240"/>
                                      <w:marBottom w:val="120"/>
                                      <w:divBdr>
                                        <w:top w:val="none" w:sz="0" w:space="0" w:color="auto"/>
                                        <w:left w:val="none" w:sz="0" w:space="0" w:color="auto"/>
                                        <w:bottom w:val="none" w:sz="0" w:space="0" w:color="auto"/>
                                        <w:right w:val="none" w:sz="0" w:space="0" w:color="auto"/>
                                      </w:divBdr>
                                    </w:div>
                                    <w:div w:id="1693915500">
                                      <w:marLeft w:val="0"/>
                                      <w:marRight w:val="0"/>
                                      <w:marTop w:val="240"/>
                                      <w:marBottom w:val="120"/>
                                      <w:divBdr>
                                        <w:top w:val="none" w:sz="0" w:space="0" w:color="auto"/>
                                        <w:left w:val="none" w:sz="0" w:space="0" w:color="auto"/>
                                        <w:bottom w:val="none" w:sz="0" w:space="0" w:color="auto"/>
                                        <w:right w:val="none" w:sz="0" w:space="0" w:color="auto"/>
                                      </w:divBdr>
                                    </w:div>
                                    <w:div w:id="1651641015">
                                      <w:marLeft w:val="0"/>
                                      <w:marRight w:val="0"/>
                                      <w:marTop w:val="240"/>
                                      <w:marBottom w:val="120"/>
                                      <w:divBdr>
                                        <w:top w:val="none" w:sz="0" w:space="0" w:color="auto"/>
                                        <w:left w:val="none" w:sz="0" w:space="0" w:color="auto"/>
                                        <w:bottom w:val="none" w:sz="0" w:space="0" w:color="auto"/>
                                        <w:right w:val="none" w:sz="0" w:space="0" w:color="auto"/>
                                      </w:divBdr>
                                    </w:div>
                                    <w:div w:id="546836344">
                                      <w:marLeft w:val="0"/>
                                      <w:marRight w:val="0"/>
                                      <w:marTop w:val="240"/>
                                      <w:marBottom w:val="120"/>
                                      <w:divBdr>
                                        <w:top w:val="none" w:sz="0" w:space="0" w:color="auto"/>
                                        <w:left w:val="none" w:sz="0" w:space="0" w:color="auto"/>
                                        <w:bottom w:val="none" w:sz="0" w:space="0" w:color="auto"/>
                                        <w:right w:val="none" w:sz="0" w:space="0" w:color="auto"/>
                                      </w:divBdr>
                                    </w:div>
                                    <w:div w:id="1808158456">
                                      <w:marLeft w:val="0"/>
                                      <w:marRight w:val="0"/>
                                      <w:marTop w:val="240"/>
                                      <w:marBottom w:val="120"/>
                                      <w:divBdr>
                                        <w:top w:val="none" w:sz="0" w:space="0" w:color="auto"/>
                                        <w:left w:val="none" w:sz="0" w:space="0" w:color="auto"/>
                                        <w:bottom w:val="none" w:sz="0" w:space="0" w:color="auto"/>
                                        <w:right w:val="none" w:sz="0" w:space="0" w:color="auto"/>
                                      </w:divBdr>
                                    </w:div>
                                    <w:div w:id="667682108">
                                      <w:marLeft w:val="0"/>
                                      <w:marRight w:val="0"/>
                                      <w:marTop w:val="240"/>
                                      <w:marBottom w:val="120"/>
                                      <w:divBdr>
                                        <w:top w:val="none" w:sz="0" w:space="0" w:color="auto"/>
                                        <w:left w:val="none" w:sz="0" w:space="0" w:color="auto"/>
                                        <w:bottom w:val="none" w:sz="0" w:space="0" w:color="auto"/>
                                        <w:right w:val="none" w:sz="0" w:space="0" w:color="auto"/>
                                      </w:divBdr>
                                    </w:div>
                                    <w:div w:id="1509443553">
                                      <w:marLeft w:val="0"/>
                                      <w:marRight w:val="0"/>
                                      <w:marTop w:val="240"/>
                                      <w:marBottom w:val="120"/>
                                      <w:divBdr>
                                        <w:top w:val="none" w:sz="0" w:space="0" w:color="auto"/>
                                        <w:left w:val="none" w:sz="0" w:space="0" w:color="auto"/>
                                        <w:bottom w:val="none" w:sz="0" w:space="0" w:color="auto"/>
                                        <w:right w:val="none" w:sz="0" w:space="0" w:color="auto"/>
                                      </w:divBdr>
                                    </w:div>
                                    <w:div w:id="1172716131">
                                      <w:marLeft w:val="0"/>
                                      <w:marRight w:val="0"/>
                                      <w:marTop w:val="240"/>
                                      <w:marBottom w:val="120"/>
                                      <w:divBdr>
                                        <w:top w:val="none" w:sz="0" w:space="0" w:color="auto"/>
                                        <w:left w:val="none" w:sz="0" w:space="0" w:color="auto"/>
                                        <w:bottom w:val="none" w:sz="0" w:space="0" w:color="auto"/>
                                        <w:right w:val="none" w:sz="0" w:space="0" w:color="auto"/>
                                      </w:divBdr>
                                    </w:div>
                                    <w:div w:id="167255825">
                                      <w:marLeft w:val="0"/>
                                      <w:marRight w:val="0"/>
                                      <w:marTop w:val="240"/>
                                      <w:marBottom w:val="120"/>
                                      <w:divBdr>
                                        <w:top w:val="none" w:sz="0" w:space="0" w:color="auto"/>
                                        <w:left w:val="none" w:sz="0" w:space="0" w:color="auto"/>
                                        <w:bottom w:val="none" w:sz="0" w:space="0" w:color="auto"/>
                                        <w:right w:val="none" w:sz="0" w:space="0" w:color="auto"/>
                                      </w:divBdr>
                                    </w:div>
                                    <w:div w:id="1315529773">
                                      <w:marLeft w:val="0"/>
                                      <w:marRight w:val="0"/>
                                      <w:marTop w:val="240"/>
                                      <w:marBottom w:val="120"/>
                                      <w:divBdr>
                                        <w:top w:val="none" w:sz="0" w:space="0" w:color="auto"/>
                                        <w:left w:val="none" w:sz="0" w:space="0" w:color="auto"/>
                                        <w:bottom w:val="none" w:sz="0" w:space="0" w:color="auto"/>
                                        <w:right w:val="none" w:sz="0" w:space="0" w:color="auto"/>
                                      </w:divBdr>
                                    </w:div>
                                    <w:div w:id="1132866675">
                                      <w:marLeft w:val="0"/>
                                      <w:marRight w:val="0"/>
                                      <w:marTop w:val="240"/>
                                      <w:marBottom w:val="120"/>
                                      <w:divBdr>
                                        <w:top w:val="none" w:sz="0" w:space="0" w:color="auto"/>
                                        <w:left w:val="none" w:sz="0" w:space="0" w:color="auto"/>
                                        <w:bottom w:val="none" w:sz="0" w:space="0" w:color="auto"/>
                                        <w:right w:val="none" w:sz="0" w:space="0" w:color="auto"/>
                                      </w:divBdr>
                                    </w:div>
                                    <w:div w:id="1552618430">
                                      <w:marLeft w:val="0"/>
                                      <w:marRight w:val="0"/>
                                      <w:marTop w:val="240"/>
                                      <w:marBottom w:val="120"/>
                                      <w:divBdr>
                                        <w:top w:val="none" w:sz="0" w:space="0" w:color="auto"/>
                                        <w:left w:val="none" w:sz="0" w:space="0" w:color="auto"/>
                                        <w:bottom w:val="none" w:sz="0" w:space="0" w:color="auto"/>
                                        <w:right w:val="none" w:sz="0" w:space="0" w:color="auto"/>
                                      </w:divBdr>
                                    </w:div>
                                    <w:div w:id="1845510718">
                                      <w:marLeft w:val="0"/>
                                      <w:marRight w:val="0"/>
                                      <w:marTop w:val="240"/>
                                      <w:marBottom w:val="120"/>
                                      <w:divBdr>
                                        <w:top w:val="none" w:sz="0" w:space="0" w:color="auto"/>
                                        <w:left w:val="none" w:sz="0" w:space="0" w:color="auto"/>
                                        <w:bottom w:val="none" w:sz="0" w:space="0" w:color="auto"/>
                                        <w:right w:val="none" w:sz="0" w:space="0" w:color="auto"/>
                                      </w:divBdr>
                                    </w:div>
                                    <w:div w:id="1719931212">
                                      <w:marLeft w:val="0"/>
                                      <w:marRight w:val="0"/>
                                      <w:marTop w:val="240"/>
                                      <w:marBottom w:val="120"/>
                                      <w:divBdr>
                                        <w:top w:val="none" w:sz="0" w:space="0" w:color="auto"/>
                                        <w:left w:val="none" w:sz="0" w:space="0" w:color="auto"/>
                                        <w:bottom w:val="none" w:sz="0" w:space="0" w:color="auto"/>
                                        <w:right w:val="none" w:sz="0" w:space="0" w:color="auto"/>
                                      </w:divBdr>
                                    </w:div>
                                    <w:div w:id="453405294">
                                      <w:marLeft w:val="0"/>
                                      <w:marRight w:val="0"/>
                                      <w:marTop w:val="240"/>
                                      <w:marBottom w:val="120"/>
                                      <w:divBdr>
                                        <w:top w:val="none" w:sz="0" w:space="0" w:color="auto"/>
                                        <w:left w:val="none" w:sz="0" w:space="0" w:color="auto"/>
                                        <w:bottom w:val="none" w:sz="0" w:space="0" w:color="auto"/>
                                        <w:right w:val="none" w:sz="0" w:space="0" w:color="auto"/>
                                      </w:divBdr>
                                    </w:div>
                                    <w:div w:id="868880139">
                                      <w:marLeft w:val="0"/>
                                      <w:marRight w:val="0"/>
                                      <w:marTop w:val="240"/>
                                      <w:marBottom w:val="120"/>
                                      <w:divBdr>
                                        <w:top w:val="none" w:sz="0" w:space="0" w:color="auto"/>
                                        <w:left w:val="none" w:sz="0" w:space="0" w:color="auto"/>
                                        <w:bottom w:val="none" w:sz="0" w:space="0" w:color="auto"/>
                                        <w:right w:val="none" w:sz="0" w:space="0" w:color="auto"/>
                                      </w:divBdr>
                                    </w:div>
                                    <w:div w:id="315191262">
                                      <w:marLeft w:val="0"/>
                                      <w:marRight w:val="0"/>
                                      <w:marTop w:val="240"/>
                                      <w:marBottom w:val="120"/>
                                      <w:divBdr>
                                        <w:top w:val="none" w:sz="0" w:space="0" w:color="auto"/>
                                        <w:left w:val="none" w:sz="0" w:space="0" w:color="auto"/>
                                        <w:bottom w:val="none" w:sz="0" w:space="0" w:color="auto"/>
                                        <w:right w:val="none" w:sz="0" w:space="0" w:color="auto"/>
                                      </w:divBdr>
                                    </w:div>
                                    <w:div w:id="1006633545">
                                      <w:marLeft w:val="0"/>
                                      <w:marRight w:val="0"/>
                                      <w:marTop w:val="240"/>
                                      <w:marBottom w:val="120"/>
                                      <w:divBdr>
                                        <w:top w:val="none" w:sz="0" w:space="0" w:color="auto"/>
                                        <w:left w:val="none" w:sz="0" w:space="0" w:color="auto"/>
                                        <w:bottom w:val="none" w:sz="0" w:space="0" w:color="auto"/>
                                        <w:right w:val="none" w:sz="0" w:space="0" w:color="auto"/>
                                      </w:divBdr>
                                    </w:div>
                                    <w:div w:id="761145023">
                                      <w:marLeft w:val="0"/>
                                      <w:marRight w:val="0"/>
                                      <w:marTop w:val="240"/>
                                      <w:marBottom w:val="120"/>
                                      <w:divBdr>
                                        <w:top w:val="none" w:sz="0" w:space="0" w:color="auto"/>
                                        <w:left w:val="none" w:sz="0" w:space="0" w:color="auto"/>
                                        <w:bottom w:val="none" w:sz="0" w:space="0" w:color="auto"/>
                                        <w:right w:val="none" w:sz="0" w:space="0" w:color="auto"/>
                                      </w:divBdr>
                                    </w:div>
                                    <w:div w:id="290944948">
                                      <w:marLeft w:val="0"/>
                                      <w:marRight w:val="0"/>
                                      <w:marTop w:val="240"/>
                                      <w:marBottom w:val="120"/>
                                      <w:divBdr>
                                        <w:top w:val="none" w:sz="0" w:space="0" w:color="auto"/>
                                        <w:left w:val="none" w:sz="0" w:space="0" w:color="auto"/>
                                        <w:bottom w:val="none" w:sz="0" w:space="0" w:color="auto"/>
                                        <w:right w:val="none" w:sz="0" w:space="0" w:color="auto"/>
                                      </w:divBdr>
                                    </w:div>
                                    <w:div w:id="1504973552">
                                      <w:marLeft w:val="0"/>
                                      <w:marRight w:val="0"/>
                                      <w:marTop w:val="240"/>
                                      <w:marBottom w:val="120"/>
                                      <w:divBdr>
                                        <w:top w:val="none" w:sz="0" w:space="0" w:color="auto"/>
                                        <w:left w:val="none" w:sz="0" w:space="0" w:color="auto"/>
                                        <w:bottom w:val="none" w:sz="0" w:space="0" w:color="auto"/>
                                        <w:right w:val="none" w:sz="0" w:space="0" w:color="auto"/>
                                      </w:divBdr>
                                    </w:div>
                                    <w:div w:id="349258287">
                                      <w:marLeft w:val="0"/>
                                      <w:marRight w:val="0"/>
                                      <w:marTop w:val="240"/>
                                      <w:marBottom w:val="120"/>
                                      <w:divBdr>
                                        <w:top w:val="none" w:sz="0" w:space="0" w:color="auto"/>
                                        <w:left w:val="none" w:sz="0" w:space="0" w:color="auto"/>
                                        <w:bottom w:val="none" w:sz="0" w:space="0" w:color="auto"/>
                                        <w:right w:val="none" w:sz="0" w:space="0" w:color="auto"/>
                                      </w:divBdr>
                                    </w:div>
                                    <w:div w:id="284626154">
                                      <w:marLeft w:val="0"/>
                                      <w:marRight w:val="0"/>
                                      <w:marTop w:val="240"/>
                                      <w:marBottom w:val="120"/>
                                      <w:divBdr>
                                        <w:top w:val="none" w:sz="0" w:space="0" w:color="auto"/>
                                        <w:left w:val="none" w:sz="0" w:space="0" w:color="auto"/>
                                        <w:bottom w:val="none" w:sz="0" w:space="0" w:color="auto"/>
                                        <w:right w:val="none" w:sz="0" w:space="0" w:color="auto"/>
                                      </w:divBdr>
                                    </w:div>
                                    <w:div w:id="115876824">
                                      <w:marLeft w:val="0"/>
                                      <w:marRight w:val="0"/>
                                      <w:marTop w:val="240"/>
                                      <w:marBottom w:val="120"/>
                                      <w:divBdr>
                                        <w:top w:val="none" w:sz="0" w:space="0" w:color="auto"/>
                                        <w:left w:val="none" w:sz="0" w:space="0" w:color="auto"/>
                                        <w:bottom w:val="none" w:sz="0" w:space="0" w:color="auto"/>
                                        <w:right w:val="none" w:sz="0" w:space="0" w:color="auto"/>
                                      </w:divBdr>
                                    </w:div>
                                    <w:div w:id="584723558">
                                      <w:marLeft w:val="0"/>
                                      <w:marRight w:val="0"/>
                                      <w:marTop w:val="240"/>
                                      <w:marBottom w:val="120"/>
                                      <w:divBdr>
                                        <w:top w:val="none" w:sz="0" w:space="0" w:color="auto"/>
                                        <w:left w:val="none" w:sz="0" w:space="0" w:color="auto"/>
                                        <w:bottom w:val="none" w:sz="0" w:space="0" w:color="auto"/>
                                        <w:right w:val="none" w:sz="0" w:space="0" w:color="auto"/>
                                      </w:divBdr>
                                    </w:div>
                                    <w:div w:id="1579360646">
                                      <w:marLeft w:val="0"/>
                                      <w:marRight w:val="0"/>
                                      <w:marTop w:val="240"/>
                                      <w:marBottom w:val="120"/>
                                      <w:divBdr>
                                        <w:top w:val="none" w:sz="0" w:space="0" w:color="auto"/>
                                        <w:left w:val="none" w:sz="0" w:space="0" w:color="auto"/>
                                        <w:bottom w:val="none" w:sz="0" w:space="0" w:color="auto"/>
                                        <w:right w:val="none" w:sz="0" w:space="0" w:color="auto"/>
                                      </w:divBdr>
                                    </w:div>
                                    <w:div w:id="345451500">
                                      <w:marLeft w:val="0"/>
                                      <w:marRight w:val="0"/>
                                      <w:marTop w:val="240"/>
                                      <w:marBottom w:val="120"/>
                                      <w:divBdr>
                                        <w:top w:val="none" w:sz="0" w:space="0" w:color="auto"/>
                                        <w:left w:val="none" w:sz="0" w:space="0" w:color="auto"/>
                                        <w:bottom w:val="none" w:sz="0" w:space="0" w:color="auto"/>
                                        <w:right w:val="none" w:sz="0" w:space="0" w:color="auto"/>
                                      </w:divBdr>
                                    </w:div>
                                    <w:div w:id="18508702">
                                      <w:marLeft w:val="0"/>
                                      <w:marRight w:val="0"/>
                                      <w:marTop w:val="240"/>
                                      <w:marBottom w:val="120"/>
                                      <w:divBdr>
                                        <w:top w:val="none" w:sz="0" w:space="0" w:color="auto"/>
                                        <w:left w:val="none" w:sz="0" w:space="0" w:color="auto"/>
                                        <w:bottom w:val="none" w:sz="0" w:space="0" w:color="auto"/>
                                        <w:right w:val="none" w:sz="0" w:space="0" w:color="auto"/>
                                      </w:divBdr>
                                    </w:div>
                                    <w:div w:id="1117021715">
                                      <w:marLeft w:val="0"/>
                                      <w:marRight w:val="0"/>
                                      <w:marTop w:val="240"/>
                                      <w:marBottom w:val="120"/>
                                      <w:divBdr>
                                        <w:top w:val="none" w:sz="0" w:space="0" w:color="auto"/>
                                        <w:left w:val="none" w:sz="0" w:space="0" w:color="auto"/>
                                        <w:bottom w:val="none" w:sz="0" w:space="0" w:color="auto"/>
                                        <w:right w:val="none" w:sz="0" w:space="0" w:color="auto"/>
                                      </w:divBdr>
                                    </w:div>
                                    <w:div w:id="456922020">
                                      <w:marLeft w:val="0"/>
                                      <w:marRight w:val="0"/>
                                      <w:marTop w:val="240"/>
                                      <w:marBottom w:val="120"/>
                                      <w:divBdr>
                                        <w:top w:val="none" w:sz="0" w:space="0" w:color="auto"/>
                                        <w:left w:val="none" w:sz="0" w:space="0" w:color="auto"/>
                                        <w:bottom w:val="none" w:sz="0" w:space="0" w:color="auto"/>
                                        <w:right w:val="none" w:sz="0" w:space="0" w:color="auto"/>
                                      </w:divBdr>
                                    </w:div>
                                    <w:div w:id="443885875">
                                      <w:marLeft w:val="0"/>
                                      <w:marRight w:val="0"/>
                                      <w:marTop w:val="240"/>
                                      <w:marBottom w:val="120"/>
                                      <w:divBdr>
                                        <w:top w:val="none" w:sz="0" w:space="0" w:color="auto"/>
                                        <w:left w:val="none" w:sz="0" w:space="0" w:color="auto"/>
                                        <w:bottom w:val="none" w:sz="0" w:space="0" w:color="auto"/>
                                        <w:right w:val="none" w:sz="0" w:space="0" w:color="auto"/>
                                      </w:divBdr>
                                    </w:div>
                                    <w:div w:id="789862373">
                                      <w:marLeft w:val="0"/>
                                      <w:marRight w:val="0"/>
                                      <w:marTop w:val="240"/>
                                      <w:marBottom w:val="120"/>
                                      <w:divBdr>
                                        <w:top w:val="none" w:sz="0" w:space="0" w:color="auto"/>
                                        <w:left w:val="none" w:sz="0" w:space="0" w:color="auto"/>
                                        <w:bottom w:val="none" w:sz="0" w:space="0" w:color="auto"/>
                                        <w:right w:val="none" w:sz="0" w:space="0" w:color="auto"/>
                                      </w:divBdr>
                                    </w:div>
                                    <w:div w:id="22943968">
                                      <w:marLeft w:val="0"/>
                                      <w:marRight w:val="0"/>
                                      <w:marTop w:val="240"/>
                                      <w:marBottom w:val="120"/>
                                      <w:divBdr>
                                        <w:top w:val="none" w:sz="0" w:space="0" w:color="auto"/>
                                        <w:left w:val="none" w:sz="0" w:space="0" w:color="auto"/>
                                        <w:bottom w:val="none" w:sz="0" w:space="0" w:color="auto"/>
                                        <w:right w:val="none" w:sz="0" w:space="0" w:color="auto"/>
                                      </w:divBdr>
                                    </w:div>
                                    <w:div w:id="1301614173">
                                      <w:marLeft w:val="0"/>
                                      <w:marRight w:val="0"/>
                                      <w:marTop w:val="240"/>
                                      <w:marBottom w:val="120"/>
                                      <w:divBdr>
                                        <w:top w:val="none" w:sz="0" w:space="0" w:color="auto"/>
                                        <w:left w:val="none" w:sz="0" w:space="0" w:color="auto"/>
                                        <w:bottom w:val="none" w:sz="0" w:space="0" w:color="auto"/>
                                        <w:right w:val="none" w:sz="0" w:space="0" w:color="auto"/>
                                      </w:divBdr>
                                    </w:div>
                                    <w:div w:id="348458843">
                                      <w:marLeft w:val="0"/>
                                      <w:marRight w:val="0"/>
                                      <w:marTop w:val="240"/>
                                      <w:marBottom w:val="120"/>
                                      <w:divBdr>
                                        <w:top w:val="none" w:sz="0" w:space="0" w:color="auto"/>
                                        <w:left w:val="none" w:sz="0" w:space="0" w:color="auto"/>
                                        <w:bottom w:val="none" w:sz="0" w:space="0" w:color="auto"/>
                                        <w:right w:val="none" w:sz="0" w:space="0" w:color="auto"/>
                                      </w:divBdr>
                                    </w:div>
                                    <w:div w:id="608047030">
                                      <w:marLeft w:val="0"/>
                                      <w:marRight w:val="0"/>
                                      <w:marTop w:val="240"/>
                                      <w:marBottom w:val="120"/>
                                      <w:divBdr>
                                        <w:top w:val="none" w:sz="0" w:space="0" w:color="auto"/>
                                        <w:left w:val="none" w:sz="0" w:space="0" w:color="auto"/>
                                        <w:bottom w:val="none" w:sz="0" w:space="0" w:color="auto"/>
                                        <w:right w:val="none" w:sz="0" w:space="0" w:color="auto"/>
                                      </w:divBdr>
                                    </w:div>
                                    <w:div w:id="878280389">
                                      <w:marLeft w:val="0"/>
                                      <w:marRight w:val="0"/>
                                      <w:marTop w:val="240"/>
                                      <w:marBottom w:val="120"/>
                                      <w:divBdr>
                                        <w:top w:val="none" w:sz="0" w:space="0" w:color="auto"/>
                                        <w:left w:val="none" w:sz="0" w:space="0" w:color="auto"/>
                                        <w:bottom w:val="none" w:sz="0" w:space="0" w:color="auto"/>
                                        <w:right w:val="none" w:sz="0" w:space="0" w:color="auto"/>
                                      </w:divBdr>
                                    </w:div>
                                    <w:div w:id="2097169587">
                                      <w:marLeft w:val="0"/>
                                      <w:marRight w:val="0"/>
                                      <w:marTop w:val="240"/>
                                      <w:marBottom w:val="120"/>
                                      <w:divBdr>
                                        <w:top w:val="none" w:sz="0" w:space="0" w:color="auto"/>
                                        <w:left w:val="none" w:sz="0" w:space="0" w:color="auto"/>
                                        <w:bottom w:val="none" w:sz="0" w:space="0" w:color="auto"/>
                                        <w:right w:val="none" w:sz="0" w:space="0" w:color="auto"/>
                                      </w:divBdr>
                                    </w:div>
                                    <w:div w:id="814108499">
                                      <w:marLeft w:val="0"/>
                                      <w:marRight w:val="0"/>
                                      <w:marTop w:val="240"/>
                                      <w:marBottom w:val="120"/>
                                      <w:divBdr>
                                        <w:top w:val="none" w:sz="0" w:space="0" w:color="auto"/>
                                        <w:left w:val="none" w:sz="0" w:space="0" w:color="auto"/>
                                        <w:bottom w:val="none" w:sz="0" w:space="0" w:color="auto"/>
                                        <w:right w:val="none" w:sz="0" w:space="0" w:color="auto"/>
                                      </w:divBdr>
                                    </w:div>
                                    <w:div w:id="876819921">
                                      <w:marLeft w:val="0"/>
                                      <w:marRight w:val="0"/>
                                      <w:marTop w:val="240"/>
                                      <w:marBottom w:val="120"/>
                                      <w:divBdr>
                                        <w:top w:val="none" w:sz="0" w:space="0" w:color="auto"/>
                                        <w:left w:val="none" w:sz="0" w:space="0" w:color="auto"/>
                                        <w:bottom w:val="none" w:sz="0" w:space="0" w:color="auto"/>
                                        <w:right w:val="none" w:sz="0" w:space="0" w:color="auto"/>
                                      </w:divBdr>
                                    </w:div>
                                    <w:div w:id="785587693">
                                      <w:marLeft w:val="0"/>
                                      <w:marRight w:val="0"/>
                                      <w:marTop w:val="240"/>
                                      <w:marBottom w:val="120"/>
                                      <w:divBdr>
                                        <w:top w:val="none" w:sz="0" w:space="0" w:color="auto"/>
                                        <w:left w:val="none" w:sz="0" w:space="0" w:color="auto"/>
                                        <w:bottom w:val="none" w:sz="0" w:space="0" w:color="auto"/>
                                        <w:right w:val="none" w:sz="0" w:space="0" w:color="auto"/>
                                      </w:divBdr>
                                    </w:div>
                                    <w:div w:id="346835072">
                                      <w:marLeft w:val="0"/>
                                      <w:marRight w:val="0"/>
                                      <w:marTop w:val="240"/>
                                      <w:marBottom w:val="120"/>
                                      <w:divBdr>
                                        <w:top w:val="none" w:sz="0" w:space="0" w:color="auto"/>
                                        <w:left w:val="none" w:sz="0" w:space="0" w:color="auto"/>
                                        <w:bottom w:val="none" w:sz="0" w:space="0" w:color="auto"/>
                                        <w:right w:val="none" w:sz="0" w:space="0" w:color="auto"/>
                                      </w:divBdr>
                                    </w:div>
                                    <w:div w:id="1970931696">
                                      <w:marLeft w:val="0"/>
                                      <w:marRight w:val="0"/>
                                      <w:marTop w:val="240"/>
                                      <w:marBottom w:val="120"/>
                                      <w:divBdr>
                                        <w:top w:val="none" w:sz="0" w:space="0" w:color="auto"/>
                                        <w:left w:val="none" w:sz="0" w:space="0" w:color="auto"/>
                                        <w:bottom w:val="none" w:sz="0" w:space="0" w:color="auto"/>
                                        <w:right w:val="none" w:sz="0" w:space="0" w:color="auto"/>
                                      </w:divBdr>
                                    </w:div>
                                    <w:div w:id="96364857">
                                      <w:marLeft w:val="0"/>
                                      <w:marRight w:val="0"/>
                                      <w:marTop w:val="240"/>
                                      <w:marBottom w:val="120"/>
                                      <w:divBdr>
                                        <w:top w:val="none" w:sz="0" w:space="0" w:color="auto"/>
                                        <w:left w:val="none" w:sz="0" w:space="0" w:color="auto"/>
                                        <w:bottom w:val="none" w:sz="0" w:space="0" w:color="auto"/>
                                        <w:right w:val="none" w:sz="0" w:space="0" w:color="auto"/>
                                      </w:divBdr>
                                    </w:div>
                                    <w:div w:id="1761293524">
                                      <w:marLeft w:val="0"/>
                                      <w:marRight w:val="0"/>
                                      <w:marTop w:val="240"/>
                                      <w:marBottom w:val="120"/>
                                      <w:divBdr>
                                        <w:top w:val="none" w:sz="0" w:space="0" w:color="auto"/>
                                        <w:left w:val="none" w:sz="0" w:space="0" w:color="auto"/>
                                        <w:bottom w:val="none" w:sz="0" w:space="0" w:color="auto"/>
                                        <w:right w:val="none" w:sz="0" w:space="0" w:color="auto"/>
                                      </w:divBdr>
                                    </w:div>
                                    <w:div w:id="801458851">
                                      <w:marLeft w:val="0"/>
                                      <w:marRight w:val="0"/>
                                      <w:marTop w:val="240"/>
                                      <w:marBottom w:val="120"/>
                                      <w:divBdr>
                                        <w:top w:val="none" w:sz="0" w:space="0" w:color="auto"/>
                                        <w:left w:val="none" w:sz="0" w:space="0" w:color="auto"/>
                                        <w:bottom w:val="none" w:sz="0" w:space="0" w:color="auto"/>
                                        <w:right w:val="none" w:sz="0" w:space="0" w:color="auto"/>
                                      </w:divBdr>
                                    </w:div>
                                    <w:div w:id="1518235371">
                                      <w:marLeft w:val="0"/>
                                      <w:marRight w:val="0"/>
                                      <w:marTop w:val="240"/>
                                      <w:marBottom w:val="120"/>
                                      <w:divBdr>
                                        <w:top w:val="none" w:sz="0" w:space="0" w:color="auto"/>
                                        <w:left w:val="none" w:sz="0" w:space="0" w:color="auto"/>
                                        <w:bottom w:val="none" w:sz="0" w:space="0" w:color="auto"/>
                                        <w:right w:val="none" w:sz="0" w:space="0" w:color="auto"/>
                                      </w:divBdr>
                                    </w:div>
                                    <w:div w:id="1624922951">
                                      <w:marLeft w:val="0"/>
                                      <w:marRight w:val="0"/>
                                      <w:marTop w:val="240"/>
                                      <w:marBottom w:val="120"/>
                                      <w:divBdr>
                                        <w:top w:val="none" w:sz="0" w:space="0" w:color="auto"/>
                                        <w:left w:val="none" w:sz="0" w:space="0" w:color="auto"/>
                                        <w:bottom w:val="none" w:sz="0" w:space="0" w:color="auto"/>
                                        <w:right w:val="none" w:sz="0" w:space="0" w:color="auto"/>
                                      </w:divBdr>
                                    </w:div>
                                    <w:div w:id="1613437384">
                                      <w:marLeft w:val="0"/>
                                      <w:marRight w:val="0"/>
                                      <w:marTop w:val="240"/>
                                      <w:marBottom w:val="120"/>
                                      <w:divBdr>
                                        <w:top w:val="none" w:sz="0" w:space="0" w:color="auto"/>
                                        <w:left w:val="none" w:sz="0" w:space="0" w:color="auto"/>
                                        <w:bottom w:val="none" w:sz="0" w:space="0" w:color="auto"/>
                                        <w:right w:val="none" w:sz="0" w:space="0" w:color="auto"/>
                                      </w:divBdr>
                                    </w:div>
                                    <w:div w:id="724334280">
                                      <w:marLeft w:val="0"/>
                                      <w:marRight w:val="0"/>
                                      <w:marTop w:val="240"/>
                                      <w:marBottom w:val="120"/>
                                      <w:divBdr>
                                        <w:top w:val="none" w:sz="0" w:space="0" w:color="auto"/>
                                        <w:left w:val="none" w:sz="0" w:space="0" w:color="auto"/>
                                        <w:bottom w:val="none" w:sz="0" w:space="0" w:color="auto"/>
                                        <w:right w:val="none" w:sz="0" w:space="0" w:color="auto"/>
                                      </w:divBdr>
                                    </w:div>
                                    <w:div w:id="230970946">
                                      <w:marLeft w:val="0"/>
                                      <w:marRight w:val="0"/>
                                      <w:marTop w:val="240"/>
                                      <w:marBottom w:val="120"/>
                                      <w:divBdr>
                                        <w:top w:val="none" w:sz="0" w:space="0" w:color="auto"/>
                                        <w:left w:val="none" w:sz="0" w:space="0" w:color="auto"/>
                                        <w:bottom w:val="none" w:sz="0" w:space="0" w:color="auto"/>
                                        <w:right w:val="none" w:sz="0" w:space="0" w:color="auto"/>
                                      </w:divBdr>
                                    </w:div>
                                    <w:div w:id="920407450">
                                      <w:marLeft w:val="0"/>
                                      <w:marRight w:val="0"/>
                                      <w:marTop w:val="240"/>
                                      <w:marBottom w:val="120"/>
                                      <w:divBdr>
                                        <w:top w:val="none" w:sz="0" w:space="0" w:color="auto"/>
                                        <w:left w:val="none" w:sz="0" w:space="0" w:color="auto"/>
                                        <w:bottom w:val="none" w:sz="0" w:space="0" w:color="auto"/>
                                        <w:right w:val="none" w:sz="0" w:space="0" w:color="auto"/>
                                      </w:divBdr>
                                    </w:div>
                                    <w:div w:id="540048287">
                                      <w:marLeft w:val="0"/>
                                      <w:marRight w:val="0"/>
                                      <w:marTop w:val="240"/>
                                      <w:marBottom w:val="120"/>
                                      <w:divBdr>
                                        <w:top w:val="none" w:sz="0" w:space="0" w:color="auto"/>
                                        <w:left w:val="none" w:sz="0" w:space="0" w:color="auto"/>
                                        <w:bottom w:val="none" w:sz="0" w:space="0" w:color="auto"/>
                                        <w:right w:val="none" w:sz="0" w:space="0" w:color="auto"/>
                                      </w:divBdr>
                                    </w:div>
                                    <w:div w:id="816146197">
                                      <w:marLeft w:val="0"/>
                                      <w:marRight w:val="0"/>
                                      <w:marTop w:val="240"/>
                                      <w:marBottom w:val="120"/>
                                      <w:divBdr>
                                        <w:top w:val="none" w:sz="0" w:space="0" w:color="auto"/>
                                        <w:left w:val="none" w:sz="0" w:space="0" w:color="auto"/>
                                        <w:bottom w:val="none" w:sz="0" w:space="0" w:color="auto"/>
                                        <w:right w:val="none" w:sz="0" w:space="0" w:color="auto"/>
                                      </w:divBdr>
                                    </w:div>
                                    <w:div w:id="716441324">
                                      <w:marLeft w:val="0"/>
                                      <w:marRight w:val="0"/>
                                      <w:marTop w:val="240"/>
                                      <w:marBottom w:val="120"/>
                                      <w:divBdr>
                                        <w:top w:val="none" w:sz="0" w:space="0" w:color="auto"/>
                                        <w:left w:val="none" w:sz="0" w:space="0" w:color="auto"/>
                                        <w:bottom w:val="none" w:sz="0" w:space="0" w:color="auto"/>
                                        <w:right w:val="none" w:sz="0" w:space="0" w:color="auto"/>
                                      </w:divBdr>
                                    </w:div>
                                    <w:div w:id="376707256">
                                      <w:marLeft w:val="0"/>
                                      <w:marRight w:val="0"/>
                                      <w:marTop w:val="240"/>
                                      <w:marBottom w:val="120"/>
                                      <w:divBdr>
                                        <w:top w:val="none" w:sz="0" w:space="0" w:color="auto"/>
                                        <w:left w:val="none" w:sz="0" w:space="0" w:color="auto"/>
                                        <w:bottom w:val="none" w:sz="0" w:space="0" w:color="auto"/>
                                        <w:right w:val="none" w:sz="0" w:space="0" w:color="auto"/>
                                      </w:divBdr>
                                    </w:div>
                                    <w:div w:id="1738937790">
                                      <w:marLeft w:val="0"/>
                                      <w:marRight w:val="0"/>
                                      <w:marTop w:val="240"/>
                                      <w:marBottom w:val="120"/>
                                      <w:divBdr>
                                        <w:top w:val="none" w:sz="0" w:space="0" w:color="auto"/>
                                        <w:left w:val="none" w:sz="0" w:space="0" w:color="auto"/>
                                        <w:bottom w:val="none" w:sz="0" w:space="0" w:color="auto"/>
                                        <w:right w:val="none" w:sz="0" w:space="0" w:color="auto"/>
                                      </w:divBdr>
                                    </w:div>
                                    <w:div w:id="654913639">
                                      <w:marLeft w:val="0"/>
                                      <w:marRight w:val="0"/>
                                      <w:marTop w:val="240"/>
                                      <w:marBottom w:val="120"/>
                                      <w:divBdr>
                                        <w:top w:val="none" w:sz="0" w:space="0" w:color="auto"/>
                                        <w:left w:val="none" w:sz="0" w:space="0" w:color="auto"/>
                                        <w:bottom w:val="none" w:sz="0" w:space="0" w:color="auto"/>
                                        <w:right w:val="none" w:sz="0" w:space="0" w:color="auto"/>
                                      </w:divBdr>
                                    </w:div>
                                    <w:div w:id="2020161830">
                                      <w:marLeft w:val="0"/>
                                      <w:marRight w:val="0"/>
                                      <w:marTop w:val="240"/>
                                      <w:marBottom w:val="120"/>
                                      <w:divBdr>
                                        <w:top w:val="none" w:sz="0" w:space="0" w:color="auto"/>
                                        <w:left w:val="none" w:sz="0" w:space="0" w:color="auto"/>
                                        <w:bottom w:val="none" w:sz="0" w:space="0" w:color="auto"/>
                                        <w:right w:val="none" w:sz="0" w:space="0" w:color="auto"/>
                                      </w:divBdr>
                                    </w:div>
                                    <w:div w:id="1863324606">
                                      <w:marLeft w:val="0"/>
                                      <w:marRight w:val="0"/>
                                      <w:marTop w:val="240"/>
                                      <w:marBottom w:val="120"/>
                                      <w:divBdr>
                                        <w:top w:val="none" w:sz="0" w:space="0" w:color="auto"/>
                                        <w:left w:val="none" w:sz="0" w:space="0" w:color="auto"/>
                                        <w:bottom w:val="none" w:sz="0" w:space="0" w:color="auto"/>
                                        <w:right w:val="none" w:sz="0" w:space="0" w:color="auto"/>
                                      </w:divBdr>
                                    </w:div>
                                    <w:div w:id="249126036">
                                      <w:marLeft w:val="0"/>
                                      <w:marRight w:val="0"/>
                                      <w:marTop w:val="240"/>
                                      <w:marBottom w:val="120"/>
                                      <w:divBdr>
                                        <w:top w:val="none" w:sz="0" w:space="0" w:color="auto"/>
                                        <w:left w:val="none" w:sz="0" w:space="0" w:color="auto"/>
                                        <w:bottom w:val="none" w:sz="0" w:space="0" w:color="auto"/>
                                        <w:right w:val="none" w:sz="0" w:space="0" w:color="auto"/>
                                      </w:divBdr>
                                    </w:div>
                                    <w:div w:id="1019964537">
                                      <w:marLeft w:val="0"/>
                                      <w:marRight w:val="0"/>
                                      <w:marTop w:val="240"/>
                                      <w:marBottom w:val="120"/>
                                      <w:divBdr>
                                        <w:top w:val="none" w:sz="0" w:space="0" w:color="auto"/>
                                        <w:left w:val="none" w:sz="0" w:space="0" w:color="auto"/>
                                        <w:bottom w:val="none" w:sz="0" w:space="0" w:color="auto"/>
                                        <w:right w:val="none" w:sz="0" w:space="0" w:color="auto"/>
                                      </w:divBdr>
                                    </w:div>
                                    <w:div w:id="1495144878">
                                      <w:marLeft w:val="0"/>
                                      <w:marRight w:val="0"/>
                                      <w:marTop w:val="240"/>
                                      <w:marBottom w:val="120"/>
                                      <w:divBdr>
                                        <w:top w:val="none" w:sz="0" w:space="0" w:color="auto"/>
                                        <w:left w:val="none" w:sz="0" w:space="0" w:color="auto"/>
                                        <w:bottom w:val="none" w:sz="0" w:space="0" w:color="auto"/>
                                        <w:right w:val="none" w:sz="0" w:space="0" w:color="auto"/>
                                      </w:divBdr>
                                    </w:div>
                                    <w:div w:id="907376718">
                                      <w:marLeft w:val="0"/>
                                      <w:marRight w:val="0"/>
                                      <w:marTop w:val="240"/>
                                      <w:marBottom w:val="120"/>
                                      <w:divBdr>
                                        <w:top w:val="none" w:sz="0" w:space="0" w:color="auto"/>
                                        <w:left w:val="none" w:sz="0" w:space="0" w:color="auto"/>
                                        <w:bottom w:val="none" w:sz="0" w:space="0" w:color="auto"/>
                                        <w:right w:val="none" w:sz="0" w:space="0" w:color="auto"/>
                                      </w:divBdr>
                                    </w:div>
                                    <w:div w:id="1807776894">
                                      <w:marLeft w:val="0"/>
                                      <w:marRight w:val="0"/>
                                      <w:marTop w:val="240"/>
                                      <w:marBottom w:val="120"/>
                                      <w:divBdr>
                                        <w:top w:val="none" w:sz="0" w:space="0" w:color="auto"/>
                                        <w:left w:val="none" w:sz="0" w:space="0" w:color="auto"/>
                                        <w:bottom w:val="none" w:sz="0" w:space="0" w:color="auto"/>
                                        <w:right w:val="none" w:sz="0" w:space="0" w:color="auto"/>
                                      </w:divBdr>
                                    </w:div>
                                    <w:div w:id="49426609">
                                      <w:marLeft w:val="0"/>
                                      <w:marRight w:val="0"/>
                                      <w:marTop w:val="240"/>
                                      <w:marBottom w:val="120"/>
                                      <w:divBdr>
                                        <w:top w:val="none" w:sz="0" w:space="0" w:color="auto"/>
                                        <w:left w:val="none" w:sz="0" w:space="0" w:color="auto"/>
                                        <w:bottom w:val="none" w:sz="0" w:space="0" w:color="auto"/>
                                        <w:right w:val="none" w:sz="0" w:space="0" w:color="auto"/>
                                      </w:divBdr>
                                    </w:div>
                                    <w:div w:id="192036884">
                                      <w:marLeft w:val="0"/>
                                      <w:marRight w:val="0"/>
                                      <w:marTop w:val="240"/>
                                      <w:marBottom w:val="120"/>
                                      <w:divBdr>
                                        <w:top w:val="none" w:sz="0" w:space="0" w:color="auto"/>
                                        <w:left w:val="none" w:sz="0" w:space="0" w:color="auto"/>
                                        <w:bottom w:val="none" w:sz="0" w:space="0" w:color="auto"/>
                                        <w:right w:val="none" w:sz="0" w:space="0" w:color="auto"/>
                                      </w:divBdr>
                                    </w:div>
                                    <w:div w:id="1216089373">
                                      <w:marLeft w:val="0"/>
                                      <w:marRight w:val="0"/>
                                      <w:marTop w:val="240"/>
                                      <w:marBottom w:val="120"/>
                                      <w:divBdr>
                                        <w:top w:val="none" w:sz="0" w:space="0" w:color="auto"/>
                                        <w:left w:val="none" w:sz="0" w:space="0" w:color="auto"/>
                                        <w:bottom w:val="none" w:sz="0" w:space="0" w:color="auto"/>
                                        <w:right w:val="none" w:sz="0" w:space="0" w:color="auto"/>
                                      </w:divBdr>
                                    </w:div>
                                    <w:div w:id="1234125191">
                                      <w:marLeft w:val="0"/>
                                      <w:marRight w:val="0"/>
                                      <w:marTop w:val="240"/>
                                      <w:marBottom w:val="120"/>
                                      <w:divBdr>
                                        <w:top w:val="none" w:sz="0" w:space="0" w:color="auto"/>
                                        <w:left w:val="none" w:sz="0" w:space="0" w:color="auto"/>
                                        <w:bottom w:val="none" w:sz="0" w:space="0" w:color="auto"/>
                                        <w:right w:val="none" w:sz="0" w:space="0" w:color="auto"/>
                                      </w:divBdr>
                                    </w:div>
                                    <w:div w:id="1752388375">
                                      <w:marLeft w:val="0"/>
                                      <w:marRight w:val="0"/>
                                      <w:marTop w:val="240"/>
                                      <w:marBottom w:val="120"/>
                                      <w:divBdr>
                                        <w:top w:val="none" w:sz="0" w:space="0" w:color="auto"/>
                                        <w:left w:val="none" w:sz="0" w:space="0" w:color="auto"/>
                                        <w:bottom w:val="none" w:sz="0" w:space="0" w:color="auto"/>
                                        <w:right w:val="none" w:sz="0" w:space="0" w:color="auto"/>
                                      </w:divBdr>
                                    </w:div>
                                    <w:div w:id="1960187974">
                                      <w:marLeft w:val="0"/>
                                      <w:marRight w:val="0"/>
                                      <w:marTop w:val="240"/>
                                      <w:marBottom w:val="120"/>
                                      <w:divBdr>
                                        <w:top w:val="none" w:sz="0" w:space="0" w:color="auto"/>
                                        <w:left w:val="none" w:sz="0" w:space="0" w:color="auto"/>
                                        <w:bottom w:val="none" w:sz="0" w:space="0" w:color="auto"/>
                                        <w:right w:val="none" w:sz="0" w:space="0" w:color="auto"/>
                                      </w:divBdr>
                                    </w:div>
                                    <w:div w:id="959841854">
                                      <w:marLeft w:val="0"/>
                                      <w:marRight w:val="0"/>
                                      <w:marTop w:val="240"/>
                                      <w:marBottom w:val="120"/>
                                      <w:divBdr>
                                        <w:top w:val="none" w:sz="0" w:space="0" w:color="auto"/>
                                        <w:left w:val="none" w:sz="0" w:space="0" w:color="auto"/>
                                        <w:bottom w:val="none" w:sz="0" w:space="0" w:color="auto"/>
                                        <w:right w:val="none" w:sz="0" w:space="0" w:color="auto"/>
                                      </w:divBdr>
                                    </w:div>
                                    <w:div w:id="322858653">
                                      <w:marLeft w:val="0"/>
                                      <w:marRight w:val="0"/>
                                      <w:marTop w:val="240"/>
                                      <w:marBottom w:val="120"/>
                                      <w:divBdr>
                                        <w:top w:val="none" w:sz="0" w:space="0" w:color="auto"/>
                                        <w:left w:val="none" w:sz="0" w:space="0" w:color="auto"/>
                                        <w:bottom w:val="none" w:sz="0" w:space="0" w:color="auto"/>
                                        <w:right w:val="none" w:sz="0" w:space="0" w:color="auto"/>
                                      </w:divBdr>
                                    </w:div>
                                    <w:div w:id="752239830">
                                      <w:marLeft w:val="0"/>
                                      <w:marRight w:val="0"/>
                                      <w:marTop w:val="240"/>
                                      <w:marBottom w:val="120"/>
                                      <w:divBdr>
                                        <w:top w:val="none" w:sz="0" w:space="0" w:color="auto"/>
                                        <w:left w:val="none" w:sz="0" w:space="0" w:color="auto"/>
                                        <w:bottom w:val="none" w:sz="0" w:space="0" w:color="auto"/>
                                        <w:right w:val="none" w:sz="0" w:space="0" w:color="auto"/>
                                      </w:divBdr>
                                    </w:div>
                                    <w:div w:id="1858345232">
                                      <w:marLeft w:val="0"/>
                                      <w:marRight w:val="0"/>
                                      <w:marTop w:val="240"/>
                                      <w:marBottom w:val="120"/>
                                      <w:divBdr>
                                        <w:top w:val="none" w:sz="0" w:space="0" w:color="auto"/>
                                        <w:left w:val="none" w:sz="0" w:space="0" w:color="auto"/>
                                        <w:bottom w:val="none" w:sz="0" w:space="0" w:color="auto"/>
                                        <w:right w:val="none" w:sz="0" w:space="0" w:color="auto"/>
                                      </w:divBdr>
                                    </w:div>
                                    <w:div w:id="55711648">
                                      <w:marLeft w:val="0"/>
                                      <w:marRight w:val="0"/>
                                      <w:marTop w:val="240"/>
                                      <w:marBottom w:val="120"/>
                                      <w:divBdr>
                                        <w:top w:val="none" w:sz="0" w:space="0" w:color="auto"/>
                                        <w:left w:val="none" w:sz="0" w:space="0" w:color="auto"/>
                                        <w:bottom w:val="none" w:sz="0" w:space="0" w:color="auto"/>
                                        <w:right w:val="none" w:sz="0" w:space="0" w:color="auto"/>
                                      </w:divBdr>
                                    </w:div>
                                    <w:div w:id="150144865">
                                      <w:marLeft w:val="0"/>
                                      <w:marRight w:val="0"/>
                                      <w:marTop w:val="240"/>
                                      <w:marBottom w:val="120"/>
                                      <w:divBdr>
                                        <w:top w:val="none" w:sz="0" w:space="0" w:color="auto"/>
                                        <w:left w:val="none" w:sz="0" w:space="0" w:color="auto"/>
                                        <w:bottom w:val="none" w:sz="0" w:space="0" w:color="auto"/>
                                        <w:right w:val="none" w:sz="0" w:space="0" w:color="auto"/>
                                      </w:divBdr>
                                    </w:div>
                                    <w:div w:id="382676636">
                                      <w:marLeft w:val="0"/>
                                      <w:marRight w:val="0"/>
                                      <w:marTop w:val="240"/>
                                      <w:marBottom w:val="120"/>
                                      <w:divBdr>
                                        <w:top w:val="none" w:sz="0" w:space="0" w:color="auto"/>
                                        <w:left w:val="none" w:sz="0" w:space="0" w:color="auto"/>
                                        <w:bottom w:val="none" w:sz="0" w:space="0" w:color="auto"/>
                                        <w:right w:val="none" w:sz="0" w:space="0" w:color="auto"/>
                                      </w:divBdr>
                                    </w:div>
                                    <w:div w:id="1921452028">
                                      <w:marLeft w:val="0"/>
                                      <w:marRight w:val="0"/>
                                      <w:marTop w:val="240"/>
                                      <w:marBottom w:val="120"/>
                                      <w:divBdr>
                                        <w:top w:val="none" w:sz="0" w:space="0" w:color="auto"/>
                                        <w:left w:val="none" w:sz="0" w:space="0" w:color="auto"/>
                                        <w:bottom w:val="none" w:sz="0" w:space="0" w:color="auto"/>
                                        <w:right w:val="none" w:sz="0" w:space="0" w:color="auto"/>
                                      </w:divBdr>
                                    </w:div>
                                    <w:div w:id="1260068091">
                                      <w:marLeft w:val="0"/>
                                      <w:marRight w:val="0"/>
                                      <w:marTop w:val="240"/>
                                      <w:marBottom w:val="120"/>
                                      <w:divBdr>
                                        <w:top w:val="none" w:sz="0" w:space="0" w:color="auto"/>
                                        <w:left w:val="none" w:sz="0" w:space="0" w:color="auto"/>
                                        <w:bottom w:val="none" w:sz="0" w:space="0" w:color="auto"/>
                                        <w:right w:val="none" w:sz="0" w:space="0" w:color="auto"/>
                                      </w:divBdr>
                                    </w:div>
                                    <w:div w:id="1522209307">
                                      <w:marLeft w:val="0"/>
                                      <w:marRight w:val="0"/>
                                      <w:marTop w:val="240"/>
                                      <w:marBottom w:val="120"/>
                                      <w:divBdr>
                                        <w:top w:val="none" w:sz="0" w:space="0" w:color="auto"/>
                                        <w:left w:val="none" w:sz="0" w:space="0" w:color="auto"/>
                                        <w:bottom w:val="none" w:sz="0" w:space="0" w:color="auto"/>
                                        <w:right w:val="none" w:sz="0" w:space="0" w:color="auto"/>
                                      </w:divBdr>
                                    </w:div>
                                    <w:div w:id="716320605">
                                      <w:marLeft w:val="0"/>
                                      <w:marRight w:val="0"/>
                                      <w:marTop w:val="240"/>
                                      <w:marBottom w:val="120"/>
                                      <w:divBdr>
                                        <w:top w:val="none" w:sz="0" w:space="0" w:color="auto"/>
                                        <w:left w:val="none" w:sz="0" w:space="0" w:color="auto"/>
                                        <w:bottom w:val="none" w:sz="0" w:space="0" w:color="auto"/>
                                        <w:right w:val="none" w:sz="0" w:space="0" w:color="auto"/>
                                      </w:divBdr>
                                    </w:div>
                                    <w:div w:id="141583853">
                                      <w:marLeft w:val="0"/>
                                      <w:marRight w:val="0"/>
                                      <w:marTop w:val="240"/>
                                      <w:marBottom w:val="120"/>
                                      <w:divBdr>
                                        <w:top w:val="none" w:sz="0" w:space="0" w:color="auto"/>
                                        <w:left w:val="none" w:sz="0" w:space="0" w:color="auto"/>
                                        <w:bottom w:val="none" w:sz="0" w:space="0" w:color="auto"/>
                                        <w:right w:val="none" w:sz="0" w:space="0" w:color="auto"/>
                                      </w:divBdr>
                                    </w:div>
                                    <w:div w:id="1545405957">
                                      <w:marLeft w:val="0"/>
                                      <w:marRight w:val="0"/>
                                      <w:marTop w:val="240"/>
                                      <w:marBottom w:val="120"/>
                                      <w:divBdr>
                                        <w:top w:val="none" w:sz="0" w:space="0" w:color="auto"/>
                                        <w:left w:val="none" w:sz="0" w:space="0" w:color="auto"/>
                                        <w:bottom w:val="none" w:sz="0" w:space="0" w:color="auto"/>
                                        <w:right w:val="none" w:sz="0" w:space="0" w:color="auto"/>
                                      </w:divBdr>
                                    </w:div>
                                    <w:div w:id="10422364">
                                      <w:marLeft w:val="0"/>
                                      <w:marRight w:val="0"/>
                                      <w:marTop w:val="240"/>
                                      <w:marBottom w:val="120"/>
                                      <w:divBdr>
                                        <w:top w:val="none" w:sz="0" w:space="0" w:color="auto"/>
                                        <w:left w:val="none" w:sz="0" w:space="0" w:color="auto"/>
                                        <w:bottom w:val="none" w:sz="0" w:space="0" w:color="auto"/>
                                        <w:right w:val="none" w:sz="0" w:space="0" w:color="auto"/>
                                      </w:divBdr>
                                    </w:div>
                                    <w:div w:id="906263866">
                                      <w:marLeft w:val="0"/>
                                      <w:marRight w:val="0"/>
                                      <w:marTop w:val="240"/>
                                      <w:marBottom w:val="120"/>
                                      <w:divBdr>
                                        <w:top w:val="none" w:sz="0" w:space="0" w:color="auto"/>
                                        <w:left w:val="none" w:sz="0" w:space="0" w:color="auto"/>
                                        <w:bottom w:val="none" w:sz="0" w:space="0" w:color="auto"/>
                                        <w:right w:val="none" w:sz="0" w:space="0" w:color="auto"/>
                                      </w:divBdr>
                                    </w:div>
                                    <w:div w:id="1282299430">
                                      <w:marLeft w:val="0"/>
                                      <w:marRight w:val="0"/>
                                      <w:marTop w:val="240"/>
                                      <w:marBottom w:val="120"/>
                                      <w:divBdr>
                                        <w:top w:val="none" w:sz="0" w:space="0" w:color="auto"/>
                                        <w:left w:val="none" w:sz="0" w:space="0" w:color="auto"/>
                                        <w:bottom w:val="none" w:sz="0" w:space="0" w:color="auto"/>
                                        <w:right w:val="none" w:sz="0" w:space="0" w:color="auto"/>
                                      </w:divBdr>
                                    </w:div>
                                    <w:div w:id="434986652">
                                      <w:marLeft w:val="0"/>
                                      <w:marRight w:val="0"/>
                                      <w:marTop w:val="240"/>
                                      <w:marBottom w:val="120"/>
                                      <w:divBdr>
                                        <w:top w:val="none" w:sz="0" w:space="0" w:color="auto"/>
                                        <w:left w:val="none" w:sz="0" w:space="0" w:color="auto"/>
                                        <w:bottom w:val="none" w:sz="0" w:space="0" w:color="auto"/>
                                        <w:right w:val="none" w:sz="0" w:space="0" w:color="auto"/>
                                      </w:divBdr>
                                    </w:div>
                                    <w:div w:id="525599736">
                                      <w:marLeft w:val="0"/>
                                      <w:marRight w:val="0"/>
                                      <w:marTop w:val="240"/>
                                      <w:marBottom w:val="120"/>
                                      <w:divBdr>
                                        <w:top w:val="none" w:sz="0" w:space="0" w:color="auto"/>
                                        <w:left w:val="none" w:sz="0" w:space="0" w:color="auto"/>
                                        <w:bottom w:val="none" w:sz="0" w:space="0" w:color="auto"/>
                                        <w:right w:val="none" w:sz="0" w:space="0" w:color="auto"/>
                                      </w:divBdr>
                                    </w:div>
                                    <w:div w:id="2120297439">
                                      <w:marLeft w:val="0"/>
                                      <w:marRight w:val="0"/>
                                      <w:marTop w:val="240"/>
                                      <w:marBottom w:val="120"/>
                                      <w:divBdr>
                                        <w:top w:val="none" w:sz="0" w:space="0" w:color="auto"/>
                                        <w:left w:val="none" w:sz="0" w:space="0" w:color="auto"/>
                                        <w:bottom w:val="none" w:sz="0" w:space="0" w:color="auto"/>
                                        <w:right w:val="none" w:sz="0" w:space="0" w:color="auto"/>
                                      </w:divBdr>
                                    </w:div>
                                    <w:div w:id="380713462">
                                      <w:marLeft w:val="0"/>
                                      <w:marRight w:val="0"/>
                                      <w:marTop w:val="240"/>
                                      <w:marBottom w:val="120"/>
                                      <w:divBdr>
                                        <w:top w:val="none" w:sz="0" w:space="0" w:color="auto"/>
                                        <w:left w:val="none" w:sz="0" w:space="0" w:color="auto"/>
                                        <w:bottom w:val="none" w:sz="0" w:space="0" w:color="auto"/>
                                        <w:right w:val="none" w:sz="0" w:space="0" w:color="auto"/>
                                      </w:divBdr>
                                    </w:div>
                                    <w:div w:id="547958362">
                                      <w:marLeft w:val="0"/>
                                      <w:marRight w:val="0"/>
                                      <w:marTop w:val="240"/>
                                      <w:marBottom w:val="120"/>
                                      <w:divBdr>
                                        <w:top w:val="none" w:sz="0" w:space="0" w:color="auto"/>
                                        <w:left w:val="none" w:sz="0" w:space="0" w:color="auto"/>
                                        <w:bottom w:val="none" w:sz="0" w:space="0" w:color="auto"/>
                                        <w:right w:val="none" w:sz="0" w:space="0" w:color="auto"/>
                                      </w:divBdr>
                                    </w:div>
                                    <w:div w:id="1000624712">
                                      <w:marLeft w:val="0"/>
                                      <w:marRight w:val="0"/>
                                      <w:marTop w:val="240"/>
                                      <w:marBottom w:val="120"/>
                                      <w:divBdr>
                                        <w:top w:val="none" w:sz="0" w:space="0" w:color="auto"/>
                                        <w:left w:val="none" w:sz="0" w:space="0" w:color="auto"/>
                                        <w:bottom w:val="none" w:sz="0" w:space="0" w:color="auto"/>
                                        <w:right w:val="none" w:sz="0" w:space="0" w:color="auto"/>
                                      </w:divBdr>
                                    </w:div>
                                    <w:div w:id="941455246">
                                      <w:marLeft w:val="0"/>
                                      <w:marRight w:val="0"/>
                                      <w:marTop w:val="240"/>
                                      <w:marBottom w:val="120"/>
                                      <w:divBdr>
                                        <w:top w:val="none" w:sz="0" w:space="0" w:color="auto"/>
                                        <w:left w:val="none" w:sz="0" w:space="0" w:color="auto"/>
                                        <w:bottom w:val="none" w:sz="0" w:space="0" w:color="auto"/>
                                        <w:right w:val="none" w:sz="0" w:space="0" w:color="auto"/>
                                      </w:divBdr>
                                    </w:div>
                                    <w:div w:id="936013137">
                                      <w:marLeft w:val="0"/>
                                      <w:marRight w:val="0"/>
                                      <w:marTop w:val="240"/>
                                      <w:marBottom w:val="120"/>
                                      <w:divBdr>
                                        <w:top w:val="none" w:sz="0" w:space="0" w:color="auto"/>
                                        <w:left w:val="none" w:sz="0" w:space="0" w:color="auto"/>
                                        <w:bottom w:val="none" w:sz="0" w:space="0" w:color="auto"/>
                                        <w:right w:val="none" w:sz="0" w:space="0" w:color="auto"/>
                                      </w:divBdr>
                                    </w:div>
                                    <w:div w:id="1620182573">
                                      <w:marLeft w:val="0"/>
                                      <w:marRight w:val="0"/>
                                      <w:marTop w:val="240"/>
                                      <w:marBottom w:val="120"/>
                                      <w:divBdr>
                                        <w:top w:val="none" w:sz="0" w:space="0" w:color="auto"/>
                                        <w:left w:val="none" w:sz="0" w:space="0" w:color="auto"/>
                                        <w:bottom w:val="none" w:sz="0" w:space="0" w:color="auto"/>
                                        <w:right w:val="none" w:sz="0" w:space="0" w:color="auto"/>
                                      </w:divBdr>
                                    </w:div>
                                    <w:div w:id="256259258">
                                      <w:marLeft w:val="0"/>
                                      <w:marRight w:val="0"/>
                                      <w:marTop w:val="240"/>
                                      <w:marBottom w:val="120"/>
                                      <w:divBdr>
                                        <w:top w:val="none" w:sz="0" w:space="0" w:color="auto"/>
                                        <w:left w:val="none" w:sz="0" w:space="0" w:color="auto"/>
                                        <w:bottom w:val="none" w:sz="0" w:space="0" w:color="auto"/>
                                        <w:right w:val="none" w:sz="0" w:space="0" w:color="auto"/>
                                      </w:divBdr>
                                    </w:div>
                                    <w:div w:id="1221357425">
                                      <w:marLeft w:val="0"/>
                                      <w:marRight w:val="0"/>
                                      <w:marTop w:val="480"/>
                                      <w:marBottom w:val="72"/>
                                      <w:divBdr>
                                        <w:top w:val="none" w:sz="0" w:space="0" w:color="auto"/>
                                        <w:left w:val="none" w:sz="0" w:space="0" w:color="auto"/>
                                        <w:bottom w:val="none" w:sz="0" w:space="0" w:color="auto"/>
                                        <w:right w:val="none" w:sz="0" w:space="0" w:color="auto"/>
                                      </w:divBdr>
                                    </w:div>
                                    <w:div w:id="1926306472">
                                      <w:marLeft w:val="0"/>
                                      <w:marRight w:val="0"/>
                                      <w:marTop w:val="480"/>
                                      <w:marBottom w:val="72"/>
                                      <w:divBdr>
                                        <w:top w:val="none" w:sz="0" w:space="0" w:color="auto"/>
                                        <w:left w:val="none" w:sz="0" w:space="0" w:color="auto"/>
                                        <w:bottom w:val="none" w:sz="0" w:space="0" w:color="auto"/>
                                        <w:right w:val="none" w:sz="0" w:space="0" w:color="auto"/>
                                      </w:divBdr>
                                    </w:div>
                                  </w:divsChild>
                                </w:div>
                              </w:divsChild>
                            </w:div>
                          </w:divsChild>
                        </w:div>
                        <w:div w:id="2120176185">
                          <w:marLeft w:val="-225"/>
                          <w:marRight w:val="-225"/>
                          <w:marTop w:val="0"/>
                          <w:marBottom w:val="0"/>
                          <w:divBdr>
                            <w:top w:val="none" w:sz="0" w:space="0" w:color="auto"/>
                            <w:left w:val="none" w:sz="0" w:space="0" w:color="auto"/>
                            <w:bottom w:val="none" w:sz="0" w:space="0" w:color="auto"/>
                            <w:right w:val="none" w:sz="0" w:space="0" w:color="auto"/>
                          </w:divBdr>
                          <w:divsChild>
                            <w:div w:id="23652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53159">
      <w:marLeft w:val="0"/>
      <w:marRight w:val="0"/>
      <w:marTop w:val="0"/>
      <w:marBottom w:val="0"/>
      <w:divBdr>
        <w:top w:val="none" w:sz="0" w:space="0" w:color="auto"/>
        <w:left w:val="none" w:sz="0" w:space="0" w:color="auto"/>
        <w:bottom w:val="none" w:sz="0" w:space="0" w:color="auto"/>
        <w:right w:val="none" w:sz="0" w:space="0" w:color="auto"/>
      </w:divBdr>
      <w:divsChild>
        <w:div w:id="216207850">
          <w:marLeft w:val="0"/>
          <w:marRight w:val="0"/>
          <w:marTop w:val="0"/>
          <w:marBottom w:val="0"/>
          <w:divBdr>
            <w:top w:val="none" w:sz="0" w:space="0" w:color="auto"/>
            <w:left w:val="none" w:sz="0" w:space="0" w:color="auto"/>
            <w:bottom w:val="none" w:sz="0" w:space="0" w:color="auto"/>
            <w:right w:val="none" w:sz="0" w:space="0" w:color="auto"/>
          </w:divBdr>
        </w:div>
        <w:div w:id="764692882">
          <w:marLeft w:val="0"/>
          <w:marRight w:val="0"/>
          <w:marTop w:val="0"/>
          <w:marBottom w:val="0"/>
          <w:divBdr>
            <w:top w:val="none" w:sz="0" w:space="0" w:color="auto"/>
            <w:left w:val="none" w:sz="0" w:space="0" w:color="auto"/>
            <w:bottom w:val="none" w:sz="0" w:space="0" w:color="auto"/>
            <w:right w:val="none" w:sz="0" w:space="0" w:color="auto"/>
          </w:divBdr>
        </w:div>
        <w:div w:id="847137383">
          <w:marLeft w:val="0"/>
          <w:marRight w:val="0"/>
          <w:marTop w:val="0"/>
          <w:marBottom w:val="0"/>
          <w:divBdr>
            <w:top w:val="none" w:sz="0" w:space="0" w:color="auto"/>
            <w:left w:val="none" w:sz="0" w:space="0" w:color="auto"/>
            <w:bottom w:val="none" w:sz="0" w:space="0" w:color="auto"/>
            <w:right w:val="none" w:sz="0" w:space="0" w:color="auto"/>
          </w:divBdr>
          <w:divsChild>
            <w:div w:id="2015067443">
              <w:marLeft w:val="0"/>
              <w:marRight w:val="0"/>
              <w:marTop w:val="0"/>
              <w:marBottom w:val="0"/>
              <w:divBdr>
                <w:top w:val="none" w:sz="0" w:space="0" w:color="auto"/>
                <w:left w:val="none" w:sz="0" w:space="0" w:color="auto"/>
                <w:bottom w:val="none" w:sz="0" w:space="0" w:color="auto"/>
                <w:right w:val="none" w:sz="0" w:space="0" w:color="auto"/>
              </w:divBdr>
            </w:div>
            <w:div w:id="703100160">
              <w:marLeft w:val="0"/>
              <w:marRight w:val="0"/>
              <w:marTop w:val="0"/>
              <w:marBottom w:val="0"/>
              <w:divBdr>
                <w:top w:val="none" w:sz="0" w:space="0" w:color="auto"/>
                <w:left w:val="none" w:sz="0" w:space="0" w:color="auto"/>
                <w:bottom w:val="none" w:sz="0" w:space="0" w:color="auto"/>
                <w:right w:val="none" w:sz="0" w:space="0" w:color="auto"/>
              </w:divBdr>
            </w:div>
          </w:divsChild>
        </w:div>
        <w:div w:id="1929657328">
          <w:marLeft w:val="0"/>
          <w:marRight w:val="0"/>
          <w:marTop w:val="0"/>
          <w:marBottom w:val="0"/>
          <w:divBdr>
            <w:top w:val="none" w:sz="0" w:space="0" w:color="auto"/>
            <w:left w:val="none" w:sz="0" w:space="0" w:color="auto"/>
            <w:bottom w:val="none" w:sz="0" w:space="0" w:color="auto"/>
            <w:right w:val="none" w:sz="0" w:space="0" w:color="auto"/>
          </w:divBdr>
          <w:divsChild>
            <w:div w:id="20093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5391">
      <w:marLeft w:val="0"/>
      <w:marRight w:val="0"/>
      <w:marTop w:val="0"/>
      <w:marBottom w:val="0"/>
      <w:divBdr>
        <w:top w:val="none" w:sz="0" w:space="0" w:color="auto"/>
        <w:left w:val="none" w:sz="0" w:space="0" w:color="auto"/>
        <w:bottom w:val="none" w:sz="0" w:space="0" w:color="auto"/>
        <w:right w:val="none" w:sz="0" w:space="0" w:color="auto"/>
      </w:divBdr>
      <w:divsChild>
        <w:div w:id="843278937">
          <w:marLeft w:val="0"/>
          <w:marRight w:val="0"/>
          <w:marTop w:val="0"/>
          <w:marBottom w:val="0"/>
          <w:divBdr>
            <w:top w:val="none" w:sz="0" w:space="0" w:color="auto"/>
            <w:left w:val="none" w:sz="0" w:space="0" w:color="auto"/>
            <w:bottom w:val="none" w:sz="0" w:space="0" w:color="auto"/>
            <w:right w:val="none" w:sz="0" w:space="0" w:color="auto"/>
          </w:divBdr>
          <w:divsChild>
            <w:div w:id="76022396">
              <w:marLeft w:val="-225"/>
              <w:marRight w:val="-225"/>
              <w:marTop w:val="0"/>
              <w:marBottom w:val="0"/>
              <w:divBdr>
                <w:top w:val="none" w:sz="0" w:space="0" w:color="auto"/>
                <w:left w:val="none" w:sz="0" w:space="0" w:color="auto"/>
                <w:bottom w:val="none" w:sz="0" w:space="0" w:color="auto"/>
                <w:right w:val="none" w:sz="0" w:space="0" w:color="auto"/>
              </w:divBdr>
              <w:divsChild>
                <w:div w:id="1352605568">
                  <w:marLeft w:val="0"/>
                  <w:marRight w:val="0"/>
                  <w:marTop w:val="0"/>
                  <w:marBottom w:val="0"/>
                  <w:divBdr>
                    <w:top w:val="none" w:sz="0" w:space="0" w:color="auto"/>
                    <w:left w:val="none" w:sz="0" w:space="0" w:color="auto"/>
                    <w:bottom w:val="none" w:sz="0" w:space="0" w:color="auto"/>
                    <w:right w:val="none" w:sz="0" w:space="0" w:color="auto"/>
                  </w:divBdr>
                  <w:divsChild>
                    <w:div w:id="1456295323">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632830367">
              <w:marLeft w:val="-225"/>
              <w:marRight w:val="-225"/>
              <w:marTop w:val="0"/>
              <w:marBottom w:val="0"/>
              <w:divBdr>
                <w:top w:val="none" w:sz="0" w:space="0" w:color="auto"/>
                <w:left w:val="none" w:sz="0" w:space="0" w:color="auto"/>
                <w:bottom w:val="none" w:sz="0" w:space="0" w:color="auto"/>
                <w:right w:val="none" w:sz="0" w:space="0" w:color="auto"/>
              </w:divBdr>
              <w:divsChild>
                <w:div w:id="11494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020926">
      <w:marLeft w:val="0"/>
      <w:marRight w:val="0"/>
      <w:marTop w:val="0"/>
      <w:marBottom w:val="0"/>
      <w:divBdr>
        <w:top w:val="none" w:sz="0" w:space="0" w:color="auto"/>
        <w:left w:val="none" w:sz="0" w:space="0" w:color="auto"/>
        <w:bottom w:val="none" w:sz="0" w:space="0" w:color="auto"/>
        <w:right w:val="none" w:sz="0" w:space="0" w:color="auto"/>
      </w:divBdr>
      <w:divsChild>
        <w:div w:id="1671367744">
          <w:marLeft w:val="-225"/>
          <w:marRight w:val="-225"/>
          <w:marTop w:val="0"/>
          <w:marBottom w:val="0"/>
          <w:divBdr>
            <w:top w:val="none" w:sz="0" w:space="0" w:color="auto"/>
            <w:left w:val="none" w:sz="0" w:space="0" w:color="auto"/>
            <w:bottom w:val="none" w:sz="0" w:space="0" w:color="auto"/>
            <w:right w:val="none" w:sz="0" w:space="0" w:color="auto"/>
          </w:divBdr>
          <w:divsChild>
            <w:div w:id="17616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8691">
      <w:marLeft w:val="0"/>
      <w:marRight w:val="0"/>
      <w:marTop w:val="0"/>
      <w:marBottom w:val="0"/>
      <w:divBdr>
        <w:top w:val="none" w:sz="0" w:space="0" w:color="auto"/>
        <w:left w:val="none" w:sz="0" w:space="0" w:color="auto"/>
        <w:bottom w:val="none" w:sz="0" w:space="0" w:color="auto"/>
        <w:right w:val="none" w:sz="0" w:space="0" w:color="auto"/>
      </w:divBdr>
      <w:divsChild>
        <w:div w:id="253250052">
          <w:marLeft w:val="0"/>
          <w:marRight w:val="0"/>
          <w:marTop w:val="0"/>
          <w:marBottom w:val="0"/>
          <w:divBdr>
            <w:top w:val="none" w:sz="0" w:space="0" w:color="auto"/>
            <w:left w:val="none" w:sz="0" w:space="0" w:color="auto"/>
            <w:bottom w:val="none" w:sz="0" w:space="0" w:color="auto"/>
            <w:right w:val="none" w:sz="0" w:space="0" w:color="auto"/>
          </w:divBdr>
        </w:div>
        <w:div w:id="1582720117">
          <w:marLeft w:val="0"/>
          <w:marRight w:val="0"/>
          <w:marTop w:val="0"/>
          <w:marBottom w:val="0"/>
          <w:divBdr>
            <w:top w:val="none" w:sz="0" w:space="0" w:color="auto"/>
            <w:left w:val="none" w:sz="0" w:space="0" w:color="auto"/>
            <w:bottom w:val="none" w:sz="0" w:space="0" w:color="auto"/>
            <w:right w:val="none" w:sz="0" w:space="0" w:color="auto"/>
          </w:divBdr>
        </w:div>
      </w:divsChild>
    </w:div>
    <w:div w:id="978459149">
      <w:bodyDiv w:val="1"/>
      <w:marLeft w:val="0"/>
      <w:marRight w:val="0"/>
      <w:marTop w:val="0"/>
      <w:marBottom w:val="0"/>
      <w:divBdr>
        <w:top w:val="none" w:sz="0" w:space="0" w:color="auto"/>
        <w:left w:val="none" w:sz="0" w:space="0" w:color="auto"/>
        <w:bottom w:val="none" w:sz="0" w:space="0" w:color="auto"/>
        <w:right w:val="none" w:sz="0" w:space="0" w:color="auto"/>
      </w:divBdr>
      <w:divsChild>
        <w:div w:id="554512381">
          <w:marLeft w:val="0"/>
          <w:marRight w:val="0"/>
          <w:marTop w:val="240"/>
          <w:marBottom w:val="120"/>
          <w:divBdr>
            <w:top w:val="none" w:sz="0" w:space="0" w:color="auto"/>
            <w:left w:val="none" w:sz="0" w:space="0" w:color="auto"/>
            <w:bottom w:val="none" w:sz="0" w:space="0" w:color="auto"/>
            <w:right w:val="none" w:sz="0" w:space="0" w:color="auto"/>
          </w:divBdr>
        </w:div>
        <w:div w:id="51972322">
          <w:marLeft w:val="0"/>
          <w:marRight w:val="0"/>
          <w:marTop w:val="0"/>
          <w:marBottom w:val="120"/>
          <w:divBdr>
            <w:top w:val="none" w:sz="0" w:space="0" w:color="auto"/>
            <w:left w:val="none" w:sz="0" w:space="0" w:color="auto"/>
            <w:bottom w:val="none" w:sz="0" w:space="0" w:color="auto"/>
            <w:right w:val="none" w:sz="0" w:space="0" w:color="auto"/>
          </w:divBdr>
        </w:div>
        <w:div w:id="1523935040">
          <w:marLeft w:val="0"/>
          <w:marRight w:val="0"/>
          <w:marTop w:val="0"/>
          <w:marBottom w:val="120"/>
          <w:divBdr>
            <w:top w:val="none" w:sz="0" w:space="0" w:color="auto"/>
            <w:left w:val="none" w:sz="0" w:space="0" w:color="auto"/>
            <w:bottom w:val="none" w:sz="0" w:space="0" w:color="auto"/>
            <w:right w:val="none" w:sz="0" w:space="0" w:color="auto"/>
          </w:divBdr>
        </w:div>
      </w:divsChild>
    </w:div>
    <w:div w:id="1092505098">
      <w:marLeft w:val="0"/>
      <w:marRight w:val="0"/>
      <w:marTop w:val="0"/>
      <w:marBottom w:val="0"/>
      <w:divBdr>
        <w:top w:val="none" w:sz="0" w:space="0" w:color="auto"/>
        <w:left w:val="none" w:sz="0" w:space="0" w:color="auto"/>
        <w:bottom w:val="none" w:sz="0" w:space="0" w:color="auto"/>
        <w:right w:val="none" w:sz="0" w:space="0" w:color="auto"/>
      </w:divBdr>
      <w:divsChild>
        <w:div w:id="748112249">
          <w:marLeft w:val="0"/>
          <w:marRight w:val="0"/>
          <w:marTop w:val="0"/>
          <w:marBottom w:val="0"/>
          <w:divBdr>
            <w:top w:val="none" w:sz="0" w:space="0" w:color="auto"/>
            <w:left w:val="none" w:sz="0" w:space="0" w:color="auto"/>
            <w:bottom w:val="none" w:sz="0" w:space="0" w:color="auto"/>
            <w:right w:val="none" w:sz="0" w:space="0" w:color="auto"/>
          </w:divBdr>
          <w:divsChild>
            <w:div w:id="1462723755">
              <w:marLeft w:val="-225"/>
              <w:marRight w:val="-225"/>
              <w:marTop w:val="0"/>
              <w:marBottom w:val="0"/>
              <w:divBdr>
                <w:top w:val="none" w:sz="0" w:space="0" w:color="auto"/>
                <w:left w:val="none" w:sz="0" w:space="0" w:color="auto"/>
                <w:bottom w:val="none" w:sz="0" w:space="0" w:color="auto"/>
                <w:right w:val="none" w:sz="0" w:space="0" w:color="auto"/>
              </w:divBdr>
              <w:divsChild>
                <w:div w:id="173809196">
                  <w:marLeft w:val="0"/>
                  <w:marRight w:val="0"/>
                  <w:marTop w:val="0"/>
                  <w:marBottom w:val="0"/>
                  <w:divBdr>
                    <w:top w:val="none" w:sz="0" w:space="0" w:color="auto"/>
                    <w:left w:val="none" w:sz="0" w:space="0" w:color="auto"/>
                    <w:bottom w:val="none" w:sz="0" w:space="0" w:color="auto"/>
                    <w:right w:val="none" w:sz="0" w:space="0" w:color="auto"/>
                  </w:divBdr>
                  <w:divsChild>
                    <w:div w:id="526407607">
                      <w:marLeft w:val="0"/>
                      <w:marRight w:val="0"/>
                      <w:marTop w:val="0"/>
                      <w:marBottom w:val="0"/>
                      <w:divBdr>
                        <w:top w:val="none" w:sz="0" w:space="0" w:color="auto"/>
                        <w:left w:val="none" w:sz="0" w:space="0" w:color="auto"/>
                        <w:bottom w:val="none" w:sz="0" w:space="0" w:color="auto"/>
                        <w:right w:val="none" w:sz="0" w:space="0" w:color="auto"/>
                      </w:divBdr>
                    </w:div>
                  </w:divsChild>
                </w:div>
                <w:div w:id="1581020168">
                  <w:marLeft w:val="0"/>
                  <w:marRight w:val="0"/>
                  <w:marTop w:val="0"/>
                  <w:marBottom w:val="0"/>
                  <w:divBdr>
                    <w:top w:val="none" w:sz="0" w:space="0" w:color="auto"/>
                    <w:left w:val="none" w:sz="0" w:space="0" w:color="auto"/>
                    <w:bottom w:val="none" w:sz="0" w:space="0" w:color="auto"/>
                    <w:right w:val="none" w:sz="0" w:space="0" w:color="auto"/>
                  </w:divBdr>
                  <w:divsChild>
                    <w:div w:id="244271367">
                      <w:marLeft w:val="0"/>
                      <w:marRight w:val="0"/>
                      <w:marTop w:val="0"/>
                      <w:marBottom w:val="0"/>
                      <w:divBdr>
                        <w:top w:val="none" w:sz="0" w:space="0" w:color="auto"/>
                        <w:left w:val="none" w:sz="0" w:space="0" w:color="auto"/>
                        <w:bottom w:val="none" w:sz="0" w:space="0" w:color="auto"/>
                        <w:right w:val="none" w:sz="0" w:space="0" w:color="auto"/>
                      </w:divBdr>
                    </w:div>
                  </w:divsChild>
                </w:div>
                <w:div w:id="1367289464">
                  <w:marLeft w:val="0"/>
                  <w:marRight w:val="0"/>
                  <w:marTop w:val="0"/>
                  <w:marBottom w:val="0"/>
                  <w:divBdr>
                    <w:top w:val="none" w:sz="0" w:space="0" w:color="auto"/>
                    <w:left w:val="none" w:sz="0" w:space="0" w:color="auto"/>
                    <w:bottom w:val="none" w:sz="0" w:space="0" w:color="auto"/>
                    <w:right w:val="none" w:sz="0" w:space="0" w:color="auto"/>
                  </w:divBdr>
                  <w:divsChild>
                    <w:div w:id="279799904">
                      <w:marLeft w:val="0"/>
                      <w:marRight w:val="0"/>
                      <w:marTop w:val="0"/>
                      <w:marBottom w:val="0"/>
                      <w:divBdr>
                        <w:top w:val="none" w:sz="0" w:space="0" w:color="auto"/>
                        <w:left w:val="none" w:sz="0" w:space="0" w:color="auto"/>
                        <w:bottom w:val="none" w:sz="0" w:space="0" w:color="auto"/>
                        <w:right w:val="none" w:sz="0" w:space="0" w:color="auto"/>
                      </w:divBdr>
                    </w:div>
                  </w:divsChild>
                </w:div>
                <w:div w:id="1267349183">
                  <w:marLeft w:val="0"/>
                  <w:marRight w:val="0"/>
                  <w:marTop w:val="0"/>
                  <w:marBottom w:val="0"/>
                  <w:divBdr>
                    <w:top w:val="none" w:sz="0" w:space="0" w:color="auto"/>
                    <w:left w:val="none" w:sz="0" w:space="0" w:color="auto"/>
                    <w:bottom w:val="none" w:sz="0" w:space="0" w:color="auto"/>
                    <w:right w:val="none" w:sz="0" w:space="0" w:color="auto"/>
                  </w:divBdr>
                  <w:divsChild>
                    <w:div w:id="1025251481">
                      <w:marLeft w:val="0"/>
                      <w:marRight w:val="0"/>
                      <w:marTop w:val="0"/>
                      <w:marBottom w:val="0"/>
                      <w:divBdr>
                        <w:top w:val="none" w:sz="0" w:space="0" w:color="auto"/>
                        <w:left w:val="none" w:sz="0" w:space="0" w:color="auto"/>
                        <w:bottom w:val="none" w:sz="0" w:space="0" w:color="auto"/>
                        <w:right w:val="none" w:sz="0" w:space="0" w:color="auto"/>
                      </w:divBdr>
                    </w:div>
                  </w:divsChild>
                </w:div>
                <w:div w:id="277881377">
                  <w:marLeft w:val="0"/>
                  <w:marRight w:val="0"/>
                  <w:marTop w:val="0"/>
                  <w:marBottom w:val="0"/>
                  <w:divBdr>
                    <w:top w:val="none" w:sz="0" w:space="0" w:color="auto"/>
                    <w:left w:val="none" w:sz="0" w:space="0" w:color="auto"/>
                    <w:bottom w:val="none" w:sz="0" w:space="0" w:color="auto"/>
                    <w:right w:val="none" w:sz="0" w:space="0" w:color="auto"/>
                  </w:divBdr>
                  <w:divsChild>
                    <w:div w:id="1421827259">
                      <w:marLeft w:val="0"/>
                      <w:marRight w:val="0"/>
                      <w:marTop w:val="0"/>
                      <w:marBottom w:val="0"/>
                      <w:divBdr>
                        <w:top w:val="none" w:sz="0" w:space="0" w:color="auto"/>
                        <w:left w:val="none" w:sz="0" w:space="0" w:color="auto"/>
                        <w:bottom w:val="none" w:sz="0" w:space="0" w:color="auto"/>
                        <w:right w:val="none" w:sz="0" w:space="0" w:color="auto"/>
                      </w:divBdr>
                    </w:div>
                  </w:divsChild>
                </w:div>
                <w:div w:id="60910882">
                  <w:marLeft w:val="0"/>
                  <w:marRight w:val="0"/>
                  <w:marTop w:val="0"/>
                  <w:marBottom w:val="0"/>
                  <w:divBdr>
                    <w:top w:val="none" w:sz="0" w:space="0" w:color="auto"/>
                    <w:left w:val="none" w:sz="0" w:space="0" w:color="auto"/>
                    <w:bottom w:val="none" w:sz="0" w:space="0" w:color="auto"/>
                    <w:right w:val="none" w:sz="0" w:space="0" w:color="auto"/>
                  </w:divBdr>
                  <w:divsChild>
                    <w:div w:id="131055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226556">
      <w:marLeft w:val="0"/>
      <w:marRight w:val="0"/>
      <w:marTop w:val="0"/>
      <w:marBottom w:val="0"/>
      <w:divBdr>
        <w:top w:val="none" w:sz="0" w:space="0" w:color="auto"/>
        <w:left w:val="none" w:sz="0" w:space="0" w:color="auto"/>
        <w:bottom w:val="none" w:sz="0" w:space="0" w:color="auto"/>
        <w:right w:val="none" w:sz="0" w:space="0" w:color="auto"/>
      </w:divBdr>
      <w:divsChild>
        <w:div w:id="628508682">
          <w:marLeft w:val="0"/>
          <w:marRight w:val="0"/>
          <w:marTop w:val="0"/>
          <w:marBottom w:val="225"/>
          <w:divBdr>
            <w:top w:val="none" w:sz="0" w:space="0" w:color="auto"/>
            <w:left w:val="none" w:sz="0" w:space="0" w:color="auto"/>
            <w:bottom w:val="none" w:sz="0" w:space="0" w:color="auto"/>
            <w:right w:val="none" w:sz="0" w:space="0" w:color="auto"/>
          </w:divBdr>
        </w:div>
      </w:divsChild>
    </w:div>
    <w:div w:id="1175462124">
      <w:marLeft w:val="0"/>
      <w:marRight w:val="0"/>
      <w:marTop w:val="0"/>
      <w:marBottom w:val="0"/>
      <w:divBdr>
        <w:top w:val="none" w:sz="0" w:space="0" w:color="auto"/>
        <w:left w:val="none" w:sz="0" w:space="0" w:color="auto"/>
        <w:bottom w:val="none" w:sz="0" w:space="0" w:color="auto"/>
        <w:right w:val="none" w:sz="0" w:space="0" w:color="auto"/>
      </w:divBdr>
    </w:div>
    <w:div w:id="1209755594">
      <w:bodyDiv w:val="1"/>
      <w:marLeft w:val="0"/>
      <w:marRight w:val="0"/>
      <w:marTop w:val="0"/>
      <w:marBottom w:val="0"/>
      <w:divBdr>
        <w:top w:val="none" w:sz="0" w:space="0" w:color="auto"/>
        <w:left w:val="none" w:sz="0" w:space="0" w:color="auto"/>
        <w:bottom w:val="none" w:sz="0" w:space="0" w:color="auto"/>
        <w:right w:val="none" w:sz="0" w:space="0" w:color="auto"/>
      </w:divBdr>
      <w:divsChild>
        <w:div w:id="176118208">
          <w:marLeft w:val="0"/>
          <w:marRight w:val="0"/>
          <w:marTop w:val="0"/>
          <w:marBottom w:val="0"/>
          <w:divBdr>
            <w:top w:val="none" w:sz="0" w:space="0" w:color="auto"/>
            <w:left w:val="none" w:sz="0" w:space="0" w:color="auto"/>
            <w:bottom w:val="none" w:sz="0" w:space="0" w:color="auto"/>
            <w:right w:val="none" w:sz="0" w:space="0" w:color="auto"/>
          </w:divBdr>
        </w:div>
      </w:divsChild>
    </w:div>
    <w:div w:id="1715688350">
      <w:bodyDiv w:val="1"/>
      <w:marLeft w:val="0"/>
      <w:marRight w:val="0"/>
      <w:marTop w:val="0"/>
      <w:marBottom w:val="0"/>
      <w:divBdr>
        <w:top w:val="none" w:sz="0" w:space="0" w:color="auto"/>
        <w:left w:val="none" w:sz="0" w:space="0" w:color="auto"/>
        <w:bottom w:val="none" w:sz="0" w:space="0" w:color="auto"/>
        <w:right w:val="none" w:sz="0" w:space="0" w:color="auto"/>
      </w:divBdr>
    </w:div>
    <w:div w:id="1965307318">
      <w:marLeft w:val="0"/>
      <w:marRight w:val="0"/>
      <w:marTop w:val="0"/>
      <w:marBottom w:val="0"/>
      <w:divBdr>
        <w:top w:val="none" w:sz="0" w:space="0" w:color="auto"/>
        <w:left w:val="none" w:sz="0" w:space="0" w:color="auto"/>
        <w:bottom w:val="none" w:sz="0" w:space="0" w:color="auto"/>
        <w:right w:val="none" w:sz="0" w:space="0" w:color="auto"/>
      </w:divBdr>
      <w:divsChild>
        <w:div w:id="942152549">
          <w:marLeft w:val="0"/>
          <w:marRight w:val="0"/>
          <w:marTop w:val="0"/>
          <w:marBottom w:val="0"/>
          <w:divBdr>
            <w:top w:val="none" w:sz="0" w:space="0" w:color="auto"/>
            <w:left w:val="none" w:sz="0" w:space="0" w:color="auto"/>
            <w:bottom w:val="none" w:sz="0" w:space="0" w:color="auto"/>
            <w:right w:val="none" w:sz="0" w:space="0" w:color="auto"/>
          </w:divBdr>
          <w:divsChild>
            <w:div w:id="1570572754">
              <w:marLeft w:val="-225"/>
              <w:marRight w:val="-225"/>
              <w:marTop w:val="0"/>
              <w:marBottom w:val="0"/>
              <w:divBdr>
                <w:top w:val="none" w:sz="0" w:space="0" w:color="auto"/>
                <w:left w:val="none" w:sz="0" w:space="0" w:color="auto"/>
                <w:bottom w:val="none" w:sz="0" w:space="0" w:color="auto"/>
                <w:right w:val="none" w:sz="0" w:space="0" w:color="auto"/>
              </w:divBdr>
              <w:divsChild>
                <w:div w:id="1009721409">
                  <w:marLeft w:val="0"/>
                  <w:marRight w:val="0"/>
                  <w:marTop w:val="0"/>
                  <w:marBottom w:val="0"/>
                  <w:divBdr>
                    <w:top w:val="none" w:sz="0" w:space="0" w:color="auto"/>
                    <w:left w:val="none" w:sz="0" w:space="0" w:color="auto"/>
                    <w:bottom w:val="none" w:sz="0" w:space="0" w:color="auto"/>
                    <w:right w:val="none" w:sz="0" w:space="0" w:color="auto"/>
                  </w:divBdr>
                  <w:divsChild>
                    <w:div w:id="246770730">
                      <w:marLeft w:val="0"/>
                      <w:marRight w:val="0"/>
                      <w:marTop w:val="0"/>
                      <w:marBottom w:val="0"/>
                      <w:divBdr>
                        <w:top w:val="none" w:sz="0" w:space="0" w:color="auto"/>
                        <w:left w:val="none" w:sz="0" w:space="0" w:color="auto"/>
                        <w:bottom w:val="none" w:sz="0" w:space="0" w:color="auto"/>
                        <w:right w:val="none" w:sz="0" w:space="0" w:color="auto"/>
                      </w:divBdr>
                      <w:divsChild>
                        <w:div w:id="64712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88072">
              <w:marLeft w:val="-225"/>
              <w:marRight w:val="-225"/>
              <w:marTop w:val="0"/>
              <w:marBottom w:val="0"/>
              <w:divBdr>
                <w:top w:val="none" w:sz="0" w:space="0" w:color="auto"/>
                <w:left w:val="none" w:sz="0" w:space="0" w:color="auto"/>
                <w:bottom w:val="none" w:sz="0" w:space="0" w:color="auto"/>
                <w:right w:val="none" w:sz="0" w:space="0" w:color="auto"/>
              </w:divBdr>
              <w:divsChild>
                <w:div w:id="1239247307">
                  <w:marLeft w:val="0"/>
                  <w:marRight w:val="0"/>
                  <w:marTop w:val="0"/>
                  <w:marBottom w:val="0"/>
                  <w:divBdr>
                    <w:top w:val="none" w:sz="0" w:space="0" w:color="auto"/>
                    <w:left w:val="none" w:sz="0" w:space="0" w:color="auto"/>
                    <w:bottom w:val="none" w:sz="0" w:space="0" w:color="auto"/>
                    <w:right w:val="none" w:sz="0" w:space="0" w:color="auto"/>
                  </w:divBdr>
                </w:div>
                <w:div w:id="126329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16788">
      <w:marLeft w:val="0"/>
      <w:marRight w:val="0"/>
      <w:marTop w:val="0"/>
      <w:marBottom w:val="0"/>
      <w:divBdr>
        <w:top w:val="none" w:sz="0" w:space="0" w:color="auto"/>
        <w:left w:val="none" w:sz="0" w:space="0" w:color="auto"/>
        <w:bottom w:val="none" w:sz="0" w:space="0" w:color="auto"/>
        <w:right w:val="none" w:sz="0" w:space="0" w:color="auto"/>
      </w:divBdr>
      <w:divsChild>
        <w:div w:id="159939">
          <w:marLeft w:val="-225"/>
          <w:marRight w:val="-225"/>
          <w:marTop w:val="0"/>
          <w:marBottom w:val="0"/>
          <w:divBdr>
            <w:top w:val="none" w:sz="0" w:space="0" w:color="auto"/>
            <w:left w:val="none" w:sz="0" w:space="0" w:color="auto"/>
            <w:bottom w:val="none" w:sz="0" w:space="0" w:color="auto"/>
            <w:right w:val="none" w:sz="0" w:space="0" w:color="auto"/>
          </w:divBdr>
          <w:divsChild>
            <w:div w:id="601914754">
              <w:marLeft w:val="0"/>
              <w:marRight w:val="0"/>
              <w:marTop w:val="0"/>
              <w:marBottom w:val="0"/>
              <w:divBdr>
                <w:top w:val="none" w:sz="0" w:space="0" w:color="auto"/>
                <w:left w:val="none" w:sz="0" w:space="0" w:color="auto"/>
                <w:bottom w:val="none" w:sz="0" w:space="0" w:color="auto"/>
                <w:right w:val="none" w:sz="0" w:space="0" w:color="auto"/>
              </w:divBdr>
            </w:div>
          </w:divsChild>
        </w:div>
        <w:div w:id="457140701">
          <w:marLeft w:val="-225"/>
          <w:marRight w:val="-225"/>
          <w:marTop w:val="0"/>
          <w:marBottom w:val="0"/>
          <w:divBdr>
            <w:top w:val="none" w:sz="0" w:space="0" w:color="auto"/>
            <w:left w:val="none" w:sz="0" w:space="0" w:color="auto"/>
            <w:bottom w:val="none" w:sz="0" w:space="0" w:color="auto"/>
            <w:right w:val="none" w:sz="0" w:space="0" w:color="auto"/>
          </w:divBdr>
          <w:divsChild>
            <w:div w:id="908271295">
              <w:marLeft w:val="0"/>
              <w:marRight w:val="0"/>
              <w:marTop w:val="0"/>
              <w:marBottom w:val="0"/>
              <w:divBdr>
                <w:top w:val="none" w:sz="0" w:space="0" w:color="auto"/>
                <w:left w:val="none" w:sz="0" w:space="0" w:color="auto"/>
                <w:bottom w:val="none" w:sz="0" w:space="0" w:color="auto"/>
                <w:right w:val="none" w:sz="0" w:space="0" w:color="auto"/>
              </w:divBdr>
              <w:divsChild>
                <w:div w:id="1031804366">
                  <w:marLeft w:val="0"/>
                  <w:marRight w:val="0"/>
                  <w:marTop w:val="0"/>
                  <w:marBottom w:val="0"/>
                  <w:divBdr>
                    <w:top w:val="none" w:sz="0" w:space="0" w:color="auto"/>
                    <w:left w:val="none" w:sz="0" w:space="0" w:color="auto"/>
                    <w:bottom w:val="none" w:sz="0" w:space="0" w:color="auto"/>
                    <w:right w:val="none" w:sz="0" w:space="0" w:color="auto"/>
                  </w:divBdr>
                  <w:divsChild>
                    <w:div w:id="2101901709">
                      <w:marLeft w:val="0"/>
                      <w:marRight w:val="0"/>
                      <w:marTop w:val="0"/>
                      <w:marBottom w:val="0"/>
                      <w:divBdr>
                        <w:top w:val="none" w:sz="0" w:space="0" w:color="auto"/>
                        <w:left w:val="none" w:sz="0" w:space="0" w:color="auto"/>
                        <w:bottom w:val="none" w:sz="0" w:space="0" w:color="auto"/>
                        <w:right w:val="none" w:sz="0" w:space="0" w:color="auto"/>
                      </w:divBdr>
                      <w:divsChild>
                        <w:div w:id="1629626937">
                          <w:marLeft w:val="0"/>
                          <w:marRight w:val="0"/>
                          <w:marTop w:val="0"/>
                          <w:marBottom w:val="0"/>
                          <w:divBdr>
                            <w:top w:val="none" w:sz="0" w:space="0" w:color="auto"/>
                            <w:left w:val="none" w:sz="0" w:space="0" w:color="auto"/>
                            <w:bottom w:val="none" w:sz="0" w:space="0" w:color="auto"/>
                            <w:right w:val="none" w:sz="0" w:space="0" w:color="auto"/>
                          </w:divBdr>
                          <w:divsChild>
                            <w:div w:id="540946871">
                              <w:marLeft w:val="0"/>
                              <w:marRight w:val="0"/>
                              <w:marTop w:val="0"/>
                              <w:marBottom w:val="0"/>
                              <w:divBdr>
                                <w:top w:val="none" w:sz="0" w:space="0" w:color="auto"/>
                                <w:left w:val="none" w:sz="0" w:space="0" w:color="auto"/>
                                <w:bottom w:val="none" w:sz="0" w:space="0" w:color="auto"/>
                                <w:right w:val="none" w:sz="0" w:space="0" w:color="auto"/>
                              </w:divBdr>
                              <w:divsChild>
                                <w:div w:id="51434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793122">
                  <w:marLeft w:val="0"/>
                  <w:marRight w:val="0"/>
                  <w:marTop w:val="0"/>
                  <w:marBottom w:val="0"/>
                  <w:divBdr>
                    <w:top w:val="none" w:sz="0" w:space="0" w:color="auto"/>
                    <w:left w:val="none" w:sz="0" w:space="0" w:color="auto"/>
                    <w:bottom w:val="none" w:sz="0" w:space="0" w:color="auto"/>
                    <w:right w:val="none" w:sz="0" w:space="0" w:color="auto"/>
                  </w:divBdr>
                  <w:divsChild>
                    <w:div w:id="70735130">
                      <w:marLeft w:val="0"/>
                      <w:marRight w:val="0"/>
                      <w:marTop w:val="0"/>
                      <w:marBottom w:val="0"/>
                      <w:divBdr>
                        <w:top w:val="none" w:sz="0" w:space="0" w:color="auto"/>
                        <w:left w:val="none" w:sz="0" w:space="0" w:color="auto"/>
                        <w:bottom w:val="none" w:sz="0" w:space="0" w:color="auto"/>
                        <w:right w:val="none" w:sz="0" w:space="0" w:color="auto"/>
                      </w:divBdr>
                      <w:divsChild>
                        <w:div w:id="171532321">
                          <w:marLeft w:val="0"/>
                          <w:marRight w:val="0"/>
                          <w:marTop w:val="0"/>
                          <w:marBottom w:val="0"/>
                          <w:divBdr>
                            <w:top w:val="none" w:sz="0" w:space="0" w:color="auto"/>
                            <w:left w:val="none" w:sz="0" w:space="0" w:color="auto"/>
                            <w:bottom w:val="none" w:sz="0" w:space="0" w:color="auto"/>
                            <w:right w:val="none" w:sz="0" w:space="0" w:color="auto"/>
                          </w:divBdr>
                          <w:divsChild>
                            <w:div w:id="2129008195">
                              <w:marLeft w:val="0"/>
                              <w:marRight w:val="0"/>
                              <w:marTop w:val="0"/>
                              <w:marBottom w:val="0"/>
                              <w:divBdr>
                                <w:top w:val="none" w:sz="0" w:space="0" w:color="auto"/>
                                <w:left w:val="none" w:sz="0" w:space="0" w:color="auto"/>
                                <w:bottom w:val="none" w:sz="0" w:space="0" w:color="auto"/>
                                <w:right w:val="none" w:sz="0" w:space="0" w:color="auto"/>
                              </w:divBdr>
                              <w:divsChild>
                                <w:div w:id="2333955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025628">
      <w:bodyDiv w:val="1"/>
      <w:marLeft w:val="0"/>
      <w:marRight w:val="0"/>
      <w:marTop w:val="0"/>
      <w:marBottom w:val="0"/>
      <w:divBdr>
        <w:top w:val="none" w:sz="0" w:space="0" w:color="auto"/>
        <w:left w:val="none" w:sz="0" w:space="0" w:color="auto"/>
        <w:bottom w:val="none" w:sz="0" w:space="0" w:color="auto"/>
        <w:right w:val="none" w:sz="0" w:space="0" w:color="auto"/>
      </w:divBdr>
      <w:divsChild>
        <w:div w:id="1158959299">
          <w:marLeft w:val="0"/>
          <w:marRight w:val="0"/>
          <w:marTop w:val="0"/>
          <w:marBottom w:val="120"/>
          <w:divBdr>
            <w:top w:val="none" w:sz="0" w:space="0" w:color="auto"/>
            <w:left w:val="none" w:sz="0" w:space="0" w:color="auto"/>
            <w:bottom w:val="none" w:sz="0" w:space="0" w:color="auto"/>
            <w:right w:val="none" w:sz="0" w:space="0" w:color="auto"/>
          </w:divBdr>
        </w:div>
        <w:div w:id="1746797754">
          <w:marLeft w:val="0"/>
          <w:marRight w:val="0"/>
          <w:marTop w:val="0"/>
          <w:marBottom w:val="120"/>
          <w:divBdr>
            <w:top w:val="none" w:sz="0" w:space="0" w:color="auto"/>
            <w:left w:val="none" w:sz="0" w:space="0" w:color="auto"/>
            <w:bottom w:val="none" w:sz="0" w:space="0" w:color="auto"/>
            <w:right w:val="none" w:sz="0" w:space="0" w:color="auto"/>
          </w:divBdr>
        </w:div>
        <w:div w:id="1547796293">
          <w:marLeft w:val="0"/>
          <w:marRight w:val="0"/>
          <w:marTop w:val="0"/>
          <w:marBottom w:val="120"/>
          <w:divBdr>
            <w:top w:val="none" w:sz="0" w:space="0" w:color="auto"/>
            <w:left w:val="none" w:sz="0" w:space="0" w:color="auto"/>
            <w:bottom w:val="none" w:sz="0" w:space="0" w:color="auto"/>
            <w:right w:val="none" w:sz="0" w:space="0" w:color="auto"/>
          </w:divBdr>
        </w:div>
        <w:div w:id="583422344">
          <w:marLeft w:val="0"/>
          <w:marRight w:val="0"/>
          <w:marTop w:val="0"/>
          <w:marBottom w:val="120"/>
          <w:divBdr>
            <w:top w:val="none" w:sz="0" w:space="0" w:color="auto"/>
            <w:left w:val="none" w:sz="0" w:space="0" w:color="auto"/>
            <w:bottom w:val="none" w:sz="0" w:space="0" w:color="auto"/>
            <w:right w:val="none" w:sz="0" w:space="0" w:color="auto"/>
          </w:divBdr>
        </w:div>
        <w:div w:id="1672178392">
          <w:marLeft w:val="0"/>
          <w:marRight w:val="0"/>
          <w:marTop w:val="0"/>
          <w:marBottom w:val="120"/>
          <w:divBdr>
            <w:top w:val="none" w:sz="0" w:space="0" w:color="auto"/>
            <w:left w:val="none" w:sz="0" w:space="0" w:color="auto"/>
            <w:bottom w:val="none" w:sz="0" w:space="0" w:color="auto"/>
            <w:right w:val="none" w:sz="0" w:space="0" w:color="auto"/>
          </w:divBdr>
        </w:div>
        <w:div w:id="319428440">
          <w:marLeft w:val="0"/>
          <w:marRight w:val="0"/>
          <w:marTop w:val="0"/>
          <w:marBottom w:val="120"/>
          <w:divBdr>
            <w:top w:val="none" w:sz="0" w:space="0" w:color="auto"/>
            <w:left w:val="none" w:sz="0" w:space="0" w:color="auto"/>
            <w:bottom w:val="none" w:sz="0" w:space="0" w:color="auto"/>
            <w:right w:val="none" w:sz="0" w:space="0" w:color="auto"/>
          </w:divBdr>
        </w:div>
        <w:div w:id="506289899">
          <w:marLeft w:val="0"/>
          <w:marRight w:val="0"/>
          <w:marTop w:val="0"/>
          <w:marBottom w:val="120"/>
          <w:divBdr>
            <w:top w:val="none" w:sz="0" w:space="0" w:color="auto"/>
            <w:left w:val="none" w:sz="0" w:space="0" w:color="auto"/>
            <w:bottom w:val="none" w:sz="0" w:space="0" w:color="auto"/>
            <w:right w:val="none" w:sz="0" w:space="0" w:color="auto"/>
          </w:divBdr>
        </w:div>
        <w:div w:id="2096438151">
          <w:marLeft w:val="0"/>
          <w:marRight w:val="0"/>
          <w:marTop w:val="0"/>
          <w:marBottom w:val="120"/>
          <w:divBdr>
            <w:top w:val="none" w:sz="0" w:space="0" w:color="auto"/>
            <w:left w:val="none" w:sz="0" w:space="0" w:color="auto"/>
            <w:bottom w:val="none" w:sz="0" w:space="0" w:color="auto"/>
            <w:right w:val="none" w:sz="0" w:space="0" w:color="auto"/>
          </w:divBdr>
        </w:div>
        <w:div w:id="520362487">
          <w:marLeft w:val="0"/>
          <w:marRight w:val="0"/>
          <w:marTop w:val="0"/>
          <w:marBottom w:val="120"/>
          <w:divBdr>
            <w:top w:val="none" w:sz="0" w:space="0" w:color="auto"/>
            <w:left w:val="none" w:sz="0" w:space="0" w:color="auto"/>
            <w:bottom w:val="none" w:sz="0" w:space="0" w:color="auto"/>
            <w:right w:val="none" w:sz="0" w:space="0" w:color="auto"/>
          </w:divBdr>
        </w:div>
        <w:div w:id="361127646">
          <w:marLeft w:val="0"/>
          <w:marRight w:val="0"/>
          <w:marTop w:val="0"/>
          <w:marBottom w:val="120"/>
          <w:divBdr>
            <w:top w:val="none" w:sz="0" w:space="0" w:color="auto"/>
            <w:left w:val="none" w:sz="0" w:space="0" w:color="auto"/>
            <w:bottom w:val="none" w:sz="0" w:space="0" w:color="auto"/>
            <w:right w:val="none" w:sz="0" w:space="0" w:color="auto"/>
          </w:divBdr>
        </w:div>
        <w:div w:id="2105686022">
          <w:marLeft w:val="0"/>
          <w:marRight w:val="0"/>
          <w:marTop w:val="0"/>
          <w:marBottom w:val="120"/>
          <w:divBdr>
            <w:top w:val="none" w:sz="0" w:space="0" w:color="auto"/>
            <w:left w:val="none" w:sz="0" w:space="0" w:color="auto"/>
            <w:bottom w:val="none" w:sz="0" w:space="0" w:color="auto"/>
            <w:right w:val="none" w:sz="0" w:space="0" w:color="auto"/>
          </w:divBdr>
        </w:div>
        <w:div w:id="1157258621">
          <w:marLeft w:val="0"/>
          <w:marRight w:val="0"/>
          <w:marTop w:val="0"/>
          <w:marBottom w:val="120"/>
          <w:divBdr>
            <w:top w:val="none" w:sz="0" w:space="0" w:color="auto"/>
            <w:left w:val="none" w:sz="0" w:space="0" w:color="auto"/>
            <w:bottom w:val="none" w:sz="0" w:space="0" w:color="auto"/>
            <w:right w:val="none" w:sz="0" w:space="0" w:color="auto"/>
          </w:divBdr>
        </w:div>
        <w:div w:id="744033204">
          <w:marLeft w:val="0"/>
          <w:marRight w:val="0"/>
          <w:marTop w:val="0"/>
          <w:marBottom w:val="120"/>
          <w:divBdr>
            <w:top w:val="none" w:sz="0" w:space="0" w:color="auto"/>
            <w:left w:val="none" w:sz="0" w:space="0" w:color="auto"/>
            <w:bottom w:val="none" w:sz="0" w:space="0" w:color="auto"/>
            <w:right w:val="none" w:sz="0" w:space="0" w:color="auto"/>
          </w:divBdr>
        </w:div>
        <w:div w:id="2113353938">
          <w:marLeft w:val="0"/>
          <w:marRight w:val="0"/>
          <w:marTop w:val="0"/>
          <w:marBottom w:val="120"/>
          <w:divBdr>
            <w:top w:val="none" w:sz="0" w:space="0" w:color="auto"/>
            <w:left w:val="none" w:sz="0" w:space="0" w:color="auto"/>
            <w:bottom w:val="none" w:sz="0" w:space="0" w:color="auto"/>
            <w:right w:val="none" w:sz="0" w:space="0" w:color="auto"/>
          </w:divBdr>
        </w:div>
        <w:div w:id="1755008003">
          <w:marLeft w:val="0"/>
          <w:marRight w:val="0"/>
          <w:marTop w:val="0"/>
          <w:marBottom w:val="120"/>
          <w:divBdr>
            <w:top w:val="none" w:sz="0" w:space="0" w:color="auto"/>
            <w:left w:val="none" w:sz="0" w:space="0" w:color="auto"/>
            <w:bottom w:val="none" w:sz="0" w:space="0" w:color="auto"/>
            <w:right w:val="none" w:sz="0" w:space="0" w:color="auto"/>
          </w:divBdr>
        </w:div>
        <w:div w:id="842549390">
          <w:marLeft w:val="0"/>
          <w:marRight w:val="0"/>
          <w:marTop w:val="0"/>
          <w:marBottom w:val="120"/>
          <w:divBdr>
            <w:top w:val="none" w:sz="0" w:space="0" w:color="auto"/>
            <w:left w:val="none" w:sz="0" w:space="0" w:color="auto"/>
            <w:bottom w:val="none" w:sz="0" w:space="0" w:color="auto"/>
            <w:right w:val="none" w:sz="0" w:space="0" w:color="auto"/>
          </w:divBdr>
        </w:div>
        <w:div w:id="244464185">
          <w:marLeft w:val="0"/>
          <w:marRight w:val="0"/>
          <w:marTop w:val="0"/>
          <w:marBottom w:val="120"/>
          <w:divBdr>
            <w:top w:val="none" w:sz="0" w:space="0" w:color="auto"/>
            <w:left w:val="none" w:sz="0" w:space="0" w:color="auto"/>
            <w:bottom w:val="none" w:sz="0" w:space="0" w:color="auto"/>
            <w:right w:val="none" w:sz="0" w:space="0" w:color="auto"/>
          </w:divBdr>
        </w:div>
        <w:div w:id="761683166">
          <w:marLeft w:val="0"/>
          <w:marRight w:val="0"/>
          <w:marTop w:val="0"/>
          <w:marBottom w:val="120"/>
          <w:divBdr>
            <w:top w:val="none" w:sz="0" w:space="0" w:color="auto"/>
            <w:left w:val="none" w:sz="0" w:space="0" w:color="auto"/>
            <w:bottom w:val="none" w:sz="0" w:space="0" w:color="auto"/>
            <w:right w:val="none" w:sz="0" w:space="0" w:color="auto"/>
          </w:divBdr>
        </w:div>
        <w:div w:id="1445927853">
          <w:marLeft w:val="0"/>
          <w:marRight w:val="0"/>
          <w:marTop w:val="0"/>
          <w:marBottom w:val="120"/>
          <w:divBdr>
            <w:top w:val="none" w:sz="0" w:space="0" w:color="auto"/>
            <w:left w:val="none" w:sz="0" w:space="0" w:color="auto"/>
            <w:bottom w:val="none" w:sz="0" w:space="0" w:color="auto"/>
            <w:right w:val="none" w:sz="0" w:space="0" w:color="auto"/>
          </w:divBdr>
        </w:div>
        <w:div w:id="1485006327">
          <w:marLeft w:val="0"/>
          <w:marRight w:val="0"/>
          <w:marTop w:val="0"/>
          <w:marBottom w:val="120"/>
          <w:divBdr>
            <w:top w:val="none" w:sz="0" w:space="0" w:color="auto"/>
            <w:left w:val="none" w:sz="0" w:space="0" w:color="auto"/>
            <w:bottom w:val="none" w:sz="0" w:space="0" w:color="auto"/>
            <w:right w:val="none" w:sz="0" w:space="0" w:color="auto"/>
          </w:divBdr>
        </w:div>
        <w:div w:id="1214729328">
          <w:marLeft w:val="0"/>
          <w:marRight w:val="0"/>
          <w:marTop w:val="0"/>
          <w:marBottom w:val="120"/>
          <w:divBdr>
            <w:top w:val="none" w:sz="0" w:space="0" w:color="auto"/>
            <w:left w:val="none" w:sz="0" w:space="0" w:color="auto"/>
            <w:bottom w:val="none" w:sz="0" w:space="0" w:color="auto"/>
            <w:right w:val="none" w:sz="0" w:space="0" w:color="auto"/>
          </w:divBdr>
        </w:div>
        <w:div w:id="2046321560">
          <w:marLeft w:val="0"/>
          <w:marRight w:val="0"/>
          <w:marTop w:val="0"/>
          <w:marBottom w:val="120"/>
          <w:divBdr>
            <w:top w:val="none" w:sz="0" w:space="0" w:color="auto"/>
            <w:left w:val="none" w:sz="0" w:space="0" w:color="auto"/>
            <w:bottom w:val="none" w:sz="0" w:space="0" w:color="auto"/>
            <w:right w:val="none" w:sz="0" w:space="0" w:color="auto"/>
          </w:divBdr>
        </w:div>
        <w:div w:id="1364550643">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0014" TargetMode="External"/><Relationship Id="rId13" Type="http://schemas.openxmlformats.org/officeDocument/2006/relationships/hyperlink" Target="https://www.uradni-list.si/glasilo-uradni-list-rs/vsebina/" TargetMode="External"/><Relationship Id="rId3" Type="http://schemas.openxmlformats.org/officeDocument/2006/relationships/settings" Target="settings.xml"/><Relationship Id="rId7" Type="http://schemas.openxmlformats.org/officeDocument/2006/relationships/hyperlink" Target="https://www.uradni-list.si/glasilo-uradni-list-rs/vsebina/2018-01-0887" TargetMode="External"/><Relationship Id="rId12" Type="http://schemas.openxmlformats.org/officeDocument/2006/relationships/hyperlink" Target="https://www.uradni-list.si/glasilo-uradni-list-rs/vsebin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25-01-272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uradni-list.si/glasilo-uradni-list-rs/vsebina/2025-01-0309"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2-01-2603" TargetMode="External"/><Relationship Id="rId14" Type="http://schemas.openxmlformats.org/officeDocument/2006/relationships/hyperlink" Target="https://www.uradni-list.si/glasilo-uradni-list-rs/vsebin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19</Pages>
  <Words>6218</Words>
  <Characters>35446</Characters>
  <Application>Microsoft Office Word</Application>
  <DocSecurity>0</DocSecurity>
  <Lines>295</Lines>
  <Paragraphs>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Saša</dc:creator>
  <cp:lastModifiedBy>Teja Jančar</cp:lastModifiedBy>
  <cp:revision>124</cp:revision>
  <cp:lastPrinted>2025-12-01T10:48:00Z</cp:lastPrinted>
  <dcterms:created xsi:type="dcterms:W3CDTF">2022-12-12T10:27:00Z</dcterms:created>
  <dcterms:modified xsi:type="dcterms:W3CDTF">2026-07-06T12:08:00Z</dcterms:modified>
</cp:coreProperties>
</file>