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202A" w14:textId="77777777" w:rsidR="000E138A" w:rsidRPr="007F32BE" w:rsidRDefault="00C20BF0" w:rsidP="007F32BE">
      <w:pPr>
        <w:spacing w:before="40" w:line="276" w:lineRule="auto"/>
        <w:ind w:right="-3"/>
        <w:rPr>
          <w:rFonts w:ascii="Arial" w:hAnsi="Arial" w:cs="Arial"/>
          <w:sz w:val="20"/>
          <w:szCs w:val="20"/>
        </w:rPr>
      </w:pPr>
      <w:r w:rsidRPr="007F32BE">
        <w:rPr>
          <w:rFonts w:ascii="Arial" w:hAnsi="Arial" w:cs="Arial"/>
          <w:noProof/>
          <w:color w:val="000000"/>
          <w:sz w:val="20"/>
          <w:szCs w:val="20"/>
          <w:lang w:eastAsia="sl-SI"/>
        </w:rPr>
        <w:drawing>
          <wp:anchor distT="0" distB="0" distL="114300" distR="114300" simplePos="0" relativeHeight="251657216" behindDoc="0" locked="0" layoutInCell="1" allowOverlap="1" wp14:anchorId="7B1F10C8" wp14:editId="71D3B9DF">
            <wp:simplePos x="0" y="0"/>
            <wp:positionH relativeFrom="column">
              <wp:posOffset>-205740</wp:posOffset>
            </wp:positionH>
            <wp:positionV relativeFrom="paragraph">
              <wp:posOffset>-169545</wp:posOffset>
            </wp:positionV>
            <wp:extent cx="3121660" cy="376555"/>
            <wp:effectExtent l="0" t="0" r="0" b="0"/>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anchor>
        </w:drawing>
      </w:r>
    </w:p>
    <w:p w14:paraId="02ABAF09" w14:textId="77777777" w:rsidR="000E138A" w:rsidRPr="007F32BE" w:rsidRDefault="000E138A" w:rsidP="007F32BE">
      <w:pPr>
        <w:spacing w:before="60" w:line="276" w:lineRule="auto"/>
        <w:ind w:right="-3"/>
        <w:rPr>
          <w:rFonts w:ascii="Arial" w:hAnsi="Arial" w:cs="Arial"/>
          <w:sz w:val="20"/>
          <w:szCs w:val="20"/>
        </w:rPr>
      </w:pPr>
    </w:p>
    <w:p w14:paraId="0F6697D8" w14:textId="4BAA445B" w:rsidR="000E138A" w:rsidRPr="007F32BE" w:rsidRDefault="00280C7B" w:rsidP="007F32BE">
      <w:pPr>
        <w:spacing w:before="60" w:line="276" w:lineRule="auto"/>
        <w:ind w:right="-3"/>
        <w:rPr>
          <w:rFonts w:ascii="Arial" w:hAnsi="Arial" w:cs="Arial"/>
          <w:sz w:val="20"/>
          <w:szCs w:val="20"/>
        </w:rPr>
      </w:pPr>
      <w:r w:rsidRPr="007F32BE">
        <w:rPr>
          <w:rFonts w:ascii="Arial" w:hAnsi="Arial" w:cs="Arial"/>
          <w:noProof/>
          <w:sz w:val="20"/>
          <w:szCs w:val="20"/>
          <w:lang w:eastAsia="sl-SI"/>
        </w:rPr>
        <mc:AlternateContent>
          <mc:Choice Requires="wps">
            <w:drawing>
              <wp:anchor distT="0" distB="0" distL="114300" distR="114300" simplePos="0" relativeHeight="251658240" behindDoc="1" locked="0" layoutInCell="1" allowOverlap="1" wp14:anchorId="628E8B88" wp14:editId="55702E3A">
                <wp:simplePos x="0" y="0"/>
                <wp:positionH relativeFrom="column">
                  <wp:posOffset>1404620</wp:posOffset>
                </wp:positionH>
                <wp:positionV relativeFrom="paragraph">
                  <wp:posOffset>9076055</wp:posOffset>
                </wp:positionV>
                <wp:extent cx="4791075" cy="58039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024BA4" w14:textId="77777777" w:rsidR="00DB4D83" w:rsidRPr="00D61ACE" w:rsidRDefault="00DB4D83" w:rsidP="000E138A">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8E8B88" id="_x0000_t202" coordsize="21600,21600" o:spt="202" path="m,l,21600r21600,l21600,xe">
                <v:stroke joinstyle="miter"/>
                <v:path gradientshapeok="t" o:connecttype="rect"/>
              </v:shapetype>
              <v:shape id="Text Box 8" o:spid="_x0000_s1026" type="#_x0000_t202" style="position:absolute;margin-left:110.6pt;margin-top:714.65pt;width:377.2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10024BA4" w14:textId="77777777" w:rsidR="00DB4D83" w:rsidRPr="00D61ACE" w:rsidRDefault="00DB4D83" w:rsidP="000E138A">
                      <w:pPr>
                        <w:rPr>
                          <w:color w:val="000000"/>
                          <w:spacing w:val="-2"/>
                          <w:sz w:val="16"/>
                          <w:szCs w:val="16"/>
                          <w:lang w:eastAsia="sl-SI"/>
                        </w:rPr>
                      </w:pPr>
                    </w:p>
                  </w:txbxContent>
                </v:textbox>
              </v:shape>
            </w:pict>
          </mc:Fallback>
        </mc:AlternateContent>
      </w:r>
    </w:p>
    <w:p w14:paraId="6DDBF1B4" w14:textId="1D071967" w:rsidR="000E138A" w:rsidRPr="007F32BE" w:rsidRDefault="000E138A" w:rsidP="007F32BE">
      <w:pPr>
        <w:pStyle w:val="Glava"/>
        <w:tabs>
          <w:tab w:val="clear" w:pos="4320"/>
          <w:tab w:val="clear" w:pos="8640"/>
          <w:tab w:val="left" w:pos="5112"/>
        </w:tabs>
        <w:spacing w:before="120" w:line="276" w:lineRule="auto"/>
        <w:rPr>
          <w:rFonts w:cs="Arial"/>
          <w:szCs w:val="20"/>
          <w:lang w:val="sl-SI"/>
        </w:rPr>
      </w:pPr>
      <w:r w:rsidRPr="007F32BE">
        <w:rPr>
          <w:rFonts w:cs="Arial"/>
          <w:color w:val="000000"/>
          <w:szCs w:val="20"/>
          <w:lang w:val="sl-SI" w:eastAsia="ar-SA"/>
        </w:rPr>
        <w:t xml:space="preserve">     </w:t>
      </w:r>
      <w:r w:rsidR="00FE5798" w:rsidRPr="007F32BE">
        <w:rPr>
          <w:rFonts w:cs="Arial"/>
          <w:szCs w:val="20"/>
          <w:lang w:val="sl-SI"/>
        </w:rPr>
        <w:t>Tržaška cesta 19</w:t>
      </w:r>
      <w:r w:rsidRPr="007F32BE">
        <w:rPr>
          <w:rFonts w:cs="Arial"/>
          <w:szCs w:val="20"/>
          <w:lang w:val="sl-SI"/>
        </w:rPr>
        <w:t>, 1</w:t>
      </w:r>
      <w:r w:rsidR="00FE5798" w:rsidRPr="007F32BE">
        <w:rPr>
          <w:rFonts w:cs="Arial"/>
          <w:szCs w:val="20"/>
          <w:lang w:val="sl-SI"/>
        </w:rPr>
        <w:t>000</w:t>
      </w:r>
      <w:r w:rsidRPr="007F32BE">
        <w:rPr>
          <w:rFonts w:cs="Arial"/>
          <w:szCs w:val="20"/>
          <w:lang w:val="sl-SI"/>
        </w:rPr>
        <w:t xml:space="preserve"> Ljubljana</w:t>
      </w:r>
      <w:r w:rsidRPr="007F32BE">
        <w:rPr>
          <w:rFonts w:cs="Arial"/>
          <w:szCs w:val="20"/>
          <w:lang w:val="sl-SI"/>
        </w:rPr>
        <w:tab/>
        <w:t>T: 01 478 80 00</w:t>
      </w:r>
    </w:p>
    <w:p w14:paraId="29D47061" w14:textId="77777777" w:rsidR="000E138A" w:rsidRPr="007F32BE" w:rsidRDefault="00976D8C" w:rsidP="007F32BE">
      <w:pPr>
        <w:pStyle w:val="Glava"/>
        <w:tabs>
          <w:tab w:val="clear" w:pos="4320"/>
          <w:tab w:val="clear" w:pos="8640"/>
          <w:tab w:val="left" w:pos="5112"/>
        </w:tabs>
        <w:spacing w:line="276" w:lineRule="auto"/>
        <w:rPr>
          <w:rFonts w:cs="Arial"/>
          <w:szCs w:val="20"/>
          <w:lang w:val="sl-SI"/>
        </w:rPr>
      </w:pPr>
      <w:r w:rsidRPr="007F32BE">
        <w:rPr>
          <w:rFonts w:cs="Arial"/>
          <w:szCs w:val="20"/>
          <w:lang w:val="sl-SI"/>
        </w:rPr>
        <w:tab/>
        <w:t>F: 01 478 81 70</w:t>
      </w:r>
      <w:r w:rsidR="000E138A" w:rsidRPr="007F32BE">
        <w:rPr>
          <w:rFonts w:cs="Arial"/>
          <w:szCs w:val="20"/>
          <w:lang w:val="sl-SI"/>
        </w:rPr>
        <w:t xml:space="preserve"> </w:t>
      </w:r>
    </w:p>
    <w:p w14:paraId="55E7FD59" w14:textId="77777777" w:rsidR="000E138A" w:rsidRPr="007F32BE" w:rsidRDefault="000E138A" w:rsidP="007F32BE">
      <w:pPr>
        <w:pStyle w:val="Glava"/>
        <w:tabs>
          <w:tab w:val="clear" w:pos="4320"/>
          <w:tab w:val="clear" w:pos="8640"/>
          <w:tab w:val="left" w:pos="5112"/>
        </w:tabs>
        <w:spacing w:line="276" w:lineRule="auto"/>
        <w:rPr>
          <w:rFonts w:cs="Arial"/>
          <w:szCs w:val="20"/>
          <w:lang w:val="sl-SI"/>
        </w:rPr>
      </w:pPr>
      <w:r w:rsidRPr="007F32BE">
        <w:rPr>
          <w:rFonts w:cs="Arial"/>
          <w:szCs w:val="20"/>
          <w:lang w:val="sl-SI"/>
        </w:rPr>
        <w:tab/>
        <w:t>E: gp.mz</w:t>
      </w:r>
      <w:r w:rsidR="001F3974" w:rsidRPr="007F32BE">
        <w:rPr>
          <w:rFonts w:cs="Arial"/>
          <w:szCs w:val="20"/>
          <w:lang w:val="sl-SI"/>
        </w:rPr>
        <w:t>i</w:t>
      </w:r>
      <w:r w:rsidRPr="007F32BE">
        <w:rPr>
          <w:rFonts w:cs="Arial"/>
          <w:szCs w:val="20"/>
          <w:lang w:val="sl-SI"/>
        </w:rPr>
        <w:t>@gov.si</w:t>
      </w:r>
    </w:p>
    <w:p w14:paraId="3FEF1D71" w14:textId="77777777" w:rsidR="000E138A" w:rsidRPr="007F32BE" w:rsidRDefault="000E138A" w:rsidP="007F32BE">
      <w:pPr>
        <w:pStyle w:val="Glava"/>
        <w:tabs>
          <w:tab w:val="clear" w:pos="4320"/>
          <w:tab w:val="clear" w:pos="8640"/>
          <w:tab w:val="left" w:pos="5112"/>
        </w:tabs>
        <w:spacing w:line="276" w:lineRule="auto"/>
        <w:rPr>
          <w:rFonts w:cs="Arial"/>
          <w:szCs w:val="20"/>
          <w:lang w:val="sl-SI"/>
        </w:rPr>
      </w:pPr>
      <w:r w:rsidRPr="007F32BE">
        <w:rPr>
          <w:rFonts w:cs="Arial"/>
          <w:szCs w:val="20"/>
          <w:lang w:val="sl-SI"/>
        </w:rPr>
        <w:tab/>
        <w:t>www.mz</w:t>
      </w:r>
      <w:r w:rsidR="001F3974" w:rsidRPr="007F32BE">
        <w:rPr>
          <w:rFonts w:cs="Arial"/>
          <w:szCs w:val="20"/>
          <w:lang w:val="sl-SI"/>
        </w:rPr>
        <w:t>i</w:t>
      </w:r>
      <w:r w:rsidRPr="007F32BE">
        <w:rPr>
          <w:rFonts w:cs="Arial"/>
          <w:szCs w:val="20"/>
          <w:lang w:val="sl-SI"/>
        </w:rPr>
        <w:t>.gov.si</w:t>
      </w: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02B4B" w:rsidRPr="007F32BE" w14:paraId="3FA66030" w14:textId="77777777" w:rsidTr="003F712A">
        <w:trPr>
          <w:gridAfter w:val="2"/>
          <w:wAfter w:w="3067" w:type="dxa"/>
        </w:trPr>
        <w:tc>
          <w:tcPr>
            <w:tcW w:w="6096" w:type="dxa"/>
            <w:gridSpan w:val="2"/>
          </w:tcPr>
          <w:p w14:paraId="53495749" w14:textId="61DCDD11" w:rsidR="00F02B4B" w:rsidRPr="007F32BE" w:rsidRDefault="00F02B4B" w:rsidP="00D1124D">
            <w:pPr>
              <w:pStyle w:val="Neotevilenodstavek"/>
              <w:spacing w:before="0" w:after="0" w:line="276" w:lineRule="auto"/>
              <w:jc w:val="left"/>
              <w:rPr>
                <w:sz w:val="20"/>
                <w:szCs w:val="20"/>
              </w:rPr>
            </w:pPr>
            <w:r w:rsidRPr="007F32BE">
              <w:rPr>
                <w:sz w:val="20"/>
                <w:szCs w:val="20"/>
              </w:rPr>
              <w:t>Številka</w:t>
            </w:r>
            <w:r w:rsidRPr="007F32BE">
              <w:rPr>
                <w:sz w:val="20"/>
                <w:szCs w:val="20"/>
                <w:lang w:eastAsia="ar-SA"/>
              </w:rPr>
              <w:t xml:space="preserve">: </w:t>
            </w:r>
            <w:r w:rsidR="00FF646D" w:rsidRPr="00FF646D">
              <w:rPr>
                <w:sz w:val="20"/>
                <w:szCs w:val="20"/>
                <w:lang w:eastAsia="ar-SA"/>
              </w:rPr>
              <w:t>37210-8/2025-2430</w:t>
            </w:r>
            <w:r w:rsidR="00FF646D">
              <w:rPr>
                <w:sz w:val="20"/>
                <w:szCs w:val="20"/>
                <w:lang w:eastAsia="ar-SA"/>
              </w:rPr>
              <w:t>-</w:t>
            </w:r>
            <w:r w:rsidR="001E527B">
              <w:rPr>
                <w:sz w:val="20"/>
                <w:szCs w:val="20"/>
                <w:lang w:eastAsia="ar-SA"/>
              </w:rPr>
              <w:t>1</w:t>
            </w:r>
          </w:p>
        </w:tc>
      </w:tr>
      <w:tr w:rsidR="00F02B4B" w:rsidRPr="007F32BE" w14:paraId="5AF883A7" w14:textId="77777777" w:rsidTr="003F712A">
        <w:trPr>
          <w:gridAfter w:val="2"/>
          <w:wAfter w:w="3067" w:type="dxa"/>
        </w:trPr>
        <w:tc>
          <w:tcPr>
            <w:tcW w:w="6096" w:type="dxa"/>
            <w:gridSpan w:val="2"/>
          </w:tcPr>
          <w:p w14:paraId="6CC4F504" w14:textId="30214216" w:rsidR="00F02B4B" w:rsidRPr="007F32BE" w:rsidRDefault="009B386A" w:rsidP="00D1124D">
            <w:pPr>
              <w:pStyle w:val="Neotevilenodstavek"/>
              <w:spacing w:before="0" w:after="0" w:line="276" w:lineRule="auto"/>
              <w:jc w:val="left"/>
              <w:rPr>
                <w:sz w:val="20"/>
                <w:szCs w:val="20"/>
              </w:rPr>
            </w:pPr>
            <w:r w:rsidRPr="007F32BE">
              <w:rPr>
                <w:sz w:val="20"/>
                <w:szCs w:val="20"/>
              </w:rPr>
              <w:t>Ljubljana,</w:t>
            </w:r>
            <w:r w:rsidR="00726E1B">
              <w:rPr>
                <w:sz w:val="20"/>
                <w:szCs w:val="20"/>
              </w:rPr>
              <w:t xml:space="preserve"> </w:t>
            </w:r>
            <w:r w:rsidR="004867F8">
              <w:rPr>
                <w:sz w:val="20"/>
                <w:szCs w:val="20"/>
              </w:rPr>
              <w:t>18</w:t>
            </w:r>
            <w:r w:rsidR="00DA18C6" w:rsidRPr="007F32BE">
              <w:rPr>
                <w:sz w:val="20"/>
                <w:szCs w:val="20"/>
              </w:rPr>
              <w:t xml:space="preserve">. </w:t>
            </w:r>
            <w:r w:rsidR="004867F8">
              <w:rPr>
                <w:sz w:val="20"/>
                <w:szCs w:val="20"/>
              </w:rPr>
              <w:t>12</w:t>
            </w:r>
            <w:r w:rsidR="00DA18C6" w:rsidRPr="007F32BE">
              <w:rPr>
                <w:sz w:val="20"/>
                <w:szCs w:val="20"/>
              </w:rPr>
              <w:t>. 202</w:t>
            </w:r>
            <w:r w:rsidR="00AF10AD">
              <w:rPr>
                <w:sz w:val="20"/>
                <w:szCs w:val="20"/>
              </w:rPr>
              <w:t>5</w:t>
            </w:r>
          </w:p>
        </w:tc>
      </w:tr>
      <w:tr w:rsidR="00F02B4B" w:rsidRPr="007F32BE" w14:paraId="3A1B0659" w14:textId="77777777" w:rsidTr="003F712A">
        <w:trPr>
          <w:gridAfter w:val="2"/>
          <w:wAfter w:w="3067" w:type="dxa"/>
        </w:trPr>
        <w:tc>
          <w:tcPr>
            <w:tcW w:w="6096" w:type="dxa"/>
            <w:gridSpan w:val="2"/>
          </w:tcPr>
          <w:p w14:paraId="0ADF7869" w14:textId="43DEF34E" w:rsidR="00F02B4B" w:rsidRPr="007F32BE" w:rsidRDefault="00F02B4B" w:rsidP="007F32BE">
            <w:pPr>
              <w:pStyle w:val="Neotevilenodstavek"/>
              <w:spacing w:before="0" w:after="0" w:line="276" w:lineRule="auto"/>
              <w:jc w:val="left"/>
              <w:rPr>
                <w:sz w:val="20"/>
                <w:szCs w:val="20"/>
              </w:rPr>
            </w:pPr>
            <w:r w:rsidRPr="007F32BE">
              <w:rPr>
                <w:iCs/>
                <w:sz w:val="20"/>
                <w:szCs w:val="20"/>
              </w:rPr>
              <w:t>EVA</w:t>
            </w:r>
            <w:r w:rsidR="00191642" w:rsidRPr="007F32BE">
              <w:rPr>
                <w:iCs/>
                <w:sz w:val="20"/>
                <w:szCs w:val="20"/>
              </w:rPr>
              <w:t xml:space="preserve"> </w:t>
            </w:r>
            <w:r w:rsidR="00905944">
              <w:rPr>
                <w:iCs/>
                <w:sz w:val="20"/>
                <w:szCs w:val="20"/>
              </w:rPr>
              <w:t>-</w:t>
            </w:r>
          </w:p>
        </w:tc>
      </w:tr>
      <w:tr w:rsidR="00F02B4B" w:rsidRPr="007F32BE" w14:paraId="404255CB" w14:textId="77777777" w:rsidTr="003F712A">
        <w:trPr>
          <w:gridAfter w:val="2"/>
          <w:wAfter w:w="3067" w:type="dxa"/>
        </w:trPr>
        <w:tc>
          <w:tcPr>
            <w:tcW w:w="6096" w:type="dxa"/>
            <w:gridSpan w:val="2"/>
          </w:tcPr>
          <w:p w14:paraId="39CF52A2" w14:textId="77777777" w:rsidR="00213B2B" w:rsidRPr="007F32BE" w:rsidRDefault="00213B2B" w:rsidP="007F32BE">
            <w:pPr>
              <w:spacing w:line="276" w:lineRule="auto"/>
              <w:rPr>
                <w:rFonts w:ascii="Arial" w:hAnsi="Arial" w:cs="Arial"/>
                <w:sz w:val="20"/>
                <w:szCs w:val="20"/>
              </w:rPr>
            </w:pPr>
          </w:p>
          <w:p w14:paraId="61A1E392" w14:textId="77777777" w:rsidR="00F02B4B" w:rsidRPr="007F32BE" w:rsidRDefault="00F02B4B" w:rsidP="007F32BE">
            <w:pPr>
              <w:spacing w:line="276" w:lineRule="auto"/>
              <w:rPr>
                <w:rFonts w:ascii="Arial" w:hAnsi="Arial" w:cs="Arial"/>
                <w:sz w:val="20"/>
                <w:szCs w:val="20"/>
              </w:rPr>
            </w:pPr>
            <w:r w:rsidRPr="007F32BE">
              <w:rPr>
                <w:rFonts w:ascii="Arial" w:hAnsi="Arial" w:cs="Arial"/>
                <w:sz w:val="20"/>
                <w:szCs w:val="20"/>
              </w:rPr>
              <w:t>GENERALNI SEKRETARIAT VLADE REPUBLIKE SLOVENIJE</w:t>
            </w:r>
          </w:p>
          <w:p w14:paraId="1AA44643" w14:textId="77777777" w:rsidR="00F02B4B" w:rsidRPr="007F32BE" w:rsidRDefault="00F02B4B" w:rsidP="007F32BE">
            <w:pPr>
              <w:spacing w:line="276" w:lineRule="auto"/>
              <w:rPr>
                <w:rFonts w:ascii="Arial" w:hAnsi="Arial" w:cs="Arial"/>
                <w:sz w:val="20"/>
                <w:szCs w:val="20"/>
              </w:rPr>
            </w:pPr>
            <w:hyperlink r:id="rId9" w:history="1">
              <w:r w:rsidRPr="007F32BE">
                <w:rPr>
                  <w:rStyle w:val="Hiperpovezava"/>
                  <w:rFonts w:ascii="Arial" w:hAnsi="Arial" w:cs="Arial"/>
                  <w:sz w:val="20"/>
                  <w:szCs w:val="20"/>
                </w:rPr>
                <w:t>Gp.gs@gov.si</w:t>
              </w:r>
            </w:hyperlink>
          </w:p>
          <w:p w14:paraId="2B28333C" w14:textId="77777777" w:rsidR="00F02B4B" w:rsidRPr="007F32BE" w:rsidRDefault="00F02B4B" w:rsidP="007F32BE">
            <w:pPr>
              <w:spacing w:line="276" w:lineRule="auto"/>
              <w:rPr>
                <w:rFonts w:ascii="Arial" w:hAnsi="Arial" w:cs="Arial"/>
                <w:sz w:val="20"/>
                <w:szCs w:val="20"/>
              </w:rPr>
            </w:pPr>
          </w:p>
        </w:tc>
      </w:tr>
      <w:tr w:rsidR="00F02B4B" w:rsidRPr="007F32BE" w14:paraId="3FF762C2" w14:textId="77777777" w:rsidTr="003F712A">
        <w:tc>
          <w:tcPr>
            <w:tcW w:w="9163" w:type="dxa"/>
            <w:gridSpan w:val="4"/>
          </w:tcPr>
          <w:p w14:paraId="4BE23426" w14:textId="09618E4F" w:rsidR="00F02B4B" w:rsidRPr="007F32BE" w:rsidRDefault="00F02B4B" w:rsidP="0057187D">
            <w:pPr>
              <w:pStyle w:val="Naslovpredpisa"/>
              <w:spacing w:before="0" w:after="0" w:line="276" w:lineRule="auto"/>
              <w:jc w:val="both"/>
              <w:rPr>
                <w:sz w:val="20"/>
                <w:szCs w:val="20"/>
              </w:rPr>
            </w:pPr>
            <w:r w:rsidRPr="007F32BE">
              <w:rPr>
                <w:sz w:val="20"/>
                <w:szCs w:val="20"/>
              </w:rPr>
              <w:t xml:space="preserve">ZADEVA: </w:t>
            </w:r>
            <w:r w:rsidR="004243B3" w:rsidRPr="004243B3">
              <w:rPr>
                <w:bCs/>
                <w:sz w:val="20"/>
                <w:szCs w:val="20"/>
              </w:rPr>
              <w:t>Sklep</w:t>
            </w:r>
            <w:r w:rsidR="00CD6496">
              <w:rPr>
                <w:bCs/>
                <w:sz w:val="20"/>
                <w:szCs w:val="20"/>
              </w:rPr>
              <w:t xml:space="preserve"> o</w:t>
            </w:r>
            <w:r w:rsidR="004243B3" w:rsidRPr="004243B3">
              <w:rPr>
                <w:bCs/>
                <w:sz w:val="20"/>
                <w:szCs w:val="20"/>
              </w:rPr>
              <w:t xml:space="preserve"> </w:t>
            </w:r>
            <w:r w:rsidR="00CD6496">
              <w:rPr>
                <w:bCs/>
                <w:sz w:val="20"/>
                <w:szCs w:val="20"/>
              </w:rPr>
              <w:t>določitvi Letališča Portorož kot javnega letališča in letališča, na katerem se opravlja</w:t>
            </w:r>
            <w:r w:rsidR="004243B3" w:rsidRPr="004243B3">
              <w:rPr>
                <w:bCs/>
                <w:sz w:val="20"/>
                <w:szCs w:val="20"/>
              </w:rPr>
              <w:t xml:space="preserve"> mednarodn</w:t>
            </w:r>
            <w:r w:rsidR="00CD6496">
              <w:rPr>
                <w:bCs/>
                <w:sz w:val="20"/>
                <w:szCs w:val="20"/>
              </w:rPr>
              <w:t>i</w:t>
            </w:r>
            <w:r w:rsidR="004243B3" w:rsidRPr="004243B3">
              <w:rPr>
                <w:bCs/>
                <w:sz w:val="20"/>
                <w:szCs w:val="20"/>
              </w:rPr>
              <w:t xml:space="preserve"> zračn</w:t>
            </w:r>
            <w:r w:rsidR="00CD6496">
              <w:rPr>
                <w:bCs/>
                <w:sz w:val="20"/>
                <w:szCs w:val="20"/>
              </w:rPr>
              <w:t>i</w:t>
            </w:r>
            <w:r w:rsidR="004243B3" w:rsidRPr="004243B3">
              <w:rPr>
                <w:bCs/>
                <w:sz w:val="20"/>
                <w:szCs w:val="20"/>
              </w:rPr>
              <w:t xml:space="preserve"> promet – predlog za obravnavo</w:t>
            </w:r>
          </w:p>
        </w:tc>
      </w:tr>
      <w:tr w:rsidR="00F02B4B" w:rsidRPr="007F32BE" w14:paraId="2A53E13B" w14:textId="77777777" w:rsidTr="003F712A">
        <w:tc>
          <w:tcPr>
            <w:tcW w:w="9163" w:type="dxa"/>
            <w:gridSpan w:val="4"/>
          </w:tcPr>
          <w:p w14:paraId="109474DC" w14:textId="77777777" w:rsidR="00F02B4B" w:rsidRPr="007F32BE" w:rsidRDefault="00F02B4B" w:rsidP="007F32BE">
            <w:pPr>
              <w:pStyle w:val="Poglavje"/>
              <w:spacing w:before="0" w:after="0" w:line="276" w:lineRule="auto"/>
              <w:jc w:val="left"/>
              <w:rPr>
                <w:sz w:val="20"/>
                <w:szCs w:val="20"/>
              </w:rPr>
            </w:pPr>
            <w:r w:rsidRPr="007F32BE">
              <w:rPr>
                <w:sz w:val="20"/>
                <w:szCs w:val="20"/>
              </w:rPr>
              <w:t>1. Predlog sklepov vlade:</w:t>
            </w:r>
          </w:p>
        </w:tc>
      </w:tr>
      <w:tr w:rsidR="00FD2C44" w:rsidRPr="007F32BE" w14:paraId="10530B50" w14:textId="77777777" w:rsidTr="003F712A">
        <w:tc>
          <w:tcPr>
            <w:tcW w:w="9163" w:type="dxa"/>
            <w:gridSpan w:val="4"/>
          </w:tcPr>
          <w:p w14:paraId="3F792ABE" w14:textId="1A38E266" w:rsidR="00FD2C44" w:rsidRPr="007F32BE" w:rsidRDefault="00FD2C44" w:rsidP="00FD2C44">
            <w:pPr>
              <w:spacing w:line="276" w:lineRule="auto"/>
              <w:jc w:val="both"/>
              <w:rPr>
                <w:rFonts w:ascii="Arial" w:hAnsi="Arial" w:cs="Arial"/>
                <w:sz w:val="20"/>
                <w:szCs w:val="20"/>
              </w:rPr>
            </w:pPr>
            <w:r w:rsidRPr="007F32BE">
              <w:rPr>
                <w:rFonts w:ascii="Arial" w:hAnsi="Arial" w:cs="Arial"/>
                <w:sz w:val="20"/>
                <w:szCs w:val="20"/>
              </w:rPr>
              <w:t>Na podlagi šestega odstavka 21. člena Zakona o Vladi Republike Slovenije (Uradni list RS, št. 24/05 – uradno prečiščeno besedilo, 109/08, 38/10 – ZUKN, 8/12, 21/13, 47/13 – ZDU-1G, 65/14, 55/17</w:t>
            </w:r>
            <w:r>
              <w:rPr>
                <w:rFonts w:ascii="Arial" w:hAnsi="Arial" w:cs="Arial"/>
                <w:sz w:val="20"/>
                <w:szCs w:val="20"/>
              </w:rPr>
              <w:t>,</w:t>
            </w:r>
            <w:r w:rsidRPr="007F32BE">
              <w:rPr>
                <w:rFonts w:ascii="Arial" w:hAnsi="Arial" w:cs="Arial"/>
                <w:sz w:val="20"/>
                <w:szCs w:val="20"/>
              </w:rPr>
              <w:t xml:space="preserve"> 163/22</w:t>
            </w:r>
            <w:r>
              <w:rPr>
                <w:rFonts w:ascii="Arial" w:hAnsi="Arial" w:cs="Arial"/>
                <w:sz w:val="20"/>
                <w:szCs w:val="20"/>
              </w:rPr>
              <w:t xml:space="preserve"> in 57/25</w:t>
            </w:r>
            <w:r w:rsidRPr="003C0BD0">
              <w:rPr>
                <w:rFonts w:ascii="Arial" w:hAnsi="Arial" w:cs="Arial"/>
                <w:sz w:val="20"/>
                <w:szCs w:val="20"/>
              </w:rPr>
              <w:t> – ZF</w:t>
            </w:r>
            <w:r w:rsidRPr="007F32BE">
              <w:rPr>
                <w:rFonts w:ascii="Arial" w:hAnsi="Arial" w:cs="Arial"/>
                <w:sz w:val="20"/>
                <w:szCs w:val="20"/>
              </w:rPr>
              <w:t>)</w:t>
            </w:r>
            <w:r w:rsidR="00FF26F9">
              <w:rPr>
                <w:rFonts w:ascii="Arial" w:hAnsi="Arial" w:cs="Arial"/>
                <w:sz w:val="20"/>
                <w:szCs w:val="20"/>
              </w:rPr>
              <w:t xml:space="preserve"> in prv</w:t>
            </w:r>
            <w:r w:rsidR="00927C8B">
              <w:rPr>
                <w:rFonts w:ascii="Arial" w:hAnsi="Arial" w:cs="Arial"/>
                <w:sz w:val="20"/>
                <w:szCs w:val="20"/>
              </w:rPr>
              <w:t>ega</w:t>
            </w:r>
            <w:r w:rsidR="00FF26F9">
              <w:rPr>
                <w:rFonts w:ascii="Arial" w:hAnsi="Arial" w:cs="Arial"/>
                <w:sz w:val="20"/>
                <w:szCs w:val="20"/>
              </w:rPr>
              <w:t xml:space="preserve"> in drug</w:t>
            </w:r>
            <w:r w:rsidR="00927C8B">
              <w:rPr>
                <w:rFonts w:ascii="Arial" w:hAnsi="Arial" w:cs="Arial"/>
                <w:sz w:val="20"/>
                <w:szCs w:val="20"/>
              </w:rPr>
              <w:t xml:space="preserve">ega </w:t>
            </w:r>
            <w:r w:rsidR="00FF26F9">
              <w:rPr>
                <w:rFonts w:ascii="Arial" w:hAnsi="Arial" w:cs="Arial"/>
                <w:sz w:val="20"/>
                <w:szCs w:val="20"/>
              </w:rPr>
              <w:t>odstavk</w:t>
            </w:r>
            <w:r w:rsidR="00927C8B">
              <w:rPr>
                <w:rFonts w:ascii="Arial" w:hAnsi="Arial" w:cs="Arial"/>
                <w:sz w:val="20"/>
                <w:szCs w:val="20"/>
              </w:rPr>
              <w:t>a</w:t>
            </w:r>
            <w:r w:rsidR="00FF26F9">
              <w:rPr>
                <w:rFonts w:ascii="Arial" w:hAnsi="Arial" w:cs="Arial"/>
                <w:sz w:val="20"/>
                <w:szCs w:val="20"/>
              </w:rPr>
              <w:t xml:space="preserve"> 127</w:t>
            </w:r>
            <w:r w:rsidR="00FF26F9" w:rsidRPr="007F32BE">
              <w:rPr>
                <w:rFonts w:ascii="Arial" w:hAnsi="Arial" w:cs="Arial"/>
                <w:sz w:val="20"/>
                <w:szCs w:val="20"/>
              </w:rPr>
              <w:t>. člena Zakona o letalstvu</w:t>
            </w:r>
            <w:r w:rsidR="00FF26F9">
              <w:rPr>
                <w:rFonts w:ascii="Arial" w:hAnsi="Arial" w:cs="Arial"/>
                <w:sz w:val="20"/>
                <w:szCs w:val="20"/>
              </w:rPr>
              <w:t xml:space="preserve"> (</w:t>
            </w:r>
            <w:r w:rsidR="00FF26F9" w:rsidRPr="007F32BE">
              <w:rPr>
                <w:rFonts w:ascii="Arial" w:hAnsi="Arial" w:cs="Arial"/>
                <w:sz w:val="20"/>
                <w:szCs w:val="20"/>
              </w:rPr>
              <w:t>Uradni list RS,</w:t>
            </w:r>
            <w:r w:rsidR="00FF26F9">
              <w:rPr>
                <w:rFonts w:ascii="Arial" w:hAnsi="Arial" w:cs="Arial"/>
                <w:sz w:val="20"/>
                <w:szCs w:val="20"/>
              </w:rPr>
              <w:t xml:space="preserve"> št. 85</w:t>
            </w:r>
            <w:r w:rsidR="00FF26F9" w:rsidRPr="007F32BE">
              <w:rPr>
                <w:rFonts w:ascii="Arial" w:hAnsi="Arial" w:cs="Arial"/>
                <w:sz w:val="20"/>
                <w:szCs w:val="20"/>
              </w:rPr>
              <w:t>/</w:t>
            </w:r>
            <w:r w:rsidR="00FF26F9">
              <w:rPr>
                <w:rFonts w:ascii="Arial" w:hAnsi="Arial" w:cs="Arial"/>
                <w:sz w:val="20"/>
                <w:szCs w:val="20"/>
              </w:rPr>
              <w:t>24</w:t>
            </w:r>
            <w:r w:rsidR="00FF26F9" w:rsidRPr="007F32BE">
              <w:rPr>
                <w:rFonts w:ascii="Arial" w:hAnsi="Arial" w:cs="Arial"/>
                <w:sz w:val="20"/>
                <w:szCs w:val="20"/>
              </w:rPr>
              <w:t>)</w:t>
            </w:r>
            <w:r>
              <w:rPr>
                <w:rFonts w:ascii="Arial" w:hAnsi="Arial" w:cs="Arial"/>
                <w:sz w:val="20"/>
                <w:szCs w:val="20"/>
              </w:rPr>
              <w:t xml:space="preserve"> </w:t>
            </w:r>
            <w:r w:rsidRPr="007F32BE">
              <w:rPr>
                <w:rFonts w:ascii="Arial" w:hAnsi="Arial" w:cs="Arial"/>
                <w:sz w:val="20"/>
                <w:szCs w:val="20"/>
              </w:rPr>
              <w:t>je Vlada Republike Slovenije na ........... seji dne .......... pod točko ....... sprejela naslednj</w:t>
            </w:r>
            <w:r>
              <w:rPr>
                <w:rFonts w:ascii="Arial" w:hAnsi="Arial" w:cs="Arial"/>
                <w:sz w:val="20"/>
                <w:szCs w:val="20"/>
              </w:rPr>
              <w:t>i</w:t>
            </w:r>
            <w:r w:rsidRPr="007F32BE">
              <w:rPr>
                <w:rFonts w:ascii="Arial" w:hAnsi="Arial" w:cs="Arial"/>
                <w:sz w:val="20"/>
                <w:szCs w:val="20"/>
              </w:rPr>
              <w:t xml:space="preserve"> </w:t>
            </w:r>
          </w:p>
          <w:p w14:paraId="2669917E" w14:textId="77777777" w:rsidR="00FD2C44" w:rsidRPr="007F32BE" w:rsidRDefault="00FD2C44" w:rsidP="00FD2C44">
            <w:pPr>
              <w:spacing w:line="276" w:lineRule="auto"/>
              <w:jc w:val="both"/>
              <w:rPr>
                <w:rFonts w:ascii="Arial" w:hAnsi="Arial" w:cs="Arial"/>
                <w:sz w:val="20"/>
                <w:szCs w:val="20"/>
              </w:rPr>
            </w:pPr>
          </w:p>
          <w:p w14:paraId="3AFF59C7" w14:textId="77777777" w:rsidR="00FD2C44" w:rsidRPr="007F32BE" w:rsidRDefault="00FD2C44" w:rsidP="00FD2C44">
            <w:pPr>
              <w:spacing w:line="276" w:lineRule="auto"/>
              <w:jc w:val="center"/>
              <w:rPr>
                <w:rFonts w:ascii="Arial" w:hAnsi="Arial" w:cs="Arial"/>
                <w:sz w:val="20"/>
                <w:szCs w:val="20"/>
              </w:rPr>
            </w:pPr>
            <w:r w:rsidRPr="007F32BE">
              <w:rPr>
                <w:rFonts w:ascii="Arial" w:hAnsi="Arial" w:cs="Arial"/>
                <w:sz w:val="20"/>
                <w:szCs w:val="20"/>
              </w:rPr>
              <w:t>SKLEP:</w:t>
            </w:r>
          </w:p>
          <w:p w14:paraId="7123FA50" w14:textId="77777777" w:rsidR="00FD2C44" w:rsidRDefault="00FD2C44" w:rsidP="00FD2C44">
            <w:pPr>
              <w:spacing w:line="276" w:lineRule="auto"/>
              <w:jc w:val="center"/>
              <w:rPr>
                <w:rFonts w:ascii="Arial" w:hAnsi="Arial" w:cs="Arial"/>
                <w:sz w:val="20"/>
                <w:szCs w:val="20"/>
              </w:rPr>
            </w:pPr>
          </w:p>
          <w:p w14:paraId="5F5A113B" w14:textId="692EA516" w:rsidR="002B7E42" w:rsidRPr="00CD6496" w:rsidRDefault="00FD2C44" w:rsidP="004867F8">
            <w:pPr>
              <w:pStyle w:val="Odstavekseznama"/>
              <w:numPr>
                <w:ilvl w:val="0"/>
                <w:numId w:val="10"/>
              </w:numPr>
              <w:spacing w:line="276" w:lineRule="auto"/>
              <w:jc w:val="both"/>
              <w:rPr>
                <w:rFonts w:ascii="Arial" w:hAnsi="Arial" w:cs="Arial"/>
                <w:sz w:val="20"/>
                <w:szCs w:val="20"/>
              </w:rPr>
            </w:pPr>
            <w:r w:rsidRPr="00CD6496">
              <w:rPr>
                <w:rFonts w:ascii="Arial" w:hAnsi="Arial" w:cs="Arial"/>
                <w:sz w:val="20"/>
                <w:szCs w:val="20"/>
              </w:rPr>
              <w:t xml:space="preserve">Vlada Republike Slovenije </w:t>
            </w:r>
            <w:r w:rsidR="00927C8B" w:rsidRPr="00CD6496">
              <w:rPr>
                <w:rFonts w:ascii="Arial" w:hAnsi="Arial" w:cs="Arial"/>
                <w:sz w:val="20"/>
                <w:szCs w:val="20"/>
              </w:rPr>
              <w:t>določi Letališče Portorož kot javno letališče</w:t>
            </w:r>
            <w:r w:rsidR="002B7E42" w:rsidRPr="00CD6496">
              <w:rPr>
                <w:rFonts w:ascii="Arial" w:hAnsi="Arial" w:cs="Arial"/>
                <w:sz w:val="20"/>
                <w:szCs w:val="20"/>
              </w:rPr>
              <w:t>.</w:t>
            </w:r>
          </w:p>
          <w:p w14:paraId="525CCEA8" w14:textId="77777777" w:rsidR="002B7E42" w:rsidRDefault="002B7E42" w:rsidP="00927C8B">
            <w:pPr>
              <w:spacing w:line="276" w:lineRule="auto"/>
              <w:jc w:val="both"/>
              <w:rPr>
                <w:rFonts w:ascii="Arial" w:hAnsi="Arial" w:cs="Arial"/>
                <w:sz w:val="20"/>
                <w:szCs w:val="20"/>
              </w:rPr>
            </w:pPr>
          </w:p>
          <w:p w14:paraId="0C46B2CC" w14:textId="175A67A2" w:rsidR="00FD2C44" w:rsidRPr="00CD6496" w:rsidRDefault="002B7E42" w:rsidP="004867F8">
            <w:pPr>
              <w:pStyle w:val="Odstavekseznama"/>
              <w:numPr>
                <w:ilvl w:val="0"/>
                <w:numId w:val="10"/>
              </w:numPr>
              <w:spacing w:line="276" w:lineRule="auto"/>
              <w:jc w:val="both"/>
              <w:rPr>
                <w:rFonts w:ascii="Arial" w:hAnsi="Arial" w:cs="Arial"/>
                <w:sz w:val="20"/>
                <w:szCs w:val="20"/>
              </w:rPr>
            </w:pPr>
            <w:r>
              <w:rPr>
                <w:rFonts w:ascii="Arial" w:hAnsi="Arial" w:cs="Arial"/>
                <w:sz w:val="20"/>
                <w:szCs w:val="20"/>
              </w:rPr>
              <w:t xml:space="preserve">Letališče iz prejšnje točke </w:t>
            </w:r>
            <w:r w:rsidRPr="00CD6496">
              <w:rPr>
                <w:rFonts w:ascii="Arial" w:hAnsi="Arial" w:cs="Arial"/>
                <w:sz w:val="20"/>
                <w:szCs w:val="20"/>
              </w:rPr>
              <w:t xml:space="preserve">se </w:t>
            </w:r>
            <w:r>
              <w:rPr>
                <w:rFonts w:ascii="Arial" w:hAnsi="Arial" w:cs="Arial"/>
                <w:sz w:val="20"/>
                <w:szCs w:val="20"/>
              </w:rPr>
              <w:t xml:space="preserve">določi kot letališče, na katerem se </w:t>
            </w:r>
            <w:r w:rsidR="00927C8B" w:rsidRPr="00CD6496">
              <w:rPr>
                <w:rFonts w:ascii="Arial" w:hAnsi="Arial" w:cs="Arial"/>
                <w:sz w:val="20"/>
                <w:szCs w:val="20"/>
              </w:rPr>
              <w:t xml:space="preserve">opravlja mednarodni zračni promet. </w:t>
            </w:r>
          </w:p>
          <w:p w14:paraId="0F45E699" w14:textId="77777777" w:rsidR="00FD2C44" w:rsidRPr="007F32BE" w:rsidRDefault="00FD2C44" w:rsidP="00FD2C44">
            <w:pPr>
              <w:pStyle w:val="Odstavekseznama"/>
              <w:spacing w:line="276" w:lineRule="auto"/>
              <w:ind w:left="360"/>
              <w:jc w:val="both"/>
              <w:rPr>
                <w:rFonts w:ascii="Arial" w:hAnsi="Arial" w:cs="Arial"/>
                <w:sz w:val="20"/>
                <w:szCs w:val="20"/>
              </w:rPr>
            </w:pPr>
          </w:p>
          <w:p w14:paraId="07AC2EB0" w14:textId="77777777" w:rsidR="00FD2C44" w:rsidRPr="007F32BE" w:rsidRDefault="00FD2C44" w:rsidP="00FD2C44">
            <w:pPr>
              <w:pStyle w:val="Neotevilenodstavek"/>
              <w:spacing w:before="0" w:after="0" w:line="276" w:lineRule="auto"/>
              <w:rPr>
                <w:iCs/>
                <w:sz w:val="20"/>
                <w:szCs w:val="20"/>
              </w:rPr>
            </w:pPr>
          </w:p>
          <w:p w14:paraId="7387C4C4" w14:textId="77777777" w:rsidR="00FD2C44" w:rsidRPr="007F32BE" w:rsidRDefault="00FD2C44" w:rsidP="00FD2C44">
            <w:pPr>
              <w:tabs>
                <w:tab w:val="left" w:pos="7920"/>
              </w:tabs>
              <w:suppressAutoHyphens w:val="0"/>
              <w:autoSpaceDE w:val="0"/>
              <w:autoSpaceDN w:val="0"/>
              <w:adjustRightInd w:val="0"/>
              <w:spacing w:line="276" w:lineRule="auto"/>
              <w:ind w:left="3400"/>
              <w:jc w:val="center"/>
              <w:rPr>
                <w:rFonts w:ascii="Arial" w:hAnsi="Arial" w:cs="Arial"/>
                <w:color w:val="000000"/>
                <w:sz w:val="20"/>
                <w:szCs w:val="20"/>
                <w:lang w:val="de-AT" w:eastAsia="en-US"/>
              </w:rPr>
            </w:pPr>
            <w:r w:rsidRPr="007F32BE">
              <w:rPr>
                <w:rFonts w:ascii="Arial" w:hAnsi="Arial" w:cs="Arial"/>
                <w:color w:val="000000"/>
                <w:sz w:val="20"/>
                <w:szCs w:val="20"/>
                <w:lang w:val="de-AT" w:eastAsia="en-US"/>
              </w:rPr>
              <w:t xml:space="preserve">Barbara </w:t>
            </w:r>
            <w:proofErr w:type="spellStart"/>
            <w:r w:rsidRPr="007F32BE">
              <w:rPr>
                <w:rFonts w:ascii="Arial" w:hAnsi="Arial" w:cs="Arial"/>
                <w:color w:val="000000"/>
                <w:sz w:val="20"/>
                <w:szCs w:val="20"/>
                <w:lang w:val="de-AT" w:eastAsia="en-US"/>
              </w:rPr>
              <w:t>Kolenko</w:t>
            </w:r>
            <w:proofErr w:type="spellEnd"/>
            <w:r w:rsidRPr="007F32BE">
              <w:rPr>
                <w:rFonts w:ascii="Arial" w:hAnsi="Arial" w:cs="Arial"/>
                <w:color w:val="000000"/>
                <w:sz w:val="20"/>
                <w:szCs w:val="20"/>
                <w:lang w:val="de-AT" w:eastAsia="en-US"/>
              </w:rPr>
              <w:t xml:space="preserve"> </w:t>
            </w:r>
            <w:proofErr w:type="spellStart"/>
            <w:r w:rsidRPr="007F32BE">
              <w:rPr>
                <w:rFonts w:ascii="Arial" w:hAnsi="Arial" w:cs="Arial"/>
                <w:color w:val="000000"/>
                <w:sz w:val="20"/>
                <w:szCs w:val="20"/>
                <w:lang w:val="de-AT" w:eastAsia="en-US"/>
              </w:rPr>
              <w:t>Helbl</w:t>
            </w:r>
            <w:proofErr w:type="spellEnd"/>
          </w:p>
          <w:p w14:paraId="3A948133" w14:textId="77777777" w:rsidR="00FD2C44" w:rsidRPr="007F32BE" w:rsidRDefault="00FD2C44" w:rsidP="00FD2C44">
            <w:pPr>
              <w:tabs>
                <w:tab w:val="left" w:pos="7920"/>
              </w:tabs>
              <w:suppressAutoHyphens w:val="0"/>
              <w:autoSpaceDE w:val="0"/>
              <w:autoSpaceDN w:val="0"/>
              <w:adjustRightInd w:val="0"/>
              <w:spacing w:line="276" w:lineRule="auto"/>
              <w:ind w:left="3400"/>
              <w:jc w:val="center"/>
              <w:rPr>
                <w:rFonts w:ascii="Arial" w:hAnsi="Arial" w:cs="Arial"/>
                <w:color w:val="000000"/>
                <w:sz w:val="20"/>
                <w:szCs w:val="20"/>
                <w:lang w:val="de-AT" w:eastAsia="en-US"/>
              </w:rPr>
            </w:pPr>
            <w:r w:rsidRPr="007F32BE">
              <w:rPr>
                <w:rFonts w:ascii="Arial" w:hAnsi="Arial" w:cs="Arial"/>
                <w:color w:val="000000"/>
                <w:sz w:val="20"/>
                <w:szCs w:val="20"/>
                <w:lang w:val="de-AT" w:eastAsia="en-US"/>
              </w:rPr>
              <w:t>GENERALNA SEKRETARKA</w:t>
            </w:r>
          </w:p>
          <w:p w14:paraId="6E2D4DE0" w14:textId="77777777" w:rsidR="00FD2C44" w:rsidRDefault="00FD2C44" w:rsidP="00FD2C44">
            <w:pPr>
              <w:pStyle w:val="Neotevilenodstavek"/>
              <w:spacing w:before="0" w:after="0" w:line="276" w:lineRule="auto"/>
              <w:rPr>
                <w:iCs/>
                <w:sz w:val="20"/>
                <w:szCs w:val="20"/>
              </w:rPr>
            </w:pPr>
          </w:p>
          <w:p w14:paraId="5148CFAE" w14:textId="77777777" w:rsidR="00FD2C44" w:rsidRDefault="00FD2C44" w:rsidP="00FD2C44">
            <w:pPr>
              <w:spacing w:line="276" w:lineRule="auto"/>
              <w:jc w:val="both"/>
              <w:rPr>
                <w:rFonts w:ascii="Arial" w:hAnsi="Arial" w:cs="Arial"/>
                <w:sz w:val="20"/>
                <w:szCs w:val="20"/>
              </w:rPr>
            </w:pPr>
          </w:p>
          <w:p w14:paraId="71541DCD" w14:textId="77777777" w:rsidR="00FD2C44" w:rsidRPr="007F32BE" w:rsidRDefault="00FD2C44" w:rsidP="00FD2C44">
            <w:pPr>
              <w:spacing w:line="276" w:lineRule="auto"/>
              <w:jc w:val="both"/>
              <w:rPr>
                <w:rFonts w:ascii="Arial" w:hAnsi="Arial" w:cs="Arial"/>
                <w:sz w:val="20"/>
                <w:szCs w:val="20"/>
              </w:rPr>
            </w:pPr>
            <w:r w:rsidRPr="007F32BE">
              <w:rPr>
                <w:rFonts w:ascii="Arial" w:hAnsi="Arial" w:cs="Arial"/>
                <w:sz w:val="20"/>
                <w:szCs w:val="20"/>
              </w:rPr>
              <w:t>Prejmejo:</w:t>
            </w:r>
          </w:p>
          <w:p w14:paraId="43082846" w14:textId="77777777" w:rsidR="00FD2C44" w:rsidRDefault="00FD2C44" w:rsidP="004867F8">
            <w:pPr>
              <w:pStyle w:val="Odstavekseznama"/>
              <w:numPr>
                <w:ilvl w:val="0"/>
                <w:numId w:val="9"/>
              </w:numPr>
              <w:spacing w:line="276" w:lineRule="auto"/>
              <w:jc w:val="both"/>
              <w:rPr>
                <w:rFonts w:ascii="Arial" w:hAnsi="Arial" w:cs="Arial"/>
                <w:sz w:val="20"/>
                <w:szCs w:val="20"/>
              </w:rPr>
            </w:pPr>
            <w:r w:rsidRPr="00DB3F59">
              <w:rPr>
                <w:rFonts w:ascii="Arial" w:hAnsi="Arial" w:cs="Arial"/>
                <w:sz w:val="20"/>
                <w:szCs w:val="20"/>
              </w:rPr>
              <w:t>Ministrstvo za infrastrukturo,</w:t>
            </w:r>
          </w:p>
          <w:p w14:paraId="2AFDE75D" w14:textId="77777777" w:rsidR="00FD2C44" w:rsidRDefault="00FD2C44" w:rsidP="004867F8">
            <w:pPr>
              <w:pStyle w:val="Odstavekseznama"/>
              <w:numPr>
                <w:ilvl w:val="0"/>
                <w:numId w:val="9"/>
              </w:numPr>
              <w:spacing w:line="276" w:lineRule="auto"/>
              <w:jc w:val="both"/>
              <w:rPr>
                <w:rFonts w:ascii="Arial" w:hAnsi="Arial" w:cs="Arial"/>
                <w:sz w:val="20"/>
                <w:szCs w:val="20"/>
              </w:rPr>
            </w:pPr>
            <w:r>
              <w:rPr>
                <w:rFonts w:ascii="Arial" w:hAnsi="Arial" w:cs="Arial"/>
                <w:sz w:val="20"/>
                <w:szCs w:val="20"/>
              </w:rPr>
              <w:t>Ministrstvo za finance,</w:t>
            </w:r>
          </w:p>
          <w:p w14:paraId="69A19DC5" w14:textId="77777777" w:rsidR="00FD2C44" w:rsidRPr="00DB3F59" w:rsidRDefault="00FD2C44" w:rsidP="004867F8">
            <w:pPr>
              <w:pStyle w:val="Odstavekseznama"/>
              <w:numPr>
                <w:ilvl w:val="0"/>
                <w:numId w:val="9"/>
              </w:numPr>
              <w:spacing w:line="276" w:lineRule="auto"/>
              <w:jc w:val="both"/>
              <w:rPr>
                <w:rFonts w:ascii="Arial" w:hAnsi="Arial" w:cs="Arial"/>
                <w:sz w:val="20"/>
                <w:szCs w:val="20"/>
              </w:rPr>
            </w:pPr>
            <w:r w:rsidRPr="00DB3F59">
              <w:rPr>
                <w:rFonts w:ascii="Arial" w:hAnsi="Arial" w:cs="Arial"/>
                <w:sz w:val="20"/>
                <w:szCs w:val="20"/>
              </w:rPr>
              <w:t>Ministrstvo za notranje zadeve,</w:t>
            </w:r>
          </w:p>
          <w:p w14:paraId="6F8C1424" w14:textId="77777777" w:rsidR="00927C8B" w:rsidRPr="00DB3F59" w:rsidRDefault="00927C8B" w:rsidP="004867F8">
            <w:pPr>
              <w:pStyle w:val="Odstavekseznama"/>
              <w:numPr>
                <w:ilvl w:val="0"/>
                <w:numId w:val="9"/>
              </w:numPr>
              <w:spacing w:line="276" w:lineRule="auto"/>
              <w:jc w:val="both"/>
              <w:rPr>
                <w:rFonts w:ascii="Arial" w:hAnsi="Arial" w:cs="Arial"/>
                <w:sz w:val="20"/>
                <w:szCs w:val="20"/>
              </w:rPr>
            </w:pPr>
            <w:r w:rsidRPr="00DB3F59">
              <w:rPr>
                <w:rFonts w:ascii="Arial" w:hAnsi="Arial" w:cs="Arial"/>
                <w:sz w:val="20"/>
                <w:szCs w:val="20"/>
              </w:rPr>
              <w:t>Ministrstvo za obrambo,</w:t>
            </w:r>
          </w:p>
          <w:p w14:paraId="29A155D9" w14:textId="77777777" w:rsidR="00FD2C44" w:rsidRPr="00EE7AF8" w:rsidRDefault="00FD2C44" w:rsidP="004867F8">
            <w:pPr>
              <w:pStyle w:val="Odstavekseznama"/>
              <w:numPr>
                <w:ilvl w:val="0"/>
                <w:numId w:val="9"/>
              </w:numPr>
              <w:spacing w:line="276" w:lineRule="auto"/>
              <w:rPr>
                <w:rFonts w:ascii="Arial" w:hAnsi="Arial" w:cs="Arial"/>
                <w:sz w:val="20"/>
                <w:szCs w:val="20"/>
              </w:rPr>
            </w:pPr>
            <w:r>
              <w:rPr>
                <w:rFonts w:ascii="Arial" w:hAnsi="Arial" w:cs="Arial"/>
                <w:sz w:val="20"/>
                <w:szCs w:val="20"/>
              </w:rPr>
              <w:t xml:space="preserve">Ministrstvo za </w:t>
            </w:r>
            <w:r w:rsidRPr="00EE7AF8">
              <w:rPr>
                <w:rFonts w:ascii="Arial" w:hAnsi="Arial" w:cs="Arial"/>
                <w:sz w:val="20"/>
                <w:szCs w:val="20"/>
              </w:rPr>
              <w:t>okolje, podnebje in energijo</w:t>
            </w:r>
            <w:r>
              <w:rPr>
                <w:rFonts w:ascii="Arial" w:hAnsi="Arial" w:cs="Arial"/>
                <w:sz w:val="20"/>
                <w:szCs w:val="20"/>
              </w:rPr>
              <w:t>,</w:t>
            </w:r>
          </w:p>
          <w:p w14:paraId="2D6734E2" w14:textId="77777777" w:rsidR="00FD2C44" w:rsidRPr="00EE7AF8" w:rsidRDefault="00FD2C44" w:rsidP="004867F8">
            <w:pPr>
              <w:pStyle w:val="Odstavekseznama"/>
              <w:numPr>
                <w:ilvl w:val="0"/>
                <w:numId w:val="9"/>
              </w:numPr>
              <w:spacing w:line="276" w:lineRule="auto"/>
              <w:rPr>
                <w:rFonts w:ascii="Arial" w:hAnsi="Arial" w:cs="Arial"/>
                <w:sz w:val="20"/>
                <w:szCs w:val="20"/>
              </w:rPr>
            </w:pPr>
            <w:r w:rsidRPr="00EE7AF8">
              <w:rPr>
                <w:rFonts w:ascii="Arial" w:hAnsi="Arial" w:cs="Arial"/>
                <w:sz w:val="20"/>
                <w:szCs w:val="20"/>
              </w:rPr>
              <w:t>Ministrstvo za naravne vire in prostor</w:t>
            </w:r>
            <w:r>
              <w:rPr>
                <w:rFonts w:ascii="Arial" w:hAnsi="Arial" w:cs="Arial"/>
                <w:sz w:val="20"/>
                <w:szCs w:val="20"/>
              </w:rPr>
              <w:t>,</w:t>
            </w:r>
          </w:p>
          <w:p w14:paraId="6B648DC7" w14:textId="77777777" w:rsidR="00FD2C44" w:rsidRDefault="00FD2C44" w:rsidP="004867F8">
            <w:pPr>
              <w:pStyle w:val="Odstavekseznama"/>
              <w:numPr>
                <w:ilvl w:val="0"/>
                <w:numId w:val="9"/>
              </w:numPr>
              <w:spacing w:line="276" w:lineRule="auto"/>
              <w:jc w:val="both"/>
              <w:rPr>
                <w:rFonts w:ascii="Arial" w:hAnsi="Arial" w:cs="Arial"/>
                <w:sz w:val="20"/>
                <w:szCs w:val="20"/>
              </w:rPr>
            </w:pPr>
            <w:r>
              <w:rPr>
                <w:rFonts w:ascii="Arial" w:hAnsi="Arial" w:cs="Arial"/>
                <w:sz w:val="20"/>
                <w:szCs w:val="20"/>
              </w:rPr>
              <w:t>Ministrstvo za zdravje,</w:t>
            </w:r>
          </w:p>
          <w:p w14:paraId="0B9FF6AB" w14:textId="77777777" w:rsidR="00FD2C44" w:rsidRPr="00EE7AF8" w:rsidRDefault="00FD2C44" w:rsidP="004867F8">
            <w:pPr>
              <w:pStyle w:val="Odstavekseznama"/>
              <w:numPr>
                <w:ilvl w:val="0"/>
                <w:numId w:val="9"/>
              </w:numPr>
              <w:spacing w:line="276" w:lineRule="auto"/>
              <w:jc w:val="both"/>
              <w:rPr>
                <w:rFonts w:ascii="Arial" w:hAnsi="Arial" w:cs="Arial"/>
                <w:sz w:val="20"/>
                <w:szCs w:val="20"/>
              </w:rPr>
            </w:pPr>
            <w:r w:rsidRPr="00EE7AF8">
              <w:rPr>
                <w:rFonts w:ascii="Arial" w:hAnsi="Arial" w:cs="Arial"/>
                <w:sz w:val="20"/>
                <w:szCs w:val="20"/>
              </w:rPr>
              <w:t>Ministrstvo za kmetijstvo, gozdarstvo in prehrano</w:t>
            </w:r>
            <w:r>
              <w:rPr>
                <w:rFonts w:ascii="Arial" w:hAnsi="Arial" w:cs="Arial"/>
                <w:sz w:val="20"/>
                <w:szCs w:val="20"/>
              </w:rPr>
              <w:t>,</w:t>
            </w:r>
          </w:p>
          <w:p w14:paraId="6D4738DA" w14:textId="77777777" w:rsidR="00FD2C44" w:rsidRPr="00DB3F59" w:rsidRDefault="00FD2C44" w:rsidP="004867F8">
            <w:pPr>
              <w:pStyle w:val="Odstavekseznama"/>
              <w:numPr>
                <w:ilvl w:val="0"/>
                <w:numId w:val="9"/>
              </w:numPr>
              <w:spacing w:line="276" w:lineRule="auto"/>
              <w:jc w:val="both"/>
              <w:rPr>
                <w:rFonts w:ascii="Arial" w:hAnsi="Arial" w:cs="Arial"/>
                <w:sz w:val="20"/>
                <w:szCs w:val="20"/>
              </w:rPr>
            </w:pPr>
            <w:r w:rsidRPr="00DB3F59">
              <w:rPr>
                <w:rFonts w:ascii="Arial" w:hAnsi="Arial" w:cs="Arial"/>
                <w:sz w:val="20"/>
                <w:szCs w:val="20"/>
              </w:rPr>
              <w:t>Javna agencija za civilno letalstvo Republike Slovenije,</w:t>
            </w:r>
          </w:p>
          <w:p w14:paraId="6AA03A13" w14:textId="592DBE8F" w:rsidR="00FD2C44" w:rsidRDefault="00FD2C44" w:rsidP="004867F8">
            <w:pPr>
              <w:pStyle w:val="Odstavekseznama"/>
              <w:numPr>
                <w:ilvl w:val="0"/>
                <w:numId w:val="9"/>
              </w:numPr>
              <w:spacing w:line="276" w:lineRule="auto"/>
              <w:jc w:val="both"/>
              <w:rPr>
                <w:rFonts w:ascii="Arial" w:hAnsi="Arial" w:cs="Arial"/>
                <w:sz w:val="20"/>
                <w:szCs w:val="20"/>
              </w:rPr>
            </w:pPr>
            <w:r w:rsidRPr="00DB3F59">
              <w:rPr>
                <w:rFonts w:ascii="Arial" w:hAnsi="Arial" w:cs="Arial"/>
                <w:sz w:val="20"/>
                <w:szCs w:val="20"/>
              </w:rPr>
              <w:t>Služba Vlade Republike Slovenije za zakonodajo</w:t>
            </w:r>
            <w:r w:rsidR="004F52E5">
              <w:rPr>
                <w:rFonts w:ascii="Arial" w:hAnsi="Arial" w:cs="Arial"/>
                <w:sz w:val="20"/>
                <w:szCs w:val="20"/>
              </w:rPr>
              <w:t>,</w:t>
            </w:r>
          </w:p>
          <w:p w14:paraId="1D41630D" w14:textId="57F37732" w:rsidR="004F52E5" w:rsidRPr="00DB3F59" w:rsidRDefault="004F52E5" w:rsidP="004867F8">
            <w:pPr>
              <w:pStyle w:val="Odstavekseznama"/>
              <w:numPr>
                <w:ilvl w:val="0"/>
                <w:numId w:val="9"/>
              </w:numPr>
              <w:spacing w:line="276" w:lineRule="auto"/>
              <w:jc w:val="both"/>
              <w:rPr>
                <w:rFonts w:ascii="Arial" w:hAnsi="Arial" w:cs="Arial"/>
                <w:sz w:val="20"/>
                <w:szCs w:val="20"/>
              </w:rPr>
            </w:pPr>
            <w:r>
              <w:rPr>
                <w:rFonts w:ascii="Arial" w:hAnsi="Arial" w:cs="Arial"/>
                <w:sz w:val="20"/>
                <w:szCs w:val="20"/>
              </w:rPr>
              <w:t>Letališče Portorož</w:t>
            </w:r>
            <w:r w:rsidR="00927C8B">
              <w:rPr>
                <w:rFonts w:ascii="Arial" w:hAnsi="Arial" w:cs="Arial"/>
                <w:sz w:val="20"/>
                <w:szCs w:val="20"/>
              </w:rPr>
              <w:t xml:space="preserve">, </w:t>
            </w:r>
            <w:proofErr w:type="spellStart"/>
            <w:r w:rsidR="00927C8B">
              <w:rPr>
                <w:rFonts w:ascii="Arial" w:hAnsi="Arial" w:cs="Arial"/>
                <w:sz w:val="20"/>
                <w:szCs w:val="20"/>
              </w:rPr>
              <w:t>d.o.o</w:t>
            </w:r>
            <w:proofErr w:type="spellEnd"/>
            <w:r w:rsidR="00927C8B">
              <w:rPr>
                <w:rFonts w:ascii="Arial" w:hAnsi="Arial" w:cs="Arial"/>
                <w:sz w:val="20"/>
                <w:szCs w:val="20"/>
              </w:rPr>
              <w:t>.</w:t>
            </w:r>
          </w:p>
          <w:p w14:paraId="35A18409" w14:textId="77777777" w:rsidR="00FD2C44" w:rsidRPr="007F32BE" w:rsidRDefault="00FD2C44" w:rsidP="00FD2C44">
            <w:pPr>
              <w:pStyle w:val="Odstavekseznama"/>
              <w:spacing w:line="276" w:lineRule="auto"/>
              <w:jc w:val="both"/>
              <w:rPr>
                <w:iCs/>
                <w:sz w:val="20"/>
                <w:szCs w:val="20"/>
              </w:rPr>
            </w:pPr>
          </w:p>
        </w:tc>
      </w:tr>
      <w:tr w:rsidR="00FD2C44" w:rsidRPr="007F32BE" w14:paraId="74D6786B" w14:textId="77777777" w:rsidTr="003F712A">
        <w:tc>
          <w:tcPr>
            <w:tcW w:w="9163" w:type="dxa"/>
            <w:gridSpan w:val="4"/>
          </w:tcPr>
          <w:p w14:paraId="5CE5BED2" w14:textId="77777777" w:rsidR="00FD2C44" w:rsidRPr="007F32BE" w:rsidRDefault="00FD2C44" w:rsidP="00FD2C44">
            <w:pPr>
              <w:pStyle w:val="Neotevilenodstavek"/>
              <w:spacing w:before="0" w:after="0" w:line="276" w:lineRule="auto"/>
              <w:rPr>
                <w:b/>
                <w:iCs/>
                <w:sz w:val="20"/>
                <w:szCs w:val="20"/>
              </w:rPr>
            </w:pPr>
            <w:r w:rsidRPr="007F32BE">
              <w:rPr>
                <w:b/>
                <w:sz w:val="20"/>
                <w:szCs w:val="20"/>
              </w:rPr>
              <w:t>2. Predlog za obravnavo predloga zakona po nujnem ali skrajšanem postopku v državnem zboru z obrazložitvijo razlogov:</w:t>
            </w:r>
          </w:p>
        </w:tc>
      </w:tr>
      <w:tr w:rsidR="00FD2C44" w:rsidRPr="007F32BE" w14:paraId="5F5B62BC" w14:textId="77777777" w:rsidTr="003F712A">
        <w:tc>
          <w:tcPr>
            <w:tcW w:w="9163" w:type="dxa"/>
            <w:gridSpan w:val="4"/>
          </w:tcPr>
          <w:p w14:paraId="62D6A3EB" w14:textId="77777777" w:rsidR="00FD2C44" w:rsidRPr="007F32BE" w:rsidRDefault="00FD2C44" w:rsidP="00FD2C44">
            <w:pPr>
              <w:pStyle w:val="Neotevilenodstavek"/>
              <w:spacing w:before="0" w:after="0" w:line="276" w:lineRule="auto"/>
              <w:rPr>
                <w:iCs/>
                <w:color w:val="FF0000"/>
                <w:sz w:val="20"/>
                <w:szCs w:val="20"/>
              </w:rPr>
            </w:pPr>
            <w:r w:rsidRPr="007F32BE">
              <w:rPr>
                <w:iCs/>
                <w:sz w:val="20"/>
                <w:szCs w:val="20"/>
              </w:rPr>
              <w:t>Gradivo se ne bo obravnavalo v Državnem zboru.</w:t>
            </w:r>
          </w:p>
        </w:tc>
      </w:tr>
      <w:tr w:rsidR="00FD2C44" w:rsidRPr="007F32BE" w14:paraId="04788A92" w14:textId="77777777" w:rsidTr="003F712A">
        <w:tc>
          <w:tcPr>
            <w:tcW w:w="9163" w:type="dxa"/>
            <w:gridSpan w:val="4"/>
          </w:tcPr>
          <w:p w14:paraId="4FE7A382" w14:textId="77777777" w:rsidR="00FD2C44" w:rsidRPr="007F32BE" w:rsidRDefault="00FD2C44" w:rsidP="00FD2C44">
            <w:pPr>
              <w:pStyle w:val="Neotevilenodstavek"/>
              <w:spacing w:before="0" w:after="0" w:line="276" w:lineRule="auto"/>
              <w:rPr>
                <w:b/>
                <w:iCs/>
                <w:sz w:val="20"/>
                <w:szCs w:val="20"/>
              </w:rPr>
            </w:pPr>
            <w:r w:rsidRPr="007F32BE">
              <w:rPr>
                <w:b/>
                <w:sz w:val="20"/>
                <w:szCs w:val="20"/>
              </w:rPr>
              <w:t>3.a Osebe, odgovorne za strokovno pripravo in usklajenost gradiva:</w:t>
            </w:r>
          </w:p>
        </w:tc>
      </w:tr>
      <w:tr w:rsidR="00FD2C44" w:rsidRPr="007F32BE" w14:paraId="6462E29D" w14:textId="77777777" w:rsidTr="003F712A">
        <w:tc>
          <w:tcPr>
            <w:tcW w:w="9163" w:type="dxa"/>
            <w:gridSpan w:val="4"/>
          </w:tcPr>
          <w:p w14:paraId="7D18E27F" w14:textId="11E51052" w:rsidR="00FD2C44" w:rsidRPr="007F32BE" w:rsidRDefault="00FD2C44" w:rsidP="004867F8">
            <w:pPr>
              <w:numPr>
                <w:ilvl w:val="0"/>
                <w:numId w:val="8"/>
              </w:numPr>
              <w:suppressAutoHyphens w:val="0"/>
              <w:autoSpaceDE w:val="0"/>
              <w:autoSpaceDN w:val="0"/>
              <w:adjustRightInd w:val="0"/>
              <w:spacing w:line="276" w:lineRule="auto"/>
              <w:jc w:val="both"/>
              <w:rPr>
                <w:rFonts w:ascii="Arial" w:hAnsi="Arial" w:cs="Arial"/>
                <w:iCs/>
                <w:sz w:val="20"/>
                <w:szCs w:val="20"/>
              </w:rPr>
            </w:pPr>
            <w:r>
              <w:rPr>
                <w:rFonts w:ascii="Arial" w:hAnsi="Arial" w:cs="Arial"/>
                <w:sz w:val="20"/>
                <w:szCs w:val="20"/>
              </w:rPr>
              <w:t>Tomaž Pečnik</w:t>
            </w:r>
            <w:r w:rsidRPr="007F32BE">
              <w:rPr>
                <w:rFonts w:ascii="Arial" w:hAnsi="Arial" w:cs="Arial"/>
                <w:sz w:val="20"/>
                <w:szCs w:val="20"/>
              </w:rPr>
              <w:t xml:space="preserve">, </w:t>
            </w:r>
            <w:r>
              <w:rPr>
                <w:rFonts w:ascii="Arial" w:hAnsi="Arial" w:cs="Arial"/>
                <w:sz w:val="20"/>
                <w:szCs w:val="20"/>
              </w:rPr>
              <w:t xml:space="preserve">generalni direktor </w:t>
            </w:r>
            <w:r w:rsidRPr="007F32BE">
              <w:rPr>
                <w:rFonts w:ascii="Arial" w:hAnsi="Arial" w:cs="Arial"/>
                <w:sz w:val="20"/>
                <w:szCs w:val="20"/>
              </w:rPr>
              <w:t>Direktorat</w:t>
            </w:r>
            <w:r>
              <w:rPr>
                <w:rFonts w:ascii="Arial" w:hAnsi="Arial" w:cs="Arial"/>
                <w:sz w:val="20"/>
                <w:szCs w:val="20"/>
              </w:rPr>
              <w:t>a</w:t>
            </w:r>
            <w:r w:rsidRPr="007F32BE">
              <w:rPr>
                <w:rFonts w:ascii="Arial" w:hAnsi="Arial" w:cs="Arial"/>
                <w:sz w:val="20"/>
                <w:szCs w:val="20"/>
              </w:rPr>
              <w:t xml:space="preserve"> za letalski in pomorski promet, Ministrstvo</w:t>
            </w:r>
            <w:r>
              <w:rPr>
                <w:rFonts w:ascii="Arial" w:hAnsi="Arial" w:cs="Arial"/>
                <w:sz w:val="20"/>
                <w:szCs w:val="20"/>
              </w:rPr>
              <w:t xml:space="preserve"> za</w:t>
            </w:r>
            <w:r w:rsidRPr="007F32BE">
              <w:rPr>
                <w:rFonts w:ascii="Arial" w:hAnsi="Arial" w:cs="Arial"/>
                <w:sz w:val="20"/>
                <w:szCs w:val="20"/>
              </w:rPr>
              <w:t xml:space="preserve"> infrastrukturo,</w:t>
            </w:r>
          </w:p>
          <w:p w14:paraId="6528AC32" w14:textId="1FCE3736" w:rsidR="00FD2C44" w:rsidRPr="007F32BE" w:rsidRDefault="00FD2C44" w:rsidP="004867F8">
            <w:pPr>
              <w:numPr>
                <w:ilvl w:val="0"/>
                <w:numId w:val="8"/>
              </w:numPr>
              <w:suppressAutoHyphens w:val="0"/>
              <w:autoSpaceDE w:val="0"/>
              <w:autoSpaceDN w:val="0"/>
              <w:adjustRightInd w:val="0"/>
              <w:spacing w:line="276" w:lineRule="auto"/>
              <w:jc w:val="both"/>
              <w:rPr>
                <w:iCs/>
                <w:sz w:val="20"/>
                <w:szCs w:val="20"/>
              </w:rPr>
            </w:pPr>
            <w:r w:rsidRPr="007F32BE">
              <w:rPr>
                <w:rFonts w:ascii="Arial" w:hAnsi="Arial" w:cs="Arial"/>
                <w:iCs/>
                <w:sz w:val="20"/>
                <w:szCs w:val="20"/>
              </w:rPr>
              <w:lastRenderedPageBreak/>
              <w:t xml:space="preserve">Sabina Dolinšek Popadić, </w:t>
            </w:r>
            <w:r w:rsidRPr="007F32BE">
              <w:rPr>
                <w:rFonts w:ascii="Arial" w:hAnsi="Arial" w:cs="Arial"/>
                <w:sz w:val="20"/>
                <w:szCs w:val="20"/>
              </w:rPr>
              <w:t xml:space="preserve">vodja </w:t>
            </w:r>
            <w:r>
              <w:rPr>
                <w:rFonts w:ascii="Arial" w:hAnsi="Arial" w:cs="Arial"/>
                <w:sz w:val="20"/>
                <w:szCs w:val="20"/>
              </w:rPr>
              <w:t>S</w:t>
            </w:r>
            <w:r w:rsidRPr="007F32BE">
              <w:rPr>
                <w:rFonts w:ascii="Arial" w:hAnsi="Arial" w:cs="Arial"/>
                <w:sz w:val="20"/>
                <w:szCs w:val="20"/>
              </w:rPr>
              <w:t>ektorja za letalstvo, Direktorat za letalski in pomorski promet,  Ministrstvo infrastrukturo</w:t>
            </w:r>
            <w:r>
              <w:rPr>
                <w:rFonts w:ascii="Arial" w:hAnsi="Arial" w:cs="Arial"/>
                <w:sz w:val="20"/>
                <w:szCs w:val="20"/>
              </w:rPr>
              <w:t>.</w:t>
            </w:r>
          </w:p>
        </w:tc>
      </w:tr>
      <w:tr w:rsidR="00FD2C44" w:rsidRPr="007F32BE" w14:paraId="4F536756" w14:textId="77777777" w:rsidTr="003F712A">
        <w:tc>
          <w:tcPr>
            <w:tcW w:w="9163" w:type="dxa"/>
            <w:gridSpan w:val="4"/>
          </w:tcPr>
          <w:p w14:paraId="409C82D1" w14:textId="77777777" w:rsidR="00FD2C44" w:rsidRPr="007F32BE" w:rsidRDefault="00FD2C44" w:rsidP="00FD2C44">
            <w:pPr>
              <w:pStyle w:val="Neotevilenodstavek"/>
              <w:spacing w:before="0" w:after="0" w:line="276" w:lineRule="auto"/>
              <w:rPr>
                <w:b/>
                <w:iCs/>
                <w:sz w:val="20"/>
                <w:szCs w:val="20"/>
              </w:rPr>
            </w:pPr>
            <w:r w:rsidRPr="007F32BE">
              <w:rPr>
                <w:b/>
                <w:iCs/>
                <w:sz w:val="20"/>
                <w:szCs w:val="20"/>
              </w:rPr>
              <w:lastRenderedPageBreak/>
              <w:t xml:space="preserve">3.b Zunanji strokovnjaki, ki so </w:t>
            </w:r>
            <w:r w:rsidRPr="007F32BE">
              <w:rPr>
                <w:b/>
                <w:sz w:val="20"/>
                <w:szCs w:val="20"/>
              </w:rPr>
              <w:t>sodelovali pri pripravi dela ali celotnega gradiva:</w:t>
            </w:r>
          </w:p>
        </w:tc>
      </w:tr>
      <w:tr w:rsidR="00FD2C44" w:rsidRPr="007F32BE" w14:paraId="7D73D777" w14:textId="77777777" w:rsidTr="003F712A">
        <w:tc>
          <w:tcPr>
            <w:tcW w:w="9163" w:type="dxa"/>
            <w:gridSpan w:val="4"/>
          </w:tcPr>
          <w:p w14:paraId="4DB03F29" w14:textId="77777777" w:rsidR="00FD2C44" w:rsidRPr="007F32BE" w:rsidRDefault="00FD2C44" w:rsidP="00FD2C44">
            <w:pPr>
              <w:pStyle w:val="Neotevilenodstavek"/>
              <w:spacing w:before="0" w:after="0" w:line="276" w:lineRule="auto"/>
              <w:rPr>
                <w:iCs/>
                <w:sz w:val="20"/>
                <w:szCs w:val="20"/>
              </w:rPr>
            </w:pPr>
            <w:r w:rsidRPr="007F32BE">
              <w:rPr>
                <w:iCs/>
                <w:sz w:val="20"/>
                <w:szCs w:val="20"/>
              </w:rPr>
              <w:t>/</w:t>
            </w:r>
          </w:p>
        </w:tc>
      </w:tr>
      <w:tr w:rsidR="00FD2C44" w:rsidRPr="007F32BE" w14:paraId="770DEA89" w14:textId="77777777" w:rsidTr="003F712A">
        <w:tc>
          <w:tcPr>
            <w:tcW w:w="9163" w:type="dxa"/>
            <w:gridSpan w:val="4"/>
          </w:tcPr>
          <w:p w14:paraId="601DECAF" w14:textId="77777777" w:rsidR="00FD2C44" w:rsidRPr="007F32BE" w:rsidRDefault="00FD2C44" w:rsidP="00FD2C44">
            <w:pPr>
              <w:pStyle w:val="Neotevilenodstavek"/>
              <w:spacing w:before="0" w:after="0" w:line="276" w:lineRule="auto"/>
              <w:rPr>
                <w:b/>
                <w:iCs/>
                <w:sz w:val="20"/>
                <w:szCs w:val="20"/>
              </w:rPr>
            </w:pPr>
            <w:r w:rsidRPr="007F32BE">
              <w:rPr>
                <w:b/>
                <w:sz w:val="20"/>
                <w:szCs w:val="20"/>
              </w:rPr>
              <w:t>4. Predstavniki vlade, ki bodo sodelovali pri delu državnega zbora:</w:t>
            </w:r>
          </w:p>
        </w:tc>
      </w:tr>
      <w:tr w:rsidR="00FD2C44" w:rsidRPr="007F32BE" w14:paraId="43756585" w14:textId="77777777" w:rsidTr="003F712A">
        <w:tc>
          <w:tcPr>
            <w:tcW w:w="9163" w:type="dxa"/>
            <w:gridSpan w:val="4"/>
          </w:tcPr>
          <w:p w14:paraId="6BEB785D" w14:textId="77777777" w:rsidR="00FD2C44" w:rsidRPr="007F32BE" w:rsidRDefault="00FD2C44" w:rsidP="00FD2C44">
            <w:pPr>
              <w:pStyle w:val="Neotevilenodstavek"/>
              <w:spacing w:before="0" w:after="0" w:line="276" w:lineRule="auto"/>
              <w:rPr>
                <w:b/>
                <w:color w:val="FF0000"/>
                <w:sz w:val="20"/>
                <w:szCs w:val="20"/>
              </w:rPr>
            </w:pPr>
            <w:r w:rsidRPr="007F32BE">
              <w:rPr>
                <w:iCs/>
                <w:sz w:val="20"/>
                <w:szCs w:val="20"/>
              </w:rPr>
              <w:t>Gradivo ne bo obravnavano v Državnem zboru.</w:t>
            </w:r>
          </w:p>
        </w:tc>
      </w:tr>
      <w:tr w:rsidR="00FD2C44" w:rsidRPr="007F32BE" w14:paraId="52C1B5AF" w14:textId="77777777" w:rsidTr="003F712A">
        <w:tc>
          <w:tcPr>
            <w:tcW w:w="9163" w:type="dxa"/>
            <w:gridSpan w:val="4"/>
          </w:tcPr>
          <w:p w14:paraId="09C48227" w14:textId="158E5BC7" w:rsidR="00FD2C44" w:rsidRPr="007F32BE" w:rsidRDefault="00FD2C44" w:rsidP="00FD2C44">
            <w:pPr>
              <w:pStyle w:val="Oddelek"/>
              <w:numPr>
                <w:ilvl w:val="0"/>
                <w:numId w:val="0"/>
              </w:numPr>
              <w:spacing w:before="0" w:after="0" w:line="276" w:lineRule="auto"/>
              <w:jc w:val="left"/>
              <w:rPr>
                <w:sz w:val="20"/>
                <w:szCs w:val="20"/>
              </w:rPr>
            </w:pPr>
            <w:r w:rsidRPr="007F32BE">
              <w:rPr>
                <w:sz w:val="20"/>
                <w:szCs w:val="20"/>
              </w:rPr>
              <w:t>5. Kratek povzetek gradiva:</w:t>
            </w:r>
            <w:r>
              <w:rPr>
                <w:sz w:val="20"/>
                <w:szCs w:val="20"/>
              </w:rPr>
              <w:t xml:space="preserve"> /</w:t>
            </w:r>
          </w:p>
        </w:tc>
      </w:tr>
      <w:tr w:rsidR="00FD2C44" w:rsidRPr="007F32BE" w14:paraId="450E8CDA" w14:textId="77777777" w:rsidTr="003F712A">
        <w:tc>
          <w:tcPr>
            <w:tcW w:w="9163" w:type="dxa"/>
            <w:gridSpan w:val="4"/>
          </w:tcPr>
          <w:p w14:paraId="2C4909ED" w14:textId="04F46547" w:rsidR="00505B49" w:rsidRPr="00505B49" w:rsidRDefault="00505B49" w:rsidP="00505B49">
            <w:pPr>
              <w:pStyle w:val="Neotevilenodstavek"/>
              <w:spacing w:line="276" w:lineRule="auto"/>
              <w:rPr>
                <w:iCs/>
                <w:sz w:val="20"/>
                <w:szCs w:val="20"/>
              </w:rPr>
            </w:pPr>
            <w:r w:rsidRPr="00505B49">
              <w:rPr>
                <w:iCs/>
                <w:sz w:val="20"/>
                <w:szCs w:val="20"/>
              </w:rPr>
              <w:t>Zakon o letalstvu (Uradni list RS, št. 85/24; v nadaljnjem besedilu: ZLet-1) vzpostavlja nov okvir urejanja letališč. Delitev letališč na javna in nejavna se razlikuje od dosedanje formalne ureditve</w:t>
            </w:r>
            <w:r>
              <w:rPr>
                <w:iCs/>
                <w:sz w:val="20"/>
                <w:szCs w:val="20"/>
              </w:rPr>
              <w:t xml:space="preserve">. </w:t>
            </w:r>
            <w:r w:rsidRPr="00505B49">
              <w:rPr>
                <w:iCs/>
                <w:sz w:val="20"/>
                <w:szCs w:val="20"/>
              </w:rPr>
              <w:t>Določitev namena letališča glede na njegovo javno naravo upošteva dejansko stanje, kar pomeni, da je namen ZLet-1, da se na vseh letališčih v državi še naprej izvaja zračni promet kot do zdaj.</w:t>
            </w:r>
            <w:r>
              <w:rPr>
                <w:iCs/>
                <w:sz w:val="20"/>
                <w:szCs w:val="20"/>
              </w:rPr>
              <w:t xml:space="preserve"> Na javnih letališčih se lahko opravljajo m</w:t>
            </w:r>
            <w:r w:rsidRPr="00505B49">
              <w:rPr>
                <w:iCs/>
                <w:sz w:val="20"/>
                <w:szCs w:val="20"/>
              </w:rPr>
              <w:t xml:space="preserve">ednarodni zračni promet, notranji zračni promet </w:t>
            </w:r>
            <w:r>
              <w:rPr>
                <w:iCs/>
                <w:sz w:val="20"/>
                <w:szCs w:val="20"/>
              </w:rPr>
              <w:t xml:space="preserve">(Schengen območje) in </w:t>
            </w:r>
            <w:r w:rsidRPr="00505B49">
              <w:rPr>
                <w:iCs/>
                <w:sz w:val="20"/>
                <w:szCs w:val="20"/>
              </w:rPr>
              <w:t xml:space="preserve"> domači zračni promet </w:t>
            </w:r>
            <w:r>
              <w:rPr>
                <w:iCs/>
                <w:sz w:val="20"/>
                <w:szCs w:val="20"/>
              </w:rPr>
              <w:t>(znotraj ozemlja Republike Slovenije)</w:t>
            </w:r>
            <w:r w:rsidRPr="00505B49">
              <w:rPr>
                <w:iCs/>
                <w:sz w:val="20"/>
                <w:szCs w:val="20"/>
              </w:rPr>
              <w:t xml:space="preserve">. </w:t>
            </w:r>
          </w:p>
          <w:p w14:paraId="090E8C2A" w14:textId="77777777" w:rsidR="00505B49" w:rsidRPr="00505B49" w:rsidRDefault="00505B49" w:rsidP="00505B49">
            <w:pPr>
              <w:pStyle w:val="Neotevilenodstavek"/>
              <w:spacing w:line="276" w:lineRule="auto"/>
              <w:rPr>
                <w:iCs/>
                <w:sz w:val="20"/>
                <w:szCs w:val="20"/>
              </w:rPr>
            </w:pPr>
          </w:p>
          <w:p w14:paraId="0E23CA2E" w14:textId="4FAF863F" w:rsidR="00505B49" w:rsidRPr="00505B49" w:rsidRDefault="00505B49" w:rsidP="00505B49">
            <w:pPr>
              <w:pStyle w:val="Neotevilenodstavek"/>
              <w:spacing w:line="276" w:lineRule="auto"/>
              <w:rPr>
                <w:iCs/>
                <w:sz w:val="20"/>
                <w:szCs w:val="20"/>
              </w:rPr>
            </w:pPr>
            <w:r w:rsidRPr="00505B49">
              <w:rPr>
                <w:iCs/>
                <w:sz w:val="20"/>
                <w:szCs w:val="20"/>
              </w:rPr>
              <w:t>ZLet-1 je vzpostavil mehanizme, s katerimi se zagotavlja, da država samostojno in učinkovito upravlja svoj sistem civilnega letalstva, katerega ključni elementi so javna letališča. Zato ZLet-1 določi način določanja javnega letališča</w:t>
            </w:r>
            <w:r>
              <w:rPr>
                <w:iCs/>
                <w:sz w:val="20"/>
                <w:szCs w:val="20"/>
              </w:rPr>
              <w:t xml:space="preserve">. Javno letališče določi </w:t>
            </w:r>
            <w:r w:rsidRPr="00505B49">
              <w:rPr>
                <w:iCs/>
                <w:sz w:val="20"/>
                <w:szCs w:val="20"/>
              </w:rPr>
              <w:t>vlada na predlog ministra</w:t>
            </w:r>
            <w:r>
              <w:rPr>
                <w:iCs/>
                <w:sz w:val="20"/>
                <w:szCs w:val="20"/>
              </w:rPr>
              <w:t xml:space="preserve"> in v soglasju z ministri relevantnih drugih resorjev</w:t>
            </w:r>
            <w:r w:rsidRPr="00505B49">
              <w:rPr>
                <w:iCs/>
                <w:sz w:val="20"/>
                <w:szCs w:val="20"/>
              </w:rPr>
              <w:t>. Javna narava posameznega letališča in s tem obseg izpolnjevanja zahtev, doseganje javnega interesa ter uresničevanje nacionalnih (političnih) programov razvoja se uresničujejo z določitvijo s strani vlade kot izvršilne veje oblasti. Javna narava letališč je namreč tudi splošna družbena odločitev, ki vpliva na druge sisteme javnega življenja. Zato taka odločitev ne sme biti prepuščena posameznemu subjektu le prek zmožnosti izpolnjevanja varnostnih zahtev.</w:t>
            </w:r>
          </w:p>
          <w:p w14:paraId="62C7E00F" w14:textId="77777777" w:rsidR="00505B49" w:rsidRDefault="00505B49" w:rsidP="00505B49">
            <w:pPr>
              <w:pStyle w:val="Neotevilenodstavek"/>
              <w:spacing w:line="276" w:lineRule="auto"/>
              <w:rPr>
                <w:iCs/>
                <w:sz w:val="20"/>
                <w:szCs w:val="20"/>
              </w:rPr>
            </w:pPr>
          </w:p>
          <w:p w14:paraId="13F2ACA6" w14:textId="22097ED4" w:rsidR="00505B49" w:rsidRPr="00505B49" w:rsidRDefault="00505B49" w:rsidP="00505B49">
            <w:pPr>
              <w:pStyle w:val="Neotevilenodstavek"/>
              <w:spacing w:line="276" w:lineRule="auto"/>
              <w:rPr>
                <w:iCs/>
                <w:sz w:val="20"/>
                <w:szCs w:val="20"/>
              </w:rPr>
            </w:pPr>
            <w:r w:rsidRPr="00505B49">
              <w:rPr>
                <w:iCs/>
                <w:sz w:val="20"/>
                <w:szCs w:val="20"/>
              </w:rPr>
              <w:t xml:space="preserve">Javna narava posameznega letališča je lahko nadgrajena z določitvijo </w:t>
            </w:r>
            <w:r>
              <w:rPr>
                <w:iCs/>
                <w:sz w:val="20"/>
                <w:szCs w:val="20"/>
              </w:rPr>
              <w:t xml:space="preserve">tega </w:t>
            </w:r>
            <w:r w:rsidRPr="00505B49">
              <w:rPr>
                <w:iCs/>
                <w:sz w:val="20"/>
                <w:szCs w:val="20"/>
              </w:rPr>
              <w:t>javnega letališča kot letališča, na katerem se opravlja mednarodni zračni promet. ZLet-1 za določitev</w:t>
            </w:r>
            <w:r>
              <w:rPr>
                <w:iCs/>
                <w:sz w:val="20"/>
                <w:szCs w:val="20"/>
              </w:rPr>
              <w:t xml:space="preserve"> tega statusa</w:t>
            </w:r>
            <w:r w:rsidRPr="00505B49">
              <w:rPr>
                <w:iCs/>
                <w:sz w:val="20"/>
                <w:szCs w:val="20"/>
              </w:rPr>
              <w:t xml:space="preserve"> določi vlado ter predlagatelja in </w:t>
            </w:r>
            <w:proofErr w:type="spellStart"/>
            <w:r w:rsidRPr="00505B49">
              <w:rPr>
                <w:iCs/>
                <w:sz w:val="20"/>
                <w:szCs w:val="20"/>
              </w:rPr>
              <w:t>soglasodajalca</w:t>
            </w:r>
            <w:proofErr w:type="spellEnd"/>
            <w:r w:rsidRPr="00505B49">
              <w:rPr>
                <w:iCs/>
                <w:sz w:val="20"/>
                <w:szCs w:val="20"/>
              </w:rPr>
              <w:t xml:space="preserve"> v tem postopku. Vlada odloči s sklepom. Izvajanje mednarodnega zračnega prometa na posameznem letališču namreč terja obsežne ureditve tudi pri </w:t>
            </w:r>
            <w:r>
              <w:rPr>
                <w:iCs/>
                <w:sz w:val="20"/>
                <w:szCs w:val="20"/>
              </w:rPr>
              <w:t>drugih</w:t>
            </w:r>
            <w:r w:rsidRPr="00505B49">
              <w:rPr>
                <w:iCs/>
                <w:sz w:val="20"/>
                <w:szCs w:val="20"/>
              </w:rPr>
              <w:t xml:space="preserve"> organih države, zato mora </w:t>
            </w:r>
            <w:r>
              <w:rPr>
                <w:iCs/>
                <w:sz w:val="20"/>
                <w:szCs w:val="20"/>
              </w:rPr>
              <w:t xml:space="preserve">biti </w:t>
            </w:r>
            <w:r w:rsidRPr="00505B49">
              <w:rPr>
                <w:iCs/>
                <w:sz w:val="20"/>
                <w:szCs w:val="20"/>
              </w:rPr>
              <w:t>odločitev o tem, na katerih letališčih bo dovolila oziroma omogočila mednarodni zračni promet, naložena državi in ne sme biti prepuščena le zmožnosti doseganja s tem povezanih varnostnih zahtev.</w:t>
            </w:r>
          </w:p>
          <w:p w14:paraId="5FD62476" w14:textId="77777777" w:rsidR="00505B49" w:rsidRPr="00505B49" w:rsidRDefault="00505B49" w:rsidP="00505B49">
            <w:pPr>
              <w:pStyle w:val="Neotevilenodstavek"/>
              <w:spacing w:line="276" w:lineRule="auto"/>
              <w:rPr>
                <w:iCs/>
                <w:sz w:val="20"/>
                <w:szCs w:val="20"/>
              </w:rPr>
            </w:pPr>
          </w:p>
          <w:p w14:paraId="64BD1654" w14:textId="354199A3" w:rsidR="00FD2C44" w:rsidRPr="007F32BE" w:rsidRDefault="00505B49" w:rsidP="00505B49">
            <w:pPr>
              <w:pStyle w:val="Neotevilenodstavek"/>
              <w:spacing w:before="0" w:after="0" w:line="276" w:lineRule="auto"/>
              <w:rPr>
                <w:iCs/>
                <w:color w:val="FF0000"/>
                <w:sz w:val="20"/>
                <w:szCs w:val="20"/>
              </w:rPr>
            </w:pPr>
            <w:r w:rsidRPr="00505B49">
              <w:rPr>
                <w:iCs/>
                <w:sz w:val="20"/>
                <w:szCs w:val="20"/>
              </w:rPr>
              <w:t>Za izvedbo ureditev v ZLet-1 tako vlada odloči, kot izhaja iz izrekov sklepa vlade:  Vlada Republike Slovenije določi Letališče Portorož kot javno letališče. In nadalje – to letališče se določi kot letališče, na katerem se opravlja mednarodni zračni promet.</w:t>
            </w:r>
          </w:p>
        </w:tc>
      </w:tr>
      <w:tr w:rsidR="00FD2C44" w:rsidRPr="007F32BE" w14:paraId="2479BAD3" w14:textId="77777777" w:rsidTr="003F712A">
        <w:tc>
          <w:tcPr>
            <w:tcW w:w="9163" w:type="dxa"/>
            <w:gridSpan w:val="4"/>
          </w:tcPr>
          <w:p w14:paraId="5A3E5618" w14:textId="77777777" w:rsidR="00FD2C44" w:rsidRPr="007F32BE" w:rsidRDefault="00FD2C44" w:rsidP="00FD2C44">
            <w:pPr>
              <w:pStyle w:val="Oddelek"/>
              <w:numPr>
                <w:ilvl w:val="0"/>
                <w:numId w:val="0"/>
              </w:numPr>
              <w:spacing w:before="0" w:after="0" w:line="276" w:lineRule="auto"/>
              <w:jc w:val="left"/>
              <w:rPr>
                <w:sz w:val="20"/>
                <w:szCs w:val="20"/>
              </w:rPr>
            </w:pPr>
            <w:r w:rsidRPr="007F32BE">
              <w:rPr>
                <w:sz w:val="20"/>
                <w:szCs w:val="20"/>
              </w:rPr>
              <w:t>6. Presoja posledic za:</w:t>
            </w:r>
          </w:p>
        </w:tc>
      </w:tr>
      <w:tr w:rsidR="00FD2C44" w:rsidRPr="007F32BE" w14:paraId="2B2FFDBD" w14:textId="77777777" w:rsidTr="003F712A">
        <w:tc>
          <w:tcPr>
            <w:tcW w:w="1448" w:type="dxa"/>
          </w:tcPr>
          <w:p w14:paraId="6D00FDE7" w14:textId="77777777" w:rsidR="00FD2C44" w:rsidRPr="007F32BE" w:rsidRDefault="00FD2C44" w:rsidP="00FD2C44">
            <w:pPr>
              <w:pStyle w:val="Neotevilenodstavek"/>
              <w:spacing w:before="0" w:after="0" w:line="276" w:lineRule="auto"/>
              <w:ind w:left="360"/>
              <w:rPr>
                <w:iCs/>
                <w:sz w:val="20"/>
                <w:szCs w:val="20"/>
              </w:rPr>
            </w:pPr>
            <w:r w:rsidRPr="007F32BE">
              <w:rPr>
                <w:iCs/>
                <w:sz w:val="20"/>
                <w:szCs w:val="20"/>
              </w:rPr>
              <w:t>a)</w:t>
            </w:r>
          </w:p>
        </w:tc>
        <w:tc>
          <w:tcPr>
            <w:tcW w:w="5444" w:type="dxa"/>
            <w:gridSpan w:val="2"/>
          </w:tcPr>
          <w:p w14:paraId="5A196B2C" w14:textId="77777777" w:rsidR="00FD2C44" w:rsidRPr="007F32BE" w:rsidRDefault="00FD2C44" w:rsidP="00FD2C44">
            <w:pPr>
              <w:pStyle w:val="Neotevilenodstavek"/>
              <w:spacing w:before="0" w:after="0" w:line="276" w:lineRule="auto"/>
              <w:rPr>
                <w:sz w:val="20"/>
                <w:szCs w:val="20"/>
              </w:rPr>
            </w:pPr>
            <w:r w:rsidRPr="007F32BE">
              <w:rPr>
                <w:sz w:val="20"/>
                <w:szCs w:val="20"/>
              </w:rPr>
              <w:t>javnofinančna sredstva nad 40.000 EUR v tekočem in naslednjih treh letih</w:t>
            </w:r>
          </w:p>
        </w:tc>
        <w:tc>
          <w:tcPr>
            <w:tcW w:w="2271" w:type="dxa"/>
            <w:vAlign w:val="center"/>
          </w:tcPr>
          <w:p w14:paraId="1C315253" w14:textId="77777777" w:rsidR="00FD2C44" w:rsidRPr="007F32BE" w:rsidRDefault="00FD2C44" w:rsidP="00FD2C44">
            <w:pPr>
              <w:pStyle w:val="Neotevilenodstavek"/>
              <w:spacing w:before="0" w:after="0" w:line="276" w:lineRule="auto"/>
              <w:jc w:val="center"/>
              <w:rPr>
                <w:iCs/>
                <w:sz w:val="20"/>
                <w:szCs w:val="20"/>
              </w:rPr>
            </w:pPr>
            <w:r w:rsidRPr="007F32BE">
              <w:rPr>
                <w:sz w:val="20"/>
                <w:szCs w:val="20"/>
              </w:rPr>
              <w:t>DA/</w:t>
            </w:r>
            <w:r w:rsidRPr="000C60F3">
              <w:rPr>
                <w:b/>
                <w:bCs/>
                <w:sz w:val="20"/>
                <w:szCs w:val="20"/>
              </w:rPr>
              <w:t>NE</w:t>
            </w:r>
          </w:p>
        </w:tc>
      </w:tr>
      <w:tr w:rsidR="00FD2C44" w:rsidRPr="007F32BE" w14:paraId="58C5F679" w14:textId="77777777" w:rsidTr="003F712A">
        <w:tc>
          <w:tcPr>
            <w:tcW w:w="1448" w:type="dxa"/>
          </w:tcPr>
          <w:p w14:paraId="6B260F5A" w14:textId="77777777" w:rsidR="00FD2C44" w:rsidRPr="007F32BE" w:rsidRDefault="00FD2C44" w:rsidP="00FD2C44">
            <w:pPr>
              <w:pStyle w:val="Neotevilenodstavek"/>
              <w:spacing w:before="0" w:after="0" w:line="276" w:lineRule="auto"/>
              <w:ind w:left="360"/>
              <w:rPr>
                <w:iCs/>
                <w:sz w:val="20"/>
                <w:szCs w:val="20"/>
              </w:rPr>
            </w:pPr>
            <w:r w:rsidRPr="007F32BE">
              <w:rPr>
                <w:iCs/>
                <w:sz w:val="20"/>
                <w:szCs w:val="20"/>
              </w:rPr>
              <w:t>b)</w:t>
            </w:r>
          </w:p>
        </w:tc>
        <w:tc>
          <w:tcPr>
            <w:tcW w:w="5444" w:type="dxa"/>
            <w:gridSpan w:val="2"/>
          </w:tcPr>
          <w:p w14:paraId="2E27EBC7" w14:textId="77777777" w:rsidR="00FD2C44" w:rsidRPr="007F32BE" w:rsidRDefault="00FD2C44" w:rsidP="00FD2C44">
            <w:pPr>
              <w:pStyle w:val="Neotevilenodstavek"/>
              <w:spacing w:before="0" w:after="0" w:line="276" w:lineRule="auto"/>
              <w:rPr>
                <w:iCs/>
                <w:sz w:val="20"/>
                <w:szCs w:val="20"/>
              </w:rPr>
            </w:pPr>
            <w:r w:rsidRPr="007F32BE">
              <w:rPr>
                <w:bCs/>
                <w:sz w:val="20"/>
                <w:szCs w:val="20"/>
              </w:rPr>
              <w:t>usklajenost slovenskega pravnega reda s pravnim redom Evropske unije</w:t>
            </w:r>
          </w:p>
        </w:tc>
        <w:tc>
          <w:tcPr>
            <w:tcW w:w="2271" w:type="dxa"/>
            <w:vAlign w:val="center"/>
          </w:tcPr>
          <w:p w14:paraId="4C8D0357" w14:textId="77777777" w:rsidR="00FD2C44" w:rsidRPr="007F32BE" w:rsidRDefault="00FD2C44" w:rsidP="00FD2C44">
            <w:pPr>
              <w:pStyle w:val="Neotevilenodstavek"/>
              <w:spacing w:before="0" w:after="0" w:line="276" w:lineRule="auto"/>
              <w:jc w:val="center"/>
              <w:rPr>
                <w:iCs/>
                <w:sz w:val="20"/>
                <w:szCs w:val="20"/>
              </w:rPr>
            </w:pPr>
            <w:r w:rsidRPr="007F32BE">
              <w:rPr>
                <w:sz w:val="20"/>
                <w:szCs w:val="20"/>
              </w:rPr>
              <w:t>DA/</w:t>
            </w:r>
            <w:r w:rsidRPr="000C60F3">
              <w:rPr>
                <w:b/>
                <w:bCs/>
                <w:sz w:val="20"/>
                <w:szCs w:val="20"/>
              </w:rPr>
              <w:t>NE</w:t>
            </w:r>
          </w:p>
        </w:tc>
      </w:tr>
      <w:tr w:rsidR="00FD2C44" w:rsidRPr="007F32BE" w14:paraId="19AD0D4A" w14:textId="77777777" w:rsidTr="003F712A">
        <w:tc>
          <w:tcPr>
            <w:tcW w:w="1448" w:type="dxa"/>
          </w:tcPr>
          <w:p w14:paraId="3D8D5FF1" w14:textId="77777777" w:rsidR="00FD2C44" w:rsidRPr="007F32BE" w:rsidRDefault="00FD2C44" w:rsidP="00FD2C44">
            <w:pPr>
              <w:pStyle w:val="Neotevilenodstavek"/>
              <w:spacing w:before="0" w:after="0" w:line="276" w:lineRule="auto"/>
              <w:ind w:left="360"/>
              <w:rPr>
                <w:iCs/>
                <w:sz w:val="20"/>
                <w:szCs w:val="20"/>
              </w:rPr>
            </w:pPr>
            <w:r w:rsidRPr="007F32BE">
              <w:rPr>
                <w:iCs/>
                <w:sz w:val="20"/>
                <w:szCs w:val="20"/>
              </w:rPr>
              <w:t>c)</w:t>
            </w:r>
          </w:p>
        </w:tc>
        <w:tc>
          <w:tcPr>
            <w:tcW w:w="5444" w:type="dxa"/>
            <w:gridSpan w:val="2"/>
          </w:tcPr>
          <w:p w14:paraId="73A66E2C" w14:textId="77777777" w:rsidR="00FD2C44" w:rsidRPr="007F32BE" w:rsidRDefault="00FD2C44" w:rsidP="00FD2C44">
            <w:pPr>
              <w:pStyle w:val="Neotevilenodstavek"/>
              <w:spacing w:before="0" w:after="0" w:line="276" w:lineRule="auto"/>
              <w:rPr>
                <w:iCs/>
                <w:sz w:val="20"/>
                <w:szCs w:val="20"/>
              </w:rPr>
            </w:pPr>
            <w:r w:rsidRPr="007F32BE">
              <w:rPr>
                <w:sz w:val="20"/>
                <w:szCs w:val="20"/>
              </w:rPr>
              <w:t>administrativne posledice</w:t>
            </w:r>
          </w:p>
        </w:tc>
        <w:tc>
          <w:tcPr>
            <w:tcW w:w="2271" w:type="dxa"/>
            <w:vAlign w:val="center"/>
          </w:tcPr>
          <w:p w14:paraId="52DD9514" w14:textId="77777777" w:rsidR="00FD2C44" w:rsidRPr="007F32BE" w:rsidRDefault="00FD2C44" w:rsidP="00FD2C44">
            <w:pPr>
              <w:pStyle w:val="Neotevilenodstavek"/>
              <w:spacing w:before="0" w:after="0" w:line="276" w:lineRule="auto"/>
              <w:jc w:val="center"/>
              <w:rPr>
                <w:sz w:val="20"/>
                <w:szCs w:val="20"/>
              </w:rPr>
            </w:pPr>
            <w:r w:rsidRPr="007F32BE">
              <w:rPr>
                <w:sz w:val="20"/>
                <w:szCs w:val="20"/>
              </w:rPr>
              <w:t>DA/</w:t>
            </w:r>
            <w:r w:rsidRPr="000C60F3">
              <w:rPr>
                <w:b/>
                <w:bCs/>
                <w:sz w:val="20"/>
                <w:szCs w:val="20"/>
              </w:rPr>
              <w:t>NE</w:t>
            </w:r>
          </w:p>
        </w:tc>
      </w:tr>
      <w:tr w:rsidR="00FD2C44" w:rsidRPr="007F32BE" w14:paraId="28E4BA35" w14:textId="77777777" w:rsidTr="003F712A">
        <w:tc>
          <w:tcPr>
            <w:tcW w:w="1448" w:type="dxa"/>
          </w:tcPr>
          <w:p w14:paraId="1EE38E60" w14:textId="77777777" w:rsidR="00FD2C44" w:rsidRPr="007F32BE" w:rsidRDefault="00FD2C44" w:rsidP="00FD2C44">
            <w:pPr>
              <w:pStyle w:val="Neotevilenodstavek"/>
              <w:spacing w:before="0" w:after="0" w:line="276" w:lineRule="auto"/>
              <w:ind w:left="360"/>
              <w:rPr>
                <w:iCs/>
                <w:sz w:val="20"/>
                <w:szCs w:val="20"/>
              </w:rPr>
            </w:pPr>
            <w:r w:rsidRPr="007F32BE">
              <w:rPr>
                <w:iCs/>
                <w:sz w:val="20"/>
                <w:szCs w:val="20"/>
              </w:rPr>
              <w:t>č)</w:t>
            </w:r>
          </w:p>
        </w:tc>
        <w:tc>
          <w:tcPr>
            <w:tcW w:w="5444" w:type="dxa"/>
            <w:gridSpan w:val="2"/>
          </w:tcPr>
          <w:p w14:paraId="1AD9BF16" w14:textId="77777777" w:rsidR="00FD2C44" w:rsidRPr="007F32BE" w:rsidRDefault="00FD2C44" w:rsidP="00FD2C44">
            <w:pPr>
              <w:pStyle w:val="Neotevilenodstavek"/>
              <w:spacing w:before="0" w:after="0" w:line="276" w:lineRule="auto"/>
              <w:rPr>
                <w:bCs/>
                <w:sz w:val="20"/>
                <w:szCs w:val="20"/>
              </w:rPr>
            </w:pPr>
            <w:r w:rsidRPr="007F32BE">
              <w:rPr>
                <w:sz w:val="20"/>
                <w:szCs w:val="20"/>
              </w:rPr>
              <w:t>gospodarstvo, zlasti</w:t>
            </w:r>
            <w:r w:rsidRPr="007F32BE">
              <w:rPr>
                <w:bCs/>
                <w:sz w:val="20"/>
                <w:szCs w:val="20"/>
              </w:rPr>
              <w:t xml:space="preserve"> mala in srednja podjetja ter konkurenčnost podjetij</w:t>
            </w:r>
          </w:p>
        </w:tc>
        <w:tc>
          <w:tcPr>
            <w:tcW w:w="2271" w:type="dxa"/>
            <w:vAlign w:val="center"/>
          </w:tcPr>
          <w:p w14:paraId="2E846A09" w14:textId="77777777" w:rsidR="00FD2C44" w:rsidRPr="007F32BE" w:rsidRDefault="00FD2C44" w:rsidP="00FD2C44">
            <w:pPr>
              <w:pStyle w:val="Neotevilenodstavek"/>
              <w:spacing w:before="0" w:after="0" w:line="276" w:lineRule="auto"/>
              <w:jc w:val="center"/>
              <w:rPr>
                <w:iCs/>
                <w:sz w:val="20"/>
                <w:szCs w:val="20"/>
              </w:rPr>
            </w:pPr>
            <w:r w:rsidRPr="007F32BE">
              <w:rPr>
                <w:sz w:val="20"/>
                <w:szCs w:val="20"/>
              </w:rPr>
              <w:t>DA/</w:t>
            </w:r>
            <w:r w:rsidRPr="000C60F3">
              <w:rPr>
                <w:b/>
                <w:bCs/>
                <w:sz w:val="20"/>
                <w:szCs w:val="20"/>
              </w:rPr>
              <w:t>NE</w:t>
            </w:r>
          </w:p>
        </w:tc>
      </w:tr>
      <w:tr w:rsidR="00FD2C44" w:rsidRPr="007F32BE" w14:paraId="1C23A3A7" w14:textId="77777777" w:rsidTr="003F712A">
        <w:tc>
          <w:tcPr>
            <w:tcW w:w="1448" w:type="dxa"/>
          </w:tcPr>
          <w:p w14:paraId="69C83C0C" w14:textId="77777777" w:rsidR="00FD2C44" w:rsidRPr="007F32BE" w:rsidRDefault="00FD2C44" w:rsidP="00FD2C44">
            <w:pPr>
              <w:pStyle w:val="Neotevilenodstavek"/>
              <w:spacing w:before="0" w:after="0" w:line="276" w:lineRule="auto"/>
              <w:ind w:left="360"/>
              <w:rPr>
                <w:iCs/>
                <w:sz w:val="20"/>
                <w:szCs w:val="20"/>
              </w:rPr>
            </w:pPr>
            <w:r w:rsidRPr="007F32BE">
              <w:rPr>
                <w:iCs/>
                <w:sz w:val="20"/>
                <w:szCs w:val="20"/>
              </w:rPr>
              <w:t>d)</w:t>
            </w:r>
          </w:p>
        </w:tc>
        <w:tc>
          <w:tcPr>
            <w:tcW w:w="5444" w:type="dxa"/>
            <w:gridSpan w:val="2"/>
          </w:tcPr>
          <w:p w14:paraId="41B48C6C" w14:textId="77777777" w:rsidR="00FD2C44" w:rsidRPr="007F32BE" w:rsidRDefault="00FD2C44" w:rsidP="00FD2C44">
            <w:pPr>
              <w:pStyle w:val="Neotevilenodstavek"/>
              <w:spacing w:before="0" w:after="0" w:line="276" w:lineRule="auto"/>
              <w:rPr>
                <w:bCs/>
                <w:sz w:val="20"/>
                <w:szCs w:val="20"/>
              </w:rPr>
            </w:pPr>
            <w:r w:rsidRPr="007F32BE">
              <w:rPr>
                <w:bCs/>
                <w:sz w:val="20"/>
                <w:szCs w:val="20"/>
              </w:rPr>
              <w:t>okolje, vključno s prostorskimi in varstvenimi vidiki</w:t>
            </w:r>
          </w:p>
        </w:tc>
        <w:tc>
          <w:tcPr>
            <w:tcW w:w="2271" w:type="dxa"/>
            <w:vAlign w:val="center"/>
          </w:tcPr>
          <w:p w14:paraId="467BF2EF" w14:textId="77777777" w:rsidR="00FD2C44" w:rsidRPr="007F32BE" w:rsidRDefault="00FD2C44" w:rsidP="00FD2C44">
            <w:pPr>
              <w:pStyle w:val="Neotevilenodstavek"/>
              <w:spacing w:before="0" w:after="0" w:line="276" w:lineRule="auto"/>
              <w:jc w:val="center"/>
              <w:rPr>
                <w:iCs/>
                <w:sz w:val="20"/>
                <w:szCs w:val="20"/>
              </w:rPr>
            </w:pPr>
            <w:r w:rsidRPr="007F32BE">
              <w:rPr>
                <w:sz w:val="20"/>
                <w:szCs w:val="20"/>
              </w:rPr>
              <w:t>DA/</w:t>
            </w:r>
            <w:r w:rsidRPr="000C60F3">
              <w:rPr>
                <w:b/>
                <w:bCs/>
                <w:sz w:val="20"/>
                <w:szCs w:val="20"/>
              </w:rPr>
              <w:t>NE</w:t>
            </w:r>
          </w:p>
        </w:tc>
      </w:tr>
      <w:tr w:rsidR="00FD2C44" w:rsidRPr="007F32BE" w14:paraId="72195549" w14:textId="77777777" w:rsidTr="003F712A">
        <w:tc>
          <w:tcPr>
            <w:tcW w:w="1448" w:type="dxa"/>
          </w:tcPr>
          <w:p w14:paraId="1E49F591" w14:textId="77777777" w:rsidR="00FD2C44" w:rsidRPr="007F32BE" w:rsidRDefault="00FD2C44" w:rsidP="00FD2C44">
            <w:pPr>
              <w:pStyle w:val="Neotevilenodstavek"/>
              <w:spacing w:before="0" w:after="0" w:line="276" w:lineRule="auto"/>
              <w:ind w:left="360"/>
              <w:rPr>
                <w:iCs/>
                <w:sz w:val="20"/>
                <w:szCs w:val="20"/>
              </w:rPr>
            </w:pPr>
            <w:r w:rsidRPr="007F32BE">
              <w:rPr>
                <w:iCs/>
                <w:sz w:val="20"/>
                <w:szCs w:val="20"/>
              </w:rPr>
              <w:t>e)</w:t>
            </w:r>
          </w:p>
        </w:tc>
        <w:tc>
          <w:tcPr>
            <w:tcW w:w="5444" w:type="dxa"/>
            <w:gridSpan w:val="2"/>
          </w:tcPr>
          <w:p w14:paraId="165E827C" w14:textId="77777777" w:rsidR="00FD2C44" w:rsidRPr="007F32BE" w:rsidRDefault="00FD2C44" w:rsidP="00FD2C44">
            <w:pPr>
              <w:pStyle w:val="Neotevilenodstavek"/>
              <w:spacing w:before="0" w:after="0" w:line="276" w:lineRule="auto"/>
              <w:rPr>
                <w:bCs/>
                <w:sz w:val="20"/>
                <w:szCs w:val="20"/>
              </w:rPr>
            </w:pPr>
            <w:r w:rsidRPr="007F32BE">
              <w:rPr>
                <w:bCs/>
                <w:sz w:val="20"/>
                <w:szCs w:val="20"/>
              </w:rPr>
              <w:t>socialno področje</w:t>
            </w:r>
          </w:p>
        </w:tc>
        <w:tc>
          <w:tcPr>
            <w:tcW w:w="2271" w:type="dxa"/>
            <w:vAlign w:val="center"/>
          </w:tcPr>
          <w:p w14:paraId="42C09B79" w14:textId="77777777" w:rsidR="00FD2C44" w:rsidRPr="007F32BE" w:rsidRDefault="00FD2C44" w:rsidP="00FD2C44">
            <w:pPr>
              <w:pStyle w:val="Neotevilenodstavek"/>
              <w:spacing w:before="0" w:after="0" w:line="276" w:lineRule="auto"/>
              <w:jc w:val="center"/>
              <w:rPr>
                <w:iCs/>
                <w:sz w:val="20"/>
                <w:szCs w:val="20"/>
              </w:rPr>
            </w:pPr>
            <w:r w:rsidRPr="007F32BE">
              <w:rPr>
                <w:sz w:val="20"/>
                <w:szCs w:val="20"/>
              </w:rPr>
              <w:t>DA/</w:t>
            </w:r>
            <w:r w:rsidRPr="000C60F3">
              <w:rPr>
                <w:b/>
                <w:bCs/>
                <w:sz w:val="20"/>
                <w:szCs w:val="20"/>
              </w:rPr>
              <w:t>NE</w:t>
            </w:r>
          </w:p>
        </w:tc>
      </w:tr>
      <w:tr w:rsidR="00FD2C44" w:rsidRPr="007F32BE" w14:paraId="33775B30" w14:textId="77777777" w:rsidTr="003F712A">
        <w:tc>
          <w:tcPr>
            <w:tcW w:w="1448" w:type="dxa"/>
            <w:tcBorders>
              <w:bottom w:val="single" w:sz="4" w:space="0" w:color="auto"/>
            </w:tcBorders>
          </w:tcPr>
          <w:p w14:paraId="50E9B3AD" w14:textId="77777777" w:rsidR="00FD2C44" w:rsidRPr="007F32BE" w:rsidRDefault="00FD2C44" w:rsidP="00FD2C44">
            <w:pPr>
              <w:pStyle w:val="Neotevilenodstavek"/>
              <w:spacing w:before="0" w:after="0" w:line="276" w:lineRule="auto"/>
              <w:ind w:left="360"/>
              <w:rPr>
                <w:iCs/>
                <w:sz w:val="20"/>
                <w:szCs w:val="20"/>
              </w:rPr>
            </w:pPr>
            <w:r w:rsidRPr="007F32BE">
              <w:rPr>
                <w:iCs/>
                <w:sz w:val="20"/>
                <w:szCs w:val="20"/>
              </w:rPr>
              <w:t>f)</w:t>
            </w:r>
          </w:p>
        </w:tc>
        <w:tc>
          <w:tcPr>
            <w:tcW w:w="5444" w:type="dxa"/>
            <w:gridSpan w:val="2"/>
            <w:tcBorders>
              <w:bottom w:val="single" w:sz="4" w:space="0" w:color="auto"/>
            </w:tcBorders>
          </w:tcPr>
          <w:p w14:paraId="309ECBE4" w14:textId="77777777" w:rsidR="00FD2C44" w:rsidRPr="007F32BE" w:rsidRDefault="00FD2C44" w:rsidP="00FD2C44">
            <w:pPr>
              <w:pStyle w:val="Neotevilenodstavek"/>
              <w:spacing w:before="0" w:after="0" w:line="276" w:lineRule="auto"/>
              <w:rPr>
                <w:bCs/>
                <w:sz w:val="20"/>
                <w:szCs w:val="20"/>
              </w:rPr>
            </w:pPr>
            <w:r w:rsidRPr="007F32BE">
              <w:rPr>
                <w:bCs/>
                <w:sz w:val="20"/>
                <w:szCs w:val="20"/>
              </w:rPr>
              <w:t>dokumente razvojnega načrtovanja:</w:t>
            </w:r>
          </w:p>
          <w:p w14:paraId="5700ADB6" w14:textId="77777777" w:rsidR="00FD2C44" w:rsidRPr="007F32BE" w:rsidRDefault="00FD2C44" w:rsidP="004867F8">
            <w:pPr>
              <w:pStyle w:val="Neotevilenodstavek"/>
              <w:numPr>
                <w:ilvl w:val="0"/>
                <w:numId w:val="4"/>
              </w:numPr>
              <w:spacing w:before="0" w:after="0" w:line="276" w:lineRule="auto"/>
              <w:rPr>
                <w:bCs/>
                <w:sz w:val="20"/>
                <w:szCs w:val="20"/>
              </w:rPr>
            </w:pPr>
            <w:r w:rsidRPr="007F32BE">
              <w:rPr>
                <w:bCs/>
                <w:sz w:val="20"/>
                <w:szCs w:val="20"/>
              </w:rPr>
              <w:t>nacionalne dokumente razvojnega načrtovanja</w:t>
            </w:r>
          </w:p>
          <w:p w14:paraId="50150EAF" w14:textId="77777777" w:rsidR="00FD2C44" w:rsidRPr="007F32BE" w:rsidRDefault="00FD2C44" w:rsidP="004867F8">
            <w:pPr>
              <w:pStyle w:val="Neotevilenodstavek"/>
              <w:numPr>
                <w:ilvl w:val="0"/>
                <w:numId w:val="4"/>
              </w:numPr>
              <w:spacing w:before="0" w:after="0" w:line="276" w:lineRule="auto"/>
              <w:rPr>
                <w:bCs/>
                <w:sz w:val="20"/>
                <w:szCs w:val="20"/>
              </w:rPr>
            </w:pPr>
            <w:r w:rsidRPr="007F32BE">
              <w:rPr>
                <w:bCs/>
                <w:sz w:val="20"/>
                <w:szCs w:val="20"/>
              </w:rPr>
              <w:t>razvojne politike na ravni programov po strukturi razvojne klasifikacije programskega proračuna</w:t>
            </w:r>
          </w:p>
          <w:p w14:paraId="52E13B2C" w14:textId="77777777" w:rsidR="00FD2C44" w:rsidRPr="007F32BE" w:rsidRDefault="00FD2C44" w:rsidP="004867F8">
            <w:pPr>
              <w:pStyle w:val="Neotevilenodstavek"/>
              <w:numPr>
                <w:ilvl w:val="0"/>
                <w:numId w:val="4"/>
              </w:numPr>
              <w:spacing w:before="0" w:after="0" w:line="276" w:lineRule="auto"/>
              <w:rPr>
                <w:bCs/>
                <w:sz w:val="20"/>
                <w:szCs w:val="20"/>
              </w:rPr>
            </w:pPr>
            <w:r w:rsidRPr="007F32BE">
              <w:rPr>
                <w:bCs/>
                <w:sz w:val="20"/>
                <w:szCs w:val="20"/>
              </w:rPr>
              <w:t>razvojne dokumente Evropske unije in mednarodnih organizacij</w:t>
            </w:r>
          </w:p>
        </w:tc>
        <w:tc>
          <w:tcPr>
            <w:tcW w:w="2271" w:type="dxa"/>
            <w:tcBorders>
              <w:bottom w:val="single" w:sz="4" w:space="0" w:color="auto"/>
            </w:tcBorders>
            <w:vAlign w:val="center"/>
          </w:tcPr>
          <w:p w14:paraId="25A7DA88" w14:textId="77777777" w:rsidR="00FD2C44" w:rsidRPr="007F32BE" w:rsidRDefault="00FD2C44" w:rsidP="00FD2C44">
            <w:pPr>
              <w:pStyle w:val="Neotevilenodstavek"/>
              <w:spacing w:before="0" w:after="0" w:line="276" w:lineRule="auto"/>
              <w:jc w:val="center"/>
              <w:rPr>
                <w:iCs/>
                <w:sz w:val="20"/>
                <w:szCs w:val="20"/>
              </w:rPr>
            </w:pPr>
            <w:r w:rsidRPr="007F32BE">
              <w:rPr>
                <w:sz w:val="20"/>
                <w:szCs w:val="20"/>
              </w:rPr>
              <w:t>DA/</w:t>
            </w:r>
            <w:r w:rsidRPr="000C60F3">
              <w:rPr>
                <w:b/>
                <w:bCs/>
                <w:sz w:val="20"/>
                <w:szCs w:val="20"/>
              </w:rPr>
              <w:t>NE</w:t>
            </w:r>
          </w:p>
        </w:tc>
      </w:tr>
      <w:tr w:rsidR="00FD2C44" w:rsidRPr="007F32BE" w14:paraId="08F114F8" w14:textId="77777777" w:rsidTr="003F712A">
        <w:tc>
          <w:tcPr>
            <w:tcW w:w="9163" w:type="dxa"/>
            <w:gridSpan w:val="4"/>
            <w:tcBorders>
              <w:top w:val="single" w:sz="4" w:space="0" w:color="auto"/>
              <w:left w:val="single" w:sz="4" w:space="0" w:color="auto"/>
              <w:bottom w:val="single" w:sz="4" w:space="0" w:color="auto"/>
              <w:right w:val="single" w:sz="4" w:space="0" w:color="auto"/>
            </w:tcBorders>
          </w:tcPr>
          <w:p w14:paraId="04F21ABB" w14:textId="77777777" w:rsidR="00FD2C44" w:rsidRPr="007F32BE" w:rsidRDefault="00FD2C44" w:rsidP="00FD2C44">
            <w:pPr>
              <w:pStyle w:val="Oddelek"/>
              <w:widowControl w:val="0"/>
              <w:numPr>
                <w:ilvl w:val="0"/>
                <w:numId w:val="0"/>
              </w:numPr>
              <w:spacing w:before="0" w:after="0" w:line="276" w:lineRule="auto"/>
              <w:jc w:val="left"/>
              <w:rPr>
                <w:sz w:val="20"/>
                <w:szCs w:val="20"/>
              </w:rPr>
            </w:pPr>
            <w:r w:rsidRPr="007F32BE">
              <w:rPr>
                <w:sz w:val="20"/>
                <w:szCs w:val="20"/>
              </w:rPr>
              <w:t>7.a Predstavitev ocene finančnih posledic nad 40.000 EUR:</w:t>
            </w:r>
          </w:p>
          <w:p w14:paraId="56F826B0" w14:textId="45012CE0" w:rsidR="00FD2C44" w:rsidRPr="007F32BE" w:rsidRDefault="00FD2C44" w:rsidP="00FD2C44">
            <w:pPr>
              <w:pStyle w:val="Oddelek"/>
              <w:widowControl w:val="0"/>
              <w:numPr>
                <w:ilvl w:val="0"/>
                <w:numId w:val="0"/>
              </w:numPr>
              <w:spacing w:before="0" w:after="0" w:line="276" w:lineRule="auto"/>
              <w:jc w:val="left"/>
              <w:rPr>
                <w:b w:val="0"/>
                <w:color w:val="FF0000"/>
                <w:sz w:val="20"/>
                <w:szCs w:val="20"/>
              </w:rPr>
            </w:pPr>
            <w:r>
              <w:rPr>
                <w:b w:val="0"/>
                <w:sz w:val="20"/>
                <w:szCs w:val="20"/>
              </w:rPr>
              <w:t>Gradivo nima finančnih posledic.</w:t>
            </w:r>
          </w:p>
        </w:tc>
      </w:tr>
    </w:tbl>
    <w:p w14:paraId="23BE1835" w14:textId="77777777" w:rsidR="00F02B4B" w:rsidRPr="007F32BE" w:rsidRDefault="00F02B4B" w:rsidP="007F32BE">
      <w:pPr>
        <w:spacing w:line="276" w:lineRule="auto"/>
        <w:rPr>
          <w:rFonts w:ascii="Arial" w:hAnsi="Arial" w:cs="Arial"/>
          <w:vanish/>
          <w:sz w:val="20"/>
          <w:szCs w:val="20"/>
        </w:rPr>
      </w:pPr>
    </w:p>
    <w:tbl>
      <w:tblPr>
        <w:tblW w:w="90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6"/>
        <w:gridCol w:w="892"/>
        <w:gridCol w:w="1414"/>
        <w:gridCol w:w="417"/>
        <w:gridCol w:w="913"/>
        <w:gridCol w:w="683"/>
        <w:gridCol w:w="372"/>
        <w:gridCol w:w="316"/>
        <w:gridCol w:w="2128"/>
      </w:tblGrid>
      <w:tr w:rsidR="00F02B4B" w:rsidRPr="007F32BE" w14:paraId="5271FE2C" w14:textId="77777777" w:rsidTr="00CD6496">
        <w:trPr>
          <w:cantSplit/>
          <w:trHeight w:val="35"/>
        </w:trPr>
        <w:tc>
          <w:tcPr>
            <w:tcW w:w="9071"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EB35FE0" w14:textId="77777777" w:rsidR="00F02B4B" w:rsidRPr="007F32BE" w:rsidRDefault="00F02B4B" w:rsidP="007F32BE">
            <w:pPr>
              <w:pStyle w:val="Naslov1"/>
              <w:keepNext w:val="0"/>
              <w:pageBreakBefore/>
              <w:widowControl w:val="0"/>
              <w:tabs>
                <w:tab w:val="left" w:pos="2340"/>
              </w:tabs>
              <w:spacing w:before="0" w:after="0" w:line="276" w:lineRule="auto"/>
              <w:ind w:left="142" w:hanging="142"/>
              <w:rPr>
                <w:sz w:val="20"/>
                <w:szCs w:val="20"/>
              </w:rPr>
            </w:pPr>
            <w:r w:rsidRPr="007F32BE">
              <w:rPr>
                <w:sz w:val="20"/>
                <w:szCs w:val="20"/>
              </w:rPr>
              <w:lastRenderedPageBreak/>
              <w:t>I. Ocena finančnih posledic, ki niso načrtovane v sprejetem proračunu</w:t>
            </w:r>
          </w:p>
        </w:tc>
      </w:tr>
      <w:tr w:rsidR="00F02B4B" w:rsidRPr="007F32BE" w14:paraId="4FEF7CEC" w14:textId="77777777" w:rsidTr="00CD6496">
        <w:trPr>
          <w:cantSplit/>
          <w:trHeight w:val="276"/>
        </w:trPr>
        <w:tc>
          <w:tcPr>
            <w:tcW w:w="2828" w:type="dxa"/>
            <w:gridSpan w:val="2"/>
            <w:tcBorders>
              <w:top w:val="single" w:sz="4" w:space="0" w:color="auto"/>
              <w:left w:val="single" w:sz="4" w:space="0" w:color="auto"/>
              <w:bottom w:val="single" w:sz="4" w:space="0" w:color="auto"/>
              <w:right w:val="single" w:sz="4" w:space="0" w:color="auto"/>
            </w:tcBorders>
            <w:vAlign w:val="center"/>
          </w:tcPr>
          <w:p w14:paraId="7A30CA1A" w14:textId="77777777" w:rsidR="00F02B4B" w:rsidRPr="007F32BE" w:rsidRDefault="00F02B4B" w:rsidP="007F32BE">
            <w:pPr>
              <w:widowControl w:val="0"/>
              <w:spacing w:line="276" w:lineRule="auto"/>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CC64BC5"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1E559604"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468DBF0"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5CA60C6"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t + 3</w:t>
            </w:r>
          </w:p>
        </w:tc>
      </w:tr>
      <w:tr w:rsidR="00F02B4B" w:rsidRPr="007F32BE" w14:paraId="6848F835" w14:textId="77777777" w:rsidTr="00CD6496">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31984047" w14:textId="77777777" w:rsidR="00F02B4B" w:rsidRPr="007F32BE" w:rsidRDefault="00F02B4B" w:rsidP="007F32BE">
            <w:pPr>
              <w:widowControl w:val="0"/>
              <w:spacing w:line="276" w:lineRule="auto"/>
              <w:rPr>
                <w:rFonts w:ascii="Arial" w:hAnsi="Arial" w:cs="Arial"/>
                <w:bCs/>
                <w:sz w:val="20"/>
                <w:szCs w:val="20"/>
              </w:rPr>
            </w:pPr>
            <w:r w:rsidRPr="007F32BE">
              <w:rPr>
                <w:rFonts w:ascii="Arial" w:hAnsi="Arial" w:cs="Arial"/>
                <w:bCs/>
                <w:sz w:val="20"/>
                <w:szCs w:val="20"/>
              </w:rPr>
              <w:t>Predvideno povečanje (+) ali zmanjšanje (</w:t>
            </w:r>
            <w:r w:rsidRPr="007F32BE">
              <w:rPr>
                <w:rFonts w:ascii="Arial" w:hAnsi="Arial" w:cs="Arial"/>
                <w:b/>
                <w:sz w:val="20"/>
                <w:szCs w:val="20"/>
              </w:rPr>
              <w:t>–</w:t>
            </w:r>
            <w:r w:rsidRPr="007F32BE">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8E6B5C4" w14:textId="77777777" w:rsidR="00F02B4B" w:rsidRPr="007F32BE" w:rsidRDefault="00F02B4B" w:rsidP="007F32BE">
            <w:pPr>
              <w:pStyle w:val="Naslov1"/>
              <w:keepNext w:val="0"/>
              <w:widowControl w:val="0"/>
              <w:tabs>
                <w:tab w:val="left" w:pos="360"/>
              </w:tabs>
              <w:spacing w:before="0" w:after="0" w:line="276" w:lineRule="auto"/>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5D7EF1B" w14:textId="77777777" w:rsidR="00F02B4B" w:rsidRPr="007F32BE" w:rsidRDefault="00F02B4B" w:rsidP="007F32BE">
            <w:pPr>
              <w:pStyle w:val="Naslov1"/>
              <w:keepNext w:val="0"/>
              <w:widowControl w:val="0"/>
              <w:tabs>
                <w:tab w:val="left" w:pos="360"/>
              </w:tabs>
              <w:spacing w:before="0" w:after="0" w:line="276" w:lineRule="auto"/>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7FC9C8D" w14:textId="77777777" w:rsidR="00F02B4B" w:rsidRPr="007F32BE" w:rsidRDefault="00F02B4B" w:rsidP="007F32BE">
            <w:pPr>
              <w:pStyle w:val="Naslov1"/>
              <w:keepNext w:val="0"/>
              <w:widowControl w:val="0"/>
              <w:tabs>
                <w:tab w:val="left" w:pos="360"/>
              </w:tabs>
              <w:spacing w:before="0" w:after="0" w:line="276" w:lineRule="auto"/>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10E9A79" w14:textId="77777777" w:rsidR="00F02B4B" w:rsidRPr="007F32BE" w:rsidRDefault="00F02B4B" w:rsidP="007F32BE">
            <w:pPr>
              <w:pStyle w:val="Naslov1"/>
              <w:keepNext w:val="0"/>
              <w:widowControl w:val="0"/>
              <w:tabs>
                <w:tab w:val="left" w:pos="360"/>
              </w:tabs>
              <w:spacing w:before="0" w:after="0" w:line="276" w:lineRule="auto"/>
              <w:jc w:val="center"/>
              <w:rPr>
                <w:b w:val="0"/>
                <w:sz w:val="20"/>
                <w:szCs w:val="20"/>
              </w:rPr>
            </w:pPr>
          </w:p>
        </w:tc>
      </w:tr>
      <w:tr w:rsidR="00F02B4B" w:rsidRPr="007F32BE" w14:paraId="0B6856B7" w14:textId="77777777" w:rsidTr="00CD6496">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52670ACE" w14:textId="77777777" w:rsidR="00F02B4B" w:rsidRPr="007F32BE" w:rsidRDefault="00F02B4B" w:rsidP="007F32BE">
            <w:pPr>
              <w:widowControl w:val="0"/>
              <w:spacing w:line="276" w:lineRule="auto"/>
              <w:rPr>
                <w:rFonts w:ascii="Arial" w:hAnsi="Arial" w:cs="Arial"/>
                <w:bCs/>
                <w:sz w:val="20"/>
                <w:szCs w:val="20"/>
              </w:rPr>
            </w:pPr>
            <w:r w:rsidRPr="007F32BE">
              <w:rPr>
                <w:rFonts w:ascii="Arial" w:hAnsi="Arial" w:cs="Arial"/>
                <w:bCs/>
                <w:sz w:val="20"/>
                <w:szCs w:val="20"/>
              </w:rPr>
              <w:t>Predvideno povečanje (+) ali zmanjšanje (</w:t>
            </w:r>
            <w:r w:rsidRPr="007F32BE">
              <w:rPr>
                <w:rFonts w:ascii="Arial" w:hAnsi="Arial" w:cs="Arial"/>
                <w:b/>
                <w:sz w:val="20"/>
                <w:szCs w:val="20"/>
              </w:rPr>
              <w:t>–</w:t>
            </w:r>
            <w:r w:rsidRPr="007F32BE">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165CD9" w14:textId="77777777" w:rsidR="00F02B4B" w:rsidRPr="007F32BE" w:rsidRDefault="00F02B4B" w:rsidP="007F32BE">
            <w:pPr>
              <w:pStyle w:val="Naslov1"/>
              <w:keepNext w:val="0"/>
              <w:widowControl w:val="0"/>
              <w:tabs>
                <w:tab w:val="left" w:pos="360"/>
              </w:tabs>
              <w:spacing w:before="0" w:after="0" w:line="276" w:lineRule="auto"/>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2F4CCC5" w14:textId="77777777" w:rsidR="00F02B4B" w:rsidRPr="007F32BE" w:rsidRDefault="00F02B4B" w:rsidP="007F32BE">
            <w:pPr>
              <w:pStyle w:val="Naslov1"/>
              <w:keepNext w:val="0"/>
              <w:widowControl w:val="0"/>
              <w:tabs>
                <w:tab w:val="left" w:pos="360"/>
              </w:tabs>
              <w:spacing w:before="0" w:after="0" w:line="276" w:lineRule="auto"/>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4607688" w14:textId="77777777" w:rsidR="00F02B4B" w:rsidRPr="007F32BE" w:rsidRDefault="00F02B4B" w:rsidP="007F32BE">
            <w:pPr>
              <w:pStyle w:val="Naslov1"/>
              <w:keepNext w:val="0"/>
              <w:widowControl w:val="0"/>
              <w:tabs>
                <w:tab w:val="left" w:pos="360"/>
              </w:tabs>
              <w:spacing w:before="0" w:after="0" w:line="276" w:lineRule="auto"/>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3B03EDC" w14:textId="77777777" w:rsidR="00F02B4B" w:rsidRPr="007F32BE" w:rsidRDefault="00F02B4B" w:rsidP="007F32BE">
            <w:pPr>
              <w:pStyle w:val="Naslov1"/>
              <w:keepNext w:val="0"/>
              <w:widowControl w:val="0"/>
              <w:tabs>
                <w:tab w:val="left" w:pos="360"/>
              </w:tabs>
              <w:spacing w:before="0" w:after="0" w:line="276" w:lineRule="auto"/>
              <w:jc w:val="center"/>
              <w:rPr>
                <w:b w:val="0"/>
                <w:sz w:val="20"/>
                <w:szCs w:val="20"/>
              </w:rPr>
            </w:pPr>
          </w:p>
        </w:tc>
      </w:tr>
      <w:tr w:rsidR="00F02B4B" w:rsidRPr="007F32BE" w14:paraId="517E8820" w14:textId="77777777" w:rsidTr="00CD6496">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3CD36753" w14:textId="77777777" w:rsidR="00F02B4B" w:rsidRPr="007F32BE" w:rsidRDefault="00F02B4B" w:rsidP="007F32BE">
            <w:pPr>
              <w:widowControl w:val="0"/>
              <w:spacing w:line="276" w:lineRule="auto"/>
              <w:rPr>
                <w:rFonts w:ascii="Arial" w:hAnsi="Arial" w:cs="Arial"/>
                <w:bCs/>
                <w:sz w:val="20"/>
                <w:szCs w:val="20"/>
              </w:rPr>
            </w:pPr>
            <w:r w:rsidRPr="007F32BE">
              <w:rPr>
                <w:rFonts w:ascii="Arial" w:hAnsi="Arial" w:cs="Arial"/>
                <w:bCs/>
                <w:sz w:val="20"/>
                <w:szCs w:val="20"/>
              </w:rPr>
              <w:t>Predvideno povečanje (+) ali zmanjšanje (</w:t>
            </w:r>
            <w:r w:rsidRPr="007F32BE">
              <w:rPr>
                <w:rFonts w:ascii="Arial" w:hAnsi="Arial" w:cs="Arial"/>
                <w:b/>
                <w:sz w:val="20"/>
                <w:szCs w:val="20"/>
              </w:rPr>
              <w:t>–</w:t>
            </w:r>
            <w:r w:rsidRPr="007F32BE">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52FA183" w14:textId="77777777" w:rsidR="00F02B4B" w:rsidRPr="007F32BE" w:rsidRDefault="00F02B4B" w:rsidP="007F32BE">
            <w:pPr>
              <w:widowControl w:val="0"/>
              <w:spacing w:line="276" w:lineRule="auto"/>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F53E792" w14:textId="77777777" w:rsidR="00F02B4B" w:rsidRPr="007F32BE" w:rsidRDefault="00F02B4B" w:rsidP="007F32BE">
            <w:pPr>
              <w:widowControl w:val="0"/>
              <w:spacing w:line="276" w:lineRule="auto"/>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0E7A2BB" w14:textId="77777777" w:rsidR="00F02B4B" w:rsidRPr="007F32BE" w:rsidRDefault="00F02B4B" w:rsidP="007F32BE">
            <w:pPr>
              <w:widowControl w:val="0"/>
              <w:spacing w:line="276" w:lineRule="auto"/>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15ABFD8" w14:textId="77777777" w:rsidR="00F02B4B" w:rsidRPr="007F32BE" w:rsidRDefault="00F02B4B" w:rsidP="007F32BE">
            <w:pPr>
              <w:widowControl w:val="0"/>
              <w:spacing w:line="276" w:lineRule="auto"/>
              <w:jc w:val="center"/>
              <w:rPr>
                <w:rFonts w:ascii="Arial" w:hAnsi="Arial" w:cs="Arial"/>
                <w:sz w:val="20"/>
                <w:szCs w:val="20"/>
              </w:rPr>
            </w:pPr>
          </w:p>
        </w:tc>
      </w:tr>
      <w:tr w:rsidR="00F02B4B" w:rsidRPr="007F32BE" w14:paraId="003DF584" w14:textId="77777777" w:rsidTr="00CD6496">
        <w:trPr>
          <w:cantSplit/>
          <w:trHeight w:val="6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7E39187A" w14:textId="77777777" w:rsidR="00F02B4B" w:rsidRPr="007F32BE" w:rsidRDefault="00F02B4B" w:rsidP="007F32BE">
            <w:pPr>
              <w:widowControl w:val="0"/>
              <w:spacing w:line="276" w:lineRule="auto"/>
              <w:rPr>
                <w:rFonts w:ascii="Arial" w:hAnsi="Arial" w:cs="Arial"/>
                <w:bCs/>
                <w:sz w:val="20"/>
                <w:szCs w:val="20"/>
              </w:rPr>
            </w:pPr>
            <w:r w:rsidRPr="007F32BE">
              <w:rPr>
                <w:rFonts w:ascii="Arial" w:hAnsi="Arial" w:cs="Arial"/>
                <w:bCs/>
                <w:sz w:val="20"/>
                <w:szCs w:val="20"/>
              </w:rPr>
              <w:t>Predvideno povečanje (+) ali zmanjšanje (</w:t>
            </w:r>
            <w:r w:rsidRPr="007F32BE">
              <w:rPr>
                <w:rFonts w:ascii="Arial" w:hAnsi="Arial" w:cs="Arial"/>
                <w:b/>
                <w:sz w:val="20"/>
                <w:szCs w:val="20"/>
              </w:rPr>
              <w:t>–</w:t>
            </w:r>
            <w:r w:rsidRPr="007F32BE">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F6CECE4" w14:textId="77777777" w:rsidR="00F02B4B" w:rsidRPr="007F32BE" w:rsidRDefault="00F02B4B" w:rsidP="007F32BE">
            <w:pPr>
              <w:widowControl w:val="0"/>
              <w:spacing w:line="276" w:lineRule="auto"/>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0C8C84F" w14:textId="77777777" w:rsidR="00F02B4B" w:rsidRPr="007F32BE" w:rsidRDefault="00F02B4B" w:rsidP="007F32BE">
            <w:pPr>
              <w:widowControl w:val="0"/>
              <w:spacing w:line="276" w:lineRule="auto"/>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B964AD" w14:textId="77777777" w:rsidR="00F02B4B" w:rsidRPr="007F32BE" w:rsidRDefault="00F02B4B" w:rsidP="007F32BE">
            <w:pPr>
              <w:widowControl w:val="0"/>
              <w:spacing w:line="276" w:lineRule="auto"/>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05822DA" w14:textId="77777777" w:rsidR="00F02B4B" w:rsidRPr="007F32BE" w:rsidRDefault="00F02B4B" w:rsidP="007F32BE">
            <w:pPr>
              <w:widowControl w:val="0"/>
              <w:spacing w:line="276" w:lineRule="auto"/>
              <w:jc w:val="center"/>
              <w:rPr>
                <w:rFonts w:ascii="Arial" w:hAnsi="Arial" w:cs="Arial"/>
                <w:sz w:val="20"/>
                <w:szCs w:val="20"/>
              </w:rPr>
            </w:pPr>
          </w:p>
        </w:tc>
      </w:tr>
      <w:tr w:rsidR="00F02B4B" w:rsidRPr="007F32BE" w14:paraId="0428309A" w14:textId="77777777" w:rsidTr="00CD6496">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64008737" w14:textId="77777777" w:rsidR="00F02B4B" w:rsidRPr="007F32BE" w:rsidRDefault="00F02B4B" w:rsidP="007F32BE">
            <w:pPr>
              <w:widowControl w:val="0"/>
              <w:spacing w:line="276" w:lineRule="auto"/>
              <w:rPr>
                <w:rFonts w:ascii="Arial" w:hAnsi="Arial" w:cs="Arial"/>
                <w:bCs/>
                <w:sz w:val="20"/>
                <w:szCs w:val="20"/>
              </w:rPr>
            </w:pPr>
            <w:r w:rsidRPr="007F32BE">
              <w:rPr>
                <w:rFonts w:ascii="Arial" w:hAnsi="Arial" w:cs="Arial"/>
                <w:bCs/>
                <w:sz w:val="20"/>
                <w:szCs w:val="20"/>
              </w:rPr>
              <w:t>Predvideno povečanje (+) ali zmanjšanje (</w:t>
            </w:r>
            <w:r w:rsidRPr="007F32BE">
              <w:rPr>
                <w:rFonts w:ascii="Arial" w:hAnsi="Arial" w:cs="Arial"/>
                <w:b/>
                <w:sz w:val="20"/>
                <w:szCs w:val="20"/>
              </w:rPr>
              <w:t>–</w:t>
            </w:r>
            <w:r w:rsidRPr="007F32BE">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3504704" w14:textId="77777777" w:rsidR="00F02B4B" w:rsidRPr="007F32BE" w:rsidRDefault="00F02B4B" w:rsidP="007F32BE">
            <w:pPr>
              <w:pStyle w:val="Naslov1"/>
              <w:keepNext w:val="0"/>
              <w:widowControl w:val="0"/>
              <w:tabs>
                <w:tab w:val="left" w:pos="360"/>
              </w:tabs>
              <w:spacing w:before="0" w:after="0" w:line="276" w:lineRule="auto"/>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9C113E2" w14:textId="77777777" w:rsidR="00F02B4B" w:rsidRPr="007F32BE" w:rsidRDefault="00F02B4B" w:rsidP="007F32BE">
            <w:pPr>
              <w:pStyle w:val="Naslov1"/>
              <w:keepNext w:val="0"/>
              <w:widowControl w:val="0"/>
              <w:tabs>
                <w:tab w:val="left" w:pos="360"/>
              </w:tabs>
              <w:spacing w:before="0" w:after="0" w:line="276" w:lineRule="auto"/>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F249E1E" w14:textId="77777777" w:rsidR="00F02B4B" w:rsidRPr="007F32BE" w:rsidRDefault="00F02B4B" w:rsidP="007F32BE">
            <w:pPr>
              <w:pStyle w:val="Naslov1"/>
              <w:keepNext w:val="0"/>
              <w:widowControl w:val="0"/>
              <w:tabs>
                <w:tab w:val="left" w:pos="360"/>
              </w:tabs>
              <w:spacing w:before="0" w:after="0" w:line="276" w:lineRule="auto"/>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AD2CDA5" w14:textId="77777777" w:rsidR="00F02B4B" w:rsidRPr="007F32BE" w:rsidRDefault="00F02B4B" w:rsidP="007F32BE">
            <w:pPr>
              <w:pStyle w:val="Naslov1"/>
              <w:keepNext w:val="0"/>
              <w:widowControl w:val="0"/>
              <w:tabs>
                <w:tab w:val="left" w:pos="360"/>
              </w:tabs>
              <w:spacing w:before="0" w:after="0" w:line="276" w:lineRule="auto"/>
              <w:jc w:val="center"/>
              <w:rPr>
                <w:b w:val="0"/>
                <w:sz w:val="20"/>
                <w:szCs w:val="20"/>
              </w:rPr>
            </w:pPr>
          </w:p>
        </w:tc>
      </w:tr>
      <w:tr w:rsidR="00F02B4B" w:rsidRPr="007F32BE" w14:paraId="036AD584" w14:textId="77777777" w:rsidTr="00CD6496">
        <w:trPr>
          <w:cantSplit/>
          <w:trHeight w:val="257"/>
        </w:trPr>
        <w:tc>
          <w:tcPr>
            <w:tcW w:w="907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4DD2897" w14:textId="77777777" w:rsidR="00F02B4B" w:rsidRPr="007F32BE" w:rsidRDefault="00F02B4B" w:rsidP="007F32BE">
            <w:pPr>
              <w:pStyle w:val="Naslov1"/>
              <w:keepNext w:val="0"/>
              <w:widowControl w:val="0"/>
              <w:tabs>
                <w:tab w:val="left" w:pos="2340"/>
              </w:tabs>
              <w:spacing w:before="0" w:after="0" w:line="276" w:lineRule="auto"/>
              <w:ind w:left="142" w:hanging="142"/>
              <w:rPr>
                <w:sz w:val="20"/>
                <w:szCs w:val="20"/>
              </w:rPr>
            </w:pPr>
            <w:r w:rsidRPr="007F32BE">
              <w:rPr>
                <w:sz w:val="20"/>
                <w:szCs w:val="20"/>
              </w:rPr>
              <w:t>II. Finančne posledice za državni proračun</w:t>
            </w:r>
          </w:p>
        </w:tc>
      </w:tr>
      <w:tr w:rsidR="00F02B4B" w:rsidRPr="007F32BE" w14:paraId="42C9A890" w14:textId="77777777" w:rsidTr="00CD6496">
        <w:trPr>
          <w:cantSplit/>
          <w:trHeight w:val="257"/>
        </w:trPr>
        <w:tc>
          <w:tcPr>
            <w:tcW w:w="907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48DE652" w14:textId="77777777" w:rsidR="00F02B4B" w:rsidRPr="007F32BE" w:rsidRDefault="00F02B4B" w:rsidP="007F32BE">
            <w:pPr>
              <w:pStyle w:val="Naslov1"/>
              <w:keepNext w:val="0"/>
              <w:widowControl w:val="0"/>
              <w:tabs>
                <w:tab w:val="left" w:pos="2340"/>
              </w:tabs>
              <w:spacing w:before="0" w:after="0" w:line="276" w:lineRule="auto"/>
              <w:ind w:left="142" w:hanging="142"/>
              <w:rPr>
                <w:sz w:val="20"/>
                <w:szCs w:val="20"/>
              </w:rPr>
            </w:pPr>
            <w:proofErr w:type="spellStart"/>
            <w:r w:rsidRPr="007F32BE">
              <w:rPr>
                <w:sz w:val="20"/>
                <w:szCs w:val="20"/>
              </w:rPr>
              <w:t>II.a</w:t>
            </w:r>
            <w:proofErr w:type="spellEnd"/>
            <w:r w:rsidRPr="007F32BE">
              <w:rPr>
                <w:sz w:val="20"/>
                <w:szCs w:val="20"/>
              </w:rPr>
              <w:t xml:space="preserve"> Pravice porabe za izvedbo predlaganih rešitev so zagotovljene:</w:t>
            </w:r>
          </w:p>
        </w:tc>
      </w:tr>
      <w:tr w:rsidR="00F02B4B" w:rsidRPr="007F32BE" w14:paraId="79AE5E47" w14:textId="77777777" w:rsidTr="00CD6496">
        <w:trPr>
          <w:cantSplit/>
          <w:trHeight w:val="100"/>
        </w:trPr>
        <w:tc>
          <w:tcPr>
            <w:tcW w:w="1936" w:type="dxa"/>
            <w:tcBorders>
              <w:top w:val="single" w:sz="4" w:space="0" w:color="auto"/>
              <w:left w:val="single" w:sz="4" w:space="0" w:color="auto"/>
              <w:bottom w:val="single" w:sz="4" w:space="0" w:color="auto"/>
              <w:right w:val="single" w:sz="4" w:space="0" w:color="auto"/>
            </w:tcBorders>
            <w:vAlign w:val="center"/>
          </w:tcPr>
          <w:p w14:paraId="4D546ECF"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B2BD484"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849336"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8104E7E"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4A00361"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Znesek za t + 1</w:t>
            </w:r>
          </w:p>
        </w:tc>
      </w:tr>
      <w:tr w:rsidR="00F02B4B" w:rsidRPr="007F32BE" w14:paraId="54FF9243" w14:textId="77777777" w:rsidTr="00CD6496">
        <w:trPr>
          <w:cantSplit/>
          <w:trHeight w:val="328"/>
        </w:trPr>
        <w:tc>
          <w:tcPr>
            <w:tcW w:w="1936" w:type="dxa"/>
            <w:tcBorders>
              <w:top w:val="single" w:sz="4" w:space="0" w:color="auto"/>
              <w:left w:val="single" w:sz="4" w:space="0" w:color="auto"/>
              <w:bottom w:val="single" w:sz="4" w:space="0" w:color="auto"/>
              <w:right w:val="single" w:sz="4" w:space="0" w:color="auto"/>
            </w:tcBorders>
            <w:vAlign w:val="center"/>
          </w:tcPr>
          <w:p w14:paraId="3163B2EB"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8D3B537"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CDBE2A2"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A925105"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A3B036F"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r>
      <w:tr w:rsidR="00F02B4B" w:rsidRPr="007F32BE" w14:paraId="4B7FD5C5" w14:textId="77777777" w:rsidTr="00CD6496">
        <w:trPr>
          <w:cantSplit/>
          <w:trHeight w:val="95"/>
        </w:trPr>
        <w:tc>
          <w:tcPr>
            <w:tcW w:w="1936" w:type="dxa"/>
            <w:tcBorders>
              <w:top w:val="single" w:sz="4" w:space="0" w:color="auto"/>
              <w:left w:val="single" w:sz="4" w:space="0" w:color="auto"/>
              <w:bottom w:val="single" w:sz="4" w:space="0" w:color="auto"/>
              <w:right w:val="single" w:sz="4" w:space="0" w:color="auto"/>
            </w:tcBorders>
            <w:vAlign w:val="center"/>
          </w:tcPr>
          <w:p w14:paraId="6B9B057B"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52E242A"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62E2910"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3EA216D"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81151E6"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r>
      <w:tr w:rsidR="00F02B4B" w:rsidRPr="007F32BE" w14:paraId="37AC447D" w14:textId="77777777" w:rsidTr="00CD6496">
        <w:trPr>
          <w:cantSplit/>
          <w:trHeight w:val="95"/>
        </w:trPr>
        <w:tc>
          <w:tcPr>
            <w:tcW w:w="5572" w:type="dxa"/>
            <w:gridSpan w:val="5"/>
            <w:tcBorders>
              <w:top w:val="single" w:sz="4" w:space="0" w:color="auto"/>
              <w:left w:val="single" w:sz="4" w:space="0" w:color="auto"/>
              <w:bottom w:val="single" w:sz="4" w:space="0" w:color="auto"/>
              <w:right w:val="single" w:sz="4" w:space="0" w:color="auto"/>
            </w:tcBorders>
            <w:vAlign w:val="center"/>
          </w:tcPr>
          <w:p w14:paraId="0238D218" w14:textId="77777777" w:rsidR="00F02B4B" w:rsidRPr="007F32BE" w:rsidRDefault="00F02B4B" w:rsidP="007F32BE">
            <w:pPr>
              <w:pStyle w:val="Naslov1"/>
              <w:keepNext w:val="0"/>
              <w:widowControl w:val="0"/>
              <w:tabs>
                <w:tab w:val="left" w:pos="360"/>
              </w:tabs>
              <w:spacing w:before="0" w:after="0" w:line="276" w:lineRule="auto"/>
              <w:rPr>
                <w:sz w:val="20"/>
                <w:szCs w:val="20"/>
              </w:rPr>
            </w:pPr>
            <w:r w:rsidRPr="007F32BE">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8E088EE" w14:textId="77777777" w:rsidR="00F02B4B" w:rsidRPr="007F32BE" w:rsidRDefault="00F02B4B" w:rsidP="007F32BE">
            <w:pPr>
              <w:widowControl w:val="0"/>
              <w:spacing w:line="276" w:lineRule="auto"/>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F204BB" w14:textId="77777777" w:rsidR="00F02B4B" w:rsidRPr="007F32BE" w:rsidRDefault="00F02B4B" w:rsidP="007F32BE">
            <w:pPr>
              <w:pStyle w:val="Naslov1"/>
              <w:keepNext w:val="0"/>
              <w:widowControl w:val="0"/>
              <w:tabs>
                <w:tab w:val="left" w:pos="360"/>
              </w:tabs>
              <w:spacing w:before="0" w:after="0" w:line="276" w:lineRule="auto"/>
              <w:rPr>
                <w:sz w:val="20"/>
                <w:szCs w:val="20"/>
              </w:rPr>
            </w:pPr>
          </w:p>
        </w:tc>
      </w:tr>
      <w:tr w:rsidR="00F02B4B" w:rsidRPr="007F32BE" w14:paraId="44991FA4" w14:textId="77777777" w:rsidTr="00CD6496">
        <w:trPr>
          <w:cantSplit/>
          <w:trHeight w:val="294"/>
        </w:trPr>
        <w:tc>
          <w:tcPr>
            <w:tcW w:w="907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6CC3EFB" w14:textId="77777777" w:rsidR="00F02B4B" w:rsidRPr="007F32BE" w:rsidRDefault="00F02B4B" w:rsidP="007F32BE">
            <w:pPr>
              <w:pStyle w:val="Naslov1"/>
              <w:keepNext w:val="0"/>
              <w:widowControl w:val="0"/>
              <w:tabs>
                <w:tab w:val="left" w:pos="2340"/>
              </w:tabs>
              <w:spacing w:before="0" w:after="0" w:line="276" w:lineRule="auto"/>
              <w:rPr>
                <w:sz w:val="20"/>
                <w:szCs w:val="20"/>
              </w:rPr>
            </w:pPr>
            <w:proofErr w:type="spellStart"/>
            <w:r w:rsidRPr="007F32BE">
              <w:rPr>
                <w:sz w:val="20"/>
                <w:szCs w:val="20"/>
              </w:rPr>
              <w:t>II.b</w:t>
            </w:r>
            <w:proofErr w:type="spellEnd"/>
            <w:r w:rsidRPr="007F32BE">
              <w:rPr>
                <w:sz w:val="20"/>
                <w:szCs w:val="20"/>
              </w:rPr>
              <w:t xml:space="preserve"> Manjkajoče pravice porabe bodo zagotovljene s prerazporeditvijo:</w:t>
            </w:r>
          </w:p>
        </w:tc>
      </w:tr>
      <w:tr w:rsidR="00F02B4B" w:rsidRPr="007F32BE" w14:paraId="07EC4511" w14:textId="77777777" w:rsidTr="00CD6496">
        <w:trPr>
          <w:cantSplit/>
          <w:trHeight w:val="100"/>
        </w:trPr>
        <w:tc>
          <w:tcPr>
            <w:tcW w:w="1936" w:type="dxa"/>
            <w:tcBorders>
              <w:top w:val="single" w:sz="4" w:space="0" w:color="auto"/>
              <w:left w:val="single" w:sz="4" w:space="0" w:color="auto"/>
              <w:bottom w:val="single" w:sz="4" w:space="0" w:color="auto"/>
              <w:right w:val="single" w:sz="4" w:space="0" w:color="auto"/>
            </w:tcBorders>
            <w:vAlign w:val="center"/>
          </w:tcPr>
          <w:p w14:paraId="415FA51A"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D4DBE13"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A819A64"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0CF712"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16F5A68"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 xml:space="preserve">Znesek za t + 1 </w:t>
            </w:r>
          </w:p>
        </w:tc>
      </w:tr>
      <w:tr w:rsidR="00F02B4B" w:rsidRPr="007F32BE" w14:paraId="622589D4" w14:textId="77777777" w:rsidTr="00CD6496">
        <w:trPr>
          <w:cantSplit/>
          <w:trHeight w:val="95"/>
        </w:trPr>
        <w:tc>
          <w:tcPr>
            <w:tcW w:w="1936" w:type="dxa"/>
            <w:tcBorders>
              <w:top w:val="single" w:sz="4" w:space="0" w:color="auto"/>
              <w:left w:val="single" w:sz="4" w:space="0" w:color="auto"/>
              <w:bottom w:val="single" w:sz="4" w:space="0" w:color="auto"/>
              <w:right w:val="single" w:sz="4" w:space="0" w:color="auto"/>
            </w:tcBorders>
            <w:vAlign w:val="center"/>
          </w:tcPr>
          <w:p w14:paraId="0E224544"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3C7FBFF"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A1B4B9D"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430A80B"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9AB77F4"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r>
      <w:tr w:rsidR="00F02B4B" w:rsidRPr="007F32BE" w14:paraId="6BF22843" w14:textId="77777777" w:rsidTr="00CD6496">
        <w:trPr>
          <w:cantSplit/>
          <w:trHeight w:val="95"/>
        </w:trPr>
        <w:tc>
          <w:tcPr>
            <w:tcW w:w="1936" w:type="dxa"/>
            <w:tcBorders>
              <w:top w:val="single" w:sz="4" w:space="0" w:color="auto"/>
              <w:left w:val="single" w:sz="4" w:space="0" w:color="auto"/>
              <w:bottom w:val="single" w:sz="4" w:space="0" w:color="auto"/>
              <w:right w:val="single" w:sz="4" w:space="0" w:color="auto"/>
            </w:tcBorders>
            <w:vAlign w:val="center"/>
          </w:tcPr>
          <w:p w14:paraId="55258113"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AD5A7CC"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192F42F"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DAE75F5"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F00B66"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r>
      <w:tr w:rsidR="00F02B4B" w:rsidRPr="007F32BE" w14:paraId="757309E8" w14:textId="77777777" w:rsidTr="00CD6496">
        <w:trPr>
          <w:cantSplit/>
          <w:trHeight w:val="95"/>
        </w:trPr>
        <w:tc>
          <w:tcPr>
            <w:tcW w:w="5572" w:type="dxa"/>
            <w:gridSpan w:val="5"/>
            <w:tcBorders>
              <w:top w:val="single" w:sz="4" w:space="0" w:color="auto"/>
              <w:left w:val="single" w:sz="4" w:space="0" w:color="auto"/>
              <w:bottom w:val="single" w:sz="4" w:space="0" w:color="auto"/>
              <w:right w:val="single" w:sz="4" w:space="0" w:color="auto"/>
            </w:tcBorders>
            <w:vAlign w:val="center"/>
          </w:tcPr>
          <w:p w14:paraId="43FF74DF" w14:textId="77777777" w:rsidR="00F02B4B" w:rsidRPr="007F32BE" w:rsidRDefault="00F02B4B" w:rsidP="007F32BE">
            <w:pPr>
              <w:pStyle w:val="Naslov1"/>
              <w:keepNext w:val="0"/>
              <w:widowControl w:val="0"/>
              <w:tabs>
                <w:tab w:val="left" w:pos="360"/>
              </w:tabs>
              <w:spacing w:before="0" w:after="0" w:line="276" w:lineRule="auto"/>
              <w:rPr>
                <w:sz w:val="20"/>
                <w:szCs w:val="20"/>
              </w:rPr>
            </w:pPr>
            <w:r w:rsidRPr="007F32BE">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A336375" w14:textId="77777777" w:rsidR="00F02B4B" w:rsidRPr="007F32BE" w:rsidRDefault="00F02B4B" w:rsidP="007F32BE">
            <w:pPr>
              <w:pStyle w:val="Naslov1"/>
              <w:keepNext w:val="0"/>
              <w:widowControl w:val="0"/>
              <w:tabs>
                <w:tab w:val="left" w:pos="360"/>
              </w:tabs>
              <w:spacing w:before="0" w:after="0" w:line="276" w:lineRule="auto"/>
              <w:rPr>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07B4E2D" w14:textId="77777777" w:rsidR="00F02B4B" w:rsidRPr="007F32BE" w:rsidRDefault="00F02B4B" w:rsidP="007F32BE">
            <w:pPr>
              <w:pStyle w:val="Naslov1"/>
              <w:keepNext w:val="0"/>
              <w:widowControl w:val="0"/>
              <w:tabs>
                <w:tab w:val="left" w:pos="360"/>
              </w:tabs>
              <w:spacing w:before="0" w:after="0" w:line="276" w:lineRule="auto"/>
              <w:rPr>
                <w:sz w:val="20"/>
                <w:szCs w:val="20"/>
              </w:rPr>
            </w:pPr>
          </w:p>
        </w:tc>
      </w:tr>
      <w:tr w:rsidR="00F02B4B" w:rsidRPr="007F32BE" w14:paraId="6E800C1B" w14:textId="77777777" w:rsidTr="00CD6496">
        <w:trPr>
          <w:cantSplit/>
          <w:trHeight w:val="207"/>
        </w:trPr>
        <w:tc>
          <w:tcPr>
            <w:tcW w:w="9071"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9500942" w14:textId="77777777" w:rsidR="00F02B4B" w:rsidRPr="007F32BE" w:rsidRDefault="00F02B4B" w:rsidP="007F32BE">
            <w:pPr>
              <w:pStyle w:val="Naslov1"/>
              <w:keepNext w:val="0"/>
              <w:widowControl w:val="0"/>
              <w:tabs>
                <w:tab w:val="left" w:pos="2340"/>
              </w:tabs>
              <w:spacing w:before="0" w:after="0" w:line="276" w:lineRule="auto"/>
              <w:rPr>
                <w:sz w:val="20"/>
                <w:szCs w:val="20"/>
              </w:rPr>
            </w:pPr>
            <w:proofErr w:type="spellStart"/>
            <w:r w:rsidRPr="007F32BE">
              <w:rPr>
                <w:sz w:val="20"/>
                <w:szCs w:val="20"/>
              </w:rPr>
              <w:t>II.c</w:t>
            </w:r>
            <w:proofErr w:type="spellEnd"/>
            <w:r w:rsidRPr="007F32BE">
              <w:rPr>
                <w:sz w:val="20"/>
                <w:szCs w:val="20"/>
              </w:rPr>
              <w:t xml:space="preserve"> Načrtovana nadomestitev zmanjšanih prihodkov in povečanih odhodkov proračuna:</w:t>
            </w:r>
          </w:p>
        </w:tc>
      </w:tr>
      <w:tr w:rsidR="00F02B4B" w:rsidRPr="007F32BE" w14:paraId="450DD7DD" w14:textId="77777777" w:rsidTr="00CD6496">
        <w:trPr>
          <w:cantSplit/>
          <w:trHeight w:val="100"/>
        </w:trPr>
        <w:tc>
          <w:tcPr>
            <w:tcW w:w="4242" w:type="dxa"/>
            <w:gridSpan w:val="3"/>
            <w:tcBorders>
              <w:top w:val="single" w:sz="4" w:space="0" w:color="auto"/>
              <w:left w:val="single" w:sz="4" w:space="0" w:color="auto"/>
              <w:bottom w:val="single" w:sz="4" w:space="0" w:color="auto"/>
              <w:right w:val="single" w:sz="4" w:space="0" w:color="auto"/>
            </w:tcBorders>
            <w:vAlign w:val="center"/>
          </w:tcPr>
          <w:p w14:paraId="415D4D90" w14:textId="77777777" w:rsidR="00F02B4B" w:rsidRPr="007F32BE" w:rsidRDefault="00F02B4B" w:rsidP="007F32BE">
            <w:pPr>
              <w:widowControl w:val="0"/>
              <w:spacing w:line="276" w:lineRule="auto"/>
              <w:ind w:left="-122" w:right="-112"/>
              <w:jc w:val="center"/>
              <w:rPr>
                <w:rFonts w:ascii="Arial" w:hAnsi="Arial" w:cs="Arial"/>
                <w:sz w:val="20"/>
                <w:szCs w:val="20"/>
              </w:rPr>
            </w:pPr>
            <w:r w:rsidRPr="007F32BE">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3755A91" w14:textId="77777777" w:rsidR="00F02B4B" w:rsidRPr="007F32BE" w:rsidRDefault="00F02B4B" w:rsidP="007F32BE">
            <w:pPr>
              <w:widowControl w:val="0"/>
              <w:spacing w:line="276" w:lineRule="auto"/>
              <w:ind w:left="-122" w:right="-112"/>
              <w:jc w:val="center"/>
              <w:rPr>
                <w:rFonts w:ascii="Arial" w:hAnsi="Arial" w:cs="Arial"/>
                <w:sz w:val="20"/>
                <w:szCs w:val="20"/>
              </w:rPr>
            </w:pPr>
            <w:r w:rsidRPr="007F32BE">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8202A91" w14:textId="77777777" w:rsidR="00F02B4B" w:rsidRPr="007F32BE" w:rsidRDefault="00F02B4B" w:rsidP="007F32BE">
            <w:pPr>
              <w:widowControl w:val="0"/>
              <w:spacing w:line="276" w:lineRule="auto"/>
              <w:ind w:left="-122" w:right="-112"/>
              <w:jc w:val="center"/>
              <w:rPr>
                <w:rFonts w:ascii="Arial" w:hAnsi="Arial" w:cs="Arial"/>
                <w:sz w:val="20"/>
                <w:szCs w:val="20"/>
              </w:rPr>
            </w:pPr>
            <w:r w:rsidRPr="007F32BE">
              <w:rPr>
                <w:rFonts w:ascii="Arial" w:hAnsi="Arial" w:cs="Arial"/>
                <w:sz w:val="20"/>
                <w:szCs w:val="20"/>
              </w:rPr>
              <w:t>Znesek za t + 1</w:t>
            </w:r>
          </w:p>
        </w:tc>
      </w:tr>
      <w:tr w:rsidR="00F02B4B" w:rsidRPr="007F32BE" w14:paraId="7BBEB11A" w14:textId="77777777" w:rsidTr="00CD6496">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3F1F154C"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680E08C"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9332FD4"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r>
      <w:tr w:rsidR="00F02B4B" w:rsidRPr="007F32BE" w14:paraId="4F2A35F3" w14:textId="77777777" w:rsidTr="00CD6496">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5D9D3186"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281BDEA"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65FAAD9"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r>
      <w:tr w:rsidR="00F02B4B" w:rsidRPr="007F32BE" w14:paraId="1E196C1F" w14:textId="77777777" w:rsidTr="00CD6496">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21649381"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A7B88BE"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39A26F"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r>
      <w:tr w:rsidR="00F02B4B" w:rsidRPr="007F32BE" w14:paraId="45050C2D" w14:textId="77777777" w:rsidTr="00CD6496">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50559509" w14:textId="77777777" w:rsidR="00F02B4B" w:rsidRPr="007F32BE" w:rsidRDefault="00F02B4B" w:rsidP="007F32BE">
            <w:pPr>
              <w:pStyle w:val="Naslov1"/>
              <w:keepNext w:val="0"/>
              <w:widowControl w:val="0"/>
              <w:tabs>
                <w:tab w:val="left" w:pos="360"/>
              </w:tabs>
              <w:spacing w:before="0" w:after="0" w:line="276" w:lineRule="auto"/>
              <w:rPr>
                <w:sz w:val="20"/>
                <w:szCs w:val="20"/>
              </w:rPr>
            </w:pPr>
            <w:r w:rsidRPr="007F32BE">
              <w:rPr>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E4367D0" w14:textId="77777777" w:rsidR="00F02B4B" w:rsidRPr="007F32BE" w:rsidRDefault="00F02B4B" w:rsidP="007F32BE">
            <w:pPr>
              <w:pStyle w:val="Naslov1"/>
              <w:keepNext w:val="0"/>
              <w:widowControl w:val="0"/>
              <w:tabs>
                <w:tab w:val="left" w:pos="360"/>
              </w:tabs>
              <w:spacing w:before="0" w:after="0" w:line="276" w:lineRule="auto"/>
              <w:rPr>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AF285D4" w14:textId="77777777" w:rsidR="00F02B4B" w:rsidRPr="007F32BE" w:rsidRDefault="00F02B4B" w:rsidP="007F32BE">
            <w:pPr>
              <w:pStyle w:val="Naslov1"/>
              <w:keepNext w:val="0"/>
              <w:widowControl w:val="0"/>
              <w:tabs>
                <w:tab w:val="left" w:pos="360"/>
              </w:tabs>
              <w:spacing w:before="0" w:after="0" w:line="276" w:lineRule="auto"/>
              <w:rPr>
                <w:sz w:val="20"/>
                <w:szCs w:val="20"/>
              </w:rPr>
            </w:pPr>
          </w:p>
        </w:tc>
      </w:tr>
      <w:tr w:rsidR="00F02B4B" w:rsidRPr="007F32BE" w14:paraId="1D3BFAFE"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071" w:type="dxa"/>
            <w:gridSpan w:val="9"/>
          </w:tcPr>
          <w:p w14:paraId="3B29C95D" w14:textId="77777777" w:rsidR="00F02B4B" w:rsidRPr="007F32BE" w:rsidRDefault="00F02B4B" w:rsidP="007F32BE">
            <w:pPr>
              <w:widowControl w:val="0"/>
              <w:spacing w:line="276" w:lineRule="auto"/>
              <w:rPr>
                <w:rFonts w:ascii="Arial" w:hAnsi="Arial" w:cs="Arial"/>
                <w:b/>
                <w:sz w:val="20"/>
                <w:szCs w:val="20"/>
              </w:rPr>
            </w:pPr>
            <w:r w:rsidRPr="007F32BE">
              <w:rPr>
                <w:rFonts w:ascii="Arial" w:hAnsi="Arial" w:cs="Arial"/>
                <w:b/>
                <w:sz w:val="20"/>
                <w:szCs w:val="20"/>
              </w:rPr>
              <w:t>OBRAZLOŽITEV:</w:t>
            </w:r>
          </w:p>
          <w:p w14:paraId="4D1ED96A" w14:textId="77777777" w:rsidR="00F02B4B" w:rsidRPr="007F32BE" w:rsidRDefault="00F02B4B" w:rsidP="004867F8">
            <w:pPr>
              <w:widowControl w:val="0"/>
              <w:numPr>
                <w:ilvl w:val="0"/>
                <w:numId w:val="3"/>
              </w:numPr>
              <w:spacing w:line="276" w:lineRule="auto"/>
              <w:ind w:left="284" w:hanging="284"/>
              <w:jc w:val="both"/>
              <w:rPr>
                <w:rFonts w:ascii="Arial" w:hAnsi="Arial" w:cs="Arial"/>
                <w:b/>
                <w:sz w:val="20"/>
                <w:szCs w:val="20"/>
                <w:lang w:eastAsia="sl-SI"/>
              </w:rPr>
            </w:pPr>
            <w:r w:rsidRPr="007F32BE">
              <w:rPr>
                <w:rFonts w:ascii="Arial" w:hAnsi="Arial" w:cs="Arial"/>
                <w:b/>
                <w:sz w:val="20"/>
                <w:szCs w:val="20"/>
                <w:lang w:eastAsia="sl-SI"/>
              </w:rPr>
              <w:t>Ocena finančnih posledic, ki niso načrtovane v sprejetem proračunu</w:t>
            </w:r>
          </w:p>
          <w:p w14:paraId="33878F2D" w14:textId="77777777" w:rsidR="00F02B4B" w:rsidRPr="007F32BE" w:rsidRDefault="00F02B4B" w:rsidP="007F32BE">
            <w:pPr>
              <w:widowControl w:val="0"/>
              <w:spacing w:line="276" w:lineRule="auto"/>
              <w:ind w:left="360" w:hanging="76"/>
              <w:jc w:val="both"/>
              <w:rPr>
                <w:rFonts w:ascii="Arial" w:hAnsi="Arial" w:cs="Arial"/>
                <w:sz w:val="20"/>
                <w:szCs w:val="20"/>
                <w:lang w:eastAsia="sl-SI"/>
              </w:rPr>
            </w:pPr>
            <w:r w:rsidRPr="007F32BE">
              <w:rPr>
                <w:rFonts w:ascii="Arial" w:hAnsi="Arial" w:cs="Arial"/>
                <w:sz w:val="20"/>
                <w:szCs w:val="20"/>
                <w:lang w:eastAsia="sl-SI"/>
              </w:rPr>
              <w:t>V zvezi s predlaganim vladnim gradivom se navedejo predvidene spremembe (povečanje, zmanjšanje):</w:t>
            </w:r>
          </w:p>
          <w:p w14:paraId="728C78C0" w14:textId="77777777" w:rsidR="00F02B4B" w:rsidRPr="007F32BE" w:rsidRDefault="00F02B4B" w:rsidP="004867F8">
            <w:pPr>
              <w:widowControl w:val="0"/>
              <w:numPr>
                <w:ilvl w:val="0"/>
                <w:numId w:val="5"/>
              </w:numPr>
              <w:spacing w:line="276" w:lineRule="auto"/>
              <w:jc w:val="both"/>
              <w:rPr>
                <w:rFonts w:ascii="Arial" w:hAnsi="Arial" w:cs="Arial"/>
                <w:sz w:val="20"/>
                <w:szCs w:val="20"/>
              </w:rPr>
            </w:pPr>
            <w:r w:rsidRPr="007F32BE">
              <w:rPr>
                <w:rFonts w:ascii="Arial" w:hAnsi="Arial" w:cs="Arial"/>
                <w:sz w:val="20"/>
                <w:szCs w:val="20"/>
                <w:lang w:eastAsia="sl-SI"/>
              </w:rPr>
              <w:t>prihodkov državnega proračuna in občinskih proračunov,</w:t>
            </w:r>
          </w:p>
          <w:p w14:paraId="120161ED" w14:textId="77777777" w:rsidR="00F02B4B" w:rsidRPr="007F32BE" w:rsidRDefault="00F02B4B" w:rsidP="004867F8">
            <w:pPr>
              <w:widowControl w:val="0"/>
              <w:numPr>
                <w:ilvl w:val="0"/>
                <w:numId w:val="5"/>
              </w:numPr>
              <w:spacing w:line="276" w:lineRule="auto"/>
              <w:jc w:val="both"/>
              <w:rPr>
                <w:rFonts w:ascii="Arial" w:hAnsi="Arial" w:cs="Arial"/>
                <w:sz w:val="20"/>
                <w:szCs w:val="20"/>
              </w:rPr>
            </w:pPr>
            <w:r w:rsidRPr="007F32BE">
              <w:rPr>
                <w:rFonts w:ascii="Arial" w:hAnsi="Arial" w:cs="Arial"/>
                <w:sz w:val="20"/>
                <w:szCs w:val="20"/>
                <w:lang w:eastAsia="sl-SI"/>
              </w:rPr>
              <w:t>odhodkov državnega proračuna, ki niso načrtovani na ukrepih oziroma projektih sprejetih proračunov,</w:t>
            </w:r>
          </w:p>
          <w:p w14:paraId="5A168475" w14:textId="77777777" w:rsidR="00F02B4B" w:rsidRPr="007F32BE" w:rsidRDefault="00F02B4B" w:rsidP="004867F8">
            <w:pPr>
              <w:widowControl w:val="0"/>
              <w:numPr>
                <w:ilvl w:val="0"/>
                <w:numId w:val="5"/>
              </w:numPr>
              <w:spacing w:line="276" w:lineRule="auto"/>
              <w:jc w:val="both"/>
              <w:rPr>
                <w:rFonts w:ascii="Arial" w:hAnsi="Arial" w:cs="Arial"/>
                <w:sz w:val="20"/>
                <w:szCs w:val="20"/>
              </w:rPr>
            </w:pPr>
            <w:r w:rsidRPr="007F32BE">
              <w:rPr>
                <w:rFonts w:ascii="Arial" w:hAnsi="Arial" w:cs="Arial"/>
                <w:sz w:val="20"/>
                <w:szCs w:val="20"/>
                <w:lang w:eastAsia="sl-SI"/>
              </w:rPr>
              <w:t>obveznosti za druga javnofinančna sredstva (drugi viri), ki niso načrtovana na ukrepih oziroma projektih sprejetih proračunov.</w:t>
            </w:r>
          </w:p>
          <w:p w14:paraId="2CE461A9" w14:textId="77777777" w:rsidR="00F02B4B" w:rsidRPr="007F32BE" w:rsidRDefault="00F02B4B" w:rsidP="007F32BE">
            <w:pPr>
              <w:widowControl w:val="0"/>
              <w:spacing w:line="276" w:lineRule="auto"/>
              <w:ind w:left="284"/>
              <w:rPr>
                <w:rFonts w:ascii="Arial" w:hAnsi="Arial" w:cs="Arial"/>
                <w:sz w:val="20"/>
                <w:szCs w:val="20"/>
                <w:lang w:eastAsia="sl-SI"/>
              </w:rPr>
            </w:pPr>
          </w:p>
          <w:p w14:paraId="50834C1D" w14:textId="77777777" w:rsidR="00F02B4B" w:rsidRPr="007F32BE" w:rsidRDefault="00F02B4B" w:rsidP="004867F8">
            <w:pPr>
              <w:widowControl w:val="0"/>
              <w:numPr>
                <w:ilvl w:val="0"/>
                <w:numId w:val="3"/>
              </w:numPr>
              <w:spacing w:line="276" w:lineRule="auto"/>
              <w:ind w:left="284" w:hanging="284"/>
              <w:jc w:val="both"/>
              <w:rPr>
                <w:rFonts w:ascii="Arial" w:hAnsi="Arial" w:cs="Arial"/>
                <w:b/>
                <w:sz w:val="20"/>
                <w:szCs w:val="20"/>
                <w:lang w:eastAsia="sl-SI"/>
              </w:rPr>
            </w:pPr>
            <w:r w:rsidRPr="007F32BE">
              <w:rPr>
                <w:rFonts w:ascii="Arial" w:hAnsi="Arial" w:cs="Arial"/>
                <w:b/>
                <w:sz w:val="20"/>
                <w:szCs w:val="20"/>
                <w:lang w:eastAsia="sl-SI"/>
              </w:rPr>
              <w:t>Finančne posledice za državni proračun</w:t>
            </w:r>
          </w:p>
          <w:p w14:paraId="580BC575" w14:textId="77777777" w:rsidR="00F02B4B" w:rsidRPr="007F32BE" w:rsidRDefault="00F02B4B" w:rsidP="007F32BE">
            <w:pPr>
              <w:widowControl w:val="0"/>
              <w:spacing w:line="276" w:lineRule="auto"/>
              <w:ind w:left="284"/>
              <w:jc w:val="both"/>
              <w:rPr>
                <w:rFonts w:ascii="Arial" w:hAnsi="Arial" w:cs="Arial"/>
                <w:sz w:val="20"/>
                <w:szCs w:val="20"/>
                <w:lang w:eastAsia="sl-SI"/>
              </w:rPr>
            </w:pPr>
            <w:r w:rsidRPr="007F32BE">
              <w:rPr>
                <w:rFonts w:ascii="Arial" w:hAnsi="Arial" w:cs="Arial"/>
                <w:sz w:val="20"/>
                <w:szCs w:val="20"/>
                <w:lang w:eastAsia="sl-SI"/>
              </w:rPr>
              <w:t>Prikazane morajo biti finančne posledice za državni proračun, ki so na proračunskih postavkah načrtovane v dinamiki projektov oziroma ukrepov:</w:t>
            </w:r>
          </w:p>
          <w:p w14:paraId="56A2F9F0" w14:textId="77777777" w:rsidR="00F02B4B" w:rsidRPr="007F32BE" w:rsidRDefault="00F02B4B" w:rsidP="007F32BE">
            <w:pPr>
              <w:widowControl w:val="0"/>
              <w:spacing w:line="276" w:lineRule="auto"/>
              <w:ind w:left="720"/>
              <w:jc w:val="both"/>
              <w:rPr>
                <w:rFonts w:ascii="Arial" w:hAnsi="Arial" w:cs="Arial"/>
                <w:b/>
                <w:sz w:val="20"/>
                <w:szCs w:val="20"/>
                <w:lang w:eastAsia="sl-SI"/>
              </w:rPr>
            </w:pPr>
            <w:proofErr w:type="spellStart"/>
            <w:r w:rsidRPr="007F32BE">
              <w:rPr>
                <w:rFonts w:ascii="Arial" w:hAnsi="Arial" w:cs="Arial"/>
                <w:b/>
                <w:sz w:val="20"/>
                <w:szCs w:val="20"/>
                <w:lang w:eastAsia="sl-SI"/>
              </w:rPr>
              <w:t>II.a</w:t>
            </w:r>
            <w:proofErr w:type="spellEnd"/>
            <w:r w:rsidRPr="007F32BE">
              <w:rPr>
                <w:rFonts w:ascii="Arial" w:hAnsi="Arial" w:cs="Arial"/>
                <w:b/>
                <w:sz w:val="20"/>
                <w:szCs w:val="20"/>
                <w:lang w:eastAsia="sl-SI"/>
              </w:rPr>
              <w:t xml:space="preserve"> Pravice porabe za izvedbo predlaganih rešitev so zagotovljene:</w:t>
            </w:r>
          </w:p>
          <w:p w14:paraId="455B3D43" w14:textId="77777777" w:rsidR="00F02B4B" w:rsidRPr="007F32BE" w:rsidRDefault="00F02B4B" w:rsidP="007F32BE">
            <w:pPr>
              <w:widowControl w:val="0"/>
              <w:spacing w:line="276" w:lineRule="auto"/>
              <w:ind w:left="284"/>
              <w:jc w:val="both"/>
              <w:rPr>
                <w:rFonts w:ascii="Arial" w:hAnsi="Arial" w:cs="Arial"/>
                <w:sz w:val="20"/>
                <w:szCs w:val="20"/>
                <w:lang w:eastAsia="sl-SI"/>
              </w:rPr>
            </w:pPr>
            <w:r w:rsidRPr="007F32BE">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7F32BE">
              <w:rPr>
                <w:rFonts w:ascii="Arial" w:hAnsi="Arial" w:cs="Arial"/>
                <w:sz w:val="20"/>
                <w:szCs w:val="20"/>
                <w:lang w:eastAsia="sl-SI"/>
              </w:rPr>
              <w:t>II.b</w:t>
            </w:r>
            <w:proofErr w:type="spellEnd"/>
            <w:r w:rsidRPr="007F32BE">
              <w:rPr>
                <w:rFonts w:ascii="Arial" w:hAnsi="Arial" w:cs="Arial"/>
                <w:sz w:val="20"/>
                <w:szCs w:val="20"/>
                <w:lang w:eastAsia="sl-SI"/>
              </w:rPr>
              <w:t>). Pri uvrstitvi novega projekta oziroma ukrepa v načrt razvojnih programov se navedejo:</w:t>
            </w:r>
          </w:p>
          <w:p w14:paraId="5849FB58" w14:textId="77777777" w:rsidR="00F02B4B" w:rsidRPr="007F32BE" w:rsidRDefault="00F02B4B" w:rsidP="004867F8">
            <w:pPr>
              <w:widowControl w:val="0"/>
              <w:numPr>
                <w:ilvl w:val="0"/>
                <w:numId w:val="6"/>
              </w:numPr>
              <w:spacing w:line="276" w:lineRule="auto"/>
              <w:jc w:val="both"/>
              <w:rPr>
                <w:rFonts w:ascii="Arial" w:hAnsi="Arial" w:cs="Arial"/>
                <w:sz w:val="20"/>
                <w:szCs w:val="20"/>
                <w:lang w:eastAsia="sl-SI"/>
              </w:rPr>
            </w:pPr>
            <w:r w:rsidRPr="007F32BE">
              <w:rPr>
                <w:rFonts w:ascii="Arial" w:hAnsi="Arial" w:cs="Arial"/>
                <w:sz w:val="20"/>
                <w:szCs w:val="20"/>
                <w:lang w:eastAsia="sl-SI"/>
              </w:rPr>
              <w:t>proračunski uporabnik, ki bo financiral novi projekt oziroma ukrep,</w:t>
            </w:r>
          </w:p>
          <w:p w14:paraId="293C4E2A" w14:textId="77777777" w:rsidR="00F02B4B" w:rsidRPr="007F32BE" w:rsidRDefault="00F02B4B" w:rsidP="004867F8">
            <w:pPr>
              <w:widowControl w:val="0"/>
              <w:numPr>
                <w:ilvl w:val="0"/>
                <w:numId w:val="6"/>
              </w:numPr>
              <w:spacing w:line="276" w:lineRule="auto"/>
              <w:jc w:val="both"/>
              <w:rPr>
                <w:rFonts w:ascii="Arial" w:hAnsi="Arial" w:cs="Arial"/>
                <w:sz w:val="20"/>
                <w:szCs w:val="20"/>
                <w:lang w:eastAsia="sl-SI"/>
              </w:rPr>
            </w:pPr>
            <w:r w:rsidRPr="007F32BE">
              <w:rPr>
                <w:rFonts w:ascii="Arial" w:hAnsi="Arial" w:cs="Arial"/>
                <w:sz w:val="20"/>
                <w:szCs w:val="20"/>
                <w:lang w:eastAsia="sl-SI"/>
              </w:rPr>
              <w:t xml:space="preserve">projekt oziroma ukrep, s katerim se bodo dosegli cilji vladnega gradiva, in </w:t>
            </w:r>
          </w:p>
          <w:p w14:paraId="098F6A04" w14:textId="77777777" w:rsidR="00F02B4B" w:rsidRPr="007F32BE" w:rsidRDefault="00F02B4B" w:rsidP="004867F8">
            <w:pPr>
              <w:widowControl w:val="0"/>
              <w:numPr>
                <w:ilvl w:val="0"/>
                <w:numId w:val="6"/>
              </w:numPr>
              <w:spacing w:line="276" w:lineRule="auto"/>
              <w:jc w:val="both"/>
              <w:rPr>
                <w:rFonts w:ascii="Arial" w:hAnsi="Arial" w:cs="Arial"/>
                <w:sz w:val="20"/>
                <w:szCs w:val="20"/>
                <w:lang w:eastAsia="sl-SI"/>
              </w:rPr>
            </w:pPr>
            <w:r w:rsidRPr="007F32BE">
              <w:rPr>
                <w:rFonts w:ascii="Arial" w:hAnsi="Arial" w:cs="Arial"/>
                <w:sz w:val="20"/>
                <w:szCs w:val="20"/>
                <w:lang w:eastAsia="sl-SI"/>
              </w:rPr>
              <w:t>proračunske postavke.</w:t>
            </w:r>
          </w:p>
          <w:p w14:paraId="5DE2DD3D" w14:textId="77777777" w:rsidR="00F02B4B" w:rsidRPr="007F32BE" w:rsidRDefault="00F02B4B" w:rsidP="007F32BE">
            <w:pPr>
              <w:widowControl w:val="0"/>
              <w:spacing w:line="276" w:lineRule="auto"/>
              <w:ind w:left="284"/>
              <w:jc w:val="both"/>
              <w:rPr>
                <w:rFonts w:ascii="Arial" w:hAnsi="Arial" w:cs="Arial"/>
                <w:sz w:val="20"/>
                <w:szCs w:val="20"/>
                <w:lang w:eastAsia="sl-SI"/>
              </w:rPr>
            </w:pPr>
            <w:r w:rsidRPr="007F32BE">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7F32BE">
              <w:rPr>
                <w:rFonts w:ascii="Arial" w:hAnsi="Arial" w:cs="Arial"/>
                <w:sz w:val="20"/>
                <w:szCs w:val="20"/>
                <w:lang w:eastAsia="sl-SI"/>
              </w:rPr>
              <w:t>II.b</w:t>
            </w:r>
            <w:proofErr w:type="spellEnd"/>
            <w:r w:rsidRPr="007F32BE">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634E596E" w14:textId="77777777" w:rsidR="00F02B4B" w:rsidRPr="007F32BE" w:rsidRDefault="00F02B4B" w:rsidP="007F32BE">
            <w:pPr>
              <w:widowControl w:val="0"/>
              <w:spacing w:line="276" w:lineRule="auto"/>
              <w:ind w:left="714"/>
              <w:jc w:val="both"/>
              <w:rPr>
                <w:rFonts w:ascii="Arial" w:hAnsi="Arial" w:cs="Arial"/>
                <w:b/>
                <w:sz w:val="20"/>
                <w:szCs w:val="20"/>
                <w:lang w:eastAsia="sl-SI"/>
              </w:rPr>
            </w:pPr>
            <w:proofErr w:type="spellStart"/>
            <w:r w:rsidRPr="007F32BE">
              <w:rPr>
                <w:rFonts w:ascii="Arial" w:hAnsi="Arial" w:cs="Arial"/>
                <w:b/>
                <w:sz w:val="20"/>
                <w:szCs w:val="20"/>
                <w:lang w:eastAsia="sl-SI"/>
              </w:rPr>
              <w:t>II.b</w:t>
            </w:r>
            <w:proofErr w:type="spellEnd"/>
            <w:r w:rsidRPr="007F32BE">
              <w:rPr>
                <w:rFonts w:ascii="Arial" w:hAnsi="Arial" w:cs="Arial"/>
                <w:b/>
                <w:sz w:val="20"/>
                <w:szCs w:val="20"/>
                <w:lang w:eastAsia="sl-SI"/>
              </w:rPr>
              <w:t xml:space="preserve"> Manjkajoče pravice porabe bodo zagotovljene s prerazporeditvijo:</w:t>
            </w:r>
          </w:p>
          <w:p w14:paraId="4FC9BCDB" w14:textId="77777777" w:rsidR="00F02B4B" w:rsidRPr="007F32BE" w:rsidRDefault="00F02B4B" w:rsidP="007F32BE">
            <w:pPr>
              <w:widowControl w:val="0"/>
              <w:spacing w:line="276" w:lineRule="auto"/>
              <w:ind w:left="284"/>
              <w:jc w:val="both"/>
              <w:rPr>
                <w:rFonts w:ascii="Arial" w:hAnsi="Arial" w:cs="Arial"/>
                <w:sz w:val="20"/>
                <w:szCs w:val="20"/>
                <w:lang w:eastAsia="sl-SI"/>
              </w:rPr>
            </w:pPr>
            <w:r w:rsidRPr="007F32BE">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7F32BE">
              <w:rPr>
                <w:rFonts w:ascii="Arial" w:hAnsi="Arial" w:cs="Arial"/>
                <w:sz w:val="20"/>
                <w:szCs w:val="20"/>
                <w:lang w:eastAsia="sl-SI"/>
              </w:rPr>
              <w:t>II.a</w:t>
            </w:r>
            <w:proofErr w:type="spellEnd"/>
            <w:r w:rsidRPr="007F32BE">
              <w:rPr>
                <w:rFonts w:ascii="Arial" w:hAnsi="Arial" w:cs="Arial"/>
                <w:sz w:val="20"/>
                <w:szCs w:val="20"/>
                <w:lang w:eastAsia="sl-SI"/>
              </w:rPr>
              <w:t>.</w:t>
            </w:r>
          </w:p>
          <w:p w14:paraId="095F0CFB" w14:textId="77777777" w:rsidR="00F02B4B" w:rsidRPr="007F32BE" w:rsidRDefault="00F02B4B" w:rsidP="007F32BE">
            <w:pPr>
              <w:widowControl w:val="0"/>
              <w:spacing w:line="276" w:lineRule="auto"/>
              <w:ind w:left="714"/>
              <w:jc w:val="both"/>
              <w:rPr>
                <w:rFonts w:ascii="Arial" w:hAnsi="Arial" w:cs="Arial"/>
                <w:b/>
                <w:sz w:val="20"/>
                <w:szCs w:val="20"/>
                <w:lang w:eastAsia="sl-SI"/>
              </w:rPr>
            </w:pPr>
            <w:proofErr w:type="spellStart"/>
            <w:r w:rsidRPr="007F32BE">
              <w:rPr>
                <w:rFonts w:ascii="Arial" w:hAnsi="Arial" w:cs="Arial"/>
                <w:b/>
                <w:sz w:val="20"/>
                <w:szCs w:val="20"/>
                <w:lang w:eastAsia="sl-SI"/>
              </w:rPr>
              <w:t>II.c</w:t>
            </w:r>
            <w:proofErr w:type="spellEnd"/>
            <w:r w:rsidRPr="007F32BE">
              <w:rPr>
                <w:rFonts w:ascii="Arial" w:hAnsi="Arial" w:cs="Arial"/>
                <w:b/>
                <w:sz w:val="20"/>
                <w:szCs w:val="20"/>
                <w:lang w:eastAsia="sl-SI"/>
              </w:rPr>
              <w:t xml:space="preserve"> Načrtovana nadomestitev zmanjšanih prihodkov in povečanih odhodkov proračuna:</w:t>
            </w:r>
          </w:p>
          <w:p w14:paraId="1E81B07C" w14:textId="77777777" w:rsidR="00F02B4B" w:rsidRPr="007F32BE" w:rsidRDefault="00F02B4B" w:rsidP="007F32BE">
            <w:pPr>
              <w:widowControl w:val="0"/>
              <w:spacing w:line="276" w:lineRule="auto"/>
              <w:ind w:left="284"/>
              <w:jc w:val="both"/>
              <w:rPr>
                <w:rFonts w:ascii="Arial" w:hAnsi="Arial" w:cs="Arial"/>
                <w:sz w:val="20"/>
                <w:szCs w:val="20"/>
                <w:lang w:eastAsia="sl-SI"/>
              </w:rPr>
            </w:pPr>
            <w:r w:rsidRPr="007F32BE">
              <w:rPr>
                <w:rFonts w:ascii="Arial" w:hAnsi="Arial" w:cs="Arial"/>
                <w:sz w:val="20"/>
                <w:szCs w:val="20"/>
                <w:lang w:eastAsia="sl-SI"/>
              </w:rPr>
              <w:t xml:space="preserve">Če se povečani odhodki (pravice porabe) ne bodo zagotovili tako, kot je določeno v točkah </w:t>
            </w:r>
            <w:proofErr w:type="spellStart"/>
            <w:r w:rsidRPr="007F32BE">
              <w:rPr>
                <w:rFonts w:ascii="Arial" w:hAnsi="Arial" w:cs="Arial"/>
                <w:sz w:val="20"/>
                <w:szCs w:val="20"/>
                <w:lang w:eastAsia="sl-SI"/>
              </w:rPr>
              <w:t>II.a</w:t>
            </w:r>
            <w:proofErr w:type="spellEnd"/>
            <w:r w:rsidRPr="007F32BE">
              <w:rPr>
                <w:rFonts w:ascii="Arial" w:hAnsi="Arial" w:cs="Arial"/>
                <w:sz w:val="20"/>
                <w:szCs w:val="20"/>
                <w:lang w:eastAsia="sl-SI"/>
              </w:rPr>
              <w:t xml:space="preserve"> in </w:t>
            </w:r>
            <w:proofErr w:type="spellStart"/>
            <w:r w:rsidRPr="007F32BE">
              <w:rPr>
                <w:rFonts w:ascii="Arial" w:hAnsi="Arial" w:cs="Arial"/>
                <w:sz w:val="20"/>
                <w:szCs w:val="20"/>
                <w:lang w:eastAsia="sl-SI"/>
              </w:rPr>
              <w:t>II.b</w:t>
            </w:r>
            <w:proofErr w:type="spellEnd"/>
            <w:r w:rsidRPr="007F32BE">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05C3A78" w14:textId="77777777" w:rsidR="00F02B4B" w:rsidRPr="007F32BE" w:rsidRDefault="00F02B4B" w:rsidP="007F32BE">
            <w:pPr>
              <w:pStyle w:val="Vrstapredpisa"/>
              <w:widowControl w:val="0"/>
              <w:spacing w:before="0" w:line="276" w:lineRule="auto"/>
              <w:jc w:val="both"/>
              <w:rPr>
                <w:color w:val="auto"/>
                <w:sz w:val="20"/>
                <w:szCs w:val="20"/>
              </w:rPr>
            </w:pPr>
          </w:p>
        </w:tc>
      </w:tr>
      <w:tr w:rsidR="0024522A" w:rsidRPr="00456B23" w14:paraId="3A80E603"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1" w:type="dxa"/>
            <w:gridSpan w:val="9"/>
          </w:tcPr>
          <w:p w14:paraId="5D5B96CB" w14:textId="77777777" w:rsidR="0024522A" w:rsidRPr="00456B23" w:rsidRDefault="0024522A" w:rsidP="00554F7E">
            <w:pPr>
              <w:pStyle w:val="Oddelek"/>
              <w:widowControl w:val="0"/>
              <w:numPr>
                <w:ilvl w:val="0"/>
                <w:numId w:val="0"/>
              </w:numPr>
              <w:spacing w:before="0" w:after="0" w:line="240" w:lineRule="auto"/>
              <w:jc w:val="left"/>
              <w:rPr>
                <w:sz w:val="20"/>
                <w:szCs w:val="20"/>
              </w:rPr>
            </w:pPr>
            <w:r w:rsidRPr="00456B23">
              <w:rPr>
                <w:sz w:val="20"/>
                <w:szCs w:val="20"/>
              </w:rPr>
              <w:lastRenderedPageBreak/>
              <w:t>7.b Predstavitev ocene finančnih posledic pod 40.000 EUR:</w:t>
            </w:r>
          </w:p>
          <w:p w14:paraId="1DB4C1F0" w14:textId="77777777" w:rsidR="0024522A" w:rsidRPr="00456B23" w:rsidRDefault="0024522A" w:rsidP="00554F7E">
            <w:pPr>
              <w:pStyle w:val="Oddelek"/>
              <w:widowControl w:val="0"/>
              <w:numPr>
                <w:ilvl w:val="0"/>
                <w:numId w:val="0"/>
              </w:numPr>
              <w:spacing w:before="0" w:after="0" w:line="240" w:lineRule="auto"/>
              <w:jc w:val="left"/>
              <w:rPr>
                <w:b w:val="0"/>
                <w:sz w:val="20"/>
                <w:szCs w:val="20"/>
              </w:rPr>
            </w:pPr>
            <w:r w:rsidRPr="00456B23">
              <w:rPr>
                <w:b w:val="0"/>
                <w:sz w:val="20"/>
                <w:szCs w:val="20"/>
              </w:rPr>
              <w:t>-</w:t>
            </w:r>
          </w:p>
        </w:tc>
      </w:tr>
      <w:tr w:rsidR="0024522A" w:rsidRPr="00456B23" w14:paraId="17955912"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071" w:type="dxa"/>
            <w:gridSpan w:val="9"/>
            <w:tcBorders>
              <w:top w:val="single" w:sz="4" w:space="0" w:color="000000"/>
              <w:left w:val="single" w:sz="4" w:space="0" w:color="000000"/>
              <w:bottom w:val="single" w:sz="4" w:space="0" w:color="000000"/>
              <w:right w:val="single" w:sz="4" w:space="0" w:color="000000"/>
            </w:tcBorders>
          </w:tcPr>
          <w:p w14:paraId="7E04C20D" w14:textId="77777777" w:rsidR="0024522A" w:rsidRPr="00456B23" w:rsidRDefault="0024522A" w:rsidP="00554F7E">
            <w:pPr>
              <w:pStyle w:val="Neotevilenodstavek"/>
              <w:widowControl w:val="0"/>
              <w:spacing w:before="0" w:after="0" w:line="240" w:lineRule="auto"/>
              <w:jc w:val="left"/>
              <w:rPr>
                <w:b/>
                <w:sz w:val="20"/>
                <w:szCs w:val="20"/>
              </w:rPr>
            </w:pPr>
            <w:r w:rsidRPr="00456B23">
              <w:rPr>
                <w:b/>
                <w:sz w:val="20"/>
                <w:szCs w:val="20"/>
              </w:rPr>
              <w:t>8. Predstavitev sodelovanja z združenji občin:</w:t>
            </w:r>
          </w:p>
        </w:tc>
      </w:tr>
      <w:tr w:rsidR="00CD6496" w:rsidRPr="00456B23" w14:paraId="7D5DD858"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27" w:type="dxa"/>
            <w:gridSpan w:val="7"/>
          </w:tcPr>
          <w:p w14:paraId="5786D431" w14:textId="77777777" w:rsidR="0024522A" w:rsidRPr="00456B23" w:rsidRDefault="0024522A" w:rsidP="00554F7E">
            <w:pPr>
              <w:pStyle w:val="Neotevilenodstavek"/>
              <w:widowControl w:val="0"/>
              <w:spacing w:before="0" w:after="0" w:line="240" w:lineRule="auto"/>
              <w:rPr>
                <w:iCs/>
                <w:sz w:val="20"/>
                <w:szCs w:val="20"/>
              </w:rPr>
            </w:pPr>
            <w:r w:rsidRPr="00456B23">
              <w:rPr>
                <w:iCs/>
                <w:sz w:val="20"/>
                <w:szCs w:val="20"/>
              </w:rPr>
              <w:t>Vsebina predloženega gradiva (predpisa) vpliva na:</w:t>
            </w:r>
          </w:p>
          <w:p w14:paraId="6A872EAB" w14:textId="77777777" w:rsidR="0024522A" w:rsidRPr="00456B23" w:rsidRDefault="0024522A" w:rsidP="004867F8">
            <w:pPr>
              <w:pStyle w:val="Neotevilenodstavek"/>
              <w:widowControl w:val="0"/>
              <w:numPr>
                <w:ilvl w:val="1"/>
                <w:numId w:val="5"/>
              </w:numPr>
              <w:spacing w:before="0" w:after="0" w:line="240" w:lineRule="auto"/>
              <w:rPr>
                <w:iCs/>
                <w:sz w:val="20"/>
                <w:szCs w:val="20"/>
              </w:rPr>
            </w:pPr>
            <w:r w:rsidRPr="00456B23">
              <w:rPr>
                <w:iCs/>
                <w:sz w:val="20"/>
                <w:szCs w:val="20"/>
              </w:rPr>
              <w:t>pristojnosti občin,</w:t>
            </w:r>
          </w:p>
          <w:p w14:paraId="5F165247" w14:textId="77777777" w:rsidR="0024522A" w:rsidRPr="00456B23" w:rsidRDefault="0024522A" w:rsidP="004867F8">
            <w:pPr>
              <w:pStyle w:val="Neotevilenodstavek"/>
              <w:widowControl w:val="0"/>
              <w:numPr>
                <w:ilvl w:val="1"/>
                <w:numId w:val="5"/>
              </w:numPr>
              <w:spacing w:before="0" w:after="0" w:line="240" w:lineRule="auto"/>
              <w:rPr>
                <w:iCs/>
                <w:sz w:val="20"/>
                <w:szCs w:val="20"/>
              </w:rPr>
            </w:pPr>
            <w:r w:rsidRPr="00456B23">
              <w:rPr>
                <w:iCs/>
                <w:sz w:val="20"/>
                <w:szCs w:val="20"/>
              </w:rPr>
              <w:t>delovanje občin,</w:t>
            </w:r>
          </w:p>
          <w:p w14:paraId="765F46CE" w14:textId="77777777" w:rsidR="0024522A" w:rsidRPr="00456B23" w:rsidRDefault="0024522A" w:rsidP="004867F8">
            <w:pPr>
              <w:pStyle w:val="Neotevilenodstavek"/>
              <w:widowControl w:val="0"/>
              <w:numPr>
                <w:ilvl w:val="1"/>
                <w:numId w:val="5"/>
              </w:numPr>
              <w:spacing w:before="0" w:after="0" w:line="240" w:lineRule="auto"/>
              <w:rPr>
                <w:iCs/>
                <w:sz w:val="20"/>
                <w:szCs w:val="20"/>
              </w:rPr>
            </w:pPr>
            <w:r w:rsidRPr="00456B23">
              <w:rPr>
                <w:iCs/>
                <w:sz w:val="20"/>
                <w:szCs w:val="20"/>
              </w:rPr>
              <w:t>financiranje občin.</w:t>
            </w:r>
          </w:p>
        </w:tc>
        <w:tc>
          <w:tcPr>
            <w:tcW w:w="2444" w:type="dxa"/>
            <w:gridSpan w:val="2"/>
          </w:tcPr>
          <w:p w14:paraId="402C44F2" w14:textId="77777777" w:rsidR="0024522A" w:rsidRPr="00456B23" w:rsidRDefault="0024522A" w:rsidP="00554F7E">
            <w:pPr>
              <w:pStyle w:val="Neotevilenodstavek"/>
              <w:widowControl w:val="0"/>
              <w:spacing w:before="0" w:after="0" w:line="240" w:lineRule="auto"/>
              <w:jc w:val="center"/>
              <w:rPr>
                <w:sz w:val="20"/>
                <w:szCs w:val="20"/>
              </w:rPr>
            </w:pPr>
            <w:r w:rsidRPr="00456B23">
              <w:rPr>
                <w:sz w:val="20"/>
                <w:szCs w:val="20"/>
              </w:rPr>
              <w:t>NE</w:t>
            </w:r>
          </w:p>
        </w:tc>
      </w:tr>
      <w:tr w:rsidR="0024522A" w:rsidRPr="00456B23" w14:paraId="3E0CE849"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071" w:type="dxa"/>
            <w:gridSpan w:val="9"/>
          </w:tcPr>
          <w:p w14:paraId="14419F68" w14:textId="77777777" w:rsidR="0024522A" w:rsidRPr="00456B23" w:rsidRDefault="0024522A" w:rsidP="00554F7E">
            <w:pPr>
              <w:pStyle w:val="Neotevilenodstavek"/>
              <w:widowControl w:val="0"/>
              <w:spacing w:before="0" w:after="0" w:line="240" w:lineRule="auto"/>
              <w:rPr>
                <w:iCs/>
                <w:sz w:val="20"/>
                <w:szCs w:val="20"/>
              </w:rPr>
            </w:pPr>
            <w:r w:rsidRPr="00456B23">
              <w:rPr>
                <w:iCs/>
                <w:sz w:val="20"/>
                <w:szCs w:val="20"/>
              </w:rPr>
              <w:t xml:space="preserve">Gradivo (predpis) je bilo poslano v mnenje: </w:t>
            </w:r>
          </w:p>
          <w:p w14:paraId="348D20F0" w14:textId="77777777" w:rsidR="0024522A" w:rsidRPr="00456B23" w:rsidRDefault="0024522A" w:rsidP="004867F8">
            <w:pPr>
              <w:pStyle w:val="Neotevilenodstavek"/>
              <w:widowControl w:val="0"/>
              <w:numPr>
                <w:ilvl w:val="0"/>
                <w:numId w:val="7"/>
              </w:numPr>
              <w:spacing w:before="0" w:after="0" w:line="240" w:lineRule="auto"/>
              <w:rPr>
                <w:iCs/>
                <w:sz w:val="20"/>
                <w:szCs w:val="20"/>
              </w:rPr>
            </w:pPr>
            <w:r w:rsidRPr="00456B23">
              <w:rPr>
                <w:iCs/>
                <w:sz w:val="20"/>
                <w:szCs w:val="20"/>
              </w:rPr>
              <w:t>Skupnosti občin Slovenije SOS: NE</w:t>
            </w:r>
          </w:p>
          <w:p w14:paraId="25356DF5" w14:textId="77777777" w:rsidR="0024522A" w:rsidRPr="00456B23" w:rsidRDefault="0024522A" w:rsidP="004867F8">
            <w:pPr>
              <w:pStyle w:val="Neotevilenodstavek"/>
              <w:widowControl w:val="0"/>
              <w:numPr>
                <w:ilvl w:val="0"/>
                <w:numId w:val="7"/>
              </w:numPr>
              <w:spacing w:before="0" w:after="0" w:line="240" w:lineRule="auto"/>
              <w:rPr>
                <w:iCs/>
                <w:sz w:val="20"/>
                <w:szCs w:val="20"/>
              </w:rPr>
            </w:pPr>
            <w:r w:rsidRPr="00456B23">
              <w:rPr>
                <w:iCs/>
                <w:sz w:val="20"/>
                <w:szCs w:val="20"/>
              </w:rPr>
              <w:t>Združenju občin Slovenije ZOS: NE</w:t>
            </w:r>
          </w:p>
          <w:p w14:paraId="0DC81085" w14:textId="77777777" w:rsidR="0024522A" w:rsidRPr="00456B23" w:rsidRDefault="0024522A" w:rsidP="004867F8">
            <w:pPr>
              <w:pStyle w:val="Neotevilenodstavek"/>
              <w:widowControl w:val="0"/>
              <w:numPr>
                <w:ilvl w:val="0"/>
                <w:numId w:val="7"/>
              </w:numPr>
              <w:spacing w:before="0" w:after="0" w:line="240" w:lineRule="auto"/>
              <w:rPr>
                <w:iCs/>
                <w:sz w:val="20"/>
                <w:szCs w:val="20"/>
              </w:rPr>
            </w:pPr>
            <w:r w:rsidRPr="00456B23">
              <w:rPr>
                <w:iCs/>
                <w:sz w:val="20"/>
                <w:szCs w:val="20"/>
              </w:rPr>
              <w:t>Združenju mestnih občin Slovenije ZMOS: NE</w:t>
            </w:r>
          </w:p>
          <w:p w14:paraId="4F2E80DA" w14:textId="77777777" w:rsidR="0024522A" w:rsidRPr="00456B23" w:rsidRDefault="0024522A" w:rsidP="00554F7E">
            <w:pPr>
              <w:pStyle w:val="Neotevilenodstavek"/>
              <w:widowControl w:val="0"/>
              <w:spacing w:before="0" w:after="0" w:line="240" w:lineRule="auto"/>
              <w:rPr>
                <w:iCs/>
                <w:sz w:val="20"/>
                <w:szCs w:val="20"/>
              </w:rPr>
            </w:pPr>
            <w:r w:rsidRPr="00456B23">
              <w:rPr>
                <w:iCs/>
                <w:sz w:val="20"/>
                <w:szCs w:val="20"/>
              </w:rPr>
              <w:t>Predlogi in pripombe združenj so bili upoštevani: -</w:t>
            </w:r>
          </w:p>
          <w:p w14:paraId="4612106C" w14:textId="77777777" w:rsidR="0024522A" w:rsidRPr="00456B23" w:rsidRDefault="0024522A" w:rsidP="00554F7E">
            <w:pPr>
              <w:pStyle w:val="Neotevilenodstavek"/>
              <w:widowControl w:val="0"/>
              <w:spacing w:before="0" w:after="0" w:line="240" w:lineRule="auto"/>
              <w:rPr>
                <w:iCs/>
                <w:sz w:val="20"/>
                <w:szCs w:val="20"/>
              </w:rPr>
            </w:pPr>
            <w:r w:rsidRPr="00456B23">
              <w:rPr>
                <w:iCs/>
                <w:sz w:val="20"/>
                <w:szCs w:val="20"/>
              </w:rPr>
              <w:t>Bistveni predlogi in pripombe, ki niso bili upoštevani. -</w:t>
            </w:r>
          </w:p>
        </w:tc>
      </w:tr>
      <w:tr w:rsidR="0024522A" w:rsidRPr="00456B23" w14:paraId="5030FB99"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1" w:type="dxa"/>
            <w:gridSpan w:val="9"/>
          </w:tcPr>
          <w:p w14:paraId="10380553" w14:textId="77777777" w:rsidR="0024522A" w:rsidRPr="00456B23" w:rsidRDefault="0024522A" w:rsidP="00554F7E">
            <w:pPr>
              <w:pStyle w:val="Neotevilenodstavek"/>
              <w:widowControl w:val="0"/>
              <w:spacing w:before="0" w:after="0" w:line="240" w:lineRule="auto"/>
              <w:jc w:val="left"/>
              <w:rPr>
                <w:b/>
                <w:sz w:val="20"/>
                <w:szCs w:val="20"/>
              </w:rPr>
            </w:pPr>
            <w:r w:rsidRPr="00456B23">
              <w:rPr>
                <w:b/>
                <w:sz w:val="20"/>
                <w:szCs w:val="20"/>
              </w:rPr>
              <w:t>9. Predstavitev sodelovanja javnosti:</w:t>
            </w:r>
          </w:p>
        </w:tc>
      </w:tr>
      <w:tr w:rsidR="00CD6496" w:rsidRPr="00456B23" w14:paraId="05ABED9C"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27" w:type="dxa"/>
            <w:gridSpan w:val="7"/>
          </w:tcPr>
          <w:p w14:paraId="0230EA23" w14:textId="77777777" w:rsidR="0024522A" w:rsidRPr="00456B23" w:rsidRDefault="0024522A" w:rsidP="00554F7E">
            <w:pPr>
              <w:pStyle w:val="Neotevilenodstavek"/>
              <w:widowControl w:val="0"/>
              <w:spacing w:before="0" w:after="0" w:line="240" w:lineRule="auto"/>
              <w:rPr>
                <w:sz w:val="20"/>
                <w:szCs w:val="20"/>
              </w:rPr>
            </w:pPr>
            <w:r w:rsidRPr="00456B23">
              <w:rPr>
                <w:iCs/>
                <w:sz w:val="20"/>
                <w:szCs w:val="20"/>
              </w:rPr>
              <w:t>Gradivo je bilo predhodno objavljeno na spletni strani predlagatelja:</w:t>
            </w:r>
          </w:p>
        </w:tc>
        <w:tc>
          <w:tcPr>
            <w:tcW w:w="2444" w:type="dxa"/>
            <w:gridSpan w:val="2"/>
          </w:tcPr>
          <w:p w14:paraId="2992F41E" w14:textId="77777777" w:rsidR="0024522A" w:rsidRPr="00456B23" w:rsidRDefault="0024522A" w:rsidP="00554F7E">
            <w:pPr>
              <w:pStyle w:val="Neotevilenodstavek"/>
              <w:widowControl w:val="0"/>
              <w:spacing w:before="0" w:after="0" w:line="240" w:lineRule="auto"/>
              <w:jc w:val="center"/>
              <w:rPr>
                <w:iCs/>
                <w:sz w:val="20"/>
                <w:szCs w:val="20"/>
              </w:rPr>
            </w:pPr>
            <w:r w:rsidRPr="00456B23">
              <w:rPr>
                <w:sz w:val="20"/>
                <w:szCs w:val="20"/>
              </w:rPr>
              <w:t>NE</w:t>
            </w:r>
          </w:p>
        </w:tc>
      </w:tr>
      <w:tr w:rsidR="0024522A" w:rsidRPr="00456B23" w14:paraId="055B70A8"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071" w:type="dxa"/>
            <w:gridSpan w:val="9"/>
          </w:tcPr>
          <w:p w14:paraId="2FC72176" w14:textId="77777777" w:rsidR="0024522A" w:rsidRPr="00456B23" w:rsidRDefault="0024522A" w:rsidP="00554F7E">
            <w:pPr>
              <w:pStyle w:val="Neotevilenodstavek"/>
              <w:widowControl w:val="0"/>
              <w:spacing w:before="0" w:after="0" w:line="240" w:lineRule="auto"/>
              <w:rPr>
                <w:iCs/>
                <w:sz w:val="20"/>
                <w:szCs w:val="20"/>
              </w:rPr>
            </w:pPr>
            <w:r w:rsidRPr="00456B23">
              <w:rPr>
                <w:iCs/>
                <w:sz w:val="20"/>
                <w:szCs w:val="20"/>
              </w:rPr>
              <w:t>-</w:t>
            </w:r>
          </w:p>
        </w:tc>
      </w:tr>
      <w:tr w:rsidR="00CD6496" w:rsidRPr="00456B23" w14:paraId="02D73729"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27" w:type="dxa"/>
            <w:gridSpan w:val="7"/>
            <w:vAlign w:val="center"/>
          </w:tcPr>
          <w:p w14:paraId="1FFD86C5" w14:textId="77777777" w:rsidR="0024522A" w:rsidRPr="00456B23" w:rsidRDefault="0024522A" w:rsidP="00554F7E">
            <w:pPr>
              <w:pStyle w:val="Neotevilenodstavek"/>
              <w:widowControl w:val="0"/>
              <w:spacing w:before="0" w:after="0" w:line="240" w:lineRule="auto"/>
              <w:jc w:val="left"/>
              <w:rPr>
                <w:sz w:val="20"/>
                <w:szCs w:val="20"/>
              </w:rPr>
            </w:pPr>
            <w:r w:rsidRPr="00456B23">
              <w:rPr>
                <w:b/>
                <w:sz w:val="20"/>
                <w:szCs w:val="20"/>
              </w:rPr>
              <w:t>10. Pri pripravi gradiva so bile upoštevane zahteve iz Resolucije o normativni dejavnosti:</w:t>
            </w:r>
          </w:p>
        </w:tc>
        <w:tc>
          <w:tcPr>
            <w:tcW w:w="2444" w:type="dxa"/>
            <w:gridSpan w:val="2"/>
            <w:vAlign w:val="center"/>
          </w:tcPr>
          <w:p w14:paraId="5C27EDB6" w14:textId="77777777" w:rsidR="0024522A" w:rsidRPr="00456B23" w:rsidRDefault="0024522A" w:rsidP="00554F7E">
            <w:pPr>
              <w:pStyle w:val="Neotevilenodstavek"/>
              <w:widowControl w:val="0"/>
              <w:spacing w:before="0" w:after="0" w:line="240" w:lineRule="auto"/>
              <w:jc w:val="center"/>
              <w:rPr>
                <w:iCs/>
                <w:sz w:val="20"/>
                <w:szCs w:val="20"/>
              </w:rPr>
            </w:pPr>
            <w:r w:rsidRPr="00456B23">
              <w:rPr>
                <w:sz w:val="20"/>
                <w:szCs w:val="20"/>
              </w:rPr>
              <w:t>NE</w:t>
            </w:r>
          </w:p>
        </w:tc>
      </w:tr>
      <w:tr w:rsidR="00CD6496" w:rsidRPr="00456B23" w14:paraId="27A85286"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27" w:type="dxa"/>
            <w:gridSpan w:val="7"/>
            <w:vAlign w:val="center"/>
          </w:tcPr>
          <w:p w14:paraId="156BE3C8" w14:textId="77777777" w:rsidR="0024522A" w:rsidRPr="00456B23" w:rsidRDefault="0024522A" w:rsidP="00554F7E">
            <w:pPr>
              <w:pStyle w:val="Neotevilenodstavek"/>
              <w:widowControl w:val="0"/>
              <w:spacing w:before="0" w:after="0" w:line="240" w:lineRule="auto"/>
              <w:jc w:val="left"/>
              <w:rPr>
                <w:b/>
                <w:sz w:val="20"/>
                <w:szCs w:val="20"/>
              </w:rPr>
            </w:pPr>
            <w:r w:rsidRPr="00456B23">
              <w:rPr>
                <w:b/>
                <w:sz w:val="20"/>
                <w:szCs w:val="20"/>
              </w:rPr>
              <w:t>11. Gradivo je uvrščeno v delovni program vlade:</w:t>
            </w:r>
          </w:p>
        </w:tc>
        <w:tc>
          <w:tcPr>
            <w:tcW w:w="2444" w:type="dxa"/>
            <w:gridSpan w:val="2"/>
            <w:tcBorders>
              <w:bottom w:val="single" w:sz="4" w:space="0" w:color="000000"/>
            </w:tcBorders>
            <w:vAlign w:val="center"/>
          </w:tcPr>
          <w:p w14:paraId="670E38DD" w14:textId="77777777" w:rsidR="0024522A" w:rsidRPr="00456B23" w:rsidRDefault="0024522A" w:rsidP="00554F7E">
            <w:pPr>
              <w:pStyle w:val="Neotevilenodstavek"/>
              <w:widowControl w:val="0"/>
              <w:spacing w:before="0" w:after="0" w:line="240" w:lineRule="auto"/>
              <w:jc w:val="center"/>
              <w:rPr>
                <w:sz w:val="20"/>
                <w:szCs w:val="20"/>
              </w:rPr>
            </w:pPr>
            <w:r w:rsidRPr="00456B23">
              <w:rPr>
                <w:sz w:val="20"/>
                <w:szCs w:val="20"/>
              </w:rPr>
              <w:t>NE</w:t>
            </w:r>
          </w:p>
        </w:tc>
      </w:tr>
      <w:tr w:rsidR="00CD6496" w:rsidRPr="00456B23" w14:paraId="275B6525"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27" w:type="dxa"/>
            <w:gridSpan w:val="7"/>
            <w:tcBorders>
              <w:right w:val="nil"/>
            </w:tcBorders>
            <w:vAlign w:val="center"/>
          </w:tcPr>
          <w:p w14:paraId="7F72A928" w14:textId="77777777" w:rsidR="0024522A" w:rsidRPr="00456B23" w:rsidRDefault="0024522A" w:rsidP="00554F7E">
            <w:pPr>
              <w:pStyle w:val="Neotevilenodstavek"/>
              <w:widowControl w:val="0"/>
              <w:spacing w:before="0" w:after="0" w:line="240" w:lineRule="auto"/>
              <w:jc w:val="right"/>
              <w:rPr>
                <w:sz w:val="20"/>
                <w:szCs w:val="20"/>
              </w:rPr>
            </w:pPr>
          </w:p>
          <w:p w14:paraId="6CD0527F" w14:textId="77777777" w:rsidR="0024522A" w:rsidRPr="00456B23" w:rsidRDefault="0024522A" w:rsidP="00554F7E">
            <w:pPr>
              <w:pStyle w:val="Neotevilenodstavek"/>
              <w:widowControl w:val="0"/>
              <w:spacing w:before="0" w:after="0" w:line="240" w:lineRule="auto"/>
              <w:jc w:val="center"/>
              <w:rPr>
                <w:b/>
                <w:sz w:val="20"/>
                <w:szCs w:val="20"/>
              </w:rPr>
            </w:pPr>
          </w:p>
        </w:tc>
        <w:tc>
          <w:tcPr>
            <w:tcW w:w="2444" w:type="dxa"/>
            <w:gridSpan w:val="2"/>
            <w:tcBorders>
              <w:left w:val="nil"/>
            </w:tcBorders>
            <w:vAlign w:val="center"/>
          </w:tcPr>
          <w:p w14:paraId="0EF9D2CB" w14:textId="77777777" w:rsidR="0024522A" w:rsidRPr="00456B23" w:rsidRDefault="0024522A" w:rsidP="00554F7E">
            <w:pPr>
              <w:pStyle w:val="Neotevilenodstavek"/>
              <w:widowControl w:val="0"/>
              <w:spacing w:before="0" w:after="0" w:line="240" w:lineRule="auto"/>
              <w:jc w:val="center"/>
              <w:rPr>
                <w:sz w:val="20"/>
                <w:szCs w:val="20"/>
              </w:rPr>
            </w:pPr>
          </w:p>
          <w:p w14:paraId="21186494" w14:textId="77777777" w:rsidR="0024522A" w:rsidRPr="00456B23" w:rsidRDefault="0024522A" w:rsidP="00554F7E">
            <w:pPr>
              <w:pStyle w:val="Neotevilenodstavek"/>
              <w:widowControl w:val="0"/>
              <w:spacing w:before="0" w:after="0" w:line="240" w:lineRule="auto"/>
              <w:jc w:val="center"/>
              <w:rPr>
                <w:sz w:val="20"/>
                <w:szCs w:val="20"/>
              </w:rPr>
            </w:pPr>
            <w:r w:rsidRPr="00456B23">
              <w:rPr>
                <w:sz w:val="20"/>
                <w:szCs w:val="20"/>
              </w:rPr>
              <w:t>mag. Alenka Bratušek</w:t>
            </w:r>
          </w:p>
          <w:p w14:paraId="3FD74966" w14:textId="77777777" w:rsidR="0024522A" w:rsidRPr="00456B23" w:rsidRDefault="0024522A" w:rsidP="00554F7E">
            <w:pPr>
              <w:pStyle w:val="Neotevilenodstavek"/>
              <w:widowControl w:val="0"/>
              <w:spacing w:before="0" w:after="0" w:line="240" w:lineRule="auto"/>
              <w:jc w:val="center"/>
              <w:rPr>
                <w:sz w:val="20"/>
                <w:szCs w:val="20"/>
              </w:rPr>
            </w:pPr>
            <w:r w:rsidRPr="00456B23">
              <w:rPr>
                <w:sz w:val="20"/>
                <w:szCs w:val="20"/>
              </w:rPr>
              <w:t>MINISTRICA</w:t>
            </w:r>
          </w:p>
          <w:p w14:paraId="41279A68" w14:textId="77777777" w:rsidR="0024522A" w:rsidRPr="00456B23" w:rsidRDefault="0024522A" w:rsidP="00554F7E">
            <w:pPr>
              <w:pStyle w:val="Neotevilenodstavek"/>
              <w:widowControl w:val="0"/>
              <w:spacing w:before="0" w:after="0" w:line="240" w:lineRule="auto"/>
              <w:jc w:val="center"/>
              <w:rPr>
                <w:sz w:val="20"/>
                <w:szCs w:val="20"/>
              </w:rPr>
            </w:pPr>
          </w:p>
        </w:tc>
      </w:tr>
    </w:tbl>
    <w:p w14:paraId="1AD62F14" w14:textId="77777777" w:rsidR="00C43934" w:rsidRPr="007F32BE" w:rsidRDefault="00C43934" w:rsidP="007F32BE">
      <w:pPr>
        <w:suppressAutoHyphens w:val="0"/>
        <w:spacing w:line="276" w:lineRule="auto"/>
        <w:rPr>
          <w:rFonts w:ascii="Arial" w:hAnsi="Arial" w:cs="Arial"/>
          <w:color w:val="000000"/>
          <w:sz w:val="20"/>
          <w:szCs w:val="20"/>
        </w:rPr>
      </w:pPr>
      <w:r w:rsidRPr="007F32BE">
        <w:rPr>
          <w:rFonts w:ascii="Arial" w:hAnsi="Arial" w:cs="Arial"/>
          <w:color w:val="000000"/>
          <w:sz w:val="20"/>
          <w:szCs w:val="20"/>
        </w:rPr>
        <w:br w:type="page"/>
      </w:r>
    </w:p>
    <w:p w14:paraId="4F1F3764" w14:textId="2DA36449" w:rsidR="00586838" w:rsidRDefault="00586838" w:rsidP="00586838">
      <w:pPr>
        <w:pStyle w:val="Neotevilenodstavek"/>
        <w:spacing w:before="0" w:after="0" w:line="276" w:lineRule="auto"/>
        <w:rPr>
          <w:b/>
          <w:iCs/>
          <w:sz w:val="20"/>
          <w:szCs w:val="20"/>
        </w:rPr>
      </w:pPr>
      <w:r>
        <w:rPr>
          <w:b/>
          <w:iCs/>
          <w:sz w:val="20"/>
          <w:szCs w:val="20"/>
        </w:rPr>
        <w:lastRenderedPageBreak/>
        <w:t>OBRAZLOŽITEV:</w:t>
      </w:r>
    </w:p>
    <w:p w14:paraId="52755B8A" w14:textId="77777777" w:rsidR="00FD2C44" w:rsidRPr="00CD6496" w:rsidRDefault="00FD2C44" w:rsidP="00CD6496">
      <w:pPr>
        <w:spacing w:line="276" w:lineRule="auto"/>
        <w:jc w:val="both"/>
        <w:rPr>
          <w:sz w:val="20"/>
          <w:szCs w:val="20"/>
        </w:rPr>
      </w:pPr>
    </w:p>
    <w:p w14:paraId="27DEB105" w14:textId="77777777" w:rsidR="00505B49" w:rsidRPr="00505B49" w:rsidRDefault="00505B49" w:rsidP="00505B49">
      <w:pPr>
        <w:pStyle w:val="Neotevilenodstavek"/>
        <w:spacing w:line="276" w:lineRule="auto"/>
        <w:rPr>
          <w:iCs/>
          <w:sz w:val="20"/>
          <w:szCs w:val="20"/>
        </w:rPr>
      </w:pPr>
      <w:r w:rsidRPr="00505B49">
        <w:rPr>
          <w:iCs/>
          <w:sz w:val="20"/>
          <w:szCs w:val="20"/>
        </w:rPr>
        <w:t>Zakon o letalstvu (Uradni list RS, št. 85/24; v nadaljnjem besedilu: ZLet-1) vzpostavlja nov okvir urejanja letališč. Delitev letališč na javna in nejavna se razlikuje od dosedanje formalne ureditve</w:t>
      </w:r>
      <w:r>
        <w:rPr>
          <w:iCs/>
          <w:sz w:val="20"/>
          <w:szCs w:val="20"/>
        </w:rPr>
        <w:t xml:space="preserve">. </w:t>
      </w:r>
      <w:r w:rsidRPr="00505B49">
        <w:rPr>
          <w:iCs/>
          <w:sz w:val="20"/>
          <w:szCs w:val="20"/>
        </w:rPr>
        <w:t xml:space="preserve">Določitev namena letališča glede na njegovo javno naravo upošteva dejansko stanje, kar pomeni, da je namen ZLet-1, da se na vseh letališčih v državi še naprej izvaja zračni promet kot do zdaj. Mednarodni zračni promet je zračni promet, ki poteka v zračnem prostoru dveh ali več držav, notranji zračni promet pomeni zračni promet izključno na ozemlju ali z ozemlja držav članic EU, ki v celoti uporabljajo Zakonik o schengenskih mejah, brez pristajanja na ozemlju tretjih držav, domači zračni promet pa je zračni promet, pri katerem sta odletno in namembno letališče na ozemlju Republike Slovenije in pri katerem ni predviden odlet v zračni prostor druge države. </w:t>
      </w:r>
    </w:p>
    <w:p w14:paraId="3AA8075C" w14:textId="77777777" w:rsidR="00C57EDF" w:rsidRPr="00845543" w:rsidRDefault="00C57EDF" w:rsidP="00CD6496">
      <w:pPr>
        <w:spacing w:line="276" w:lineRule="auto"/>
        <w:jc w:val="both"/>
        <w:rPr>
          <w:rFonts w:ascii="Arial" w:hAnsi="Arial" w:cs="Arial"/>
          <w:sz w:val="20"/>
          <w:szCs w:val="20"/>
        </w:rPr>
      </w:pPr>
    </w:p>
    <w:p w14:paraId="2304FB4F" w14:textId="6D070EAA" w:rsidR="0024522A" w:rsidRPr="00845543" w:rsidRDefault="0024522A" w:rsidP="00CD6496">
      <w:pPr>
        <w:spacing w:line="276" w:lineRule="auto"/>
        <w:jc w:val="both"/>
        <w:rPr>
          <w:rFonts w:ascii="Arial" w:hAnsi="Arial" w:cs="Arial"/>
          <w:sz w:val="20"/>
          <w:szCs w:val="20"/>
        </w:rPr>
      </w:pPr>
      <w:r>
        <w:rPr>
          <w:rFonts w:ascii="Arial" w:hAnsi="Arial" w:cs="Arial"/>
          <w:sz w:val="20"/>
          <w:szCs w:val="20"/>
        </w:rPr>
        <w:t>ZLet-1 je</w:t>
      </w:r>
      <w:r w:rsidRPr="00845543">
        <w:rPr>
          <w:rFonts w:ascii="Arial" w:hAnsi="Arial" w:cs="Arial"/>
          <w:sz w:val="20"/>
          <w:szCs w:val="20"/>
        </w:rPr>
        <w:t xml:space="preserve"> vzpostavi</w:t>
      </w:r>
      <w:r>
        <w:rPr>
          <w:rFonts w:ascii="Arial" w:hAnsi="Arial" w:cs="Arial"/>
          <w:sz w:val="20"/>
          <w:szCs w:val="20"/>
        </w:rPr>
        <w:t>l</w:t>
      </w:r>
      <w:r w:rsidRPr="00845543">
        <w:rPr>
          <w:rFonts w:ascii="Arial" w:hAnsi="Arial" w:cs="Arial"/>
          <w:sz w:val="20"/>
          <w:szCs w:val="20"/>
        </w:rPr>
        <w:t xml:space="preserve"> mehanizme, s katerimi se zagot</w:t>
      </w:r>
      <w:r>
        <w:rPr>
          <w:rFonts w:ascii="Arial" w:hAnsi="Arial" w:cs="Arial"/>
          <w:sz w:val="20"/>
          <w:szCs w:val="20"/>
        </w:rPr>
        <w:t>avlja</w:t>
      </w:r>
      <w:r w:rsidRPr="00845543">
        <w:rPr>
          <w:rFonts w:ascii="Arial" w:hAnsi="Arial" w:cs="Arial"/>
          <w:sz w:val="20"/>
          <w:szCs w:val="20"/>
        </w:rPr>
        <w:t xml:space="preserve">, da država samostojno in učinkovito upravlja svoj sistem civilnega letalstva, katerega ključni elementi so javna letališča. Zato </w:t>
      </w:r>
      <w:r>
        <w:rPr>
          <w:rFonts w:ascii="Arial" w:hAnsi="Arial" w:cs="Arial"/>
          <w:sz w:val="20"/>
          <w:szCs w:val="20"/>
        </w:rPr>
        <w:t>ZLet-1</w:t>
      </w:r>
      <w:r w:rsidRPr="00845543">
        <w:rPr>
          <w:rFonts w:ascii="Arial" w:hAnsi="Arial" w:cs="Arial"/>
          <w:sz w:val="20"/>
          <w:szCs w:val="20"/>
        </w:rPr>
        <w:t xml:space="preserve"> določi način določanja javnega letališča – vlada na predlog ministra, v soglasju z ministri, pristojnimi za finance, notranje zadeve, zaščito in reševanje, varovanje okolja, ohranjanje narave, zdravstvo, kmetijstvo, gozdarstvo in prehrano ter obrambo, določi javna letališča. Javna narava posameznega letališča in s tem obseg izpolnjevanja zahtev, doseganje javnega interesa ter uresničevanje nacionalnih (političnih) programov razvoja se uresničujejo z določitvijo s strani vlade kot izvršilne veje oblasti. Javna narava letališč je namreč tudi splošna družbena odločitev, ki vpliva na druge sisteme javnega življenja. Zato taka odločitev ne sme biti prepuščena posameznemu subjektu le prek zmožnosti izpolnjevanja varnostnih zahtev.</w:t>
      </w:r>
    </w:p>
    <w:p w14:paraId="1129BB47" w14:textId="77777777" w:rsidR="0024522A" w:rsidRPr="00845543" w:rsidRDefault="0024522A" w:rsidP="00CD6496">
      <w:pPr>
        <w:spacing w:line="276" w:lineRule="auto"/>
        <w:jc w:val="both"/>
        <w:rPr>
          <w:rFonts w:ascii="Arial" w:hAnsi="Arial" w:cs="Arial"/>
          <w:sz w:val="20"/>
          <w:szCs w:val="20"/>
        </w:rPr>
      </w:pPr>
    </w:p>
    <w:p w14:paraId="09024167" w14:textId="71F076B9" w:rsidR="0024522A" w:rsidRPr="00845543" w:rsidRDefault="0024522A" w:rsidP="00CD6496">
      <w:pPr>
        <w:spacing w:line="276" w:lineRule="auto"/>
        <w:jc w:val="both"/>
        <w:rPr>
          <w:rFonts w:ascii="Arial" w:hAnsi="Arial" w:cs="Arial"/>
          <w:sz w:val="20"/>
          <w:szCs w:val="20"/>
        </w:rPr>
      </w:pPr>
      <w:r w:rsidRPr="00845543">
        <w:rPr>
          <w:rFonts w:ascii="Arial" w:hAnsi="Arial" w:cs="Arial"/>
          <w:sz w:val="20"/>
          <w:szCs w:val="20"/>
        </w:rPr>
        <w:t xml:space="preserve">Javna narava posameznega letališča je lahko nadgrajena z naslednjim institutom – določitvijo javnega letališča kot letališča, na katerem se opravlja mednarodni zračni promet. </w:t>
      </w:r>
      <w:r>
        <w:rPr>
          <w:rFonts w:ascii="Arial" w:hAnsi="Arial" w:cs="Arial"/>
          <w:sz w:val="20"/>
          <w:szCs w:val="20"/>
        </w:rPr>
        <w:t>ZLet-1</w:t>
      </w:r>
      <w:r w:rsidRPr="00845543">
        <w:rPr>
          <w:rFonts w:ascii="Arial" w:hAnsi="Arial" w:cs="Arial"/>
          <w:sz w:val="20"/>
          <w:szCs w:val="20"/>
        </w:rPr>
        <w:t xml:space="preserve"> za določitev določi vlad</w:t>
      </w:r>
      <w:r>
        <w:rPr>
          <w:rFonts w:ascii="Arial" w:hAnsi="Arial" w:cs="Arial"/>
          <w:sz w:val="20"/>
          <w:szCs w:val="20"/>
        </w:rPr>
        <w:t>o</w:t>
      </w:r>
      <w:r w:rsidRPr="00845543">
        <w:rPr>
          <w:rFonts w:ascii="Arial" w:hAnsi="Arial" w:cs="Arial"/>
          <w:sz w:val="20"/>
          <w:szCs w:val="20"/>
        </w:rPr>
        <w:t xml:space="preserve"> ter predlagatelj</w:t>
      </w:r>
      <w:r>
        <w:rPr>
          <w:rFonts w:ascii="Arial" w:hAnsi="Arial" w:cs="Arial"/>
          <w:sz w:val="20"/>
          <w:szCs w:val="20"/>
        </w:rPr>
        <w:t>a</w:t>
      </w:r>
      <w:r w:rsidRPr="00845543">
        <w:rPr>
          <w:rFonts w:ascii="Arial" w:hAnsi="Arial" w:cs="Arial"/>
          <w:sz w:val="20"/>
          <w:szCs w:val="20"/>
        </w:rPr>
        <w:t xml:space="preserve"> in </w:t>
      </w:r>
      <w:proofErr w:type="spellStart"/>
      <w:r w:rsidRPr="00845543">
        <w:rPr>
          <w:rFonts w:ascii="Arial" w:hAnsi="Arial" w:cs="Arial"/>
          <w:sz w:val="20"/>
          <w:szCs w:val="20"/>
        </w:rPr>
        <w:t>soglasodajalc</w:t>
      </w:r>
      <w:r>
        <w:rPr>
          <w:rFonts w:ascii="Arial" w:hAnsi="Arial" w:cs="Arial"/>
          <w:sz w:val="20"/>
          <w:szCs w:val="20"/>
        </w:rPr>
        <w:t>a</w:t>
      </w:r>
      <w:proofErr w:type="spellEnd"/>
      <w:r w:rsidRPr="00845543">
        <w:rPr>
          <w:rFonts w:ascii="Arial" w:hAnsi="Arial" w:cs="Arial"/>
          <w:sz w:val="20"/>
          <w:szCs w:val="20"/>
        </w:rPr>
        <w:t xml:space="preserve"> v tem postopku. Vlada odloči s sklepom. Izvajanje mednarodnega zračnega prometa na posameznem letališču namreč terja obsežne ureditve tudi pri več organih države, zato mora</w:t>
      </w:r>
      <w:r w:rsidR="00880583">
        <w:rPr>
          <w:rFonts w:ascii="Arial" w:hAnsi="Arial" w:cs="Arial"/>
          <w:sz w:val="20"/>
          <w:szCs w:val="20"/>
        </w:rPr>
        <w:t xml:space="preserve"> biti</w:t>
      </w:r>
      <w:r w:rsidRPr="00845543">
        <w:rPr>
          <w:rFonts w:ascii="Arial" w:hAnsi="Arial" w:cs="Arial"/>
          <w:sz w:val="20"/>
          <w:szCs w:val="20"/>
        </w:rPr>
        <w:t xml:space="preserve"> tudi odločitev o tem, na katerih letališčih bo dovolila oziroma omogočila mednarodni zračni promet, naložena državi in ne sme biti prepuščena le zmožnosti doseganja s tem povezanih varnostnih zahtev.</w:t>
      </w:r>
    </w:p>
    <w:p w14:paraId="31CE1F13" w14:textId="390954CD" w:rsidR="00C57EDF" w:rsidRDefault="00C57EDF" w:rsidP="00FD2C44">
      <w:pPr>
        <w:spacing w:line="276" w:lineRule="auto"/>
        <w:jc w:val="both"/>
        <w:rPr>
          <w:rFonts w:ascii="Arial" w:hAnsi="Arial" w:cs="Arial"/>
          <w:sz w:val="20"/>
          <w:szCs w:val="20"/>
        </w:rPr>
      </w:pPr>
    </w:p>
    <w:p w14:paraId="6089B6F3" w14:textId="21ACC538" w:rsidR="007F2BF8" w:rsidRPr="0085151A" w:rsidRDefault="0024522A" w:rsidP="0085151A">
      <w:pPr>
        <w:spacing w:line="276" w:lineRule="auto"/>
        <w:jc w:val="both"/>
        <w:rPr>
          <w:rFonts w:ascii="Arial" w:hAnsi="Arial" w:cs="Arial"/>
          <w:sz w:val="20"/>
          <w:szCs w:val="20"/>
        </w:rPr>
      </w:pPr>
      <w:r>
        <w:rPr>
          <w:rFonts w:ascii="Arial" w:hAnsi="Arial" w:cs="Arial"/>
          <w:sz w:val="20"/>
          <w:szCs w:val="20"/>
        </w:rPr>
        <w:t xml:space="preserve">Za izvedbo ureditev v ZLet-1 tako vlada odloči, kot izhaja iz izrekov sklepa vlade:  </w:t>
      </w:r>
      <w:r w:rsidRPr="0024522A">
        <w:rPr>
          <w:rFonts w:ascii="Arial" w:hAnsi="Arial" w:cs="Arial"/>
          <w:sz w:val="20"/>
          <w:szCs w:val="20"/>
        </w:rPr>
        <w:t>Vlada Republike Slovenije določi Letališče Portorož kot javno letališče.</w:t>
      </w:r>
      <w:r>
        <w:rPr>
          <w:rFonts w:ascii="Arial" w:hAnsi="Arial" w:cs="Arial"/>
          <w:sz w:val="20"/>
          <w:szCs w:val="20"/>
        </w:rPr>
        <w:t xml:space="preserve"> In nadalje – to l</w:t>
      </w:r>
      <w:r w:rsidRPr="0024522A">
        <w:rPr>
          <w:rFonts w:ascii="Arial" w:hAnsi="Arial" w:cs="Arial"/>
          <w:sz w:val="20"/>
          <w:szCs w:val="20"/>
        </w:rPr>
        <w:t xml:space="preserve">etališče se določi kot letališče, na katerem se opravlja mednarodni zračni promet. </w:t>
      </w:r>
    </w:p>
    <w:sectPr w:rsidR="007F2BF8" w:rsidRPr="0085151A" w:rsidSect="004E0EBF">
      <w:headerReference w:type="default" r:id="rId10"/>
      <w:footerReference w:type="default" r:id="rId11"/>
      <w:headerReference w:type="first" r:id="rId12"/>
      <w:footerReference w:type="first" r:id="rId13"/>
      <w:footnotePr>
        <w:pos w:val="beneathText"/>
      </w:footnotePr>
      <w:pgSz w:w="11905" w:h="16837" w:code="9"/>
      <w:pgMar w:top="1134" w:right="1134" w:bottom="1134"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10F99" w14:textId="77777777" w:rsidR="00CA0B1C" w:rsidRDefault="00CA0B1C">
      <w:r>
        <w:separator/>
      </w:r>
    </w:p>
  </w:endnote>
  <w:endnote w:type="continuationSeparator" w:id="0">
    <w:p w14:paraId="30A629D7" w14:textId="77777777" w:rsidR="00CA0B1C" w:rsidRDefault="00CA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563E" w14:textId="74146E1E" w:rsidR="00DB4D83" w:rsidRPr="008A57C5" w:rsidRDefault="00DB4D83">
    <w:pPr>
      <w:pStyle w:val="Noga"/>
      <w:jc w:val="center"/>
      <w:rPr>
        <w:rFonts w:ascii="Arial" w:hAnsi="Arial" w:cs="Arial"/>
        <w:sz w:val="20"/>
        <w:szCs w:val="20"/>
      </w:rPr>
    </w:pPr>
    <w:r w:rsidRPr="008A57C5">
      <w:rPr>
        <w:rFonts w:ascii="Arial" w:hAnsi="Arial" w:cs="Arial"/>
        <w:sz w:val="20"/>
        <w:szCs w:val="20"/>
      </w:rPr>
      <w:t xml:space="preserve">Stran </w:t>
    </w:r>
    <w:r w:rsidRPr="008A57C5">
      <w:rPr>
        <w:rFonts w:ascii="Arial" w:hAnsi="Arial" w:cs="Arial"/>
        <w:bCs/>
        <w:sz w:val="20"/>
        <w:szCs w:val="20"/>
      </w:rPr>
      <w:fldChar w:fldCharType="begin"/>
    </w:r>
    <w:r w:rsidRPr="008A57C5">
      <w:rPr>
        <w:rFonts w:ascii="Arial" w:hAnsi="Arial" w:cs="Arial"/>
        <w:bCs/>
        <w:sz w:val="20"/>
        <w:szCs w:val="20"/>
      </w:rPr>
      <w:instrText>PAGE</w:instrText>
    </w:r>
    <w:r w:rsidRPr="008A57C5">
      <w:rPr>
        <w:rFonts w:ascii="Arial" w:hAnsi="Arial" w:cs="Arial"/>
        <w:bCs/>
        <w:sz w:val="20"/>
        <w:szCs w:val="20"/>
      </w:rPr>
      <w:fldChar w:fldCharType="separate"/>
    </w:r>
    <w:r w:rsidR="009A417A">
      <w:rPr>
        <w:rFonts w:ascii="Arial" w:hAnsi="Arial" w:cs="Arial"/>
        <w:bCs/>
        <w:noProof/>
        <w:sz w:val="20"/>
        <w:szCs w:val="20"/>
      </w:rPr>
      <w:t>8</w:t>
    </w:r>
    <w:r w:rsidRPr="008A57C5">
      <w:rPr>
        <w:rFonts w:ascii="Arial" w:hAnsi="Arial" w:cs="Arial"/>
        <w:bCs/>
        <w:sz w:val="20"/>
        <w:szCs w:val="20"/>
      </w:rPr>
      <w:fldChar w:fldCharType="end"/>
    </w:r>
    <w:r w:rsidRPr="008A57C5">
      <w:rPr>
        <w:rFonts w:ascii="Arial" w:hAnsi="Arial" w:cs="Arial"/>
        <w:sz w:val="20"/>
        <w:szCs w:val="20"/>
      </w:rPr>
      <w:t xml:space="preserve"> od </w:t>
    </w:r>
    <w:r w:rsidRPr="008A57C5">
      <w:rPr>
        <w:rFonts w:ascii="Arial" w:hAnsi="Arial" w:cs="Arial"/>
        <w:bCs/>
        <w:sz w:val="20"/>
        <w:szCs w:val="20"/>
      </w:rPr>
      <w:fldChar w:fldCharType="begin"/>
    </w:r>
    <w:r w:rsidRPr="008A57C5">
      <w:rPr>
        <w:rFonts w:ascii="Arial" w:hAnsi="Arial" w:cs="Arial"/>
        <w:bCs/>
        <w:sz w:val="20"/>
        <w:szCs w:val="20"/>
      </w:rPr>
      <w:instrText>NUMPAGES</w:instrText>
    </w:r>
    <w:r w:rsidRPr="008A57C5">
      <w:rPr>
        <w:rFonts w:ascii="Arial" w:hAnsi="Arial" w:cs="Arial"/>
        <w:bCs/>
        <w:sz w:val="20"/>
        <w:szCs w:val="20"/>
      </w:rPr>
      <w:fldChar w:fldCharType="separate"/>
    </w:r>
    <w:r w:rsidR="009A417A">
      <w:rPr>
        <w:rFonts w:ascii="Arial" w:hAnsi="Arial" w:cs="Arial"/>
        <w:bCs/>
        <w:noProof/>
        <w:sz w:val="20"/>
        <w:szCs w:val="20"/>
      </w:rPr>
      <w:t>8</w:t>
    </w:r>
    <w:r w:rsidRPr="008A57C5">
      <w:rPr>
        <w:rFonts w:ascii="Arial" w:hAnsi="Arial" w:cs="Arial"/>
        <w:bCs/>
        <w:sz w:val="20"/>
        <w:szCs w:val="20"/>
      </w:rPr>
      <w:fldChar w:fldCharType="end"/>
    </w:r>
  </w:p>
  <w:p w14:paraId="788F4FC7" w14:textId="77777777" w:rsidR="00DB4D83" w:rsidRDefault="00DB4D8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37E4" w14:textId="77777777" w:rsidR="00DB4D83" w:rsidRDefault="00DB4D83"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78DF4" w14:textId="77777777" w:rsidR="00CA0B1C" w:rsidRDefault="00CA0B1C">
      <w:r>
        <w:separator/>
      </w:r>
    </w:p>
  </w:footnote>
  <w:footnote w:type="continuationSeparator" w:id="0">
    <w:p w14:paraId="231431FB" w14:textId="77777777" w:rsidR="00CA0B1C" w:rsidRDefault="00CA0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717A" w14:textId="77777777" w:rsidR="00DB4D83" w:rsidRPr="001B1D79" w:rsidRDefault="00DB4D83">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DC29" w14:textId="09997EF9" w:rsidR="00DB4D83" w:rsidRPr="00125A68" w:rsidRDefault="00280C7B" w:rsidP="004E0EBF">
    <w:pPr>
      <w:spacing w:before="40"/>
      <w:ind w:right="-3"/>
      <w:rPr>
        <w:sz w:val="22"/>
        <w:szCs w:val="22"/>
      </w:rPr>
    </w:pPr>
    <w:r>
      <w:rPr>
        <w:noProof/>
        <w:sz w:val="22"/>
        <w:szCs w:val="22"/>
        <w:lang w:eastAsia="sl-SI"/>
      </w:rPr>
      <mc:AlternateContent>
        <mc:Choice Requires="wps">
          <w:drawing>
            <wp:anchor distT="0" distB="0" distL="0" distR="0" simplePos="0" relativeHeight="251657728" behindDoc="0" locked="0" layoutInCell="1" allowOverlap="1" wp14:anchorId="58715CCF" wp14:editId="441C37E7">
              <wp:simplePos x="0" y="0"/>
              <wp:positionH relativeFrom="column">
                <wp:posOffset>1493520</wp:posOffset>
              </wp:positionH>
              <wp:positionV relativeFrom="paragraph">
                <wp:posOffset>54610</wp:posOffset>
              </wp:positionV>
              <wp:extent cx="4702175" cy="39433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9046B" w14:textId="77777777" w:rsidR="00DB4D83" w:rsidRPr="00106C6A" w:rsidRDefault="00DB4D83"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29AB52D1" w14:textId="77777777" w:rsidR="00DB4D83" w:rsidRPr="00106C6A" w:rsidRDefault="00DB4D83"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15CCF" id="_x0000_t202" coordsize="21600,21600" o:spt="202" path="m,l,21600r21600,l21600,xe">
              <v:stroke joinstyle="miter"/>
              <v:path gradientshapeok="t" o:connecttype="rect"/>
            </v:shapetype>
            <v:shape id="Text Box 2" o:spid="_x0000_s1027" type="#_x0000_t202" style="position:absolute;margin-left:117.6pt;margin-top:4.3pt;width:370.25pt;height:31.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" filled="f" stroked="f">
              <v:textbox inset="0,0,0,0">
                <w:txbxContent>
                  <w:p w14:paraId="5C79046B" w14:textId="77777777" w:rsidR="00DB4D83" w:rsidRPr="00106C6A" w:rsidRDefault="00DB4D83"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29AB52D1" w14:textId="77777777" w:rsidR="00DB4D83" w:rsidRPr="00106C6A" w:rsidRDefault="00DB4D83"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474F3"/>
    <w:multiLevelType w:val="hybridMultilevel"/>
    <w:tmpl w:val="027A4DA0"/>
    <w:lvl w:ilvl="0" w:tplc="76AC1A70">
      <w:start w:val="49"/>
      <w:numFmt w:val="bullet"/>
      <w:lvlText w:val=""/>
      <w:lvlJc w:val="left"/>
      <w:pPr>
        <w:ind w:left="360" w:hanging="360"/>
      </w:pPr>
      <w:rPr>
        <w:rFonts w:ascii="Symbol" w:eastAsia="Times New Roman" w:hAnsi="Symbol" w:cs="Times New Roman" w:hint="default"/>
        <w:color w:val="auto"/>
      </w:rPr>
    </w:lvl>
    <w:lvl w:ilvl="1" w:tplc="FFFFFFFF">
      <w:start w:val="2"/>
      <w:numFmt w:val="bullet"/>
      <w:lvlText w:val="-"/>
      <w:lvlJc w:val="left"/>
      <w:pPr>
        <w:ind w:left="1080" w:hanging="360"/>
      </w:pPr>
      <w:rPr>
        <w:rFonts w:ascii="Arial" w:eastAsia="Times New Roman" w:hAnsi="Arial" w:cs="Arial" w:hint="default"/>
        <w:i w:val="0"/>
        <w:color w:val="000000"/>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6B62B71"/>
    <w:multiLevelType w:val="hybridMultilevel"/>
    <w:tmpl w:val="0D70DF3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5" w15:restartNumberingAfterBreak="0">
    <w:nsid w:val="3E435854"/>
    <w:multiLevelType w:val="hybridMultilevel"/>
    <w:tmpl w:val="15BE91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C300D9"/>
    <w:multiLevelType w:val="hybridMultilevel"/>
    <w:tmpl w:val="085CF61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306AE21E">
      <w:numFmt w:val="bullet"/>
      <w:lvlText w:val="–"/>
      <w:lvlJc w:val="left"/>
      <w:pPr>
        <w:ind w:left="2160" w:hanging="360"/>
      </w:pPr>
      <w:rPr>
        <w:rFonts w:ascii="Arial" w:eastAsia="Arial"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62669853">
    <w:abstractNumId w:val="3"/>
  </w:num>
  <w:num w:numId="2" w16cid:durableId="1945922466">
    <w:abstractNumId w:val="4"/>
    <w:lvlOverride w:ilvl="0">
      <w:startOverride w:val="1"/>
    </w:lvlOverride>
  </w:num>
  <w:num w:numId="3" w16cid:durableId="991055592">
    <w:abstractNumId w:val="1"/>
  </w:num>
  <w:num w:numId="4" w16cid:durableId="1043364542">
    <w:abstractNumId w:val="7"/>
  </w:num>
  <w:num w:numId="5" w16cid:durableId="1646396180">
    <w:abstractNumId w:val="8"/>
  </w:num>
  <w:num w:numId="6" w16cid:durableId="39672447">
    <w:abstractNumId w:val="9"/>
  </w:num>
  <w:num w:numId="7" w16cid:durableId="1926332034">
    <w:abstractNumId w:val="6"/>
  </w:num>
  <w:num w:numId="8" w16cid:durableId="571231605">
    <w:abstractNumId w:val="0"/>
  </w:num>
  <w:num w:numId="9" w16cid:durableId="947662352">
    <w:abstractNumId w:val="2"/>
  </w:num>
  <w:num w:numId="10" w16cid:durableId="174136750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F9E"/>
    <w:rsid w:val="000010F3"/>
    <w:rsid w:val="00001F4E"/>
    <w:rsid w:val="000025D6"/>
    <w:rsid w:val="00011A4E"/>
    <w:rsid w:val="0001491D"/>
    <w:rsid w:val="00020E8D"/>
    <w:rsid w:val="00026A0D"/>
    <w:rsid w:val="000326C2"/>
    <w:rsid w:val="00037DC5"/>
    <w:rsid w:val="00041792"/>
    <w:rsid w:val="0004372F"/>
    <w:rsid w:val="00050851"/>
    <w:rsid w:val="000550E3"/>
    <w:rsid w:val="000632ED"/>
    <w:rsid w:val="000822A7"/>
    <w:rsid w:val="000877F1"/>
    <w:rsid w:val="000943FE"/>
    <w:rsid w:val="000A0580"/>
    <w:rsid w:val="000A5756"/>
    <w:rsid w:val="000A6F82"/>
    <w:rsid w:val="000B3397"/>
    <w:rsid w:val="000C2ED9"/>
    <w:rsid w:val="000C436F"/>
    <w:rsid w:val="000C60F3"/>
    <w:rsid w:val="000C618D"/>
    <w:rsid w:val="000C6AF9"/>
    <w:rsid w:val="000C74A8"/>
    <w:rsid w:val="000C7B6A"/>
    <w:rsid w:val="000D25E9"/>
    <w:rsid w:val="000D4C0C"/>
    <w:rsid w:val="000D5DF5"/>
    <w:rsid w:val="000D7F9E"/>
    <w:rsid w:val="000E138A"/>
    <w:rsid w:val="000E13D1"/>
    <w:rsid w:val="000E6654"/>
    <w:rsid w:val="000F00C2"/>
    <w:rsid w:val="000F3AD8"/>
    <w:rsid w:val="000F4B44"/>
    <w:rsid w:val="0010089A"/>
    <w:rsid w:val="00106F61"/>
    <w:rsid w:val="00113AB5"/>
    <w:rsid w:val="00117AE6"/>
    <w:rsid w:val="00120ECA"/>
    <w:rsid w:val="00124412"/>
    <w:rsid w:val="0012607A"/>
    <w:rsid w:val="001370A1"/>
    <w:rsid w:val="00137B15"/>
    <w:rsid w:val="00146C91"/>
    <w:rsid w:val="00153C33"/>
    <w:rsid w:val="001679CB"/>
    <w:rsid w:val="001710E2"/>
    <w:rsid w:val="00175C07"/>
    <w:rsid w:val="001826A7"/>
    <w:rsid w:val="0018373F"/>
    <w:rsid w:val="00184480"/>
    <w:rsid w:val="00191642"/>
    <w:rsid w:val="0019516F"/>
    <w:rsid w:val="001A6294"/>
    <w:rsid w:val="001B6A98"/>
    <w:rsid w:val="001C1304"/>
    <w:rsid w:val="001C705B"/>
    <w:rsid w:val="001D0347"/>
    <w:rsid w:val="001D16CD"/>
    <w:rsid w:val="001D2F2A"/>
    <w:rsid w:val="001D5247"/>
    <w:rsid w:val="001D5CCC"/>
    <w:rsid w:val="001D68AC"/>
    <w:rsid w:val="001E527B"/>
    <w:rsid w:val="001F197D"/>
    <w:rsid w:val="001F25A9"/>
    <w:rsid w:val="001F3542"/>
    <w:rsid w:val="001F3974"/>
    <w:rsid w:val="001F3E13"/>
    <w:rsid w:val="001F54A6"/>
    <w:rsid w:val="001F592E"/>
    <w:rsid w:val="002072EF"/>
    <w:rsid w:val="002122A2"/>
    <w:rsid w:val="00213B2B"/>
    <w:rsid w:val="00222834"/>
    <w:rsid w:val="00222EA6"/>
    <w:rsid w:val="00231AAA"/>
    <w:rsid w:val="0023373E"/>
    <w:rsid w:val="002339F2"/>
    <w:rsid w:val="0023528C"/>
    <w:rsid w:val="0023597B"/>
    <w:rsid w:val="00236013"/>
    <w:rsid w:val="0024522A"/>
    <w:rsid w:val="0025056F"/>
    <w:rsid w:val="00250BB9"/>
    <w:rsid w:val="00251ACF"/>
    <w:rsid w:val="00253437"/>
    <w:rsid w:val="00253E5C"/>
    <w:rsid w:val="00255CC0"/>
    <w:rsid w:val="00262C03"/>
    <w:rsid w:val="002645F2"/>
    <w:rsid w:val="002649C5"/>
    <w:rsid w:val="00267039"/>
    <w:rsid w:val="00270038"/>
    <w:rsid w:val="0027305F"/>
    <w:rsid w:val="00280C7B"/>
    <w:rsid w:val="002A29FB"/>
    <w:rsid w:val="002A413B"/>
    <w:rsid w:val="002B46CC"/>
    <w:rsid w:val="002B67F3"/>
    <w:rsid w:val="002B7E42"/>
    <w:rsid w:val="002C5DF0"/>
    <w:rsid w:val="002D1D1F"/>
    <w:rsid w:val="002D26A9"/>
    <w:rsid w:val="002D27E1"/>
    <w:rsid w:val="002E4B67"/>
    <w:rsid w:val="002E59F2"/>
    <w:rsid w:val="002F1537"/>
    <w:rsid w:val="002F6AB6"/>
    <w:rsid w:val="003057F9"/>
    <w:rsid w:val="00306AB3"/>
    <w:rsid w:val="00315ED5"/>
    <w:rsid w:val="00323229"/>
    <w:rsid w:val="00325046"/>
    <w:rsid w:val="0033276B"/>
    <w:rsid w:val="00344213"/>
    <w:rsid w:val="00345593"/>
    <w:rsid w:val="00345BF2"/>
    <w:rsid w:val="003545FE"/>
    <w:rsid w:val="003612C4"/>
    <w:rsid w:val="00361FF1"/>
    <w:rsid w:val="00363903"/>
    <w:rsid w:val="003705D9"/>
    <w:rsid w:val="003749ED"/>
    <w:rsid w:val="00380553"/>
    <w:rsid w:val="0038173F"/>
    <w:rsid w:val="003909A1"/>
    <w:rsid w:val="00396FF2"/>
    <w:rsid w:val="003B1378"/>
    <w:rsid w:val="003D0B86"/>
    <w:rsid w:val="003D4C5D"/>
    <w:rsid w:val="003E7404"/>
    <w:rsid w:val="003F094D"/>
    <w:rsid w:val="003F712A"/>
    <w:rsid w:val="00402D3B"/>
    <w:rsid w:val="004035F6"/>
    <w:rsid w:val="00404809"/>
    <w:rsid w:val="00411E71"/>
    <w:rsid w:val="00412559"/>
    <w:rsid w:val="00417498"/>
    <w:rsid w:val="00424088"/>
    <w:rsid w:val="004243B3"/>
    <w:rsid w:val="00430E8E"/>
    <w:rsid w:val="004320FD"/>
    <w:rsid w:val="004364CE"/>
    <w:rsid w:val="004436E0"/>
    <w:rsid w:val="004552AF"/>
    <w:rsid w:val="00455D5C"/>
    <w:rsid w:val="00456F05"/>
    <w:rsid w:val="0046228E"/>
    <w:rsid w:val="004634FC"/>
    <w:rsid w:val="004650C3"/>
    <w:rsid w:val="004674DD"/>
    <w:rsid w:val="00481237"/>
    <w:rsid w:val="004867F8"/>
    <w:rsid w:val="00491A11"/>
    <w:rsid w:val="004977FA"/>
    <w:rsid w:val="004A19AA"/>
    <w:rsid w:val="004B198F"/>
    <w:rsid w:val="004B1DFF"/>
    <w:rsid w:val="004C592D"/>
    <w:rsid w:val="004D4C91"/>
    <w:rsid w:val="004D5B03"/>
    <w:rsid w:val="004D5DE7"/>
    <w:rsid w:val="004E0EBF"/>
    <w:rsid w:val="004E18CD"/>
    <w:rsid w:val="004E451F"/>
    <w:rsid w:val="004F52E5"/>
    <w:rsid w:val="00505B49"/>
    <w:rsid w:val="00505E01"/>
    <w:rsid w:val="005119C4"/>
    <w:rsid w:val="00513778"/>
    <w:rsid w:val="0051465C"/>
    <w:rsid w:val="00514941"/>
    <w:rsid w:val="005202DB"/>
    <w:rsid w:val="00541E4A"/>
    <w:rsid w:val="0054569E"/>
    <w:rsid w:val="005536BB"/>
    <w:rsid w:val="005614C5"/>
    <w:rsid w:val="0056310C"/>
    <w:rsid w:val="00565F80"/>
    <w:rsid w:val="0056727D"/>
    <w:rsid w:val="0056745F"/>
    <w:rsid w:val="0057187D"/>
    <w:rsid w:val="00576251"/>
    <w:rsid w:val="005847F3"/>
    <w:rsid w:val="00586838"/>
    <w:rsid w:val="0058728C"/>
    <w:rsid w:val="00591A1F"/>
    <w:rsid w:val="005940E0"/>
    <w:rsid w:val="005A4CBD"/>
    <w:rsid w:val="005A6AB1"/>
    <w:rsid w:val="005B6F89"/>
    <w:rsid w:val="005B7283"/>
    <w:rsid w:val="005B7499"/>
    <w:rsid w:val="005C35C5"/>
    <w:rsid w:val="005C66ED"/>
    <w:rsid w:val="005C7C91"/>
    <w:rsid w:val="005D7079"/>
    <w:rsid w:val="005E3408"/>
    <w:rsid w:val="005E635A"/>
    <w:rsid w:val="005F3590"/>
    <w:rsid w:val="005F7E70"/>
    <w:rsid w:val="00604B7A"/>
    <w:rsid w:val="006156DD"/>
    <w:rsid w:val="00616185"/>
    <w:rsid w:val="006163F3"/>
    <w:rsid w:val="00617207"/>
    <w:rsid w:val="00625353"/>
    <w:rsid w:val="00626AE4"/>
    <w:rsid w:val="00632110"/>
    <w:rsid w:val="00632B23"/>
    <w:rsid w:val="00635C49"/>
    <w:rsid w:val="00637110"/>
    <w:rsid w:val="00640740"/>
    <w:rsid w:val="00640F3D"/>
    <w:rsid w:val="00643258"/>
    <w:rsid w:val="00643331"/>
    <w:rsid w:val="006471EF"/>
    <w:rsid w:val="00653E0C"/>
    <w:rsid w:val="00655EE5"/>
    <w:rsid w:val="00665D7D"/>
    <w:rsid w:val="00667828"/>
    <w:rsid w:val="00672B0B"/>
    <w:rsid w:val="006868B7"/>
    <w:rsid w:val="00691441"/>
    <w:rsid w:val="00693042"/>
    <w:rsid w:val="0069559A"/>
    <w:rsid w:val="0069570C"/>
    <w:rsid w:val="006B6249"/>
    <w:rsid w:val="006B7B61"/>
    <w:rsid w:val="006C6635"/>
    <w:rsid w:val="006D4C41"/>
    <w:rsid w:val="006E0258"/>
    <w:rsid w:val="006E2365"/>
    <w:rsid w:val="006E3545"/>
    <w:rsid w:val="006E7510"/>
    <w:rsid w:val="006F1B3F"/>
    <w:rsid w:val="006F1BF6"/>
    <w:rsid w:val="00700678"/>
    <w:rsid w:val="007133BA"/>
    <w:rsid w:val="007133C8"/>
    <w:rsid w:val="007138CC"/>
    <w:rsid w:val="00725272"/>
    <w:rsid w:val="00725C51"/>
    <w:rsid w:val="0072653D"/>
    <w:rsid w:val="00726E1B"/>
    <w:rsid w:val="0073088B"/>
    <w:rsid w:val="00732C38"/>
    <w:rsid w:val="00732F03"/>
    <w:rsid w:val="00733569"/>
    <w:rsid w:val="00735A91"/>
    <w:rsid w:val="00744B87"/>
    <w:rsid w:val="007471F4"/>
    <w:rsid w:val="00750265"/>
    <w:rsid w:val="00760A52"/>
    <w:rsid w:val="00763B9A"/>
    <w:rsid w:val="007654C2"/>
    <w:rsid w:val="007739B1"/>
    <w:rsid w:val="00774F23"/>
    <w:rsid w:val="00782A59"/>
    <w:rsid w:val="007839E9"/>
    <w:rsid w:val="00784144"/>
    <w:rsid w:val="00784A1B"/>
    <w:rsid w:val="007920ED"/>
    <w:rsid w:val="0079388B"/>
    <w:rsid w:val="00794057"/>
    <w:rsid w:val="00794B96"/>
    <w:rsid w:val="007A03C4"/>
    <w:rsid w:val="007A631A"/>
    <w:rsid w:val="007A728B"/>
    <w:rsid w:val="007B0A05"/>
    <w:rsid w:val="007B2E3F"/>
    <w:rsid w:val="007B650C"/>
    <w:rsid w:val="007C7E0F"/>
    <w:rsid w:val="007D03E1"/>
    <w:rsid w:val="007D3BBA"/>
    <w:rsid w:val="007E22BD"/>
    <w:rsid w:val="007E44E8"/>
    <w:rsid w:val="007E67F4"/>
    <w:rsid w:val="007F2BF8"/>
    <w:rsid w:val="007F32BE"/>
    <w:rsid w:val="007F403A"/>
    <w:rsid w:val="00803EB7"/>
    <w:rsid w:val="0081287D"/>
    <w:rsid w:val="00823BC1"/>
    <w:rsid w:val="00825530"/>
    <w:rsid w:val="008272C1"/>
    <w:rsid w:val="00834F3A"/>
    <w:rsid w:val="008378B6"/>
    <w:rsid w:val="008401C9"/>
    <w:rsid w:val="008420B0"/>
    <w:rsid w:val="008440D0"/>
    <w:rsid w:val="0084773B"/>
    <w:rsid w:val="00850FE8"/>
    <w:rsid w:val="0085151A"/>
    <w:rsid w:val="00851EDB"/>
    <w:rsid w:val="00860556"/>
    <w:rsid w:val="00866CE1"/>
    <w:rsid w:val="00880583"/>
    <w:rsid w:val="008821F5"/>
    <w:rsid w:val="0089303B"/>
    <w:rsid w:val="00893A63"/>
    <w:rsid w:val="008A130A"/>
    <w:rsid w:val="008A1420"/>
    <w:rsid w:val="008A4458"/>
    <w:rsid w:val="008A57C5"/>
    <w:rsid w:val="008B1A82"/>
    <w:rsid w:val="008B2FF1"/>
    <w:rsid w:val="008B70E8"/>
    <w:rsid w:val="008B7955"/>
    <w:rsid w:val="008D1F25"/>
    <w:rsid w:val="008D7612"/>
    <w:rsid w:val="008E4959"/>
    <w:rsid w:val="008F00D8"/>
    <w:rsid w:val="008F310A"/>
    <w:rsid w:val="009029B7"/>
    <w:rsid w:val="0090539B"/>
    <w:rsid w:val="00905944"/>
    <w:rsid w:val="0090726D"/>
    <w:rsid w:val="00913D2D"/>
    <w:rsid w:val="00920DE3"/>
    <w:rsid w:val="00921173"/>
    <w:rsid w:val="009246AA"/>
    <w:rsid w:val="00925438"/>
    <w:rsid w:val="00927C8B"/>
    <w:rsid w:val="0093313C"/>
    <w:rsid w:val="00937690"/>
    <w:rsid w:val="009422D7"/>
    <w:rsid w:val="00947780"/>
    <w:rsid w:val="009538EC"/>
    <w:rsid w:val="009738AE"/>
    <w:rsid w:val="00976D8C"/>
    <w:rsid w:val="0097708E"/>
    <w:rsid w:val="00977598"/>
    <w:rsid w:val="00977E55"/>
    <w:rsid w:val="009810C3"/>
    <w:rsid w:val="009843D3"/>
    <w:rsid w:val="009A1882"/>
    <w:rsid w:val="009A417A"/>
    <w:rsid w:val="009B386A"/>
    <w:rsid w:val="009C4A85"/>
    <w:rsid w:val="009D017F"/>
    <w:rsid w:val="009D1196"/>
    <w:rsid w:val="009D1EDE"/>
    <w:rsid w:val="009D4A4A"/>
    <w:rsid w:val="009D4D58"/>
    <w:rsid w:val="009D7319"/>
    <w:rsid w:val="009E138C"/>
    <w:rsid w:val="009E2509"/>
    <w:rsid w:val="009E2F92"/>
    <w:rsid w:val="009F371A"/>
    <w:rsid w:val="009F4CCF"/>
    <w:rsid w:val="009F660C"/>
    <w:rsid w:val="00A01197"/>
    <w:rsid w:val="00A021E6"/>
    <w:rsid w:val="00A02BA6"/>
    <w:rsid w:val="00A13113"/>
    <w:rsid w:val="00A22483"/>
    <w:rsid w:val="00A2338F"/>
    <w:rsid w:val="00A34988"/>
    <w:rsid w:val="00A36C31"/>
    <w:rsid w:val="00A41EF1"/>
    <w:rsid w:val="00A435B3"/>
    <w:rsid w:val="00A43E45"/>
    <w:rsid w:val="00A43F67"/>
    <w:rsid w:val="00A53BE9"/>
    <w:rsid w:val="00A67D73"/>
    <w:rsid w:val="00A76382"/>
    <w:rsid w:val="00A820C3"/>
    <w:rsid w:val="00A93B18"/>
    <w:rsid w:val="00A94CD5"/>
    <w:rsid w:val="00A9787F"/>
    <w:rsid w:val="00A97CBF"/>
    <w:rsid w:val="00AA11A4"/>
    <w:rsid w:val="00AA2A25"/>
    <w:rsid w:val="00AA37FA"/>
    <w:rsid w:val="00AA4886"/>
    <w:rsid w:val="00AA4BF0"/>
    <w:rsid w:val="00AA5601"/>
    <w:rsid w:val="00AA5EBF"/>
    <w:rsid w:val="00AB016B"/>
    <w:rsid w:val="00AB01FF"/>
    <w:rsid w:val="00AB4E77"/>
    <w:rsid w:val="00AC13E1"/>
    <w:rsid w:val="00AC3414"/>
    <w:rsid w:val="00AC609B"/>
    <w:rsid w:val="00AD1A53"/>
    <w:rsid w:val="00AD26A8"/>
    <w:rsid w:val="00AD3163"/>
    <w:rsid w:val="00AD3E35"/>
    <w:rsid w:val="00AD4FB7"/>
    <w:rsid w:val="00AE0069"/>
    <w:rsid w:val="00AE3A0E"/>
    <w:rsid w:val="00AE4914"/>
    <w:rsid w:val="00AE5C14"/>
    <w:rsid w:val="00AE6D2A"/>
    <w:rsid w:val="00AF10AD"/>
    <w:rsid w:val="00AF169B"/>
    <w:rsid w:val="00AF24D2"/>
    <w:rsid w:val="00AF56D7"/>
    <w:rsid w:val="00AF7A0A"/>
    <w:rsid w:val="00B0141E"/>
    <w:rsid w:val="00B063C8"/>
    <w:rsid w:val="00B20D0C"/>
    <w:rsid w:val="00B302D6"/>
    <w:rsid w:val="00B30E51"/>
    <w:rsid w:val="00B41575"/>
    <w:rsid w:val="00B501A5"/>
    <w:rsid w:val="00B532BC"/>
    <w:rsid w:val="00B548F9"/>
    <w:rsid w:val="00B5631C"/>
    <w:rsid w:val="00B6185D"/>
    <w:rsid w:val="00B62176"/>
    <w:rsid w:val="00B62DC6"/>
    <w:rsid w:val="00B92896"/>
    <w:rsid w:val="00BA2793"/>
    <w:rsid w:val="00BA6683"/>
    <w:rsid w:val="00BA770B"/>
    <w:rsid w:val="00BB393E"/>
    <w:rsid w:val="00BB51BD"/>
    <w:rsid w:val="00BB711A"/>
    <w:rsid w:val="00BC0F4D"/>
    <w:rsid w:val="00BC2FD4"/>
    <w:rsid w:val="00BD3A2B"/>
    <w:rsid w:val="00BD4DFB"/>
    <w:rsid w:val="00BD5F2C"/>
    <w:rsid w:val="00BD625F"/>
    <w:rsid w:val="00BE3E2E"/>
    <w:rsid w:val="00BE5071"/>
    <w:rsid w:val="00BE57D1"/>
    <w:rsid w:val="00BF4005"/>
    <w:rsid w:val="00BF5E89"/>
    <w:rsid w:val="00C04448"/>
    <w:rsid w:val="00C04D66"/>
    <w:rsid w:val="00C06A6A"/>
    <w:rsid w:val="00C20BF0"/>
    <w:rsid w:val="00C224F5"/>
    <w:rsid w:val="00C316FB"/>
    <w:rsid w:val="00C3699C"/>
    <w:rsid w:val="00C43557"/>
    <w:rsid w:val="00C43934"/>
    <w:rsid w:val="00C57EDF"/>
    <w:rsid w:val="00C65358"/>
    <w:rsid w:val="00C75155"/>
    <w:rsid w:val="00C90D15"/>
    <w:rsid w:val="00C97764"/>
    <w:rsid w:val="00CA0B1C"/>
    <w:rsid w:val="00CA5ABD"/>
    <w:rsid w:val="00CB0B16"/>
    <w:rsid w:val="00CB15B4"/>
    <w:rsid w:val="00CB55DE"/>
    <w:rsid w:val="00CD1BFC"/>
    <w:rsid w:val="00CD1D52"/>
    <w:rsid w:val="00CD504D"/>
    <w:rsid w:val="00CD6496"/>
    <w:rsid w:val="00CF3078"/>
    <w:rsid w:val="00D0255B"/>
    <w:rsid w:val="00D064E1"/>
    <w:rsid w:val="00D06755"/>
    <w:rsid w:val="00D1124D"/>
    <w:rsid w:val="00D11434"/>
    <w:rsid w:val="00D211EB"/>
    <w:rsid w:val="00D22E71"/>
    <w:rsid w:val="00D356F8"/>
    <w:rsid w:val="00D35EC4"/>
    <w:rsid w:val="00D63AEB"/>
    <w:rsid w:val="00D65680"/>
    <w:rsid w:val="00D65BA6"/>
    <w:rsid w:val="00D701AD"/>
    <w:rsid w:val="00D71121"/>
    <w:rsid w:val="00D72564"/>
    <w:rsid w:val="00D76D9A"/>
    <w:rsid w:val="00D8238F"/>
    <w:rsid w:val="00D90A90"/>
    <w:rsid w:val="00D95876"/>
    <w:rsid w:val="00D9667E"/>
    <w:rsid w:val="00DA18C6"/>
    <w:rsid w:val="00DB3F59"/>
    <w:rsid w:val="00DB4D83"/>
    <w:rsid w:val="00DC0637"/>
    <w:rsid w:val="00DC30D3"/>
    <w:rsid w:val="00DC3F9B"/>
    <w:rsid w:val="00DC6014"/>
    <w:rsid w:val="00DD00DA"/>
    <w:rsid w:val="00DD22BC"/>
    <w:rsid w:val="00DD404B"/>
    <w:rsid w:val="00DF31D6"/>
    <w:rsid w:val="00DF61E6"/>
    <w:rsid w:val="00E00DF6"/>
    <w:rsid w:val="00E04461"/>
    <w:rsid w:val="00E06C45"/>
    <w:rsid w:val="00E06C77"/>
    <w:rsid w:val="00E10936"/>
    <w:rsid w:val="00E22D33"/>
    <w:rsid w:val="00E3484E"/>
    <w:rsid w:val="00E36963"/>
    <w:rsid w:val="00E3780F"/>
    <w:rsid w:val="00E402B6"/>
    <w:rsid w:val="00E463B5"/>
    <w:rsid w:val="00E470C3"/>
    <w:rsid w:val="00E50485"/>
    <w:rsid w:val="00E50F7C"/>
    <w:rsid w:val="00E52107"/>
    <w:rsid w:val="00E52FBD"/>
    <w:rsid w:val="00E70F10"/>
    <w:rsid w:val="00E7542E"/>
    <w:rsid w:val="00E76B75"/>
    <w:rsid w:val="00E811FD"/>
    <w:rsid w:val="00E84E06"/>
    <w:rsid w:val="00E85E58"/>
    <w:rsid w:val="00E955E6"/>
    <w:rsid w:val="00E9606E"/>
    <w:rsid w:val="00E965C9"/>
    <w:rsid w:val="00E96DB5"/>
    <w:rsid w:val="00EA05E1"/>
    <w:rsid w:val="00EA7C10"/>
    <w:rsid w:val="00EB4CAA"/>
    <w:rsid w:val="00EC1F56"/>
    <w:rsid w:val="00EC51FF"/>
    <w:rsid w:val="00EC7273"/>
    <w:rsid w:val="00ED273C"/>
    <w:rsid w:val="00ED3AF8"/>
    <w:rsid w:val="00EE238A"/>
    <w:rsid w:val="00EE5F75"/>
    <w:rsid w:val="00EE7AF8"/>
    <w:rsid w:val="00EF00E8"/>
    <w:rsid w:val="00EF0806"/>
    <w:rsid w:val="00EF20DE"/>
    <w:rsid w:val="00F00033"/>
    <w:rsid w:val="00F02B4B"/>
    <w:rsid w:val="00F03498"/>
    <w:rsid w:val="00F053A3"/>
    <w:rsid w:val="00F23126"/>
    <w:rsid w:val="00F5111D"/>
    <w:rsid w:val="00F52C84"/>
    <w:rsid w:val="00F53006"/>
    <w:rsid w:val="00F531CD"/>
    <w:rsid w:val="00F7106F"/>
    <w:rsid w:val="00F74847"/>
    <w:rsid w:val="00F75102"/>
    <w:rsid w:val="00F81548"/>
    <w:rsid w:val="00F826FB"/>
    <w:rsid w:val="00F85243"/>
    <w:rsid w:val="00F8628D"/>
    <w:rsid w:val="00F87081"/>
    <w:rsid w:val="00F92053"/>
    <w:rsid w:val="00F95BB2"/>
    <w:rsid w:val="00FC1EC0"/>
    <w:rsid w:val="00FC52BB"/>
    <w:rsid w:val="00FC5F79"/>
    <w:rsid w:val="00FC68E0"/>
    <w:rsid w:val="00FD2C44"/>
    <w:rsid w:val="00FD4EA1"/>
    <w:rsid w:val="00FD741F"/>
    <w:rsid w:val="00FE09DA"/>
    <w:rsid w:val="00FE2404"/>
    <w:rsid w:val="00FE2FB4"/>
    <w:rsid w:val="00FE4795"/>
    <w:rsid w:val="00FE4909"/>
    <w:rsid w:val="00FE5798"/>
    <w:rsid w:val="00FE7F8A"/>
    <w:rsid w:val="00FF26F9"/>
    <w:rsid w:val="00FF646D"/>
    <w:rsid w:val="00FF67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D9418"/>
  <w15:docId w15:val="{9C2D29D7-7908-41C1-BC3F-2D95CDA7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7542E"/>
    <w:pPr>
      <w:suppressAutoHyphens/>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0E138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paragraph" w:styleId="Naslov3">
    <w:name w:val="heading 3"/>
    <w:basedOn w:val="Navaden"/>
    <w:next w:val="Navaden"/>
    <w:link w:val="Naslov3Znak"/>
    <w:semiHidden/>
    <w:unhideWhenUsed/>
    <w:qFormat/>
    <w:rsid w:val="00E70F10"/>
    <w:pPr>
      <w:keepNext/>
      <w:keepLines/>
      <w:spacing w:before="40"/>
      <w:outlineLvl w:val="2"/>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0E138A"/>
    <w:rPr>
      <w:color w:val="000080"/>
      <w:u w:val="single"/>
    </w:rPr>
  </w:style>
  <w:style w:type="paragraph" w:styleId="Noga">
    <w:name w:val="footer"/>
    <w:basedOn w:val="Navaden"/>
    <w:link w:val="NogaZnak"/>
    <w:uiPriority w:val="99"/>
    <w:rsid w:val="000E138A"/>
    <w:pPr>
      <w:tabs>
        <w:tab w:val="center" w:pos="4536"/>
        <w:tab w:val="right" w:pos="9072"/>
      </w:tabs>
    </w:p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suppressAutoHyphens w:val="0"/>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1"/>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rPr>
  </w:style>
  <w:style w:type="paragraph" w:customStyle="1" w:styleId="Alineazatoko">
    <w:name w:val="Alinea za točko"/>
    <w:basedOn w:val="Navaden"/>
    <w:link w:val="AlineazatokoZnak"/>
    <w:qFormat/>
    <w:rsid w:val="000E138A"/>
    <w:pPr>
      <w:tabs>
        <w:tab w:val="num" w:pos="360"/>
      </w:tabs>
      <w:suppressAutoHyphens w:val="0"/>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rPr>
  </w:style>
  <w:style w:type="paragraph" w:customStyle="1" w:styleId="rkovnatokazaodstavkom">
    <w:name w:val="Črkovna točka_za odstavkom"/>
    <w:basedOn w:val="Navaden"/>
    <w:link w:val="rkovnatokazaodstavkomZnak"/>
    <w:qFormat/>
    <w:rsid w:val="000E138A"/>
    <w:pPr>
      <w:numPr>
        <w:numId w:val="2"/>
      </w:numPr>
      <w:suppressAutoHyphens w:val="0"/>
      <w:overflowPunct w:val="0"/>
      <w:autoSpaceDE w:val="0"/>
      <w:autoSpaceDN w:val="0"/>
      <w:adjustRightInd w:val="0"/>
      <w:spacing w:line="200" w:lineRule="exact"/>
      <w:jc w:val="both"/>
      <w:textAlignment w:val="baseline"/>
    </w:pPr>
    <w:rPr>
      <w:rFonts w:ascii="Arial" w:hAnsi="Arial"/>
      <w:sz w:val="20"/>
      <w:szCs w:val="20"/>
      <w:lang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basedOn w:val="OddelekZnak1"/>
    <w:link w:val="Odsek"/>
    <w:rsid w:val="000E138A"/>
    <w:rPr>
      <w:rFonts w:ascii="Arial" w:hAnsi="Arial" w:cs="Arial"/>
      <w:b/>
      <w:sz w:val="22"/>
      <w:szCs w:val="22"/>
    </w:rPr>
  </w:style>
  <w:style w:type="table" w:styleId="Tabelamrea">
    <w:name w:val="Table Grid"/>
    <w:basedOn w:val="Navadnatabela"/>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rsid w:val="000E138A"/>
    <w:pPr>
      <w:tabs>
        <w:tab w:val="center" w:pos="4320"/>
        <w:tab w:val="right" w:pos="8640"/>
      </w:tabs>
      <w:suppressAutoHyphens w:val="0"/>
      <w:spacing w:line="260" w:lineRule="atLeast"/>
    </w:pPr>
    <w:rPr>
      <w:rFonts w:ascii="Arial" w:hAnsi="Arial"/>
      <w:sz w:val="20"/>
      <w:lang w:val="en-US" w:eastAsia="en-US"/>
    </w:rPr>
  </w:style>
  <w:style w:type="paragraph" w:styleId="Besedilooblaka">
    <w:name w:val="Balloon Text"/>
    <w:basedOn w:val="Navaden"/>
    <w:semiHidden/>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character" w:styleId="Pripombasklic">
    <w:name w:val="annotation reference"/>
    <w:basedOn w:val="Privzetapisavaodstavka"/>
    <w:rsid w:val="00191642"/>
    <w:rPr>
      <w:sz w:val="16"/>
      <w:szCs w:val="16"/>
    </w:rPr>
  </w:style>
  <w:style w:type="paragraph" w:styleId="Pripombabesedilo">
    <w:name w:val="annotation text"/>
    <w:basedOn w:val="Navaden"/>
    <w:link w:val="PripombabesediloZnak"/>
    <w:rsid w:val="00191642"/>
    <w:rPr>
      <w:sz w:val="20"/>
      <w:szCs w:val="20"/>
    </w:rPr>
  </w:style>
  <w:style w:type="character" w:customStyle="1" w:styleId="PripombabesediloZnak">
    <w:name w:val="Pripomba – besedilo Znak"/>
    <w:basedOn w:val="Privzetapisavaodstavka"/>
    <w:link w:val="Pripombabesedilo"/>
    <w:rsid w:val="00191642"/>
    <w:rPr>
      <w:lang w:eastAsia="ar-SA"/>
    </w:rPr>
  </w:style>
  <w:style w:type="paragraph" w:styleId="Zadevapripombe">
    <w:name w:val="annotation subject"/>
    <w:basedOn w:val="Pripombabesedilo"/>
    <w:next w:val="Pripombabesedilo"/>
    <w:link w:val="ZadevapripombeZnak"/>
    <w:rsid w:val="00191642"/>
    <w:rPr>
      <w:b/>
      <w:bCs/>
    </w:rPr>
  </w:style>
  <w:style w:type="character" w:customStyle="1" w:styleId="ZadevapripombeZnak">
    <w:name w:val="Zadeva pripombe Znak"/>
    <w:basedOn w:val="PripombabesediloZnak"/>
    <w:link w:val="Zadevapripombe"/>
    <w:rsid w:val="00191642"/>
    <w:rPr>
      <w:b/>
      <w:bCs/>
      <w:lang w:eastAsia="ar-SA"/>
    </w:rPr>
  </w:style>
  <w:style w:type="paragraph" w:styleId="Odstavekseznama">
    <w:name w:val="List Paragraph"/>
    <w:basedOn w:val="Navaden"/>
    <w:uiPriority w:val="34"/>
    <w:qFormat/>
    <w:rsid w:val="00191642"/>
    <w:pPr>
      <w:ind w:left="720"/>
      <w:contextualSpacing/>
    </w:pPr>
  </w:style>
  <w:style w:type="character" w:customStyle="1" w:styleId="Naslov3Znak">
    <w:name w:val="Naslov 3 Znak"/>
    <w:basedOn w:val="Privzetapisavaodstavka"/>
    <w:link w:val="Naslov3"/>
    <w:semiHidden/>
    <w:rsid w:val="00E70F10"/>
    <w:rPr>
      <w:rFonts w:asciiTheme="majorHAnsi" w:eastAsiaTheme="majorEastAsia" w:hAnsiTheme="majorHAnsi" w:cstheme="majorBidi"/>
      <w:color w:val="1F4D78" w:themeColor="accent1" w:themeShade="7F"/>
      <w:sz w:val="24"/>
      <w:szCs w:val="24"/>
      <w:lang w:eastAsia="ar-SA"/>
    </w:rPr>
  </w:style>
  <w:style w:type="paragraph" w:customStyle="1" w:styleId="zamik">
    <w:name w:val="zamik"/>
    <w:basedOn w:val="Navaden"/>
    <w:rsid w:val="00BA6683"/>
    <w:pPr>
      <w:suppressAutoHyphens w:val="0"/>
      <w:ind w:firstLine="1021"/>
    </w:pPr>
    <w:rPr>
      <w:lang w:val="en-US" w:eastAsia="en-US"/>
    </w:rPr>
  </w:style>
  <w:style w:type="paragraph" w:customStyle="1" w:styleId="alineazaodstavkom0">
    <w:name w:val="alinea_za_odstavkom"/>
    <w:basedOn w:val="Navaden"/>
    <w:rsid w:val="00BA6683"/>
    <w:pPr>
      <w:suppressAutoHyphens w:val="0"/>
      <w:ind w:hanging="425"/>
      <w:jc w:val="both"/>
    </w:pPr>
    <w:rPr>
      <w:lang w:val="en-US" w:eastAsia="en-US"/>
    </w:rPr>
  </w:style>
  <w:style w:type="paragraph" w:customStyle="1" w:styleId="center">
    <w:name w:val="center"/>
    <w:basedOn w:val="Navaden"/>
    <w:rsid w:val="00BA6683"/>
    <w:pPr>
      <w:suppressAutoHyphens w:val="0"/>
      <w:jc w:val="center"/>
    </w:pPr>
    <w:rPr>
      <w:lang w:val="en-US" w:eastAsia="en-US"/>
    </w:rPr>
  </w:style>
  <w:style w:type="character" w:styleId="Nerazreenaomemba">
    <w:name w:val="Unresolved Mention"/>
    <w:basedOn w:val="Privzetapisavaodstavka"/>
    <w:uiPriority w:val="99"/>
    <w:semiHidden/>
    <w:unhideWhenUsed/>
    <w:rsid w:val="00AB016B"/>
    <w:rPr>
      <w:color w:val="605E5C"/>
      <w:shd w:val="clear" w:color="auto" w:fill="E1DFDD"/>
    </w:rPr>
  </w:style>
  <w:style w:type="paragraph" w:styleId="Revizija">
    <w:name w:val="Revision"/>
    <w:hidden/>
    <w:uiPriority w:val="99"/>
    <w:semiHidden/>
    <w:rsid w:val="00FC52BB"/>
    <w:rPr>
      <w:sz w:val="24"/>
      <w:szCs w:val="24"/>
      <w:lang w:eastAsia="ar-SA"/>
    </w:rPr>
  </w:style>
  <w:style w:type="paragraph" w:styleId="Sprotnaopomba-besedilo">
    <w:name w:val="footnote text"/>
    <w:basedOn w:val="Navaden"/>
    <w:link w:val="Sprotnaopomba-besediloZnak"/>
    <w:semiHidden/>
    <w:unhideWhenUsed/>
    <w:rsid w:val="008E4959"/>
    <w:rPr>
      <w:sz w:val="20"/>
      <w:szCs w:val="20"/>
    </w:rPr>
  </w:style>
  <w:style w:type="character" w:customStyle="1" w:styleId="Sprotnaopomba-besediloZnak">
    <w:name w:val="Sprotna opomba - besedilo Znak"/>
    <w:basedOn w:val="Privzetapisavaodstavka"/>
    <w:link w:val="Sprotnaopomba-besedilo"/>
    <w:semiHidden/>
    <w:rsid w:val="008E4959"/>
    <w:rPr>
      <w:lang w:eastAsia="ar-SA"/>
    </w:rPr>
  </w:style>
  <w:style w:type="character" w:styleId="Sprotnaopomba-sklic">
    <w:name w:val="footnote reference"/>
    <w:basedOn w:val="Privzetapisavaodstavka"/>
    <w:semiHidden/>
    <w:unhideWhenUsed/>
    <w:rsid w:val="008E49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788">
      <w:bodyDiv w:val="1"/>
      <w:marLeft w:val="0"/>
      <w:marRight w:val="0"/>
      <w:marTop w:val="0"/>
      <w:marBottom w:val="0"/>
      <w:divBdr>
        <w:top w:val="none" w:sz="0" w:space="0" w:color="auto"/>
        <w:left w:val="none" w:sz="0" w:space="0" w:color="auto"/>
        <w:bottom w:val="none" w:sz="0" w:space="0" w:color="auto"/>
        <w:right w:val="none" w:sz="0" w:space="0" w:color="auto"/>
      </w:divBdr>
      <w:divsChild>
        <w:div w:id="1014259191">
          <w:marLeft w:val="0"/>
          <w:marRight w:val="0"/>
          <w:marTop w:val="0"/>
          <w:marBottom w:val="0"/>
          <w:divBdr>
            <w:top w:val="none" w:sz="0" w:space="0" w:color="auto"/>
            <w:left w:val="none" w:sz="0" w:space="0" w:color="auto"/>
            <w:bottom w:val="none" w:sz="0" w:space="0" w:color="auto"/>
            <w:right w:val="none" w:sz="0" w:space="0" w:color="auto"/>
          </w:divBdr>
        </w:div>
      </w:divsChild>
    </w:div>
    <w:div w:id="31345415">
      <w:bodyDiv w:val="1"/>
      <w:marLeft w:val="0"/>
      <w:marRight w:val="0"/>
      <w:marTop w:val="0"/>
      <w:marBottom w:val="0"/>
      <w:divBdr>
        <w:top w:val="none" w:sz="0" w:space="0" w:color="auto"/>
        <w:left w:val="none" w:sz="0" w:space="0" w:color="auto"/>
        <w:bottom w:val="none" w:sz="0" w:space="0" w:color="auto"/>
        <w:right w:val="none" w:sz="0" w:space="0" w:color="auto"/>
      </w:divBdr>
      <w:divsChild>
        <w:div w:id="1966234576">
          <w:marLeft w:val="0"/>
          <w:marRight w:val="0"/>
          <w:marTop w:val="0"/>
          <w:marBottom w:val="0"/>
          <w:divBdr>
            <w:top w:val="none" w:sz="0" w:space="0" w:color="auto"/>
            <w:left w:val="none" w:sz="0" w:space="0" w:color="auto"/>
            <w:bottom w:val="none" w:sz="0" w:space="0" w:color="auto"/>
            <w:right w:val="none" w:sz="0" w:space="0" w:color="auto"/>
          </w:divBdr>
          <w:divsChild>
            <w:div w:id="763188514">
              <w:marLeft w:val="0"/>
              <w:marRight w:val="0"/>
              <w:marTop w:val="720"/>
              <w:marBottom w:val="72"/>
              <w:divBdr>
                <w:top w:val="none" w:sz="0" w:space="0" w:color="auto"/>
                <w:left w:val="none" w:sz="0" w:space="0" w:color="auto"/>
                <w:bottom w:val="none" w:sz="0" w:space="0" w:color="auto"/>
                <w:right w:val="none" w:sz="0" w:space="0" w:color="auto"/>
              </w:divBdr>
            </w:div>
            <w:div w:id="966661068">
              <w:marLeft w:val="0"/>
              <w:marRight w:val="0"/>
              <w:marTop w:val="0"/>
              <w:marBottom w:val="0"/>
              <w:divBdr>
                <w:top w:val="none" w:sz="0" w:space="0" w:color="auto"/>
                <w:left w:val="none" w:sz="0" w:space="0" w:color="auto"/>
                <w:bottom w:val="none" w:sz="0" w:space="0" w:color="auto"/>
                <w:right w:val="none" w:sz="0" w:space="0" w:color="auto"/>
              </w:divBdr>
            </w:div>
          </w:divsChild>
        </w:div>
        <w:div w:id="1707753787">
          <w:marLeft w:val="0"/>
          <w:marRight w:val="0"/>
          <w:marTop w:val="720"/>
          <w:marBottom w:val="72"/>
          <w:divBdr>
            <w:top w:val="none" w:sz="0" w:space="0" w:color="auto"/>
            <w:left w:val="none" w:sz="0" w:space="0" w:color="auto"/>
            <w:bottom w:val="none" w:sz="0" w:space="0" w:color="auto"/>
            <w:right w:val="none" w:sz="0" w:space="0" w:color="auto"/>
          </w:divBdr>
        </w:div>
        <w:div w:id="1641574680">
          <w:marLeft w:val="0"/>
          <w:marRight w:val="0"/>
          <w:marTop w:val="0"/>
          <w:marBottom w:val="0"/>
          <w:divBdr>
            <w:top w:val="none" w:sz="0" w:space="0" w:color="auto"/>
            <w:left w:val="none" w:sz="0" w:space="0" w:color="auto"/>
            <w:bottom w:val="none" w:sz="0" w:space="0" w:color="auto"/>
            <w:right w:val="none" w:sz="0" w:space="0" w:color="auto"/>
          </w:divBdr>
        </w:div>
        <w:div w:id="835728908">
          <w:marLeft w:val="0"/>
          <w:marRight w:val="0"/>
          <w:marTop w:val="0"/>
          <w:marBottom w:val="0"/>
          <w:divBdr>
            <w:top w:val="none" w:sz="0" w:space="0" w:color="auto"/>
            <w:left w:val="none" w:sz="0" w:space="0" w:color="auto"/>
            <w:bottom w:val="none" w:sz="0" w:space="0" w:color="auto"/>
            <w:right w:val="none" w:sz="0" w:space="0" w:color="auto"/>
          </w:divBdr>
          <w:divsChild>
            <w:div w:id="12415378">
              <w:marLeft w:val="0"/>
              <w:marRight w:val="0"/>
              <w:marTop w:val="720"/>
              <w:marBottom w:val="72"/>
              <w:divBdr>
                <w:top w:val="none" w:sz="0" w:space="0" w:color="auto"/>
                <w:left w:val="none" w:sz="0" w:space="0" w:color="auto"/>
                <w:bottom w:val="none" w:sz="0" w:space="0" w:color="auto"/>
                <w:right w:val="none" w:sz="0" w:space="0" w:color="auto"/>
              </w:divBdr>
            </w:div>
          </w:divsChild>
        </w:div>
      </w:divsChild>
    </w:div>
    <w:div w:id="207912873">
      <w:bodyDiv w:val="1"/>
      <w:marLeft w:val="0"/>
      <w:marRight w:val="0"/>
      <w:marTop w:val="0"/>
      <w:marBottom w:val="0"/>
      <w:divBdr>
        <w:top w:val="none" w:sz="0" w:space="0" w:color="auto"/>
        <w:left w:val="none" w:sz="0" w:space="0" w:color="auto"/>
        <w:bottom w:val="none" w:sz="0" w:space="0" w:color="auto"/>
        <w:right w:val="none" w:sz="0" w:space="0" w:color="auto"/>
      </w:divBdr>
      <w:divsChild>
        <w:div w:id="443157823">
          <w:marLeft w:val="425"/>
          <w:marRight w:val="0"/>
          <w:marTop w:val="0"/>
          <w:marBottom w:val="0"/>
          <w:divBdr>
            <w:top w:val="none" w:sz="0" w:space="0" w:color="auto"/>
            <w:left w:val="none" w:sz="0" w:space="0" w:color="auto"/>
            <w:bottom w:val="none" w:sz="0" w:space="0" w:color="auto"/>
            <w:right w:val="none" w:sz="0" w:space="0" w:color="auto"/>
          </w:divBdr>
        </w:div>
        <w:div w:id="986594304">
          <w:marLeft w:val="425"/>
          <w:marRight w:val="0"/>
          <w:marTop w:val="0"/>
          <w:marBottom w:val="0"/>
          <w:divBdr>
            <w:top w:val="none" w:sz="0" w:space="0" w:color="auto"/>
            <w:left w:val="none" w:sz="0" w:space="0" w:color="auto"/>
            <w:bottom w:val="none" w:sz="0" w:space="0" w:color="auto"/>
            <w:right w:val="none" w:sz="0" w:space="0" w:color="auto"/>
          </w:divBdr>
        </w:div>
        <w:div w:id="1764296899">
          <w:marLeft w:val="425"/>
          <w:marRight w:val="0"/>
          <w:marTop w:val="0"/>
          <w:marBottom w:val="0"/>
          <w:divBdr>
            <w:top w:val="none" w:sz="0" w:space="0" w:color="auto"/>
            <w:left w:val="none" w:sz="0" w:space="0" w:color="auto"/>
            <w:bottom w:val="none" w:sz="0" w:space="0" w:color="auto"/>
            <w:right w:val="none" w:sz="0" w:space="0" w:color="auto"/>
          </w:divBdr>
        </w:div>
        <w:div w:id="418526474">
          <w:marLeft w:val="425"/>
          <w:marRight w:val="0"/>
          <w:marTop w:val="0"/>
          <w:marBottom w:val="0"/>
          <w:divBdr>
            <w:top w:val="none" w:sz="0" w:space="0" w:color="auto"/>
            <w:left w:val="none" w:sz="0" w:space="0" w:color="auto"/>
            <w:bottom w:val="none" w:sz="0" w:space="0" w:color="auto"/>
            <w:right w:val="none" w:sz="0" w:space="0" w:color="auto"/>
          </w:divBdr>
        </w:div>
        <w:div w:id="1466659673">
          <w:marLeft w:val="425"/>
          <w:marRight w:val="0"/>
          <w:marTop w:val="0"/>
          <w:marBottom w:val="0"/>
          <w:divBdr>
            <w:top w:val="none" w:sz="0" w:space="0" w:color="auto"/>
            <w:left w:val="none" w:sz="0" w:space="0" w:color="auto"/>
            <w:bottom w:val="none" w:sz="0" w:space="0" w:color="auto"/>
            <w:right w:val="none" w:sz="0" w:space="0" w:color="auto"/>
          </w:divBdr>
        </w:div>
        <w:div w:id="1374505649">
          <w:marLeft w:val="425"/>
          <w:marRight w:val="0"/>
          <w:marTop w:val="0"/>
          <w:marBottom w:val="0"/>
          <w:divBdr>
            <w:top w:val="none" w:sz="0" w:space="0" w:color="auto"/>
            <w:left w:val="none" w:sz="0" w:space="0" w:color="auto"/>
            <w:bottom w:val="none" w:sz="0" w:space="0" w:color="auto"/>
            <w:right w:val="none" w:sz="0" w:space="0" w:color="auto"/>
          </w:divBdr>
        </w:div>
        <w:div w:id="2133281681">
          <w:marLeft w:val="425"/>
          <w:marRight w:val="0"/>
          <w:marTop w:val="0"/>
          <w:marBottom w:val="0"/>
          <w:divBdr>
            <w:top w:val="none" w:sz="0" w:space="0" w:color="auto"/>
            <w:left w:val="none" w:sz="0" w:space="0" w:color="auto"/>
            <w:bottom w:val="none" w:sz="0" w:space="0" w:color="auto"/>
            <w:right w:val="none" w:sz="0" w:space="0" w:color="auto"/>
          </w:divBdr>
        </w:div>
      </w:divsChild>
    </w:div>
    <w:div w:id="234241875">
      <w:bodyDiv w:val="1"/>
      <w:marLeft w:val="0"/>
      <w:marRight w:val="0"/>
      <w:marTop w:val="0"/>
      <w:marBottom w:val="0"/>
      <w:divBdr>
        <w:top w:val="none" w:sz="0" w:space="0" w:color="auto"/>
        <w:left w:val="none" w:sz="0" w:space="0" w:color="auto"/>
        <w:bottom w:val="none" w:sz="0" w:space="0" w:color="auto"/>
        <w:right w:val="none" w:sz="0" w:space="0" w:color="auto"/>
      </w:divBdr>
    </w:div>
    <w:div w:id="258217007">
      <w:bodyDiv w:val="1"/>
      <w:marLeft w:val="0"/>
      <w:marRight w:val="0"/>
      <w:marTop w:val="0"/>
      <w:marBottom w:val="0"/>
      <w:divBdr>
        <w:top w:val="none" w:sz="0" w:space="0" w:color="auto"/>
        <w:left w:val="none" w:sz="0" w:space="0" w:color="auto"/>
        <w:bottom w:val="none" w:sz="0" w:space="0" w:color="auto"/>
        <w:right w:val="none" w:sz="0" w:space="0" w:color="auto"/>
      </w:divBdr>
    </w:div>
    <w:div w:id="308678634">
      <w:bodyDiv w:val="1"/>
      <w:marLeft w:val="0"/>
      <w:marRight w:val="0"/>
      <w:marTop w:val="0"/>
      <w:marBottom w:val="0"/>
      <w:divBdr>
        <w:top w:val="none" w:sz="0" w:space="0" w:color="auto"/>
        <w:left w:val="none" w:sz="0" w:space="0" w:color="auto"/>
        <w:bottom w:val="none" w:sz="0" w:space="0" w:color="auto"/>
        <w:right w:val="none" w:sz="0" w:space="0" w:color="auto"/>
      </w:divBdr>
    </w:div>
    <w:div w:id="407925010">
      <w:bodyDiv w:val="1"/>
      <w:marLeft w:val="0"/>
      <w:marRight w:val="0"/>
      <w:marTop w:val="0"/>
      <w:marBottom w:val="0"/>
      <w:divBdr>
        <w:top w:val="none" w:sz="0" w:space="0" w:color="auto"/>
        <w:left w:val="none" w:sz="0" w:space="0" w:color="auto"/>
        <w:bottom w:val="none" w:sz="0" w:space="0" w:color="auto"/>
        <w:right w:val="none" w:sz="0" w:space="0" w:color="auto"/>
      </w:divBdr>
    </w:div>
    <w:div w:id="416439362">
      <w:bodyDiv w:val="1"/>
      <w:marLeft w:val="0"/>
      <w:marRight w:val="0"/>
      <w:marTop w:val="0"/>
      <w:marBottom w:val="0"/>
      <w:divBdr>
        <w:top w:val="none" w:sz="0" w:space="0" w:color="auto"/>
        <w:left w:val="none" w:sz="0" w:space="0" w:color="auto"/>
        <w:bottom w:val="none" w:sz="0" w:space="0" w:color="auto"/>
        <w:right w:val="none" w:sz="0" w:space="0" w:color="auto"/>
      </w:divBdr>
      <w:divsChild>
        <w:div w:id="1821919405">
          <w:marLeft w:val="0"/>
          <w:marRight w:val="0"/>
          <w:marTop w:val="240"/>
          <w:marBottom w:val="0"/>
          <w:divBdr>
            <w:top w:val="none" w:sz="0" w:space="0" w:color="auto"/>
            <w:left w:val="none" w:sz="0" w:space="0" w:color="auto"/>
            <w:bottom w:val="none" w:sz="0" w:space="0" w:color="auto"/>
            <w:right w:val="none" w:sz="0" w:space="0" w:color="auto"/>
          </w:divBdr>
        </w:div>
        <w:div w:id="690573449">
          <w:marLeft w:val="425"/>
          <w:marRight w:val="0"/>
          <w:marTop w:val="0"/>
          <w:marBottom w:val="0"/>
          <w:divBdr>
            <w:top w:val="none" w:sz="0" w:space="0" w:color="auto"/>
            <w:left w:val="none" w:sz="0" w:space="0" w:color="auto"/>
            <w:bottom w:val="none" w:sz="0" w:space="0" w:color="auto"/>
            <w:right w:val="none" w:sz="0" w:space="0" w:color="auto"/>
          </w:divBdr>
        </w:div>
        <w:div w:id="1170221954">
          <w:marLeft w:val="425"/>
          <w:marRight w:val="0"/>
          <w:marTop w:val="0"/>
          <w:marBottom w:val="0"/>
          <w:divBdr>
            <w:top w:val="none" w:sz="0" w:space="0" w:color="auto"/>
            <w:left w:val="none" w:sz="0" w:space="0" w:color="auto"/>
            <w:bottom w:val="none" w:sz="0" w:space="0" w:color="auto"/>
            <w:right w:val="none" w:sz="0" w:space="0" w:color="auto"/>
          </w:divBdr>
        </w:div>
        <w:div w:id="953830453">
          <w:marLeft w:val="425"/>
          <w:marRight w:val="0"/>
          <w:marTop w:val="0"/>
          <w:marBottom w:val="0"/>
          <w:divBdr>
            <w:top w:val="none" w:sz="0" w:space="0" w:color="auto"/>
            <w:left w:val="none" w:sz="0" w:space="0" w:color="auto"/>
            <w:bottom w:val="none" w:sz="0" w:space="0" w:color="auto"/>
            <w:right w:val="none" w:sz="0" w:space="0" w:color="auto"/>
          </w:divBdr>
        </w:div>
        <w:div w:id="843085896">
          <w:marLeft w:val="425"/>
          <w:marRight w:val="0"/>
          <w:marTop w:val="0"/>
          <w:marBottom w:val="0"/>
          <w:divBdr>
            <w:top w:val="none" w:sz="0" w:space="0" w:color="auto"/>
            <w:left w:val="none" w:sz="0" w:space="0" w:color="auto"/>
            <w:bottom w:val="none" w:sz="0" w:space="0" w:color="auto"/>
            <w:right w:val="none" w:sz="0" w:space="0" w:color="auto"/>
          </w:divBdr>
        </w:div>
      </w:divsChild>
    </w:div>
    <w:div w:id="485977110">
      <w:bodyDiv w:val="1"/>
      <w:marLeft w:val="0"/>
      <w:marRight w:val="0"/>
      <w:marTop w:val="0"/>
      <w:marBottom w:val="0"/>
      <w:divBdr>
        <w:top w:val="none" w:sz="0" w:space="0" w:color="auto"/>
        <w:left w:val="none" w:sz="0" w:space="0" w:color="auto"/>
        <w:bottom w:val="none" w:sz="0" w:space="0" w:color="auto"/>
        <w:right w:val="none" w:sz="0" w:space="0" w:color="auto"/>
      </w:divBdr>
    </w:div>
    <w:div w:id="492720465">
      <w:bodyDiv w:val="1"/>
      <w:marLeft w:val="0"/>
      <w:marRight w:val="0"/>
      <w:marTop w:val="0"/>
      <w:marBottom w:val="0"/>
      <w:divBdr>
        <w:top w:val="none" w:sz="0" w:space="0" w:color="auto"/>
        <w:left w:val="none" w:sz="0" w:space="0" w:color="auto"/>
        <w:bottom w:val="none" w:sz="0" w:space="0" w:color="auto"/>
        <w:right w:val="none" w:sz="0" w:space="0" w:color="auto"/>
      </w:divBdr>
      <w:divsChild>
        <w:div w:id="1629165041">
          <w:marLeft w:val="425"/>
          <w:marRight w:val="0"/>
          <w:marTop w:val="0"/>
          <w:marBottom w:val="0"/>
          <w:divBdr>
            <w:top w:val="none" w:sz="0" w:space="0" w:color="auto"/>
            <w:left w:val="none" w:sz="0" w:space="0" w:color="auto"/>
            <w:bottom w:val="none" w:sz="0" w:space="0" w:color="auto"/>
            <w:right w:val="none" w:sz="0" w:space="0" w:color="auto"/>
          </w:divBdr>
        </w:div>
        <w:div w:id="1343777849">
          <w:marLeft w:val="425"/>
          <w:marRight w:val="0"/>
          <w:marTop w:val="0"/>
          <w:marBottom w:val="0"/>
          <w:divBdr>
            <w:top w:val="none" w:sz="0" w:space="0" w:color="auto"/>
            <w:left w:val="none" w:sz="0" w:space="0" w:color="auto"/>
            <w:bottom w:val="none" w:sz="0" w:space="0" w:color="auto"/>
            <w:right w:val="none" w:sz="0" w:space="0" w:color="auto"/>
          </w:divBdr>
        </w:div>
        <w:div w:id="1955669062">
          <w:marLeft w:val="425"/>
          <w:marRight w:val="0"/>
          <w:marTop w:val="0"/>
          <w:marBottom w:val="0"/>
          <w:divBdr>
            <w:top w:val="none" w:sz="0" w:space="0" w:color="auto"/>
            <w:left w:val="none" w:sz="0" w:space="0" w:color="auto"/>
            <w:bottom w:val="none" w:sz="0" w:space="0" w:color="auto"/>
            <w:right w:val="none" w:sz="0" w:space="0" w:color="auto"/>
          </w:divBdr>
        </w:div>
        <w:div w:id="364137559">
          <w:marLeft w:val="425"/>
          <w:marRight w:val="0"/>
          <w:marTop w:val="0"/>
          <w:marBottom w:val="0"/>
          <w:divBdr>
            <w:top w:val="none" w:sz="0" w:space="0" w:color="auto"/>
            <w:left w:val="none" w:sz="0" w:space="0" w:color="auto"/>
            <w:bottom w:val="none" w:sz="0" w:space="0" w:color="auto"/>
            <w:right w:val="none" w:sz="0" w:space="0" w:color="auto"/>
          </w:divBdr>
        </w:div>
        <w:div w:id="995493853">
          <w:marLeft w:val="425"/>
          <w:marRight w:val="0"/>
          <w:marTop w:val="0"/>
          <w:marBottom w:val="0"/>
          <w:divBdr>
            <w:top w:val="none" w:sz="0" w:space="0" w:color="auto"/>
            <w:left w:val="none" w:sz="0" w:space="0" w:color="auto"/>
            <w:bottom w:val="none" w:sz="0" w:space="0" w:color="auto"/>
            <w:right w:val="none" w:sz="0" w:space="0" w:color="auto"/>
          </w:divBdr>
        </w:div>
        <w:div w:id="1129126722">
          <w:marLeft w:val="425"/>
          <w:marRight w:val="0"/>
          <w:marTop w:val="0"/>
          <w:marBottom w:val="0"/>
          <w:divBdr>
            <w:top w:val="none" w:sz="0" w:space="0" w:color="auto"/>
            <w:left w:val="none" w:sz="0" w:space="0" w:color="auto"/>
            <w:bottom w:val="none" w:sz="0" w:space="0" w:color="auto"/>
            <w:right w:val="none" w:sz="0" w:space="0" w:color="auto"/>
          </w:divBdr>
        </w:div>
        <w:div w:id="1371034864">
          <w:marLeft w:val="425"/>
          <w:marRight w:val="0"/>
          <w:marTop w:val="0"/>
          <w:marBottom w:val="0"/>
          <w:divBdr>
            <w:top w:val="none" w:sz="0" w:space="0" w:color="auto"/>
            <w:left w:val="none" w:sz="0" w:space="0" w:color="auto"/>
            <w:bottom w:val="none" w:sz="0" w:space="0" w:color="auto"/>
            <w:right w:val="none" w:sz="0" w:space="0" w:color="auto"/>
          </w:divBdr>
        </w:div>
      </w:divsChild>
    </w:div>
    <w:div w:id="617756799">
      <w:bodyDiv w:val="1"/>
      <w:marLeft w:val="0"/>
      <w:marRight w:val="0"/>
      <w:marTop w:val="0"/>
      <w:marBottom w:val="0"/>
      <w:divBdr>
        <w:top w:val="none" w:sz="0" w:space="0" w:color="auto"/>
        <w:left w:val="none" w:sz="0" w:space="0" w:color="auto"/>
        <w:bottom w:val="none" w:sz="0" w:space="0" w:color="auto"/>
        <w:right w:val="none" w:sz="0" w:space="0" w:color="auto"/>
      </w:divBdr>
      <w:divsChild>
        <w:div w:id="1927154750">
          <w:marLeft w:val="0"/>
          <w:marRight w:val="0"/>
          <w:marTop w:val="240"/>
          <w:marBottom w:val="0"/>
          <w:divBdr>
            <w:top w:val="none" w:sz="0" w:space="0" w:color="auto"/>
            <w:left w:val="none" w:sz="0" w:space="0" w:color="auto"/>
            <w:bottom w:val="none" w:sz="0" w:space="0" w:color="auto"/>
            <w:right w:val="none" w:sz="0" w:space="0" w:color="auto"/>
          </w:divBdr>
        </w:div>
        <w:div w:id="527793238">
          <w:marLeft w:val="425"/>
          <w:marRight w:val="0"/>
          <w:marTop w:val="0"/>
          <w:marBottom w:val="0"/>
          <w:divBdr>
            <w:top w:val="none" w:sz="0" w:space="0" w:color="auto"/>
            <w:left w:val="none" w:sz="0" w:space="0" w:color="auto"/>
            <w:bottom w:val="none" w:sz="0" w:space="0" w:color="auto"/>
            <w:right w:val="none" w:sz="0" w:space="0" w:color="auto"/>
          </w:divBdr>
        </w:div>
        <w:div w:id="639848805">
          <w:marLeft w:val="425"/>
          <w:marRight w:val="0"/>
          <w:marTop w:val="0"/>
          <w:marBottom w:val="0"/>
          <w:divBdr>
            <w:top w:val="none" w:sz="0" w:space="0" w:color="auto"/>
            <w:left w:val="none" w:sz="0" w:space="0" w:color="auto"/>
            <w:bottom w:val="none" w:sz="0" w:space="0" w:color="auto"/>
            <w:right w:val="none" w:sz="0" w:space="0" w:color="auto"/>
          </w:divBdr>
        </w:div>
      </w:divsChild>
    </w:div>
    <w:div w:id="625890042">
      <w:bodyDiv w:val="1"/>
      <w:marLeft w:val="0"/>
      <w:marRight w:val="0"/>
      <w:marTop w:val="0"/>
      <w:marBottom w:val="0"/>
      <w:divBdr>
        <w:top w:val="none" w:sz="0" w:space="0" w:color="auto"/>
        <w:left w:val="none" w:sz="0" w:space="0" w:color="auto"/>
        <w:bottom w:val="none" w:sz="0" w:space="0" w:color="auto"/>
        <w:right w:val="none" w:sz="0" w:space="0" w:color="auto"/>
      </w:divBdr>
      <w:divsChild>
        <w:div w:id="914125283">
          <w:marLeft w:val="0"/>
          <w:marRight w:val="0"/>
          <w:marTop w:val="240"/>
          <w:marBottom w:val="0"/>
          <w:divBdr>
            <w:top w:val="none" w:sz="0" w:space="0" w:color="auto"/>
            <w:left w:val="none" w:sz="0" w:space="0" w:color="auto"/>
            <w:bottom w:val="none" w:sz="0" w:space="0" w:color="auto"/>
            <w:right w:val="none" w:sz="0" w:space="0" w:color="auto"/>
          </w:divBdr>
        </w:div>
        <w:div w:id="988939494">
          <w:marLeft w:val="425"/>
          <w:marRight w:val="0"/>
          <w:marTop w:val="0"/>
          <w:marBottom w:val="0"/>
          <w:divBdr>
            <w:top w:val="none" w:sz="0" w:space="0" w:color="auto"/>
            <w:left w:val="none" w:sz="0" w:space="0" w:color="auto"/>
            <w:bottom w:val="none" w:sz="0" w:space="0" w:color="auto"/>
            <w:right w:val="none" w:sz="0" w:space="0" w:color="auto"/>
          </w:divBdr>
        </w:div>
        <w:div w:id="1704593906">
          <w:marLeft w:val="425"/>
          <w:marRight w:val="0"/>
          <w:marTop w:val="0"/>
          <w:marBottom w:val="0"/>
          <w:divBdr>
            <w:top w:val="none" w:sz="0" w:space="0" w:color="auto"/>
            <w:left w:val="none" w:sz="0" w:space="0" w:color="auto"/>
            <w:bottom w:val="none" w:sz="0" w:space="0" w:color="auto"/>
            <w:right w:val="none" w:sz="0" w:space="0" w:color="auto"/>
          </w:divBdr>
        </w:div>
      </w:divsChild>
    </w:div>
    <w:div w:id="666979380">
      <w:bodyDiv w:val="1"/>
      <w:marLeft w:val="0"/>
      <w:marRight w:val="0"/>
      <w:marTop w:val="0"/>
      <w:marBottom w:val="0"/>
      <w:divBdr>
        <w:top w:val="none" w:sz="0" w:space="0" w:color="auto"/>
        <w:left w:val="none" w:sz="0" w:space="0" w:color="auto"/>
        <w:bottom w:val="none" w:sz="0" w:space="0" w:color="auto"/>
        <w:right w:val="none" w:sz="0" w:space="0" w:color="auto"/>
      </w:divBdr>
    </w:div>
    <w:div w:id="684475052">
      <w:bodyDiv w:val="1"/>
      <w:marLeft w:val="0"/>
      <w:marRight w:val="0"/>
      <w:marTop w:val="0"/>
      <w:marBottom w:val="0"/>
      <w:divBdr>
        <w:top w:val="none" w:sz="0" w:space="0" w:color="auto"/>
        <w:left w:val="none" w:sz="0" w:space="0" w:color="auto"/>
        <w:bottom w:val="none" w:sz="0" w:space="0" w:color="auto"/>
        <w:right w:val="none" w:sz="0" w:space="0" w:color="auto"/>
      </w:divBdr>
      <w:divsChild>
        <w:div w:id="1809319137">
          <w:marLeft w:val="0"/>
          <w:marRight w:val="0"/>
          <w:marTop w:val="0"/>
          <w:marBottom w:val="0"/>
          <w:divBdr>
            <w:top w:val="none" w:sz="0" w:space="0" w:color="auto"/>
            <w:left w:val="none" w:sz="0" w:space="0" w:color="auto"/>
            <w:bottom w:val="none" w:sz="0" w:space="0" w:color="auto"/>
            <w:right w:val="none" w:sz="0" w:space="0" w:color="auto"/>
          </w:divBdr>
          <w:divsChild>
            <w:div w:id="1092969160">
              <w:marLeft w:val="0"/>
              <w:marRight w:val="0"/>
              <w:marTop w:val="720"/>
              <w:marBottom w:val="72"/>
              <w:divBdr>
                <w:top w:val="none" w:sz="0" w:space="0" w:color="auto"/>
                <w:left w:val="none" w:sz="0" w:space="0" w:color="auto"/>
                <w:bottom w:val="none" w:sz="0" w:space="0" w:color="auto"/>
                <w:right w:val="none" w:sz="0" w:space="0" w:color="auto"/>
              </w:divBdr>
            </w:div>
            <w:div w:id="537817022">
              <w:marLeft w:val="0"/>
              <w:marRight w:val="0"/>
              <w:marTop w:val="0"/>
              <w:marBottom w:val="0"/>
              <w:divBdr>
                <w:top w:val="none" w:sz="0" w:space="0" w:color="auto"/>
                <w:left w:val="none" w:sz="0" w:space="0" w:color="auto"/>
                <w:bottom w:val="none" w:sz="0" w:space="0" w:color="auto"/>
                <w:right w:val="none" w:sz="0" w:space="0" w:color="auto"/>
              </w:divBdr>
            </w:div>
          </w:divsChild>
        </w:div>
        <w:div w:id="1193616412">
          <w:marLeft w:val="0"/>
          <w:marRight w:val="0"/>
          <w:marTop w:val="720"/>
          <w:marBottom w:val="72"/>
          <w:divBdr>
            <w:top w:val="none" w:sz="0" w:space="0" w:color="auto"/>
            <w:left w:val="none" w:sz="0" w:space="0" w:color="auto"/>
            <w:bottom w:val="none" w:sz="0" w:space="0" w:color="auto"/>
            <w:right w:val="none" w:sz="0" w:space="0" w:color="auto"/>
          </w:divBdr>
        </w:div>
        <w:div w:id="394931952">
          <w:marLeft w:val="0"/>
          <w:marRight w:val="0"/>
          <w:marTop w:val="0"/>
          <w:marBottom w:val="0"/>
          <w:divBdr>
            <w:top w:val="none" w:sz="0" w:space="0" w:color="auto"/>
            <w:left w:val="none" w:sz="0" w:space="0" w:color="auto"/>
            <w:bottom w:val="none" w:sz="0" w:space="0" w:color="auto"/>
            <w:right w:val="none" w:sz="0" w:space="0" w:color="auto"/>
          </w:divBdr>
        </w:div>
        <w:div w:id="1272274938">
          <w:marLeft w:val="0"/>
          <w:marRight w:val="0"/>
          <w:marTop w:val="0"/>
          <w:marBottom w:val="0"/>
          <w:divBdr>
            <w:top w:val="none" w:sz="0" w:space="0" w:color="auto"/>
            <w:left w:val="none" w:sz="0" w:space="0" w:color="auto"/>
            <w:bottom w:val="none" w:sz="0" w:space="0" w:color="auto"/>
            <w:right w:val="none" w:sz="0" w:space="0" w:color="auto"/>
          </w:divBdr>
          <w:divsChild>
            <w:div w:id="453141447">
              <w:marLeft w:val="0"/>
              <w:marRight w:val="0"/>
              <w:marTop w:val="720"/>
              <w:marBottom w:val="72"/>
              <w:divBdr>
                <w:top w:val="none" w:sz="0" w:space="0" w:color="auto"/>
                <w:left w:val="none" w:sz="0" w:space="0" w:color="auto"/>
                <w:bottom w:val="none" w:sz="0" w:space="0" w:color="auto"/>
                <w:right w:val="none" w:sz="0" w:space="0" w:color="auto"/>
              </w:divBdr>
            </w:div>
          </w:divsChild>
        </w:div>
      </w:divsChild>
    </w:div>
    <w:div w:id="765227175">
      <w:bodyDiv w:val="1"/>
      <w:marLeft w:val="0"/>
      <w:marRight w:val="0"/>
      <w:marTop w:val="0"/>
      <w:marBottom w:val="0"/>
      <w:divBdr>
        <w:top w:val="none" w:sz="0" w:space="0" w:color="auto"/>
        <w:left w:val="none" w:sz="0" w:space="0" w:color="auto"/>
        <w:bottom w:val="none" w:sz="0" w:space="0" w:color="auto"/>
        <w:right w:val="none" w:sz="0" w:space="0" w:color="auto"/>
      </w:divBdr>
    </w:div>
    <w:div w:id="781730992">
      <w:bodyDiv w:val="1"/>
      <w:marLeft w:val="0"/>
      <w:marRight w:val="0"/>
      <w:marTop w:val="0"/>
      <w:marBottom w:val="0"/>
      <w:divBdr>
        <w:top w:val="none" w:sz="0" w:space="0" w:color="auto"/>
        <w:left w:val="none" w:sz="0" w:space="0" w:color="auto"/>
        <w:bottom w:val="none" w:sz="0" w:space="0" w:color="auto"/>
        <w:right w:val="none" w:sz="0" w:space="0" w:color="auto"/>
      </w:divBdr>
      <w:divsChild>
        <w:div w:id="972488798">
          <w:marLeft w:val="-225"/>
          <w:marRight w:val="-225"/>
          <w:marTop w:val="0"/>
          <w:marBottom w:val="0"/>
          <w:divBdr>
            <w:top w:val="none" w:sz="0" w:space="0" w:color="auto"/>
            <w:left w:val="none" w:sz="0" w:space="0" w:color="auto"/>
            <w:bottom w:val="none" w:sz="0" w:space="0" w:color="auto"/>
            <w:right w:val="none" w:sz="0" w:space="0" w:color="auto"/>
          </w:divBdr>
          <w:divsChild>
            <w:div w:id="300693790">
              <w:marLeft w:val="0"/>
              <w:marRight w:val="0"/>
              <w:marTop w:val="0"/>
              <w:marBottom w:val="0"/>
              <w:divBdr>
                <w:top w:val="none" w:sz="0" w:space="0" w:color="auto"/>
                <w:left w:val="none" w:sz="0" w:space="0" w:color="auto"/>
                <w:bottom w:val="none" w:sz="0" w:space="0" w:color="auto"/>
                <w:right w:val="none" w:sz="0" w:space="0" w:color="auto"/>
              </w:divBdr>
              <w:divsChild>
                <w:div w:id="1169752091">
                  <w:marLeft w:val="0"/>
                  <w:marRight w:val="0"/>
                  <w:marTop w:val="0"/>
                  <w:marBottom w:val="0"/>
                  <w:divBdr>
                    <w:top w:val="none" w:sz="0" w:space="0" w:color="auto"/>
                    <w:left w:val="none" w:sz="0" w:space="0" w:color="auto"/>
                    <w:bottom w:val="none" w:sz="0" w:space="0" w:color="auto"/>
                    <w:right w:val="none" w:sz="0" w:space="0" w:color="auto"/>
                  </w:divBdr>
                  <w:divsChild>
                    <w:div w:id="225117391">
                      <w:marLeft w:val="0"/>
                      <w:marRight w:val="0"/>
                      <w:marTop w:val="0"/>
                      <w:marBottom w:val="0"/>
                      <w:divBdr>
                        <w:top w:val="none" w:sz="0" w:space="0" w:color="auto"/>
                        <w:left w:val="none" w:sz="0" w:space="0" w:color="auto"/>
                        <w:bottom w:val="none" w:sz="0" w:space="0" w:color="auto"/>
                        <w:right w:val="none" w:sz="0" w:space="0" w:color="auto"/>
                      </w:divBdr>
                      <w:divsChild>
                        <w:div w:id="15618480">
                          <w:marLeft w:val="0"/>
                          <w:marRight w:val="0"/>
                          <w:marTop w:val="720"/>
                          <w:marBottom w:val="72"/>
                          <w:divBdr>
                            <w:top w:val="none" w:sz="0" w:space="0" w:color="auto"/>
                            <w:left w:val="none" w:sz="0" w:space="0" w:color="auto"/>
                            <w:bottom w:val="none" w:sz="0" w:space="0" w:color="auto"/>
                            <w:right w:val="none" w:sz="0" w:space="0" w:color="auto"/>
                          </w:divBdr>
                        </w:div>
                        <w:div w:id="2144762713">
                          <w:marLeft w:val="0"/>
                          <w:marRight w:val="0"/>
                          <w:marTop w:val="0"/>
                          <w:marBottom w:val="0"/>
                          <w:divBdr>
                            <w:top w:val="none" w:sz="0" w:space="0" w:color="auto"/>
                            <w:left w:val="none" w:sz="0" w:space="0" w:color="auto"/>
                            <w:bottom w:val="none" w:sz="0" w:space="0" w:color="auto"/>
                            <w:right w:val="none" w:sz="0" w:space="0" w:color="auto"/>
                          </w:divBdr>
                        </w:div>
                      </w:divsChild>
                    </w:div>
                    <w:div w:id="98108409">
                      <w:marLeft w:val="0"/>
                      <w:marRight w:val="0"/>
                      <w:marTop w:val="720"/>
                      <w:marBottom w:val="72"/>
                      <w:divBdr>
                        <w:top w:val="none" w:sz="0" w:space="0" w:color="auto"/>
                        <w:left w:val="none" w:sz="0" w:space="0" w:color="auto"/>
                        <w:bottom w:val="none" w:sz="0" w:space="0" w:color="auto"/>
                        <w:right w:val="none" w:sz="0" w:space="0" w:color="auto"/>
                      </w:divBdr>
                    </w:div>
                    <w:div w:id="651444123">
                      <w:marLeft w:val="0"/>
                      <w:marRight w:val="0"/>
                      <w:marTop w:val="0"/>
                      <w:marBottom w:val="0"/>
                      <w:divBdr>
                        <w:top w:val="none" w:sz="0" w:space="0" w:color="auto"/>
                        <w:left w:val="none" w:sz="0" w:space="0" w:color="auto"/>
                        <w:bottom w:val="none" w:sz="0" w:space="0" w:color="auto"/>
                        <w:right w:val="none" w:sz="0" w:space="0" w:color="auto"/>
                      </w:divBdr>
                    </w:div>
                    <w:div w:id="2068840950">
                      <w:marLeft w:val="0"/>
                      <w:marRight w:val="0"/>
                      <w:marTop w:val="0"/>
                      <w:marBottom w:val="0"/>
                      <w:divBdr>
                        <w:top w:val="none" w:sz="0" w:space="0" w:color="auto"/>
                        <w:left w:val="none" w:sz="0" w:space="0" w:color="auto"/>
                        <w:bottom w:val="none" w:sz="0" w:space="0" w:color="auto"/>
                        <w:right w:val="none" w:sz="0" w:space="0" w:color="auto"/>
                      </w:divBdr>
                      <w:divsChild>
                        <w:div w:id="1693844613">
                          <w:marLeft w:val="0"/>
                          <w:marRight w:val="0"/>
                          <w:marTop w:val="720"/>
                          <w:marBottom w:val="72"/>
                          <w:divBdr>
                            <w:top w:val="none" w:sz="0" w:space="0" w:color="auto"/>
                            <w:left w:val="none" w:sz="0" w:space="0" w:color="auto"/>
                            <w:bottom w:val="none" w:sz="0" w:space="0" w:color="auto"/>
                            <w:right w:val="none" w:sz="0" w:space="0" w:color="auto"/>
                          </w:divBdr>
                        </w:div>
                        <w:div w:id="5422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221320">
      <w:bodyDiv w:val="1"/>
      <w:marLeft w:val="0"/>
      <w:marRight w:val="0"/>
      <w:marTop w:val="0"/>
      <w:marBottom w:val="0"/>
      <w:divBdr>
        <w:top w:val="none" w:sz="0" w:space="0" w:color="auto"/>
        <w:left w:val="none" w:sz="0" w:space="0" w:color="auto"/>
        <w:bottom w:val="none" w:sz="0" w:space="0" w:color="auto"/>
        <w:right w:val="none" w:sz="0" w:space="0" w:color="auto"/>
      </w:divBdr>
      <w:divsChild>
        <w:div w:id="416631124">
          <w:marLeft w:val="0"/>
          <w:marRight w:val="0"/>
          <w:marTop w:val="240"/>
          <w:marBottom w:val="0"/>
          <w:divBdr>
            <w:top w:val="none" w:sz="0" w:space="0" w:color="auto"/>
            <w:left w:val="none" w:sz="0" w:space="0" w:color="auto"/>
            <w:bottom w:val="none" w:sz="0" w:space="0" w:color="auto"/>
            <w:right w:val="none" w:sz="0" w:space="0" w:color="auto"/>
          </w:divBdr>
        </w:div>
        <w:div w:id="1148206242">
          <w:marLeft w:val="0"/>
          <w:marRight w:val="0"/>
          <w:marTop w:val="240"/>
          <w:marBottom w:val="0"/>
          <w:divBdr>
            <w:top w:val="none" w:sz="0" w:space="0" w:color="auto"/>
            <w:left w:val="none" w:sz="0" w:space="0" w:color="auto"/>
            <w:bottom w:val="none" w:sz="0" w:space="0" w:color="auto"/>
            <w:right w:val="none" w:sz="0" w:space="0" w:color="auto"/>
          </w:divBdr>
        </w:div>
      </w:divsChild>
    </w:div>
    <w:div w:id="887304343">
      <w:bodyDiv w:val="1"/>
      <w:marLeft w:val="0"/>
      <w:marRight w:val="0"/>
      <w:marTop w:val="0"/>
      <w:marBottom w:val="0"/>
      <w:divBdr>
        <w:top w:val="none" w:sz="0" w:space="0" w:color="auto"/>
        <w:left w:val="none" w:sz="0" w:space="0" w:color="auto"/>
        <w:bottom w:val="none" w:sz="0" w:space="0" w:color="auto"/>
        <w:right w:val="none" w:sz="0" w:space="0" w:color="auto"/>
      </w:divBdr>
    </w:div>
    <w:div w:id="912811732">
      <w:bodyDiv w:val="1"/>
      <w:marLeft w:val="0"/>
      <w:marRight w:val="0"/>
      <w:marTop w:val="0"/>
      <w:marBottom w:val="0"/>
      <w:divBdr>
        <w:top w:val="none" w:sz="0" w:space="0" w:color="auto"/>
        <w:left w:val="none" w:sz="0" w:space="0" w:color="auto"/>
        <w:bottom w:val="none" w:sz="0" w:space="0" w:color="auto"/>
        <w:right w:val="none" w:sz="0" w:space="0" w:color="auto"/>
      </w:divBdr>
    </w:div>
    <w:div w:id="1083528141">
      <w:bodyDiv w:val="1"/>
      <w:marLeft w:val="0"/>
      <w:marRight w:val="0"/>
      <w:marTop w:val="0"/>
      <w:marBottom w:val="0"/>
      <w:divBdr>
        <w:top w:val="none" w:sz="0" w:space="0" w:color="auto"/>
        <w:left w:val="none" w:sz="0" w:space="0" w:color="auto"/>
        <w:bottom w:val="none" w:sz="0" w:space="0" w:color="auto"/>
        <w:right w:val="none" w:sz="0" w:space="0" w:color="auto"/>
      </w:divBdr>
    </w:div>
    <w:div w:id="1144928535">
      <w:bodyDiv w:val="1"/>
      <w:marLeft w:val="0"/>
      <w:marRight w:val="0"/>
      <w:marTop w:val="0"/>
      <w:marBottom w:val="0"/>
      <w:divBdr>
        <w:top w:val="none" w:sz="0" w:space="0" w:color="auto"/>
        <w:left w:val="none" w:sz="0" w:space="0" w:color="auto"/>
        <w:bottom w:val="none" w:sz="0" w:space="0" w:color="auto"/>
        <w:right w:val="none" w:sz="0" w:space="0" w:color="auto"/>
      </w:divBdr>
      <w:divsChild>
        <w:div w:id="1782138860">
          <w:marLeft w:val="0"/>
          <w:marRight w:val="0"/>
          <w:marTop w:val="480"/>
          <w:marBottom w:val="0"/>
          <w:divBdr>
            <w:top w:val="none" w:sz="0" w:space="0" w:color="auto"/>
            <w:left w:val="none" w:sz="0" w:space="0" w:color="auto"/>
            <w:bottom w:val="none" w:sz="0" w:space="0" w:color="auto"/>
            <w:right w:val="none" w:sz="0" w:space="0" w:color="auto"/>
          </w:divBdr>
        </w:div>
        <w:div w:id="867909521">
          <w:marLeft w:val="0"/>
          <w:marRight w:val="0"/>
          <w:marTop w:val="240"/>
          <w:marBottom w:val="0"/>
          <w:divBdr>
            <w:top w:val="none" w:sz="0" w:space="0" w:color="auto"/>
            <w:left w:val="none" w:sz="0" w:space="0" w:color="auto"/>
            <w:bottom w:val="none" w:sz="0" w:space="0" w:color="auto"/>
            <w:right w:val="none" w:sz="0" w:space="0" w:color="auto"/>
          </w:divBdr>
        </w:div>
        <w:div w:id="721683522">
          <w:marLeft w:val="0"/>
          <w:marRight w:val="0"/>
          <w:marTop w:val="240"/>
          <w:marBottom w:val="0"/>
          <w:divBdr>
            <w:top w:val="none" w:sz="0" w:space="0" w:color="auto"/>
            <w:left w:val="none" w:sz="0" w:space="0" w:color="auto"/>
            <w:bottom w:val="none" w:sz="0" w:space="0" w:color="auto"/>
            <w:right w:val="none" w:sz="0" w:space="0" w:color="auto"/>
          </w:divBdr>
        </w:div>
        <w:div w:id="1712849386">
          <w:marLeft w:val="0"/>
          <w:marRight w:val="0"/>
          <w:marTop w:val="240"/>
          <w:marBottom w:val="0"/>
          <w:divBdr>
            <w:top w:val="none" w:sz="0" w:space="0" w:color="auto"/>
            <w:left w:val="none" w:sz="0" w:space="0" w:color="auto"/>
            <w:bottom w:val="none" w:sz="0" w:space="0" w:color="auto"/>
            <w:right w:val="none" w:sz="0" w:space="0" w:color="auto"/>
          </w:divBdr>
        </w:div>
        <w:div w:id="1815104096">
          <w:marLeft w:val="425"/>
          <w:marRight w:val="0"/>
          <w:marTop w:val="0"/>
          <w:marBottom w:val="0"/>
          <w:divBdr>
            <w:top w:val="none" w:sz="0" w:space="0" w:color="auto"/>
            <w:left w:val="none" w:sz="0" w:space="0" w:color="auto"/>
            <w:bottom w:val="none" w:sz="0" w:space="0" w:color="auto"/>
            <w:right w:val="none" w:sz="0" w:space="0" w:color="auto"/>
          </w:divBdr>
        </w:div>
        <w:div w:id="1596403648">
          <w:marLeft w:val="425"/>
          <w:marRight w:val="0"/>
          <w:marTop w:val="0"/>
          <w:marBottom w:val="0"/>
          <w:divBdr>
            <w:top w:val="none" w:sz="0" w:space="0" w:color="auto"/>
            <w:left w:val="none" w:sz="0" w:space="0" w:color="auto"/>
            <w:bottom w:val="none" w:sz="0" w:space="0" w:color="auto"/>
            <w:right w:val="none" w:sz="0" w:space="0" w:color="auto"/>
          </w:divBdr>
        </w:div>
        <w:div w:id="1634869613">
          <w:marLeft w:val="425"/>
          <w:marRight w:val="0"/>
          <w:marTop w:val="0"/>
          <w:marBottom w:val="0"/>
          <w:divBdr>
            <w:top w:val="none" w:sz="0" w:space="0" w:color="auto"/>
            <w:left w:val="none" w:sz="0" w:space="0" w:color="auto"/>
            <w:bottom w:val="none" w:sz="0" w:space="0" w:color="auto"/>
            <w:right w:val="none" w:sz="0" w:space="0" w:color="auto"/>
          </w:divBdr>
        </w:div>
        <w:div w:id="1985693816">
          <w:marLeft w:val="425"/>
          <w:marRight w:val="0"/>
          <w:marTop w:val="0"/>
          <w:marBottom w:val="0"/>
          <w:divBdr>
            <w:top w:val="none" w:sz="0" w:space="0" w:color="auto"/>
            <w:left w:val="none" w:sz="0" w:space="0" w:color="auto"/>
            <w:bottom w:val="none" w:sz="0" w:space="0" w:color="auto"/>
            <w:right w:val="none" w:sz="0" w:space="0" w:color="auto"/>
          </w:divBdr>
        </w:div>
        <w:div w:id="808743456">
          <w:marLeft w:val="0"/>
          <w:marRight w:val="0"/>
          <w:marTop w:val="240"/>
          <w:marBottom w:val="0"/>
          <w:divBdr>
            <w:top w:val="none" w:sz="0" w:space="0" w:color="auto"/>
            <w:left w:val="none" w:sz="0" w:space="0" w:color="auto"/>
            <w:bottom w:val="none" w:sz="0" w:space="0" w:color="auto"/>
            <w:right w:val="none" w:sz="0" w:space="0" w:color="auto"/>
          </w:divBdr>
        </w:div>
        <w:div w:id="1578400990">
          <w:marLeft w:val="425"/>
          <w:marRight w:val="0"/>
          <w:marTop w:val="0"/>
          <w:marBottom w:val="0"/>
          <w:divBdr>
            <w:top w:val="none" w:sz="0" w:space="0" w:color="auto"/>
            <w:left w:val="none" w:sz="0" w:space="0" w:color="auto"/>
            <w:bottom w:val="none" w:sz="0" w:space="0" w:color="auto"/>
            <w:right w:val="none" w:sz="0" w:space="0" w:color="auto"/>
          </w:divBdr>
        </w:div>
        <w:div w:id="141392850">
          <w:marLeft w:val="425"/>
          <w:marRight w:val="0"/>
          <w:marTop w:val="0"/>
          <w:marBottom w:val="0"/>
          <w:divBdr>
            <w:top w:val="none" w:sz="0" w:space="0" w:color="auto"/>
            <w:left w:val="none" w:sz="0" w:space="0" w:color="auto"/>
            <w:bottom w:val="none" w:sz="0" w:space="0" w:color="auto"/>
            <w:right w:val="none" w:sz="0" w:space="0" w:color="auto"/>
          </w:divBdr>
        </w:div>
        <w:div w:id="1715229293">
          <w:marLeft w:val="425"/>
          <w:marRight w:val="0"/>
          <w:marTop w:val="0"/>
          <w:marBottom w:val="0"/>
          <w:divBdr>
            <w:top w:val="none" w:sz="0" w:space="0" w:color="auto"/>
            <w:left w:val="none" w:sz="0" w:space="0" w:color="auto"/>
            <w:bottom w:val="none" w:sz="0" w:space="0" w:color="auto"/>
            <w:right w:val="none" w:sz="0" w:space="0" w:color="auto"/>
          </w:divBdr>
        </w:div>
        <w:div w:id="1052728381">
          <w:marLeft w:val="425"/>
          <w:marRight w:val="0"/>
          <w:marTop w:val="0"/>
          <w:marBottom w:val="0"/>
          <w:divBdr>
            <w:top w:val="none" w:sz="0" w:space="0" w:color="auto"/>
            <w:left w:val="none" w:sz="0" w:space="0" w:color="auto"/>
            <w:bottom w:val="none" w:sz="0" w:space="0" w:color="auto"/>
            <w:right w:val="none" w:sz="0" w:space="0" w:color="auto"/>
          </w:divBdr>
        </w:div>
        <w:div w:id="672150246">
          <w:marLeft w:val="425"/>
          <w:marRight w:val="0"/>
          <w:marTop w:val="0"/>
          <w:marBottom w:val="0"/>
          <w:divBdr>
            <w:top w:val="none" w:sz="0" w:space="0" w:color="auto"/>
            <w:left w:val="none" w:sz="0" w:space="0" w:color="auto"/>
            <w:bottom w:val="none" w:sz="0" w:space="0" w:color="auto"/>
            <w:right w:val="none" w:sz="0" w:space="0" w:color="auto"/>
          </w:divBdr>
        </w:div>
        <w:div w:id="855190767">
          <w:marLeft w:val="425"/>
          <w:marRight w:val="0"/>
          <w:marTop w:val="0"/>
          <w:marBottom w:val="0"/>
          <w:divBdr>
            <w:top w:val="none" w:sz="0" w:space="0" w:color="auto"/>
            <w:left w:val="none" w:sz="0" w:space="0" w:color="auto"/>
            <w:bottom w:val="none" w:sz="0" w:space="0" w:color="auto"/>
            <w:right w:val="none" w:sz="0" w:space="0" w:color="auto"/>
          </w:divBdr>
        </w:div>
        <w:div w:id="1413433251">
          <w:marLeft w:val="425"/>
          <w:marRight w:val="0"/>
          <w:marTop w:val="0"/>
          <w:marBottom w:val="0"/>
          <w:divBdr>
            <w:top w:val="none" w:sz="0" w:space="0" w:color="auto"/>
            <w:left w:val="none" w:sz="0" w:space="0" w:color="auto"/>
            <w:bottom w:val="none" w:sz="0" w:space="0" w:color="auto"/>
            <w:right w:val="none" w:sz="0" w:space="0" w:color="auto"/>
          </w:divBdr>
        </w:div>
      </w:divsChild>
    </w:div>
    <w:div w:id="1166479662">
      <w:bodyDiv w:val="1"/>
      <w:marLeft w:val="0"/>
      <w:marRight w:val="0"/>
      <w:marTop w:val="0"/>
      <w:marBottom w:val="0"/>
      <w:divBdr>
        <w:top w:val="none" w:sz="0" w:space="0" w:color="auto"/>
        <w:left w:val="none" w:sz="0" w:space="0" w:color="auto"/>
        <w:bottom w:val="none" w:sz="0" w:space="0" w:color="auto"/>
        <w:right w:val="none" w:sz="0" w:space="0" w:color="auto"/>
      </w:divBdr>
    </w:div>
    <w:div w:id="1173882548">
      <w:bodyDiv w:val="1"/>
      <w:marLeft w:val="0"/>
      <w:marRight w:val="0"/>
      <w:marTop w:val="0"/>
      <w:marBottom w:val="0"/>
      <w:divBdr>
        <w:top w:val="none" w:sz="0" w:space="0" w:color="auto"/>
        <w:left w:val="none" w:sz="0" w:space="0" w:color="auto"/>
        <w:bottom w:val="none" w:sz="0" w:space="0" w:color="auto"/>
        <w:right w:val="none" w:sz="0" w:space="0" w:color="auto"/>
      </w:divBdr>
    </w:div>
    <w:div w:id="1210875610">
      <w:bodyDiv w:val="1"/>
      <w:marLeft w:val="0"/>
      <w:marRight w:val="0"/>
      <w:marTop w:val="0"/>
      <w:marBottom w:val="0"/>
      <w:divBdr>
        <w:top w:val="none" w:sz="0" w:space="0" w:color="auto"/>
        <w:left w:val="none" w:sz="0" w:space="0" w:color="auto"/>
        <w:bottom w:val="none" w:sz="0" w:space="0" w:color="auto"/>
        <w:right w:val="none" w:sz="0" w:space="0" w:color="auto"/>
      </w:divBdr>
    </w:div>
    <w:div w:id="1221868695">
      <w:bodyDiv w:val="1"/>
      <w:marLeft w:val="0"/>
      <w:marRight w:val="0"/>
      <w:marTop w:val="0"/>
      <w:marBottom w:val="0"/>
      <w:divBdr>
        <w:top w:val="none" w:sz="0" w:space="0" w:color="auto"/>
        <w:left w:val="none" w:sz="0" w:space="0" w:color="auto"/>
        <w:bottom w:val="none" w:sz="0" w:space="0" w:color="auto"/>
        <w:right w:val="none" w:sz="0" w:space="0" w:color="auto"/>
      </w:divBdr>
    </w:div>
    <w:div w:id="1234581829">
      <w:bodyDiv w:val="1"/>
      <w:marLeft w:val="0"/>
      <w:marRight w:val="0"/>
      <w:marTop w:val="0"/>
      <w:marBottom w:val="0"/>
      <w:divBdr>
        <w:top w:val="none" w:sz="0" w:space="0" w:color="auto"/>
        <w:left w:val="none" w:sz="0" w:space="0" w:color="auto"/>
        <w:bottom w:val="none" w:sz="0" w:space="0" w:color="auto"/>
        <w:right w:val="none" w:sz="0" w:space="0" w:color="auto"/>
      </w:divBdr>
    </w:div>
    <w:div w:id="1296910763">
      <w:bodyDiv w:val="1"/>
      <w:marLeft w:val="0"/>
      <w:marRight w:val="0"/>
      <w:marTop w:val="0"/>
      <w:marBottom w:val="0"/>
      <w:divBdr>
        <w:top w:val="none" w:sz="0" w:space="0" w:color="auto"/>
        <w:left w:val="none" w:sz="0" w:space="0" w:color="auto"/>
        <w:bottom w:val="none" w:sz="0" w:space="0" w:color="auto"/>
        <w:right w:val="none" w:sz="0" w:space="0" w:color="auto"/>
      </w:divBdr>
    </w:div>
    <w:div w:id="1321076795">
      <w:bodyDiv w:val="1"/>
      <w:marLeft w:val="0"/>
      <w:marRight w:val="0"/>
      <w:marTop w:val="0"/>
      <w:marBottom w:val="0"/>
      <w:divBdr>
        <w:top w:val="none" w:sz="0" w:space="0" w:color="auto"/>
        <w:left w:val="none" w:sz="0" w:space="0" w:color="auto"/>
        <w:bottom w:val="none" w:sz="0" w:space="0" w:color="auto"/>
        <w:right w:val="none" w:sz="0" w:space="0" w:color="auto"/>
      </w:divBdr>
    </w:div>
    <w:div w:id="1322656251">
      <w:bodyDiv w:val="1"/>
      <w:marLeft w:val="0"/>
      <w:marRight w:val="0"/>
      <w:marTop w:val="0"/>
      <w:marBottom w:val="0"/>
      <w:divBdr>
        <w:top w:val="none" w:sz="0" w:space="0" w:color="auto"/>
        <w:left w:val="none" w:sz="0" w:space="0" w:color="auto"/>
        <w:bottom w:val="none" w:sz="0" w:space="0" w:color="auto"/>
        <w:right w:val="none" w:sz="0" w:space="0" w:color="auto"/>
      </w:divBdr>
      <w:divsChild>
        <w:div w:id="128595405">
          <w:marLeft w:val="0"/>
          <w:marRight w:val="0"/>
          <w:marTop w:val="480"/>
          <w:marBottom w:val="0"/>
          <w:divBdr>
            <w:top w:val="none" w:sz="0" w:space="0" w:color="auto"/>
            <w:left w:val="none" w:sz="0" w:space="0" w:color="auto"/>
            <w:bottom w:val="none" w:sz="0" w:space="0" w:color="auto"/>
            <w:right w:val="none" w:sz="0" w:space="0" w:color="auto"/>
          </w:divBdr>
        </w:div>
        <w:div w:id="388500778">
          <w:marLeft w:val="0"/>
          <w:marRight w:val="0"/>
          <w:marTop w:val="0"/>
          <w:marBottom w:val="0"/>
          <w:divBdr>
            <w:top w:val="none" w:sz="0" w:space="0" w:color="auto"/>
            <w:left w:val="none" w:sz="0" w:space="0" w:color="auto"/>
            <w:bottom w:val="none" w:sz="0" w:space="0" w:color="auto"/>
            <w:right w:val="none" w:sz="0" w:space="0" w:color="auto"/>
          </w:divBdr>
        </w:div>
        <w:div w:id="81951510">
          <w:marLeft w:val="0"/>
          <w:marRight w:val="0"/>
          <w:marTop w:val="240"/>
          <w:marBottom w:val="0"/>
          <w:divBdr>
            <w:top w:val="none" w:sz="0" w:space="0" w:color="auto"/>
            <w:left w:val="none" w:sz="0" w:space="0" w:color="auto"/>
            <w:bottom w:val="none" w:sz="0" w:space="0" w:color="auto"/>
            <w:right w:val="none" w:sz="0" w:space="0" w:color="auto"/>
          </w:divBdr>
        </w:div>
        <w:div w:id="510950031">
          <w:marLeft w:val="0"/>
          <w:marRight w:val="0"/>
          <w:marTop w:val="240"/>
          <w:marBottom w:val="0"/>
          <w:divBdr>
            <w:top w:val="none" w:sz="0" w:space="0" w:color="auto"/>
            <w:left w:val="none" w:sz="0" w:space="0" w:color="auto"/>
            <w:bottom w:val="none" w:sz="0" w:space="0" w:color="auto"/>
            <w:right w:val="none" w:sz="0" w:space="0" w:color="auto"/>
          </w:divBdr>
        </w:div>
        <w:div w:id="64113004">
          <w:marLeft w:val="425"/>
          <w:marRight w:val="0"/>
          <w:marTop w:val="0"/>
          <w:marBottom w:val="0"/>
          <w:divBdr>
            <w:top w:val="none" w:sz="0" w:space="0" w:color="auto"/>
            <w:left w:val="none" w:sz="0" w:space="0" w:color="auto"/>
            <w:bottom w:val="none" w:sz="0" w:space="0" w:color="auto"/>
            <w:right w:val="none" w:sz="0" w:space="0" w:color="auto"/>
          </w:divBdr>
          <w:divsChild>
            <w:div w:id="1603413395">
              <w:marLeft w:val="0"/>
              <w:marRight w:val="0"/>
              <w:marTop w:val="0"/>
              <w:marBottom w:val="0"/>
              <w:divBdr>
                <w:top w:val="none" w:sz="0" w:space="0" w:color="auto"/>
                <w:left w:val="none" w:sz="0" w:space="0" w:color="auto"/>
                <w:bottom w:val="none" w:sz="0" w:space="0" w:color="auto"/>
                <w:right w:val="none" w:sz="0" w:space="0" w:color="auto"/>
              </w:divBdr>
            </w:div>
          </w:divsChild>
        </w:div>
        <w:div w:id="1755467626">
          <w:marLeft w:val="425"/>
          <w:marRight w:val="0"/>
          <w:marTop w:val="0"/>
          <w:marBottom w:val="0"/>
          <w:divBdr>
            <w:top w:val="none" w:sz="0" w:space="0" w:color="auto"/>
            <w:left w:val="none" w:sz="0" w:space="0" w:color="auto"/>
            <w:bottom w:val="none" w:sz="0" w:space="0" w:color="auto"/>
            <w:right w:val="none" w:sz="0" w:space="0" w:color="auto"/>
          </w:divBdr>
          <w:divsChild>
            <w:div w:id="1505629465">
              <w:marLeft w:val="0"/>
              <w:marRight w:val="0"/>
              <w:marTop w:val="0"/>
              <w:marBottom w:val="0"/>
              <w:divBdr>
                <w:top w:val="none" w:sz="0" w:space="0" w:color="auto"/>
                <w:left w:val="none" w:sz="0" w:space="0" w:color="auto"/>
                <w:bottom w:val="none" w:sz="0" w:space="0" w:color="auto"/>
                <w:right w:val="none" w:sz="0" w:space="0" w:color="auto"/>
              </w:divBdr>
            </w:div>
          </w:divsChild>
        </w:div>
        <w:div w:id="2026863764">
          <w:marLeft w:val="425"/>
          <w:marRight w:val="0"/>
          <w:marTop w:val="0"/>
          <w:marBottom w:val="0"/>
          <w:divBdr>
            <w:top w:val="none" w:sz="0" w:space="0" w:color="auto"/>
            <w:left w:val="none" w:sz="0" w:space="0" w:color="auto"/>
            <w:bottom w:val="none" w:sz="0" w:space="0" w:color="auto"/>
            <w:right w:val="none" w:sz="0" w:space="0" w:color="auto"/>
          </w:divBdr>
          <w:divsChild>
            <w:div w:id="1048912541">
              <w:marLeft w:val="0"/>
              <w:marRight w:val="0"/>
              <w:marTop w:val="0"/>
              <w:marBottom w:val="0"/>
              <w:divBdr>
                <w:top w:val="none" w:sz="0" w:space="0" w:color="auto"/>
                <w:left w:val="none" w:sz="0" w:space="0" w:color="auto"/>
                <w:bottom w:val="none" w:sz="0" w:space="0" w:color="auto"/>
                <w:right w:val="none" w:sz="0" w:space="0" w:color="auto"/>
              </w:divBdr>
            </w:div>
          </w:divsChild>
        </w:div>
        <w:div w:id="1599168364">
          <w:marLeft w:val="0"/>
          <w:marRight w:val="0"/>
          <w:marTop w:val="240"/>
          <w:marBottom w:val="0"/>
          <w:divBdr>
            <w:top w:val="none" w:sz="0" w:space="0" w:color="auto"/>
            <w:left w:val="none" w:sz="0" w:space="0" w:color="auto"/>
            <w:bottom w:val="none" w:sz="0" w:space="0" w:color="auto"/>
            <w:right w:val="none" w:sz="0" w:space="0" w:color="auto"/>
          </w:divBdr>
        </w:div>
      </w:divsChild>
    </w:div>
    <w:div w:id="1455516649">
      <w:bodyDiv w:val="1"/>
      <w:marLeft w:val="0"/>
      <w:marRight w:val="0"/>
      <w:marTop w:val="0"/>
      <w:marBottom w:val="0"/>
      <w:divBdr>
        <w:top w:val="none" w:sz="0" w:space="0" w:color="auto"/>
        <w:left w:val="none" w:sz="0" w:space="0" w:color="auto"/>
        <w:bottom w:val="none" w:sz="0" w:space="0" w:color="auto"/>
        <w:right w:val="none" w:sz="0" w:space="0" w:color="auto"/>
      </w:divBdr>
    </w:div>
    <w:div w:id="1621187429">
      <w:bodyDiv w:val="1"/>
      <w:marLeft w:val="0"/>
      <w:marRight w:val="0"/>
      <w:marTop w:val="0"/>
      <w:marBottom w:val="0"/>
      <w:divBdr>
        <w:top w:val="none" w:sz="0" w:space="0" w:color="auto"/>
        <w:left w:val="none" w:sz="0" w:space="0" w:color="auto"/>
        <w:bottom w:val="none" w:sz="0" w:space="0" w:color="auto"/>
        <w:right w:val="none" w:sz="0" w:space="0" w:color="auto"/>
      </w:divBdr>
      <w:divsChild>
        <w:div w:id="1974601737">
          <w:marLeft w:val="0"/>
          <w:marRight w:val="0"/>
          <w:marTop w:val="480"/>
          <w:marBottom w:val="0"/>
          <w:divBdr>
            <w:top w:val="none" w:sz="0" w:space="0" w:color="auto"/>
            <w:left w:val="none" w:sz="0" w:space="0" w:color="auto"/>
            <w:bottom w:val="none" w:sz="0" w:space="0" w:color="auto"/>
            <w:right w:val="none" w:sz="0" w:space="0" w:color="auto"/>
          </w:divBdr>
        </w:div>
        <w:div w:id="1081290282">
          <w:marLeft w:val="0"/>
          <w:marRight w:val="0"/>
          <w:marTop w:val="240"/>
          <w:marBottom w:val="0"/>
          <w:divBdr>
            <w:top w:val="none" w:sz="0" w:space="0" w:color="auto"/>
            <w:left w:val="none" w:sz="0" w:space="0" w:color="auto"/>
            <w:bottom w:val="none" w:sz="0" w:space="0" w:color="auto"/>
            <w:right w:val="none" w:sz="0" w:space="0" w:color="auto"/>
          </w:divBdr>
        </w:div>
        <w:div w:id="178592491">
          <w:marLeft w:val="0"/>
          <w:marRight w:val="0"/>
          <w:marTop w:val="240"/>
          <w:marBottom w:val="0"/>
          <w:divBdr>
            <w:top w:val="none" w:sz="0" w:space="0" w:color="auto"/>
            <w:left w:val="none" w:sz="0" w:space="0" w:color="auto"/>
            <w:bottom w:val="none" w:sz="0" w:space="0" w:color="auto"/>
            <w:right w:val="none" w:sz="0" w:space="0" w:color="auto"/>
          </w:divBdr>
        </w:div>
        <w:div w:id="953168638">
          <w:marLeft w:val="0"/>
          <w:marRight w:val="0"/>
          <w:marTop w:val="240"/>
          <w:marBottom w:val="0"/>
          <w:divBdr>
            <w:top w:val="none" w:sz="0" w:space="0" w:color="auto"/>
            <w:left w:val="none" w:sz="0" w:space="0" w:color="auto"/>
            <w:bottom w:val="none" w:sz="0" w:space="0" w:color="auto"/>
            <w:right w:val="none" w:sz="0" w:space="0" w:color="auto"/>
          </w:divBdr>
        </w:div>
        <w:div w:id="1337540539">
          <w:marLeft w:val="425"/>
          <w:marRight w:val="0"/>
          <w:marTop w:val="0"/>
          <w:marBottom w:val="0"/>
          <w:divBdr>
            <w:top w:val="none" w:sz="0" w:space="0" w:color="auto"/>
            <w:left w:val="none" w:sz="0" w:space="0" w:color="auto"/>
            <w:bottom w:val="none" w:sz="0" w:space="0" w:color="auto"/>
            <w:right w:val="none" w:sz="0" w:space="0" w:color="auto"/>
          </w:divBdr>
        </w:div>
        <w:div w:id="323827103">
          <w:marLeft w:val="425"/>
          <w:marRight w:val="0"/>
          <w:marTop w:val="0"/>
          <w:marBottom w:val="0"/>
          <w:divBdr>
            <w:top w:val="none" w:sz="0" w:space="0" w:color="auto"/>
            <w:left w:val="none" w:sz="0" w:space="0" w:color="auto"/>
            <w:bottom w:val="none" w:sz="0" w:space="0" w:color="auto"/>
            <w:right w:val="none" w:sz="0" w:space="0" w:color="auto"/>
          </w:divBdr>
        </w:div>
        <w:div w:id="875313724">
          <w:marLeft w:val="425"/>
          <w:marRight w:val="0"/>
          <w:marTop w:val="0"/>
          <w:marBottom w:val="0"/>
          <w:divBdr>
            <w:top w:val="none" w:sz="0" w:space="0" w:color="auto"/>
            <w:left w:val="none" w:sz="0" w:space="0" w:color="auto"/>
            <w:bottom w:val="none" w:sz="0" w:space="0" w:color="auto"/>
            <w:right w:val="none" w:sz="0" w:space="0" w:color="auto"/>
          </w:divBdr>
        </w:div>
        <w:div w:id="441149582">
          <w:marLeft w:val="425"/>
          <w:marRight w:val="0"/>
          <w:marTop w:val="0"/>
          <w:marBottom w:val="0"/>
          <w:divBdr>
            <w:top w:val="none" w:sz="0" w:space="0" w:color="auto"/>
            <w:left w:val="none" w:sz="0" w:space="0" w:color="auto"/>
            <w:bottom w:val="none" w:sz="0" w:space="0" w:color="auto"/>
            <w:right w:val="none" w:sz="0" w:space="0" w:color="auto"/>
          </w:divBdr>
        </w:div>
        <w:div w:id="1049693410">
          <w:marLeft w:val="0"/>
          <w:marRight w:val="0"/>
          <w:marTop w:val="240"/>
          <w:marBottom w:val="0"/>
          <w:divBdr>
            <w:top w:val="none" w:sz="0" w:space="0" w:color="auto"/>
            <w:left w:val="none" w:sz="0" w:space="0" w:color="auto"/>
            <w:bottom w:val="none" w:sz="0" w:space="0" w:color="auto"/>
            <w:right w:val="none" w:sz="0" w:space="0" w:color="auto"/>
          </w:divBdr>
        </w:div>
        <w:div w:id="1186096192">
          <w:marLeft w:val="425"/>
          <w:marRight w:val="0"/>
          <w:marTop w:val="0"/>
          <w:marBottom w:val="0"/>
          <w:divBdr>
            <w:top w:val="none" w:sz="0" w:space="0" w:color="auto"/>
            <w:left w:val="none" w:sz="0" w:space="0" w:color="auto"/>
            <w:bottom w:val="none" w:sz="0" w:space="0" w:color="auto"/>
            <w:right w:val="none" w:sz="0" w:space="0" w:color="auto"/>
          </w:divBdr>
        </w:div>
        <w:div w:id="381057711">
          <w:marLeft w:val="425"/>
          <w:marRight w:val="0"/>
          <w:marTop w:val="0"/>
          <w:marBottom w:val="0"/>
          <w:divBdr>
            <w:top w:val="none" w:sz="0" w:space="0" w:color="auto"/>
            <w:left w:val="none" w:sz="0" w:space="0" w:color="auto"/>
            <w:bottom w:val="none" w:sz="0" w:space="0" w:color="auto"/>
            <w:right w:val="none" w:sz="0" w:space="0" w:color="auto"/>
          </w:divBdr>
        </w:div>
        <w:div w:id="788665758">
          <w:marLeft w:val="425"/>
          <w:marRight w:val="0"/>
          <w:marTop w:val="0"/>
          <w:marBottom w:val="0"/>
          <w:divBdr>
            <w:top w:val="none" w:sz="0" w:space="0" w:color="auto"/>
            <w:left w:val="none" w:sz="0" w:space="0" w:color="auto"/>
            <w:bottom w:val="none" w:sz="0" w:space="0" w:color="auto"/>
            <w:right w:val="none" w:sz="0" w:space="0" w:color="auto"/>
          </w:divBdr>
        </w:div>
        <w:div w:id="1717391357">
          <w:marLeft w:val="425"/>
          <w:marRight w:val="0"/>
          <w:marTop w:val="0"/>
          <w:marBottom w:val="0"/>
          <w:divBdr>
            <w:top w:val="none" w:sz="0" w:space="0" w:color="auto"/>
            <w:left w:val="none" w:sz="0" w:space="0" w:color="auto"/>
            <w:bottom w:val="none" w:sz="0" w:space="0" w:color="auto"/>
            <w:right w:val="none" w:sz="0" w:space="0" w:color="auto"/>
          </w:divBdr>
        </w:div>
        <w:div w:id="1127308844">
          <w:marLeft w:val="425"/>
          <w:marRight w:val="0"/>
          <w:marTop w:val="0"/>
          <w:marBottom w:val="0"/>
          <w:divBdr>
            <w:top w:val="none" w:sz="0" w:space="0" w:color="auto"/>
            <w:left w:val="none" w:sz="0" w:space="0" w:color="auto"/>
            <w:bottom w:val="none" w:sz="0" w:space="0" w:color="auto"/>
            <w:right w:val="none" w:sz="0" w:space="0" w:color="auto"/>
          </w:divBdr>
        </w:div>
        <w:div w:id="1388913016">
          <w:marLeft w:val="425"/>
          <w:marRight w:val="0"/>
          <w:marTop w:val="0"/>
          <w:marBottom w:val="0"/>
          <w:divBdr>
            <w:top w:val="none" w:sz="0" w:space="0" w:color="auto"/>
            <w:left w:val="none" w:sz="0" w:space="0" w:color="auto"/>
            <w:bottom w:val="none" w:sz="0" w:space="0" w:color="auto"/>
            <w:right w:val="none" w:sz="0" w:space="0" w:color="auto"/>
          </w:divBdr>
        </w:div>
        <w:div w:id="334503921">
          <w:marLeft w:val="425"/>
          <w:marRight w:val="0"/>
          <w:marTop w:val="0"/>
          <w:marBottom w:val="0"/>
          <w:divBdr>
            <w:top w:val="none" w:sz="0" w:space="0" w:color="auto"/>
            <w:left w:val="none" w:sz="0" w:space="0" w:color="auto"/>
            <w:bottom w:val="none" w:sz="0" w:space="0" w:color="auto"/>
            <w:right w:val="none" w:sz="0" w:space="0" w:color="auto"/>
          </w:divBdr>
        </w:div>
      </w:divsChild>
    </w:div>
    <w:div w:id="1651179544">
      <w:bodyDiv w:val="1"/>
      <w:marLeft w:val="0"/>
      <w:marRight w:val="0"/>
      <w:marTop w:val="0"/>
      <w:marBottom w:val="0"/>
      <w:divBdr>
        <w:top w:val="none" w:sz="0" w:space="0" w:color="auto"/>
        <w:left w:val="none" w:sz="0" w:space="0" w:color="auto"/>
        <w:bottom w:val="none" w:sz="0" w:space="0" w:color="auto"/>
        <w:right w:val="none" w:sz="0" w:space="0" w:color="auto"/>
      </w:divBdr>
      <w:divsChild>
        <w:div w:id="1919944521">
          <w:marLeft w:val="0"/>
          <w:marRight w:val="0"/>
          <w:marTop w:val="240"/>
          <w:marBottom w:val="0"/>
          <w:divBdr>
            <w:top w:val="none" w:sz="0" w:space="0" w:color="auto"/>
            <w:left w:val="none" w:sz="0" w:space="0" w:color="auto"/>
            <w:bottom w:val="none" w:sz="0" w:space="0" w:color="auto"/>
            <w:right w:val="none" w:sz="0" w:space="0" w:color="auto"/>
          </w:divBdr>
        </w:div>
        <w:div w:id="259069903">
          <w:marLeft w:val="0"/>
          <w:marRight w:val="0"/>
          <w:marTop w:val="240"/>
          <w:marBottom w:val="0"/>
          <w:divBdr>
            <w:top w:val="none" w:sz="0" w:space="0" w:color="auto"/>
            <w:left w:val="none" w:sz="0" w:space="0" w:color="auto"/>
            <w:bottom w:val="none" w:sz="0" w:space="0" w:color="auto"/>
            <w:right w:val="none" w:sz="0" w:space="0" w:color="auto"/>
          </w:divBdr>
        </w:div>
      </w:divsChild>
    </w:div>
    <w:div w:id="1840653271">
      <w:bodyDiv w:val="1"/>
      <w:marLeft w:val="0"/>
      <w:marRight w:val="0"/>
      <w:marTop w:val="0"/>
      <w:marBottom w:val="0"/>
      <w:divBdr>
        <w:top w:val="none" w:sz="0" w:space="0" w:color="auto"/>
        <w:left w:val="none" w:sz="0" w:space="0" w:color="auto"/>
        <w:bottom w:val="none" w:sz="0" w:space="0" w:color="auto"/>
        <w:right w:val="none" w:sz="0" w:space="0" w:color="auto"/>
      </w:divBdr>
      <w:divsChild>
        <w:div w:id="1216771596">
          <w:marLeft w:val="0"/>
          <w:marRight w:val="0"/>
          <w:marTop w:val="480"/>
          <w:marBottom w:val="0"/>
          <w:divBdr>
            <w:top w:val="none" w:sz="0" w:space="0" w:color="auto"/>
            <w:left w:val="none" w:sz="0" w:space="0" w:color="auto"/>
            <w:bottom w:val="none" w:sz="0" w:space="0" w:color="auto"/>
            <w:right w:val="none" w:sz="0" w:space="0" w:color="auto"/>
          </w:divBdr>
        </w:div>
        <w:div w:id="1321301213">
          <w:marLeft w:val="0"/>
          <w:marRight w:val="0"/>
          <w:marTop w:val="0"/>
          <w:marBottom w:val="0"/>
          <w:divBdr>
            <w:top w:val="none" w:sz="0" w:space="0" w:color="auto"/>
            <w:left w:val="none" w:sz="0" w:space="0" w:color="auto"/>
            <w:bottom w:val="none" w:sz="0" w:space="0" w:color="auto"/>
            <w:right w:val="none" w:sz="0" w:space="0" w:color="auto"/>
          </w:divBdr>
        </w:div>
        <w:div w:id="1544058295">
          <w:marLeft w:val="0"/>
          <w:marRight w:val="0"/>
          <w:marTop w:val="240"/>
          <w:marBottom w:val="0"/>
          <w:divBdr>
            <w:top w:val="none" w:sz="0" w:space="0" w:color="auto"/>
            <w:left w:val="none" w:sz="0" w:space="0" w:color="auto"/>
            <w:bottom w:val="none" w:sz="0" w:space="0" w:color="auto"/>
            <w:right w:val="none" w:sz="0" w:space="0" w:color="auto"/>
          </w:divBdr>
        </w:div>
        <w:div w:id="485704028">
          <w:marLeft w:val="0"/>
          <w:marRight w:val="0"/>
          <w:marTop w:val="240"/>
          <w:marBottom w:val="0"/>
          <w:divBdr>
            <w:top w:val="none" w:sz="0" w:space="0" w:color="auto"/>
            <w:left w:val="none" w:sz="0" w:space="0" w:color="auto"/>
            <w:bottom w:val="none" w:sz="0" w:space="0" w:color="auto"/>
            <w:right w:val="none" w:sz="0" w:space="0" w:color="auto"/>
          </w:divBdr>
        </w:div>
        <w:div w:id="1043141954">
          <w:marLeft w:val="425"/>
          <w:marRight w:val="0"/>
          <w:marTop w:val="0"/>
          <w:marBottom w:val="0"/>
          <w:divBdr>
            <w:top w:val="none" w:sz="0" w:space="0" w:color="auto"/>
            <w:left w:val="none" w:sz="0" w:space="0" w:color="auto"/>
            <w:bottom w:val="none" w:sz="0" w:space="0" w:color="auto"/>
            <w:right w:val="none" w:sz="0" w:space="0" w:color="auto"/>
          </w:divBdr>
          <w:divsChild>
            <w:div w:id="2004620398">
              <w:marLeft w:val="0"/>
              <w:marRight w:val="0"/>
              <w:marTop w:val="0"/>
              <w:marBottom w:val="0"/>
              <w:divBdr>
                <w:top w:val="none" w:sz="0" w:space="0" w:color="auto"/>
                <w:left w:val="none" w:sz="0" w:space="0" w:color="auto"/>
                <w:bottom w:val="none" w:sz="0" w:space="0" w:color="auto"/>
                <w:right w:val="none" w:sz="0" w:space="0" w:color="auto"/>
              </w:divBdr>
            </w:div>
          </w:divsChild>
        </w:div>
        <w:div w:id="859273121">
          <w:marLeft w:val="425"/>
          <w:marRight w:val="0"/>
          <w:marTop w:val="0"/>
          <w:marBottom w:val="0"/>
          <w:divBdr>
            <w:top w:val="none" w:sz="0" w:space="0" w:color="auto"/>
            <w:left w:val="none" w:sz="0" w:space="0" w:color="auto"/>
            <w:bottom w:val="none" w:sz="0" w:space="0" w:color="auto"/>
            <w:right w:val="none" w:sz="0" w:space="0" w:color="auto"/>
          </w:divBdr>
          <w:divsChild>
            <w:div w:id="46415624">
              <w:marLeft w:val="0"/>
              <w:marRight w:val="0"/>
              <w:marTop w:val="0"/>
              <w:marBottom w:val="0"/>
              <w:divBdr>
                <w:top w:val="none" w:sz="0" w:space="0" w:color="auto"/>
                <w:left w:val="none" w:sz="0" w:space="0" w:color="auto"/>
                <w:bottom w:val="none" w:sz="0" w:space="0" w:color="auto"/>
                <w:right w:val="none" w:sz="0" w:space="0" w:color="auto"/>
              </w:divBdr>
            </w:div>
          </w:divsChild>
        </w:div>
        <w:div w:id="1540581898">
          <w:marLeft w:val="425"/>
          <w:marRight w:val="0"/>
          <w:marTop w:val="0"/>
          <w:marBottom w:val="0"/>
          <w:divBdr>
            <w:top w:val="none" w:sz="0" w:space="0" w:color="auto"/>
            <w:left w:val="none" w:sz="0" w:space="0" w:color="auto"/>
            <w:bottom w:val="none" w:sz="0" w:space="0" w:color="auto"/>
            <w:right w:val="none" w:sz="0" w:space="0" w:color="auto"/>
          </w:divBdr>
          <w:divsChild>
            <w:div w:id="12272677">
              <w:marLeft w:val="0"/>
              <w:marRight w:val="0"/>
              <w:marTop w:val="0"/>
              <w:marBottom w:val="0"/>
              <w:divBdr>
                <w:top w:val="none" w:sz="0" w:space="0" w:color="auto"/>
                <w:left w:val="none" w:sz="0" w:space="0" w:color="auto"/>
                <w:bottom w:val="none" w:sz="0" w:space="0" w:color="auto"/>
                <w:right w:val="none" w:sz="0" w:space="0" w:color="auto"/>
              </w:divBdr>
            </w:div>
          </w:divsChild>
        </w:div>
        <w:div w:id="621771310">
          <w:marLeft w:val="0"/>
          <w:marRight w:val="0"/>
          <w:marTop w:val="240"/>
          <w:marBottom w:val="0"/>
          <w:divBdr>
            <w:top w:val="none" w:sz="0" w:space="0" w:color="auto"/>
            <w:left w:val="none" w:sz="0" w:space="0" w:color="auto"/>
            <w:bottom w:val="none" w:sz="0" w:space="0" w:color="auto"/>
            <w:right w:val="none" w:sz="0" w:space="0" w:color="auto"/>
          </w:divBdr>
        </w:div>
      </w:divsChild>
    </w:div>
    <w:div w:id="1969966792">
      <w:bodyDiv w:val="1"/>
      <w:marLeft w:val="0"/>
      <w:marRight w:val="0"/>
      <w:marTop w:val="0"/>
      <w:marBottom w:val="0"/>
      <w:divBdr>
        <w:top w:val="none" w:sz="0" w:space="0" w:color="auto"/>
        <w:left w:val="none" w:sz="0" w:space="0" w:color="auto"/>
        <w:bottom w:val="none" w:sz="0" w:space="0" w:color="auto"/>
        <w:right w:val="none" w:sz="0" w:space="0" w:color="auto"/>
      </w:divBdr>
    </w:div>
    <w:div w:id="2008628309">
      <w:bodyDiv w:val="1"/>
      <w:marLeft w:val="0"/>
      <w:marRight w:val="0"/>
      <w:marTop w:val="0"/>
      <w:marBottom w:val="0"/>
      <w:divBdr>
        <w:top w:val="none" w:sz="0" w:space="0" w:color="auto"/>
        <w:left w:val="none" w:sz="0" w:space="0" w:color="auto"/>
        <w:bottom w:val="none" w:sz="0" w:space="0" w:color="auto"/>
        <w:right w:val="none" w:sz="0" w:space="0" w:color="auto"/>
      </w:divBdr>
    </w:div>
    <w:div w:id="2100640564">
      <w:bodyDiv w:val="1"/>
      <w:marLeft w:val="0"/>
      <w:marRight w:val="0"/>
      <w:marTop w:val="0"/>
      <w:marBottom w:val="0"/>
      <w:divBdr>
        <w:top w:val="none" w:sz="0" w:space="0" w:color="auto"/>
        <w:left w:val="none" w:sz="0" w:space="0" w:color="auto"/>
        <w:bottom w:val="none" w:sz="0" w:space="0" w:color="auto"/>
        <w:right w:val="none" w:sz="0" w:space="0" w:color="auto"/>
      </w:divBdr>
      <w:divsChild>
        <w:div w:id="923103996">
          <w:marLeft w:val="-225"/>
          <w:marRight w:val="-225"/>
          <w:marTop w:val="0"/>
          <w:marBottom w:val="0"/>
          <w:divBdr>
            <w:top w:val="none" w:sz="0" w:space="0" w:color="auto"/>
            <w:left w:val="none" w:sz="0" w:space="0" w:color="auto"/>
            <w:bottom w:val="none" w:sz="0" w:space="0" w:color="auto"/>
            <w:right w:val="none" w:sz="0" w:space="0" w:color="auto"/>
          </w:divBdr>
          <w:divsChild>
            <w:div w:id="1564681854">
              <w:marLeft w:val="0"/>
              <w:marRight w:val="0"/>
              <w:marTop w:val="0"/>
              <w:marBottom w:val="0"/>
              <w:divBdr>
                <w:top w:val="none" w:sz="0" w:space="0" w:color="auto"/>
                <w:left w:val="none" w:sz="0" w:space="0" w:color="auto"/>
                <w:bottom w:val="none" w:sz="0" w:space="0" w:color="auto"/>
                <w:right w:val="none" w:sz="0" w:space="0" w:color="auto"/>
              </w:divBdr>
              <w:divsChild>
                <w:div w:id="839001677">
                  <w:marLeft w:val="0"/>
                  <w:marRight w:val="0"/>
                  <w:marTop w:val="0"/>
                  <w:marBottom w:val="0"/>
                  <w:divBdr>
                    <w:top w:val="none" w:sz="0" w:space="0" w:color="auto"/>
                    <w:left w:val="none" w:sz="0" w:space="0" w:color="auto"/>
                    <w:bottom w:val="none" w:sz="0" w:space="0" w:color="auto"/>
                    <w:right w:val="none" w:sz="0" w:space="0" w:color="auto"/>
                  </w:divBdr>
                  <w:divsChild>
                    <w:div w:id="1461723308">
                      <w:marLeft w:val="0"/>
                      <w:marRight w:val="0"/>
                      <w:marTop w:val="0"/>
                      <w:marBottom w:val="0"/>
                      <w:divBdr>
                        <w:top w:val="none" w:sz="0" w:space="0" w:color="auto"/>
                        <w:left w:val="none" w:sz="0" w:space="0" w:color="auto"/>
                        <w:bottom w:val="none" w:sz="0" w:space="0" w:color="auto"/>
                        <w:right w:val="none" w:sz="0" w:space="0" w:color="auto"/>
                      </w:divBdr>
                      <w:divsChild>
                        <w:div w:id="787890778">
                          <w:marLeft w:val="0"/>
                          <w:marRight w:val="0"/>
                          <w:marTop w:val="720"/>
                          <w:marBottom w:val="72"/>
                          <w:divBdr>
                            <w:top w:val="none" w:sz="0" w:space="0" w:color="auto"/>
                            <w:left w:val="none" w:sz="0" w:space="0" w:color="auto"/>
                            <w:bottom w:val="none" w:sz="0" w:space="0" w:color="auto"/>
                            <w:right w:val="none" w:sz="0" w:space="0" w:color="auto"/>
                          </w:divBdr>
                        </w:div>
                        <w:div w:id="1223101714">
                          <w:marLeft w:val="0"/>
                          <w:marRight w:val="0"/>
                          <w:marTop w:val="0"/>
                          <w:marBottom w:val="0"/>
                          <w:divBdr>
                            <w:top w:val="none" w:sz="0" w:space="0" w:color="auto"/>
                            <w:left w:val="none" w:sz="0" w:space="0" w:color="auto"/>
                            <w:bottom w:val="none" w:sz="0" w:space="0" w:color="auto"/>
                            <w:right w:val="none" w:sz="0" w:space="0" w:color="auto"/>
                          </w:divBdr>
                        </w:div>
                      </w:divsChild>
                    </w:div>
                    <w:div w:id="1827471916">
                      <w:marLeft w:val="0"/>
                      <w:marRight w:val="0"/>
                      <w:marTop w:val="720"/>
                      <w:marBottom w:val="72"/>
                      <w:divBdr>
                        <w:top w:val="none" w:sz="0" w:space="0" w:color="auto"/>
                        <w:left w:val="none" w:sz="0" w:space="0" w:color="auto"/>
                        <w:bottom w:val="none" w:sz="0" w:space="0" w:color="auto"/>
                        <w:right w:val="none" w:sz="0" w:space="0" w:color="auto"/>
                      </w:divBdr>
                    </w:div>
                    <w:div w:id="216742684">
                      <w:marLeft w:val="0"/>
                      <w:marRight w:val="0"/>
                      <w:marTop w:val="0"/>
                      <w:marBottom w:val="0"/>
                      <w:divBdr>
                        <w:top w:val="none" w:sz="0" w:space="0" w:color="auto"/>
                        <w:left w:val="none" w:sz="0" w:space="0" w:color="auto"/>
                        <w:bottom w:val="none" w:sz="0" w:space="0" w:color="auto"/>
                        <w:right w:val="none" w:sz="0" w:space="0" w:color="auto"/>
                      </w:divBdr>
                    </w:div>
                    <w:div w:id="725035456">
                      <w:marLeft w:val="0"/>
                      <w:marRight w:val="0"/>
                      <w:marTop w:val="0"/>
                      <w:marBottom w:val="0"/>
                      <w:divBdr>
                        <w:top w:val="none" w:sz="0" w:space="0" w:color="auto"/>
                        <w:left w:val="none" w:sz="0" w:space="0" w:color="auto"/>
                        <w:bottom w:val="none" w:sz="0" w:space="0" w:color="auto"/>
                        <w:right w:val="none" w:sz="0" w:space="0" w:color="auto"/>
                      </w:divBdr>
                      <w:divsChild>
                        <w:div w:id="811212118">
                          <w:marLeft w:val="0"/>
                          <w:marRight w:val="0"/>
                          <w:marTop w:val="720"/>
                          <w:marBottom w:val="72"/>
                          <w:divBdr>
                            <w:top w:val="none" w:sz="0" w:space="0" w:color="auto"/>
                            <w:left w:val="none" w:sz="0" w:space="0" w:color="auto"/>
                            <w:bottom w:val="none" w:sz="0" w:space="0" w:color="auto"/>
                            <w:right w:val="none" w:sz="0" w:space="0" w:color="auto"/>
                          </w:divBdr>
                        </w:div>
                        <w:div w:id="141165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769385">
      <w:bodyDiv w:val="1"/>
      <w:marLeft w:val="0"/>
      <w:marRight w:val="0"/>
      <w:marTop w:val="0"/>
      <w:marBottom w:val="0"/>
      <w:divBdr>
        <w:top w:val="none" w:sz="0" w:space="0" w:color="auto"/>
        <w:left w:val="none" w:sz="0" w:space="0" w:color="auto"/>
        <w:bottom w:val="none" w:sz="0" w:space="0" w:color="auto"/>
        <w:right w:val="none" w:sz="0" w:space="0" w:color="auto"/>
      </w:divBdr>
      <w:divsChild>
        <w:div w:id="338972386">
          <w:marLeft w:val="0"/>
          <w:marRight w:val="0"/>
          <w:marTop w:val="240"/>
          <w:marBottom w:val="0"/>
          <w:divBdr>
            <w:top w:val="none" w:sz="0" w:space="0" w:color="auto"/>
            <w:left w:val="none" w:sz="0" w:space="0" w:color="auto"/>
            <w:bottom w:val="none" w:sz="0" w:space="0" w:color="auto"/>
            <w:right w:val="none" w:sz="0" w:space="0" w:color="auto"/>
          </w:divBdr>
        </w:div>
        <w:div w:id="1418938433">
          <w:marLeft w:val="425"/>
          <w:marRight w:val="0"/>
          <w:marTop w:val="0"/>
          <w:marBottom w:val="0"/>
          <w:divBdr>
            <w:top w:val="none" w:sz="0" w:space="0" w:color="auto"/>
            <w:left w:val="none" w:sz="0" w:space="0" w:color="auto"/>
            <w:bottom w:val="none" w:sz="0" w:space="0" w:color="auto"/>
            <w:right w:val="none" w:sz="0" w:space="0" w:color="auto"/>
          </w:divBdr>
        </w:div>
        <w:div w:id="194932985">
          <w:marLeft w:val="425"/>
          <w:marRight w:val="0"/>
          <w:marTop w:val="0"/>
          <w:marBottom w:val="0"/>
          <w:divBdr>
            <w:top w:val="none" w:sz="0" w:space="0" w:color="auto"/>
            <w:left w:val="none" w:sz="0" w:space="0" w:color="auto"/>
            <w:bottom w:val="none" w:sz="0" w:space="0" w:color="auto"/>
            <w:right w:val="none" w:sz="0" w:space="0" w:color="auto"/>
          </w:divBdr>
        </w:div>
        <w:div w:id="898322838">
          <w:marLeft w:val="425"/>
          <w:marRight w:val="0"/>
          <w:marTop w:val="0"/>
          <w:marBottom w:val="0"/>
          <w:divBdr>
            <w:top w:val="none" w:sz="0" w:space="0" w:color="auto"/>
            <w:left w:val="none" w:sz="0" w:space="0" w:color="auto"/>
            <w:bottom w:val="none" w:sz="0" w:space="0" w:color="auto"/>
            <w:right w:val="none" w:sz="0" w:space="0" w:color="auto"/>
          </w:divBdr>
        </w:div>
        <w:div w:id="2024504559">
          <w:marLeft w:val="4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2A43411-1030-4D02-B106-9602A3D2C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1747</Words>
  <Characters>10706</Characters>
  <Application>Microsoft Office Word</Application>
  <DocSecurity>0</DocSecurity>
  <Lines>89</Lines>
  <Paragraphs>24</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12429</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Dragana Todorović</dc:creator>
  <cp:lastModifiedBy>Antonela Žižić</cp:lastModifiedBy>
  <cp:revision>5</cp:revision>
  <cp:lastPrinted>2024-08-02T12:53:00Z</cp:lastPrinted>
  <dcterms:created xsi:type="dcterms:W3CDTF">2025-12-18T10:27:00Z</dcterms:created>
  <dcterms:modified xsi:type="dcterms:W3CDTF">2025-12-18T12:32:00Z</dcterms:modified>
</cp:coreProperties>
</file>