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74F97" w14:textId="13C037F5" w:rsidR="00324331" w:rsidRPr="00315F85" w:rsidRDefault="00324331" w:rsidP="00CE0C7B">
      <w:pPr>
        <w:spacing w:after="0" w:line="240" w:lineRule="auto"/>
        <w:rPr>
          <w:rFonts w:ascii="Arial" w:hAnsi="Arial" w:cs="Arial"/>
          <w:b/>
          <w:sz w:val="20"/>
          <w:szCs w:val="20"/>
        </w:rPr>
      </w:pPr>
      <w:r w:rsidRPr="00315F85">
        <w:rPr>
          <w:rFonts w:ascii="Arial" w:hAnsi="Arial" w:cs="Arial"/>
          <w:b/>
          <w:sz w:val="20"/>
          <w:szCs w:val="20"/>
        </w:rPr>
        <w:t>II. BESEDILO ČLENOV</w:t>
      </w:r>
    </w:p>
    <w:p w14:paraId="4AF50F59" w14:textId="77777777" w:rsidR="00324331" w:rsidRPr="00315F85" w:rsidRDefault="00324331" w:rsidP="00CE0C7B">
      <w:pPr>
        <w:spacing w:after="0" w:line="240" w:lineRule="auto"/>
        <w:jc w:val="both"/>
        <w:rPr>
          <w:rFonts w:ascii="Arial" w:hAnsi="Arial" w:cs="Arial"/>
          <w:sz w:val="20"/>
          <w:szCs w:val="20"/>
        </w:rPr>
      </w:pPr>
    </w:p>
    <w:p w14:paraId="365AABB7" w14:textId="77777777" w:rsidR="00324331" w:rsidRPr="00315F85" w:rsidRDefault="00324331" w:rsidP="00CE0C7B">
      <w:pPr>
        <w:spacing w:after="0" w:line="240" w:lineRule="auto"/>
        <w:jc w:val="center"/>
        <w:rPr>
          <w:rFonts w:ascii="Arial" w:hAnsi="Arial" w:cs="Arial"/>
          <w:b/>
          <w:sz w:val="20"/>
          <w:szCs w:val="20"/>
        </w:rPr>
      </w:pPr>
      <w:r w:rsidRPr="00315F85">
        <w:rPr>
          <w:rFonts w:ascii="Arial" w:hAnsi="Arial" w:cs="Arial"/>
          <w:b/>
          <w:sz w:val="20"/>
          <w:szCs w:val="20"/>
        </w:rPr>
        <w:t>PRVI DEL</w:t>
      </w:r>
    </w:p>
    <w:p w14:paraId="4F7A51EA" w14:textId="77777777" w:rsidR="00324331" w:rsidRPr="00315F85" w:rsidRDefault="00324331" w:rsidP="00CE0C7B">
      <w:pPr>
        <w:spacing w:after="0" w:line="240" w:lineRule="auto"/>
        <w:jc w:val="center"/>
        <w:rPr>
          <w:rFonts w:ascii="Arial" w:hAnsi="Arial" w:cs="Arial"/>
          <w:b/>
          <w:sz w:val="20"/>
          <w:szCs w:val="20"/>
        </w:rPr>
      </w:pPr>
      <w:r w:rsidRPr="00315F85">
        <w:rPr>
          <w:rFonts w:ascii="Arial" w:hAnsi="Arial" w:cs="Arial"/>
          <w:b/>
          <w:sz w:val="20"/>
          <w:szCs w:val="20"/>
        </w:rPr>
        <w:t>SPLOŠNE DOLOČBE</w:t>
      </w:r>
    </w:p>
    <w:p w14:paraId="22A54DF5" w14:textId="77777777" w:rsidR="00324331" w:rsidRPr="00315F85" w:rsidRDefault="00324331" w:rsidP="00CE0C7B">
      <w:pPr>
        <w:pStyle w:val="esegmenth4"/>
        <w:spacing w:after="0"/>
        <w:rPr>
          <w:rFonts w:ascii="Arial" w:hAnsi="Arial" w:cs="Arial"/>
          <w:color w:val="auto"/>
          <w:sz w:val="20"/>
          <w:szCs w:val="20"/>
        </w:rPr>
      </w:pPr>
    </w:p>
    <w:p w14:paraId="3AAC8293" w14:textId="77777777" w:rsidR="00324331" w:rsidRPr="00315F85" w:rsidRDefault="00324331" w:rsidP="00CE0C7B">
      <w:pPr>
        <w:pStyle w:val="esegmenth4"/>
        <w:spacing w:after="0"/>
        <w:rPr>
          <w:rFonts w:ascii="Arial" w:hAnsi="Arial" w:cs="Arial"/>
          <w:color w:val="auto"/>
          <w:sz w:val="20"/>
          <w:szCs w:val="20"/>
        </w:rPr>
      </w:pPr>
      <w:r w:rsidRPr="00315F85">
        <w:rPr>
          <w:rFonts w:ascii="Arial" w:hAnsi="Arial" w:cs="Arial"/>
          <w:color w:val="auto"/>
          <w:sz w:val="20"/>
          <w:szCs w:val="20"/>
        </w:rPr>
        <w:t>1. člen</w:t>
      </w:r>
    </w:p>
    <w:p w14:paraId="071A21B0" w14:textId="77777777" w:rsidR="00324331" w:rsidRPr="00315F85" w:rsidRDefault="00324331" w:rsidP="00CE0C7B">
      <w:pPr>
        <w:pStyle w:val="esegmenth4"/>
        <w:spacing w:after="0"/>
        <w:rPr>
          <w:rFonts w:ascii="Arial" w:hAnsi="Arial" w:cs="Arial"/>
          <w:color w:val="auto"/>
          <w:sz w:val="20"/>
          <w:szCs w:val="20"/>
        </w:rPr>
      </w:pPr>
      <w:r w:rsidRPr="00315F85">
        <w:rPr>
          <w:rFonts w:ascii="Arial" w:hAnsi="Arial" w:cs="Arial"/>
          <w:color w:val="auto"/>
          <w:sz w:val="20"/>
          <w:szCs w:val="20"/>
        </w:rPr>
        <w:t>(vsebina zakona)</w:t>
      </w:r>
    </w:p>
    <w:p w14:paraId="108B2014" w14:textId="77777777" w:rsidR="00324331" w:rsidRPr="00315F85" w:rsidRDefault="00324331" w:rsidP="00CE0C7B">
      <w:pPr>
        <w:pStyle w:val="Navadensplet"/>
        <w:spacing w:after="0"/>
        <w:jc w:val="both"/>
        <w:rPr>
          <w:rFonts w:ascii="Arial" w:hAnsi="Arial" w:cs="Arial"/>
          <w:color w:val="auto"/>
          <w:sz w:val="20"/>
          <w:szCs w:val="20"/>
        </w:rPr>
      </w:pPr>
    </w:p>
    <w:p w14:paraId="445A4927" w14:textId="77777777" w:rsidR="00324331" w:rsidRPr="00315F85" w:rsidRDefault="00324331" w:rsidP="00CE0C7B">
      <w:pPr>
        <w:pStyle w:val="Navadensplet"/>
        <w:spacing w:after="0"/>
        <w:jc w:val="both"/>
        <w:rPr>
          <w:rFonts w:ascii="Arial" w:hAnsi="Arial" w:cs="Arial"/>
          <w:color w:val="auto"/>
          <w:sz w:val="20"/>
          <w:szCs w:val="20"/>
        </w:rPr>
      </w:pPr>
      <w:r w:rsidRPr="00315F85">
        <w:rPr>
          <w:rFonts w:ascii="Arial" w:hAnsi="Arial" w:cs="Arial"/>
          <w:color w:val="auto"/>
          <w:sz w:val="20"/>
          <w:szCs w:val="20"/>
        </w:rPr>
        <w:t xml:space="preserve">(1) Ta zakon ureja civilno letalstvo, vojaško letalstvo in policijsko letalstvo. </w:t>
      </w:r>
    </w:p>
    <w:p w14:paraId="56B5253F" w14:textId="77777777" w:rsidR="00324331" w:rsidRPr="00315F85" w:rsidRDefault="00324331" w:rsidP="00CE0C7B">
      <w:pPr>
        <w:pStyle w:val="Navadensplet"/>
        <w:spacing w:after="0"/>
        <w:jc w:val="both"/>
        <w:rPr>
          <w:rFonts w:ascii="Arial" w:hAnsi="Arial" w:cs="Arial"/>
          <w:color w:val="auto"/>
          <w:sz w:val="20"/>
          <w:szCs w:val="20"/>
        </w:rPr>
      </w:pPr>
    </w:p>
    <w:p w14:paraId="7E62D80C" w14:textId="2BBFCF3D" w:rsidR="00324331" w:rsidRPr="00EA5767" w:rsidRDefault="00324331" w:rsidP="00CE0C7B">
      <w:pPr>
        <w:pStyle w:val="Navadensplet"/>
        <w:spacing w:after="0"/>
        <w:jc w:val="both"/>
        <w:rPr>
          <w:rFonts w:ascii="Arial" w:hAnsi="Arial" w:cs="Arial"/>
          <w:color w:val="auto"/>
          <w:sz w:val="20"/>
          <w:szCs w:val="20"/>
        </w:rPr>
      </w:pPr>
      <w:r w:rsidRPr="00315F85">
        <w:rPr>
          <w:rFonts w:ascii="Arial" w:hAnsi="Arial" w:cs="Arial"/>
          <w:color w:val="auto"/>
          <w:sz w:val="20"/>
          <w:szCs w:val="20"/>
        </w:rPr>
        <w:t>(2) Ta zakon v skladu s splošno priznanimi načeli mednarodnega letalskega prava ureja civilno letalstvo, suverenost, suverene pravice, jurisdikcijo in nadzor v zračnem prostoru Republike Slovenije.</w:t>
      </w:r>
      <w:r w:rsidR="003A37CE" w:rsidRPr="00315F85">
        <w:rPr>
          <w:rFonts w:ascii="Arial" w:hAnsi="Arial" w:cs="Arial"/>
          <w:color w:val="auto"/>
          <w:sz w:val="20"/>
          <w:szCs w:val="20"/>
        </w:rPr>
        <w:t xml:space="preserve"> </w:t>
      </w:r>
      <w:r w:rsidR="003A37CE" w:rsidRPr="0007039C">
        <w:rPr>
          <w:rFonts w:ascii="Arial" w:hAnsi="Arial" w:cs="Arial"/>
          <w:color w:val="auto"/>
          <w:sz w:val="20"/>
          <w:szCs w:val="20"/>
        </w:rPr>
        <w:t>Za urejanje civilnega letalstva ta zakon določa zahteve, ki se nanašajo na</w:t>
      </w:r>
      <w:r w:rsidR="00567D8C" w:rsidRPr="0007039C">
        <w:rPr>
          <w:rFonts w:ascii="Arial" w:hAnsi="Arial" w:cs="Arial"/>
          <w:color w:val="auto"/>
          <w:sz w:val="20"/>
          <w:szCs w:val="20"/>
        </w:rPr>
        <w:t xml:space="preserve"> registracijo</w:t>
      </w:r>
      <w:r w:rsidR="003A37CE" w:rsidRPr="00F72794">
        <w:rPr>
          <w:rFonts w:ascii="Arial" w:hAnsi="Arial" w:cs="Arial"/>
          <w:color w:val="auto"/>
          <w:sz w:val="20"/>
          <w:szCs w:val="20"/>
        </w:rPr>
        <w:t xml:space="preserve"> zrakoplovov, plovnost zrakoplovov, </w:t>
      </w:r>
      <w:r w:rsidR="003A37CE" w:rsidRPr="00E1395F">
        <w:rPr>
          <w:rFonts w:ascii="Arial" w:hAnsi="Arial" w:cs="Arial"/>
          <w:color w:val="auto"/>
          <w:sz w:val="20"/>
          <w:szCs w:val="20"/>
        </w:rPr>
        <w:t>osebje</w:t>
      </w:r>
      <w:r w:rsidR="00DC78DF" w:rsidRPr="00F268A1">
        <w:rPr>
          <w:rFonts w:ascii="Arial" w:hAnsi="Arial" w:cs="Arial"/>
          <w:color w:val="auto"/>
          <w:sz w:val="20"/>
          <w:szCs w:val="20"/>
        </w:rPr>
        <w:t xml:space="preserve"> v letalstvu</w:t>
      </w:r>
      <w:r w:rsidR="003A37CE" w:rsidRPr="007F5BC3">
        <w:rPr>
          <w:rFonts w:ascii="Arial" w:hAnsi="Arial" w:cs="Arial"/>
          <w:color w:val="auto"/>
          <w:sz w:val="20"/>
          <w:szCs w:val="20"/>
        </w:rPr>
        <w:t xml:space="preserve">, zračni prevoz, letalske operacije ter prevoz nevarnega blaga, letališča, upravljanje zračnega prostora, </w:t>
      </w:r>
      <w:proofErr w:type="spellStart"/>
      <w:r w:rsidR="003A37CE" w:rsidRPr="007F5BC3">
        <w:rPr>
          <w:rFonts w:ascii="Arial" w:hAnsi="Arial" w:cs="Arial"/>
          <w:color w:val="auto"/>
          <w:sz w:val="20"/>
          <w:szCs w:val="20"/>
        </w:rPr>
        <w:t>geoinformacijsko</w:t>
      </w:r>
      <w:proofErr w:type="spellEnd"/>
      <w:r w:rsidR="003A37CE" w:rsidRPr="007F5BC3">
        <w:rPr>
          <w:rFonts w:ascii="Arial" w:hAnsi="Arial" w:cs="Arial"/>
          <w:color w:val="auto"/>
          <w:sz w:val="20"/>
          <w:szCs w:val="20"/>
        </w:rPr>
        <w:t xml:space="preserve"> dejavnost za potrebe civilnega letalstva, varovanje in olajšave</w:t>
      </w:r>
      <w:r w:rsidR="00C45B3C" w:rsidRPr="00C45B3C">
        <w:t xml:space="preserve"> </w:t>
      </w:r>
      <w:r w:rsidR="00C45B3C" w:rsidRPr="00C45B3C">
        <w:rPr>
          <w:rFonts w:ascii="Arial" w:hAnsi="Arial" w:cs="Arial"/>
          <w:color w:val="auto"/>
          <w:sz w:val="20"/>
          <w:szCs w:val="20"/>
        </w:rPr>
        <w:t>v zračnem prevozu</w:t>
      </w:r>
      <w:r w:rsidR="003A37CE" w:rsidRPr="007F5BC3">
        <w:rPr>
          <w:rFonts w:ascii="Arial" w:hAnsi="Arial" w:cs="Arial"/>
          <w:color w:val="auto"/>
          <w:sz w:val="20"/>
          <w:szCs w:val="20"/>
        </w:rPr>
        <w:t xml:space="preserve">, iskanje in reševanje, preiskave v zvezi z varnostjo, nadzor, </w:t>
      </w:r>
      <w:proofErr w:type="spellStart"/>
      <w:r w:rsidR="003A37CE" w:rsidRPr="007F5BC3">
        <w:rPr>
          <w:rFonts w:ascii="Arial" w:hAnsi="Arial" w:cs="Arial"/>
          <w:color w:val="auto"/>
          <w:sz w:val="20"/>
          <w:szCs w:val="20"/>
        </w:rPr>
        <w:t>prekrškovne</w:t>
      </w:r>
      <w:proofErr w:type="spellEnd"/>
      <w:r w:rsidR="003A37CE" w:rsidRPr="007F5BC3">
        <w:rPr>
          <w:rFonts w:ascii="Arial" w:hAnsi="Arial" w:cs="Arial"/>
          <w:color w:val="auto"/>
          <w:sz w:val="20"/>
          <w:szCs w:val="20"/>
        </w:rPr>
        <w:t xml:space="preserve"> postopke in agencijo.</w:t>
      </w:r>
    </w:p>
    <w:p w14:paraId="31072F5C" w14:textId="77777777" w:rsidR="00324331" w:rsidRPr="006F435D" w:rsidRDefault="00324331" w:rsidP="0007039C">
      <w:pPr>
        <w:pStyle w:val="Navadensplet"/>
        <w:spacing w:after="0"/>
        <w:jc w:val="both"/>
        <w:rPr>
          <w:rFonts w:ascii="Arial" w:hAnsi="Arial" w:cs="Arial"/>
          <w:color w:val="auto"/>
          <w:sz w:val="20"/>
          <w:szCs w:val="20"/>
        </w:rPr>
      </w:pPr>
    </w:p>
    <w:p w14:paraId="0C8207FF" w14:textId="734099C5" w:rsidR="003A37CE" w:rsidRPr="006F435D" w:rsidRDefault="003A37CE" w:rsidP="00F72794">
      <w:pPr>
        <w:pStyle w:val="Navadensplet"/>
        <w:spacing w:after="0"/>
        <w:jc w:val="both"/>
        <w:rPr>
          <w:rFonts w:ascii="Arial" w:hAnsi="Arial" w:cs="Arial"/>
          <w:color w:val="auto"/>
          <w:sz w:val="20"/>
          <w:szCs w:val="20"/>
        </w:rPr>
      </w:pPr>
      <w:r w:rsidRPr="006F435D">
        <w:rPr>
          <w:rFonts w:ascii="Arial" w:hAnsi="Arial" w:cs="Arial"/>
          <w:color w:val="auto"/>
          <w:sz w:val="20"/>
          <w:szCs w:val="20"/>
        </w:rPr>
        <w:t>(3) Zagotavljanje varnosti</w:t>
      </w:r>
      <w:r w:rsidR="00F84313" w:rsidRPr="006F435D">
        <w:rPr>
          <w:rFonts w:ascii="Arial" w:hAnsi="Arial" w:cs="Arial"/>
          <w:color w:val="auto"/>
          <w:sz w:val="20"/>
          <w:szCs w:val="20"/>
        </w:rPr>
        <w:t xml:space="preserve">, </w:t>
      </w:r>
      <w:r w:rsidRPr="006F435D">
        <w:rPr>
          <w:rFonts w:ascii="Arial" w:hAnsi="Arial" w:cs="Arial"/>
          <w:color w:val="auto"/>
          <w:sz w:val="20"/>
          <w:szCs w:val="20"/>
        </w:rPr>
        <w:t xml:space="preserve">rednosti </w:t>
      </w:r>
      <w:r w:rsidR="00F84313" w:rsidRPr="006F435D">
        <w:rPr>
          <w:rFonts w:ascii="Arial" w:hAnsi="Arial" w:cs="Arial"/>
          <w:color w:val="auto"/>
          <w:sz w:val="20"/>
          <w:szCs w:val="20"/>
        </w:rPr>
        <w:t>in</w:t>
      </w:r>
      <w:r w:rsidRPr="006F435D">
        <w:rPr>
          <w:rFonts w:ascii="Arial" w:hAnsi="Arial" w:cs="Arial"/>
          <w:color w:val="auto"/>
          <w:sz w:val="20"/>
          <w:szCs w:val="20"/>
        </w:rPr>
        <w:t xml:space="preserve"> nemotenosti zračnega prometa je v javnem interesu.</w:t>
      </w:r>
      <w:r w:rsidRPr="006F435D" w:rsidDel="002236B1">
        <w:rPr>
          <w:rFonts w:ascii="Arial" w:hAnsi="Arial" w:cs="Arial"/>
          <w:color w:val="auto"/>
          <w:sz w:val="20"/>
          <w:szCs w:val="20"/>
        </w:rPr>
        <w:t xml:space="preserve"> </w:t>
      </w:r>
    </w:p>
    <w:p w14:paraId="7BB09E95" w14:textId="52BD42EB" w:rsidR="00324331" w:rsidRPr="006F435D" w:rsidRDefault="00324331" w:rsidP="00E1395F">
      <w:pPr>
        <w:pStyle w:val="Navadensplet"/>
        <w:spacing w:after="0"/>
        <w:jc w:val="both"/>
        <w:rPr>
          <w:rFonts w:ascii="Arial" w:hAnsi="Arial" w:cs="Arial"/>
          <w:color w:val="auto"/>
          <w:sz w:val="20"/>
          <w:szCs w:val="20"/>
        </w:rPr>
      </w:pPr>
    </w:p>
    <w:p w14:paraId="14D10B94" w14:textId="4D593498" w:rsidR="00324331" w:rsidRPr="006F435D" w:rsidRDefault="00324331" w:rsidP="00EA5767">
      <w:pPr>
        <w:spacing w:after="0" w:line="240" w:lineRule="auto"/>
        <w:jc w:val="both"/>
        <w:rPr>
          <w:rFonts w:ascii="Arial" w:hAnsi="Arial" w:cs="Arial"/>
          <w:sz w:val="20"/>
          <w:szCs w:val="20"/>
        </w:rPr>
      </w:pPr>
      <w:r w:rsidRPr="00E1395F">
        <w:rPr>
          <w:rFonts w:ascii="Arial" w:hAnsi="Arial" w:cs="Arial"/>
          <w:sz w:val="20"/>
          <w:szCs w:val="20"/>
        </w:rPr>
        <w:t>(</w:t>
      </w:r>
      <w:r w:rsidR="003A37CE" w:rsidRPr="00F268A1">
        <w:rPr>
          <w:rFonts w:ascii="Arial" w:hAnsi="Arial" w:cs="Arial"/>
          <w:sz w:val="20"/>
          <w:szCs w:val="20"/>
        </w:rPr>
        <w:t>4</w:t>
      </w:r>
      <w:r w:rsidRPr="00EA5767">
        <w:rPr>
          <w:rFonts w:ascii="Arial" w:hAnsi="Arial" w:cs="Arial"/>
          <w:sz w:val="20"/>
          <w:szCs w:val="20"/>
        </w:rPr>
        <w:t xml:space="preserve">) Za urejanje vojaškega letalstva ta zakon </w:t>
      </w:r>
      <w:r w:rsidR="00583B77" w:rsidRPr="006F435D">
        <w:rPr>
          <w:rFonts w:ascii="Arial" w:hAnsi="Arial" w:cs="Arial"/>
          <w:sz w:val="20"/>
          <w:szCs w:val="20"/>
        </w:rPr>
        <w:t>določa</w:t>
      </w:r>
      <w:r w:rsidRPr="006F435D">
        <w:rPr>
          <w:rFonts w:ascii="Arial" w:hAnsi="Arial" w:cs="Arial"/>
          <w:sz w:val="20"/>
          <w:szCs w:val="20"/>
        </w:rPr>
        <w:t xml:space="preserve"> </w:t>
      </w:r>
      <w:r w:rsidR="00C45B3C" w:rsidRPr="00C45B3C">
        <w:rPr>
          <w:rFonts w:ascii="Arial" w:hAnsi="Arial" w:cs="Arial"/>
          <w:sz w:val="20"/>
          <w:szCs w:val="20"/>
        </w:rPr>
        <w:t xml:space="preserve">splošna pravila in pristojnosti na področju vojaškega letalstva ter </w:t>
      </w:r>
      <w:r w:rsidRPr="006F435D">
        <w:rPr>
          <w:rFonts w:ascii="Arial" w:hAnsi="Arial" w:cs="Arial"/>
          <w:sz w:val="20"/>
          <w:szCs w:val="20"/>
        </w:rPr>
        <w:t xml:space="preserve">zahteve, ki </w:t>
      </w:r>
      <w:r w:rsidR="00583B77" w:rsidRPr="006F435D">
        <w:rPr>
          <w:rFonts w:ascii="Arial" w:hAnsi="Arial" w:cs="Arial"/>
          <w:sz w:val="20"/>
          <w:szCs w:val="20"/>
        </w:rPr>
        <w:t>se nanašajo</w:t>
      </w:r>
      <w:r w:rsidRPr="006F435D">
        <w:rPr>
          <w:rFonts w:ascii="Arial" w:hAnsi="Arial" w:cs="Arial"/>
          <w:sz w:val="20"/>
          <w:szCs w:val="20"/>
        </w:rPr>
        <w:t xml:space="preserve"> </w:t>
      </w:r>
      <w:r w:rsidR="00C45B3C">
        <w:rPr>
          <w:rFonts w:ascii="Arial" w:hAnsi="Arial" w:cs="Arial"/>
          <w:sz w:val="20"/>
          <w:szCs w:val="20"/>
        </w:rPr>
        <w:t xml:space="preserve">na omejitve letenja glede prečrpavanja goriva v zraku, </w:t>
      </w:r>
      <w:r w:rsidR="00C45B3C" w:rsidRPr="00C45B3C">
        <w:rPr>
          <w:rFonts w:ascii="Arial" w:hAnsi="Arial" w:cs="Arial"/>
          <w:sz w:val="20"/>
          <w:szCs w:val="20"/>
        </w:rPr>
        <w:t xml:space="preserve">oborožitve, opreme za elektronsko bojevanje in izvidniške opreme, prevoz vojaškega orožja, streliva, eksplozivnih predmetov in opreme ter oboroženih pripadnikov tujih oboroženih sil in prevoza nevarnega blaga, vojaški letalski organ, inšpekcijski nadzor, register </w:t>
      </w:r>
      <w:r w:rsidR="001D10BD">
        <w:rPr>
          <w:rFonts w:ascii="Arial" w:hAnsi="Arial" w:cs="Arial"/>
          <w:sz w:val="20"/>
          <w:szCs w:val="20"/>
        </w:rPr>
        <w:t xml:space="preserve">in evidenco </w:t>
      </w:r>
      <w:r w:rsidR="00C45B3C" w:rsidRPr="00C45B3C">
        <w:rPr>
          <w:rFonts w:ascii="Arial" w:hAnsi="Arial" w:cs="Arial"/>
          <w:sz w:val="20"/>
          <w:szCs w:val="20"/>
        </w:rPr>
        <w:t>slovenskih vojaških zrakoplovov</w:t>
      </w:r>
      <w:r w:rsidR="00C45B3C">
        <w:rPr>
          <w:rFonts w:ascii="Arial" w:hAnsi="Arial" w:cs="Arial"/>
          <w:sz w:val="20"/>
          <w:szCs w:val="20"/>
        </w:rPr>
        <w:t xml:space="preserve">, </w:t>
      </w:r>
      <w:r w:rsidRPr="006F435D">
        <w:rPr>
          <w:rFonts w:ascii="Arial" w:hAnsi="Arial" w:cs="Arial"/>
          <w:sz w:val="20"/>
          <w:szCs w:val="20"/>
        </w:rPr>
        <w:t xml:space="preserve">plovnost </w:t>
      </w:r>
      <w:r w:rsidR="00C45B3C">
        <w:rPr>
          <w:rFonts w:ascii="Arial" w:hAnsi="Arial" w:cs="Arial"/>
          <w:sz w:val="20"/>
          <w:szCs w:val="20"/>
        </w:rPr>
        <w:t xml:space="preserve">slovenskih </w:t>
      </w:r>
      <w:r w:rsidRPr="006F435D">
        <w:rPr>
          <w:rFonts w:ascii="Arial" w:hAnsi="Arial" w:cs="Arial"/>
          <w:sz w:val="20"/>
          <w:szCs w:val="20"/>
        </w:rPr>
        <w:t xml:space="preserve">vojaških zrakoplovov, </w:t>
      </w:r>
      <w:r w:rsidR="00C45B3C" w:rsidRPr="00C45B3C">
        <w:rPr>
          <w:rFonts w:ascii="Arial" w:hAnsi="Arial" w:cs="Arial"/>
          <w:sz w:val="20"/>
          <w:szCs w:val="20"/>
        </w:rPr>
        <w:t xml:space="preserve">vojaške letalske operacije, letenje z vojaškimi zrakoplovi, </w:t>
      </w:r>
      <w:r w:rsidRPr="006F435D">
        <w:rPr>
          <w:rFonts w:ascii="Arial" w:hAnsi="Arial" w:cs="Arial"/>
          <w:sz w:val="20"/>
          <w:szCs w:val="20"/>
        </w:rPr>
        <w:t xml:space="preserve">licenciranje vojaškega letalskega osebja in drugega strokovnega osebja vojaškega letalstva, vojaška letališča, vojaška vzletišča in vojaške </w:t>
      </w:r>
      <w:proofErr w:type="spellStart"/>
      <w:r w:rsidRPr="006F435D">
        <w:rPr>
          <w:rFonts w:ascii="Arial" w:hAnsi="Arial" w:cs="Arial"/>
          <w:sz w:val="20"/>
          <w:szCs w:val="20"/>
        </w:rPr>
        <w:t>heliporte</w:t>
      </w:r>
      <w:proofErr w:type="spellEnd"/>
      <w:r w:rsidRPr="006F435D">
        <w:rPr>
          <w:rFonts w:ascii="Arial" w:hAnsi="Arial" w:cs="Arial"/>
          <w:sz w:val="20"/>
          <w:szCs w:val="20"/>
        </w:rPr>
        <w:t xml:space="preserve">, </w:t>
      </w:r>
      <w:r w:rsidR="00C45B3C">
        <w:rPr>
          <w:rFonts w:ascii="Arial" w:hAnsi="Arial" w:cs="Arial"/>
          <w:sz w:val="20"/>
          <w:szCs w:val="20"/>
        </w:rPr>
        <w:t>obratovalna dovoljenja za</w:t>
      </w:r>
      <w:r w:rsidRPr="006F435D">
        <w:rPr>
          <w:rFonts w:ascii="Arial" w:hAnsi="Arial" w:cs="Arial"/>
          <w:sz w:val="20"/>
          <w:szCs w:val="20"/>
        </w:rPr>
        <w:t xml:space="preserve"> sisteme in naprave za izvajanje nadzora in varovanja zračnega prostora, ki so v upravljanju ministrstva, pristojnega za obrambo, preiskave letalskih nesreč</w:t>
      </w:r>
      <w:r w:rsidR="00C45B3C" w:rsidRPr="00C45B3C">
        <w:t xml:space="preserve"> </w:t>
      </w:r>
      <w:r w:rsidR="00C45B3C" w:rsidRPr="00C45B3C">
        <w:rPr>
          <w:rFonts w:ascii="Arial" w:hAnsi="Arial" w:cs="Arial"/>
          <w:sz w:val="20"/>
          <w:szCs w:val="20"/>
        </w:rPr>
        <w:t>in resnih incidentov vojaških zrakoplovov</w:t>
      </w:r>
      <w:r w:rsidRPr="006F435D">
        <w:rPr>
          <w:rFonts w:ascii="Arial" w:hAnsi="Arial" w:cs="Arial"/>
          <w:sz w:val="20"/>
          <w:szCs w:val="20"/>
        </w:rPr>
        <w:t>.</w:t>
      </w:r>
    </w:p>
    <w:p w14:paraId="32B5EF01" w14:textId="77777777" w:rsidR="00324331" w:rsidRPr="006F435D" w:rsidRDefault="00324331" w:rsidP="006F435D">
      <w:pPr>
        <w:pStyle w:val="Navadensplet"/>
        <w:spacing w:after="0"/>
        <w:jc w:val="both"/>
        <w:rPr>
          <w:rFonts w:ascii="Arial" w:hAnsi="Arial" w:cs="Arial"/>
          <w:color w:val="auto"/>
          <w:sz w:val="20"/>
          <w:szCs w:val="20"/>
        </w:rPr>
      </w:pPr>
    </w:p>
    <w:p w14:paraId="089EC2B9" w14:textId="7725FB9E"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w:t>
      </w:r>
      <w:r w:rsidR="003A37CE" w:rsidRPr="006F435D">
        <w:rPr>
          <w:rFonts w:ascii="Arial" w:hAnsi="Arial" w:cs="Arial"/>
          <w:color w:val="auto"/>
          <w:sz w:val="20"/>
          <w:szCs w:val="20"/>
        </w:rPr>
        <w:t>5</w:t>
      </w:r>
      <w:r w:rsidRPr="006F435D">
        <w:rPr>
          <w:rFonts w:ascii="Arial" w:hAnsi="Arial" w:cs="Arial"/>
          <w:color w:val="auto"/>
          <w:sz w:val="20"/>
          <w:szCs w:val="20"/>
        </w:rPr>
        <w:t xml:space="preserve">) Za urejanje policijskega letalstva ta zakon </w:t>
      </w:r>
      <w:r w:rsidR="00C45B3C">
        <w:rPr>
          <w:rFonts w:ascii="Arial" w:hAnsi="Arial" w:cs="Arial"/>
          <w:color w:val="auto"/>
          <w:sz w:val="20"/>
          <w:szCs w:val="20"/>
        </w:rPr>
        <w:t>določa</w:t>
      </w:r>
      <w:r w:rsidR="00C45B3C" w:rsidRPr="006F435D">
        <w:rPr>
          <w:rFonts w:ascii="Arial" w:hAnsi="Arial" w:cs="Arial"/>
          <w:color w:val="auto"/>
          <w:sz w:val="20"/>
          <w:szCs w:val="20"/>
        </w:rPr>
        <w:t xml:space="preserve"> </w:t>
      </w:r>
      <w:r w:rsidRPr="006F435D">
        <w:rPr>
          <w:rFonts w:ascii="Arial" w:hAnsi="Arial" w:cs="Arial"/>
          <w:color w:val="auto"/>
          <w:sz w:val="20"/>
          <w:szCs w:val="20"/>
        </w:rPr>
        <w:t>zahteve, ki zadevajo pristojni organ za upravni in letalski nadzor policijskega letalstva, letalske policijske operacije, letenje policijskih zrakoplovov, registracijo policijskih zrakoplovov, plovnost policijskih zrakoplovov, osebje, ki opravlja dela v policijskem letalstvu, in preiskave v zvezi z varnostjo policijskih zrakoplovov.</w:t>
      </w:r>
    </w:p>
    <w:p w14:paraId="4DA0E003" w14:textId="0732C9F3" w:rsidR="00DA0E20" w:rsidRPr="006F435D" w:rsidRDefault="00DA0E20" w:rsidP="006F435D">
      <w:pPr>
        <w:pStyle w:val="Navadensplet"/>
        <w:spacing w:after="0"/>
        <w:jc w:val="both"/>
        <w:rPr>
          <w:rFonts w:ascii="Arial" w:hAnsi="Arial" w:cs="Arial"/>
          <w:color w:val="auto"/>
          <w:sz w:val="20"/>
          <w:szCs w:val="20"/>
        </w:rPr>
      </w:pPr>
    </w:p>
    <w:p w14:paraId="260A0A90" w14:textId="1B4C32C1" w:rsidR="003A37CE" w:rsidRPr="006F435D" w:rsidRDefault="003A37CE"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(6) Za urejanje</w:t>
      </w:r>
      <w:r w:rsidR="00567D8C" w:rsidRPr="006F435D">
        <w:rPr>
          <w:rFonts w:ascii="Arial" w:hAnsi="Arial" w:cs="Arial"/>
          <w:color w:val="auto"/>
          <w:sz w:val="20"/>
          <w:szCs w:val="20"/>
        </w:rPr>
        <w:t xml:space="preserve"> letenj</w:t>
      </w:r>
      <w:r w:rsidRPr="006F435D">
        <w:rPr>
          <w:rFonts w:ascii="Arial" w:hAnsi="Arial" w:cs="Arial"/>
          <w:color w:val="auto"/>
          <w:sz w:val="20"/>
          <w:szCs w:val="20"/>
        </w:rPr>
        <w:t>a</w:t>
      </w:r>
      <w:r w:rsidR="00567D8C" w:rsidRPr="006F435D">
        <w:rPr>
          <w:rFonts w:ascii="Arial" w:hAnsi="Arial" w:cs="Arial"/>
          <w:color w:val="auto"/>
          <w:sz w:val="20"/>
          <w:szCs w:val="20"/>
        </w:rPr>
        <w:t xml:space="preserve"> tu</w:t>
      </w:r>
      <w:r w:rsidRPr="006F435D">
        <w:rPr>
          <w:rFonts w:ascii="Arial" w:hAnsi="Arial" w:cs="Arial"/>
          <w:color w:val="auto"/>
          <w:sz w:val="20"/>
          <w:szCs w:val="20"/>
        </w:rPr>
        <w:t xml:space="preserve">jih državnih zrakoplovov ta zakon določa </w:t>
      </w:r>
      <w:r w:rsidR="00567D8C" w:rsidRPr="006F435D">
        <w:rPr>
          <w:rFonts w:ascii="Arial" w:hAnsi="Arial" w:cs="Arial"/>
          <w:color w:val="auto"/>
          <w:sz w:val="20"/>
          <w:szCs w:val="20"/>
        </w:rPr>
        <w:t>diplomatsko dovoljenje.</w:t>
      </w:r>
    </w:p>
    <w:p w14:paraId="2FBEC4C2" w14:textId="2700C68A" w:rsidR="00324331" w:rsidRPr="006F435D" w:rsidRDefault="00324331" w:rsidP="006F435D">
      <w:pPr>
        <w:autoSpaceDE w:val="0"/>
        <w:autoSpaceDN w:val="0"/>
        <w:adjustRightInd w:val="0"/>
        <w:spacing w:after="0" w:line="240" w:lineRule="auto"/>
        <w:ind w:firstLine="194"/>
        <w:jc w:val="center"/>
        <w:rPr>
          <w:rFonts w:ascii="Arial" w:hAnsi="Arial" w:cs="Arial"/>
          <w:b/>
          <w:bCs/>
          <w:sz w:val="20"/>
          <w:szCs w:val="20"/>
        </w:rPr>
      </w:pPr>
    </w:p>
    <w:p w14:paraId="63CD59A6" w14:textId="427A11F8" w:rsidR="002E7C11" w:rsidRPr="006F435D" w:rsidRDefault="001E089A" w:rsidP="006F435D">
      <w:pPr>
        <w:autoSpaceDE w:val="0"/>
        <w:autoSpaceDN w:val="0"/>
        <w:adjustRightInd w:val="0"/>
        <w:spacing w:after="0" w:line="240" w:lineRule="auto"/>
        <w:ind w:firstLine="194"/>
        <w:jc w:val="center"/>
        <w:rPr>
          <w:rFonts w:ascii="Arial" w:hAnsi="Arial" w:cs="Arial"/>
          <w:b/>
          <w:bCs/>
          <w:sz w:val="20"/>
          <w:szCs w:val="20"/>
        </w:rPr>
      </w:pPr>
      <w:r w:rsidRPr="006F435D">
        <w:rPr>
          <w:rFonts w:ascii="Arial" w:hAnsi="Arial" w:cs="Arial"/>
          <w:b/>
          <w:bCs/>
          <w:sz w:val="20"/>
          <w:szCs w:val="20"/>
        </w:rPr>
        <w:t>2</w:t>
      </w:r>
      <w:r w:rsidR="002E7C11" w:rsidRPr="006F435D">
        <w:rPr>
          <w:rFonts w:ascii="Arial" w:hAnsi="Arial" w:cs="Arial"/>
          <w:b/>
          <w:bCs/>
          <w:sz w:val="20"/>
          <w:szCs w:val="20"/>
        </w:rPr>
        <w:t>. člen</w:t>
      </w:r>
    </w:p>
    <w:p w14:paraId="39E837CE" w14:textId="7D4D83CA" w:rsidR="002E7C11" w:rsidRPr="006F435D" w:rsidRDefault="002E7C11" w:rsidP="006F435D">
      <w:pPr>
        <w:pStyle w:val="esegmenth4"/>
        <w:spacing w:after="0"/>
        <w:rPr>
          <w:rFonts w:ascii="Arial" w:hAnsi="Arial" w:cs="Arial"/>
          <w:color w:val="auto"/>
          <w:sz w:val="20"/>
          <w:szCs w:val="20"/>
        </w:rPr>
      </w:pPr>
      <w:r w:rsidRPr="006F435D">
        <w:rPr>
          <w:rFonts w:ascii="Arial" w:hAnsi="Arial" w:cs="Arial"/>
          <w:color w:val="auto"/>
          <w:sz w:val="20"/>
          <w:szCs w:val="20"/>
        </w:rPr>
        <w:t>(uporaba zakona)</w:t>
      </w:r>
    </w:p>
    <w:p w14:paraId="1CB1A165" w14:textId="77777777" w:rsidR="002E7C11" w:rsidRPr="006F435D" w:rsidRDefault="002E7C11" w:rsidP="006F435D">
      <w:pPr>
        <w:autoSpaceDE w:val="0"/>
        <w:autoSpaceDN w:val="0"/>
        <w:adjustRightInd w:val="0"/>
        <w:spacing w:after="0" w:line="240" w:lineRule="auto"/>
        <w:jc w:val="both"/>
        <w:rPr>
          <w:rFonts w:ascii="Arial" w:hAnsi="Arial" w:cs="Arial"/>
          <w:bCs/>
          <w:sz w:val="20"/>
          <w:szCs w:val="20"/>
        </w:rPr>
      </w:pPr>
    </w:p>
    <w:p w14:paraId="65896513" w14:textId="77777777" w:rsidR="002E7C11" w:rsidRPr="006F435D" w:rsidRDefault="002E7C11" w:rsidP="006F435D">
      <w:pPr>
        <w:autoSpaceDE w:val="0"/>
        <w:autoSpaceDN w:val="0"/>
        <w:adjustRightInd w:val="0"/>
        <w:spacing w:after="0" w:line="240" w:lineRule="auto"/>
        <w:jc w:val="both"/>
        <w:rPr>
          <w:rFonts w:ascii="Arial" w:hAnsi="Arial" w:cs="Arial"/>
          <w:bCs/>
          <w:sz w:val="20"/>
          <w:szCs w:val="20"/>
        </w:rPr>
      </w:pPr>
      <w:r w:rsidRPr="006F435D">
        <w:rPr>
          <w:rFonts w:ascii="Arial" w:hAnsi="Arial" w:cs="Arial"/>
          <w:bCs/>
          <w:sz w:val="20"/>
          <w:szCs w:val="20"/>
        </w:rPr>
        <w:t>(1) Ta zakon se uporablja za zrakoplove, vpisane v register zrakoplovov Republike Slovenije (v nadaljnjem besedilu: register zrakoplovov), in tuje zrakoplove v skladu z mednarodnimi pogodbami, ki zavezujejo Republiko Slovenijo.</w:t>
      </w:r>
    </w:p>
    <w:p w14:paraId="62F76B62" w14:textId="77777777" w:rsidR="002E7C11" w:rsidRPr="006F435D" w:rsidRDefault="002E7C11" w:rsidP="006F435D">
      <w:pPr>
        <w:autoSpaceDE w:val="0"/>
        <w:autoSpaceDN w:val="0"/>
        <w:adjustRightInd w:val="0"/>
        <w:spacing w:after="0" w:line="240" w:lineRule="auto"/>
        <w:jc w:val="both"/>
        <w:rPr>
          <w:rFonts w:ascii="Arial" w:hAnsi="Arial" w:cs="Arial"/>
          <w:bCs/>
          <w:sz w:val="20"/>
          <w:szCs w:val="20"/>
        </w:rPr>
      </w:pPr>
    </w:p>
    <w:p w14:paraId="48DF7481" w14:textId="77777777" w:rsidR="002E7C11" w:rsidRPr="006F435D" w:rsidRDefault="002E7C11" w:rsidP="006F435D">
      <w:pPr>
        <w:autoSpaceDE w:val="0"/>
        <w:autoSpaceDN w:val="0"/>
        <w:adjustRightInd w:val="0"/>
        <w:spacing w:after="0" w:line="240" w:lineRule="auto"/>
        <w:jc w:val="both"/>
        <w:rPr>
          <w:rFonts w:ascii="Arial" w:hAnsi="Arial" w:cs="Arial"/>
          <w:bCs/>
          <w:sz w:val="20"/>
          <w:szCs w:val="20"/>
        </w:rPr>
      </w:pPr>
      <w:r w:rsidRPr="006F435D">
        <w:rPr>
          <w:rFonts w:ascii="Arial" w:hAnsi="Arial" w:cs="Arial"/>
          <w:bCs/>
          <w:sz w:val="20"/>
          <w:szCs w:val="20"/>
        </w:rPr>
        <w:t xml:space="preserve">(2) Ta zakon se uporablja za državne in tuje državne zrakoplove, če v mednarodni pogodbi ali drugih predpisih ni določeno drugače. </w:t>
      </w:r>
    </w:p>
    <w:p w14:paraId="3F8553E7" w14:textId="77777777" w:rsidR="002E7C11" w:rsidRPr="006F435D" w:rsidRDefault="002E7C11" w:rsidP="006F435D">
      <w:pPr>
        <w:autoSpaceDE w:val="0"/>
        <w:autoSpaceDN w:val="0"/>
        <w:adjustRightInd w:val="0"/>
        <w:spacing w:after="0" w:line="240" w:lineRule="auto"/>
        <w:jc w:val="both"/>
        <w:rPr>
          <w:rFonts w:ascii="Arial" w:hAnsi="Arial" w:cs="Arial"/>
          <w:bCs/>
          <w:sz w:val="20"/>
          <w:szCs w:val="20"/>
        </w:rPr>
      </w:pPr>
    </w:p>
    <w:p w14:paraId="78F092FD" w14:textId="68C4ABE6" w:rsidR="002E7C11" w:rsidRPr="006F435D" w:rsidRDefault="002E7C11" w:rsidP="006F435D">
      <w:pPr>
        <w:autoSpaceDE w:val="0"/>
        <w:autoSpaceDN w:val="0"/>
        <w:adjustRightInd w:val="0"/>
        <w:spacing w:after="0" w:line="240" w:lineRule="auto"/>
        <w:jc w:val="both"/>
        <w:rPr>
          <w:rFonts w:ascii="Arial" w:hAnsi="Arial" w:cs="Arial"/>
          <w:bCs/>
          <w:sz w:val="20"/>
          <w:szCs w:val="20"/>
        </w:rPr>
      </w:pPr>
      <w:r w:rsidRPr="006F435D">
        <w:rPr>
          <w:rFonts w:ascii="Arial" w:hAnsi="Arial" w:cs="Arial"/>
          <w:bCs/>
          <w:sz w:val="20"/>
          <w:szCs w:val="20"/>
        </w:rPr>
        <w:t xml:space="preserve">(3) Državni zrakoplovi iz prejšnjega odstavka se uporabljajo za vojaške, policijske, carinske in druge podobne aktivnosti, kar </w:t>
      </w:r>
      <w:r w:rsidR="002E5C1D" w:rsidRPr="006F435D">
        <w:rPr>
          <w:rFonts w:ascii="Arial" w:hAnsi="Arial" w:cs="Arial"/>
          <w:bCs/>
          <w:sz w:val="20"/>
          <w:szCs w:val="20"/>
        </w:rPr>
        <w:t>so</w:t>
      </w:r>
      <w:r w:rsidRPr="006F435D">
        <w:rPr>
          <w:rFonts w:ascii="Arial" w:hAnsi="Arial" w:cs="Arial"/>
          <w:bCs/>
          <w:sz w:val="20"/>
          <w:szCs w:val="20"/>
        </w:rPr>
        <w:t xml:space="preserve"> državn</w:t>
      </w:r>
      <w:r w:rsidR="002E5C1D" w:rsidRPr="006F435D">
        <w:rPr>
          <w:rFonts w:ascii="Arial" w:hAnsi="Arial" w:cs="Arial"/>
          <w:bCs/>
          <w:sz w:val="20"/>
          <w:szCs w:val="20"/>
        </w:rPr>
        <w:t>e</w:t>
      </w:r>
      <w:r w:rsidRPr="006F435D">
        <w:rPr>
          <w:rFonts w:ascii="Arial" w:hAnsi="Arial" w:cs="Arial"/>
          <w:bCs/>
          <w:sz w:val="20"/>
          <w:szCs w:val="20"/>
        </w:rPr>
        <w:t xml:space="preserve"> aktivnost</w:t>
      </w:r>
      <w:r w:rsidR="002E5C1D" w:rsidRPr="006F435D">
        <w:rPr>
          <w:rFonts w:ascii="Arial" w:hAnsi="Arial" w:cs="Arial"/>
          <w:bCs/>
          <w:sz w:val="20"/>
          <w:szCs w:val="20"/>
        </w:rPr>
        <w:t>i</w:t>
      </w:r>
      <w:r w:rsidRPr="006F435D">
        <w:rPr>
          <w:rFonts w:ascii="Arial" w:hAnsi="Arial" w:cs="Arial"/>
          <w:bCs/>
          <w:sz w:val="20"/>
          <w:szCs w:val="20"/>
        </w:rPr>
        <w:t>, ali podobne dejavnosti ali storitve, ki se v javnem interesu izvajajo s strani ali v imenu organa z javnimi pooblastili, vsi drugi zrakoplovi pa so civilni. Državna aktivnost se presoja glede na namen leta.</w:t>
      </w:r>
    </w:p>
    <w:p w14:paraId="4043FE74" w14:textId="77777777" w:rsidR="002E7C11" w:rsidRPr="006F435D" w:rsidRDefault="002E7C11" w:rsidP="006F435D">
      <w:pPr>
        <w:autoSpaceDE w:val="0"/>
        <w:autoSpaceDN w:val="0"/>
        <w:adjustRightInd w:val="0"/>
        <w:spacing w:after="0" w:line="240" w:lineRule="auto"/>
        <w:jc w:val="both"/>
        <w:rPr>
          <w:rFonts w:ascii="Arial" w:hAnsi="Arial" w:cs="Arial"/>
          <w:bCs/>
          <w:sz w:val="20"/>
          <w:szCs w:val="20"/>
        </w:rPr>
      </w:pPr>
    </w:p>
    <w:p w14:paraId="0B857C70" w14:textId="5C0383F3" w:rsidR="002E7C11" w:rsidRPr="006F435D" w:rsidRDefault="002E7C11" w:rsidP="006F435D">
      <w:pPr>
        <w:autoSpaceDE w:val="0"/>
        <w:autoSpaceDN w:val="0"/>
        <w:adjustRightInd w:val="0"/>
        <w:spacing w:after="0" w:line="240" w:lineRule="auto"/>
        <w:jc w:val="both"/>
        <w:rPr>
          <w:rFonts w:ascii="Arial" w:hAnsi="Arial" w:cs="Arial"/>
          <w:bCs/>
          <w:sz w:val="20"/>
          <w:szCs w:val="20"/>
        </w:rPr>
      </w:pPr>
      <w:r w:rsidRPr="006F435D">
        <w:rPr>
          <w:rFonts w:ascii="Arial" w:hAnsi="Arial" w:cs="Arial"/>
          <w:bCs/>
          <w:sz w:val="20"/>
          <w:szCs w:val="20"/>
        </w:rPr>
        <w:t>(4) Ta zakon se uporablja tudi za letalne naprave.</w:t>
      </w:r>
    </w:p>
    <w:p w14:paraId="1B03956E" w14:textId="77777777" w:rsidR="002E7C11" w:rsidRPr="006F435D" w:rsidRDefault="002E7C11" w:rsidP="006F435D">
      <w:pPr>
        <w:autoSpaceDE w:val="0"/>
        <w:autoSpaceDN w:val="0"/>
        <w:adjustRightInd w:val="0"/>
        <w:spacing w:after="0" w:line="240" w:lineRule="auto"/>
        <w:jc w:val="both"/>
        <w:rPr>
          <w:rFonts w:ascii="Arial" w:hAnsi="Arial" w:cs="Arial"/>
          <w:bCs/>
          <w:sz w:val="20"/>
          <w:szCs w:val="20"/>
        </w:rPr>
      </w:pPr>
    </w:p>
    <w:p w14:paraId="73884E09" w14:textId="501BFA6C" w:rsidR="002E7C11" w:rsidRPr="006F435D" w:rsidRDefault="002E7C11" w:rsidP="006F435D">
      <w:pPr>
        <w:autoSpaceDE w:val="0"/>
        <w:autoSpaceDN w:val="0"/>
        <w:adjustRightInd w:val="0"/>
        <w:spacing w:after="0" w:line="240" w:lineRule="auto"/>
        <w:jc w:val="both"/>
        <w:rPr>
          <w:rFonts w:ascii="Arial" w:hAnsi="Arial" w:cs="Arial"/>
          <w:bCs/>
          <w:sz w:val="20"/>
          <w:szCs w:val="20"/>
        </w:rPr>
      </w:pPr>
      <w:r w:rsidRPr="006F435D">
        <w:rPr>
          <w:rFonts w:ascii="Arial" w:hAnsi="Arial" w:cs="Arial"/>
          <w:bCs/>
          <w:sz w:val="20"/>
          <w:szCs w:val="20"/>
        </w:rPr>
        <w:t xml:space="preserve">(5) Zunaj ozemlja Republike Slovenije </w:t>
      </w:r>
      <w:r w:rsidR="003A72D4" w:rsidRPr="006F435D">
        <w:rPr>
          <w:rFonts w:ascii="Arial" w:hAnsi="Arial" w:cs="Arial"/>
          <w:bCs/>
          <w:sz w:val="20"/>
          <w:szCs w:val="20"/>
        </w:rPr>
        <w:t xml:space="preserve">veljajo </w:t>
      </w:r>
      <w:r w:rsidRPr="006F435D">
        <w:rPr>
          <w:rFonts w:ascii="Arial" w:hAnsi="Arial" w:cs="Arial"/>
          <w:bCs/>
          <w:sz w:val="20"/>
          <w:szCs w:val="20"/>
        </w:rPr>
        <w:t>določbe tega zakona in predpis</w:t>
      </w:r>
      <w:r w:rsidR="003A72D4" w:rsidRPr="006F435D">
        <w:rPr>
          <w:rFonts w:ascii="Arial" w:hAnsi="Arial" w:cs="Arial"/>
          <w:bCs/>
          <w:sz w:val="20"/>
          <w:szCs w:val="20"/>
        </w:rPr>
        <w:t>ov</w:t>
      </w:r>
      <w:r w:rsidRPr="006F435D">
        <w:rPr>
          <w:rFonts w:ascii="Arial" w:hAnsi="Arial" w:cs="Arial"/>
          <w:bCs/>
          <w:sz w:val="20"/>
          <w:szCs w:val="20"/>
        </w:rPr>
        <w:t>, izdani</w:t>
      </w:r>
      <w:r w:rsidR="003A72D4" w:rsidRPr="006F435D">
        <w:rPr>
          <w:rFonts w:ascii="Arial" w:hAnsi="Arial" w:cs="Arial"/>
          <w:bCs/>
          <w:sz w:val="20"/>
          <w:szCs w:val="20"/>
        </w:rPr>
        <w:t>h</w:t>
      </w:r>
      <w:r w:rsidRPr="006F435D">
        <w:rPr>
          <w:rFonts w:ascii="Arial" w:hAnsi="Arial" w:cs="Arial"/>
          <w:bCs/>
          <w:sz w:val="20"/>
          <w:szCs w:val="20"/>
        </w:rPr>
        <w:t xml:space="preserve"> na njegovi podlagi, za zrakoplov</w:t>
      </w:r>
      <w:r w:rsidR="0050412F" w:rsidRPr="006F435D">
        <w:rPr>
          <w:rFonts w:ascii="Arial" w:hAnsi="Arial" w:cs="Arial"/>
          <w:bCs/>
          <w:sz w:val="20"/>
          <w:szCs w:val="20"/>
        </w:rPr>
        <w:t xml:space="preserve">, vpisan v register zrakoplovov, </w:t>
      </w:r>
      <w:r w:rsidR="003A72D4" w:rsidRPr="006F435D">
        <w:rPr>
          <w:rFonts w:ascii="Arial" w:hAnsi="Arial" w:cs="Arial"/>
          <w:bCs/>
          <w:sz w:val="20"/>
          <w:szCs w:val="20"/>
        </w:rPr>
        <w:t xml:space="preserve">in za zrakoplov, ki ga uporablja operator s sedežem v Republiki Sloveniji, </w:t>
      </w:r>
      <w:r w:rsidRPr="006F435D">
        <w:rPr>
          <w:rFonts w:ascii="Arial" w:hAnsi="Arial" w:cs="Arial"/>
          <w:bCs/>
          <w:sz w:val="20"/>
          <w:szCs w:val="20"/>
        </w:rPr>
        <w:t>v obsegu, kolikor niso v nasprotju s predpisi države, v kateri se zrakoplov v tistem trenutku nahaja</w:t>
      </w:r>
      <w:r w:rsidR="003A72D4" w:rsidRPr="006F435D">
        <w:rPr>
          <w:rFonts w:ascii="Arial" w:hAnsi="Arial" w:cs="Arial"/>
          <w:bCs/>
          <w:sz w:val="20"/>
          <w:szCs w:val="20"/>
        </w:rPr>
        <w:t>.</w:t>
      </w:r>
    </w:p>
    <w:p w14:paraId="164B8842" w14:textId="77777777" w:rsidR="002E7C11" w:rsidRPr="006F435D" w:rsidRDefault="002E7C11" w:rsidP="006F435D">
      <w:pPr>
        <w:autoSpaceDE w:val="0"/>
        <w:autoSpaceDN w:val="0"/>
        <w:adjustRightInd w:val="0"/>
        <w:spacing w:after="0" w:line="240" w:lineRule="auto"/>
        <w:ind w:firstLine="194"/>
        <w:jc w:val="both"/>
        <w:rPr>
          <w:rFonts w:ascii="Arial" w:hAnsi="Arial" w:cs="Arial"/>
          <w:bCs/>
          <w:sz w:val="20"/>
          <w:szCs w:val="20"/>
        </w:rPr>
      </w:pPr>
    </w:p>
    <w:p w14:paraId="448F0F02" w14:textId="5C62DDC5" w:rsidR="00324331" w:rsidRPr="006F435D" w:rsidRDefault="001E089A" w:rsidP="006F435D">
      <w:pPr>
        <w:pStyle w:val="esegmenth4"/>
        <w:spacing w:after="0"/>
        <w:rPr>
          <w:rFonts w:ascii="Arial" w:hAnsi="Arial" w:cs="Arial"/>
          <w:color w:val="auto"/>
          <w:sz w:val="20"/>
          <w:szCs w:val="20"/>
        </w:rPr>
      </w:pPr>
      <w:r w:rsidRPr="006F435D">
        <w:rPr>
          <w:rFonts w:ascii="Arial" w:hAnsi="Arial" w:cs="Arial"/>
          <w:color w:val="auto"/>
          <w:sz w:val="20"/>
          <w:szCs w:val="20"/>
        </w:rPr>
        <w:lastRenderedPageBreak/>
        <w:t>3</w:t>
      </w:r>
      <w:r w:rsidR="00324331" w:rsidRPr="006F435D">
        <w:rPr>
          <w:rFonts w:ascii="Arial" w:hAnsi="Arial" w:cs="Arial"/>
          <w:color w:val="auto"/>
          <w:sz w:val="20"/>
          <w:szCs w:val="20"/>
        </w:rPr>
        <w:t>. člen</w:t>
      </w:r>
    </w:p>
    <w:p w14:paraId="3F3F92F9" w14:textId="77777777" w:rsidR="00324331" w:rsidRPr="006F435D" w:rsidRDefault="00324331" w:rsidP="006F435D">
      <w:pPr>
        <w:pStyle w:val="esegmenth4"/>
        <w:spacing w:after="0"/>
        <w:rPr>
          <w:rFonts w:ascii="Arial" w:hAnsi="Arial" w:cs="Arial"/>
          <w:color w:val="auto"/>
          <w:sz w:val="20"/>
          <w:szCs w:val="20"/>
        </w:rPr>
      </w:pPr>
      <w:r w:rsidRPr="006F435D">
        <w:rPr>
          <w:rFonts w:ascii="Arial" w:hAnsi="Arial" w:cs="Arial"/>
          <w:color w:val="auto"/>
          <w:sz w:val="20"/>
          <w:szCs w:val="20"/>
        </w:rPr>
        <w:t>(predpisi Evropske unije)</w:t>
      </w:r>
    </w:p>
    <w:p w14:paraId="04F62CBB" w14:textId="77777777" w:rsidR="00324331" w:rsidRPr="006F435D" w:rsidRDefault="00324331" w:rsidP="006F435D">
      <w:pPr>
        <w:spacing w:after="0" w:line="240" w:lineRule="auto"/>
        <w:jc w:val="both"/>
        <w:rPr>
          <w:rFonts w:ascii="Arial" w:hAnsi="Arial" w:cs="Arial"/>
          <w:bCs/>
          <w:sz w:val="20"/>
          <w:szCs w:val="20"/>
        </w:rPr>
      </w:pPr>
    </w:p>
    <w:p w14:paraId="731EC657" w14:textId="77777777"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 xml:space="preserve">S tem zakonom se v pravni red Republike Slovenije prenašajo naslednje direktive: </w:t>
      </w:r>
    </w:p>
    <w:p w14:paraId="255FFC9B" w14:textId="77777777" w:rsidR="00324331" w:rsidRPr="006F435D" w:rsidRDefault="00324331" w:rsidP="006F435D">
      <w:pPr>
        <w:numPr>
          <w:ilvl w:val="0"/>
          <w:numId w:val="68"/>
        </w:numPr>
        <w:spacing w:after="0" w:line="240" w:lineRule="auto"/>
        <w:jc w:val="both"/>
        <w:rPr>
          <w:rFonts w:ascii="Arial" w:hAnsi="Arial" w:cs="Arial"/>
          <w:sz w:val="20"/>
          <w:szCs w:val="20"/>
        </w:rPr>
      </w:pPr>
      <w:r w:rsidRPr="006F435D">
        <w:rPr>
          <w:rFonts w:ascii="Arial" w:hAnsi="Arial" w:cs="Arial"/>
          <w:sz w:val="20"/>
          <w:szCs w:val="20"/>
        </w:rPr>
        <w:t xml:space="preserve">Direktiva Sveta 96/67/ES z dne 15. oktobra 1996 o dostopu do trga storitev zemeljske oskrbe na letališčih Skupnosti (UL L št. 272 z dne 25. 10. 1996, str. 36), </w:t>
      </w:r>
    </w:p>
    <w:p w14:paraId="6E6A9C8C" w14:textId="5D01705D" w:rsidR="00324331" w:rsidRPr="006F435D" w:rsidRDefault="00324331" w:rsidP="006F435D">
      <w:pPr>
        <w:numPr>
          <w:ilvl w:val="0"/>
          <w:numId w:val="68"/>
        </w:numPr>
        <w:spacing w:after="0" w:line="240" w:lineRule="auto"/>
        <w:jc w:val="both"/>
        <w:rPr>
          <w:rFonts w:ascii="Arial" w:hAnsi="Arial" w:cs="Arial"/>
          <w:sz w:val="20"/>
          <w:szCs w:val="20"/>
        </w:rPr>
      </w:pPr>
      <w:r w:rsidRPr="006F435D">
        <w:rPr>
          <w:rFonts w:ascii="Arial" w:hAnsi="Arial" w:cs="Arial"/>
          <w:sz w:val="20"/>
          <w:szCs w:val="20"/>
        </w:rPr>
        <w:t>Direktiva Sveta 2000/79/ES z dne 27. novembra 2000 o Evropskem sporazumu o razporejanju delovnega časa mobilnih delavcev v civilnem letalstvu, ki so ga sklenili AEA (Združenje evropskih letalskih prevoznikov), ETF (Evropska federacija delavcev v prometu), ECA (Evropsko združenje pilotov), ERA (Evropsko združenje regionalnih letalskih prevoznikov) in IACA (Mednarodno združenje letalskih prevoznikov) (UL L št. 302 z dne 1. 12. 2000, str. 57),</w:t>
      </w:r>
    </w:p>
    <w:p w14:paraId="0B04A9B0" w14:textId="77777777" w:rsidR="00324331" w:rsidRPr="006F435D" w:rsidRDefault="00324331" w:rsidP="006F435D">
      <w:pPr>
        <w:numPr>
          <w:ilvl w:val="0"/>
          <w:numId w:val="68"/>
        </w:numPr>
        <w:spacing w:after="0" w:line="240" w:lineRule="auto"/>
        <w:jc w:val="both"/>
        <w:rPr>
          <w:rFonts w:ascii="Arial" w:hAnsi="Arial" w:cs="Arial"/>
          <w:sz w:val="20"/>
          <w:szCs w:val="20"/>
        </w:rPr>
      </w:pPr>
      <w:r w:rsidRPr="006F435D">
        <w:rPr>
          <w:rFonts w:ascii="Arial" w:hAnsi="Arial" w:cs="Arial"/>
          <w:sz w:val="20"/>
          <w:szCs w:val="20"/>
        </w:rPr>
        <w:t xml:space="preserve">Direktiva Sveta 2004/82/ES z dne 29. aprila 2004 o dolžnosti prevoznikov, da posredujejo podatke o potnikih (UL L št. 261 z dne 6. 8. 2004, str. 24), </w:t>
      </w:r>
    </w:p>
    <w:p w14:paraId="081375E8" w14:textId="77777777" w:rsidR="00F119C1" w:rsidRDefault="00F119C1" w:rsidP="00F119C1">
      <w:pPr>
        <w:numPr>
          <w:ilvl w:val="0"/>
          <w:numId w:val="68"/>
        </w:numPr>
        <w:spacing w:after="0" w:line="240" w:lineRule="auto"/>
        <w:jc w:val="both"/>
        <w:rPr>
          <w:rFonts w:ascii="Arial" w:hAnsi="Arial" w:cs="Arial"/>
          <w:sz w:val="20"/>
          <w:szCs w:val="20"/>
        </w:rPr>
      </w:pPr>
      <w:r w:rsidRPr="00F119C1">
        <w:rPr>
          <w:rFonts w:ascii="Arial" w:hAnsi="Arial" w:cs="Arial"/>
          <w:sz w:val="20"/>
          <w:szCs w:val="20"/>
        </w:rPr>
        <w:t>Direktiv</w:t>
      </w:r>
      <w:r>
        <w:rPr>
          <w:rFonts w:ascii="Arial" w:hAnsi="Arial" w:cs="Arial"/>
          <w:sz w:val="20"/>
          <w:szCs w:val="20"/>
        </w:rPr>
        <w:t>a</w:t>
      </w:r>
      <w:r w:rsidRPr="00F119C1">
        <w:rPr>
          <w:rFonts w:ascii="Arial" w:hAnsi="Arial" w:cs="Arial"/>
          <w:sz w:val="20"/>
          <w:szCs w:val="20"/>
        </w:rPr>
        <w:t xml:space="preserve"> 2006/93/ES Evropskega parlamenta in Sveta z dne 12. decembra 2006 o reguliranju uporabe letal, ki jo ureja del II poglavja 3 zvezka 1 Priloge 16 h Konvenciji o mednarodnem civilnem letalstvu, druga izdaja (1988)(UL L št. 374 z dne 27. 12. 2006, str. 1)</w:t>
      </w:r>
      <w:r>
        <w:rPr>
          <w:rFonts w:ascii="Arial" w:hAnsi="Arial" w:cs="Arial"/>
          <w:sz w:val="20"/>
          <w:szCs w:val="20"/>
        </w:rPr>
        <w:t>,</w:t>
      </w:r>
    </w:p>
    <w:p w14:paraId="4CEE7E1B" w14:textId="30B0C21C" w:rsidR="00324331" w:rsidRPr="006F435D" w:rsidRDefault="00324331" w:rsidP="00F119C1">
      <w:pPr>
        <w:numPr>
          <w:ilvl w:val="0"/>
          <w:numId w:val="68"/>
        </w:numPr>
        <w:spacing w:after="0" w:line="240" w:lineRule="auto"/>
        <w:jc w:val="both"/>
        <w:rPr>
          <w:rFonts w:ascii="Arial" w:hAnsi="Arial" w:cs="Arial"/>
          <w:sz w:val="20"/>
          <w:szCs w:val="20"/>
        </w:rPr>
      </w:pPr>
      <w:r w:rsidRPr="006F435D">
        <w:rPr>
          <w:rFonts w:ascii="Arial" w:hAnsi="Arial" w:cs="Arial"/>
          <w:sz w:val="20"/>
          <w:szCs w:val="20"/>
        </w:rPr>
        <w:t>Direktiva 2009/12/ES Evropskega parlamenta in Sveta z dne 11. marca 2009 o letaliških pristojbinah (UL L št. 70 z dne 14. 3. 2009, str. 11),</w:t>
      </w:r>
    </w:p>
    <w:p w14:paraId="7468C259" w14:textId="77777777" w:rsidR="00324331" w:rsidRPr="006F435D" w:rsidRDefault="00324331" w:rsidP="006F435D">
      <w:pPr>
        <w:numPr>
          <w:ilvl w:val="0"/>
          <w:numId w:val="68"/>
        </w:numPr>
        <w:spacing w:after="0" w:line="240" w:lineRule="auto"/>
        <w:jc w:val="both"/>
        <w:rPr>
          <w:rFonts w:ascii="Arial" w:hAnsi="Arial" w:cs="Arial"/>
          <w:sz w:val="20"/>
          <w:szCs w:val="20"/>
        </w:rPr>
      </w:pPr>
      <w:r w:rsidRPr="006F435D">
        <w:rPr>
          <w:rFonts w:ascii="Arial" w:hAnsi="Arial" w:cs="Arial"/>
          <w:sz w:val="20"/>
          <w:szCs w:val="20"/>
        </w:rPr>
        <w:t>Direktiva (EU) 2016/681 evropskega Parlamenta in Sveta z dne 27. aprila 2016 o uporabi podatkov iz evidence podatkov o potnikih (PNR) za preprečevanje, odkrivanje, preiskovanje in pregon terorističnih in hudih kaznivih dejanj (UL L št. 119 z dne 4. 5. 2016, str. 132), v delu, ki določa obveznosti letalskih prevoznikov glede prenosa podatkov iz evidence podatkov o potnikih (PNR).</w:t>
      </w:r>
    </w:p>
    <w:p w14:paraId="71F4C9CA" w14:textId="77777777" w:rsidR="00324331" w:rsidRPr="006F435D" w:rsidRDefault="00324331" w:rsidP="006F435D">
      <w:pPr>
        <w:autoSpaceDE w:val="0"/>
        <w:autoSpaceDN w:val="0"/>
        <w:adjustRightInd w:val="0"/>
        <w:spacing w:after="0" w:line="240" w:lineRule="auto"/>
        <w:ind w:firstLine="194"/>
        <w:jc w:val="center"/>
        <w:rPr>
          <w:rFonts w:ascii="Arial" w:hAnsi="Arial" w:cs="Arial"/>
          <w:b/>
          <w:bCs/>
          <w:sz w:val="20"/>
          <w:szCs w:val="20"/>
        </w:rPr>
      </w:pPr>
    </w:p>
    <w:p w14:paraId="56EE3528" w14:textId="2F4379DB" w:rsidR="00324331" w:rsidRPr="006F435D" w:rsidRDefault="001E089A"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4</w:t>
      </w:r>
      <w:r w:rsidR="00324331" w:rsidRPr="006F435D">
        <w:rPr>
          <w:rFonts w:ascii="Arial" w:hAnsi="Arial" w:cs="Arial"/>
          <w:b/>
          <w:color w:val="auto"/>
          <w:sz w:val="20"/>
          <w:szCs w:val="20"/>
        </w:rPr>
        <w:t>. člen</w:t>
      </w:r>
    </w:p>
    <w:p w14:paraId="0B7A133B" w14:textId="77777777" w:rsidR="00324331" w:rsidRPr="006F435D" w:rsidRDefault="00324331"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(pomen izrazov)</w:t>
      </w:r>
    </w:p>
    <w:p w14:paraId="65406DC9" w14:textId="77777777" w:rsidR="00324331" w:rsidRPr="006F435D" w:rsidRDefault="00324331" w:rsidP="006F435D">
      <w:pPr>
        <w:pStyle w:val="Navadensplet"/>
        <w:spacing w:after="0"/>
        <w:jc w:val="both"/>
        <w:rPr>
          <w:rFonts w:ascii="Arial" w:hAnsi="Arial" w:cs="Arial"/>
          <w:color w:val="auto"/>
          <w:sz w:val="20"/>
          <w:szCs w:val="20"/>
        </w:rPr>
      </w:pPr>
    </w:p>
    <w:p w14:paraId="73F3D4CF" w14:textId="77777777" w:rsidR="00AE2A97" w:rsidRPr="00B91476" w:rsidRDefault="00AE2A97" w:rsidP="00AE2A97">
      <w:pPr>
        <w:pStyle w:val="Navadensplet"/>
        <w:spacing w:after="0"/>
        <w:jc w:val="both"/>
        <w:rPr>
          <w:rFonts w:ascii="Arial" w:hAnsi="Arial" w:cs="Arial"/>
          <w:color w:val="auto"/>
          <w:sz w:val="20"/>
          <w:szCs w:val="20"/>
        </w:rPr>
      </w:pPr>
      <w:r w:rsidRPr="00B91476">
        <w:rPr>
          <w:rFonts w:ascii="Arial" w:hAnsi="Arial" w:cs="Arial"/>
          <w:color w:val="auto"/>
          <w:sz w:val="20"/>
          <w:szCs w:val="20"/>
        </w:rPr>
        <w:t>Izrazi in kratice, uporabljeni v tem zakonu, pomenijo:</w:t>
      </w:r>
    </w:p>
    <w:tbl>
      <w:tblPr>
        <w:tblW w:w="9771" w:type="dxa"/>
        <w:tblLayout w:type="fixed"/>
        <w:tblLook w:val="04A0" w:firstRow="1" w:lastRow="0" w:firstColumn="1" w:lastColumn="0" w:noHBand="0" w:noVBand="1"/>
      </w:tblPr>
      <w:tblGrid>
        <w:gridCol w:w="562"/>
        <w:gridCol w:w="9209"/>
      </w:tblGrid>
      <w:tr w:rsidR="00AE2A97" w:rsidRPr="00B91476" w14:paraId="7A873220" w14:textId="77777777" w:rsidTr="00622E94">
        <w:tc>
          <w:tcPr>
            <w:tcW w:w="562" w:type="dxa"/>
          </w:tcPr>
          <w:p w14:paraId="6C380919"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3CC206AF" w14:textId="4AA6A245"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 xml:space="preserve">»aerodrom« pomeni opredeljeno območje na kopnem ali vodi, </w:t>
            </w:r>
            <w:r w:rsidRPr="0075143B">
              <w:rPr>
                <w:rFonts w:ascii="Arial" w:hAnsi="Arial" w:cs="Arial"/>
                <w:color w:val="auto"/>
                <w:sz w:val="20"/>
                <w:szCs w:val="20"/>
              </w:rPr>
              <w:t>na nepremični, nepremični vodni ali plavajoči konstrukciji,</w:t>
            </w:r>
            <w:r w:rsidRPr="00B91476">
              <w:rPr>
                <w:rFonts w:ascii="Arial" w:hAnsi="Arial" w:cs="Arial"/>
                <w:color w:val="auto"/>
                <w:sz w:val="20"/>
                <w:szCs w:val="20"/>
              </w:rPr>
              <w:t xml:space="preserve"> vključno z vsemi objekti, napravami in opremo, ki se nahajajo na takem območju, ki je v celoti ali delno namenjena za uporabo za prihode, odhode in premike zrakoplovov po površini;</w:t>
            </w:r>
          </w:p>
        </w:tc>
      </w:tr>
      <w:tr w:rsidR="00AE2A97" w:rsidRPr="00B91476" w14:paraId="74F91AD3" w14:textId="77777777" w:rsidTr="00622E94">
        <w:tc>
          <w:tcPr>
            <w:tcW w:w="562" w:type="dxa"/>
          </w:tcPr>
          <w:p w14:paraId="7AB390BD"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55C4ABA1" w14:textId="75AC177E"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 xml:space="preserve">»ATM/ANS« je upravljanje zračnega prometa in izvajanje navigacijskih služb zračnega prometa; </w:t>
            </w:r>
          </w:p>
        </w:tc>
      </w:tr>
      <w:tr w:rsidR="00AE2A97" w:rsidRPr="00B91476" w14:paraId="4D0C5E09" w14:textId="77777777" w:rsidTr="00622E94">
        <w:tc>
          <w:tcPr>
            <w:tcW w:w="562" w:type="dxa"/>
          </w:tcPr>
          <w:p w14:paraId="1386FA9B"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3C48B9CA" w14:textId="777777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»certifikacija tipa« je ugotavljanje, ali novi tip zrakoplova, motorja, propelerja, delov in opreme zrakoplova ustreza tehničnim pogojem, predpisanim za varen zračni promet;</w:t>
            </w:r>
          </w:p>
        </w:tc>
      </w:tr>
      <w:tr w:rsidR="00AE2A97" w:rsidRPr="00B91476" w14:paraId="403F7347" w14:textId="77777777" w:rsidTr="00622E94">
        <w:trPr>
          <w:trHeight w:val="411"/>
        </w:trPr>
        <w:tc>
          <w:tcPr>
            <w:tcW w:w="562" w:type="dxa"/>
          </w:tcPr>
          <w:p w14:paraId="6E806F6F"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503FF24E" w14:textId="777777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»certifikat« pomeni kateri koli certifikat, spričevalo, odobritev, licenco, dovoljenje, potrdilo ali drug dokument, izdan kot rezultat certificiranja, ki potrjuje, da so veljavne zahteve izpolnjene;</w:t>
            </w:r>
          </w:p>
        </w:tc>
      </w:tr>
      <w:tr w:rsidR="00AE2A97" w:rsidRPr="00B91476" w14:paraId="5FB0E60B" w14:textId="77777777" w:rsidTr="00622E94">
        <w:tc>
          <w:tcPr>
            <w:tcW w:w="562" w:type="dxa"/>
          </w:tcPr>
          <w:p w14:paraId="5D363592"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03B20686" w14:textId="777777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»cona aerodromskega prometa« pomeni zračni prostor opredeljenih dimenzij, ki je določen okrog aerodroma za varovanje aerodromskega prometa;</w:t>
            </w:r>
          </w:p>
        </w:tc>
      </w:tr>
      <w:tr w:rsidR="00AE2A97" w:rsidRPr="00B91476" w14:paraId="72D1EEC9" w14:textId="77777777" w:rsidTr="00622E94">
        <w:tc>
          <w:tcPr>
            <w:tcW w:w="562" w:type="dxa"/>
          </w:tcPr>
          <w:p w14:paraId="20762A03"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70366BC9" w14:textId="777777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»član posadke« pomeni osebo, ki jo operator določi za opravljanje nalog na zrakoplovu in vključuje letalsko posadko, kabinsko osebje in morebitne tehnične člane posadke;</w:t>
            </w:r>
          </w:p>
        </w:tc>
      </w:tr>
      <w:tr w:rsidR="00AE2A97" w:rsidRPr="00B91476" w14:paraId="1EBF7AC8" w14:textId="77777777" w:rsidTr="00622E94">
        <w:tc>
          <w:tcPr>
            <w:tcW w:w="562" w:type="dxa"/>
          </w:tcPr>
          <w:p w14:paraId="7AC27D17"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1245E71A" w14:textId="777777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»delovne izkušnje na letalskem področju« so delovne izkušnje s področja letalstva;</w:t>
            </w:r>
          </w:p>
        </w:tc>
      </w:tr>
      <w:tr w:rsidR="00AE2A97" w:rsidRPr="00B91476" w14:paraId="396F1773" w14:textId="77777777" w:rsidTr="00622E94">
        <w:tc>
          <w:tcPr>
            <w:tcW w:w="562" w:type="dxa"/>
          </w:tcPr>
          <w:p w14:paraId="339C535A"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0F3683E8" w14:textId="777777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 xml:space="preserve">»domači zračni prevoz« (angl. </w:t>
            </w:r>
            <w:proofErr w:type="spellStart"/>
            <w:r w:rsidRPr="00B91476">
              <w:rPr>
                <w:rFonts w:ascii="Arial" w:hAnsi="Arial" w:cs="Arial"/>
                <w:color w:val="auto"/>
                <w:sz w:val="20"/>
                <w:szCs w:val="20"/>
              </w:rPr>
              <w:t>domestic</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air</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service</w:t>
            </w:r>
            <w:proofErr w:type="spellEnd"/>
            <w:r w:rsidRPr="00B91476">
              <w:rPr>
                <w:rFonts w:ascii="Arial" w:hAnsi="Arial" w:cs="Arial"/>
                <w:color w:val="auto"/>
                <w:sz w:val="20"/>
                <w:szCs w:val="20"/>
              </w:rPr>
              <w:t>) je zračni prevoz, ki se odvija v slovenskem zračnem prostoru;</w:t>
            </w:r>
          </w:p>
        </w:tc>
      </w:tr>
      <w:tr w:rsidR="00AE2A97" w:rsidRPr="00B91476" w14:paraId="795A6CFB" w14:textId="77777777" w:rsidTr="00622E94">
        <w:tc>
          <w:tcPr>
            <w:tcW w:w="562" w:type="dxa"/>
          </w:tcPr>
          <w:p w14:paraId="75E36B25"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30925883" w14:textId="777777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 xml:space="preserve">»domači zračni promet« je zračni promet, pri katerem sta odletno in namembno letališče na ozemlju Republike Slovenije in pri katerem ni predviden odlet v zračni prostor druge države; </w:t>
            </w:r>
          </w:p>
        </w:tc>
      </w:tr>
      <w:tr w:rsidR="00AE2A97" w:rsidRPr="00B91476" w14:paraId="0F267B50" w14:textId="77777777" w:rsidTr="00622E94">
        <w:tc>
          <w:tcPr>
            <w:tcW w:w="562" w:type="dxa"/>
          </w:tcPr>
          <w:p w14:paraId="1D13DFC2"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1E7BD1A5" w14:textId="660E2239" w:rsidR="00AE2A97" w:rsidRPr="00B91476" w:rsidRDefault="00AE2A97" w:rsidP="00622E94">
            <w:pPr>
              <w:pStyle w:val="Navadensplet"/>
              <w:spacing w:after="0"/>
              <w:jc w:val="both"/>
              <w:rPr>
                <w:rFonts w:ascii="Arial" w:hAnsi="Arial" w:cs="Arial"/>
                <w:bCs/>
                <w:color w:val="auto"/>
                <w:sz w:val="20"/>
                <w:szCs w:val="20"/>
              </w:rPr>
            </w:pPr>
            <w:r w:rsidRPr="00B91476">
              <w:rPr>
                <w:rFonts w:ascii="Arial" w:hAnsi="Arial" w:cs="Arial"/>
                <w:color w:val="auto"/>
                <w:sz w:val="20"/>
                <w:szCs w:val="20"/>
              </w:rPr>
              <w:t>»državni zrakoplov« pomeni zrakoplov, ki se uporablja za vojaške, policijske, carinske in druge podobne aktivnosti ali podobne dejavnosti ali storitve, kadar se v javnem interesu izvajajo s strani ali v imenu organa z javnimi pooblastili</w:t>
            </w:r>
            <w:r w:rsidRPr="00B91476">
              <w:rPr>
                <w:rFonts w:ascii="Arial" w:hAnsi="Arial" w:cs="Arial"/>
                <w:bCs/>
                <w:color w:val="auto"/>
                <w:sz w:val="20"/>
                <w:szCs w:val="20"/>
              </w:rPr>
              <w:t xml:space="preserve">; </w:t>
            </w:r>
          </w:p>
        </w:tc>
      </w:tr>
      <w:tr w:rsidR="00AE2A97" w:rsidRPr="00B91476" w14:paraId="4A9F20B4" w14:textId="77777777" w:rsidTr="00622E94">
        <w:tc>
          <w:tcPr>
            <w:tcW w:w="562" w:type="dxa"/>
          </w:tcPr>
          <w:p w14:paraId="525573C5"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33471FE3" w14:textId="4743E2D0"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»EASA« je Agencija Evropske unije za varnost v letalstvu;</w:t>
            </w:r>
          </w:p>
        </w:tc>
      </w:tr>
      <w:tr w:rsidR="00AE2A97" w:rsidRPr="00B91476" w14:paraId="1E355081" w14:textId="77777777" w:rsidTr="00622E94">
        <w:tc>
          <w:tcPr>
            <w:tcW w:w="562" w:type="dxa"/>
          </w:tcPr>
          <w:p w14:paraId="55B6800B"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555AF9FD" w14:textId="126113F1"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»ECAC« je Evropska konferenca civilnega letalstva;</w:t>
            </w:r>
          </w:p>
        </w:tc>
      </w:tr>
      <w:tr w:rsidR="00AE2A97" w:rsidRPr="00B91476" w14:paraId="5D4CA7C7" w14:textId="77777777" w:rsidTr="00622E94">
        <w:tc>
          <w:tcPr>
            <w:tcW w:w="562" w:type="dxa"/>
          </w:tcPr>
          <w:p w14:paraId="7E5E266C"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7CF4FAF6" w14:textId="0108F67A"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 xml:space="preserve">»EGP« je Evropski gospodarski prostor (angl. </w:t>
            </w:r>
            <w:proofErr w:type="spellStart"/>
            <w:r w:rsidRPr="00B91476">
              <w:rPr>
                <w:rFonts w:ascii="Arial" w:hAnsi="Arial" w:cs="Arial"/>
                <w:color w:val="auto"/>
                <w:sz w:val="20"/>
                <w:szCs w:val="20"/>
              </w:rPr>
              <w:t>European</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Economic</w:t>
            </w:r>
            <w:proofErr w:type="spellEnd"/>
            <w:r w:rsidRPr="00B91476">
              <w:rPr>
                <w:rFonts w:ascii="Arial" w:hAnsi="Arial" w:cs="Arial"/>
                <w:color w:val="auto"/>
                <w:sz w:val="20"/>
                <w:szCs w:val="20"/>
              </w:rPr>
              <w:t xml:space="preserve"> Area);</w:t>
            </w:r>
          </w:p>
        </w:tc>
      </w:tr>
      <w:tr w:rsidR="00AE2A97" w:rsidRPr="00B91476" w14:paraId="36728E41" w14:textId="77777777" w:rsidTr="00622E94">
        <w:tc>
          <w:tcPr>
            <w:tcW w:w="562" w:type="dxa"/>
          </w:tcPr>
          <w:p w14:paraId="60CD533C"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3FFF0BC0" w14:textId="4FE4619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 xml:space="preserve">»EUROCONTROL« je Evropska organizacija za varnost zračne plovbe; </w:t>
            </w:r>
          </w:p>
        </w:tc>
      </w:tr>
      <w:tr w:rsidR="00AE2A97" w:rsidRPr="00B91476" w14:paraId="6DC90058" w14:textId="77777777" w:rsidTr="00622E94">
        <w:tc>
          <w:tcPr>
            <w:tcW w:w="562" w:type="dxa"/>
          </w:tcPr>
          <w:p w14:paraId="63C834B8"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129B6045" w14:textId="777777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»glavni preiskovalec« je oseba, ki je na podlagi svojih kvalifikacij odgovorna za organizacijo, izvajanje in nadzor preiskave v zvezi z varnostjo;</w:t>
            </w:r>
          </w:p>
        </w:tc>
      </w:tr>
      <w:tr w:rsidR="00AE2A97" w:rsidRPr="00B91476" w14:paraId="30712423" w14:textId="77777777" w:rsidTr="00622E94">
        <w:tc>
          <w:tcPr>
            <w:tcW w:w="562" w:type="dxa"/>
          </w:tcPr>
          <w:p w14:paraId="2DB4F173"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119F89AB" w14:textId="0780AB56"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»ICAO« je Mednarodna organizacija civilnega letalstva;</w:t>
            </w:r>
          </w:p>
        </w:tc>
      </w:tr>
      <w:tr w:rsidR="00AE2A97" w:rsidRPr="00B91476" w14:paraId="119D7DE4" w14:textId="77777777" w:rsidTr="00622E94">
        <w:tc>
          <w:tcPr>
            <w:tcW w:w="562" w:type="dxa"/>
          </w:tcPr>
          <w:p w14:paraId="7F842356"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0B4C852B" w14:textId="777777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»incident« je dogodek, povezan z delovanjem zrakoplova, ki je ali bi lahko oviral njegovo delovanje in ni nesreča;</w:t>
            </w:r>
          </w:p>
        </w:tc>
      </w:tr>
      <w:tr w:rsidR="00AE2A97" w:rsidRPr="00B91476" w14:paraId="0C1FA72E" w14:textId="77777777" w:rsidTr="00622E94">
        <w:tc>
          <w:tcPr>
            <w:tcW w:w="562" w:type="dxa"/>
          </w:tcPr>
          <w:p w14:paraId="61F3614D"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50E8C022" w14:textId="777777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 xml:space="preserve">»izvajalci storitev« so odobrene organizacije za usposabljanje, operatorji, upravljavci javnih letališč, izvajalci storitev ATM/ANS, organizacije za vodenje stalne plovnosti, vzdrževalne organizacije,  projektivne organizacije ter druge organizacije, katerih izvajanje storitev urejajo predpisi Evropske unije; </w:t>
            </w:r>
          </w:p>
        </w:tc>
      </w:tr>
      <w:tr w:rsidR="00AE2A97" w:rsidRPr="00B91476" w14:paraId="1B92F0C1" w14:textId="77777777" w:rsidTr="00622E94">
        <w:tc>
          <w:tcPr>
            <w:tcW w:w="562" w:type="dxa"/>
          </w:tcPr>
          <w:p w14:paraId="355D467C"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5665D46B" w14:textId="777777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»izvajalec storitev zemeljske oskrbe« je vsaka pravna ali fizična oseba, ki tretjim osebam ponuja eno kategorijo ali več kategorij storitev zemeljske oskrbe;</w:t>
            </w:r>
          </w:p>
        </w:tc>
      </w:tr>
      <w:tr w:rsidR="00AE2A97" w:rsidRPr="00B91476" w14:paraId="0E3DE867" w14:textId="77777777" w:rsidTr="00622E94">
        <w:tc>
          <w:tcPr>
            <w:tcW w:w="562" w:type="dxa"/>
          </w:tcPr>
          <w:p w14:paraId="6F2AD475"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59257D1F" w14:textId="777777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 xml:space="preserve">»izvidniška oprema zrakoplovov« je oprema zrakoplova za nadzor, </w:t>
            </w:r>
            <w:proofErr w:type="spellStart"/>
            <w:r w:rsidRPr="00B91476">
              <w:rPr>
                <w:rFonts w:ascii="Arial" w:hAnsi="Arial" w:cs="Arial"/>
                <w:color w:val="auto"/>
                <w:sz w:val="20"/>
                <w:szCs w:val="20"/>
              </w:rPr>
              <w:t>izvidovanje</w:t>
            </w:r>
            <w:proofErr w:type="spellEnd"/>
            <w:r w:rsidRPr="00B91476">
              <w:rPr>
                <w:rFonts w:ascii="Arial" w:hAnsi="Arial" w:cs="Arial"/>
                <w:color w:val="auto"/>
                <w:sz w:val="20"/>
                <w:szCs w:val="20"/>
              </w:rPr>
              <w:t xml:space="preserve">, obveščevalno dejavnost in namerjanje (angl. </w:t>
            </w:r>
            <w:proofErr w:type="spellStart"/>
            <w:r w:rsidRPr="00B91476">
              <w:rPr>
                <w:rFonts w:ascii="Arial" w:hAnsi="Arial" w:cs="Arial"/>
                <w:color w:val="auto"/>
                <w:sz w:val="20"/>
                <w:szCs w:val="20"/>
              </w:rPr>
              <w:t>Intelligence</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Surveillance</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Target</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Acquisition</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Reconnaissance</w:t>
            </w:r>
            <w:proofErr w:type="spellEnd"/>
            <w:r w:rsidRPr="00B91476">
              <w:rPr>
                <w:rFonts w:ascii="Arial" w:hAnsi="Arial" w:cs="Arial"/>
                <w:color w:val="auto"/>
                <w:sz w:val="20"/>
                <w:szCs w:val="20"/>
              </w:rPr>
              <w:t>, ISTAR);</w:t>
            </w:r>
          </w:p>
        </w:tc>
      </w:tr>
      <w:tr w:rsidR="00AE2A97" w:rsidRPr="00B91476" w14:paraId="0D5654FF" w14:textId="77777777" w:rsidTr="00622E94">
        <w:tc>
          <w:tcPr>
            <w:tcW w:w="562" w:type="dxa"/>
          </w:tcPr>
          <w:p w14:paraId="78097E99"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1F4AA2DA" w14:textId="777777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 xml:space="preserve">»kabotaža« (angl. </w:t>
            </w:r>
            <w:proofErr w:type="spellStart"/>
            <w:r w:rsidRPr="00B91476">
              <w:rPr>
                <w:rFonts w:ascii="Arial" w:hAnsi="Arial" w:cs="Arial"/>
                <w:color w:val="auto"/>
                <w:sz w:val="20"/>
                <w:szCs w:val="20"/>
              </w:rPr>
              <w:t>cabotage</w:t>
            </w:r>
            <w:proofErr w:type="spellEnd"/>
            <w:r w:rsidRPr="00B91476">
              <w:rPr>
                <w:rFonts w:ascii="Arial" w:hAnsi="Arial" w:cs="Arial"/>
                <w:color w:val="auto"/>
                <w:sz w:val="20"/>
                <w:szCs w:val="20"/>
              </w:rPr>
              <w:t xml:space="preserve">) je zračni prevoz ki ga tuj letalski prevoznik ali tuj operator opravi med dvema letališčema v domačem zračnem prevozu; </w:t>
            </w:r>
          </w:p>
        </w:tc>
      </w:tr>
      <w:tr w:rsidR="00AE2A97" w:rsidRPr="00B91476" w14:paraId="1FB9469E" w14:textId="77777777" w:rsidTr="00622E94">
        <w:tc>
          <w:tcPr>
            <w:tcW w:w="562" w:type="dxa"/>
          </w:tcPr>
          <w:p w14:paraId="44077F45"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6EAA6297" w14:textId="777777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 xml:space="preserve">»kapaciteta« ali »zmogljivost zrakoplova« (angl. </w:t>
            </w:r>
            <w:proofErr w:type="spellStart"/>
            <w:r w:rsidRPr="00B91476">
              <w:rPr>
                <w:rFonts w:ascii="Arial" w:hAnsi="Arial" w:cs="Arial"/>
                <w:color w:val="auto"/>
                <w:sz w:val="20"/>
                <w:szCs w:val="20"/>
              </w:rPr>
              <w:t>aircraft</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capacity</w:t>
            </w:r>
            <w:proofErr w:type="spellEnd"/>
            <w:r w:rsidRPr="00B91476">
              <w:rPr>
                <w:rFonts w:ascii="Arial" w:hAnsi="Arial" w:cs="Arial"/>
                <w:color w:val="auto"/>
                <w:sz w:val="20"/>
                <w:szCs w:val="20"/>
              </w:rPr>
              <w:t xml:space="preserve">) pomeni: </w:t>
            </w:r>
          </w:p>
          <w:p w14:paraId="1995239C" w14:textId="777777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 xml:space="preserve">a) v zvezi z letalom nosilnost (obremenitev; angl. </w:t>
            </w:r>
            <w:proofErr w:type="spellStart"/>
            <w:r w:rsidRPr="00B91476">
              <w:rPr>
                <w:rFonts w:ascii="Arial" w:hAnsi="Arial" w:cs="Arial"/>
                <w:color w:val="auto"/>
                <w:sz w:val="20"/>
                <w:szCs w:val="20"/>
              </w:rPr>
              <w:t>payload</w:t>
            </w:r>
            <w:proofErr w:type="spellEnd"/>
            <w:r w:rsidRPr="00B91476">
              <w:rPr>
                <w:rFonts w:ascii="Arial" w:hAnsi="Arial" w:cs="Arial"/>
                <w:color w:val="auto"/>
                <w:sz w:val="20"/>
                <w:szCs w:val="20"/>
              </w:rPr>
              <w:t xml:space="preserve">) letala na progi ali delu proge; </w:t>
            </w:r>
          </w:p>
          <w:p w14:paraId="0983C8C1" w14:textId="777777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b) v zvezi z dogovorjenim prometom zmogljivost letala, ki se uporablja v tem prometu, pomnoženo s frekvenco (pogostostjo števila) operacij takega zrakoplova v določenem časovnem obdobju na progi ali delu proge;</w:t>
            </w:r>
          </w:p>
        </w:tc>
      </w:tr>
      <w:tr w:rsidR="00AE2A97" w:rsidRPr="00B91476" w14:paraId="1F4E86EA" w14:textId="77777777" w:rsidTr="00622E94">
        <w:tc>
          <w:tcPr>
            <w:tcW w:w="562" w:type="dxa"/>
          </w:tcPr>
          <w:p w14:paraId="21D6DF36"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4B3DDCDA" w14:textId="6E39BA23"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 xml:space="preserve">»letališče« je območje, ki vključuje aerodrom in druge površine, na katerih je </w:t>
            </w:r>
            <w:r w:rsidRPr="004E4384">
              <w:rPr>
                <w:rFonts w:ascii="Arial" w:hAnsi="Arial" w:cs="Arial"/>
                <w:color w:val="auto"/>
                <w:sz w:val="20"/>
                <w:szCs w:val="20"/>
              </w:rPr>
              <w:t>letališka infrastruktura</w:t>
            </w:r>
            <w:r w:rsidRPr="00B91476">
              <w:rPr>
                <w:rFonts w:ascii="Arial" w:hAnsi="Arial" w:cs="Arial"/>
                <w:color w:val="auto"/>
                <w:sz w:val="20"/>
                <w:szCs w:val="20"/>
              </w:rPr>
              <w:t>, ki se uporablja za potrebe zračnega prometa in za izvajanje služb</w:t>
            </w:r>
            <w:r>
              <w:rPr>
                <w:rFonts w:ascii="Arial" w:hAnsi="Arial" w:cs="Arial"/>
                <w:color w:val="auto"/>
                <w:sz w:val="20"/>
                <w:szCs w:val="20"/>
              </w:rPr>
              <w:t xml:space="preserve"> na aerodromu</w:t>
            </w:r>
            <w:r w:rsidRPr="00B91476">
              <w:rPr>
                <w:rFonts w:ascii="Arial" w:hAnsi="Arial" w:cs="Arial"/>
                <w:color w:val="auto"/>
                <w:sz w:val="20"/>
                <w:szCs w:val="20"/>
              </w:rPr>
              <w:t xml:space="preserve"> in drugih služb;</w:t>
            </w:r>
          </w:p>
        </w:tc>
      </w:tr>
      <w:tr w:rsidR="00AE2A97" w:rsidRPr="00B91476" w14:paraId="147AF3FD" w14:textId="77777777" w:rsidTr="00622E94">
        <w:tc>
          <w:tcPr>
            <w:tcW w:w="562" w:type="dxa"/>
          </w:tcPr>
          <w:p w14:paraId="229A922E"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1EE6BA04" w14:textId="777777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 xml:space="preserve">»letališka pristojbina« (angl. </w:t>
            </w:r>
            <w:proofErr w:type="spellStart"/>
            <w:r w:rsidRPr="00B91476">
              <w:rPr>
                <w:rFonts w:ascii="Arial" w:hAnsi="Arial" w:cs="Arial"/>
                <w:color w:val="auto"/>
                <w:sz w:val="20"/>
                <w:szCs w:val="20"/>
              </w:rPr>
              <w:t>airport</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charge</w:t>
            </w:r>
            <w:proofErr w:type="spellEnd"/>
            <w:r w:rsidRPr="00B91476">
              <w:rPr>
                <w:rFonts w:ascii="Arial" w:hAnsi="Arial" w:cs="Arial"/>
                <w:color w:val="auto"/>
                <w:sz w:val="20"/>
                <w:szCs w:val="20"/>
              </w:rPr>
              <w:t xml:space="preserve">) pomeni pristojbino, obračunano v korist upravljavca javnega letališča, ki jo plačajo uporabniki javnega letališča za uporabo objektov, naprav in sredstev ter storitev, ki jih zagotavlja izključno upravljavec javnega letališča in ki je povezana s pristankom, vzletom, osvetlitvijo in parkiranjem zrakoplova ter sprejemom in odpremo potnikov in tovora; </w:t>
            </w:r>
          </w:p>
        </w:tc>
      </w:tr>
      <w:tr w:rsidR="00AE2A97" w:rsidRPr="00B91476" w14:paraId="146118E5" w14:textId="77777777" w:rsidTr="00622E94">
        <w:tc>
          <w:tcPr>
            <w:tcW w:w="562" w:type="dxa"/>
          </w:tcPr>
          <w:p w14:paraId="33A277B1"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7AD6900C" w14:textId="37A6BDE3"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 xml:space="preserve">»letalna naprava« je naprava, kot je padalo, jadralno padalo ali jadralni zmaj, z motorjem ali brez njega, ali podobna naprava za prosto letenje, ki ni urejena s predpisi Evropske unije, temveč je natančno opredeljena s predpisom na podlagi tega zakona;  </w:t>
            </w:r>
          </w:p>
        </w:tc>
      </w:tr>
      <w:tr w:rsidR="00AE2A97" w:rsidRPr="00B91476" w14:paraId="2004C469" w14:textId="77777777" w:rsidTr="00622E94">
        <w:tc>
          <w:tcPr>
            <w:tcW w:w="562" w:type="dxa"/>
          </w:tcPr>
          <w:p w14:paraId="6C04B878"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0C25C50A" w14:textId="3C86E40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»Letalska policijska enota« pomeni notranjo organizacijsko enoto policije, ki je specializirana za opravljanje letov s policijskimi zrakoplovi, ki zagotavljajo zračno podporo policiji, drugim državnim organom, službi iskanja in reševanja ter drugim organizacijam;</w:t>
            </w:r>
          </w:p>
        </w:tc>
      </w:tr>
      <w:tr w:rsidR="00AE2A97" w:rsidRPr="00B91476" w14:paraId="2FC03109" w14:textId="77777777" w:rsidTr="00622E94">
        <w:tc>
          <w:tcPr>
            <w:tcW w:w="562" w:type="dxa"/>
          </w:tcPr>
          <w:p w14:paraId="71EFB753"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1458DA6D" w14:textId="777777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»letalska policijska operacija visokega tveganja« pomeni vsako letalsko operacijo, ki se izvaja z zrakoplovi za zračno podporo policiji pri izvajanju njenih nalog, kjer ni zagotovljena skladnost s pravili, ki veljajo za civilne zrakoplove, ali ki se izvaja na območju, kjer je v primeru odpovedi verjetno ogrožena varnost tretjih oseb, pa tudi varnost posadke in zrakoplova;</w:t>
            </w:r>
          </w:p>
        </w:tc>
      </w:tr>
      <w:tr w:rsidR="00AE2A97" w:rsidRPr="00B91476" w14:paraId="4DCC3FE0" w14:textId="77777777" w:rsidTr="00622E94">
        <w:tc>
          <w:tcPr>
            <w:tcW w:w="562" w:type="dxa"/>
          </w:tcPr>
          <w:p w14:paraId="7B25EAE7"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78B18871" w14:textId="777777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»letalska policijska operacija« pomeni vsako letalsko operacijo, ki se izvaja z zrakoplovi za zračno podporo policiji pri izvajanju njenih nalog v skladu s pravili, ki veljajo za civilne zrakoplove;</w:t>
            </w:r>
          </w:p>
        </w:tc>
      </w:tr>
      <w:tr w:rsidR="00AE2A97" w:rsidRPr="00B91476" w14:paraId="5F2D627F" w14:textId="77777777" w:rsidTr="00622E94">
        <w:tc>
          <w:tcPr>
            <w:tcW w:w="562" w:type="dxa"/>
          </w:tcPr>
          <w:p w14:paraId="2FBB52B6"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4060DDE5" w14:textId="777777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»letalski nadzor vojaškega letalstva« je nadzor, ki se izvaja kot nadzor nad izvajanjem letalskih predpisov in drugih aktov, ki se uporabljajo v Republiki Sloveniji na področju vojaškega letalstva, kot stalni nadzor in drug nadzor in ga izvaja vojaški letalski organ;</w:t>
            </w:r>
          </w:p>
        </w:tc>
      </w:tr>
      <w:tr w:rsidR="00AE2A97" w:rsidRPr="00B91476" w14:paraId="338D7063" w14:textId="77777777" w:rsidTr="00622E94">
        <w:tc>
          <w:tcPr>
            <w:tcW w:w="562" w:type="dxa"/>
          </w:tcPr>
          <w:p w14:paraId="6B2886D7"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0CC9C4BE" w14:textId="777777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»letalski nadzor« je inšpekcijski nadzor, ki se izvaja kot stalni nadzor in drug inšpekcijski nadzor;</w:t>
            </w:r>
          </w:p>
        </w:tc>
      </w:tr>
      <w:tr w:rsidR="00AE2A97" w:rsidRPr="00B91476" w14:paraId="10068917" w14:textId="77777777" w:rsidTr="00622E94">
        <w:tc>
          <w:tcPr>
            <w:tcW w:w="562" w:type="dxa"/>
          </w:tcPr>
          <w:p w14:paraId="541D44C1"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01E38233" w14:textId="777777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 xml:space="preserve">»letalski prevoznik« je letalski prevoznik z operativno licenco, ki jo je izdala agencija; </w:t>
            </w:r>
          </w:p>
        </w:tc>
      </w:tr>
      <w:tr w:rsidR="00AE2A97" w:rsidRPr="00B91476" w14:paraId="75DA0E3E" w14:textId="77777777" w:rsidTr="00622E94">
        <w:tc>
          <w:tcPr>
            <w:tcW w:w="562" w:type="dxa"/>
          </w:tcPr>
          <w:p w14:paraId="5CBCC809"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5152F050" w14:textId="777777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 xml:space="preserve">»leti pod operativnim poveljstvom NATO« so leti, za katere je iz ukaza za delovanje v zračnem prostoru (angl. </w:t>
            </w:r>
            <w:proofErr w:type="spellStart"/>
            <w:r w:rsidRPr="00B91476">
              <w:rPr>
                <w:rFonts w:ascii="Arial" w:hAnsi="Arial" w:cs="Arial"/>
                <w:color w:val="auto"/>
                <w:sz w:val="20"/>
                <w:szCs w:val="20"/>
              </w:rPr>
              <w:t>Air</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Tasking</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Order</w:t>
            </w:r>
            <w:proofErr w:type="spellEnd"/>
            <w:r w:rsidRPr="00B91476">
              <w:rPr>
                <w:rFonts w:ascii="Arial" w:hAnsi="Arial" w:cs="Arial"/>
                <w:color w:val="auto"/>
                <w:sz w:val="20"/>
                <w:szCs w:val="20"/>
              </w:rPr>
              <w:t>, ATO) pristojnega poveljnika razvidno, da poveljevanje in kontrolo nad njimi (</w:t>
            </w:r>
            <w:proofErr w:type="spellStart"/>
            <w:r w:rsidRPr="00B91476">
              <w:rPr>
                <w:rFonts w:ascii="Arial" w:hAnsi="Arial" w:cs="Arial"/>
                <w:color w:val="auto"/>
                <w:sz w:val="20"/>
                <w:szCs w:val="20"/>
              </w:rPr>
              <w:t>Command</w:t>
            </w:r>
            <w:proofErr w:type="spellEnd"/>
            <w:r w:rsidRPr="00B91476">
              <w:rPr>
                <w:rFonts w:ascii="Arial" w:hAnsi="Arial" w:cs="Arial"/>
                <w:color w:val="auto"/>
                <w:sz w:val="20"/>
                <w:szCs w:val="20"/>
              </w:rPr>
              <w:t xml:space="preserve"> &amp; </w:t>
            </w:r>
            <w:proofErr w:type="spellStart"/>
            <w:r w:rsidRPr="00B91476">
              <w:rPr>
                <w:rFonts w:ascii="Arial" w:hAnsi="Arial" w:cs="Arial"/>
                <w:color w:val="auto"/>
                <w:sz w:val="20"/>
                <w:szCs w:val="20"/>
              </w:rPr>
              <w:t>Control</w:t>
            </w:r>
            <w:proofErr w:type="spellEnd"/>
            <w:r w:rsidRPr="00B91476">
              <w:rPr>
                <w:rFonts w:ascii="Arial" w:hAnsi="Arial" w:cs="Arial"/>
                <w:color w:val="auto"/>
                <w:sz w:val="20"/>
                <w:szCs w:val="20"/>
              </w:rPr>
              <w:t>, C2) izvaja zavezništvo;</w:t>
            </w:r>
          </w:p>
        </w:tc>
      </w:tr>
      <w:tr w:rsidR="00AE2A97" w:rsidRPr="00B91476" w14:paraId="406F89FC" w14:textId="77777777" w:rsidTr="00622E94">
        <w:tc>
          <w:tcPr>
            <w:tcW w:w="562" w:type="dxa"/>
          </w:tcPr>
          <w:p w14:paraId="496150EA"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356A0C88" w14:textId="1DE6BE95"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»licenciranje vojaškega letalskega osebja in drugega strokovnega osebja vojaškega letalstva« je opravljanje vseh strokovnih dejanj, ki jih opravlja vojaški letalski organ v zvezi z izdajo vojaških licenc, izkazov, dovoljenj, ratingov, pooblastil, kategorij, potrdil, oziroma drugih ustreznih listin, ki se izdajajo vojaškemu letalskemu osebju oziroma drugemu strokovnemu osebju vojaškega letalstva, izdajo navedenih listin ter vpis ratingov, pooblastil oziroma kategorij v vojaške licence in izkaze, določitev pooblastil navedenih oseb, potrditev priročnikov usposabljanj, potrditev uporabe naprav in sredstev za usposabljanje vojaškega letalskega osebja in drugega strokovnega osebja vojaškega letalstva, ter priznanje licenc, ki jih izdajo drugi civilni ali vojaški organi;</w:t>
            </w:r>
          </w:p>
        </w:tc>
      </w:tr>
      <w:tr w:rsidR="00AE2A97" w:rsidRPr="00B91476" w14:paraId="1BADF3F2" w14:textId="77777777" w:rsidTr="00622E94">
        <w:tc>
          <w:tcPr>
            <w:tcW w:w="562" w:type="dxa"/>
          </w:tcPr>
          <w:p w14:paraId="120D5474"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246D99B1" w14:textId="401C67B2"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 xml:space="preserve">»licenciranje« je opravljanje vseh strokovnih dejanj, ki jih opravlja pristojni organ, in zajemajo: oceno usposobljenosti vložnika v zvezi z izdajo licenc, dovoljenj, ratingov, pooblastil, potrdil, spričeval oziroma drugih ustreznih listin, ki se izdajajo osebju v letalstvu, izdajo navedenih listin ter vpis ratingov oziroma pooblastil v licence, določitev pooblastil navedenih oseb, potrditev programov usposabljanj, potrditev uporabe naprav in sredstev za usposabljanje osebja v letalstvu, ter priznanje licenc, ki jih izdajo tretje države; </w:t>
            </w:r>
          </w:p>
        </w:tc>
      </w:tr>
      <w:tr w:rsidR="00AE2A97" w:rsidRPr="00B91476" w14:paraId="4FFE2222" w14:textId="77777777" w:rsidTr="00622E94">
        <w:tc>
          <w:tcPr>
            <w:tcW w:w="562" w:type="dxa"/>
          </w:tcPr>
          <w:p w14:paraId="7B7439D1"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34DAFBE4" w14:textId="777777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»mednarodni standardi, priporočene prakse in navodila ICAO« pomenijo standarde, ki so objavljeni v prilogah k Čikaški konvenciji, priporočila, ki so kot taka označena v prilogah k Čikaški konvenciji, in navodila, ki jih ICAO izdaja v obliki dokumentov z oznako »</w:t>
            </w:r>
            <w:proofErr w:type="spellStart"/>
            <w:r w:rsidRPr="00B91476">
              <w:rPr>
                <w:rFonts w:ascii="Arial" w:hAnsi="Arial" w:cs="Arial"/>
                <w:color w:val="auto"/>
                <w:sz w:val="20"/>
                <w:szCs w:val="20"/>
              </w:rPr>
              <w:t>Doc</w:t>
            </w:r>
            <w:proofErr w:type="spellEnd"/>
            <w:r w:rsidRPr="00B91476">
              <w:rPr>
                <w:rFonts w:ascii="Arial" w:hAnsi="Arial" w:cs="Arial"/>
                <w:color w:val="auto"/>
                <w:sz w:val="20"/>
                <w:szCs w:val="20"/>
              </w:rPr>
              <w:t>« ter »</w:t>
            </w:r>
            <w:proofErr w:type="spellStart"/>
            <w:r w:rsidRPr="00B91476">
              <w:rPr>
                <w:rFonts w:ascii="Arial" w:hAnsi="Arial" w:cs="Arial"/>
                <w:color w:val="auto"/>
                <w:sz w:val="20"/>
                <w:szCs w:val="20"/>
              </w:rPr>
              <w:t>Cir</w:t>
            </w:r>
            <w:proofErr w:type="spellEnd"/>
            <w:r w:rsidRPr="00B91476">
              <w:rPr>
                <w:rFonts w:ascii="Arial" w:hAnsi="Arial" w:cs="Arial"/>
                <w:color w:val="auto"/>
                <w:sz w:val="20"/>
                <w:szCs w:val="20"/>
              </w:rPr>
              <w:t>«;</w:t>
            </w:r>
          </w:p>
        </w:tc>
      </w:tr>
      <w:tr w:rsidR="00AE2A97" w:rsidRPr="00B91476" w14:paraId="14B1867F" w14:textId="77777777" w:rsidTr="00622E94">
        <w:tc>
          <w:tcPr>
            <w:tcW w:w="562" w:type="dxa"/>
          </w:tcPr>
          <w:p w14:paraId="6370570E"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67C892B8" w14:textId="777777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 xml:space="preserve">»mednarodni zračni prevoz« (angl. </w:t>
            </w:r>
            <w:proofErr w:type="spellStart"/>
            <w:r w:rsidRPr="00B91476">
              <w:rPr>
                <w:rFonts w:ascii="Arial" w:hAnsi="Arial" w:cs="Arial"/>
                <w:color w:val="auto"/>
                <w:sz w:val="20"/>
                <w:szCs w:val="20"/>
              </w:rPr>
              <w:t>international</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air</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service</w:t>
            </w:r>
            <w:proofErr w:type="spellEnd"/>
            <w:r w:rsidRPr="00B91476">
              <w:rPr>
                <w:rFonts w:ascii="Arial" w:hAnsi="Arial" w:cs="Arial"/>
                <w:color w:val="auto"/>
                <w:sz w:val="20"/>
                <w:szCs w:val="20"/>
              </w:rPr>
              <w:t xml:space="preserve">) je zračni prevoz, ki se odvija v zračnem prostoru dveh ali več držav; </w:t>
            </w:r>
          </w:p>
        </w:tc>
      </w:tr>
      <w:tr w:rsidR="00AE2A97" w:rsidRPr="00B91476" w14:paraId="20805FCE" w14:textId="77777777" w:rsidTr="00622E94">
        <w:tc>
          <w:tcPr>
            <w:tcW w:w="562" w:type="dxa"/>
          </w:tcPr>
          <w:p w14:paraId="79816DF5"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75643634" w14:textId="777777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»mednarodni zračni promet« je zračni promet, ki se odvija v zračnem prostoru dveh ali več držav;</w:t>
            </w:r>
          </w:p>
        </w:tc>
      </w:tr>
      <w:tr w:rsidR="00AE2A97" w:rsidRPr="00B91476" w14:paraId="5EE199F7" w14:textId="77777777" w:rsidTr="00622E94">
        <w:tc>
          <w:tcPr>
            <w:tcW w:w="562" w:type="dxa"/>
          </w:tcPr>
          <w:p w14:paraId="77E81F80"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1F0D5E26" w14:textId="777777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»mejna kontrola« je kontrola, ki se izvaja na meji in je povezana izključno z namenom prehoda te meje, ne glede na ostale vidike;</w:t>
            </w:r>
          </w:p>
        </w:tc>
      </w:tr>
      <w:tr w:rsidR="00AE2A97" w:rsidRPr="00B91476" w14:paraId="182A9BC0" w14:textId="77777777" w:rsidTr="00622E94">
        <w:tc>
          <w:tcPr>
            <w:tcW w:w="562" w:type="dxa"/>
          </w:tcPr>
          <w:p w14:paraId="0FDC817C"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196022FA" w14:textId="777777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»mejni prehod« je vsak prehod, ki ga pristojni organi določijo za prehod zunanjih meja;</w:t>
            </w:r>
          </w:p>
        </w:tc>
      </w:tr>
      <w:tr w:rsidR="00AE2A97" w:rsidRPr="00B91476" w14:paraId="294F408D" w14:textId="77777777" w:rsidTr="00622E94">
        <w:tc>
          <w:tcPr>
            <w:tcW w:w="562" w:type="dxa"/>
          </w:tcPr>
          <w:p w14:paraId="35A5E0CE"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37AE0053" w14:textId="777777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»nadzor zračnega prostora« je sistematično opazovanje zračnega prostora z elektronskimi, vizualnimi in ostalimi sredstvi, zlasti za identifikacijo in določanje premikov zrakoplovov in izstrelkov lastnih in sovražnikovih sil v opazovanem zračnem prostoru;</w:t>
            </w:r>
          </w:p>
        </w:tc>
      </w:tr>
      <w:tr w:rsidR="00AE2A97" w:rsidRPr="00B91476" w14:paraId="5B52A403" w14:textId="77777777" w:rsidTr="00622E94">
        <w:tc>
          <w:tcPr>
            <w:tcW w:w="562" w:type="dxa"/>
          </w:tcPr>
          <w:p w14:paraId="606C373D"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32900D15" w14:textId="09A55B1B"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 xml:space="preserve">»navigacijske službe zračnega prometa« (angl. </w:t>
            </w:r>
            <w:proofErr w:type="spellStart"/>
            <w:r w:rsidRPr="00B91476">
              <w:rPr>
                <w:rFonts w:ascii="Arial" w:hAnsi="Arial" w:cs="Arial"/>
                <w:color w:val="auto"/>
                <w:sz w:val="20"/>
                <w:szCs w:val="20"/>
              </w:rPr>
              <w:t>air</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navigation</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service</w:t>
            </w:r>
            <w:proofErr w:type="spellEnd"/>
            <w:r w:rsidRPr="00B91476">
              <w:rPr>
                <w:rFonts w:ascii="Arial" w:hAnsi="Arial" w:cs="Arial"/>
                <w:color w:val="auto"/>
                <w:sz w:val="20"/>
                <w:szCs w:val="20"/>
              </w:rPr>
              <w:t xml:space="preserve">)« vključujejo službo zračnega prometa (angl. </w:t>
            </w:r>
            <w:proofErr w:type="spellStart"/>
            <w:r w:rsidRPr="00B91476">
              <w:rPr>
                <w:rFonts w:ascii="Arial" w:hAnsi="Arial" w:cs="Arial"/>
                <w:color w:val="auto"/>
                <w:sz w:val="20"/>
                <w:szCs w:val="20"/>
              </w:rPr>
              <w:t>air</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traffic</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services</w:t>
            </w:r>
            <w:proofErr w:type="spellEnd"/>
            <w:r w:rsidRPr="00B91476">
              <w:rPr>
                <w:rFonts w:ascii="Arial" w:hAnsi="Arial" w:cs="Arial"/>
                <w:color w:val="auto"/>
                <w:sz w:val="20"/>
                <w:szCs w:val="20"/>
              </w:rPr>
              <w:t xml:space="preserve">), komunikacijske, navigacijske ali nadzorne službe (angl. </w:t>
            </w:r>
            <w:proofErr w:type="spellStart"/>
            <w:r w:rsidRPr="00B91476">
              <w:rPr>
                <w:rFonts w:ascii="Arial" w:hAnsi="Arial" w:cs="Arial"/>
                <w:color w:val="auto"/>
                <w:sz w:val="20"/>
                <w:szCs w:val="20"/>
              </w:rPr>
              <w:t>communication</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navigation</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surveillance</w:t>
            </w:r>
            <w:proofErr w:type="spellEnd"/>
            <w:r w:rsidRPr="00B91476">
              <w:rPr>
                <w:rFonts w:ascii="Arial" w:hAnsi="Arial" w:cs="Arial"/>
                <w:color w:val="auto"/>
                <w:sz w:val="20"/>
                <w:szCs w:val="20"/>
              </w:rPr>
              <w:t xml:space="preserve">), meteorološke službe (angl. </w:t>
            </w:r>
            <w:proofErr w:type="spellStart"/>
            <w:r w:rsidRPr="00B91476">
              <w:rPr>
                <w:rFonts w:ascii="Arial" w:hAnsi="Arial" w:cs="Arial"/>
                <w:color w:val="auto"/>
                <w:sz w:val="20"/>
                <w:szCs w:val="20"/>
              </w:rPr>
              <w:t>meteorological</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services</w:t>
            </w:r>
            <w:proofErr w:type="spellEnd"/>
            <w:r w:rsidRPr="00B91476">
              <w:rPr>
                <w:rFonts w:ascii="Arial" w:hAnsi="Arial" w:cs="Arial"/>
                <w:color w:val="auto"/>
                <w:sz w:val="20"/>
                <w:szCs w:val="20"/>
              </w:rPr>
              <w:t xml:space="preserve">) in letalske informacijske službe (angl. </w:t>
            </w:r>
            <w:proofErr w:type="spellStart"/>
            <w:r w:rsidRPr="00B91476">
              <w:rPr>
                <w:rFonts w:ascii="Arial" w:hAnsi="Arial" w:cs="Arial"/>
                <w:color w:val="auto"/>
                <w:sz w:val="20"/>
                <w:szCs w:val="20"/>
              </w:rPr>
              <w:t>aeronautical</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information</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services</w:t>
            </w:r>
            <w:proofErr w:type="spellEnd"/>
            <w:r w:rsidRPr="00B91476">
              <w:rPr>
                <w:rFonts w:ascii="Arial" w:hAnsi="Arial" w:cs="Arial"/>
                <w:color w:val="auto"/>
                <w:sz w:val="20"/>
                <w:szCs w:val="20"/>
              </w:rPr>
              <w:t xml:space="preserve">); </w:t>
            </w:r>
          </w:p>
        </w:tc>
      </w:tr>
      <w:tr w:rsidR="00AE2A97" w:rsidRPr="00B91476" w14:paraId="3D0C340E" w14:textId="77777777" w:rsidTr="00622E94">
        <w:trPr>
          <w:trHeight w:val="552"/>
        </w:trPr>
        <w:tc>
          <w:tcPr>
            <w:tcW w:w="562" w:type="dxa"/>
          </w:tcPr>
          <w:p w14:paraId="0C6AE893"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7C690EF0" w14:textId="27A4D208"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»nesreča« je dogodek, povezan z delovanjem zrakoplova, ki se v primeru zrakoplova s posadko zgodi v času od vkrcanja katerekoli osebe v zrakoplov, ki namerava leteti, do izkrcanja teh oseb, ali ki se v primeru zrakoplova brez posadke zgodi v času od trenutka, ko je zrakoplov pripravljen za vožnjo z namenom leteti, do trenutka, ko se ob koncu leta ustavi in je njegov primarni pogonski sistem izključen, pri čemer:</w:t>
            </w:r>
          </w:p>
          <w:p w14:paraId="656F0E96" w14:textId="791A51B9"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a) se oseba smrtno ali hudo poškoduje:</w:t>
            </w:r>
          </w:p>
          <w:p w14:paraId="708F8501" w14:textId="77777777" w:rsidR="00AE2A97" w:rsidRPr="00B91476" w:rsidRDefault="00AE2A97" w:rsidP="00AE2A97">
            <w:pPr>
              <w:pStyle w:val="Navadensplet"/>
              <w:numPr>
                <w:ilvl w:val="0"/>
                <w:numId w:val="61"/>
              </w:numPr>
              <w:spacing w:after="0"/>
              <w:jc w:val="both"/>
              <w:rPr>
                <w:rFonts w:ascii="Arial" w:hAnsi="Arial" w:cs="Arial"/>
                <w:color w:val="auto"/>
                <w:sz w:val="20"/>
                <w:szCs w:val="20"/>
              </w:rPr>
            </w:pPr>
            <w:r w:rsidRPr="00B91476">
              <w:rPr>
                <w:rFonts w:ascii="Arial" w:hAnsi="Arial" w:cs="Arial"/>
                <w:color w:val="auto"/>
                <w:sz w:val="20"/>
                <w:szCs w:val="20"/>
              </w:rPr>
              <w:t>ker je bila v zrakoplovu, ali</w:t>
            </w:r>
          </w:p>
          <w:p w14:paraId="4CEE6283" w14:textId="77777777" w:rsidR="00AE2A97" w:rsidRPr="00B91476" w:rsidRDefault="00AE2A97" w:rsidP="00AE2A97">
            <w:pPr>
              <w:pStyle w:val="Navadensplet"/>
              <w:numPr>
                <w:ilvl w:val="0"/>
                <w:numId w:val="61"/>
              </w:numPr>
              <w:spacing w:after="0"/>
              <w:jc w:val="both"/>
              <w:rPr>
                <w:rFonts w:ascii="Arial" w:hAnsi="Arial" w:cs="Arial"/>
                <w:color w:val="auto"/>
                <w:sz w:val="20"/>
                <w:szCs w:val="20"/>
              </w:rPr>
            </w:pPr>
            <w:r w:rsidRPr="00B91476">
              <w:rPr>
                <w:rFonts w:ascii="Arial" w:hAnsi="Arial" w:cs="Arial"/>
                <w:color w:val="auto"/>
                <w:sz w:val="20"/>
                <w:szCs w:val="20"/>
              </w:rPr>
              <w:t>zaradi neposrednega stika s katerim koli delom zrakoplova, vključno z deli, ki so odpadli od zrakoplova, ali</w:t>
            </w:r>
          </w:p>
          <w:p w14:paraId="70460BD6" w14:textId="77777777" w:rsidR="00AE2A97" w:rsidRPr="00B91476" w:rsidRDefault="00AE2A97" w:rsidP="00AE2A97">
            <w:pPr>
              <w:pStyle w:val="Navadensplet"/>
              <w:numPr>
                <w:ilvl w:val="0"/>
                <w:numId w:val="61"/>
              </w:numPr>
              <w:spacing w:after="0"/>
              <w:jc w:val="both"/>
              <w:rPr>
                <w:rFonts w:ascii="Arial" w:hAnsi="Arial" w:cs="Arial"/>
                <w:color w:val="auto"/>
                <w:sz w:val="20"/>
                <w:szCs w:val="20"/>
              </w:rPr>
            </w:pPr>
            <w:r w:rsidRPr="00B91476">
              <w:rPr>
                <w:rFonts w:ascii="Arial" w:hAnsi="Arial" w:cs="Arial"/>
                <w:color w:val="auto"/>
                <w:sz w:val="20"/>
                <w:szCs w:val="20"/>
              </w:rPr>
              <w:t>zaradi neposredne izpostavljenosti reaktivnemu pišu,</w:t>
            </w:r>
          </w:p>
          <w:p w14:paraId="4A40FF30" w14:textId="777777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razen če so poškodbe posledica naravnih vzrokov, če jih povzroči oseba sama ali ji jih povzročijo druge osebe, ali če so poškodovani slepi potniki, ki se skrivajo zunaj prostorov, ki so sicer namenjeni potnikom in članom posadke; ali</w:t>
            </w:r>
          </w:p>
          <w:p w14:paraId="3A8AA463" w14:textId="74A0F53C"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 xml:space="preserve">b) zrakoplov utrpi poškodbe ali konstrukcijsko okvaro, ki škodljivo vpliva na konstrukcijsko trdnost, zmogljivost ali letalne značilnosti zrakoplova in </w:t>
            </w:r>
            <w:r>
              <w:rPr>
                <w:rFonts w:ascii="Arial" w:hAnsi="Arial" w:cs="Arial"/>
                <w:color w:val="auto"/>
                <w:sz w:val="20"/>
                <w:szCs w:val="20"/>
              </w:rPr>
              <w:t xml:space="preserve"> </w:t>
            </w:r>
            <w:proofErr w:type="spellStart"/>
            <w:r w:rsidRPr="00B91476">
              <w:rPr>
                <w:rFonts w:ascii="Arial" w:hAnsi="Arial" w:cs="Arial"/>
                <w:color w:val="auto"/>
                <w:sz w:val="20"/>
                <w:szCs w:val="20"/>
              </w:rPr>
              <w:t>ponavadi</w:t>
            </w:r>
            <w:proofErr w:type="spellEnd"/>
            <w:r w:rsidRPr="00B91476">
              <w:rPr>
                <w:rFonts w:ascii="Arial" w:hAnsi="Arial" w:cs="Arial"/>
                <w:color w:val="auto"/>
                <w:sz w:val="20"/>
                <w:szCs w:val="20"/>
              </w:rPr>
              <w:t xml:space="preserve"> zahteva večja popravila ali zamenjavo poškodovanih sestavnih delov, razen v primeru okvar ali poškodb motorja, ko je škoda omejena na en sam motor (vključno s pokrovi ali dodatno opremo), propelerje, konce kril, antene, sonde, lopatice, gume, zavore, kolesa, obloge, plošče, vrata pristajalnega podvozja, vetrobranska stekla, oplate zrakoplova (kot so manjše udrtine ali luknje) ali manjše poškodbe na glavnih rotorskih krakih, repnih rotorskih krakih, pristajalnem podvozju ter poškodbe zaradi toče ali trka s pticami (vključno z luknjami v radarskem nosu); ali</w:t>
            </w:r>
          </w:p>
          <w:p w14:paraId="73D13C88" w14:textId="5DED079E"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c) je zrakoplov pogrešan ali popolnoma nedostopen;</w:t>
            </w:r>
          </w:p>
        </w:tc>
      </w:tr>
      <w:tr w:rsidR="00AE2A97" w:rsidRPr="00B91476" w14:paraId="7C895AF9" w14:textId="77777777" w:rsidTr="00622E94">
        <w:tc>
          <w:tcPr>
            <w:tcW w:w="562" w:type="dxa"/>
          </w:tcPr>
          <w:p w14:paraId="1835C04D"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611EFAD3" w14:textId="777777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»notranji zračni promet« pomeni zračni promet, izključno na ali z ozemlja držav članic Evropske unije, ki v celoti uporabljajo Zakonik o schengenskih mejah, brez pristajanja na ozemlje tretjih držav;</w:t>
            </w:r>
          </w:p>
        </w:tc>
      </w:tr>
      <w:tr w:rsidR="00AE2A97" w:rsidRPr="00B91476" w14:paraId="2A82CC6A" w14:textId="77777777" w:rsidTr="00622E94">
        <w:tc>
          <w:tcPr>
            <w:tcW w:w="562" w:type="dxa"/>
          </w:tcPr>
          <w:p w14:paraId="3C73F8FF"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48240FE6" w14:textId="5B42AD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»obdobje letenja« pomeni poletno sezono letenja v rednem zračnem prevozu, ki traja od meseca marca do meseca oktobra tekočega leta, ali zimsko sezono letenja, ki traja od meseca oktobra do meseca marca naslednjega  leta;</w:t>
            </w:r>
          </w:p>
        </w:tc>
      </w:tr>
      <w:tr w:rsidR="00AE2A97" w:rsidRPr="00B91476" w14:paraId="084F96B7" w14:textId="77777777" w:rsidTr="00622E94">
        <w:tc>
          <w:tcPr>
            <w:tcW w:w="562" w:type="dxa"/>
          </w:tcPr>
          <w:p w14:paraId="6E754CA3"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2509E980" w14:textId="2805A43F"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»območje nadzorovane rabe« pomeni območje, ki je določeno z omejitvenimi ravninami glede na referenčno kodo aerodroma v odvisnosti od opremljenosti aerodroma z navigacijsko opremo, v katerem so posegi v prostor in gradnja objektov nadzorovani zaradi zagotavljanja varnosti zračnega prometa tako, da so omejeni po višini oziroma z vrsto dejavnosti;</w:t>
            </w:r>
          </w:p>
        </w:tc>
      </w:tr>
      <w:tr w:rsidR="00AE2A97" w:rsidRPr="00B91476" w14:paraId="4DD5F923" w14:textId="77777777" w:rsidTr="00622E94">
        <w:tc>
          <w:tcPr>
            <w:tcW w:w="562" w:type="dxa"/>
          </w:tcPr>
          <w:p w14:paraId="70559B55"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1F34F634" w14:textId="0E302B59" w:rsidR="00AE2A97" w:rsidRPr="00B91476" w:rsidRDefault="00AE2A97" w:rsidP="006020E2">
            <w:pPr>
              <w:pStyle w:val="Navadensplet"/>
              <w:spacing w:after="0"/>
              <w:jc w:val="both"/>
              <w:rPr>
                <w:rFonts w:ascii="Arial" w:hAnsi="Arial" w:cs="Arial"/>
                <w:color w:val="auto"/>
                <w:sz w:val="20"/>
                <w:szCs w:val="20"/>
              </w:rPr>
            </w:pPr>
            <w:r w:rsidRPr="00B91476">
              <w:rPr>
                <w:rFonts w:ascii="Arial" w:hAnsi="Arial" w:cs="Arial"/>
                <w:color w:val="auto"/>
                <w:sz w:val="20"/>
                <w:szCs w:val="20"/>
              </w:rPr>
              <w:t>»območje omejene rabe« pomeni območje</w:t>
            </w:r>
            <w:r>
              <w:rPr>
                <w:rFonts w:ascii="Arial" w:hAnsi="Arial" w:cs="Arial"/>
                <w:color w:val="auto"/>
                <w:sz w:val="20"/>
                <w:szCs w:val="20"/>
              </w:rPr>
              <w:t xml:space="preserve"> letališča</w:t>
            </w:r>
            <w:r w:rsidRPr="00B91476">
              <w:rPr>
                <w:rFonts w:ascii="Arial" w:hAnsi="Arial" w:cs="Arial"/>
                <w:color w:val="auto"/>
                <w:sz w:val="20"/>
                <w:szCs w:val="20"/>
              </w:rPr>
              <w:t xml:space="preserve">, </w:t>
            </w:r>
            <w:r w:rsidRPr="00F565D4">
              <w:rPr>
                <w:rFonts w:ascii="Arial" w:hAnsi="Arial" w:cs="Arial"/>
                <w:color w:val="auto"/>
                <w:sz w:val="20"/>
                <w:szCs w:val="20"/>
              </w:rPr>
              <w:t>na katerem so dovo</w:t>
            </w:r>
            <w:r>
              <w:rPr>
                <w:rFonts w:ascii="Arial" w:hAnsi="Arial" w:cs="Arial"/>
                <w:color w:val="auto"/>
                <w:sz w:val="20"/>
                <w:szCs w:val="20"/>
              </w:rPr>
              <w:t>ljeni le posegi v prostor, graditev</w:t>
            </w:r>
            <w:r w:rsidRPr="00F565D4">
              <w:rPr>
                <w:rFonts w:ascii="Arial" w:hAnsi="Arial" w:cs="Arial"/>
                <w:color w:val="auto"/>
                <w:sz w:val="20"/>
                <w:szCs w:val="20"/>
              </w:rPr>
              <w:t xml:space="preserve"> objektov in postavitev naprav, ki neposredno služijo obratovanju </w:t>
            </w:r>
            <w:r>
              <w:rPr>
                <w:rFonts w:ascii="Arial" w:hAnsi="Arial" w:cs="Arial"/>
                <w:color w:val="auto"/>
                <w:sz w:val="20"/>
                <w:szCs w:val="20"/>
              </w:rPr>
              <w:t>aerodroma,</w:t>
            </w:r>
            <w:r w:rsidRPr="00F565D4">
              <w:rPr>
                <w:rFonts w:ascii="Arial" w:hAnsi="Arial" w:cs="Arial"/>
                <w:color w:val="auto"/>
                <w:sz w:val="20"/>
                <w:szCs w:val="20"/>
              </w:rPr>
              <w:t xml:space="preserve"> </w:t>
            </w:r>
            <w:r w:rsidRPr="00B91476">
              <w:rPr>
                <w:rFonts w:ascii="Arial" w:hAnsi="Arial" w:cs="Arial"/>
                <w:color w:val="auto"/>
                <w:sz w:val="20"/>
                <w:szCs w:val="20"/>
              </w:rPr>
              <w:t>odvisno od opremljenosti aerodroma z navigacijsko opremo;</w:t>
            </w:r>
          </w:p>
        </w:tc>
      </w:tr>
      <w:tr w:rsidR="00AE2A97" w:rsidRPr="00B91476" w14:paraId="6B76474C" w14:textId="77777777" w:rsidTr="00622E94">
        <w:tc>
          <w:tcPr>
            <w:tcW w:w="562" w:type="dxa"/>
          </w:tcPr>
          <w:p w14:paraId="24C3A229"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0030CEB3" w14:textId="68FBBA30"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 xml:space="preserve">»operativni zračni promet« (angl. </w:t>
            </w:r>
            <w:proofErr w:type="spellStart"/>
            <w:r w:rsidRPr="00B91476">
              <w:rPr>
                <w:rFonts w:ascii="Arial" w:hAnsi="Arial" w:cs="Arial"/>
                <w:color w:val="auto"/>
                <w:sz w:val="20"/>
                <w:szCs w:val="20"/>
              </w:rPr>
              <w:t>Operational</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Air</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Traffic</w:t>
            </w:r>
            <w:proofErr w:type="spellEnd"/>
            <w:r w:rsidRPr="00B91476">
              <w:rPr>
                <w:rFonts w:ascii="Arial" w:hAnsi="Arial" w:cs="Arial"/>
                <w:color w:val="auto"/>
                <w:sz w:val="20"/>
                <w:szCs w:val="20"/>
              </w:rPr>
              <w:t>) pomeni vse lete, ki se ne izvajajo v skladu z določbami za splošni zračni promet, za katere je pravila in postopke določil pristojni nacionalni organ;</w:t>
            </w:r>
          </w:p>
        </w:tc>
      </w:tr>
      <w:tr w:rsidR="00AE2A97" w:rsidRPr="00B91476" w14:paraId="0EE2EFC8" w14:textId="77777777" w:rsidTr="00622E94">
        <w:tc>
          <w:tcPr>
            <w:tcW w:w="562" w:type="dxa"/>
          </w:tcPr>
          <w:p w14:paraId="339A1723"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39766A90" w14:textId="777777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 xml:space="preserve">»operator« (angl. operator) je pravna ali fizična oseba, ki upravlja ali namerava upravljati enega ali več zrakoplovov; </w:t>
            </w:r>
          </w:p>
        </w:tc>
      </w:tr>
      <w:tr w:rsidR="00AE2A97" w:rsidRPr="00B91476" w14:paraId="1FE1D35A" w14:textId="77777777" w:rsidTr="00622E94">
        <w:tc>
          <w:tcPr>
            <w:tcW w:w="562" w:type="dxa"/>
          </w:tcPr>
          <w:p w14:paraId="33157A7D"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5A08D50A" w14:textId="1C22C0DF"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»osebni podatki« imajo enak pomen, kot je določen z zakonom, ki ureja varstvo osebnih podatkov;</w:t>
            </w:r>
          </w:p>
        </w:tc>
      </w:tr>
      <w:tr w:rsidR="00AE2A97" w:rsidRPr="00B91476" w14:paraId="1C29A14A" w14:textId="77777777" w:rsidTr="00622E94">
        <w:tc>
          <w:tcPr>
            <w:tcW w:w="562" w:type="dxa"/>
          </w:tcPr>
          <w:p w14:paraId="3575DAB2"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05539E95" w14:textId="777777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 xml:space="preserve">»ovira« pomeni vse nepremične (začasne ali stalne) in premične predmete ali dele predmetov, ki: </w:t>
            </w:r>
          </w:p>
          <w:p w14:paraId="73F76B47" w14:textId="77777777" w:rsidR="00AE2A97" w:rsidRPr="00B91476" w:rsidRDefault="00AE2A97" w:rsidP="00AE2A97">
            <w:pPr>
              <w:pStyle w:val="Navadensplet"/>
              <w:numPr>
                <w:ilvl w:val="0"/>
                <w:numId w:val="120"/>
              </w:numPr>
              <w:spacing w:after="0"/>
              <w:jc w:val="both"/>
              <w:rPr>
                <w:rFonts w:ascii="Arial" w:hAnsi="Arial" w:cs="Arial"/>
                <w:color w:val="auto"/>
                <w:sz w:val="20"/>
                <w:szCs w:val="20"/>
              </w:rPr>
            </w:pPr>
            <w:r w:rsidRPr="00B91476">
              <w:rPr>
                <w:rFonts w:ascii="Arial" w:hAnsi="Arial" w:cs="Arial"/>
                <w:color w:val="auto"/>
                <w:sz w:val="20"/>
                <w:szCs w:val="20"/>
              </w:rPr>
              <w:t xml:space="preserve">so postavljeni na območju, ki je namenjeno premikanju zrakoplova po površini, ali </w:t>
            </w:r>
          </w:p>
          <w:p w14:paraId="75DB88FD" w14:textId="77777777" w:rsidR="00AE2A97" w:rsidRPr="00B91476" w:rsidRDefault="00AE2A97" w:rsidP="00AE2A97">
            <w:pPr>
              <w:pStyle w:val="Navadensplet"/>
              <w:numPr>
                <w:ilvl w:val="0"/>
                <w:numId w:val="120"/>
              </w:numPr>
              <w:spacing w:after="0"/>
              <w:jc w:val="both"/>
              <w:rPr>
                <w:rFonts w:ascii="Arial" w:hAnsi="Arial" w:cs="Arial"/>
                <w:color w:val="auto"/>
                <w:sz w:val="20"/>
                <w:szCs w:val="20"/>
              </w:rPr>
            </w:pPr>
            <w:r w:rsidRPr="00B91476">
              <w:rPr>
                <w:rFonts w:ascii="Arial" w:hAnsi="Arial" w:cs="Arial"/>
                <w:color w:val="auto"/>
                <w:sz w:val="20"/>
                <w:szCs w:val="20"/>
              </w:rPr>
              <w:t xml:space="preserve">se razprostirajo nad določeno površino, ki je namenjena varovanju zrakoplova med letom, ali </w:t>
            </w:r>
          </w:p>
          <w:p w14:paraId="0223380B" w14:textId="77777777" w:rsidR="00AE2A97" w:rsidRPr="00B91476" w:rsidRDefault="00AE2A97" w:rsidP="00AE2A97">
            <w:pPr>
              <w:pStyle w:val="Navadensplet"/>
              <w:numPr>
                <w:ilvl w:val="0"/>
                <w:numId w:val="120"/>
              </w:numPr>
              <w:spacing w:after="0"/>
              <w:jc w:val="both"/>
              <w:rPr>
                <w:rFonts w:ascii="Arial" w:hAnsi="Arial" w:cs="Arial"/>
                <w:color w:val="auto"/>
                <w:sz w:val="20"/>
                <w:szCs w:val="20"/>
              </w:rPr>
            </w:pPr>
            <w:r w:rsidRPr="00B91476">
              <w:rPr>
                <w:rFonts w:ascii="Arial" w:hAnsi="Arial" w:cs="Arial"/>
                <w:color w:val="auto"/>
                <w:sz w:val="20"/>
                <w:szCs w:val="20"/>
              </w:rPr>
              <w:t>stojijo zunaj teh določenih površin in so ocenjeni kot nevarni za zračni promet;</w:t>
            </w:r>
          </w:p>
        </w:tc>
      </w:tr>
      <w:tr w:rsidR="00AE2A97" w:rsidRPr="00B91476" w14:paraId="236E0777" w14:textId="77777777" w:rsidTr="00622E94">
        <w:tc>
          <w:tcPr>
            <w:tcW w:w="562" w:type="dxa"/>
          </w:tcPr>
          <w:p w14:paraId="041D5C92"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7574F87F" w14:textId="52BEEEAF"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»ploščad«</w:t>
            </w:r>
            <w:r w:rsidRPr="00AD6779">
              <w:rPr>
                <w:rFonts w:ascii="Arial" w:hAnsi="Arial" w:cs="Arial" w:hint="eastAsia"/>
                <w:color w:val="auto"/>
                <w:sz w:val="20"/>
                <w:szCs w:val="20"/>
              </w:rPr>
              <w:t xml:space="preserve"> pomeni opredeljeno obmo</w:t>
            </w:r>
            <w:r w:rsidRPr="00AD6779">
              <w:rPr>
                <w:rFonts w:ascii="Arial" w:hAnsi="Arial" w:cs="Arial"/>
                <w:color w:val="auto"/>
                <w:sz w:val="20"/>
                <w:szCs w:val="20"/>
              </w:rPr>
              <w:t>č</w:t>
            </w:r>
            <w:r w:rsidRPr="00AD6779">
              <w:rPr>
                <w:rFonts w:ascii="Arial" w:hAnsi="Arial" w:cs="Arial" w:hint="eastAsia"/>
                <w:color w:val="auto"/>
                <w:sz w:val="20"/>
                <w:szCs w:val="20"/>
              </w:rPr>
              <w:t>je, namenjeno namestitvi zrakoplova za vstop ali izstop potnikov, natovarjanje pošte ali tovora, polnjenje goriva, parkiranje ali vzdrževanje;</w:t>
            </w:r>
          </w:p>
        </w:tc>
      </w:tr>
      <w:tr w:rsidR="00AE2A97" w:rsidRPr="00B91476" w14:paraId="739B3BDE" w14:textId="77777777" w:rsidTr="00622E94">
        <w:tc>
          <w:tcPr>
            <w:tcW w:w="562" w:type="dxa"/>
          </w:tcPr>
          <w:p w14:paraId="4F21264A"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45C6B85A" w14:textId="777777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»policijski zrakoplov« pomeni, brez poseganja v pojem »državni zrakoplov«, zrakoplov, ki opravlja naloge  v Letalski policijski enoti;</w:t>
            </w:r>
          </w:p>
        </w:tc>
      </w:tr>
      <w:tr w:rsidR="00AE2A97" w:rsidRPr="00B91476" w14:paraId="668AF05E" w14:textId="77777777" w:rsidTr="00622E94">
        <w:tc>
          <w:tcPr>
            <w:tcW w:w="562" w:type="dxa"/>
          </w:tcPr>
          <w:p w14:paraId="2554B86C"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3E33DBFB" w14:textId="777777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»policijsko letalstvo« pomeni vse premike zrakoplovov, pri katerih se zrakoplov uporablja za zračno podporo policiji;</w:t>
            </w:r>
          </w:p>
        </w:tc>
      </w:tr>
      <w:tr w:rsidR="00AE2A97" w:rsidRPr="00B91476" w14:paraId="79647F1D" w14:textId="77777777" w:rsidTr="00622E94">
        <w:tc>
          <w:tcPr>
            <w:tcW w:w="562" w:type="dxa"/>
          </w:tcPr>
          <w:p w14:paraId="7B342B39"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1B6B2B30" w14:textId="777777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»pooblastilo« je vpis v licenci ali njen sestavni del, ki daje imetniku pravico do uveljavljanja določenih privilegijev in ni rating;</w:t>
            </w:r>
          </w:p>
        </w:tc>
      </w:tr>
      <w:tr w:rsidR="00AE2A97" w:rsidRPr="00B91476" w14:paraId="21AC4AA0" w14:textId="77777777" w:rsidTr="00622E94">
        <w:tc>
          <w:tcPr>
            <w:tcW w:w="562" w:type="dxa"/>
          </w:tcPr>
          <w:p w14:paraId="430E22E7"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105DD309" w14:textId="01D7964E"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»posebni zračni prevoz« (angl. non-</w:t>
            </w:r>
            <w:proofErr w:type="spellStart"/>
            <w:r w:rsidRPr="00B91476">
              <w:rPr>
                <w:rFonts w:ascii="Arial" w:hAnsi="Arial" w:cs="Arial"/>
                <w:color w:val="auto"/>
                <w:sz w:val="20"/>
                <w:szCs w:val="20"/>
              </w:rPr>
              <w:t>scheduled</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air</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service</w:t>
            </w:r>
            <w:proofErr w:type="spellEnd"/>
            <w:r w:rsidRPr="00B91476">
              <w:rPr>
                <w:rFonts w:ascii="Arial" w:hAnsi="Arial" w:cs="Arial"/>
                <w:color w:val="auto"/>
                <w:sz w:val="20"/>
                <w:szCs w:val="20"/>
              </w:rPr>
              <w:t>) je zračni prevoz, ki nima značilnosti rednega zračnega prevoza in primeroma zajema naslednje kategorije:</w:t>
            </w:r>
          </w:p>
          <w:p w14:paraId="0FC58057" w14:textId="23585001"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sz w:val="20"/>
                <w:szCs w:val="20"/>
              </w:rPr>
              <w:lastRenderedPageBreak/>
              <w:t xml:space="preserve">a) </w:t>
            </w:r>
            <w:r w:rsidRPr="00B91476">
              <w:rPr>
                <w:rFonts w:ascii="Arial" w:hAnsi="Arial" w:cs="Arial"/>
                <w:color w:val="auto"/>
                <w:sz w:val="20"/>
                <w:szCs w:val="20"/>
              </w:rPr>
              <w:t>čarterski let (angl. non-</w:t>
            </w:r>
            <w:proofErr w:type="spellStart"/>
            <w:r w:rsidRPr="00B91476">
              <w:rPr>
                <w:rFonts w:ascii="Arial" w:hAnsi="Arial" w:cs="Arial"/>
                <w:color w:val="auto"/>
                <w:sz w:val="20"/>
                <w:szCs w:val="20"/>
              </w:rPr>
              <w:t>scheduled</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charter</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flight</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inclusive</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tour</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flight</w:t>
            </w:r>
            <w:proofErr w:type="spellEnd"/>
            <w:r w:rsidRPr="00B91476">
              <w:rPr>
                <w:rFonts w:ascii="Arial" w:hAnsi="Arial" w:cs="Arial"/>
                <w:color w:val="auto"/>
                <w:sz w:val="20"/>
                <w:szCs w:val="20"/>
              </w:rPr>
              <w:t xml:space="preserve">) je let zrakoplova, ki ga izven običajnega urnika v celotni kapaciteti zakupi določena turistična agencija ali več agencij. Letalske vozovnice za čarterske lete niso na prodaj neposredno potnikom, temveč turističnim agencijam, ki so let zakupile; </w:t>
            </w:r>
          </w:p>
          <w:p w14:paraId="26D937FD" w14:textId="0E01F47B"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 xml:space="preserve">b) let za posebne dogodke (angl. </w:t>
            </w:r>
            <w:proofErr w:type="spellStart"/>
            <w:r w:rsidRPr="00B91476">
              <w:rPr>
                <w:rFonts w:ascii="Arial" w:hAnsi="Arial" w:cs="Arial"/>
                <w:color w:val="auto"/>
                <w:sz w:val="20"/>
                <w:szCs w:val="20"/>
              </w:rPr>
              <w:t>special</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event</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flight</w:t>
            </w:r>
            <w:proofErr w:type="spellEnd"/>
            <w:r w:rsidRPr="00B91476">
              <w:rPr>
                <w:rFonts w:ascii="Arial" w:hAnsi="Arial" w:cs="Arial"/>
                <w:color w:val="auto"/>
                <w:sz w:val="20"/>
                <w:szCs w:val="20"/>
              </w:rPr>
              <w:t xml:space="preserve">) je let zrakoplova, ki ga zakupi fizična ali pravna oseba za povratni let za primere gostovanj npr. simfoničnih orkestrov, športnih ekip, kulturnih in verskih udejstvovanj, ali podobnih primerov. Dogovor za tak let zrakoplova se sklene z eno ali več agencij za celotno kapaciteto zrakoplova; </w:t>
            </w:r>
          </w:p>
          <w:p w14:paraId="7645A918" w14:textId="7C0CDC69"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 xml:space="preserve">c) taksi let (angl. </w:t>
            </w:r>
            <w:proofErr w:type="spellStart"/>
            <w:r w:rsidRPr="00B91476">
              <w:rPr>
                <w:rFonts w:ascii="Arial" w:hAnsi="Arial" w:cs="Arial"/>
                <w:color w:val="auto"/>
                <w:sz w:val="20"/>
                <w:szCs w:val="20"/>
              </w:rPr>
              <w:t>taxi</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flight</w:t>
            </w:r>
            <w:proofErr w:type="spellEnd"/>
            <w:r w:rsidRPr="00B91476">
              <w:rPr>
                <w:rFonts w:ascii="Arial" w:hAnsi="Arial" w:cs="Arial"/>
                <w:color w:val="auto"/>
                <w:sz w:val="20"/>
                <w:szCs w:val="20"/>
              </w:rPr>
              <w:t xml:space="preserve">) je posebni let zrakoplova na zahtevo, ki je podana v zelo kratkem času pred načrtovanim letom, za prevoz potnikov, tovora, vključno s pošto, ali v kombinaciji le tega, za plačilo; </w:t>
            </w:r>
          </w:p>
          <w:p w14:paraId="6974E2CB" w14:textId="3F7041AB"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 xml:space="preserve">č) komercialni poslovni let (angl. </w:t>
            </w:r>
            <w:proofErr w:type="spellStart"/>
            <w:r w:rsidRPr="00B91476">
              <w:rPr>
                <w:rFonts w:ascii="Arial" w:hAnsi="Arial" w:cs="Arial"/>
                <w:color w:val="auto"/>
                <w:sz w:val="20"/>
                <w:szCs w:val="20"/>
              </w:rPr>
              <w:t>commercial</w:t>
            </w:r>
            <w:proofErr w:type="spellEnd"/>
            <w:r w:rsidRPr="00B91476">
              <w:rPr>
                <w:rFonts w:ascii="Arial" w:hAnsi="Arial" w:cs="Arial"/>
                <w:color w:val="auto"/>
                <w:sz w:val="20"/>
                <w:szCs w:val="20"/>
              </w:rPr>
              <w:t xml:space="preserve"> business </w:t>
            </w:r>
            <w:proofErr w:type="spellStart"/>
            <w:r w:rsidRPr="00B91476">
              <w:rPr>
                <w:rFonts w:ascii="Arial" w:hAnsi="Arial" w:cs="Arial"/>
                <w:color w:val="auto"/>
                <w:sz w:val="20"/>
                <w:szCs w:val="20"/>
              </w:rPr>
              <w:t>flight</w:t>
            </w:r>
            <w:proofErr w:type="spellEnd"/>
            <w:r w:rsidRPr="00B91476">
              <w:rPr>
                <w:rFonts w:ascii="Arial" w:hAnsi="Arial" w:cs="Arial"/>
                <w:color w:val="auto"/>
                <w:sz w:val="20"/>
                <w:szCs w:val="20"/>
              </w:rPr>
              <w:t xml:space="preserve">) je let zrakoplova, ki ga zakupi pravna ali fizična oseba proti plačilu za prevoz oseb ali premoženja, ali v kombinaciji, za potrebe prevoza zaposlenih v podjetju, družb in ostalih poslovnih subjektov; </w:t>
            </w:r>
          </w:p>
          <w:p w14:paraId="442D874C" w14:textId="50940E7E"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 xml:space="preserve">d) ostali občasni leti, ki ne spadajo v nobeno izmed zgoraj naštetih kategorij in se opravljajo na podlagi prevozne pogodbe med naročnikom prevoza in operatorjem zrakoplova, ki ta prevoz opravlja; </w:t>
            </w:r>
          </w:p>
        </w:tc>
      </w:tr>
      <w:tr w:rsidR="00AE2A97" w:rsidRPr="00B91476" w14:paraId="119293BB" w14:textId="77777777" w:rsidTr="00622E94">
        <w:tc>
          <w:tcPr>
            <w:tcW w:w="562" w:type="dxa"/>
          </w:tcPr>
          <w:p w14:paraId="69B791B2"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425D54FF" w14:textId="5AFCDBA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»potnik« je fizična oseba, ki ima po pogodbi pravico do prevoza z zrakoplovom;</w:t>
            </w:r>
          </w:p>
        </w:tc>
      </w:tr>
      <w:tr w:rsidR="00AE2A97" w:rsidRPr="00B91476" w14:paraId="299C4FF5" w14:textId="77777777" w:rsidTr="00622E94">
        <w:tc>
          <w:tcPr>
            <w:tcW w:w="562" w:type="dxa"/>
          </w:tcPr>
          <w:p w14:paraId="3F3A1F49"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33CF0FC2" w14:textId="31837461"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»preiskava v zvezi z varnostjo« je postopek, ki ga izvede organ za preiskave v zvezi z varnostjo (v nadaljnjem besedilu: preiskovalni organ) z namenom preprečevanja nesreče ali incidenta in ki vključuje zbiranje in analizo informacij, oblikovanje sklepnih ugotovitev, vključno z določitvijo vzroka in/ali prispevajočih dejavnikov, ter ko je primerno, izdelavo varnostnih priporočil;</w:t>
            </w:r>
          </w:p>
        </w:tc>
      </w:tr>
      <w:tr w:rsidR="00AE2A97" w:rsidRPr="00B91476" w14:paraId="0859269E" w14:textId="77777777" w:rsidTr="00622E94">
        <w:tc>
          <w:tcPr>
            <w:tcW w:w="562" w:type="dxa"/>
          </w:tcPr>
          <w:p w14:paraId="6CB4329B"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580664E2" w14:textId="1B14777F"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 xml:space="preserve">»prelet« (angl. </w:t>
            </w:r>
            <w:proofErr w:type="spellStart"/>
            <w:r w:rsidRPr="00B91476">
              <w:rPr>
                <w:rFonts w:ascii="Arial" w:hAnsi="Arial" w:cs="Arial"/>
                <w:color w:val="auto"/>
                <w:sz w:val="20"/>
                <w:szCs w:val="20"/>
              </w:rPr>
              <w:t>overflight</w:t>
            </w:r>
            <w:proofErr w:type="spellEnd"/>
            <w:r w:rsidRPr="00B91476">
              <w:rPr>
                <w:rFonts w:ascii="Arial" w:hAnsi="Arial" w:cs="Arial"/>
                <w:color w:val="auto"/>
                <w:sz w:val="20"/>
                <w:szCs w:val="20"/>
              </w:rPr>
              <w:t>) je prometna pravica, ki jo država prizna drugi državi za prelet njenega ozemlja (tj. ozemlja prve države) brez pristanka;</w:t>
            </w:r>
          </w:p>
        </w:tc>
      </w:tr>
      <w:tr w:rsidR="00AE2A97" w:rsidRPr="00B91476" w14:paraId="4B01477E" w14:textId="77777777" w:rsidTr="00622E94">
        <w:tc>
          <w:tcPr>
            <w:tcW w:w="562" w:type="dxa"/>
          </w:tcPr>
          <w:p w14:paraId="5F2B402E"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194A1B2D" w14:textId="777777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»prilagodljiva uporaba zračnega prostora« pomeni koncept upravljanja zračnega prostora, ki se uporablja na območju Evropske konference civilnega letalstva (ECAC), kakor je opredeljen v Priročniku za upravljanje zračnega prostora za uporabo koncepta prilagodljive uporabe zračnega prostora (angl. »</w:t>
            </w:r>
            <w:proofErr w:type="spellStart"/>
            <w:r w:rsidRPr="00B91476">
              <w:rPr>
                <w:rFonts w:ascii="Arial" w:hAnsi="Arial" w:cs="Arial"/>
                <w:color w:val="auto"/>
                <w:sz w:val="20"/>
                <w:szCs w:val="20"/>
              </w:rPr>
              <w:t>Airspace</w:t>
            </w:r>
            <w:proofErr w:type="spellEnd"/>
            <w:r w:rsidRPr="00B91476">
              <w:rPr>
                <w:rFonts w:ascii="Arial" w:hAnsi="Arial" w:cs="Arial"/>
                <w:color w:val="auto"/>
                <w:sz w:val="20"/>
                <w:szCs w:val="20"/>
              </w:rPr>
              <w:t xml:space="preserve"> Management </w:t>
            </w:r>
            <w:proofErr w:type="spellStart"/>
            <w:r w:rsidRPr="00B91476">
              <w:rPr>
                <w:rFonts w:ascii="Arial" w:hAnsi="Arial" w:cs="Arial"/>
                <w:color w:val="auto"/>
                <w:sz w:val="20"/>
                <w:szCs w:val="20"/>
              </w:rPr>
              <w:t>Handbook</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for</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the</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Application</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of</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the</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Concept</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of</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the</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Flexible</w:t>
            </w:r>
            <w:proofErr w:type="spellEnd"/>
            <w:r w:rsidRPr="00B91476">
              <w:rPr>
                <w:rFonts w:ascii="Arial" w:hAnsi="Arial" w:cs="Arial"/>
                <w:color w:val="auto"/>
                <w:sz w:val="20"/>
                <w:szCs w:val="20"/>
              </w:rPr>
              <w:t xml:space="preserve"> Use </w:t>
            </w:r>
            <w:proofErr w:type="spellStart"/>
            <w:r w:rsidRPr="00B91476">
              <w:rPr>
                <w:rFonts w:ascii="Arial" w:hAnsi="Arial" w:cs="Arial"/>
                <w:color w:val="auto"/>
                <w:sz w:val="20"/>
                <w:szCs w:val="20"/>
              </w:rPr>
              <w:t>of</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Airspace</w:t>
            </w:r>
            <w:proofErr w:type="spellEnd"/>
            <w:r w:rsidRPr="00B91476">
              <w:rPr>
                <w:rFonts w:ascii="Arial" w:hAnsi="Arial" w:cs="Arial"/>
                <w:color w:val="auto"/>
                <w:sz w:val="20"/>
                <w:szCs w:val="20"/>
              </w:rPr>
              <w:t>«), ki ga je izdal EUROCONTROL;</w:t>
            </w:r>
          </w:p>
        </w:tc>
      </w:tr>
      <w:tr w:rsidR="00AE2A97" w:rsidRPr="00B91476" w14:paraId="3F4939C5" w14:textId="77777777" w:rsidTr="00622E94">
        <w:tc>
          <w:tcPr>
            <w:tcW w:w="562" w:type="dxa"/>
          </w:tcPr>
          <w:p w14:paraId="0B2084D1"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799409CF" w14:textId="3032C56A"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 xml:space="preserve">»pristanek v nekomercialne namene« (angl. </w:t>
            </w:r>
            <w:proofErr w:type="spellStart"/>
            <w:r w:rsidRPr="00B91476">
              <w:rPr>
                <w:rFonts w:ascii="Arial" w:hAnsi="Arial" w:cs="Arial"/>
                <w:color w:val="auto"/>
                <w:sz w:val="20"/>
                <w:szCs w:val="20"/>
              </w:rPr>
              <w:t>landing</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for</w:t>
            </w:r>
            <w:proofErr w:type="spellEnd"/>
            <w:r w:rsidRPr="00B91476">
              <w:rPr>
                <w:rFonts w:ascii="Arial" w:hAnsi="Arial" w:cs="Arial"/>
                <w:color w:val="auto"/>
                <w:sz w:val="20"/>
                <w:szCs w:val="20"/>
              </w:rPr>
              <w:t xml:space="preserve"> non-</w:t>
            </w:r>
            <w:proofErr w:type="spellStart"/>
            <w:r w:rsidRPr="00B91476">
              <w:rPr>
                <w:rFonts w:ascii="Arial" w:hAnsi="Arial" w:cs="Arial"/>
                <w:color w:val="auto"/>
                <w:sz w:val="20"/>
                <w:szCs w:val="20"/>
              </w:rPr>
              <w:t>commercial</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purposes</w:t>
            </w:r>
            <w:proofErr w:type="spellEnd"/>
            <w:r w:rsidRPr="00B91476">
              <w:rPr>
                <w:rFonts w:ascii="Arial" w:hAnsi="Arial" w:cs="Arial"/>
                <w:color w:val="auto"/>
                <w:sz w:val="20"/>
                <w:szCs w:val="20"/>
              </w:rPr>
              <w:t>) je pristanek</w:t>
            </w:r>
            <w:r>
              <w:rPr>
                <w:rFonts w:ascii="Arial" w:hAnsi="Arial" w:cs="Arial"/>
                <w:color w:val="auto"/>
                <w:sz w:val="20"/>
                <w:szCs w:val="20"/>
              </w:rPr>
              <w:t xml:space="preserve"> za katerikoli drug namen, kot so izkrcavanje in vkrcanje potnikov ter  iztovarjanje ali nalaganja tovora ali pošte. Primeroma gre za tehnični pristanek za</w:t>
            </w:r>
            <w:r w:rsidRPr="00B91476">
              <w:rPr>
                <w:rFonts w:ascii="Arial" w:hAnsi="Arial" w:cs="Arial"/>
                <w:color w:val="auto"/>
                <w:sz w:val="20"/>
                <w:szCs w:val="20"/>
              </w:rPr>
              <w:t xml:space="preserve"> dolivanj</w:t>
            </w:r>
            <w:r>
              <w:rPr>
                <w:rFonts w:ascii="Arial" w:hAnsi="Arial" w:cs="Arial"/>
                <w:color w:val="auto"/>
                <w:sz w:val="20"/>
                <w:szCs w:val="20"/>
              </w:rPr>
              <w:t>e</w:t>
            </w:r>
            <w:r w:rsidRPr="00B91476">
              <w:rPr>
                <w:rFonts w:ascii="Arial" w:hAnsi="Arial" w:cs="Arial"/>
                <w:color w:val="auto"/>
                <w:sz w:val="20"/>
                <w:szCs w:val="20"/>
              </w:rPr>
              <w:t xml:space="preserve"> goriva ali za potrebe odprave nepričakovanih nujnih popravil na zrakoplovu ali zaradi nepredvidenih nujnih postopkov, ki jih je potrebno izvesti na zrakoplovu ali na tleh;</w:t>
            </w:r>
          </w:p>
        </w:tc>
      </w:tr>
      <w:tr w:rsidR="00AE2A97" w:rsidRPr="00B91476" w14:paraId="0DBA047E" w14:textId="77777777" w:rsidTr="00622E94">
        <w:tc>
          <w:tcPr>
            <w:tcW w:w="562" w:type="dxa"/>
          </w:tcPr>
          <w:p w14:paraId="7739FFDF"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071A0EE4" w14:textId="777777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 xml:space="preserve">»privilegiji« so upravičenja oziroma ugodnosti, ki izhajajo iz licence in jih lahko uveljavlja imetnik; </w:t>
            </w:r>
          </w:p>
        </w:tc>
      </w:tr>
      <w:tr w:rsidR="00AE2A97" w:rsidRPr="00B91476" w14:paraId="2E599CEC" w14:textId="77777777" w:rsidTr="00622E94">
        <w:tc>
          <w:tcPr>
            <w:tcW w:w="562" w:type="dxa"/>
          </w:tcPr>
          <w:p w14:paraId="344B0A13"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3DCE4C80" w14:textId="777777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»proga« je v rednem zračnem prevozu serija letov, med dvema ali več kraji, ki se opravljajo po redu letenja;</w:t>
            </w:r>
          </w:p>
        </w:tc>
      </w:tr>
      <w:tr w:rsidR="00AE2A97" w:rsidRPr="00B91476" w14:paraId="0783653B" w14:textId="77777777" w:rsidTr="00622E94">
        <w:tc>
          <w:tcPr>
            <w:tcW w:w="562" w:type="dxa"/>
          </w:tcPr>
          <w:p w14:paraId="3EE5DC15"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1338DD03" w14:textId="26CC30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 xml:space="preserve">»prometna pravica« (angl. </w:t>
            </w:r>
            <w:proofErr w:type="spellStart"/>
            <w:r w:rsidRPr="00B91476">
              <w:rPr>
                <w:rFonts w:ascii="Arial" w:hAnsi="Arial" w:cs="Arial"/>
                <w:color w:val="auto"/>
                <w:sz w:val="20"/>
                <w:szCs w:val="20"/>
              </w:rPr>
              <w:t>traffic</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right</w:t>
            </w:r>
            <w:proofErr w:type="spellEnd"/>
            <w:r w:rsidRPr="00B91476">
              <w:rPr>
                <w:rFonts w:ascii="Arial" w:hAnsi="Arial" w:cs="Arial"/>
                <w:color w:val="auto"/>
                <w:sz w:val="20"/>
                <w:szCs w:val="20"/>
              </w:rPr>
              <w:t xml:space="preserve">) v zračnem prevozu je svoboščina (angl. </w:t>
            </w:r>
            <w:proofErr w:type="spellStart"/>
            <w:r w:rsidRPr="00B91476">
              <w:rPr>
                <w:rFonts w:ascii="Arial" w:hAnsi="Arial" w:cs="Arial"/>
                <w:color w:val="auto"/>
                <w:sz w:val="20"/>
                <w:szCs w:val="20"/>
              </w:rPr>
              <w:t>freedom</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of</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the</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air</w:t>
            </w:r>
            <w:proofErr w:type="spellEnd"/>
            <w:r w:rsidRPr="00B91476">
              <w:rPr>
                <w:rFonts w:ascii="Arial" w:hAnsi="Arial" w:cs="Arial"/>
                <w:color w:val="auto"/>
                <w:sz w:val="20"/>
                <w:szCs w:val="20"/>
              </w:rPr>
              <w:t>), ki jo Republika Slovenija prizna drugi državi, da lahko tuji letalski prevozniki ali tuji operatorji preletijo ozemlje Republike Slovenije, pristanejo na njem ali odletijo z njega;</w:t>
            </w:r>
          </w:p>
        </w:tc>
      </w:tr>
      <w:tr w:rsidR="00AE2A97" w:rsidRPr="00B91476" w14:paraId="24477574" w14:textId="77777777" w:rsidTr="00622E94">
        <w:tc>
          <w:tcPr>
            <w:tcW w:w="562" w:type="dxa"/>
          </w:tcPr>
          <w:p w14:paraId="56CF3132"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659F1DCF" w14:textId="777777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 xml:space="preserve">»rating« je vpis v licenci, ki določa posebne pogoje, privilegije ali omejitve, ki zadevajo določeno licenco; </w:t>
            </w:r>
          </w:p>
        </w:tc>
      </w:tr>
      <w:tr w:rsidR="00AE2A97" w:rsidRPr="00B91476" w14:paraId="3E4F16C3" w14:textId="77777777" w:rsidTr="00622E94">
        <w:tc>
          <w:tcPr>
            <w:tcW w:w="562" w:type="dxa"/>
          </w:tcPr>
          <w:p w14:paraId="1232DBFD"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442E4663" w14:textId="777777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»red letenja« je čas, določen letalskim prevoznikom, operatorjem, tujim letalskim prevoznikom ali tujim operatorjem za opravljanje rednega zračnega prevoza;</w:t>
            </w:r>
          </w:p>
        </w:tc>
      </w:tr>
      <w:tr w:rsidR="00AE2A97" w:rsidRPr="00B91476" w14:paraId="0F3E8D46" w14:textId="77777777" w:rsidTr="00622E94">
        <w:tc>
          <w:tcPr>
            <w:tcW w:w="562" w:type="dxa"/>
          </w:tcPr>
          <w:p w14:paraId="7B2905A9"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6FCB27E4" w14:textId="777777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 xml:space="preserve">»redni zračni prevoz« (angl. </w:t>
            </w:r>
            <w:proofErr w:type="spellStart"/>
            <w:r w:rsidRPr="00B91476">
              <w:rPr>
                <w:rFonts w:ascii="Arial" w:hAnsi="Arial" w:cs="Arial"/>
                <w:color w:val="auto"/>
                <w:sz w:val="20"/>
                <w:szCs w:val="20"/>
              </w:rPr>
              <w:t>scheduled</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air</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service</w:t>
            </w:r>
            <w:proofErr w:type="spellEnd"/>
            <w:r w:rsidRPr="00B91476">
              <w:rPr>
                <w:rFonts w:ascii="Arial" w:hAnsi="Arial" w:cs="Arial"/>
                <w:color w:val="auto"/>
                <w:sz w:val="20"/>
                <w:szCs w:val="20"/>
              </w:rPr>
              <w:t>) je javni zračni prevoz, ki ima naslednje značilnosti:</w:t>
            </w:r>
          </w:p>
          <w:p w14:paraId="5FC64DA3" w14:textId="026C02DD"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a) na vsakem letu so širši javnosti na voljo sedeži oziroma zmogljivosti za prevoz tovora, vključno s pošto, za individualni nakup (neposredno od letalskega prevoznika ali njegovih pooblaščenih zastopnikov);</w:t>
            </w:r>
          </w:p>
          <w:p w14:paraId="559D5123" w14:textId="04B687E8"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b) se opravlja tako, da zagotavlja prevoz med dvema istima letališčema ali med več istimi letališči bodisi v skladu z objavljenim voznim redom ali s toliko rednimi ali pogostimi leti, da so prepoznavni kot sistematična serija letov;</w:t>
            </w:r>
          </w:p>
        </w:tc>
      </w:tr>
      <w:tr w:rsidR="00AE2A97" w:rsidRPr="00B91476" w14:paraId="0A7B0C43" w14:textId="77777777" w:rsidTr="00622E94">
        <w:tc>
          <w:tcPr>
            <w:tcW w:w="562" w:type="dxa"/>
          </w:tcPr>
          <w:p w14:paraId="6DBE7CEF"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3FCBDA1B" w14:textId="6988802C"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 xml:space="preserve">»referenčna koda« je oznaka aerodroma, določena v odvisnosti od dolžine vzletno-pristajalne steze in od razpona kril zrakoplova; </w:t>
            </w:r>
          </w:p>
        </w:tc>
      </w:tr>
      <w:tr w:rsidR="00AE2A97" w:rsidRPr="00B91476" w14:paraId="0590C307" w14:textId="77777777" w:rsidTr="00622E94">
        <w:tc>
          <w:tcPr>
            <w:tcW w:w="562" w:type="dxa"/>
          </w:tcPr>
          <w:p w14:paraId="2D9220A3"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59FACCD4" w14:textId="777777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»referenčna točka aerodroma« je določeni geografski položaj aerodroma, ki je blizu začetnega ali načrtovanega geometrijskega središča aerodroma in navadno ostaja tam, kjer je bila izvirno določena;</w:t>
            </w:r>
            <w:r w:rsidRPr="00B91476" w:rsidDel="00D87B3B">
              <w:rPr>
                <w:rFonts w:ascii="Arial" w:hAnsi="Arial" w:cs="Arial"/>
                <w:color w:val="auto"/>
                <w:sz w:val="20"/>
                <w:szCs w:val="20"/>
              </w:rPr>
              <w:t xml:space="preserve"> </w:t>
            </w:r>
          </w:p>
        </w:tc>
      </w:tr>
      <w:tr w:rsidR="00AE2A97" w:rsidRPr="00B91476" w14:paraId="31FB1FFB" w14:textId="77777777" w:rsidTr="00622E94">
        <w:tc>
          <w:tcPr>
            <w:tcW w:w="562" w:type="dxa"/>
          </w:tcPr>
          <w:p w14:paraId="1D968723"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32CB07E8" w14:textId="777777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»resni incident« je incident, katerega okoliščine kažejo, da se je skoraj zgodila nesreča, in je povezan z delovanjem zrakoplova, ki se v primeru zrakoplova s posadko zgodi v času od vkrcanja katere koli osebe v zrakoplov, ki namerava leteti, do izkrcanja vseh teh oseb, ali ki se v primeru zrakoplova brez posadke zgodi v času od trenutka, ko je zrakoplov pripravljen za vožnjo z namenom leteti, do trenutka, ko se ob koncu leta ustavi in je njegov primarni pogonski sistem izključen;</w:t>
            </w:r>
          </w:p>
        </w:tc>
      </w:tr>
      <w:tr w:rsidR="00AE2A97" w:rsidRPr="00B91476" w14:paraId="6669E81E" w14:textId="77777777" w:rsidTr="00622E94">
        <w:trPr>
          <w:trHeight w:val="426"/>
        </w:trPr>
        <w:tc>
          <w:tcPr>
            <w:tcW w:w="562" w:type="dxa"/>
          </w:tcPr>
          <w:p w14:paraId="0A06ABB7"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6EA5B6FD" w14:textId="4D938096" w:rsidR="00AE2A97" w:rsidRPr="00B91476" w:rsidRDefault="00AE2A97" w:rsidP="00622E94">
            <w:pPr>
              <w:pStyle w:val="Navadensplet"/>
              <w:spacing w:after="0"/>
              <w:jc w:val="both"/>
              <w:rPr>
                <w:rFonts w:ascii="Arial" w:hAnsi="Arial" w:cs="Arial"/>
                <w:color w:val="auto"/>
                <w:sz w:val="20"/>
                <w:szCs w:val="20"/>
              </w:rPr>
            </w:pPr>
            <w:r w:rsidRPr="007C2454">
              <w:rPr>
                <w:rFonts w:ascii="Arial" w:hAnsi="Arial" w:cs="Arial"/>
                <w:color w:val="auto"/>
                <w:sz w:val="20"/>
                <w:szCs w:val="20"/>
              </w:rPr>
              <w:t xml:space="preserve">»samooskrba« pomeni stanje, v katerem uporabnik letališča, ki pomeni vsako fizično ali pravno osebo, ki je odgovorna za prevoz potnikov, pošte in/ali tovora po zraku od ali do zadevnega letališča; </w:t>
            </w:r>
            <w:r w:rsidRPr="007C2454">
              <w:rPr>
                <w:rFonts w:ascii="Arial" w:hAnsi="Arial" w:cs="Arial"/>
                <w:color w:val="auto"/>
                <w:sz w:val="20"/>
                <w:szCs w:val="20"/>
              </w:rPr>
              <w:lastRenderedPageBreak/>
              <w:t>neposredno zase izvaja eno ali več vrst storitev zemeljske oskrbe in ne sklene pogodbe o opravljanju teh storitev s tretjo osebo</w:t>
            </w:r>
            <w:r>
              <w:rPr>
                <w:rFonts w:ascii="Arial" w:hAnsi="Arial" w:cs="Arial"/>
                <w:color w:val="auto"/>
                <w:sz w:val="20"/>
                <w:szCs w:val="20"/>
              </w:rPr>
              <w:t xml:space="preserve">; </w:t>
            </w:r>
          </w:p>
        </w:tc>
      </w:tr>
      <w:tr w:rsidR="00AE2A97" w:rsidRPr="00B91476" w14:paraId="5A39E120" w14:textId="77777777" w:rsidTr="00622E94">
        <w:tc>
          <w:tcPr>
            <w:tcW w:w="562" w:type="dxa"/>
          </w:tcPr>
          <w:p w14:paraId="22015ED1"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299F2ACE" w14:textId="78BE7FC0"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»slovenski vojaški zrakoplov« je zrakoplov, vpisan v register</w:t>
            </w:r>
            <w:r w:rsidR="0077571C">
              <w:rPr>
                <w:rFonts w:ascii="Arial" w:hAnsi="Arial" w:cs="Arial"/>
                <w:color w:val="auto"/>
                <w:sz w:val="20"/>
                <w:szCs w:val="20"/>
              </w:rPr>
              <w:t xml:space="preserve"> ali evidence</w:t>
            </w:r>
            <w:r w:rsidRPr="00B91476">
              <w:rPr>
                <w:rFonts w:ascii="Arial" w:hAnsi="Arial" w:cs="Arial"/>
                <w:color w:val="auto"/>
                <w:sz w:val="20"/>
                <w:szCs w:val="20"/>
              </w:rPr>
              <w:t xml:space="preserve"> vojaških zrakoplovov ministrstva, pristojnega za obrambo;</w:t>
            </w:r>
          </w:p>
        </w:tc>
      </w:tr>
      <w:tr w:rsidR="00AE2A97" w:rsidRPr="00B91476" w14:paraId="391673D6" w14:textId="77777777" w:rsidTr="00622E94">
        <w:trPr>
          <w:trHeight w:val="552"/>
        </w:trPr>
        <w:tc>
          <w:tcPr>
            <w:tcW w:w="562" w:type="dxa"/>
          </w:tcPr>
          <w:p w14:paraId="797E5C9E"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7FB40AFC" w14:textId="6CBEACF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 xml:space="preserve">»služba zračnega prometa« je splošni izraz, ki ima več pomenov: služba informacij za letenje (angl. </w:t>
            </w:r>
            <w:proofErr w:type="spellStart"/>
            <w:r w:rsidRPr="00B91476">
              <w:rPr>
                <w:rFonts w:ascii="Arial" w:hAnsi="Arial" w:cs="Arial"/>
                <w:color w:val="auto"/>
                <w:sz w:val="20"/>
                <w:szCs w:val="20"/>
              </w:rPr>
              <w:t>flight</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information</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service</w:t>
            </w:r>
            <w:proofErr w:type="spellEnd"/>
            <w:r w:rsidRPr="00B91476">
              <w:rPr>
                <w:rFonts w:ascii="Arial" w:hAnsi="Arial" w:cs="Arial"/>
                <w:color w:val="auto"/>
                <w:sz w:val="20"/>
                <w:szCs w:val="20"/>
              </w:rPr>
              <w:t xml:space="preserve">), alarmna služba (angl. </w:t>
            </w:r>
            <w:proofErr w:type="spellStart"/>
            <w:r w:rsidRPr="00B91476">
              <w:rPr>
                <w:rFonts w:ascii="Arial" w:hAnsi="Arial" w:cs="Arial"/>
                <w:color w:val="auto"/>
                <w:sz w:val="20"/>
                <w:szCs w:val="20"/>
              </w:rPr>
              <w:t>alerting</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service</w:t>
            </w:r>
            <w:proofErr w:type="spellEnd"/>
            <w:r w:rsidRPr="00B91476">
              <w:rPr>
                <w:rFonts w:ascii="Arial" w:hAnsi="Arial" w:cs="Arial"/>
                <w:color w:val="auto"/>
                <w:sz w:val="20"/>
                <w:szCs w:val="20"/>
              </w:rPr>
              <w:t xml:space="preserve">), svetovalna služba zračnega prometa (angl. </w:t>
            </w:r>
            <w:proofErr w:type="spellStart"/>
            <w:r w:rsidRPr="00B91476">
              <w:rPr>
                <w:rFonts w:ascii="Arial" w:hAnsi="Arial" w:cs="Arial"/>
                <w:color w:val="auto"/>
                <w:sz w:val="20"/>
                <w:szCs w:val="20"/>
              </w:rPr>
              <w:t>air</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traffic</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advisory</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service</w:t>
            </w:r>
            <w:proofErr w:type="spellEnd"/>
            <w:r w:rsidRPr="00B91476">
              <w:rPr>
                <w:rFonts w:ascii="Arial" w:hAnsi="Arial" w:cs="Arial"/>
                <w:color w:val="auto"/>
                <w:sz w:val="20"/>
                <w:szCs w:val="20"/>
              </w:rPr>
              <w:t xml:space="preserve">) ali služba kontrole zračnega prometa (angl. </w:t>
            </w:r>
            <w:proofErr w:type="spellStart"/>
            <w:r w:rsidRPr="00B91476">
              <w:rPr>
                <w:rFonts w:ascii="Arial" w:hAnsi="Arial" w:cs="Arial"/>
                <w:color w:val="auto"/>
                <w:sz w:val="20"/>
                <w:szCs w:val="20"/>
              </w:rPr>
              <w:t>air</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traffic</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control</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service</w:t>
            </w:r>
            <w:proofErr w:type="spellEnd"/>
            <w:r w:rsidRPr="00B91476">
              <w:rPr>
                <w:rFonts w:ascii="Arial" w:hAnsi="Arial" w:cs="Arial"/>
                <w:color w:val="auto"/>
                <w:sz w:val="20"/>
                <w:szCs w:val="20"/>
              </w:rPr>
              <w:t>);</w:t>
            </w:r>
          </w:p>
        </w:tc>
      </w:tr>
      <w:tr w:rsidR="00AE2A97" w:rsidRPr="00B91476" w14:paraId="2AAC885D" w14:textId="77777777" w:rsidTr="00622E94">
        <w:tc>
          <w:tcPr>
            <w:tcW w:w="562" w:type="dxa"/>
          </w:tcPr>
          <w:p w14:paraId="2D66B02F"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5781D3F0" w14:textId="777777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»specializirana operacija« pomeni vsako operacijo, razen komercialnega zračnega prevoza, pri kateri se zrakoplov uporablja za dejavnosti, kot so kmetijstvo, gradbeništvo, fotografiranje, raziskave, opazovanje in patruljiranje, oglaševanje v zraku in drugo;</w:t>
            </w:r>
          </w:p>
        </w:tc>
      </w:tr>
      <w:tr w:rsidR="00AE2A97" w:rsidRPr="00B91476" w14:paraId="7A1257F0" w14:textId="77777777" w:rsidTr="00622E94">
        <w:tc>
          <w:tcPr>
            <w:tcW w:w="562" w:type="dxa"/>
          </w:tcPr>
          <w:p w14:paraId="37F81A06"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440B2189" w14:textId="2149E68E"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 xml:space="preserve">»splošni zračni promet« (angl. General </w:t>
            </w:r>
            <w:proofErr w:type="spellStart"/>
            <w:r w:rsidRPr="00B91476">
              <w:rPr>
                <w:rFonts w:ascii="Arial" w:hAnsi="Arial" w:cs="Arial"/>
                <w:color w:val="auto"/>
                <w:sz w:val="20"/>
                <w:szCs w:val="20"/>
              </w:rPr>
              <w:t>Air</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Traffic</w:t>
            </w:r>
            <w:proofErr w:type="spellEnd"/>
            <w:r w:rsidRPr="00B91476">
              <w:rPr>
                <w:rFonts w:ascii="Arial" w:hAnsi="Arial" w:cs="Arial"/>
                <w:color w:val="auto"/>
                <w:sz w:val="20"/>
                <w:szCs w:val="20"/>
              </w:rPr>
              <w:t>) pomeni premike civilnih in državnih zrakoplovov, ki se izvajajo v skladu s postopki ICAO;</w:t>
            </w:r>
          </w:p>
        </w:tc>
      </w:tr>
      <w:tr w:rsidR="00AE2A97" w:rsidRPr="00B91476" w14:paraId="3781F279" w14:textId="77777777" w:rsidTr="00622E94">
        <w:tc>
          <w:tcPr>
            <w:tcW w:w="562" w:type="dxa"/>
          </w:tcPr>
          <w:p w14:paraId="2CC483DB"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0A03312B" w14:textId="4E09D626"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»stalna plovnost« pomeni procese, ki zagotavljajo, da zrakoplov kadar koli med svojo obratovalno življenjsko dobo izpolnjuje zahteve plovnosti in je v stanju za varno obratovanje;</w:t>
            </w:r>
          </w:p>
        </w:tc>
      </w:tr>
      <w:tr w:rsidR="00AE2A97" w:rsidRPr="00B91476" w14:paraId="37F30F1A" w14:textId="77777777" w:rsidTr="00622E94">
        <w:tc>
          <w:tcPr>
            <w:tcW w:w="562" w:type="dxa"/>
          </w:tcPr>
          <w:p w14:paraId="0F3FDA1C"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1F9F28F5" w14:textId="777777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 xml:space="preserve">»stalni nadzor« je inšpekcijski nadzor, ki se ga opravlja zaradi preverjanja, ali se izpolnjujejo pogoji, pod katerimi je bil certifikat izdan, kadar koli v obdobju veljavnosti certifikata, ter vključuje sprejetje zaščitnih ukrepov; </w:t>
            </w:r>
          </w:p>
        </w:tc>
      </w:tr>
      <w:tr w:rsidR="00AE2A97" w:rsidRPr="00B91476" w14:paraId="5B25C795" w14:textId="77777777" w:rsidTr="00622E94">
        <w:tc>
          <w:tcPr>
            <w:tcW w:w="562" w:type="dxa"/>
          </w:tcPr>
          <w:p w14:paraId="061D3827"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29FFF34E" w14:textId="777777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»struktura zračnega prostora« je določen obseg zračnega prostora, namenjen zagotavljanju varnega in optimalnega delovanja zrakoplova;</w:t>
            </w:r>
          </w:p>
        </w:tc>
      </w:tr>
      <w:tr w:rsidR="00AE2A97" w:rsidRPr="00B91476" w14:paraId="07445F87" w14:textId="77777777" w:rsidTr="00622E94">
        <w:tc>
          <w:tcPr>
            <w:tcW w:w="562" w:type="dxa"/>
          </w:tcPr>
          <w:p w14:paraId="53668D93"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20521034" w14:textId="6A693F14"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»tretja država« pomeni državo, ki ni država članica Evropske unije, Švicarska konfederacija ali članica EGP;</w:t>
            </w:r>
          </w:p>
        </w:tc>
      </w:tr>
      <w:tr w:rsidR="00AE2A97" w:rsidRPr="00B91476" w14:paraId="4A79F1DF" w14:textId="77777777" w:rsidTr="00622E94">
        <w:tc>
          <w:tcPr>
            <w:tcW w:w="562" w:type="dxa"/>
          </w:tcPr>
          <w:p w14:paraId="65118034"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6B7033A3" w14:textId="49BB673C"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»tuj letalski prevoznik« je letalski prevoznik z operativno licenco ali drugo enakovredno listino, ki jo je izdal pristojni organ tretje države;</w:t>
            </w:r>
          </w:p>
        </w:tc>
      </w:tr>
      <w:tr w:rsidR="00AE2A97" w:rsidRPr="00B91476" w14:paraId="07D75CB1" w14:textId="77777777" w:rsidTr="00622E94">
        <w:tc>
          <w:tcPr>
            <w:tcW w:w="562" w:type="dxa"/>
          </w:tcPr>
          <w:p w14:paraId="4340C304"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2686437A" w14:textId="35743261"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 xml:space="preserve">»tuj operator« (angl. </w:t>
            </w:r>
            <w:proofErr w:type="spellStart"/>
            <w:r w:rsidRPr="00B91476">
              <w:rPr>
                <w:rFonts w:ascii="Arial" w:hAnsi="Arial" w:cs="Arial"/>
                <w:color w:val="auto"/>
                <w:sz w:val="20"/>
                <w:szCs w:val="20"/>
              </w:rPr>
              <w:t>foreign</w:t>
            </w:r>
            <w:proofErr w:type="spellEnd"/>
            <w:r w:rsidRPr="00B91476">
              <w:rPr>
                <w:rFonts w:ascii="Arial" w:hAnsi="Arial" w:cs="Arial"/>
                <w:color w:val="auto"/>
                <w:sz w:val="20"/>
                <w:szCs w:val="20"/>
              </w:rPr>
              <w:t xml:space="preserve"> operator) je tuja pravna ali tuja fizična oseba s sedežem ali prebivališčem v tretji državi, in upravlja ali namerava upravljati enega ali več zrakoplovov;</w:t>
            </w:r>
          </w:p>
        </w:tc>
      </w:tr>
      <w:tr w:rsidR="00AE2A97" w:rsidRPr="00B91476" w14:paraId="378E946D" w14:textId="77777777" w:rsidTr="00622E94">
        <w:tc>
          <w:tcPr>
            <w:tcW w:w="562" w:type="dxa"/>
          </w:tcPr>
          <w:p w14:paraId="6C0B9CB5"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1487C49E" w14:textId="777777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»tuj zrakoplov« je civilni zrakoplov, ki nima slovenske državne pripadnosti;</w:t>
            </w:r>
          </w:p>
        </w:tc>
      </w:tr>
      <w:tr w:rsidR="00AE2A97" w:rsidRPr="00B91476" w14:paraId="6AEB2123" w14:textId="77777777" w:rsidTr="00622E94">
        <w:tc>
          <w:tcPr>
            <w:tcW w:w="562" w:type="dxa"/>
          </w:tcPr>
          <w:p w14:paraId="3DDFCD3B"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4DD120FB" w14:textId="45BD74F3"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»tuj državni zrakoplov« je vsak zrakoplov, ki se uporablja za vojaške, policijske, carinske in druge podobne dejavnosti ali storitve, kadar se v javnem interesu izvajajo s strani ali v imenu organa z javnimi pooblastili, in nima slovenske državne pripadnosti. Kot storitev drugih državnih organov tuje države se šteje storitev prevoza vladajočega monarha in članov njegove ožje družine, voditelja države, voditelja vlade, vladnih ministrov in generalov, kadar so na uradnem obisku;</w:t>
            </w:r>
          </w:p>
        </w:tc>
      </w:tr>
      <w:tr w:rsidR="00AE2A97" w:rsidRPr="00B91476" w14:paraId="15F489F7" w14:textId="77777777" w:rsidTr="00622E94">
        <w:tc>
          <w:tcPr>
            <w:tcW w:w="562" w:type="dxa"/>
          </w:tcPr>
          <w:p w14:paraId="59632164"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4B04E5E6" w14:textId="77777777" w:rsidR="00AE2A97" w:rsidRPr="00B91476" w:rsidRDefault="00AE2A97" w:rsidP="00622E94">
            <w:pPr>
              <w:pStyle w:val="Navadensplet"/>
              <w:spacing w:after="0"/>
              <w:jc w:val="both"/>
              <w:rPr>
                <w:rFonts w:ascii="Arial" w:hAnsi="Arial" w:cs="Arial"/>
                <w:color w:val="auto"/>
                <w:sz w:val="20"/>
                <w:szCs w:val="20"/>
              </w:rPr>
            </w:pPr>
            <w:r>
              <w:rPr>
                <w:rFonts w:ascii="Arial" w:hAnsi="Arial" w:cs="Arial"/>
                <w:color w:val="auto"/>
                <w:sz w:val="20"/>
                <w:szCs w:val="20"/>
              </w:rPr>
              <w:t>»tuj</w:t>
            </w:r>
            <w:r w:rsidRPr="00B91476">
              <w:rPr>
                <w:rFonts w:ascii="Arial" w:hAnsi="Arial" w:cs="Arial"/>
                <w:color w:val="auto"/>
                <w:sz w:val="20"/>
                <w:szCs w:val="20"/>
              </w:rPr>
              <w:t xml:space="preserve"> vojaški zrakoplov« je vojaški zrakoplov, ki ni vpisan v register vojaških zrakoplovov ministrstva, pristojnega za obrambo;</w:t>
            </w:r>
          </w:p>
        </w:tc>
      </w:tr>
      <w:tr w:rsidR="00AE2A97" w:rsidRPr="00B91476" w14:paraId="4C2D540D" w14:textId="77777777" w:rsidTr="00622E94">
        <w:tc>
          <w:tcPr>
            <w:tcW w:w="562" w:type="dxa"/>
          </w:tcPr>
          <w:p w14:paraId="615D814D"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5B364621" w14:textId="0A08A35D"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»uporabnik letališča«</w:t>
            </w:r>
            <w:r>
              <w:t xml:space="preserve"> </w:t>
            </w:r>
            <w:r w:rsidRPr="007C2454">
              <w:rPr>
                <w:rFonts w:ascii="Arial" w:hAnsi="Arial" w:cs="Arial"/>
                <w:color w:val="auto"/>
                <w:sz w:val="20"/>
                <w:szCs w:val="20"/>
              </w:rPr>
              <w:t xml:space="preserve">pomeni vsako fizično ali pravno osebo, ki je odgovorna za prevoz potnikov, pošte in/ali tovora </w:t>
            </w:r>
            <w:r w:rsidRPr="00B91476">
              <w:rPr>
                <w:rFonts w:ascii="Arial" w:hAnsi="Arial" w:cs="Arial"/>
                <w:color w:val="auto"/>
                <w:sz w:val="20"/>
                <w:szCs w:val="20"/>
              </w:rPr>
              <w:t>po zraku od ali do zadevnega letališča</w:t>
            </w:r>
          </w:p>
        </w:tc>
      </w:tr>
      <w:tr w:rsidR="00AE2A97" w:rsidRPr="00B91476" w14:paraId="444EA3B6" w14:textId="77777777" w:rsidTr="00622E94">
        <w:tc>
          <w:tcPr>
            <w:tcW w:w="562" w:type="dxa"/>
          </w:tcPr>
          <w:p w14:paraId="01FE5E6D"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16793E10" w14:textId="45CD313F"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»uporabnik zrakoplova« je fizična ali pravna oseba, ki ni lastnik zrakoplova, temveč ga uporablja na podlagi zakupne pogodbe ali na kakšni drugi pravni podlagi;</w:t>
            </w:r>
          </w:p>
        </w:tc>
      </w:tr>
      <w:tr w:rsidR="00AE2A97" w:rsidRPr="00B91476" w14:paraId="1B0C3E03" w14:textId="77777777" w:rsidTr="00622E94">
        <w:tc>
          <w:tcPr>
            <w:tcW w:w="562" w:type="dxa"/>
          </w:tcPr>
          <w:p w14:paraId="1D0A69DD"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338BF394" w14:textId="6BE70B36"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»usposobljeni subjekt« je subjekt, kot je opredeljen v predpisih Evropske unije, ki se nanašajo na skupne predpise na področju civilnega letalstva in ustanovitvi EASA, in usposobljeni subjekt, kot je opredeljen v predpisih o enotnem evropskem nebu;</w:t>
            </w:r>
          </w:p>
        </w:tc>
      </w:tr>
      <w:tr w:rsidR="00AE2A97" w:rsidRPr="00B91476" w14:paraId="0C1ECA5A" w14:textId="77777777" w:rsidTr="00622E94">
        <w:tc>
          <w:tcPr>
            <w:tcW w:w="562" w:type="dxa"/>
          </w:tcPr>
          <w:p w14:paraId="379A54DC"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36B65670" w14:textId="777777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»vodja zrakoplova« pomeni pilota, ki je določen za vodjo zrakoplova in odgovoren za varno izvajanje leta. Za namen komercialnega zračnega prevoza se vodja zrakoplova imenuje »poveljnik«;</w:t>
            </w:r>
          </w:p>
        </w:tc>
      </w:tr>
      <w:tr w:rsidR="00AE2A97" w:rsidRPr="00B91476" w14:paraId="45395A38" w14:textId="77777777" w:rsidTr="00622E94">
        <w:tc>
          <w:tcPr>
            <w:tcW w:w="562" w:type="dxa"/>
          </w:tcPr>
          <w:p w14:paraId="14459300"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4C25123C" w14:textId="777777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»vojaška licenca ali izkaz« je listina, ki jo izda vojaški letalski organ in s katero se potrdi, da vojaško letalsko osebje in drugo strokovno osebje vojaškega letalstva izpolnjuje pogoje za opravljanje določenih del;</w:t>
            </w:r>
          </w:p>
        </w:tc>
      </w:tr>
      <w:tr w:rsidR="00AE2A97" w:rsidRPr="00B91476" w14:paraId="5B6977B5" w14:textId="77777777" w:rsidTr="00622E94">
        <w:tc>
          <w:tcPr>
            <w:tcW w:w="562" w:type="dxa"/>
          </w:tcPr>
          <w:p w14:paraId="4446E8B1"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6F5999AD" w14:textId="19A601D8" w:rsidR="00AE2A97" w:rsidRPr="00B91476" w:rsidRDefault="00AE2A97" w:rsidP="001E637E">
            <w:pPr>
              <w:pStyle w:val="Navadensplet"/>
              <w:spacing w:after="0"/>
              <w:jc w:val="both"/>
              <w:rPr>
                <w:rFonts w:ascii="Arial" w:hAnsi="Arial" w:cs="Arial"/>
                <w:color w:val="auto"/>
                <w:sz w:val="20"/>
                <w:szCs w:val="20"/>
              </w:rPr>
            </w:pPr>
            <w:r w:rsidRPr="00B91476">
              <w:rPr>
                <w:rFonts w:ascii="Arial" w:hAnsi="Arial" w:cs="Arial"/>
                <w:color w:val="auto"/>
                <w:sz w:val="20"/>
                <w:szCs w:val="20"/>
              </w:rPr>
              <w:t xml:space="preserve">»vojaški </w:t>
            </w:r>
            <w:proofErr w:type="spellStart"/>
            <w:r w:rsidRPr="00B91476">
              <w:rPr>
                <w:rFonts w:ascii="Arial" w:hAnsi="Arial" w:cs="Arial"/>
                <w:color w:val="auto"/>
                <w:sz w:val="20"/>
                <w:szCs w:val="20"/>
              </w:rPr>
              <w:t>heliport</w:t>
            </w:r>
            <w:proofErr w:type="spellEnd"/>
            <w:r w:rsidRPr="00B91476">
              <w:rPr>
                <w:rFonts w:ascii="Arial" w:hAnsi="Arial" w:cs="Arial"/>
                <w:color w:val="auto"/>
                <w:sz w:val="20"/>
                <w:szCs w:val="20"/>
              </w:rPr>
              <w:t>« je določena kopenska ali vodna površina, ki je namenjena za varno vzletanje in pristajanje vojaških helikopterjev;</w:t>
            </w:r>
          </w:p>
        </w:tc>
      </w:tr>
      <w:tr w:rsidR="00AE2A97" w:rsidRPr="00B91476" w14:paraId="00B11BC4" w14:textId="77777777" w:rsidTr="00622E94">
        <w:tc>
          <w:tcPr>
            <w:tcW w:w="562" w:type="dxa"/>
          </w:tcPr>
          <w:p w14:paraId="78225050"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57700D0A" w14:textId="10A16C40" w:rsidR="00AE2A97" w:rsidRPr="00B91476" w:rsidRDefault="00AE2A97" w:rsidP="001972C4">
            <w:pPr>
              <w:pStyle w:val="Navadensplet"/>
              <w:spacing w:after="0"/>
              <w:jc w:val="both"/>
              <w:rPr>
                <w:rFonts w:ascii="Arial" w:hAnsi="Arial" w:cs="Arial"/>
                <w:color w:val="auto"/>
                <w:sz w:val="20"/>
                <w:szCs w:val="20"/>
              </w:rPr>
            </w:pPr>
            <w:r w:rsidRPr="00B91476">
              <w:rPr>
                <w:rFonts w:ascii="Arial" w:hAnsi="Arial" w:cs="Arial"/>
                <w:color w:val="auto"/>
                <w:sz w:val="20"/>
                <w:szCs w:val="20"/>
              </w:rPr>
              <w:t>»vojaški letalski nadzornik I« je pooblaščena uradna oseba vojaškega letalskega organa, ki izpolnjuje pogoje za odločanje v strokovnih zadevah, zadevah stalnega nadzora in nadzora nad izvajanjem predpisov in drugih aktov</w:t>
            </w:r>
            <w:r w:rsidR="001972C4">
              <w:rPr>
                <w:rFonts w:ascii="Arial" w:hAnsi="Arial" w:cs="Arial"/>
                <w:color w:val="auto"/>
                <w:sz w:val="20"/>
                <w:szCs w:val="20"/>
              </w:rPr>
              <w:t xml:space="preserve"> ter standardov</w:t>
            </w:r>
            <w:r w:rsidRPr="00B91476">
              <w:rPr>
                <w:rFonts w:ascii="Arial" w:hAnsi="Arial" w:cs="Arial"/>
                <w:color w:val="auto"/>
                <w:sz w:val="20"/>
                <w:szCs w:val="20"/>
              </w:rPr>
              <w:t>, ki veljajo v Republiki Sloveniji za vojaško letalstvo;</w:t>
            </w:r>
          </w:p>
        </w:tc>
      </w:tr>
      <w:tr w:rsidR="00AE2A97" w:rsidRPr="00B91476" w14:paraId="2EC3049C" w14:textId="77777777" w:rsidTr="00622E94">
        <w:tc>
          <w:tcPr>
            <w:tcW w:w="562" w:type="dxa"/>
          </w:tcPr>
          <w:p w14:paraId="2582ED98"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2AE1AD53" w14:textId="1BC2903F"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»vojaški letalski nadzornik II« je pooblaščena uradna oseba vojaškega letalskega organa, ki izpolnjuje pogoje za opravljanje posameznih dejanj v strokovnih zadevah, zadevah stalnega nadzora in nadzora nad izvajanjem predpisov in drugih aktov</w:t>
            </w:r>
            <w:r w:rsidR="001972C4">
              <w:rPr>
                <w:rFonts w:ascii="Arial" w:hAnsi="Arial" w:cs="Arial"/>
                <w:color w:val="auto"/>
                <w:sz w:val="20"/>
                <w:szCs w:val="20"/>
              </w:rPr>
              <w:t xml:space="preserve"> ter standardov</w:t>
            </w:r>
            <w:r w:rsidRPr="00B91476">
              <w:rPr>
                <w:rFonts w:ascii="Arial" w:hAnsi="Arial" w:cs="Arial"/>
                <w:color w:val="auto"/>
                <w:sz w:val="20"/>
                <w:szCs w:val="20"/>
              </w:rPr>
              <w:t>, ki veljajo v Republiki Sloveniji za vojaško letalstvo, nima pa pooblastil za odločanje v teh zadevah;</w:t>
            </w:r>
          </w:p>
        </w:tc>
      </w:tr>
      <w:tr w:rsidR="00AE2A97" w:rsidRPr="00B91476" w14:paraId="794C5056" w14:textId="77777777" w:rsidTr="00622E94">
        <w:tc>
          <w:tcPr>
            <w:tcW w:w="562" w:type="dxa"/>
          </w:tcPr>
          <w:p w14:paraId="0A94A064"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02D9D1A5" w14:textId="777777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»vojaški sistem brezpilotnega zrakoplova« je vojaški sistem za izvajanje letov vojaških zrakoplovov brez pilota, ki je daljinsko krmiljen ali programiran in avtonomen. Sestavljen je iz vojaškega brezpilotnega zrakoplova in drugih komponent za upravljanje ali programiranje, nujnih za upravljanje vojaškega sistema brezpilotnega zrakoplova s strani ene ali več oseb;</w:t>
            </w:r>
          </w:p>
        </w:tc>
      </w:tr>
      <w:tr w:rsidR="00AE2A97" w:rsidRPr="00B91476" w14:paraId="6D5E3C98" w14:textId="77777777" w:rsidTr="00622E94">
        <w:tc>
          <w:tcPr>
            <w:tcW w:w="562" w:type="dxa"/>
          </w:tcPr>
          <w:p w14:paraId="7FB2EDF0"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0E5EFEB6" w14:textId="777777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»vojaški zrakoplov« je zrakoplov, ki se uporablja v vojaške namene;</w:t>
            </w:r>
          </w:p>
        </w:tc>
      </w:tr>
      <w:tr w:rsidR="00AE2A97" w:rsidRPr="00B91476" w14:paraId="21147134" w14:textId="77777777" w:rsidTr="00622E94">
        <w:tc>
          <w:tcPr>
            <w:tcW w:w="562" w:type="dxa"/>
          </w:tcPr>
          <w:p w14:paraId="53478110"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792F27BD" w14:textId="777777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»vojaško letališče« je določena kopenska ali vodna površina, vključno z objekti, napravami in opremo na tej površini, ki je v celoti ali deloma namenjena za pristajanje, vzletanje ter gibanje določenih vrst in kategorij vojaških zrakoplovov ter je na območju posebnega pomena za obrambo;</w:t>
            </w:r>
          </w:p>
        </w:tc>
      </w:tr>
      <w:tr w:rsidR="00AE2A97" w:rsidRPr="00B91476" w14:paraId="463B3A6E" w14:textId="77777777" w:rsidTr="00622E94">
        <w:tc>
          <w:tcPr>
            <w:tcW w:w="562" w:type="dxa"/>
          </w:tcPr>
          <w:p w14:paraId="28478EF7"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5C44609C" w14:textId="777777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»vojaško vzletišče« je določena kopenska ali vodna površina, ki je v celoti ali deloma namenjena za pristajanje, vzletanje in gibanje določenih vrst ter kategorij vojaških zrakoplovov in je na območju posebnega pomena za obrambo;</w:t>
            </w:r>
          </w:p>
        </w:tc>
      </w:tr>
      <w:tr w:rsidR="00AE2A97" w:rsidRPr="00B91476" w14:paraId="5D018E89" w14:textId="77777777" w:rsidTr="00622E94">
        <w:tc>
          <w:tcPr>
            <w:tcW w:w="562" w:type="dxa"/>
          </w:tcPr>
          <w:p w14:paraId="693D6E2B"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74B84A26" w14:textId="0C4249C6"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»vplivn</w:t>
            </w:r>
            <w:r>
              <w:rPr>
                <w:rFonts w:ascii="Arial" w:hAnsi="Arial" w:cs="Arial"/>
                <w:color w:val="auto"/>
                <w:sz w:val="20"/>
                <w:szCs w:val="20"/>
              </w:rPr>
              <w:t>o</w:t>
            </w:r>
            <w:r w:rsidRPr="00B91476">
              <w:rPr>
                <w:rFonts w:ascii="Arial" w:hAnsi="Arial" w:cs="Arial"/>
                <w:color w:val="auto"/>
                <w:sz w:val="20"/>
                <w:szCs w:val="20"/>
              </w:rPr>
              <w:t xml:space="preserve"> območj</w:t>
            </w:r>
            <w:r>
              <w:rPr>
                <w:rFonts w:ascii="Arial" w:hAnsi="Arial" w:cs="Arial"/>
                <w:color w:val="auto"/>
                <w:sz w:val="20"/>
                <w:szCs w:val="20"/>
              </w:rPr>
              <w:t>e</w:t>
            </w:r>
            <w:r w:rsidRPr="00B91476">
              <w:rPr>
                <w:rFonts w:ascii="Arial" w:hAnsi="Arial" w:cs="Arial"/>
                <w:color w:val="auto"/>
                <w:sz w:val="20"/>
                <w:szCs w:val="20"/>
              </w:rPr>
              <w:t xml:space="preserve"> aerodroma« s</w:t>
            </w:r>
            <w:r>
              <w:rPr>
                <w:rFonts w:ascii="Arial" w:hAnsi="Arial" w:cs="Arial"/>
                <w:color w:val="auto"/>
                <w:sz w:val="20"/>
                <w:szCs w:val="20"/>
              </w:rPr>
              <w:t>ta</w:t>
            </w:r>
            <w:r w:rsidRPr="00B91476">
              <w:rPr>
                <w:rFonts w:ascii="Arial" w:hAnsi="Arial" w:cs="Arial"/>
                <w:color w:val="auto"/>
                <w:sz w:val="20"/>
                <w:szCs w:val="20"/>
              </w:rPr>
              <w:t xml:space="preserve"> območj</w:t>
            </w:r>
            <w:r>
              <w:rPr>
                <w:rFonts w:ascii="Arial" w:hAnsi="Arial" w:cs="Arial"/>
                <w:color w:val="auto"/>
                <w:sz w:val="20"/>
                <w:szCs w:val="20"/>
              </w:rPr>
              <w:t>i</w:t>
            </w:r>
            <w:r w:rsidRPr="00B91476">
              <w:rPr>
                <w:rFonts w:ascii="Arial" w:hAnsi="Arial" w:cs="Arial"/>
                <w:color w:val="auto"/>
                <w:sz w:val="20"/>
                <w:szCs w:val="20"/>
              </w:rPr>
              <w:t xml:space="preserve"> nadzorovane</w:t>
            </w:r>
            <w:r>
              <w:rPr>
                <w:rFonts w:ascii="Arial" w:hAnsi="Arial" w:cs="Arial"/>
                <w:color w:val="auto"/>
                <w:sz w:val="20"/>
                <w:szCs w:val="20"/>
              </w:rPr>
              <w:t xml:space="preserve"> in</w:t>
            </w:r>
            <w:r w:rsidRPr="00B91476">
              <w:rPr>
                <w:rFonts w:ascii="Arial" w:hAnsi="Arial" w:cs="Arial"/>
                <w:color w:val="auto"/>
                <w:sz w:val="20"/>
                <w:szCs w:val="20"/>
              </w:rPr>
              <w:t xml:space="preserve"> omejene rabe;</w:t>
            </w:r>
          </w:p>
        </w:tc>
      </w:tr>
      <w:tr w:rsidR="00AE2A97" w:rsidRPr="00B91476" w14:paraId="7E27D6FA" w14:textId="77777777" w:rsidTr="00622E94">
        <w:tc>
          <w:tcPr>
            <w:tcW w:w="562" w:type="dxa"/>
          </w:tcPr>
          <w:p w14:paraId="052628CE"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23F80D6D" w14:textId="777777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 xml:space="preserve">»zasebni let« (angl. </w:t>
            </w:r>
            <w:proofErr w:type="spellStart"/>
            <w:r w:rsidRPr="00B91476">
              <w:rPr>
                <w:rFonts w:ascii="Arial" w:hAnsi="Arial" w:cs="Arial"/>
                <w:color w:val="auto"/>
                <w:sz w:val="20"/>
                <w:szCs w:val="20"/>
              </w:rPr>
              <w:t>private</w:t>
            </w:r>
            <w:proofErr w:type="spellEnd"/>
            <w:r w:rsidRPr="00B91476">
              <w:rPr>
                <w:rFonts w:ascii="Arial" w:hAnsi="Arial" w:cs="Arial"/>
                <w:color w:val="auto"/>
                <w:sz w:val="20"/>
                <w:szCs w:val="20"/>
              </w:rPr>
              <w:t xml:space="preserve"> </w:t>
            </w:r>
            <w:proofErr w:type="spellStart"/>
            <w:r w:rsidRPr="00B91476">
              <w:rPr>
                <w:rFonts w:ascii="Arial" w:hAnsi="Arial" w:cs="Arial"/>
                <w:color w:val="auto"/>
                <w:sz w:val="20"/>
                <w:szCs w:val="20"/>
              </w:rPr>
              <w:t>flight</w:t>
            </w:r>
            <w:proofErr w:type="spellEnd"/>
            <w:r w:rsidRPr="00B91476">
              <w:rPr>
                <w:rFonts w:ascii="Arial" w:hAnsi="Arial" w:cs="Arial"/>
                <w:color w:val="auto"/>
                <w:sz w:val="20"/>
                <w:szCs w:val="20"/>
              </w:rPr>
              <w:t xml:space="preserve">) je let zrakoplova, ki ga tuj operator v načrtu leta označi kot zasebni nekomercialni let; </w:t>
            </w:r>
          </w:p>
        </w:tc>
      </w:tr>
      <w:tr w:rsidR="00AE2A97" w:rsidRPr="00B91476" w14:paraId="4E6A266A" w14:textId="77777777" w:rsidTr="00622E94">
        <w:tc>
          <w:tcPr>
            <w:tcW w:w="562" w:type="dxa"/>
          </w:tcPr>
          <w:p w14:paraId="596F207E"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173E5C5D" w14:textId="6614D99D"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 xml:space="preserve">»zemeljska oskrba« so storitve, ki se opravljajo za uporabnike letališča na letališčih; </w:t>
            </w:r>
          </w:p>
        </w:tc>
      </w:tr>
      <w:tr w:rsidR="00AE2A97" w:rsidRPr="00B91476" w14:paraId="6D81AE90" w14:textId="77777777" w:rsidTr="00622E94">
        <w:tc>
          <w:tcPr>
            <w:tcW w:w="562" w:type="dxa"/>
          </w:tcPr>
          <w:p w14:paraId="5950870C"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0159CFB3" w14:textId="777777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»zračni prevoz« je prevoz potnikov oziroma tovora, vključno s pošto, za plačilo ali najem;</w:t>
            </w:r>
          </w:p>
        </w:tc>
      </w:tr>
      <w:tr w:rsidR="00AE2A97" w:rsidRPr="00B91476" w14:paraId="642A9199" w14:textId="77777777" w:rsidTr="00622E94">
        <w:tc>
          <w:tcPr>
            <w:tcW w:w="562" w:type="dxa"/>
          </w:tcPr>
          <w:p w14:paraId="2312AE6C"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1EBA17AA" w14:textId="77777777"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 xml:space="preserve">»zračni promet« pomeni vse zrakoplove med letom ali premikanjem po manevrski površini aerodroma; </w:t>
            </w:r>
          </w:p>
        </w:tc>
      </w:tr>
      <w:tr w:rsidR="00AE2A97" w:rsidRPr="00B91476" w14:paraId="3B27EE1E" w14:textId="77777777" w:rsidTr="00622E94">
        <w:tc>
          <w:tcPr>
            <w:tcW w:w="562" w:type="dxa"/>
          </w:tcPr>
          <w:p w14:paraId="5020874D"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0AF38452" w14:textId="6DD1D46E"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 xml:space="preserve">»zrakoplov« je </w:t>
            </w:r>
            <w:r w:rsidRPr="00BD3199">
              <w:rPr>
                <w:rFonts w:ascii="Arial" w:hAnsi="Arial" w:cs="Arial"/>
                <w:color w:val="auto"/>
                <w:sz w:val="20"/>
                <w:szCs w:val="20"/>
              </w:rPr>
              <w:t>kater</w:t>
            </w:r>
            <w:r>
              <w:rPr>
                <w:rFonts w:ascii="Arial" w:hAnsi="Arial" w:cs="Arial"/>
                <w:color w:val="auto"/>
                <w:sz w:val="20"/>
                <w:szCs w:val="20"/>
              </w:rPr>
              <w:t>a</w:t>
            </w:r>
            <w:r w:rsidRPr="00BD3199">
              <w:rPr>
                <w:rFonts w:ascii="Arial" w:hAnsi="Arial" w:cs="Arial"/>
                <w:color w:val="auto"/>
                <w:sz w:val="20"/>
                <w:szCs w:val="20"/>
              </w:rPr>
              <w:t xml:space="preserve"> koli </w:t>
            </w:r>
            <w:r w:rsidRPr="00B91476">
              <w:rPr>
                <w:rFonts w:ascii="Arial" w:hAnsi="Arial" w:cs="Arial"/>
                <w:color w:val="auto"/>
                <w:sz w:val="20"/>
                <w:szCs w:val="20"/>
              </w:rPr>
              <w:t xml:space="preserve">naprava, ki se lahko obdrži v atmosferi zaradi reakcij zraka, razen reakcij zraka na zemeljsko površino; </w:t>
            </w:r>
          </w:p>
        </w:tc>
      </w:tr>
      <w:tr w:rsidR="00AE2A97" w:rsidRPr="00B91476" w14:paraId="32F8E96A" w14:textId="77777777" w:rsidTr="00622E94">
        <w:tc>
          <w:tcPr>
            <w:tcW w:w="562" w:type="dxa"/>
          </w:tcPr>
          <w:p w14:paraId="05E6D4CF" w14:textId="77777777" w:rsidR="00AE2A97" w:rsidRPr="00B91476" w:rsidRDefault="00AE2A97" w:rsidP="00AE2A97">
            <w:pPr>
              <w:pStyle w:val="Navadensplet"/>
              <w:numPr>
                <w:ilvl w:val="0"/>
                <w:numId w:val="60"/>
              </w:numPr>
              <w:spacing w:after="0"/>
              <w:ind w:left="313" w:hanging="361"/>
              <w:jc w:val="both"/>
              <w:rPr>
                <w:rFonts w:ascii="Arial" w:hAnsi="Arial" w:cs="Arial"/>
                <w:color w:val="auto"/>
                <w:sz w:val="20"/>
                <w:szCs w:val="20"/>
              </w:rPr>
            </w:pPr>
          </w:p>
        </w:tc>
        <w:tc>
          <w:tcPr>
            <w:tcW w:w="9209" w:type="dxa"/>
            <w:shd w:val="clear" w:color="auto" w:fill="auto"/>
          </w:tcPr>
          <w:p w14:paraId="037ECFDC" w14:textId="25CF7A78" w:rsidR="00AE2A97" w:rsidRPr="00B91476" w:rsidRDefault="00AE2A97" w:rsidP="00622E94">
            <w:pPr>
              <w:pStyle w:val="Navadensplet"/>
              <w:spacing w:after="0"/>
              <w:jc w:val="both"/>
              <w:rPr>
                <w:rFonts w:ascii="Arial" w:hAnsi="Arial" w:cs="Arial"/>
                <w:color w:val="auto"/>
                <w:sz w:val="20"/>
                <w:szCs w:val="20"/>
              </w:rPr>
            </w:pPr>
            <w:r w:rsidRPr="00B91476">
              <w:rPr>
                <w:rFonts w:ascii="Arial" w:hAnsi="Arial" w:cs="Arial"/>
                <w:color w:val="auto"/>
                <w:sz w:val="20"/>
                <w:szCs w:val="20"/>
              </w:rPr>
              <w:t>»zunanje meje« so zunanje meje, skladno z Zakonikom o schengenskih mejah</w:t>
            </w:r>
            <w:r>
              <w:rPr>
                <w:rFonts w:ascii="Arial" w:hAnsi="Arial" w:cs="Arial"/>
                <w:color w:val="auto"/>
                <w:sz w:val="20"/>
                <w:szCs w:val="20"/>
              </w:rPr>
              <w:t>.</w:t>
            </w:r>
          </w:p>
        </w:tc>
      </w:tr>
    </w:tbl>
    <w:p w14:paraId="1692C0AF" w14:textId="77777777" w:rsidR="00324331" w:rsidRPr="0007039C" w:rsidRDefault="00324331" w:rsidP="0007039C">
      <w:pPr>
        <w:autoSpaceDE w:val="0"/>
        <w:autoSpaceDN w:val="0"/>
        <w:adjustRightInd w:val="0"/>
        <w:spacing w:after="0" w:line="240" w:lineRule="auto"/>
        <w:jc w:val="both"/>
        <w:rPr>
          <w:rFonts w:ascii="Arial" w:hAnsi="Arial" w:cs="Arial"/>
          <w:bCs/>
          <w:sz w:val="20"/>
          <w:szCs w:val="20"/>
        </w:rPr>
      </w:pPr>
    </w:p>
    <w:p w14:paraId="16F6B572" w14:textId="239A26D6" w:rsidR="00324331" w:rsidRPr="00F268A1" w:rsidRDefault="00784B90" w:rsidP="00F72794">
      <w:pPr>
        <w:autoSpaceDE w:val="0"/>
        <w:autoSpaceDN w:val="0"/>
        <w:adjustRightInd w:val="0"/>
        <w:spacing w:after="0" w:line="240" w:lineRule="auto"/>
        <w:jc w:val="center"/>
        <w:rPr>
          <w:rFonts w:ascii="Arial" w:hAnsi="Arial" w:cs="Arial"/>
          <w:b/>
          <w:bCs/>
          <w:sz w:val="20"/>
          <w:szCs w:val="20"/>
        </w:rPr>
      </w:pPr>
      <w:r w:rsidRPr="00E1395F">
        <w:rPr>
          <w:rFonts w:ascii="Arial" w:hAnsi="Arial" w:cs="Arial"/>
          <w:b/>
          <w:bCs/>
          <w:sz w:val="20"/>
          <w:szCs w:val="20"/>
        </w:rPr>
        <w:t>5</w:t>
      </w:r>
      <w:r w:rsidR="00324331" w:rsidRPr="00F268A1">
        <w:rPr>
          <w:rFonts w:ascii="Arial" w:hAnsi="Arial" w:cs="Arial"/>
          <w:b/>
          <w:bCs/>
          <w:sz w:val="20"/>
          <w:szCs w:val="20"/>
        </w:rPr>
        <w:t>. člen</w:t>
      </w:r>
    </w:p>
    <w:p w14:paraId="119B8EEA" w14:textId="77777777" w:rsidR="00324331" w:rsidRPr="007F5BC3" w:rsidRDefault="00324331" w:rsidP="00E1395F">
      <w:pPr>
        <w:autoSpaceDE w:val="0"/>
        <w:autoSpaceDN w:val="0"/>
        <w:adjustRightInd w:val="0"/>
        <w:spacing w:after="0" w:line="240" w:lineRule="auto"/>
        <w:jc w:val="center"/>
        <w:rPr>
          <w:rFonts w:ascii="Arial" w:hAnsi="Arial" w:cs="Arial"/>
          <w:b/>
          <w:bCs/>
          <w:sz w:val="20"/>
          <w:szCs w:val="20"/>
        </w:rPr>
      </w:pPr>
      <w:r w:rsidRPr="007F5BC3">
        <w:rPr>
          <w:rFonts w:ascii="Arial" w:hAnsi="Arial" w:cs="Arial"/>
          <w:b/>
          <w:bCs/>
          <w:sz w:val="20"/>
          <w:szCs w:val="20"/>
        </w:rPr>
        <w:t>(suverenost)</w:t>
      </w:r>
    </w:p>
    <w:p w14:paraId="17C658D7" w14:textId="77777777" w:rsidR="00324331" w:rsidRPr="00EA5767" w:rsidRDefault="00324331" w:rsidP="00F268A1">
      <w:pPr>
        <w:autoSpaceDE w:val="0"/>
        <w:autoSpaceDN w:val="0"/>
        <w:adjustRightInd w:val="0"/>
        <w:spacing w:after="0" w:line="240" w:lineRule="auto"/>
        <w:jc w:val="both"/>
        <w:rPr>
          <w:rFonts w:ascii="Arial" w:hAnsi="Arial" w:cs="Arial"/>
          <w:bCs/>
          <w:sz w:val="20"/>
          <w:szCs w:val="20"/>
        </w:rPr>
      </w:pPr>
    </w:p>
    <w:p w14:paraId="2F4ADB91" w14:textId="77777777" w:rsidR="00324331" w:rsidRPr="006F435D" w:rsidRDefault="00324331" w:rsidP="007F5BC3">
      <w:pPr>
        <w:autoSpaceDE w:val="0"/>
        <w:autoSpaceDN w:val="0"/>
        <w:adjustRightInd w:val="0"/>
        <w:spacing w:after="0" w:line="240" w:lineRule="auto"/>
        <w:jc w:val="both"/>
        <w:rPr>
          <w:rFonts w:ascii="Arial" w:hAnsi="Arial" w:cs="Arial"/>
          <w:bCs/>
          <w:sz w:val="20"/>
          <w:szCs w:val="20"/>
        </w:rPr>
      </w:pPr>
      <w:r w:rsidRPr="006F435D">
        <w:rPr>
          <w:rFonts w:ascii="Arial" w:hAnsi="Arial" w:cs="Arial"/>
          <w:bCs/>
          <w:sz w:val="20"/>
          <w:szCs w:val="20"/>
        </w:rPr>
        <w:t xml:space="preserve">(1) Republika Slovenija ima popolno in izključno suverenost v zračnem prostoru nad njenim ozemljem. </w:t>
      </w:r>
    </w:p>
    <w:p w14:paraId="65D60AA3" w14:textId="77777777" w:rsidR="00324331" w:rsidRPr="006F435D" w:rsidRDefault="00324331" w:rsidP="00EA5767">
      <w:pPr>
        <w:autoSpaceDE w:val="0"/>
        <w:autoSpaceDN w:val="0"/>
        <w:adjustRightInd w:val="0"/>
        <w:spacing w:after="0" w:line="240" w:lineRule="auto"/>
        <w:jc w:val="both"/>
        <w:rPr>
          <w:rFonts w:ascii="Arial" w:hAnsi="Arial" w:cs="Arial"/>
          <w:bCs/>
          <w:sz w:val="20"/>
          <w:szCs w:val="20"/>
        </w:rPr>
      </w:pPr>
    </w:p>
    <w:p w14:paraId="5F62FB8F" w14:textId="6BD0A007" w:rsidR="00324331" w:rsidRPr="006F435D" w:rsidRDefault="00324331" w:rsidP="006F435D">
      <w:pPr>
        <w:autoSpaceDE w:val="0"/>
        <w:autoSpaceDN w:val="0"/>
        <w:adjustRightInd w:val="0"/>
        <w:spacing w:after="0" w:line="240" w:lineRule="auto"/>
        <w:jc w:val="both"/>
        <w:rPr>
          <w:rFonts w:ascii="Arial" w:hAnsi="Arial" w:cs="Arial"/>
          <w:bCs/>
          <w:sz w:val="20"/>
          <w:szCs w:val="20"/>
        </w:rPr>
      </w:pPr>
      <w:r w:rsidRPr="006F435D">
        <w:rPr>
          <w:rFonts w:ascii="Arial" w:hAnsi="Arial" w:cs="Arial"/>
          <w:bCs/>
          <w:sz w:val="20"/>
          <w:szCs w:val="20"/>
        </w:rPr>
        <w:t xml:space="preserve">(2) Zračni prostor Republike Slovenije (v nadaljnjem besedilu: zračni prostor) </w:t>
      </w:r>
      <w:r w:rsidR="00F337CB" w:rsidRPr="006F435D">
        <w:rPr>
          <w:rFonts w:ascii="Arial" w:hAnsi="Arial" w:cs="Arial"/>
          <w:bCs/>
          <w:sz w:val="20"/>
          <w:szCs w:val="20"/>
        </w:rPr>
        <w:t>obsega zračni prostor nad kopnim, njenimi notranjimi morskimi vodami in nad teritorialnim morjem Republike Slovenije, ki so pod suverenostjo Republike Slovenije. Zračni prostor sega do višine, do katere je še možno opravljati aktivnosti v letalstvu.</w:t>
      </w:r>
    </w:p>
    <w:p w14:paraId="73598FD0" w14:textId="77777777" w:rsidR="00F337CB" w:rsidRPr="006F435D" w:rsidRDefault="00F337CB" w:rsidP="006F435D">
      <w:pPr>
        <w:autoSpaceDE w:val="0"/>
        <w:autoSpaceDN w:val="0"/>
        <w:adjustRightInd w:val="0"/>
        <w:spacing w:after="0" w:line="240" w:lineRule="auto"/>
        <w:jc w:val="both"/>
        <w:rPr>
          <w:rFonts w:ascii="Arial" w:hAnsi="Arial" w:cs="Arial"/>
          <w:bCs/>
          <w:sz w:val="20"/>
          <w:szCs w:val="20"/>
        </w:rPr>
      </w:pPr>
    </w:p>
    <w:p w14:paraId="4DEF09DC" w14:textId="3D9826E7" w:rsidR="00324331" w:rsidRPr="006F435D" w:rsidRDefault="00784B90" w:rsidP="006F435D">
      <w:pPr>
        <w:pStyle w:val="esegmenth4"/>
        <w:spacing w:after="0"/>
        <w:rPr>
          <w:rFonts w:ascii="Arial" w:hAnsi="Arial" w:cs="Arial"/>
          <w:b w:val="0"/>
          <w:bCs w:val="0"/>
          <w:color w:val="auto"/>
          <w:sz w:val="20"/>
          <w:szCs w:val="20"/>
        </w:rPr>
      </w:pPr>
      <w:r w:rsidRPr="006F435D">
        <w:rPr>
          <w:rFonts w:ascii="Arial" w:hAnsi="Arial" w:cs="Arial"/>
          <w:color w:val="auto"/>
          <w:sz w:val="20"/>
          <w:szCs w:val="20"/>
        </w:rPr>
        <w:t>6</w:t>
      </w:r>
      <w:r w:rsidR="00324331" w:rsidRPr="006F435D">
        <w:rPr>
          <w:rFonts w:ascii="Arial" w:hAnsi="Arial" w:cs="Arial"/>
          <w:color w:val="auto"/>
          <w:sz w:val="20"/>
          <w:szCs w:val="20"/>
        </w:rPr>
        <w:t>. člen</w:t>
      </w:r>
    </w:p>
    <w:p w14:paraId="665A1AF4" w14:textId="77777777" w:rsidR="00324331" w:rsidRPr="006F435D" w:rsidRDefault="00324331" w:rsidP="006F435D">
      <w:pPr>
        <w:pStyle w:val="esegmenth4"/>
        <w:spacing w:after="0"/>
        <w:rPr>
          <w:rFonts w:ascii="Arial" w:hAnsi="Arial" w:cs="Arial"/>
          <w:b w:val="0"/>
          <w:bCs w:val="0"/>
          <w:color w:val="auto"/>
          <w:sz w:val="20"/>
          <w:szCs w:val="20"/>
        </w:rPr>
      </w:pPr>
      <w:r w:rsidRPr="006F435D">
        <w:rPr>
          <w:rFonts w:ascii="Arial" w:hAnsi="Arial" w:cs="Arial"/>
          <w:color w:val="auto"/>
          <w:sz w:val="20"/>
          <w:szCs w:val="20"/>
        </w:rPr>
        <w:t>(kršitev suverenosti zračnega prostora)</w:t>
      </w:r>
    </w:p>
    <w:p w14:paraId="29C90145" w14:textId="77777777" w:rsidR="00324331" w:rsidRPr="006F435D" w:rsidRDefault="00324331" w:rsidP="006F435D">
      <w:pPr>
        <w:pStyle w:val="esegmenth4"/>
        <w:spacing w:after="0"/>
        <w:jc w:val="both"/>
        <w:rPr>
          <w:rFonts w:ascii="Arial" w:hAnsi="Arial" w:cs="Arial"/>
          <w:bCs w:val="0"/>
          <w:color w:val="auto"/>
          <w:sz w:val="20"/>
          <w:szCs w:val="20"/>
        </w:rPr>
      </w:pPr>
    </w:p>
    <w:p w14:paraId="1F428CDC" w14:textId="2061C767" w:rsidR="00324331" w:rsidRPr="007F5BC3" w:rsidRDefault="00324331" w:rsidP="006F435D">
      <w:pPr>
        <w:pStyle w:val="esegmenth4"/>
        <w:spacing w:after="0"/>
        <w:jc w:val="both"/>
        <w:rPr>
          <w:rFonts w:ascii="Arial" w:hAnsi="Arial" w:cs="Arial"/>
          <w:color w:val="auto"/>
          <w:sz w:val="20"/>
          <w:szCs w:val="20"/>
        </w:rPr>
      </w:pPr>
      <w:r w:rsidRPr="006F435D">
        <w:rPr>
          <w:rFonts w:ascii="Arial" w:hAnsi="Arial" w:cs="Arial"/>
          <w:b w:val="0"/>
          <w:color w:val="auto"/>
          <w:sz w:val="20"/>
          <w:szCs w:val="20"/>
        </w:rPr>
        <w:t xml:space="preserve">(1) Kršitev suverenosti zračnega prostora je vstop tujega zrakoplova ali tujega državnega zrakoplova v zračni prostor ali izstop tujega zrakoplova ali tujega državnega zrakoplova iz zračnega prostora brez dovoljenja iz </w:t>
      </w:r>
      <w:r w:rsidR="00F12DA6">
        <w:rPr>
          <w:rFonts w:ascii="Arial" w:hAnsi="Arial" w:cs="Arial"/>
          <w:b w:val="0"/>
          <w:color w:val="auto"/>
          <w:sz w:val="20"/>
          <w:szCs w:val="20"/>
        </w:rPr>
        <w:t>89</w:t>
      </w:r>
      <w:r w:rsidRPr="006F435D">
        <w:rPr>
          <w:rFonts w:ascii="Arial" w:hAnsi="Arial" w:cs="Arial"/>
          <w:b w:val="0"/>
          <w:color w:val="auto"/>
          <w:sz w:val="20"/>
          <w:szCs w:val="20"/>
        </w:rPr>
        <w:t xml:space="preserve">., </w:t>
      </w:r>
      <w:r w:rsidR="00F12DA6">
        <w:rPr>
          <w:rFonts w:ascii="Arial" w:hAnsi="Arial" w:cs="Arial"/>
          <w:b w:val="0"/>
          <w:color w:val="auto"/>
          <w:sz w:val="20"/>
          <w:szCs w:val="20"/>
        </w:rPr>
        <w:t>92</w:t>
      </w:r>
      <w:r w:rsidR="00C35976" w:rsidRPr="006F435D">
        <w:rPr>
          <w:rFonts w:ascii="Arial" w:hAnsi="Arial" w:cs="Arial"/>
          <w:b w:val="0"/>
          <w:color w:val="auto"/>
          <w:sz w:val="20"/>
          <w:szCs w:val="20"/>
        </w:rPr>
        <w:t>.</w:t>
      </w:r>
      <w:r w:rsidR="00C35976">
        <w:rPr>
          <w:rFonts w:ascii="Arial" w:hAnsi="Arial" w:cs="Arial"/>
          <w:b w:val="0"/>
          <w:color w:val="auto"/>
          <w:sz w:val="20"/>
          <w:szCs w:val="20"/>
        </w:rPr>
        <w:t xml:space="preserve"> in </w:t>
      </w:r>
      <w:r w:rsidR="00F12DA6">
        <w:rPr>
          <w:rFonts w:ascii="Arial" w:hAnsi="Arial" w:cs="Arial"/>
          <w:b w:val="0"/>
          <w:color w:val="auto"/>
          <w:sz w:val="20"/>
          <w:szCs w:val="20"/>
        </w:rPr>
        <w:t>289</w:t>
      </w:r>
      <w:r w:rsidRPr="0007039C">
        <w:rPr>
          <w:rFonts w:ascii="Arial" w:hAnsi="Arial" w:cs="Arial"/>
          <w:b w:val="0"/>
          <w:color w:val="auto"/>
          <w:sz w:val="20"/>
          <w:szCs w:val="20"/>
        </w:rPr>
        <w:t>. člena</w:t>
      </w:r>
      <w:r w:rsidR="001C39B1" w:rsidRPr="00F72794">
        <w:rPr>
          <w:rFonts w:ascii="Arial" w:hAnsi="Arial" w:cs="Arial"/>
          <w:b w:val="0"/>
          <w:color w:val="auto"/>
          <w:sz w:val="20"/>
          <w:szCs w:val="20"/>
        </w:rPr>
        <w:t xml:space="preserve"> tega zakona</w:t>
      </w:r>
      <w:r w:rsidRPr="00E1395F">
        <w:rPr>
          <w:rFonts w:ascii="Arial" w:hAnsi="Arial" w:cs="Arial"/>
          <w:b w:val="0"/>
          <w:color w:val="auto"/>
          <w:sz w:val="20"/>
          <w:szCs w:val="20"/>
        </w:rPr>
        <w:t>. Kršitev suverenosti zračnega prostora je tudi vstop navedenih zrakoplovov v zračni prostor ali njihov izstop iz zračnega prostora v nasprotju z navodili izvajalca s</w:t>
      </w:r>
      <w:r w:rsidRPr="00F268A1">
        <w:rPr>
          <w:rFonts w:ascii="Arial" w:hAnsi="Arial" w:cs="Arial"/>
          <w:b w:val="0"/>
          <w:color w:val="auto"/>
          <w:sz w:val="20"/>
          <w:szCs w:val="20"/>
        </w:rPr>
        <w:t xml:space="preserve">lužb zračnega prometa.  </w:t>
      </w:r>
    </w:p>
    <w:p w14:paraId="572290C3" w14:textId="77777777" w:rsidR="00324331" w:rsidRPr="00EA5767" w:rsidRDefault="00324331" w:rsidP="006F435D">
      <w:pPr>
        <w:pStyle w:val="esegmenth4"/>
        <w:spacing w:after="0"/>
        <w:jc w:val="both"/>
        <w:rPr>
          <w:rFonts w:ascii="Arial" w:hAnsi="Arial" w:cs="Arial"/>
          <w:b w:val="0"/>
          <w:color w:val="auto"/>
          <w:sz w:val="20"/>
          <w:szCs w:val="20"/>
        </w:rPr>
      </w:pPr>
    </w:p>
    <w:p w14:paraId="6418758F" w14:textId="54D934AC" w:rsidR="00324331" w:rsidRPr="006F435D" w:rsidRDefault="00324331" w:rsidP="006F435D">
      <w:pPr>
        <w:pStyle w:val="esegmenth4"/>
        <w:spacing w:after="0"/>
        <w:jc w:val="both"/>
        <w:rPr>
          <w:rFonts w:ascii="Arial" w:hAnsi="Arial" w:cs="Arial"/>
          <w:b w:val="0"/>
          <w:color w:val="auto"/>
          <w:sz w:val="20"/>
          <w:szCs w:val="20"/>
        </w:rPr>
      </w:pPr>
      <w:r w:rsidRPr="006F435D">
        <w:rPr>
          <w:rFonts w:ascii="Arial" w:hAnsi="Arial" w:cs="Arial"/>
          <w:b w:val="0"/>
          <w:color w:val="auto"/>
          <w:sz w:val="20"/>
          <w:szCs w:val="20"/>
        </w:rPr>
        <w:t xml:space="preserve">(2) Pred vstopom tujega zrakoplova v zračni prostor izvajalec storitev ATM/ANS preveri, ali ima operator tujega zrakoplova izdano dovoljenje, skladno s </w:t>
      </w:r>
      <w:r w:rsidR="001C39B1" w:rsidRPr="006F435D">
        <w:rPr>
          <w:rFonts w:ascii="Arial" w:hAnsi="Arial" w:cs="Arial"/>
          <w:b w:val="0"/>
          <w:color w:val="auto"/>
          <w:sz w:val="20"/>
          <w:szCs w:val="20"/>
        </w:rPr>
        <w:t>prejšnjim</w:t>
      </w:r>
      <w:r w:rsidRPr="006F435D">
        <w:rPr>
          <w:rFonts w:ascii="Arial" w:hAnsi="Arial" w:cs="Arial"/>
          <w:b w:val="0"/>
          <w:color w:val="auto"/>
          <w:sz w:val="20"/>
          <w:szCs w:val="20"/>
        </w:rPr>
        <w:t xml:space="preserve"> odstavkom. Če izvajalec storitev ATM/ANS ugotovi, da operator tujega zrakoplova za vstop v zračni prostor nima dovoljenja, o tem takoj obvesti ministrstvo</w:t>
      </w:r>
      <w:r w:rsidR="00EC28F4" w:rsidRPr="006F435D">
        <w:rPr>
          <w:rFonts w:ascii="Arial" w:hAnsi="Arial" w:cs="Arial"/>
          <w:b w:val="0"/>
          <w:color w:val="auto"/>
          <w:sz w:val="20"/>
          <w:szCs w:val="20"/>
        </w:rPr>
        <w:t>, pristojno za promet</w:t>
      </w:r>
      <w:r w:rsidRPr="006F435D">
        <w:rPr>
          <w:rFonts w:ascii="Arial" w:hAnsi="Arial" w:cs="Arial"/>
          <w:b w:val="0"/>
          <w:color w:val="auto"/>
          <w:sz w:val="20"/>
          <w:szCs w:val="20"/>
        </w:rPr>
        <w:t xml:space="preserve"> </w:t>
      </w:r>
      <w:r w:rsidR="008A3A41" w:rsidRPr="006F435D">
        <w:rPr>
          <w:rFonts w:ascii="Arial" w:hAnsi="Arial" w:cs="Arial"/>
          <w:b w:val="0"/>
          <w:color w:val="auto"/>
          <w:sz w:val="20"/>
          <w:szCs w:val="20"/>
        </w:rPr>
        <w:t>(v nadaljnjem besedilu: ministrstvo</w:t>
      </w:r>
      <w:r w:rsidR="00EC28F4" w:rsidRPr="006F435D">
        <w:rPr>
          <w:rFonts w:ascii="Arial" w:hAnsi="Arial" w:cs="Arial"/>
          <w:b w:val="0"/>
          <w:color w:val="auto"/>
          <w:sz w:val="20"/>
          <w:szCs w:val="20"/>
        </w:rPr>
        <w:t>)</w:t>
      </w:r>
      <w:r w:rsidR="008A3A41" w:rsidRPr="006F435D">
        <w:rPr>
          <w:rFonts w:ascii="Arial" w:hAnsi="Arial" w:cs="Arial"/>
          <w:b w:val="0"/>
          <w:color w:val="auto"/>
          <w:sz w:val="20"/>
          <w:szCs w:val="20"/>
        </w:rPr>
        <w:t xml:space="preserve"> </w:t>
      </w:r>
      <w:r w:rsidRPr="006F435D">
        <w:rPr>
          <w:rFonts w:ascii="Arial" w:hAnsi="Arial" w:cs="Arial"/>
          <w:b w:val="0"/>
          <w:color w:val="auto"/>
          <w:sz w:val="20"/>
          <w:szCs w:val="20"/>
        </w:rPr>
        <w:t>in pristojne enote Slovenske vojske, ki izvajajo nadzor in varovanje zračnega prostora, in vodji zrakoplova tujega zrakoplova zavrne vstop v zračni prostor.</w:t>
      </w:r>
    </w:p>
    <w:p w14:paraId="1962DE4C" w14:textId="77777777" w:rsidR="00324331" w:rsidRPr="006F435D" w:rsidRDefault="00324331" w:rsidP="006F435D">
      <w:pPr>
        <w:pStyle w:val="esegmenth4"/>
        <w:spacing w:after="0"/>
        <w:jc w:val="both"/>
        <w:rPr>
          <w:rFonts w:ascii="Arial" w:hAnsi="Arial" w:cs="Arial"/>
          <w:b w:val="0"/>
          <w:color w:val="auto"/>
          <w:sz w:val="20"/>
          <w:szCs w:val="20"/>
        </w:rPr>
      </w:pPr>
    </w:p>
    <w:p w14:paraId="00F6B9F1" w14:textId="3238BB6F" w:rsidR="00324331" w:rsidRPr="006F435D" w:rsidRDefault="00324331" w:rsidP="006F435D">
      <w:pPr>
        <w:pStyle w:val="esegmenth4"/>
        <w:spacing w:after="0"/>
        <w:jc w:val="both"/>
        <w:rPr>
          <w:rFonts w:ascii="Arial" w:hAnsi="Arial" w:cs="Arial"/>
          <w:b w:val="0"/>
          <w:color w:val="auto"/>
          <w:sz w:val="20"/>
          <w:szCs w:val="20"/>
        </w:rPr>
      </w:pPr>
      <w:r w:rsidRPr="006F435D">
        <w:rPr>
          <w:rFonts w:ascii="Arial" w:hAnsi="Arial" w:cs="Arial"/>
          <w:b w:val="0"/>
          <w:color w:val="auto"/>
          <w:sz w:val="20"/>
          <w:szCs w:val="20"/>
        </w:rPr>
        <w:t>(3) Pred vstopom tujega državnega zrakoplova v zračni prostor enota Slovenske vojske, ki izvaja nadzor in varovanje zračnega prostora, preveri</w:t>
      </w:r>
      <w:r w:rsidR="00C35976">
        <w:rPr>
          <w:rFonts w:ascii="Arial" w:hAnsi="Arial" w:cs="Arial"/>
          <w:b w:val="0"/>
          <w:color w:val="auto"/>
          <w:sz w:val="20"/>
          <w:szCs w:val="20"/>
        </w:rPr>
        <w:t>, ali je bilo izdano dovoljenje</w:t>
      </w:r>
      <w:r w:rsidR="00C35976" w:rsidRPr="006F435D">
        <w:rPr>
          <w:rFonts w:ascii="Arial" w:hAnsi="Arial" w:cs="Arial"/>
          <w:b w:val="0"/>
          <w:color w:val="auto"/>
          <w:sz w:val="20"/>
          <w:szCs w:val="20"/>
        </w:rPr>
        <w:t xml:space="preserve"> </w:t>
      </w:r>
      <w:r w:rsidRPr="006F435D">
        <w:rPr>
          <w:rFonts w:ascii="Arial" w:hAnsi="Arial" w:cs="Arial"/>
          <w:b w:val="0"/>
          <w:color w:val="auto"/>
          <w:sz w:val="20"/>
          <w:szCs w:val="20"/>
        </w:rPr>
        <w:t xml:space="preserve">iz </w:t>
      </w:r>
      <w:r w:rsidR="00DC3623">
        <w:rPr>
          <w:rFonts w:ascii="Arial" w:hAnsi="Arial" w:cs="Arial"/>
          <w:b w:val="0"/>
          <w:color w:val="auto"/>
          <w:sz w:val="20"/>
          <w:szCs w:val="20"/>
        </w:rPr>
        <w:t>2</w:t>
      </w:r>
      <w:r w:rsidR="00C35976">
        <w:rPr>
          <w:rFonts w:ascii="Arial" w:hAnsi="Arial" w:cs="Arial"/>
          <w:b w:val="0"/>
          <w:color w:val="auto"/>
          <w:sz w:val="20"/>
          <w:szCs w:val="20"/>
        </w:rPr>
        <w:t>8</w:t>
      </w:r>
      <w:r w:rsidR="00F12DA6">
        <w:rPr>
          <w:rFonts w:ascii="Arial" w:hAnsi="Arial" w:cs="Arial"/>
          <w:b w:val="0"/>
          <w:color w:val="auto"/>
          <w:sz w:val="20"/>
          <w:szCs w:val="20"/>
        </w:rPr>
        <w:t>9</w:t>
      </w:r>
      <w:r w:rsidRPr="0007039C">
        <w:rPr>
          <w:rFonts w:ascii="Arial" w:hAnsi="Arial" w:cs="Arial"/>
          <w:b w:val="0"/>
          <w:color w:val="auto"/>
          <w:sz w:val="20"/>
          <w:szCs w:val="20"/>
        </w:rPr>
        <w:t>. člena tega zakona. Če enota Slovenske vojske</w:t>
      </w:r>
      <w:r w:rsidR="001D10BD">
        <w:rPr>
          <w:rFonts w:ascii="Arial" w:hAnsi="Arial" w:cs="Arial"/>
          <w:b w:val="0"/>
          <w:color w:val="auto"/>
          <w:sz w:val="20"/>
          <w:szCs w:val="20"/>
        </w:rPr>
        <w:t xml:space="preserve">, </w:t>
      </w:r>
      <w:r w:rsidR="001D10BD" w:rsidRPr="006F435D">
        <w:rPr>
          <w:rFonts w:ascii="Arial" w:hAnsi="Arial" w:cs="Arial"/>
          <w:b w:val="0"/>
          <w:color w:val="auto"/>
          <w:sz w:val="20"/>
          <w:szCs w:val="20"/>
        </w:rPr>
        <w:t>ki izvaja nadzor in varovanje zračnega prostora</w:t>
      </w:r>
      <w:r w:rsidR="001D10BD">
        <w:rPr>
          <w:rFonts w:ascii="Arial" w:hAnsi="Arial" w:cs="Arial"/>
          <w:b w:val="0"/>
          <w:color w:val="auto"/>
          <w:sz w:val="20"/>
          <w:szCs w:val="20"/>
        </w:rPr>
        <w:t>,</w:t>
      </w:r>
      <w:r w:rsidR="001D10BD" w:rsidRPr="0007039C">
        <w:rPr>
          <w:rFonts w:ascii="Arial" w:hAnsi="Arial" w:cs="Arial"/>
          <w:b w:val="0"/>
          <w:color w:val="auto"/>
          <w:sz w:val="20"/>
          <w:szCs w:val="20"/>
        </w:rPr>
        <w:t xml:space="preserve"> </w:t>
      </w:r>
      <w:r w:rsidRPr="0007039C">
        <w:rPr>
          <w:rFonts w:ascii="Arial" w:hAnsi="Arial" w:cs="Arial"/>
          <w:b w:val="0"/>
          <w:color w:val="auto"/>
          <w:sz w:val="20"/>
          <w:szCs w:val="20"/>
        </w:rPr>
        <w:t>ugotovi, da za let tujega državnega zrakoplova ni izdanega dovoljenja</w:t>
      </w:r>
      <w:r w:rsidR="00F05CD2" w:rsidRPr="00F72794">
        <w:rPr>
          <w:rFonts w:ascii="Arial" w:hAnsi="Arial" w:cs="Arial"/>
          <w:b w:val="0"/>
          <w:color w:val="auto"/>
          <w:sz w:val="20"/>
          <w:szCs w:val="20"/>
        </w:rPr>
        <w:t xml:space="preserve"> iz</w:t>
      </w:r>
      <w:r w:rsidRPr="00F268A1">
        <w:rPr>
          <w:rFonts w:ascii="Arial" w:hAnsi="Arial" w:cs="Arial"/>
          <w:b w:val="0"/>
          <w:color w:val="auto"/>
          <w:sz w:val="20"/>
          <w:szCs w:val="20"/>
        </w:rPr>
        <w:t xml:space="preserve"> </w:t>
      </w:r>
      <w:r w:rsidR="00DC3623">
        <w:rPr>
          <w:rFonts w:ascii="Arial" w:hAnsi="Arial" w:cs="Arial"/>
          <w:b w:val="0"/>
          <w:color w:val="auto"/>
          <w:sz w:val="20"/>
          <w:szCs w:val="20"/>
        </w:rPr>
        <w:t>2</w:t>
      </w:r>
      <w:r w:rsidR="00C35976">
        <w:rPr>
          <w:rFonts w:ascii="Arial" w:hAnsi="Arial" w:cs="Arial"/>
          <w:b w:val="0"/>
          <w:color w:val="auto"/>
          <w:sz w:val="20"/>
          <w:szCs w:val="20"/>
        </w:rPr>
        <w:t>8</w:t>
      </w:r>
      <w:r w:rsidR="00F12DA6">
        <w:rPr>
          <w:rFonts w:ascii="Arial" w:hAnsi="Arial" w:cs="Arial"/>
          <w:b w:val="0"/>
          <w:color w:val="auto"/>
          <w:sz w:val="20"/>
          <w:szCs w:val="20"/>
        </w:rPr>
        <w:t>9</w:t>
      </w:r>
      <w:r w:rsidRPr="0007039C">
        <w:rPr>
          <w:rFonts w:ascii="Arial" w:hAnsi="Arial" w:cs="Arial"/>
          <w:b w:val="0"/>
          <w:color w:val="auto"/>
          <w:sz w:val="20"/>
          <w:szCs w:val="20"/>
        </w:rPr>
        <w:t>. člen</w:t>
      </w:r>
      <w:r w:rsidR="00F05CD2" w:rsidRPr="00F72794">
        <w:rPr>
          <w:rFonts w:ascii="Arial" w:hAnsi="Arial" w:cs="Arial"/>
          <w:b w:val="0"/>
          <w:color w:val="auto"/>
          <w:sz w:val="20"/>
          <w:szCs w:val="20"/>
        </w:rPr>
        <w:t>a</w:t>
      </w:r>
      <w:r w:rsidRPr="00F268A1">
        <w:rPr>
          <w:rFonts w:ascii="Arial" w:hAnsi="Arial" w:cs="Arial"/>
          <w:b w:val="0"/>
          <w:color w:val="auto"/>
          <w:sz w:val="20"/>
          <w:szCs w:val="20"/>
        </w:rPr>
        <w:t xml:space="preserve"> tega zakona</w:t>
      </w:r>
      <w:r w:rsidR="001D10BD">
        <w:rPr>
          <w:rFonts w:ascii="Arial" w:hAnsi="Arial" w:cs="Arial"/>
          <w:b w:val="0"/>
          <w:color w:val="auto"/>
          <w:sz w:val="20"/>
          <w:szCs w:val="20"/>
        </w:rPr>
        <w:t xml:space="preserve"> ali leti v nasprotju z izdanim dovoljenjem</w:t>
      </w:r>
      <w:r w:rsidRPr="00F268A1">
        <w:rPr>
          <w:rFonts w:ascii="Arial" w:hAnsi="Arial" w:cs="Arial"/>
          <w:b w:val="0"/>
          <w:color w:val="auto"/>
          <w:sz w:val="20"/>
          <w:szCs w:val="20"/>
        </w:rPr>
        <w:t xml:space="preserve">, </w:t>
      </w:r>
      <w:r w:rsidR="001D10BD">
        <w:rPr>
          <w:rFonts w:ascii="Arial" w:hAnsi="Arial" w:cs="Arial"/>
          <w:b w:val="0"/>
          <w:color w:val="auto"/>
          <w:sz w:val="20"/>
          <w:szCs w:val="20"/>
        </w:rPr>
        <w:t>lahko</w:t>
      </w:r>
      <w:r w:rsidRPr="006F435D">
        <w:rPr>
          <w:rFonts w:ascii="Arial" w:hAnsi="Arial" w:cs="Arial"/>
          <w:b w:val="0"/>
          <w:color w:val="auto"/>
          <w:sz w:val="20"/>
          <w:szCs w:val="20"/>
        </w:rPr>
        <w:t xml:space="preserve"> naloži izvajalcu kontrole zračnega prometa, da vodji zrakoplova tujega državnega zrakoplova zavrne vstop v zračni prostor.</w:t>
      </w:r>
    </w:p>
    <w:p w14:paraId="106010F0" w14:textId="77777777" w:rsidR="0059419A" w:rsidRPr="006F435D" w:rsidRDefault="0059419A" w:rsidP="006F435D">
      <w:pPr>
        <w:pStyle w:val="esegmenth4"/>
        <w:spacing w:after="0"/>
        <w:jc w:val="both"/>
        <w:rPr>
          <w:rFonts w:ascii="Arial" w:hAnsi="Arial" w:cs="Arial"/>
          <w:b w:val="0"/>
          <w:color w:val="auto"/>
          <w:sz w:val="20"/>
          <w:szCs w:val="20"/>
        </w:rPr>
      </w:pPr>
    </w:p>
    <w:p w14:paraId="1DA4F0CE" w14:textId="2721E617" w:rsidR="0059419A" w:rsidRPr="006F435D" w:rsidRDefault="0059419A" w:rsidP="006F435D">
      <w:pPr>
        <w:pStyle w:val="esegmenth4"/>
        <w:spacing w:after="0"/>
        <w:jc w:val="both"/>
        <w:rPr>
          <w:rFonts w:ascii="Arial" w:hAnsi="Arial" w:cs="Arial"/>
          <w:b w:val="0"/>
          <w:color w:val="auto"/>
          <w:sz w:val="20"/>
          <w:szCs w:val="20"/>
        </w:rPr>
      </w:pPr>
      <w:r w:rsidRPr="006F435D">
        <w:rPr>
          <w:rFonts w:ascii="Arial" w:hAnsi="Arial" w:cs="Arial"/>
          <w:b w:val="0"/>
          <w:color w:val="auto"/>
          <w:sz w:val="20"/>
          <w:szCs w:val="20"/>
        </w:rPr>
        <w:t>(4) Vlada določi postopke za</w:t>
      </w:r>
      <w:r w:rsidR="004706C5" w:rsidRPr="006F435D">
        <w:rPr>
          <w:rFonts w:ascii="Arial" w:hAnsi="Arial" w:cs="Arial"/>
          <w:b w:val="0"/>
          <w:color w:val="auto"/>
          <w:sz w:val="20"/>
          <w:szCs w:val="20"/>
        </w:rPr>
        <w:t xml:space="preserve"> </w:t>
      </w:r>
      <w:r w:rsidRPr="006F435D">
        <w:rPr>
          <w:rFonts w:ascii="Arial" w:hAnsi="Arial" w:cs="Arial"/>
          <w:b w:val="0"/>
          <w:color w:val="auto"/>
          <w:sz w:val="20"/>
          <w:szCs w:val="20"/>
        </w:rPr>
        <w:t xml:space="preserve">ukrepanje ob kršitvah suverenosti zračnega prostora iz tega člena in kršitvah zračnega prostora iz </w:t>
      </w:r>
      <w:r w:rsidR="00DC3623">
        <w:rPr>
          <w:rFonts w:ascii="Arial" w:hAnsi="Arial" w:cs="Arial"/>
          <w:b w:val="0"/>
          <w:color w:val="auto"/>
          <w:sz w:val="20"/>
          <w:szCs w:val="20"/>
        </w:rPr>
        <w:t>7</w:t>
      </w:r>
      <w:r w:rsidRPr="0007039C">
        <w:rPr>
          <w:rFonts w:ascii="Arial" w:hAnsi="Arial" w:cs="Arial"/>
          <w:b w:val="0"/>
          <w:color w:val="auto"/>
          <w:sz w:val="20"/>
          <w:szCs w:val="20"/>
        </w:rPr>
        <w:t xml:space="preserve">. člena tega zakona, </w:t>
      </w:r>
      <w:r w:rsidRPr="00F72794">
        <w:rPr>
          <w:rFonts w:ascii="Arial" w:hAnsi="Arial" w:cs="Arial"/>
          <w:b w:val="0"/>
          <w:color w:val="auto"/>
          <w:sz w:val="20"/>
          <w:szCs w:val="20"/>
        </w:rPr>
        <w:t>prestrezanj</w:t>
      </w:r>
      <w:r w:rsidRPr="00E1395F">
        <w:rPr>
          <w:rFonts w:ascii="Arial" w:hAnsi="Arial" w:cs="Arial"/>
          <w:b w:val="0"/>
          <w:color w:val="auto"/>
          <w:sz w:val="20"/>
          <w:szCs w:val="20"/>
        </w:rPr>
        <w:t>e</w:t>
      </w:r>
      <w:r w:rsidRPr="00F268A1">
        <w:rPr>
          <w:rFonts w:ascii="Arial" w:hAnsi="Arial" w:cs="Arial"/>
          <w:b w:val="0"/>
          <w:color w:val="auto"/>
          <w:sz w:val="20"/>
          <w:szCs w:val="20"/>
        </w:rPr>
        <w:t xml:space="preserve"> zrakoplova</w:t>
      </w:r>
      <w:r w:rsidR="008E1D27" w:rsidRPr="007F5BC3">
        <w:rPr>
          <w:rFonts w:ascii="Arial" w:hAnsi="Arial" w:cs="Arial"/>
          <w:b w:val="0"/>
          <w:color w:val="auto"/>
          <w:sz w:val="20"/>
          <w:szCs w:val="20"/>
        </w:rPr>
        <w:t xml:space="preserve">, </w:t>
      </w:r>
      <w:r w:rsidR="008E1D27" w:rsidRPr="00EA5767">
        <w:rPr>
          <w:rFonts w:ascii="Arial" w:hAnsi="Arial" w:cs="Arial"/>
          <w:b w:val="0"/>
          <w:color w:val="auto"/>
          <w:sz w:val="20"/>
          <w:szCs w:val="20"/>
        </w:rPr>
        <w:t xml:space="preserve">izvedbo </w:t>
      </w:r>
      <w:r w:rsidR="008E1D27" w:rsidRPr="006F435D">
        <w:rPr>
          <w:rFonts w:ascii="Arial" w:hAnsi="Arial" w:cs="Arial"/>
          <w:b w:val="0"/>
          <w:color w:val="auto"/>
          <w:sz w:val="20"/>
          <w:szCs w:val="20"/>
        </w:rPr>
        <w:t>pristanka in prisilnega pristanka zrakoplova ter način določitve letališča za izvedbo prisilnega pristanka, pri čemer upošteva načel</w:t>
      </w:r>
      <w:r w:rsidR="009440A9">
        <w:rPr>
          <w:rFonts w:ascii="Arial" w:hAnsi="Arial" w:cs="Arial"/>
          <w:b w:val="0"/>
          <w:color w:val="auto"/>
          <w:sz w:val="20"/>
          <w:szCs w:val="20"/>
        </w:rPr>
        <w:t>o</w:t>
      </w:r>
      <w:r w:rsidR="008E1D27" w:rsidRPr="006F435D">
        <w:rPr>
          <w:rFonts w:ascii="Arial" w:hAnsi="Arial" w:cs="Arial"/>
          <w:b w:val="0"/>
          <w:color w:val="auto"/>
          <w:sz w:val="20"/>
          <w:szCs w:val="20"/>
        </w:rPr>
        <w:t xml:space="preserve"> zagotavljanja varnosti zračnega prometa, mednarodne pogodbe, ki zavezujejo Republiko Slovenijo in njene obrambne interese. </w:t>
      </w:r>
    </w:p>
    <w:p w14:paraId="71CFDD6A" w14:textId="77777777" w:rsidR="00324331" w:rsidRPr="00F72794" w:rsidRDefault="00324331" w:rsidP="006F435D">
      <w:pPr>
        <w:autoSpaceDE w:val="0"/>
        <w:autoSpaceDN w:val="0"/>
        <w:adjustRightInd w:val="0"/>
        <w:spacing w:after="0" w:line="240" w:lineRule="auto"/>
        <w:jc w:val="both"/>
        <w:rPr>
          <w:rFonts w:ascii="Arial" w:hAnsi="Arial" w:cs="Arial"/>
          <w:bCs/>
          <w:sz w:val="20"/>
          <w:szCs w:val="20"/>
        </w:rPr>
      </w:pPr>
    </w:p>
    <w:p w14:paraId="4E6E2232" w14:textId="0D6A3534" w:rsidR="00324331" w:rsidRPr="007F5BC3" w:rsidRDefault="00784B90" w:rsidP="006F435D">
      <w:pPr>
        <w:pStyle w:val="esegmenth4"/>
        <w:spacing w:after="0"/>
        <w:rPr>
          <w:rFonts w:ascii="Arial" w:hAnsi="Arial" w:cs="Arial"/>
          <w:color w:val="auto"/>
          <w:sz w:val="20"/>
          <w:szCs w:val="20"/>
        </w:rPr>
      </w:pPr>
      <w:r w:rsidRPr="00F268A1">
        <w:rPr>
          <w:rFonts w:ascii="Arial" w:hAnsi="Arial" w:cs="Arial"/>
          <w:color w:val="auto"/>
          <w:sz w:val="20"/>
          <w:szCs w:val="20"/>
        </w:rPr>
        <w:t>7</w:t>
      </w:r>
      <w:r w:rsidR="00324331" w:rsidRPr="007F5BC3">
        <w:rPr>
          <w:rFonts w:ascii="Arial" w:hAnsi="Arial" w:cs="Arial"/>
          <w:color w:val="auto"/>
          <w:sz w:val="20"/>
          <w:szCs w:val="20"/>
        </w:rPr>
        <w:t>. člen</w:t>
      </w:r>
    </w:p>
    <w:p w14:paraId="7222A736" w14:textId="77777777" w:rsidR="00324331" w:rsidRPr="00EA5767" w:rsidRDefault="00324331" w:rsidP="006F435D">
      <w:pPr>
        <w:pStyle w:val="esegmenth4"/>
        <w:spacing w:after="0"/>
        <w:rPr>
          <w:rFonts w:ascii="Arial" w:hAnsi="Arial" w:cs="Arial"/>
          <w:color w:val="auto"/>
          <w:sz w:val="20"/>
          <w:szCs w:val="20"/>
        </w:rPr>
      </w:pPr>
      <w:r w:rsidRPr="00EA5767">
        <w:rPr>
          <w:rFonts w:ascii="Arial" w:hAnsi="Arial" w:cs="Arial"/>
          <w:color w:val="auto"/>
          <w:sz w:val="20"/>
          <w:szCs w:val="20"/>
        </w:rPr>
        <w:t>(kršitev zračnega prostora)</w:t>
      </w:r>
    </w:p>
    <w:p w14:paraId="3675B4A9" w14:textId="77777777" w:rsidR="00324331" w:rsidRPr="006F435D" w:rsidRDefault="00324331" w:rsidP="006F435D">
      <w:pPr>
        <w:pStyle w:val="esegmenth4"/>
        <w:spacing w:after="0"/>
        <w:jc w:val="both"/>
        <w:rPr>
          <w:rFonts w:ascii="Arial" w:hAnsi="Arial" w:cs="Arial"/>
          <w:b w:val="0"/>
          <w:color w:val="auto"/>
          <w:sz w:val="20"/>
          <w:szCs w:val="20"/>
        </w:rPr>
      </w:pPr>
    </w:p>
    <w:p w14:paraId="5CA07C8D" w14:textId="799FC0FD" w:rsidR="00324331" w:rsidRPr="006F435D" w:rsidRDefault="00324331" w:rsidP="006F435D">
      <w:pPr>
        <w:pStyle w:val="esegmenth4"/>
        <w:spacing w:after="0"/>
        <w:jc w:val="both"/>
        <w:rPr>
          <w:rFonts w:ascii="Arial" w:hAnsi="Arial" w:cs="Arial"/>
          <w:b w:val="0"/>
          <w:color w:val="auto"/>
          <w:sz w:val="20"/>
          <w:szCs w:val="20"/>
        </w:rPr>
      </w:pPr>
      <w:r w:rsidRPr="006F435D">
        <w:rPr>
          <w:rFonts w:ascii="Arial" w:hAnsi="Arial" w:cs="Arial"/>
          <w:b w:val="0"/>
          <w:color w:val="auto"/>
          <w:sz w:val="20"/>
          <w:szCs w:val="20"/>
        </w:rPr>
        <w:lastRenderedPageBreak/>
        <w:t xml:space="preserve">(1) Zrakoplovi, tuji zrakoplovi, državni zrakoplovi in tuji državni zrakoplovi letijo v zračnem prostoru v skladu s predpisi Evropske unije in tem zakonom in na njegovi podlagi izdanimi predpisi ter drugimi predpisi in pravnimi akti, ki veljajo v Republiki Sloveniji na področju civilnega ali vojaškega letalstva.  </w:t>
      </w:r>
    </w:p>
    <w:p w14:paraId="13D7202A" w14:textId="77777777" w:rsidR="00324331" w:rsidRPr="006F435D" w:rsidRDefault="00324331" w:rsidP="006F435D">
      <w:pPr>
        <w:pStyle w:val="esegmenth4"/>
        <w:spacing w:after="0"/>
        <w:jc w:val="both"/>
        <w:rPr>
          <w:rFonts w:ascii="Arial" w:hAnsi="Arial" w:cs="Arial"/>
          <w:b w:val="0"/>
          <w:color w:val="auto"/>
          <w:sz w:val="20"/>
          <w:szCs w:val="20"/>
        </w:rPr>
      </w:pPr>
    </w:p>
    <w:p w14:paraId="3EF9B729" w14:textId="00BBA360" w:rsidR="00324331" w:rsidRPr="006F435D" w:rsidRDefault="00324331" w:rsidP="006F435D">
      <w:pPr>
        <w:pStyle w:val="esegmenth4"/>
        <w:spacing w:after="0"/>
        <w:jc w:val="both"/>
        <w:rPr>
          <w:rFonts w:ascii="Arial" w:hAnsi="Arial" w:cs="Arial"/>
          <w:bCs w:val="0"/>
          <w:color w:val="auto"/>
          <w:sz w:val="20"/>
          <w:szCs w:val="20"/>
        </w:rPr>
      </w:pPr>
      <w:r w:rsidRPr="006F435D">
        <w:rPr>
          <w:rFonts w:ascii="Arial" w:hAnsi="Arial" w:cs="Arial"/>
          <w:b w:val="0"/>
          <w:color w:val="auto"/>
          <w:sz w:val="20"/>
          <w:szCs w:val="20"/>
        </w:rPr>
        <w:t xml:space="preserve">(2) Letenje v nasprotju s prejšnjim odstavkom je kršitev zračnega prostora. </w:t>
      </w:r>
    </w:p>
    <w:p w14:paraId="0CF479D0" w14:textId="77777777" w:rsidR="00324331" w:rsidRPr="006F435D" w:rsidRDefault="00324331" w:rsidP="006F435D">
      <w:pPr>
        <w:pStyle w:val="esegmenth4"/>
        <w:spacing w:after="0"/>
        <w:jc w:val="both"/>
        <w:rPr>
          <w:rFonts w:ascii="Arial" w:hAnsi="Arial" w:cs="Arial"/>
          <w:color w:val="auto"/>
          <w:sz w:val="20"/>
          <w:szCs w:val="20"/>
        </w:rPr>
      </w:pPr>
    </w:p>
    <w:p w14:paraId="19F1D2D8" w14:textId="4E177946" w:rsidR="00324331" w:rsidRPr="006F435D" w:rsidRDefault="00324331" w:rsidP="006F435D">
      <w:pPr>
        <w:pStyle w:val="esegmenth4"/>
        <w:spacing w:after="0"/>
        <w:jc w:val="both"/>
        <w:rPr>
          <w:rFonts w:ascii="Arial" w:hAnsi="Arial" w:cs="Arial"/>
          <w:b w:val="0"/>
          <w:color w:val="auto"/>
          <w:sz w:val="20"/>
          <w:szCs w:val="20"/>
        </w:rPr>
      </w:pPr>
      <w:r w:rsidRPr="006F435D">
        <w:rPr>
          <w:rFonts w:ascii="Arial" w:hAnsi="Arial" w:cs="Arial"/>
          <w:b w:val="0"/>
          <w:color w:val="auto"/>
          <w:sz w:val="20"/>
          <w:szCs w:val="20"/>
        </w:rPr>
        <w:t>(3) Če izvajalec služb zračnega prometa ne more identificirati zrakoplova</w:t>
      </w:r>
      <w:r w:rsidR="0050412F" w:rsidRPr="006F435D">
        <w:rPr>
          <w:rFonts w:ascii="Arial" w:hAnsi="Arial" w:cs="Arial"/>
          <w:b w:val="0"/>
          <w:color w:val="auto"/>
          <w:sz w:val="20"/>
          <w:szCs w:val="20"/>
        </w:rPr>
        <w:t xml:space="preserve"> iz prvega odstavka tega člena</w:t>
      </w:r>
      <w:r w:rsidRPr="006F435D">
        <w:rPr>
          <w:rFonts w:ascii="Arial" w:hAnsi="Arial" w:cs="Arial"/>
          <w:b w:val="0"/>
          <w:color w:val="auto"/>
          <w:sz w:val="20"/>
          <w:szCs w:val="20"/>
        </w:rPr>
        <w:t xml:space="preserve"> oziroma vzpostaviti zveze z njim ali če se ta ne odzove na pozive in ne sledi navodilom </w:t>
      </w:r>
      <w:r w:rsidR="004D7CC8" w:rsidRPr="006F435D">
        <w:rPr>
          <w:rFonts w:ascii="Arial" w:hAnsi="Arial" w:cs="Arial"/>
          <w:b w:val="0"/>
          <w:color w:val="auto"/>
          <w:sz w:val="20"/>
          <w:szCs w:val="20"/>
        </w:rPr>
        <w:t>izvajalca</w:t>
      </w:r>
      <w:r w:rsidR="004825EA" w:rsidRPr="006F435D">
        <w:rPr>
          <w:rFonts w:ascii="Arial" w:hAnsi="Arial" w:cs="Arial"/>
          <w:b w:val="0"/>
          <w:color w:val="auto"/>
          <w:sz w:val="20"/>
          <w:szCs w:val="20"/>
        </w:rPr>
        <w:t xml:space="preserve"> </w:t>
      </w:r>
      <w:r w:rsidRPr="006F435D">
        <w:rPr>
          <w:rFonts w:ascii="Arial" w:hAnsi="Arial" w:cs="Arial"/>
          <w:b w:val="0"/>
          <w:color w:val="auto"/>
          <w:sz w:val="20"/>
          <w:szCs w:val="20"/>
        </w:rPr>
        <w:t xml:space="preserve">službe zračnega prometa, o tem takoj obvesti pristojno enoto Slovenske vojske, ki izvaja naloge nadzora in varovanja zračnega prostora. </w:t>
      </w:r>
    </w:p>
    <w:p w14:paraId="0AA2D5A7" w14:textId="77777777" w:rsidR="00324331" w:rsidRPr="00F72794" w:rsidRDefault="00324331" w:rsidP="006F435D">
      <w:pPr>
        <w:autoSpaceDE w:val="0"/>
        <w:autoSpaceDN w:val="0"/>
        <w:adjustRightInd w:val="0"/>
        <w:spacing w:after="0" w:line="240" w:lineRule="auto"/>
        <w:jc w:val="both"/>
        <w:rPr>
          <w:rFonts w:ascii="Arial" w:hAnsi="Arial" w:cs="Arial"/>
          <w:bCs/>
          <w:sz w:val="20"/>
          <w:szCs w:val="20"/>
        </w:rPr>
      </w:pPr>
    </w:p>
    <w:p w14:paraId="23EB2AF5" w14:textId="7D336BAA" w:rsidR="00324331" w:rsidRPr="007F5BC3" w:rsidRDefault="00784B90" w:rsidP="006F435D">
      <w:pPr>
        <w:autoSpaceDE w:val="0"/>
        <w:autoSpaceDN w:val="0"/>
        <w:adjustRightInd w:val="0"/>
        <w:spacing w:after="0" w:line="240" w:lineRule="auto"/>
        <w:jc w:val="center"/>
        <w:rPr>
          <w:rFonts w:ascii="Arial" w:hAnsi="Arial" w:cs="Arial"/>
          <w:b/>
          <w:bCs/>
          <w:sz w:val="20"/>
          <w:szCs w:val="20"/>
        </w:rPr>
      </w:pPr>
      <w:r w:rsidRPr="00F268A1">
        <w:rPr>
          <w:rFonts w:ascii="Arial" w:hAnsi="Arial" w:cs="Arial"/>
          <w:b/>
          <w:bCs/>
          <w:sz w:val="20"/>
          <w:szCs w:val="20"/>
        </w:rPr>
        <w:t>8</w:t>
      </w:r>
      <w:r w:rsidR="00324331" w:rsidRPr="007F5BC3">
        <w:rPr>
          <w:rFonts w:ascii="Arial" w:hAnsi="Arial" w:cs="Arial"/>
          <w:b/>
          <w:bCs/>
          <w:sz w:val="20"/>
          <w:szCs w:val="20"/>
        </w:rPr>
        <w:t>. člen</w:t>
      </w:r>
    </w:p>
    <w:p w14:paraId="0FDBB0D4" w14:textId="77777777" w:rsidR="00324331" w:rsidRPr="006F435D" w:rsidRDefault="00324331" w:rsidP="006F435D">
      <w:pPr>
        <w:autoSpaceDE w:val="0"/>
        <w:autoSpaceDN w:val="0"/>
        <w:adjustRightInd w:val="0"/>
        <w:spacing w:after="0" w:line="240" w:lineRule="auto"/>
        <w:jc w:val="center"/>
        <w:rPr>
          <w:rFonts w:ascii="Arial" w:hAnsi="Arial" w:cs="Arial"/>
          <w:b/>
          <w:bCs/>
          <w:sz w:val="20"/>
          <w:szCs w:val="20"/>
        </w:rPr>
      </w:pPr>
      <w:r w:rsidRPr="00EA5767">
        <w:rPr>
          <w:rFonts w:ascii="Arial" w:hAnsi="Arial" w:cs="Arial"/>
          <w:b/>
          <w:bCs/>
          <w:sz w:val="20"/>
          <w:szCs w:val="20"/>
        </w:rPr>
        <w:t>(sodelovanje v mednarodnih organ</w:t>
      </w:r>
      <w:r w:rsidRPr="006F435D">
        <w:rPr>
          <w:rFonts w:ascii="Arial" w:hAnsi="Arial" w:cs="Arial"/>
          <w:b/>
          <w:bCs/>
          <w:sz w:val="20"/>
          <w:szCs w:val="20"/>
        </w:rPr>
        <w:t>izacijah)</w:t>
      </w:r>
    </w:p>
    <w:p w14:paraId="7A1B74DA" w14:textId="77777777" w:rsidR="00324331" w:rsidRPr="006F435D" w:rsidRDefault="00324331" w:rsidP="006F435D">
      <w:pPr>
        <w:autoSpaceDE w:val="0"/>
        <w:autoSpaceDN w:val="0"/>
        <w:adjustRightInd w:val="0"/>
        <w:spacing w:after="0" w:line="240" w:lineRule="auto"/>
        <w:jc w:val="both"/>
        <w:rPr>
          <w:rFonts w:ascii="Arial" w:hAnsi="Arial" w:cs="Arial"/>
          <w:bCs/>
          <w:sz w:val="20"/>
          <w:szCs w:val="20"/>
        </w:rPr>
      </w:pPr>
    </w:p>
    <w:p w14:paraId="0A5EC61C" w14:textId="77777777" w:rsidR="00324331" w:rsidRPr="006F435D" w:rsidRDefault="00324331" w:rsidP="006F435D">
      <w:pPr>
        <w:autoSpaceDE w:val="0"/>
        <w:autoSpaceDN w:val="0"/>
        <w:adjustRightInd w:val="0"/>
        <w:spacing w:after="0" w:line="240" w:lineRule="auto"/>
        <w:jc w:val="both"/>
        <w:rPr>
          <w:rFonts w:ascii="Arial" w:hAnsi="Arial" w:cs="Arial"/>
          <w:bCs/>
          <w:sz w:val="20"/>
          <w:szCs w:val="20"/>
        </w:rPr>
      </w:pPr>
      <w:r w:rsidRPr="006F435D">
        <w:rPr>
          <w:rFonts w:ascii="Arial" w:hAnsi="Arial" w:cs="Arial"/>
          <w:bCs/>
          <w:sz w:val="20"/>
          <w:szCs w:val="20"/>
        </w:rPr>
        <w:t>Republika Slovenija sodeluje v mednarodnih organizacijah letalstva in lahko pooblasti za opravljanje določene dejavnosti drugo državo ali mednarodno organizacijo, oziroma sprejme pooblastilo za opravljanje določene dejavnosti od druge države ali mednarodne organizacije.</w:t>
      </w:r>
    </w:p>
    <w:p w14:paraId="70E2DDD6" w14:textId="77777777" w:rsidR="00324331" w:rsidRPr="006F435D" w:rsidRDefault="00324331" w:rsidP="006F435D">
      <w:pPr>
        <w:autoSpaceDE w:val="0"/>
        <w:autoSpaceDN w:val="0"/>
        <w:adjustRightInd w:val="0"/>
        <w:spacing w:after="0" w:line="240" w:lineRule="auto"/>
        <w:jc w:val="both"/>
        <w:rPr>
          <w:rFonts w:ascii="Arial" w:hAnsi="Arial" w:cs="Arial"/>
          <w:bCs/>
          <w:sz w:val="20"/>
          <w:szCs w:val="20"/>
        </w:rPr>
      </w:pPr>
    </w:p>
    <w:p w14:paraId="4A654763" w14:textId="38B64A0D" w:rsidR="00324331" w:rsidRPr="006F435D" w:rsidRDefault="00784B90" w:rsidP="006F435D">
      <w:pPr>
        <w:autoSpaceDE w:val="0"/>
        <w:autoSpaceDN w:val="0"/>
        <w:adjustRightInd w:val="0"/>
        <w:spacing w:after="0" w:line="240" w:lineRule="auto"/>
        <w:jc w:val="center"/>
        <w:rPr>
          <w:rFonts w:ascii="Arial" w:hAnsi="Arial" w:cs="Arial"/>
          <w:b/>
          <w:bCs/>
          <w:sz w:val="20"/>
          <w:szCs w:val="20"/>
        </w:rPr>
      </w:pPr>
      <w:r w:rsidRPr="006F435D">
        <w:rPr>
          <w:rFonts w:ascii="Arial" w:hAnsi="Arial" w:cs="Arial"/>
          <w:b/>
          <w:bCs/>
          <w:sz w:val="20"/>
          <w:szCs w:val="20"/>
        </w:rPr>
        <w:t>9</w:t>
      </w:r>
      <w:r w:rsidR="00324331" w:rsidRPr="006F435D">
        <w:rPr>
          <w:rFonts w:ascii="Arial" w:hAnsi="Arial" w:cs="Arial"/>
          <w:b/>
          <w:bCs/>
          <w:sz w:val="20"/>
          <w:szCs w:val="20"/>
        </w:rPr>
        <w:t>. člen</w:t>
      </w:r>
    </w:p>
    <w:p w14:paraId="2A70897E" w14:textId="77777777" w:rsidR="00324331" w:rsidRPr="006F435D" w:rsidRDefault="00324331" w:rsidP="006F435D">
      <w:pPr>
        <w:autoSpaceDE w:val="0"/>
        <w:autoSpaceDN w:val="0"/>
        <w:adjustRightInd w:val="0"/>
        <w:spacing w:after="0" w:line="240" w:lineRule="auto"/>
        <w:jc w:val="center"/>
        <w:rPr>
          <w:rFonts w:ascii="Arial" w:hAnsi="Arial" w:cs="Arial"/>
          <w:b/>
          <w:bCs/>
          <w:sz w:val="20"/>
          <w:szCs w:val="20"/>
        </w:rPr>
      </w:pPr>
      <w:r w:rsidRPr="006F435D">
        <w:rPr>
          <w:rFonts w:ascii="Arial" w:hAnsi="Arial" w:cs="Arial"/>
          <w:b/>
          <w:bCs/>
          <w:sz w:val="20"/>
          <w:szCs w:val="20"/>
        </w:rPr>
        <w:t>(urejanje civilnega letalstva)</w:t>
      </w:r>
    </w:p>
    <w:p w14:paraId="3A576929" w14:textId="77777777" w:rsidR="00324331" w:rsidRPr="006F435D" w:rsidRDefault="00324331" w:rsidP="006F435D">
      <w:pPr>
        <w:autoSpaceDE w:val="0"/>
        <w:autoSpaceDN w:val="0"/>
        <w:adjustRightInd w:val="0"/>
        <w:spacing w:after="0" w:line="240" w:lineRule="auto"/>
        <w:jc w:val="both"/>
        <w:rPr>
          <w:rFonts w:ascii="Arial" w:hAnsi="Arial" w:cs="Arial"/>
          <w:bCs/>
          <w:sz w:val="20"/>
          <w:szCs w:val="20"/>
        </w:rPr>
      </w:pPr>
    </w:p>
    <w:p w14:paraId="466A2130" w14:textId="717BB3C7" w:rsidR="00324331" w:rsidRPr="006F435D" w:rsidRDefault="00324331" w:rsidP="006F435D">
      <w:pPr>
        <w:autoSpaceDE w:val="0"/>
        <w:autoSpaceDN w:val="0"/>
        <w:adjustRightInd w:val="0"/>
        <w:spacing w:after="0" w:line="240" w:lineRule="auto"/>
        <w:jc w:val="both"/>
        <w:rPr>
          <w:rFonts w:ascii="Arial" w:hAnsi="Arial" w:cs="Arial"/>
          <w:bCs/>
          <w:sz w:val="20"/>
          <w:szCs w:val="20"/>
        </w:rPr>
      </w:pPr>
      <w:r w:rsidRPr="006F435D">
        <w:rPr>
          <w:rFonts w:ascii="Arial" w:hAnsi="Arial" w:cs="Arial"/>
          <w:bCs/>
          <w:sz w:val="20"/>
          <w:szCs w:val="20"/>
        </w:rPr>
        <w:t>(1) Civilno letalstvo urejata ministrstvo in Javna agencija za civilno letalstvo Republike Slovenije (v nadaljnjem besedilu: agencija)</w:t>
      </w:r>
    </w:p>
    <w:p w14:paraId="7087F95D" w14:textId="77777777" w:rsidR="00324331" w:rsidRPr="006F435D" w:rsidRDefault="00324331" w:rsidP="006F435D">
      <w:pPr>
        <w:autoSpaceDE w:val="0"/>
        <w:autoSpaceDN w:val="0"/>
        <w:adjustRightInd w:val="0"/>
        <w:spacing w:after="0" w:line="240" w:lineRule="auto"/>
        <w:jc w:val="both"/>
        <w:rPr>
          <w:rFonts w:ascii="Arial" w:hAnsi="Arial" w:cs="Arial"/>
          <w:bCs/>
          <w:sz w:val="20"/>
          <w:szCs w:val="20"/>
        </w:rPr>
      </w:pPr>
    </w:p>
    <w:p w14:paraId="2B765734" w14:textId="31ACD00E" w:rsidR="00324331" w:rsidRPr="007F5BC3" w:rsidRDefault="00324331" w:rsidP="006F435D">
      <w:pPr>
        <w:autoSpaceDE w:val="0"/>
        <w:autoSpaceDN w:val="0"/>
        <w:adjustRightInd w:val="0"/>
        <w:spacing w:after="0" w:line="240" w:lineRule="auto"/>
        <w:jc w:val="both"/>
        <w:rPr>
          <w:rFonts w:ascii="Arial" w:hAnsi="Arial" w:cs="Arial"/>
          <w:bCs/>
          <w:sz w:val="20"/>
          <w:szCs w:val="20"/>
        </w:rPr>
      </w:pPr>
      <w:r w:rsidRPr="006F435D">
        <w:rPr>
          <w:rFonts w:ascii="Arial" w:hAnsi="Arial" w:cs="Arial"/>
          <w:bCs/>
          <w:sz w:val="20"/>
          <w:szCs w:val="20"/>
        </w:rPr>
        <w:t xml:space="preserve">(2) Ministrstvo ureja in nadzoruje civilno letalstvo v skladu s pristojnostmi iz </w:t>
      </w:r>
      <w:r w:rsidR="00F12DA6">
        <w:rPr>
          <w:rFonts w:ascii="Arial" w:hAnsi="Arial" w:cs="Arial"/>
          <w:bCs/>
          <w:sz w:val="20"/>
          <w:szCs w:val="20"/>
        </w:rPr>
        <w:t>191</w:t>
      </w:r>
      <w:r w:rsidRPr="007F5BC3">
        <w:rPr>
          <w:rFonts w:ascii="Arial" w:hAnsi="Arial" w:cs="Arial"/>
          <w:bCs/>
          <w:sz w:val="20"/>
          <w:szCs w:val="20"/>
        </w:rPr>
        <w:t xml:space="preserve">. člena tega zakona. </w:t>
      </w:r>
    </w:p>
    <w:p w14:paraId="75FC2773" w14:textId="77777777" w:rsidR="00324331" w:rsidRPr="00EA5767" w:rsidRDefault="00324331" w:rsidP="006F435D">
      <w:pPr>
        <w:autoSpaceDE w:val="0"/>
        <w:autoSpaceDN w:val="0"/>
        <w:adjustRightInd w:val="0"/>
        <w:spacing w:after="0" w:line="240" w:lineRule="auto"/>
        <w:jc w:val="both"/>
        <w:rPr>
          <w:rFonts w:ascii="Arial" w:hAnsi="Arial" w:cs="Arial"/>
          <w:bCs/>
          <w:sz w:val="20"/>
          <w:szCs w:val="20"/>
        </w:rPr>
      </w:pPr>
    </w:p>
    <w:p w14:paraId="65826481" w14:textId="4DB67F2E" w:rsidR="00324331" w:rsidRPr="0007039C" w:rsidRDefault="00324331" w:rsidP="006F435D">
      <w:pPr>
        <w:autoSpaceDE w:val="0"/>
        <w:autoSpaceDN w:val="0"/>
        <w:adjustRightInd w:val="0"/>
        <w:spacing w:after="0" w:line="240" w:lineRule="auto"/>
        <w:jc w:val="both"/>
        <w:rPr>
          <w:rFonts w:ascii="Arial" w:hAnsi="Arial" w:cs="Arial"/>
          <w:bCs/>
          <w:sz w:val="20"/>
          <w:szCs w:val="20"/>
        </w:rPr>
      </w:pPr>
      <w:r w:rsidRPr="006F435D">
        <w:rPr>
          <w:rFonts w:ascii="Arial" w:hAnsi="Arial" w:cs="Arial"/>
          <w:bCs/>
          <w:sz w:val="20"/>
          <w:szCs w:val="20"/>
        </w:rPr>
        <w:t xml:space="preserve">(3) Agencija je letalski upravni, nadzorni, regulativni in strokovni organ v skladu s pristojnostmi iz </w:t>
      </w:r>
      <w:r w:rsidR="00F12DA6">
        <w:rPr>
          <w:rFonts w:ascii="Arial" w:hAnsi="Arial" w:cs="Arial"/>
          <w:bCs/>
          <w:sz w:val="20"/>
          <w:szCs w:val="20"/>
        </w:rPr>
        <w:t>192</w:t>
      </w:r>
      <w:r w:rsidRPr="007F5BC3">
        <w:rPr>
          <w:rFonts w:ascii="Arial" w:hAnsi="Arial" w:cs="Arial"/>
          <w:bCs/>
          <w:sz w:val="20"/>
          <w:szCs w:val="20"/>
        </w:rPr>
        <w:t>. člena tega zakona.</w:t>
      </w:r>
      <w:r w:rsidRPr="0007039C">
        <w:rPr>
          <w:rFonts w:ascii="Arial" w:hAnsi="Arial" w:cs="Arial"/>
          <w:bCs/>
          <w:sz w:val="20"/>
          <w:szCs w:val="20"/>
        </w:rPr>
        <w:t xml:space="preserve"> </w:t>
      </w:r>
    </w:p>
    <w:p w14:paraId="5656A146" w14:textId="77777777" w:rsidR="00324331" w:rsidRPr="00F72794" w:rsidRDefault="00324331" w:rsidP="006F435D">
      <w:pPr>
        <w:autoSpaceDE w:val="0"/>
        <w:autoSpaceDN w:val="0"/>
        <w:adjustRightInd w:val="0"/>
        <w:spacing w:after="0" w:line="240" w:lineRule="auto"/>
        <w:jc w:val="both"/>
        <w:rPr>
          <w:rFonts w:ascii="Arial" w:hAnsi="Arial" w:cs="Arial"/>
          <w:bCs/>
          <w:sz w:val="20"/>
          <w:szCs w:val="20"/>
        </w:rPr>
      </w:pPr>
    </w:p>
    <w:p w14:paraId="5475D04C" w14:textId="6D39D63C" w:rsidR="00324331" w:rsidRPr="006F435D" w:rsidRDefault="00717D02" w:rsidP="006F435D">
      <w:pPr>
        <w:autoSpaceDE w:val="0"/>
        <w:autoSpaceDN w:val="0"/>
        <w:adjustRightInd w:val="0"/>
        <w:spacing w:after="0" w:line="240" w:lineRule="auto"/>
        <w:jc w:val="both"/>
        <w:rPr>
          <w:rFonts w:ascii="Arial" w:hAnsi="Arial" w:cs="Arial"/>
          <w:bCs/>
          <w:sz w:val="20"/>
          <w:szCs w:val="20"/>
        </w:rPr>
      </w:pPr>
      <w:r w:rsidRPr="00E1395F">
        <w:rPr>
          <w:rFonts w:ascii="Arial" w:hAnsi="Arial" w:cs="Arial"/>
          <w:bCs/>
          <w:sz w:val="20"/>
          <w:szCs w:val="20"/>
        </w:rPr>
        <w:t>(4) Civilno letalstvo se u</w:t>
      </w:r>
      <w:r w:rsidRPr="00F268A1">
        <w:rPr>
          <w:rFonts w:ascii="Arial" w:hAnsi="Arial" w:cs="Arial"/>
          <w:bCs/>
          <w:sz w:val="20"/>
          <w:szCs w:val="20"/>
        </w:rPr>
        <w:t xml:space="preserve">reja v skladu s pogoji in na način, ki ga določajo mednarodne pogodbe, predpisi Evropske unije, ta zakon in na njegovi podlagi izdani predpisi ter drugi predpisi in pravni akti, ki veljajo </w:t>
      </w:r>
      <w:r w:rsidRPr="00EA5767">
        <w:rPr>
          <w:rFonts w:ascii="Arial" w:hAnsi="Arial" w:cs="Arial"/>
          <w:bCs/>
          <w:sz w:val="20"/>
          <w:szCs w:val="20"/>
        </w:rPr>
        <w:t>v Republiki Sloveniji na p</w:t>
      </w:r>
      <w:r w:rsidRPr="006F435D">
        <w:rPr>
          <w:rFonts w:ascii="Arial" w:hAnsi="Arial" w:cs="Arial"/>
          <w:bCs/>
          <w:sz w:val="20"/>
          <w:szCs w:val="20"/>
        </w:rPr>
        <w:t>odročju civilnega letalstva.</w:t>
      </w:r>
    </w:p>
    <w:p w14:paraId="46C4D398" w14:textId="77777777" w:rsidR="00324331" w:rsidRPr="006F435D" w:rsidRDefault="00324331" w:rsidP="006F435D">
      <w:pPr>
        <w:autoSpaceDE w:val="0"/>
        <w:autoSpaceDN w:val="0"/>
        <w:adjustRightInd w:val="0"/>
        <w:spacing w:after="0" w:line="240" w:lineRule="auto"/>
        <w:jc w:val="both"/>
        <w:rPr>
          <w:rFonts w:ascii="Arial" w:hAnsi="Arial" w:cs="Arial"/>
          <w:bCs/>
          <w:sz w:val="20"/>
          <w:szCs w:val="20"/>
        </w:rPr>
      </w:pPr>
    </w:p>
    <w:p w14:paraId="07F63BD9" w14:textId="5EDCA36C" w:rsidR="00324331" w:rsidRPr="006F435D" w:rsidRDefault="00717D02" w:rsidP="006F435D">
      <w:pPr>
        <w:autoSpaceDE w:val="0"/>
        <w:autoSpaceDN w:val="0"/>
        <w:adjustRightInd w:val="0"/>
        <w:spacing w:after="0" w:line="240" w:lineRule="auto"/>
        <w:jc w:val="both"/>
        <w:rPr>
          <w:rFonts w:ascii="Arial" w:hAnsi="Arial" w:cs="Arial"/>
          <w:bCs/>
          <w:sz w:val="20"/>
          <w:szCs w:val="20"/>
        </w:rPr>
      </w:pPr>
      <w:r w:rsidRPr="006F435D">
        <w:rPr>
          <w:rFonts w:ascii="Arial" w:hAnsi="Arial" w:cs="Arial"/>
          <w:bCs/>
          <w:sz w:val="20"/>
          <w:szCs w:val="20"/>
        </w:rPr>
        <w:t>(5) Aktivnosti v civilnem  letalstvu, ki se izvajajo na ozemlju in v zračnem prostoru, se izvajajo na podlagi Konvencije o mednarodnem civilnem letalstvu (Uradni list FLRJ – Mednarodne pogodbe, št. 3/54, Uradni list RS, št. 24/92 – akt o notifikaciji nasledstva in Uradni list RS – Mednarodne pogodbe, št. 3/00</w:t>
      </w:r>
      <w:r w:rsidR="00527D0E" w:rsidRPr="006F435D">
        <w:rPr>
          <w:rFonts w:ascii="Arial" w:hAnsi="Arial" w:cs="Arial"/>
          <w:bCs/>
          <w:sz w:val="20"/>
          <w:szCs w:val="20"/>
        </w:rPr>
        <w:t xml:space="preserve"> in 6/19</w:t>
      </w:r>
      <w:r w:rsidRPr="006F435D">
        <w:rPr>
          <w:rFonts w:ascii="Arial" w:hAnsi="Arial" w:cs="Arial"/>
          <w:bCs/>
          <w:sz w:val="20"/>
          <w:szCs w:val="20"/>
        </w:rPr>
        <w:t>; v nadaljnjem besedilu: Čikaška konvencija), z vsemi prilogami in drugimi mednarodnimi pogodbami, ki zavezujejo Republiko Slovenijo, predpisi Evropske unije, zakonom, na njegovi podlagi izdanimi predpisi ter drugimi predpisi in pravnimi akti, ki veljajo v Republiki Sloveniji na področju civilnega letalstva.</w:t>
      </w:r>
    </w:p>
    <w:p w14:paraId="0C62AE34" w14:textId="77777777" w:rsidR="00324331" w:rsidRPr="006F435D" w:rsidRDefault="00324331" w:rsidP="006F435D">
      <w:pPr>
        <w:autoSpaceDE w:val="0"/>
        <w:autoSpaceDN w:val="0"/>
        <w:adjustRightInd w:val="0"/>
        <w:spacing w:after="0" w:line="240" w:lineRule="auto"/>
        <w:jc w:val="both"/>
        <w:rPr>
          <w:rFonts w:ascii="Arial" w:hAnsi="Arial" w:cs="Arial"/>
          <w:bCs/>
          <w:sz w:val="20"/>
          <w:szCs w:val="20"/>
        </w:rPr>
      </w:pPr>
    </w:p>
    <w:p w14:paraId="40C1C779" w14:textId="5176482A" w:rsidR="00324331" w:rsidRPr="006F435D" w:rsidRDefault="00784B90" w:rsidP="006F435D">
      <w:pPr>
        <w:autoSpaceDE w:val="0"/>
        <w:autoSpaceDN w:val="0"/>
        <w:adjustRightInd w:val="0"/>
        <w:spacing w:after="0" w:line="240" w:lineRule="auto"/>
        <w:jc w:val="center"/>
        <w:rPr>
          <w:rFonts w:ascii="Arial" w:hAnsi="Arial" w:cs="Arial"/>
          <w:b/>
          <w:bCs/>
          <w:sz w:val="20"/>
          <w:szCs w:val="20"/>
        </w:rPr>
      </w:pPr>
      <w:r w:rsidRPr="006F435D">
        <w:rPr>
          <w:rFonts w:ascii="Arial" w:hAnsi="Arial" w:cs="Arial"/>
          <w:b/>
          <w:bCs/>
          <w:sz w:val="20"/>
          <w:szCs w:val="20"/>
        </w:rPr>
        <w:t>10</w:t>
      </w:r>
      <w:r w:rsidR="00324331" w:rsidRPr="006F435D">
        <w:rPr>
          <w:rFonts w:ascii="Arial" w:hAnsi="Arial" w:cs="Arial"/>
          <w:b/>
          <w:bCs/>
          <w:sz w:val="20"/>
          <w:szCs w:val="20"/>
        </w:rPr>
        <w:t>. člen</w:t>
      </w:r>
    </w:p>
    <w:p w14:paraId="650E4AD7" w14:textId="77777777" w:rsidR="00324331" w:rsidRPr="006F435D" w:rsidRDefault="00324331" w:rsidP="006F435D">
      <w:pPr>
        <w:autoSpaceDE w:val="0"/>
        <w:autoSpaceDN w:val="0"/>
        <w:adjustRightInd w:val="0"/>
        <w:spacing w:after="0" w:line="240" w:lineRule="auto"/>
        <w:jc w:val="center"/>
        <w:rPr>
          <w:rFonts w:ascii="Arial" w:hAnsi="Arial" w:cs="Arial"/>
          <w:b/>
          <w:bCs/>
          <w:sz w:val="20"/>
          <w:szCs w:val="20"/>
        </w:rPr>
      </w:pPr>
      <w:r w:rsidRPr="006F435D">
        <w:rPr>
          <w:rFonts w:ascii="Arial" w:hAnsi="Arial" w:cs="Arial"/>
          <w:b/>
          <w:bCs/>
          <w:sz w:val="20"/>
          <w:szCs w:val="20"/>
        </w:rPr>
        <w:t>(urejanje vojaškega letalstva)</w:t>
      </w:r>
    </w:p>
    <w:p w14:paraId="705A0ACC" w14:textId="77777777" w:rsidR="00324331" w:rsidRPr="006F435D" w:rsidRDefault="00324331" w:rsidP="006F435D">
      <w:pPr>
        <w:autoSpaceDE w:val="0"/>
        <w:autoSpaceDN w:val="0"/>
        <w:adjustRightInd w:val="0"/>
        <w:spacing w:after="0" w:line="240" w:lineRule="auto"/>
        <w:jc w:val="both"/>
        <w:rPr>
          <w:rFonts w:ascii="Arial" w:hAnsi="Arial" w:cs="Arial"/>
          <w:bCs/>
          <w:sz w:val="20"/>
          <w:szCs w:val="20"/>
        </w:rPr>
      </w:pPr>
    </w:p>
    <w:p w14:paraId="495D1524" w14:textId="4A450A8A" w:rsidR="00324331" w:rsidRPr="006F435D" w:rsidRDefault="00717D02" w:rsidP="006F435D">
      <w:pPr>
        <w:spacing w:after="0" w:line="240" w:lineRule="auto"/>
        <w:jc w:val="both"/>
        <w:rPr>
          <w:rFonts w:ascii="Arial" w:hAnsi="Arial" w:cs="Arial"/>
          <w:sz w:val="20"/>
          <w:szCs w:val="20"/>
        </w:rPr>
      </w:pPr>
      <w:r w:rsidRPr="006F435D">
        <w:rPr>
          <w:rFonts w:ascii="Arial" w:hAnsi="Arial" w:cs="Arial"/>
          <w:sz w:val="20"/>
          <w:szCs w:val="20"/>
        </w:rPr>
        <w:t xml:space="preserve">(1) Ministrstvo, pristojno za obrambo, ureja in nadzoruje vojaško letalstvo v skladu </w:t>
      </w:r>
      <w:r w:rsidR="00CF1C38" w:rsidRPr="006F435D">
        <w:rPr>
          <w:rFonts w:ascii="Arial" w:hAnsi="Arial" w:cs="Arial"/>
          <w:sz w:val="20"/>
          <w:szCs w:val="20"/>
        </w:rPr>
        <w:t>z mednarodnimi pogodbami</w:t>
      </w:r>
      <w:r w:rsidR="00136002" w:rsidRPr="00136002">
        <w:t xml:space="preserve"> </w:t>
      </w:r>
      <w:r w:rsidR="00136002" w:rsidRPr="00136002">
        <w:rPr>
          <w:rFonts w:ascii="Arial" w:hAnsi="Arial" w:cs="Arial"/>
          <w:sz w:val="20"/>
          <w:szCs w:val="20"/>
        </w:rPr>
        <w:t>in mednarodnimi akti, sklenjenimi za izvajanje mednarodnih pogodb</w:t>
      </w:r>
      <w:r w:rsidR="00CF1C38" w:rsidRPr="006F435D">
        <w:rPr>
          <w:rFonts w:ascii="Arial" w:hAnsi="Arial" w:cs="Arial"/>
          <w:sz w:val="20"/>
          <w:szCs w:val="20"/>
        </w:rPr>
        <w:t xml:space="preserve">, </w:t>
      </w:r>
      <w:r w:rsidRPr="006F435D">
        <w:rPr>
          <w:rFonts w:ascii="Arial" w:hAnsi="Arial" w:cs="Arial"/>
          <w:sz w:val="20"/>
          <w:szCs w:val="20"/>
        </w:rPr>
        <w:t>tem zakonom in na njegovi podlagi izdanimi predpisi ter drugimi predpisi in pravnimi akti</w:t>
      </w:r>
      <w:r w:rsidR="00136002" w:rsidRPr="00136002">
        <w:t xml:space="preserve"> </w:t>
      </w:r>
      <w:r w:rsidR="00136002" w:rsidRPr="00136002">
        <w:rPr>
          <w:rFonts w:ascii="Arial" w:hAnsi="Arial" w:cs="Arial"/>
          <w:sz w:val="20"/>
          <w:szCs w:val="20"/>
        </w:rPr>
        <w:t>ter standardi</w:t>
      </w:r>
      <w:r w:rsidRPr="00136002">
        <w:rPr>
          <w:rFonts w:ascii="Arial" w:hAnsi="Arial" w:cs="Arial"/>
          <w:sz w:val="20"/>
          <w:szCs w:val="20"/>
        </w:rPr>
        <w:t>,</w:t>
      </w:r>
      <w:r w:rsidRPr="006F435D">
        <w:rPr>
          <w:rFonts w:ascii="Arial" w:hAnsi="Arial" w:cs="Arial"/>
          <w:sz w:val="20"/>
          <w:szCs w:val="20"/>
        </w:rPr>
        <w:t xml:space="preserve"> ki veljajo v Republiki Sloveniji </w:t>
      </w:r>
      <w:r w:rsidR="00002985" w:rsidRPr="006F435D">
        <w:rPr>
          <w:rFonts w:ascii="Arial" w:hAnsi="Arial" w:cs="Arial"/>
          <w:sz w:val="20"/>
          <w:szCs w:val="20"/>
        </w:rPr>
        <w:t>za</w:t>
      </w:r>
      <w:r w:rsidRPr="006F435D">
        <w:rPr>
          <w:rFonts w:ascii="Arial" w:hAnsi="Arial" w:cs="Arial"/>
          <w:sz w:val="20"/>
          <w:szCs w:val="20"/>
        </w:rPr>
        <w:t xml:space="preserve"> </w:t>
      </w:r>
      <w:r w:rsidR="00002985" w:rsidRPr="006F435D">
        <w:rPr>
          <w:rFonts w:ascii="Arial" w:hAnsi="Arial" w:cs="Arial"/>
          <w:sz w:val="20"/>
          <w:szCs w:val="20"/>
        </w:rPr>
        <w:t>vojaško letalstvo</w:t>
      </w:r>
      <w:r w:rsidRPr="006F435D">
        <w:rPr>
          <w:rFonts w:ascii="Arial" w:hAnsi="Arial" w:cs="Arial"/>
          <w:sz w:val="20"/>
          <w:szCs w:val="20"/>
        </w:rPr>
        <w:t xml:space="preserve">. </w:t>
      </w:r>
    </w:p>
    <w:p w14:paraId="1300E89D" w14:textId="77777777" w:rsidR="00324331" w:rsidRPr="006F435D" w:rsidRDefault="00324331" w:rsidP="006F435D">
      <w:pPr>
        <w:spacing w:after="0" w:line="240" w:lineRule="auto"/>
        <w:jc w:val="both"/>
        <w:rPr>
          <w:rFonts w:ascii="Arial" w:hAnsi="Arial" w:cs="Arial"/>
          <w:sz w:val="20"/>
          <w:szCs w:val="20"/>
        </w:rPr>
      </w:pPr>
    </w:p>
    <w:p w14:paraId="463E3AC4" w14:textId="77777777" w:rsidR="00136002" w:rsidRDefault="00324331" w:rsidP="006F435D">
      <w:pPr>
        <w:spacing w:after="0" w:line="240" w:lineRule="auto"/>
        <w:jc w:val="both"/>
        <w:rPr>
          <w:rFonts w:ascii="Arial" w:hAnsi="Arial" w:cs="Arial"/>
          <w:sz w:val="20"/>
          <w:szCs w:val="20"/>
        </w:rPr>
      </w:pPr>
      <w:r w:rsidRPr="006F435D">
        <w:rPr>
          <w:rFonts w:ascii="Arial" w:hAnsi="Arial" w:cs="Arial"/>
          <w:sz w:val="20"/>
          <w:szCs w:val="20"/>
        </w:rPr>
        <w:t xml:space="preserve">(2) </w:t>
      </w:r>
      <w:r w:rsidR="00136002" w:rsidRPr="00136002">
        <w:rPr>
          <w:rFonts w:ascii="Arial" w:hAnsi="Arial" w:cs="Arial"/>
          <w:sz w:val="20"/>
          <w:szCs w:val="20"/>
        </w:rPr>
        <w:t>Vlada določi način sodelovanja med ministrstvom, pristojnim za obrambo, ministrstvom in izvajalcem navigacijskih služb zračnega prometa ter drugimi organi in organizacijami, na delovno področje katerih se posamezni vojaški standard nanaša, pri sprejemanju in izvajanju slovenskih vojaških standardov, ki se nanašajo na vojaško letalstvo. Ob tem določi način seznanjanja s temi vojaškimi standardi.</w:t>
      </w:r>
    </w:p>
    <w:p w14:paraId="42042F42" w14:textId="77777777" w:rsidR="00136002" w:rsidRDefault="00136002" w:rsidP="006F435D">
      <w:pPr>
        <w:spacing w:after="0" w:line="240" w:lineRule="auto"/>
        <w:jc w:val="both"/>
        <w:rPr>
          <w:rFonts w:ascii="Arial" w:hAnsi="Arial" w:cs="Arial"/>
          <w:sz w:val="20"/>
          <w:szCs w:val="20"/>
        </w:rPr>
      </w:pPr>
    </w:p>
    <w:p w14:paraId="24E87D0B" w14:textId="2EE7284B" w:rsidR="00324331" w:rsidRPr="0007039C" w:rsidRDefault="00136002" w:rsidP="006F435D">
      <w:pPr>
        <w:spacing w:after="0" w:line="240" w:lineRule="auto"/>
        <w:jc w:val="both"/>
        <w:rPr>
          <w:rFonts w:ascii="Arial" w:hAnsi="Arial" w:cs="Arial"/>
          <w:sz w:val="20"/>
          <w:szCs w:val="20"/>
        </w:rPr>
      </w:pPr>
      <w:r>
        <w:rPr>
          <w:rFonts w:ascii="Arial" w:hAnsi="Arial" w:cs="Arial"/>
          <w:sz w:val="20"/>
          <w:szCs w:val="20"/>
        </w:rPr>
        <w:t xml:space="preserve">(3) </w:t>
      </w:r>
      <w:r w:rsidR="00324331" w:rsidRPr="006F435D">
        <w:rPr>
          <w:rFonts w:ascii="Arial" w:hAnsi="Arial" w:cs="Arial"/>
          <w:sz w:val="20"/>
          <w:szCs w:val="20"/>
        </w:rPr>
        <w:t>Vojaški letalski organ je letalski nadzorni, regulativni in strokovni organ s pristojnostmi iz 25</w:t>
      </w:r>
      <w:r w:rsidR="00F12DA6">
        <w:rPr>
          <w:rFonts w:ascii="Arial" w:hAnsi="Arial" w:cs="Arial"/>
          <w:sz w:val="20"/>
          <w:szCs w:val="20"/>
        </w:rPr>
        <w:t>6</w:t>
      </w:r>
      <w:r w:rsidR="00324331" w:rsidRPr="00EA5767">
        <w:rPr>
          <w:rFonts w:ascii="Arial" w:hAnsi="Arial" w:cs="Arial"/>
          <w:sz w:val="20"/>
          <w:szCs w:val="20"/>
        </w:rPr>
        <w:t>. člena</w:t>
      </w:r>
      <w:r w:rsidR="00324331" w:rsidRPr="0007039C">
        <w:rPr>
          <w:rFonts w:ascii="Arial" w:hAnsi="Arial" w:cs="Arial"/>
          <w:sz w:val="20"/>
          <w:szCs w:val="20"/>
        </w:rPr>
        <w:t xml:space="preserve"> tega zakona na področju vojaškega letalstva. </w:t>
      </w:r>
    </w:p>
    <w:p w14:paraId="0611D6B5" w14:textId="77777777" w:rsidR="00324331" w:rsidRPr="00F72794" w:rsidRDefault="00324331" w:rsidP="006F435D">
      <w:pPr>
        <w:spacing w:after="0" w:line="240" w:lineRule="auto"/>
        <w:jc w:val="both"/>
        <w:rPr>
          <w:rFonts w:ascii="Arial" w:hAnsi="Arial" w:cs="Arial"/>
          <w:sz w:val="20"/>
          <w:szCs w:val="20"/>
        </w:rPr>
      </w:pPr>
    </w:p>
    <w:p w14:paraId="75668AB5" w14:textId="75019D5C" w:rsidR="00324331" w:rsidRPr="00F268A1" w:rsidRDefault="00324331" w:rsidP="006F435D">
      <w:pPr>
        <w:spacing w:after="0" w:line="240" w:lineRule="auto"/>
        <w:jc w:val="both"/>
        <w:rPr>
          <w:rFonts w:ascii="Arial" w:hAnsi="Arial" w:cs="Arial"/>
          <w:sz w:val="20"/>
          <w:szCs w:val="20"/>
        </w:rPr>
      </w:pPr>
      <w:r w:rsidRPr="00E1395F">
        <w:rPr>
          <w:rFonts w:ascii="Arial" w:hAnsi="Arial" w:cs="Arial"/>
          <w:sz w:val="20"/>
          <w:szCs w:val="20"/>
        </w:rPr>
        <w:t>(</w:t>
      </w:r>
      <w:r w:rsidR="00136002">
        <w:rPr>
          <w:rFonts w:ascii="Arial" w:hAnsi="Arial" w:cs="Arial"/>
          <w:sz w:val="20"/>
          <w:szCs w:val="20"/>
        </w:rPr>
        <w:t>4</w:t>
      </w:r>
      <w:r w:rsidRPr="00E1395F">
        <w:rPr>
          <w:rFonts w:ascii="Arial" w:hAnsi="Arial" w:cs="Arial"/>
          <w:sz w:val="20"/>
          <w:szCs w:val="20"/>
        </w:rPr>
        <w:t>) Ministrstvo in ministrstvo, pristojno za obr</w:t>
      </w:r>
      <w:r w:rsidRPr="00F268A1">
        <w:rPr>
          <w:rFonts w:ascii="Arial" w:hAnsi="Arial" w:cs="Arial"/>
          <w:sz w:val="20"/>
          <w:szCs w:val="20"/>
        </w:rPr>
        <w:t>ambo, agencija ter vojaški letalski organ lahko sklepajo dogovore o vprašanjih skupnega pomena.</w:t>
      </w:r>
    </w:p>
    <w:p w14:paraId="79E4415B" w14:textId="77777777" w:rsidR="00324331" w:rsidRPr="007F5BC3" w:rsidRDefault="00324331" w:rsidP="006F435D">
      <w:pPr>
        <w:autoSpaceDE w:val="0"/>
        <w:autoSpaceDN w:val="0"/>
        <w:adjustRightInd w:val="0"/>
        <w:spacing w:after="0" w:line="240" w:lineRule="auto"/>
        <w:jc w:val="both"/>
        <w:rPr>
          <w:rFonts w:ascii="Arial" w:hAnsi="Arial" w:cs="Arial"/>
          <w:bCs/>
          <w:sz w:val="20"/>
          <w:szCs w:val="20"/>
        </w:rPr>
      </w:pPr>
    </w:p>
    <w:p w14:paraId="44AC26C9" w14:textId="59FEC3A3" w:rsidR="00324331" w:rsidRPr="006F435D" w:rsidRDefault="00784B90" w:rsidP="006F435D">
      <w:pPr>
        <w:autoSpaceDE w:val="0"/>
        <w:autoSpaceDN w:val="0"/>
        <w:adjustRightInd w:val="0"/>
        <w:spacing w:after="0" w:line="240" w:lineRule="auto"/>
        <w:jc w:val="center"/>
        <w:rPr>
          <w:rFonts w:ascii="Arial" w:hAnsi="Arial" w:cs="Arial"/>
          <w:b/>
          <w:bCs/>
          <w:sz w:val="20"/>
          <w:szCs w:val="20"/>
        </w:rPr>
      </w:pPr>
      <w:r w:rsidRPr="006F435D">
        <w:rPr>
          <w:rFonts w:ascii="Arial" w:hAnsi="Arial" w:cs="Arial"/>
          <w:b/>
          <w:bCs/>
          <w:sz w:val="20"/>
          <w:szCs w:val="20"/>
        </w:rPr>
        <w:t>11</w:t>
      </w:r>
      <w:r w:rsidR="00324331" w:rsidRPr="006F435D">
        <w:rPr>
          <w:rFonts w:ascii="Arial" w:hAnsi="Arial" w:cs="Arial"/>
          <w:b/>
          <w:bCs/>
          <w:sz w:val="20"/>
          <w:szCs w:val="20"/>
        </w:rPr>
        <w:t>. člen</w:t>
      </w:r>
    </w:p>
    <w:p w14:paraId="1B58C80F" w14:textId="77777777" w:rsidR="00324331" w:rsidRPr="006F435D" w:rsidRDefault="00324331" w:rsidP="006F435D">
      <w:pPr>
        <w:autoSpaceDE w:val="0"/>
        <w:autoSpaceDN w:val="0"/>
        <w:adjustRightInd w:val="0"/>
        <w:spacing w:after="0" w:line="240" w:lineRule="auto"/>
        <w:jc w:val="center"/>
        <w:rPr>
          <w:rFonts w:ascii="Arial" w:hAnsi="Arial" w:cs="Arial"/>
          <w:b/>
          <w:bCs/>
          <w:sz w:val="20"/>
          <w:szCs w:val="20"/>
        </w:rPr>
      </w:pPr>
      <w:r w:rsidRPr="006F435D">
        <w:rPr>
          <w:rFonts w:ascii="Arial" w:hAnsi="Arial" w:cs="Arial"/>
          <w:b/>
          <w:bCs/>
          <w:sz w:val="20"/>
          <w:szCs w:val="20"/>
        </w:rPr>
        <w:lastRenderedPageBreak/>
        <w:t>(urejanje policijskega letalstva)</w:t>
      </w:r>
    </w:p>
    <w:p w14:paraId="37FFB586" w14:textId="77777777" w:rsidR="00324331" w:rsidRPr="006F435D" w:rsidRDefault="00324331" w:rsidP="006F435D">
      <w:pPr>
        <w:autoSpaceDE w:val="0"/>
        <w:autoSpaceDN w:val="0"/>
        <w:adjustRightInd w:val="0"/>
        <w:spacing w:after="0" w:line="240" w:lineRule="auto"/>
        <w:jc w:val="both"/>
        <w:rPr>
          <w:rFonts w:ascii="Arial" w:hAnsi="Arial" w:cs="Arial"/>
          <w:bCs/>
          <w:sz w:val="20"/>
          <w:szCs w:val="20"/>
        </w:rPr>
      </w:pPr>
    </w:p>
    <w:p w14:paraId="67E3B9DB" w14:textId="19C0B1BB" w:rsidR="00324331" w:rsidRPr="006F435D" w:rsidRDefault="00324331" w:rsidP="006F435D">
      <w:pPr>
        <w:autoSpaceDE w:val="0"/>
        <w:autoSpaceDN w:val="0"/>
        <w:adjustRightInd w:val="0"/>
        <w:spacing w:after="0" w:line="240" w:lineRule="auto"/>
        <w:jc w:val="both"/>
        <w:rPr>
          <w:rFonts w:ascii="Arial" w:hAnsi="Arial" w:cs="Arial"/>
          <w:bCs/>
          <w:sz w:val="20"/>
          <w:szCs w:val="20"/>
        </w:rPr>
      </w:pPr>
      <w:r w:rsidRPr="006F435D">
        <w:rPr>
          <w:rFonts w:ascii="Arial" w:hAnsi="Arial" w:cs="Arial"/>
          <w:bCs/>
          <w:sz w:val="20"/>
          <w:szCs w:val="20"/>
        </w:rPr>
        <w:t>(1) Ministrstvo, ministrstvo, pristojno za notranje zadeve in agencija urejajo in nadzorujejo policijsko letalstvo v skladu s tem zakonom in na</w:t>
      </w:r>
      <w:r w:rsidR="00002985" w:rsidRPr="00096556">
        <w:rPr>
          <w:rFonts w:ascii="Arial" w:hAnsi="Arial" w:cs="Arial"/>
          <w:sz w:val="20"/>
          <w:szCs w:val="20"/>
        </w:rPr>
        <w:t xml:space="preserve"> </w:t>
      </w:r>
      <w:r w:rsidR="00002985" w:rsidRPr="0007039C">
        <w:rPr>
          <w:rFonts w:ascii="Arial" w:hAnsi="Arial" w:cs="Arial"/>
          <w:bCs/>
          <w:sz w:val="20"/>
          <w:szCs w:val="20"/>
        </w:rPr>
        <w:t>njegovi podlagi izdanimi predpisi ter</w:t>
      </w:r>
      <w:r w:rsidRPr="00F72794">
        <w:rPr>
          <w:rFonts w:ascii="Arial" w:hAnsi="Arial" w:cs="Arial"/>
          <w:bCs/>
          <w:sz w:val="20"/>
          <w:szCs w:val="20"/>
        </w:rPr>
        <w:t xml:space="preserve"> </w:t>
      </w:r>
      <w:r w:rsidR="00002985" w:rsidRPr="00E1395F">
        <w:rPr>
          <w:rFonts w:ascii="Arial" w:hAnsi="Arial" w:cs="Arial"/>
          <w:bCs/>
          <w:sz w:val="20"/>
          <w:szCs w:val="20"/>
        </w:rPr>
        <w:t xml:space="preserve">na </w:t>
      </w:r>
      <w:r w:rsidRPr="007F5BC3">
        <w:rPr>
          <w:rFonts w:ascii="Arial" w:hAnsi="Arial" w:cs="Arial"/>
          <w:bCs/>
          <w:sz w:val="20"/>
          <w:szCs w:val="20"/>
        </w:rPr>
        <w:t>drugi</w:t>
      </w:r>
      <w:r w:rsidR="00002985" w:rsidRPr="00EA5767">
        <w:rPr>
          <w:rFonts w:ascii="Arial" w:hAnsi="Arial" w:cs="Arial"/>
          <w:bCs/>
          <w:sz w:val="20"/>
          <w:szCs w:val="20"/>
        </w:rPr>
        <w:t>mi</w:t>
      </w:r>
      <w:r w:rsidRPr="006F435D">
        <w:rPr>
          <w:rFonts w:ascii="Arial" w:hAnsi="Arial" w:cs="Arial"/>
          <w:bCs/>
          <w:sz w:val="20"/>
          <w:szCs w:val="20"/>
        </w:rPr>
        <w:t xml:space="preserve"> predpis</w:t>
      </w:r>
      <w:r w:rsidR="00002985" w:rsidRPr="006F435D">
        <w:rPr>
          <w:rFonts w:ascii="Arial" w:hAnsi="Arial" w:cs="Arial"/>
          <w:bCs/>
          <w:sz w:val="20"/>
          <w:szCs w:val="20"/>
        </w:rPr>
        <w:t>i in pravnimi akti</w:t>
      </w:r>
      <w:r w:rsidRPr="006F435D">
        <w:rPr>
          <w:rFonts w:ascii="Arial" w:hAnsi="Arial" w:cs="Arial"/>
          <w:bCs/>
          <w:sz w:val="20"/>
          <w:szCs w:val="20"/>
        </w:rPr>
        <w:t>, ki veljajo v Republiki Sloveniji za policijsko letalstvo.</w:t>
      </w:r>
    </w:p>
    <w:p w14:paraId="265E0125" w14:textId="77777777" w:rsidR="00324331" w:rsidRPr="006F435D" w:rsidRDefault="00324331" w:rsidP="006F435D">
      <w:pPr>
        <w:autoSpaceDE w:val="0"/>
        <w:autoSpaceDN w:val="0"/>
        <w:adjustRightInd w:val="0"/>
        <w:spacing w:after="0" w:line="240" w:lineRule="auto"/>
        <w:jc w:val="both"/>
        <w:rPr>
          <w:rFonts w:ascii="Arial" w:hAnsi="Arial" w:cs="Arial"/>
          <w:bCs/>
          <w:sz w:val="20"/>
          <w:szCs w:val="20"/>
        </w:rPr>
      </w:pPr>
      <w:r w:rsidRPr="006F435D">
        <w:rPr>
          <w:rFonts w:ascii="Arial" w:hAnsi="Arial" w:cs="Arial"/>
          <w:bCs/>
          <w:sz w:val="20"/>
          <w:szCs w:val="20"/>
        </w:rPr>
        <w:br/>
        <w:t>(2) Ministrstvo, ministrstvo, pristojno za notranje zadeve in agencija  ter drugi pristojni nadzorni organi sklepajo dogovore o vprašanjih skupnega pomena.</w:t>
      </w:r>
    </w:p>
    <w:p w14:paraId="7F5EA235" w14:textId="77777777" w:rsidR="00324331" w:rsidRPr="006F435D" w:rsidRDefault="00324331" w:rsidP="006F435D">
      <w:pPr>
        <w:autoSpaceDE w:val="0"/>
        <w:autoSpaceDN w:val="0"/>
        <w:adjustRightInd w:val="0"/>
        <w:spacing w:after="0" w:line="240" w:lineRule="auto"/>
        <w:jc w:val="both"/>
        <w:rPr>
          <w:rFonts w:ascii="Arial" w:hAnsi="Arial" w:cs="Arial"/>
          <w:bCs/>
          <w:sz w:val="20"/>
          <w:szCs w:val="20"/>
        </w:rPr>
      </w:pPr>
    </w:p>
    <w:p w14:paraId="6C81CD2D" w14:textId="106F0537" w:rsidR="00324331" w:rsidRPr="006F435D" w:rsidRDefault="00784B90" w:rsidP="006F435D">
      <w:pPr>
        <w:autoSpaceDE w:val="0"/>
        <w:autoSpaceDN w:val="0"/>
        <w:adjustRightInd w:val="0"/>
        <w:spacing w:after="0" w:line="240" w:lineRule="auto"/>
        <w:jc w:val="center"/>
        <w:rPr>
          <w:rFonts w:ascii="Arial" w:hAnsi="Arial" w:cs="Arial"/>
          <w:b/>
          <w:bCs/>
          <w:sz w:val="20"/>
          <w:szCs w:val="20"/>
        </w:rPr>
      </w:pPr>
      <w:r w:rsidRPr="006F435D">
        <w:rPr>
          <w:rFonts w:ascii="Arial" w:hAnsi="Arial" w:cs="Arial"/>
          <w:b/>
          <w:bCs/>
          <w:sz w:val="20"/>
          <w:szCs w:val="20"/>
        </w:rPr>
        <w:t>12</w:t>
      </w:r>
      <w:r w:rsidR="00324331" w:rsidRPr="006F435D">
        <w:rPr>
          <w:rFonts w:ascii="Arial" w:hAnsi="Arial" w:cs="Arial"/>
          <w:b/>
          <w:bCs/>
          <w:sz w:val="20"/>
          <w:szCs w:val="20"/>
        </w:rPr>
        <w:t>. člen</w:t>
      </w:r>
    </w:p>
    <w:p w14:paraId="4AA9365A" w14:textId="77777777" w:rsidR="00324331" w:rsidRPr="006F435D" w:rsidRDefault="00324331" w:rsidP="006F435D">
      <w:pPr>
        <w:autoSpaceDE w:val="0"/>
        <w:autoSpaceDN w:val="0"/>
        <w:adjustRightInd w:val="0"/>
        <w:spacing w:after="0" w:line="240" w:lineRule="auto"/>
        <w:jc w:val="center"/>
        <w:rPr>
          <w:rFonts w:ascii="Arial" w:hAnsi="Arial" w:cs="Arial"/>
          <w:b/>
          <w:bCs/>
          <w:sz w:val="20"/>
          <w:szCs w:val="20"/>
        </w:rPr>
      </w:pPr>
      <w:r w:rsidRPr="006F435D">
        <w:rPr>
          <w:rFonts w:ascii="Arial" w:hAnsi="Arial" w:cs="Arial"/>
          <w:b/>
          <w:bCs/>
          <w:sz w:val="20"/>
          <w:szCs w:val="20"/>
        </w:rPr>
        <w:t>(urejanje drugih državnih aktivnosti)</w:t>
      </w:r>
    </w:p>
    <w:p w14:paraId="5896F00A" w14:textId="77777777" w:rsidR="00324331" w:rsidRPr="006F435D" w:rsidRDefault="00324331" w:rsidP="006F435D">
      <w:pPr>
        <w:autoSpaceDE w:val="0"/>
        <w:autoSpaceDN w:val="0"/>
        <w:adjustRightInd w:val="0"/>
        <w:spacing w:after="0" w:line="240" w:lineRule="auto"/>
        <w:jc w:val="both"/>
        <w:rPr>
          <w:rFonts w:ascii="Arial" w:hAnsi="Arial" w:cs="Arial"/>
          <w:bCs/>
          <w:sz w:val="20"/>
          <w:szCs w:val="20"/>
        </w:rPr>
      </w:pPr>
    </w:p>
    <w:p w14:paraId="31838534" w14:textId="261F5385" w:rsidR="00324331" w:rsidRPr="006F435D" w:rsidRDefault="00324331" w:rsidP="006F435D">
      <w:pPr>
        <w:autoSpaceDE w:val="0"/>
        <w:autoSpaceDN w:val="0"/>
        <w:adjustRightInd w:val="0"/>
        <w:spacing w:after="0" w:line="240" w:lineRule="auto"/>
        <w:jc w:val="both"/>
        <w:rPr>
          <w:rFonts w:ascii="Arial" w:hAnsi="Arial" w:cs="Arial"/>
          <w:bCs/>
          <w:sz w:val="20"/>
          <w:szCs w:val="20"/>
        </w:rPr>
      </w:pPr>
      <w:r w:rsidRPr="006F435D">
        <w:rPr>
          <w:rFonts w:ascii="Arial" w:hAnsi="Arial" w:cs="Arial"/>
          <w:bCs/>
          <w:sz w:val="20"/>
          <w:szCs w:val="20"/>
        </w:rPr>
        <w:t xml:space="preserve">Vlada </w:t>
      </w:r>
      <w:r w:rsidR="00EA2E30" w:rsidRPr="006F435D">
        <w:rPr>
          <w:rFonts w:ascii="Arial" w:hAnsi="Arial" w:cs="Arial"/>
          <w:bCs/>
          <w:sz w:val="20"/>
          <w:szCs w:val="20"/>
        </w:rPr>
        <w:t xml:space="preserve">Republike Slovenije (v nadaljnjem besedilu: vlada) </w:t>
      </w:r>
      <w:r w:rsidRPr="006F435D">
        <w:rPr>
          <w:rFonts w:ascii="Arial" w:hAnsi="Arial" w:cs="Arial"/>
          <w:bCs/>
          <w:sz w:val="20"/>
          <w:szCs w:val="20"/>
        </w:rPr>
        <w:t xml:space="preserve">lahko, na predlog pristojnega organa </w:t>
      </w:r>
      <w:r w:rsidR="008B2F89" w:rsidRPr="006F435D">
        <w:rPr>
          <w:rFonts w:ascii="Arial" w:hAnsi="Arial" w:cs="Arial"/>
          <w:bCs/>
          <w:sz w:val="20"/>
          <w:szCs w:val="20"/>
        </w:rPr>
        <w:t xml:space="preserve">podrobneje </w:t>
      </w:r>
      <w:r w:rsidR="0010641E" w:rsidRPr="006F435D">
        <w:rPr>
          <w:rFonts w:ascii="Arial" w:hAnsi="Arial" w:cs="Arial"/>
          <w:bCs/>
          <w:sz w:val="20"/>
          <w:szCs w:val="20"/>
        </w:rPr>
        <w:t>določi</w:t>
      </w:r>
      <w:r w:rsidR="008B2F89" w:rsidRPr="006F435D">
        <w:rPr>
          <w:rFonts w:ascii="Arial" w:hAnsi="Arial" w:cs="Arial"/>
          <w:bCs/>
          <w:sz w:val="20"/>
          <w:szCs w:val="20"/>
        </w:rPr>
        <w:t xml:space="preserve"> pogoje in merila izvajanja </w:t>
      </w:r>
      <w:r w:rsidRPr="006F435D">
        <w:rPr>
          <w:rFonts w:ascii="Arial" w:hAnsi="Arial" w:cs="Arial"/>
          <w:bCs/>
          <w:sz w:val="20"/>
          <w:szCs w:val="20"/>
        </w:rPr>
        <w:t xml:space="preserve"> državnih aktivnosti v letalstvu, ki niso urejene s tem zakonom</w:t>
      </w:r>
      <w:r w:rsidR="008B2F89" w:rsidRPr="006F435D">
        <w:rPr>
          <w:rFonts w:ascii="Arial" w:hAnsi="Arial" w:cs="Arial"/>
          <w:bCs/>
          <w:sz w:val="20"/>
          <w:szCs w:val="20"/>
        </w:rPr>
        <w:t>, kadar se zaradi svojih specifik ne morejo izvajati v skladu s tem zakonom</w:t>
      </w:r>
      <w:r w:rsidR="008B2F89" w:rsidRPr="00096556">
        <w:rPr>
          <w:rFonts w:ascii="Arial" w:hAnsi="Arial" w:cs="Arial"/>
          <w:sz w:val="20"/>
          <w:szCs w:val="20"/>
        </w:rPr>
        <w:t xml:space="preserve"> </w:t>
      </w:r>
      <w:r w:rsidR="008B2F89" w:rsidRPr="0007039C">
        <w:rPr>
          <w:rFonts w:ascii="Arial" w:hAnsi="Arial" w:cs="Arial"/>
          <w:bCs/>
          <w:sz w:val="20"/>
          <w:szCs w:val="20"/>
        </w:rPr>
        <w:t xml:space="preserve">in na njegovi podlagi izdanimi predpisi, predpisi Evropske unije in drugimi predpisi in pravnimi akti, ki veljajo </w:t>
      </w:r>
      <w:r w:rsidR="008B2F89" w:rsidRPr="00E1395F">
        <w:rPr>
          <w:rFonts w:ascii="Arial" w:hAnsi="Arial" w:cs="Arial"/>
          <w:bCs/>
          <w:sz w:val="20"/>
          <w:szCs w:val="20"/>
        </w:rPr>
        <w:t>v R</w:t>
      </w:r>
      <w:r w:rsidR="008B2F89" w:rsidRPr="00F268A1">
        <w:rPr>
          <w:rFonts w:ascii="Arial" w:hAnsi="Arial" w:cs="Arial"/>
          <w:bCs/>
          <w:sz w:val="20"/>
          <w:szCs w:val="20"/>
        </w:rPr>
        <w:t>epubliki Sloveniji na področju civilnega letalstva</w:t>
      </w:r>
      <w:r w:rsidRPr="007F5BC3">
        <w:rPr>
          <w:rFonts w:ascii="Arial" w:hAnsi="Arial" w:cs="Arial"/>
          <w:bCs/>
          <w:sz w:val="20"/>
          <w:szCs w:val="20"/>
        </w:rPr>
        <w:t>.</w:t>
      </w:r>
      <w:r w:rsidRPr="00EA5767">
        <w:rPr>
          <w:rFonts w:ascii="Arial" w:hAnsi="Arial" w:cs="Arial"/>
          <w:sz w:val="20"/>
          <w:szCs w:val="20"/>
        </w:rPr>
        <w:t xml:space="preserve"> </w:t>
      </w:r>
      <w:r w:rsidRPr="006F435D">
        <w:rPr>
          <w:rFonts w:ascii="Arial" w:hAnsi="Arial" w:cs="Arial"/>
          <w:bCs/>
          <w:sz w:val="20"/>
          <w:szCs w:val="20"/>
        </w:rPr>
        <w:t xml:space="preserve">Organ, ki je predlagatelj predpisa, je organ, pristojen za nadzor nad izvajanjem zadevne državne aktivnosti. </w:t>
      </w:r>
    </w:p>
    <w:p w14:paraId="1D99E001" w14:textId="77777777" w:rsidR="00324331" w:rsidRPr="006F435D" w:rsidRDefault="00324331" w:rsidP="006F435D">
      <w:pPr>
        <w:autoSpaceDE w:val="0"/>
        <w:autoSpaceDN w:val="0"/>
        <w:adjustRightInd w:val="0"/>
        <w:spacing w:after="0" w:line="240" w:lineRule="auto"/>
        <w:jc w:val="both"/>
        <w:rPr>
          <w:rFonts w:ascii="Arial" w:hAnsi="Arial" w:cs="Arial"/>
          <w:bCs/>
          <w:sz w:val="20"/>
          <w:szCs w:val="20"/>
        </w:rPr>
      </w:pPr>
    </w:p>
    <w:p w14:paraId="669A9EA4" w14:textId="77777777" w:rsidR="00324331" w:rsidRPr="006F435D" w:rsidRDefault="00324331" w:rsidP="006F435D">
      <w:pPr>
        <w:autoSpaceDE w:val="0"/>
        <w:autoSpaceDN w:val="0"/>
        <w:adjustRightInd w:val="0"/>
        <w:spacing w:after="0" w:line="240" w:lineRule="auto"/>
        <w:ind w:firstLine="194"/>
        <w:jc w:val="center"/>
        <w:rPr>
          <w:rFonts w:ascii="Arial" w:hAnsi="Arial" w:cs="Arial"/>
          <w:b/>
          <w:bCs/>
          <w:sz w:val="20"/>
          <w:szCs w:val="20"/>
        </w:rPr>
      </w:pPr>
      <w:r w:rsidRPr="006F435D">
        <w:rPr>
          <w:rFonts w:ascii="Arial" w:hAnsi="Arial" w:cs="Arial"/>
          <w:b/>
          <w:bCs/>
          <w:sz w:val="20"/>
          <w:szCs w:val="20"/>
        </w:rPr>
        <w:t>13. člen</w:t>
      </w:r>
    </w:p>
    <w:p w14:paraId="54C4E4CD" w14:textId="77777777" w:rsidR="00324331" w:rsidRPr="006F435D" w:rsidRDefault="00324331" w:rsidP="006F435D">
      <w:pPr>
        <w:autoSpaceDE w:val="0"/>
        <w:autoSpaceDN w:val="0"/>
        <w:adjustRightInd w:val="0"/>
        <w:spacing w:after="0" w:line="240" w:lineRule="auto"/>
        <w:ind w:firstLine="194"/>
        <w:jc w:val="center"/>
        <w:rPr>
          <w:rFonts w:ascii="Arial" w:hAnsi="Arial" w:cs="Arial"/>
          <w:b/>
          <w:bCs/>
          <w:sz w:val="20"/>
          <w:szCs w:val="20"/>
        </w:rPr>
      </w:pPr>
      <w:r w:rsidRPr="006F435D">
        <w:rPr>
          <w:rFonts w:ascii="Arial" w:hAnsi="Arial" w:cs="Arial"/>
          <w:b/>
          <w:bCs/>
          <w:sz w:val="20"/>
          <w:szCs w:val="20"/>
        </w:rPr>
        <w:t>(pravila letenja)</w:t>
      </w:r>
    </w:p>
    <w:p w14:paraId="208A638B"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78198184" w14:textId="3148EB25"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 xml:space="preserve">(1) V zračnem prostoru se leti po pravilih letenja v skladu s predpisi Evropske unije, tem zakonom in na njegovi podlagi izdanimi predpisi. </w:t>
      </w:r>
    </w:p>
    <w:p w14:paraId="058AA3BC" w14:textId="77777777" w:rsidR="00324331" w:rsidRPr="006F435D" w:rsidRDefault="00324331" w:rsidP="006F435D">
      <w:pPr>
        <w:spacing w:after="0" w:line="240" w:lineRule="auto"/>
        <w:jc w:val="both"/>
        <w:rPr>
          <w:rFonts w:ascii="Arial" w:hAnsi="Arial" w:cs="Arial"/>
          <w:sz w:val="20"/>
          <w:szCs w:val="20"/>
        </w:rPr>
      </w:pPr>
    </w:p>
    <w:p w14:paraId="32B823A9" w14:textId="6F34E533"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(2) Vlada določi pravila letenja za splošni zračni promet, ki niso urejena s predpisi E</w:t>
      </w:r>
      <w:r w:rsidR="00EA2E30" w:rsidRPr="006F435D">
        <w:rPr>
          <w:rFonts w:ascii="Arial" w:hAnsi="Arial" w:cs="Arial"/>
          <w:sz w:val="20"/>
          <w:szCs w:val="20"/>
        </w:rPr>
        <w:t>vropske unije</w:t>
      </w:r>
      <w:r w:rsidR="00BB3DDC" w:rsidRPr="006F435D">
        <w:rPr>
          <w:rFonts w:ascii="Arial" w:hAnsi="Arial" w:cs="Arial"/>
          <w:sz w:val="20"/>
          <w:szCs w:val="20"/>
        </w:rPr>
        <w:t>, pri čemer</w:t>
      </w:r>
      <w:r w:rsidRPr="006F435D">
        <w:rPr>
          <w:rFonts w:ascii="Arial" w:hAnsi="Arial" w:cs="Arial"/>
          <w:sz w:val="20"/>
          <w:szCs w:val="20"/>
        </w:rPr>
        <w:t xml:space="preserve"> upošteva načeli zagotavljanja varnosti in nemotenosti zračnega prometa.</w:t>
      </w:r>
    </w:p>
    <w:p w14:paraId="5D3CE55B"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0437C188" w14:textId="77777777" w:rsidR="00324331" w:rsidRPr="006F435D" w:rsidRDefault="00324331" w:rsidP="006F435D">
      <w:pPr>
        <w:spacing w:after="0" w:line="240" w:lineRule="auto"/>
        <w:jc w:val="center"/>
        <w:rPr>
          <w:rFonts w:ascii="Arial" w:hAnsi="Arial" w:cs="Arial"/>
          <w:b/>
          <w:sz w:val="20"/>
          <w:szCs w:val="20"/>
        </w:rPr>
      </w:pPr>
      <w:r w:rsidRPr="006F435D">
        <w:rPr>
          <w:rFonts w:ascii="Arial" w:hAnsi="Arial" w:cs="Arial"/>
          <w:b/>
          <w:sz w:val="20"/>
          <w:szCs w:val="20"/>
        </w:rPr>
        <w:t>14. člen</w:t>
      </w:r>
    </w:p>
    <w:p w14:paraId="6A084057" w14:textId="77777777" w:rsidR="00324331" w:rsidRPr="006F435D" w:rsidRDefault="00324331" w:rsidP="006F435D">
      <w:pPr>
        <w:spacing w:after="0" w:line="240" w:lineRule="auto"/>
        <w:jc w:val="center"/>
        <w:rPr>
          <w:rFonts w:ascii="Arial" w:hAnsi="Arial" w:cs="Arial"/>
          <w:b/>
          <w:sz w:val="20"/>
          <w:szCs w:val="20"/>
        </w:rPr>
      </w:pPr>
      <w:r w:rsidRPr="006F435D">
        <w:rPr>
          <w:rFonts w:ascii="Arial" w:hAnsi="Arial" w:cs="Arial"/>
          <w:b/>
          <w:sz w:val="20"/>
          <w:szCs w:val="20"/>
        </w:rPr>
        <w:t>(leti z nadzvočno hitrostjo)</w:t>
      </w:r>
    </w:p>
    <w:p w14:paraId="599943D0" w14:textId="77777777" w:rsidR="00324331" w:rsidRPr="006F435D" w:rsidRDefault="00324331" w:rsidP="006F435D">
      <w:pPr>
        <w:spacing w:after="0" w:line="240" w:lineRule="auto"/>
        <w:jc w:val="both"/>
        <w:rPr>
          <w:rFonts w:ascii="Arial" w:hAnsi="Arial" w:cs="Arial"/>
          <w:sz w:val="20"/>
          <w:szCs w:val="20"/>
        </w:rPr>
      </w:pPr>
    </w:p>
    <w:p w14:paraId="67CB6637" w14:textId="5B49B642"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(1) Leti z nadzvočno hitrostjo niso dovoljeni</w:t>
      </w:r>
      <w:r w:rsidR="00CB3E83" w:rsidRPr="00CB3E83">
        <w:rPr>
          <w:rFonts w:ascii="Arial" w:hAnsi="Arial" w:cs="Arial"/>
          <w:sz w:val="20"/>
          <w:szCs w:val="20"/>
        </w:rPr>
        <w:t>, razen za vojaške zrakoplove pri izvajanju nadzora</w:t>
      </w:r>
      <w:r w:rsidR="00CB3E83">
        <w:rPr>
          <w:rFonts w:ascii="Arial" w:hAnsi="Arial" w:cs="Arial"/>
          <w:sz w:val="20"/>
          <w:szCs w:val="20"/>
        </w:rPr>
        <w:t xml:space="preserve"> in varovanja zračnega prostora</w:t>
      </w:r>
      <w:r w:rsidRPr="006F435D">
        <w:rPr>
          <w:rFonts w:ascii="Arial" w:hAnsi="Arial" w:cs="Arial"/>
          <w:sz w:val="20"/>
          <w:szCs w:val="20"/>
        </w:rPr>
        <w:t xml:space="preserve">. </w:t>
      </w:r>
    </w:p>
    <w:p w14:paraId="011D3C27" w14:textId="77777777" w:rsidR="00324331" w:rsidRPr="006F435D" w:rsidRDefault="00324331" w:rsidP="006F435D">
      <w:pPr>
        <w:spacing w:after="0" w:line="240" w:lineRule="auto"/>
        <w:jc w:val="both"/>
        <w:rPr>
          <w:rFonts w:ascii="Arial" w:hAnsi="Arial" w:cs="Arial"/>
          <w:sz w:val="20"/>
          <w:szCs w:val="20"/>
        </w:rPr>
      </w:pPr>
    </w:p>
    <w:p w14:paraId="5999546C" w14:textId="379A917E"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 xml:space="preserve">(2) </w:t>
      </w:r>
      <w:r w:rsidR="004E7D77" w:rsidRPr="006F435D">
        <w:rPr>
          <w:rFonts w:ascii="Arial" w:hAnsi="Arial" w:cs="Arial"/>
          <w:sz w:val="20"/>
          <w:szCs w:val="20"/>
        </w:rPr>
        <w:t>N</w:t>
      </w:r>
      <w:r w:rsidR="00EA2E30" w:rsidRPr="006F435D">
        <w:rPr>
          <w:rFonts w:ascii="Arial" w:hAnsi="Arial" w:cs="Arial"/>
          <w:sz w:val="20"/>
          <w:szCs w:val="20"/>
        </w:rPr>
        <w:t>e glede na prejšnji odstavek v</w:t>
      </w:r>
      <w:r w:rsidRPr="006F435D">
        <w:rPr>
          <w:rFonts w:ascii="Arial" w:hAnsi="Arial" w:cs="Arial"/>
          <w:sz w:val="20"/>
          <w:szCs w:val="20"/>
        </w:rPr>
        <w:t xml:space="preserve">lada odloči o izjemi glede letov z nadzvočno hitrostjo vojaških zrakoplovov in tujih vojaških zrakoplovov na predlog ministrstva, pristojnega za obrambo, in pri tem upošteva mednarodne pogodbe, ki zavezujejo Republiko Slovenijo in njene obrambne </w:t>
      </w:r>
      <w:r w:rsidR="00554AD5">
        <w:rPr>
          <w:rFonts w:ascii="Arial" w:hAnsi="Arial" w:cs="Arial"/>
          <w:sz w:val="20"/>
          <w:szCs w:val="20"/>
        </w:rPr>
        <w:t>potrebe</w:t>
      </w:r>
      <w:r w:rsidRPr="006F435D">
        <w:rPr>
          <w:rFonts w:ascii="Arial" w:hAnsi="Arial" w:cs="Arial"/>
          <w:sz w:val="20"/>
          <w:szCs w:val="20"/>
        </w:rPr>
        <w:t>.</w:t>
      </w:r>
    </w:p>
    <w:p w14:paraId="6A488C2C" w14:textId="77777777" w:rsidR="00324331" w:rsidRPr="006F435D" w:rsidRDefault="00324331" w:rsidP="006F435D">
      <w:pPr>
        <w:spacing w:after="0" w:line="240" w:lineRule="auto"/>
        <w:jc w:val="both"/>
        <w:rPr>
          <w:rFonts w:ascii="Arial" w:hAnsi="Arial" w:cs="Arial"/>
          <w:sz w:val="20"/>
          <w:szCs w:val="20"/>
        </w:rPr>
      </w:pPr>
    </w:p>
    <w:p w14:paraId="7C367096" w14:textId="18A139CB"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 xml:space="preserve">(3) </w:t>
      </w:r>
      <w:r w:rsidR="005225F4" w:rsidRPr="006F435D">
        <w:rPr>
          <w:rFonts w:ascii="Arial" w:hAnsi="Arial" w:cs="Arial"/>
          <w:sz w:val="20"/>
          <w:szCs w:val="20"/>
        </w:rPr>
        <w:t>Ne glede na prvi odstavek tega člena v</w:t>
      </w:r>
      <w:r w:rsidRPr="006F435D">
        <w:rPr>
          <w:rFonts w:ascii="Arial" w:hAnsi="Arial" w:cs="Arial"/>
          <w:sz w:val="20"/>
          <w:szCs w:val="20"/>
        </w:rPr>
        <w:t>lada odloči o izjemi glede letov z nadzvočno hitrostjo zrakoplovov in tujih zrakoplovov na predlog ministrstva in pri tem upošteva mednarodne pogodbe, ki zavezujejo Republiko Slovenijo,</w:t>
      </w:r>
      <w:r w:rsidR="005C6335">
        <w:rPr>
          <w:rFonts w:ascii="Arial" w:hAnsi="Arial" w:cs="Arial"/>
          <w:sz w:val="20"/>
          <w:szCs w:val="20"/>
        </w:rPr>
        <w:t xml:space="preserve"> in</w:t>
      </w:r>
      <w:r w:rsidRPr="006F435D">
        <w:rPr>
          <w:rFonts w:ascii="Arial" w:hAnsi="Arial" w:cs="Arial"/>
          <w:sz w:val="20"/>
          <w:szCs w:val="20"/>
        </w:rPr>
        <w:t xml:space="preserve"> javni interes iz 1. člena tega zakona.</w:t>
      </w:r>
    </w:p>
    <w:p w14:paraId="4F8A2D51" w14:textId="77777777" w:rsidR="00324331" w:rsidRPr="006F435D" w:rsidRDefault="00324331" w:rsidP="006F435D">
      <w:pPr>
        <w:spacing w:after="0" w:line="240" w:lineRule="auto"/>
        <w:jc w:val="both"/>
        <w:rPr>
          <w:rFonts w:ascii="Arial" w:hAnsi="Arial" w:cs="Arial"/>
          <w:sz w:val="20"/>
          <w:szCs w:val="20"/>
        </w:rPr>
      </w:pPr>
    </w:p>
    <w:p w14:paraId="02F95BF7" w14:textId="77777777" w:rsidR="00324331" w:rsidRPr="006F435D" w:rsidRDefault="00324331" w:rsidP="006F435D">
      <w:pPr>
        <w:pStyle w:val="esegmenth4"/>
        <w:spacing w:after="0"/>
        <w:rPr>
          <w:rFonts w:ascii="Arial" w:hAnsi="Arial" w:cs="Arial"/>
          <w:color w:val="auto"/>
          <w:sz w:val="20"/>
          <w:szCs w:val="20"/>
        </w:rPr>
      </w:pPr>
      <w:r w:rsidRPr="006F435D">
        <w:rPr>
          <w:rFonts w:ascii="Arial" w:hAnsi="Arial" w:cs="Arial"/>
          <w:color w:val="auto"/>
          <w:sz w:val="20"/>
          <w:szCs w:val="20"/>
        </w:rPr>
        <w:t>15. člen</w:t>
      </w:r>
    </w:p>
    <w:p w14:paraId="3349B68C" w14:textId="77777777" w:rsidR="00324331" w:rsidRPr="006F435D" w:rsidRDefault="00324331" w:rsidP="006F435D">
      <w:pPr>
        <w:pStyle w:val="esegmenth4"/>
        <w:spacing w:after="0"/>
        <w:rPr>
          <w:rFonts w:ascii="Arial" w:hAnsi="Arial" w:cs="Arial"/>
          <w:color w:val="auto"/>
          <w:sz w:val="20"/>
          <w:szCs w:val="20"/>
        </w:rPr>
      </w:pPr>
      <w:r w:rsidRPr="006F435D">
        <w:rPr>
          <w:rFonts w:ascii="Arial" w:hAnsi="Arial" w:cs="Arial"/>
          <w:color w:val="auto"/>
          <w:sz w:val="20"/>
          <w:szCs w:val="20"/>
        </w:rPr>
        <w:t>(programski dokumenti civilnega letalstva)</w:t>
      </w:r>
    </w:p>
    <w:p w14:paraId="2DECEBF5" w14:textId="77777777" w:rsidR="00324331" w:rsidRPr="006F435D" w:rsidRDefault="00324331" w:rsidP="006F435D">
      <w:pPr>
        <w:pStyle w:val="Navadensplet"/>
        <w:spacing w:after="0"/>
        <w:jc w:val="both"/>
        <w:rPr>
          <w:rFonts w:ascii="Arial" w:hAnsi="Arial" w:cs="Arial"/>
          <w:color w:val="auto"/>
          <w:sz w:val="20"/>
          <w:szCs w:val="20"/>
        </w:rPr>
      </w:pPr>
    </w:p>
    <w:p w14:paraId="70176E79" w14:textId="7C32D98A" w:rsidR="00622E94" w:rsidRPr="006F435D" w:rsidRDefault="00324331" w:rsidP="00622E94">
      <w:pPr>
        <w:pStyle w:val="Navadensplet"/>
        <w:spacing w:after="0"/>
        <w:jc w:val="both"/>
        <w:rPr>
          <w:rFonts w:ascii="Arial" w:hAnsi="Arial" w:cs="Arial"/>
          <w:color w:val="auto"/>
          <w:sz w:val="20"/>
          <w:szCs w:val="20"/>
        </w:rPr>
      </w:pPr>
      <w:r w:rsidRPr="006F435D">
        <w:rPr>
          <w:rFonts w:ascii="Arial" w:hAnsi="Arial" w:cs="Arial"/>
          <w:color w:val="auto"/>
          <w:sz w:val="20"/>
          <w:szCs w:val="20"/>
        </w:rPr>
        <w:t>(1) Usmeritve za razvoj civilnega letalstva</w:t>
      </w:r>
      <w:r w:rsidR="00622E94">
        <w:rPr>
          <w:rFonts w:ascii="Arial" w:hAnsi="Arial" w:cs="Arial"/>
          <w:color w:val="auto"/>
          <w:sz w:val="20"/>
          <w:szCs w:val="20"/>
        </w:rPr>
        <w:t xml:space="preserve">, ob upoštevanju </w:t>
      </w:r>
      <w:r w:rsidR="00622E94" w:rsidRPr="00622E94">
        <w:rPr>
          <w:rFonts w:ascii="Arial" w:hAnsi="Arial" w:cs="Arial"/>
          <w:color w:val="auto"/>
          <w:sz w:val="20"/>
          <w:szCs w:val="20"/>
        </w:rPr>
        <w:t>celostn</w:t>
      </w:r>
      <w:r w:rsidR="00622E94">
        <w:rPr>
          <w:rFonts w:ascii="Arial" w:hAnsi="Arial" w:cs="Arial"/>
          <w:color w:val="auto"/>
          <w:sz w:val="20"/>
          <w:szCs w:val="20"/>
        </w:rPr>
        <w:t>ega</w:t>
      </w:r>
      <w:r w:rsidR="00622E94" w:rsidRPr="00622E94">
        <w:rPr>
          <w:rFonts w:ascii="Arial" w:hAnsi="Arial" w:cs="Arial"/>
          <w:color w:val="auto"/>
          <w:sz w:val="20"/>
          <w:szCs w:val="20"/>
        </w:rPr>
        <w:t xml:space="preserve"> prometn</w:t>
      </w:r>
      <w:r w:rsidR="00622E94">
        <w:rPr>
          <w:rFonts w:ascii="Arial" w:hAnsi="Arial" w:cs="Arial"/>
          <w:color w:val="auto"/>
          <w:sz w:val="20"/>
          <w:szCs w:val="20"/>
        </w:rPr>
        <w:t>ega</w:t>
      </w:r>
      <w:r w:rsidR="00622E94" w:rsidRPr="00622E94">
        <w:rPr>
          <w:rFonts w:ascii="Arial" w:hAnsi="Arial" w:cs="Arial"/>
          <w:color w:val="auto"/>
          <w:sz w:val="20"/>
          <w:szCs w:val="20"/>
        </w:rPr>
        <w:t xml:space="preserve"> načrtovanj</w:t>
      </w:r>
      <w:r w:rsidR="00622E94">
        <w:rPr>
          <w:rFonts w:ascii="Arial" w:hAnsi="Arial" w:cs="Arial"/>
          <w:color w:val="auto"/>
          <w:sz w:val="20"/>
          <w:szCs w:val="20"/>
        </w:rPr>
        <w:t>a,</w:t>
      </w:r>
      <w:r w:rsidRPr="006F435D">
        <w:rPr>
          <w:rFonts w:ascii="Arial" w:hAnsi="Arial" w:cs="Arial"/>
          <w:color w:val="auto"/>
          <w:sz w:val="20"/>
          <w:szCs w:val="20"/>
        </w:rPr>
        <w:t xml:space="preserve"> se določijo </w:t>
      </w:r>
      <w:r w:rsidRPr="00F268A1">
        <w:rPr>
          <w:rFonts w:ascii="Arial" w:hAnsi="Arial" w:cs="Arial"/>
          <w:color w:val="auto"/>
          <w:sz w:val="20"/>
          <w:szCs w:val="20"/>
        </w:rPr>
        <w:t>z nacionalnim programom</w:t>
      </w:r>
      <w:r w:rsidRPr="007F5BC3">
        <w:rPr>
          <w:rFonts w:ascii="Arial" w:hAnsi="Arial" w:cs="Arial"/>
          <w:color w:val="auto"/>
          <w:sz w:val="20"/>
          <w:szCs w:val="20"/>
        </w:rPr>
        <w:t xml:space="preserve"> razvoja </w:t>
      </w:r>
      <w:r w:rsidRPr="00F268A1">
        <w:rPr>
          <w:rFonts w:ascii="Arial" w:hAnsi="Arial" w:cs="Arial"/>
          <w:color w:val="auto"/>
          <w:sz w:val="20"/>
          <w:szCs w:val="20"/>
        </w:rPr>
        <w:t xml:space="preserve">civilnega letalstva Republike Slovenije, ki ga na predlog </w:t>
      </w:r>
      <w:r w:rsidRPr="00EA5767">
        <w:rPr>
          <w:rFonts w:ascii="Arial" w:hAnsi="Arial" w:cs="Arial"/>
          <w:color w:val="auto"/>
          <w:sz w:val="20"/>
          <w:szCs w:val="20"/>
        </w:rPr>
        <w:t>Vlade Republike Slovenije (v nadaljnjem besedilu: vlada) sprejme Državni zbor Republike Slovenije</w:t>
      </w:r>
      <w:r w:rsidRPr="006F435D">
        <w:rPr>
          <w:rFonts w:ascii="Arial" w:hAnsi="Arial" w:cs="Arial"/>
          <w:color w:val="auto"/>
          <w:sz w:val="20"/>
          <w:szCs w:val="20"/>
        </w:rPr>
        <w:t>.</w:t>
      </w:r>
      <w:r w:rsidR="00622E94">
        <w:rPr>
          <w:rFonts w:ascii="Arial" w:hAnsi="Arial" w:cs="Arial"/>
          <w:color w:val="auto"/>
          <w:sz w:val="20"/>
          <w:szCs w:val="20"/>
        </w:rPr>
        <w:t xml:space="preserve"> </w:t>
      </w:r>
      <w:r w:rsidR="00143CDD" w:rsidRPr="006F435D">
        <w:rPr>
          <w:rFonts w:ascii="Arial" w:hAnsi="Arial" w:cs="Arial"/>
          <w:color w:val="auto"/>
          <w:sz w:val="20"/>
          <w:szCs w:val="20"/>
          <w:shd w:val="clear" w:color="auto" w:fill="FFFFFF"/>
        </w:rPr>
        <w:t xml:space="preserve">Upravljavci javnih letališč, na katerih </w:t>
      </w:r>
      <w:r w:rsidR="00143CDD" w:rsidRPr="006F435D">
        <w:rPr>
          <w:rFonts w:ascii="Arial" w:hAnsi="Arial" w:cs="Arial"/>
          <w:color w:val="auto"/>
          <w:sz w:val="20"/>
          <w:szCs w:val="20"/>
        </w:rPr>
        <w:t>se opravlja mednarodni zračni promet,</w:t>
      </w:r>
      <w:r w:rsidR="00143CDD" w:rsidRPr="006F435D">
        <w:rPr>
          <w:rFonts w:ascii="Arial" w:hAnsi="Arial" w:cs="Arial"/>
          <w:color w:val="auto"/>
          <w:sz w:val="20"/>
          <w:szCs w:val="20"/>
          <w:shd w:val="clear" w:color="auto" w:fill="FFFFFF"/>
        </w:rPr>
        <w:t xml:space="preserve"> in izvajalec storitev ATM/ANS </w:t>
      </w:r>
      <w:r w:rsidR="00C0746C" w:rsidRPr="006F435D">
        <w:rPr>
          <w:rFonts w:ascii="Arial" w:hAnsi="Arial" w:cs="Arial"/>
          <w:color w:val="auto"/>
          <w:sz w:val="20"/>
          <w:szCs w:val="20"/>
          <w:shd w:val="clear" w:color="auto" w:fill="FFFFFF"/>
        </w:rPr>
        <w:t>predlagajo</w:t>
      </w:r>
      <w:r w:rsidR="00143CDD" w:rsidRPr="006F435D">
        <w:rPr>
          <w:rFonts w:ascii="Arial" w:hAnsi="Arial" w:cs="Arial"/>
          <w:color w:val="auto"/>
          <w:sz w:val="20"/>
          <w:szCs w:val="20"/>
          <w:shd w:val="clear" w:color="auto" w:fill="FFFFFF"/>
        </w:rPr>
        <w:t xml:space="preserve"> izhodišča</w:t>
      </w:r>
      <w:r w:rsidR="00C0746C" w:rsidRPr="006F435D">
        <w:rPr>
          <w:rFonts w:ascii="Arial" w:hAnsi="Arial" w:cs="Arial"/>
          <w:color w:val="auto"/>
          <w:sz w:val="20"/>
          <w:szCs w:val="20"/>
          <w:shd w:val="clear" w:color="auto" w:fill="FFFFFF"/>
        </w:rPr>
        <w:t xml:space="preserve"> glede izvajanja storitev.</w:t>
      </w:r>
      <w:r w:rsidR="00143CDD" w:rsidRPr="006F435D">
        <w:rPr>
          <w:rFonts w:ascii="Arial" w:hAnsi="Arial" w:cs="Arial"/>
          <w:color w:val="auto"/>
          <w:sz w:val="20"/>
          <w:szCs w:val="20"/>
          <w:shd w:val="clear" w:color="auto" w:fill="FFFFFF"/>
        </w:rPr>
        <w:t xml:space="preserve"> </w:t>
      </w:r>
    </w:p>
    <w:p w14:paraId="61BC3CF3" w14:textId="77777777" w:rsidR="00622E94" w:rsidRPr="006F435D" w:rsidRDefault="00622E94" w:rsidP="006F435D">
      <w:pPr>
        <w:pStyle w:val="Navadensplet"/>
        <w:spacing w:after="0"/>
        <w:jc w:val="both"/>
        <w:rPr>
          <w:rFonts w:ascii="Arial" w:hAnsi="Arial" w:cs="Arial"/>
          <w:color w:val="auto"/>
          <w:sz w:val="20"/>
          <w:szCs w:val="20"/>
        </w:rPr>
      </w:pPr>
    </w:p>
    <w:p w14:paraId="5C8F9B6E" w14:textId="45D07732"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(2) Minister, pristojen za promet (v nadaljnjem besedilu: minister) izda, na predlog agencije, izvedbene načrte za doseganje skladnosti z zahtevami Evropske unije in mednarodnih standardov ICAO, ob upoštevanju javnega interesa iz 1. člena tega zakona kot tudi razvojnih potreb upravlja</w:t>
      </w:r>
      <w:r w:rsidR="005225F4" w:rsidRPr="006F435D">
        <w:rPr>
          <w:rFonts w:ascii="Arial" w:hAnsi="Arial" w:cs="Arial"/>
          <w:color w:val="auto"/>
          <w:sz w:val="20"/>
          <w:szCs w:val="20"/>
        </w:rPr>
        <w:t>v</w:t>
      </w:r>
      <w:r w:rsidRPr="006F435D">
        <w:rPr>
          <w:rFonts w:ascii="Arial" w:hAnsi="Arial" w:cs="Arial"/>
          <w:color w:val="auto"/>
          <w:sz w:val="20"/>
          <w:szCs w:val="20"/>
        </w:rPr>
        <w:t>cev javnih letališč, uporabnikov letališč ter izvajalcev storitev ATM/ANS.</w:t>
      </w:r>
    </w:p>
    <w:p w14:paraId="69696E63" w14:textId="77777777" w:rsidR="00324331" w:rsidRPr="006F435D" w:rsidRDefault="00324331" w:rsidP="006F435D">
      <w:pPr>
        <w:pStyle w:val="Navadensplet"/>
        <w:spacing w:after="0"/>
        <w:jc w:val="both"/>
        <w:rPr>
          <w:rFonts w:ascii="Arial" w:hAnsi="Arial" w:cs="Arial"/>
          <w:color w:val="auto"/>
          <w:sz w:val="20"/>
          <w:szCs w:val="20"/>
        </w:rPr>
      </w:pPr>
    </w:p>
    <w:p w14:paraId="0CBCC25B" w14:textId="77777777" w:rsidR="00324331" w:rsidRPr="006F435D" w:rsidRDefault="00324331" w:rsidP="006F435D">
      <w:pPr>
        <w:pStyle w:val="esegmenth4"/>
        <w:spacing w:after="0"/>
        <w:rPr>
          <w:rFonts w:ascii="Arial" w:hAnsi="Arial" w:cs="Arial"/>
          <w:color w:val="auto"/>
          <w:sz w:val="20"/>
          <w:szCs w:val="20"/>
        </w:rPr>
      </w:pPr>
      <w:r w:rsidRPr="006F435D">
        <w:rPr>
          <w:rFonts w:ascii="Arial" w:hAnsi="Arial" w:cs="Arial"/>
          <w:color w:val="auto"/>
          <w:sz w:val="20"/>
          <w:szCs w:val="20"/>
        </w:rPr>
        <w:t>16. člen</w:t>
      </w:r>
    </w:p>
    <w:p w14:paraId="4078D03C" w14:textId="77777777" w:rsidR="00324331" w:rsidRPr="006F435D" w:rsidRDefault="00324331" w:rsidP="006F435D">
      <w:pPr>
        <w:pStyle w:val="esegmenth4"/>
        <w:spacing w:after="0"/>
        <w:rPr>
          <w:rFonts w:ascii="Arial" w:hAnsi="Arial" w:cs="Arial"/>
          <w:color w:val="auto"/>
          <w:sz w:val="20"/>
          <w:szCs w:val="20"/>
        </w:rPr>
      </w:pPr>
      <w:r w:rsidRPr="006F435D">
        <w:rPr>
          <w:rFonts w:ascii="Arial" w:hAnsi="Arial" w:cs="Arial"/>
          <w:color w:val="auto"/>
          <w:sz w:val="20"/>
          <w:szCs w:val="20"/>
        </w:rPr>
        <w:t>(Državni program varnosti v letalstvu in sistem upravljanja varnosti)</w:t>
      </w:r>
    </w:p>
    <w:p w14:paraId="75D969F5" w14:textId="77777777" w:rsidR="00324331" w:rsidRPr="006F435D" w:rsidRDefault="00324331" w:rsidP="00096556">
      <w:pPr>
        <w:pStyle w:val="Navadensplet"/>
        <w:spacing w:after="0"/>
        <w:jc w:val="both"/>
        <w:rPr>
          <w:rFonts w:ascii="Arial" w:hAnsi="Arial" w:cs="Arial"/>
          <w:color w:val="auto"/>
          <w:sz w:val="20"/>
          <w:szCs w:val="20"/>
        </w:rPr>
      </w:pPr>
    </w:p>
    <w:p w14:paraId="30C2C5E1"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lastRenderedPageBreak/>
        <w:t>(1) Varnost zračnega prometa je stanje, v katerem je tveganje pred nastankom škode osebam ali premoženju zmanjšano in vzdrževano na ali pod ravnjo sprejemljivega tveganja skozi kontinuiran postopek prepoznavanja nevarnosti in upravljanja s tveganji.</w:t>
      </w:r>
    </w:p>
    <w:p w14:paraId="3B2E158A" w14:textId="77777777" w:rsidR="00324331" w:rsidRPr="006F435D" w:rsidRDefault="00324331" w:rsidP="00096556">
      <w:pPr>
        <w:pStyle w:val="Navadensplet"/>
        <w:spacing w:after="0"/>
        <w:jc w:val="both"/>
        <w:rPr>
          <w:rFonts w:ascii="Arial" w:hAnsi="Arial" w:cs="Arial"/>
          <w:color w:val="auto"/>
          <w:sz w:val="20"/>
          <w:szCs w:val="20"/>
        </w:rPr>
      </w:pPr>
    </w:p>
    <w:p w14:paraId="71FD2FF0" w14:textId="10266E4A"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(2) Vlada na predlog ministra sprejme Državni program varnosti v letalstvu z namenom doseganja sprejemljive ravni tveganja v letalstvu, skladno z mednarodnimi standardi, priporočenimi praksami in navodili ICAO in predpisi Evropske unije.</w:t>
      </w:r>
    </w:p>
    <w:p w14:paraId="1924FE1B" w14:textId="77777777" w:rsidR="00324331" w:rsidRPr="006F435D" w:rsidRDefault="00324331" w:rsidP="006F435D">
      <w:pPr>
        <w:pStyle w:val="Navadensplet"/>
        <w:spacing w:after="0"/>
        <w:jc w:val="both"/>
        <w:rPr>
          <w:rFonts w:ascii="Arial" w:hAnsi="Arial" w:cs="Arial"/>
          <w:color w:val="auto"/>
          <w:sz w:val="20"/>
          <w:szCs w:val="20"/>
        </w:rPr>
      </w:pPr>
    </w:p>
    <w:p w14:paraId="3B350549" w14:textId="73CDF7FF"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(3) </w:t>
      </w:r>
      <w:r w:rsidR="005F6E67" w:rsidRPr="006F435D">
        <w:rPr>
          <w:rFonts w:ascii="Arial" w:hAnsi="Arial" w:cs="Arial"/>
          <w:color w:val="auto"/>
          <w:sz w:val="20"/>
          <w:szCs w:val="20"/>
        </w:rPr>
        <w:t xml:space="preserve">Odobrene organizacije za usposabljanje, operatorji, upravljavci javnih letališč, izvajalec službe zračnega prometa, organizacije za vodenje stalne plovnosti, vzdrževalne organizacije in projektivne organizacije </w:t>
      </w:r>
      <w:r w:rsidRPr="006F435D">
        <w:rPr>
          <w:rFonts w:ascii="Arial" w:hAnsi="Arial" w:cs="Arial"/>
          <w:color w:val="auto"/>
          <w:sz w:val="20"/>
          <w:szCs w:val="20"/>
        </w:rPr>
        <w:t>vzpostavi</w:t>
      </w:r>
      <w:r w:rsidR="004E7D77" w:rsidRPr="006F435D">
        <w:rPr>
          <w:rFonts w:ascii="Arial" w:hAnsi="Arial" w:cs="Arial"/>
          <w:color w:val="auto"/>
          <w:sz w:val="20"/>
          <w:szCs w:val="20"/>
        </w:rPr>
        <w:t>jo</w:t>
      </w:r>
      <w:r w:rsidRPr="006F435D">
        <w:rPr>
          <w:rFonts w:ascii="Arial" w:hAnsi="Arial" w:cs="Arial"/>
          <w:color w:val="auto"/>
          <w:sz w:val="20"/>
          <w:szCs w:val="20"/>
        </w:rPr>
        <w:t xml:space="preserve"> sistem upravljanja varnosti, ki je usklajen z Državnim programom varnosti v letalstvu in ki ga potrdi agencija. Sestavni del sistema upravljanja varnosti je priročnik, katerega glavni elementi so operativn</w:t>
      </w:r>
      <w:r w:rsidR="001F6FBB" w:rsidRPr="006F435D">
        <w:rPr>
          <w:rFonts w:ascii="Arial" w:hAnsi="Arial" w:cs="Arial"/>
          <w:color w:val="auto"/>
          <w:sz w:val="20"/>
          <w:szCs w:val="20"/>
        </w:rPr>
        <w:t>i</w:t>
      </w:r>
      <w:r w:rsidRPr="006F435D">
        <w:rPr>
          <w:rFonts w:ascii="Arial" w:hAnsi="Arial" w:cs="Arial"/>
          <w:color w:val="auto"/>
          <w:sz w:val="20"/>
          <w:szCs w:val="20"/>
        </w:rPr>
        <w:t xml:space="preserve"> </w:t>
      </w:r>
      <w:r w:rsidR="001F6FBB" w:rsidRPr="006F435D">
        <w:rPr>
          <w:rFonts w:ascii="Arial" w:hAnsi="Arial" w:cs="Arial"/>
          <w:color w:val="auto"/>
          <w:sz w:val="20"/>
          <w:szCs w:val="20"/>
        </w:rPr>
        <w:t xml:space="preserve">postopki </w:t>
      </w:r>
      <w:r w:rsidRPr="006F435D">
        <w:rPr>
          <w:rFonts w:ascii="Arial" w:hAnsi="Arial" w:cs="Arial"/>
          <w:color w:val="auto"/>
          <w:sz w:val="20"/>
          <w:szCs w:val="20"/>
        </w:rPr>
        <w:t>in postopk</w:t>
      </w:r>
      <w:r w:rsidR="00540739" w:rsidRPr="006F435D">
        <w:rPr>
          <w:rFonts w:ascii="Arial" w:hAnsi="Arial" w:cs="Arial"/>
          <w:color w:val="auto"/>
          <w:sz w:val="20"/>
          <w:szCs w:val="20"/>
        </w:rPr>
        <w:t>i</w:t>
      </w:r>
      <w:r w:rsidRPr="006F435D">
        <w:rPr>
          <w:rFonts w:ascii="Arial" w:hAnsi="Arial" w:cs="Arial"/>
          <w:color w:val="auto"/>
          <w:sz w:val="20"/>
          <w:szCs w:val="20"/>
        </w:rPr>
        <w:t xml:space="preserve"> za njihovo implementacijo, spremljanje in nadzor vseh segmentov letalske dejavnosti, prepoznavanje nevarnosti, ocene in tveganja, zbiranja podatkov o nesrečah, incidentih in dogodkih, načinom obveščanja in predlogi korektivnih ukrepov in odgovorne osebe za poročanje o dogodkih.  </w:t>
      </w:r>
      <w:r w:rsidR="001F6FBB" w:rsidRPr="006F435D">
        <w:rPr>
          <w:rFonts w:ascii="Arial" w:hAnsi="Arial" w:cs="Arial"/>
          <w:color w:val="auto"/>
          <w:sz w:val="20"/>
          <w:szCs w:val="20"/>
        </w:rPr>
        <w:t>Druge organizacije vzpostavijo sistem upravljanja varnosti, kadar to zahtevajo mednarodni standardi, priporočene prakse in navodila ICAO ali predpisi Evropske unije.</w:t>
      </w:r>
    </w:p>
    <w:p w14:paraId="7C189330" w14:textId="77777777" w:rsidR="00324331" w:rsidRPr="006F435D" w:rsidRDefault="00324331" w:rsidP="006F435D">
      <w:pPr>
        <w:pStyle w:val="Navadensplet"/>
        <w:spacing w:after="0"/>
        <w:jc w:val="both"/>
        <w:rPr>
          <w:rFonts w:ascii="Arial" w:hAnsi="Arial" w:cs="Arial"/>
          <w:color w:val="auto"/>
          <w:sz w:val="20"/>
          <w:szCs w:val="20"/>
        </w:rPr>
      </w:pPr>
    </w:p>
    <w:p w14:paraId="55D39830"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(4) Vlada na predlog ministra ustanovi Svet Republike Slovenije za varnost zračnega prometa. Svet Republike Slovenije za varnost zračnega prometa je pristojen za:</w:t>
      </w:r>
    </w:p>
    <w:p w14:paraId="31825E1A" w14:textId="5E8A5498" w:rsidR="00324331" w:rsidRPr="006F435D" w:rsidRDefault="00324331" w:rsidP="006F435D">
      <w:pPr>
        <w:pStyle w:val="Navadensplet"/>
        <w:numPr>
          <w:ilvl w:val="0"/>
          <w:numId w:val="70"/>
        </w:numPr>
        <w:spacing w:after="0"/>
        <w:jc w:val="both"/>
        <w:rPr>
          <w:rFonts w:ascii="Arial" w:hAnsi="Arial" w:cs="Arial"/>
          <w:color w:val="auto"/>
          <w:sz w:val="20"/>
          <w:szCs w:val="20"/>
        </w:rPr>
      </w:pPr>
      <w:r w:rsidRPr="006F435D">
        <w:rPr>
          <w:rFonts w:ascii="Arial" w:hAnsi="Arial" w:cs="Arial"/>
          <w:color w:val="auto"/>
          <w:sz w:val="20"/>
          <w:szCs w:val="20"/>
        </w:rPr>
        <w:t>strateško upravljanje varnosti zračnega prometa v skladu z nacionalnimi in mednarodnimi zahtevami in mednarodni</w:t>
      </w:r>
      <w:r w:rsidR="009A3748" w:rsidRPr="006F435D">
        <w:rPr>
          <w:rFonts w:ascii="Arial" w:hAnsi="Arial" w:cs="Arial"/>
          <w:color w:val="auto"/>
          <w:sz w:val="20"/>
          <w:szCs w:val="20"/>
        </w:rPr>
        <w:t>mi</w:t>
      </w:r>
      <w:r w:rsidRPr="006F435D">
        <w:rPr>
          <w:rFonts w:ascii="Arial" w:hAnsi="Arial" w:cs="Arial"/>
          <w:color w:val="auto"/>
          <w:sz w:val="20"/>
          <w:szCs w:val="20"/>
        </w:rPr>
        <w:t xml:space="preserve"> standardi ICAO,</w:t>
      </w:r>
    </w:p>
    <w:p w14:paraId="7160DE2A" w14:textId="77777777" w:rsidR="00324331" w:rsidRPr="006F435D" w:rsidRDefault="00324331" w:rsidP="006F435D">
      <w:pPr>
        <w:pStyle w:val="Navadensplet"/>
        <w:numPr>
          <w:ilvl w:val="0"/>
          <w:numId w:val="70"/>
        </w:numPr>
        <w:spacing w:after="0"/>
        <w:jc w:val="both"/>
        <w:rPr>
          <w:rFonts w:ascii="Arial" w:hAnsi="Arial" w:cs="Arial"/>
          <w:color w:val="auto"/>
          <w:sz w:val="20"/>
          <w:szCs w:val="20"/>
        </w:rPr>
      </w:pPr>
      <w:r w:rsidRPr="006F435D">
        <w:rPr>
          <w:rFonts w:ascii="Arial" w:hAnsi="Arial" w:cs="Arial"/>
          <w:color w:val="auto"/>
          <w:sz w:val="20"/>
          <w:szCs w:val="20"/>
        </w:rPr>
        <w:t>spremljanje in koordiniranje izvajanja Državnega programa varnosti v letalstvu,</w:t>
      </w:r>
    </w:p>
    <w:p w14:paraId="2C37DF7B" w14:textId="3FAFE4A7" w:rsidR="00324331" w:rsidRPr="006F435D" w:rsidRDefault="00324331" w:rsidP="006F435D">
      <w:pPr>
        <w:pStyle w:val="Navadensplet"/>
        <w:numPr>
          <w:ilvl w:val="0"/>
          <w:numId w:val="70"/>
        </w:numPr>
        <w:spacing w:after="0"/>
        <w:jc w:val="both"/>
        <w:rPr>
          <w:rFonts w:ascii="Arial" w:hAnsi="Arial" w:cs="Arial"/>
          <w:color w:val="auto"/>
          <w:sz w:val="20"/>
          <w:szCs w:val="20"/>
        </w:rPr>
      </w:pPr>
      <w:r w:rsidRPr="006F435D">
        <w:rPr>
          <w:rFonts w:ascii="Arial" w:hAnsi="Arial" w:cs="Arial"/>
          <w:color w:val="auto"/>
          <w:sz w:val="20"/>
          <w:szCs w:val="20"/>
        </w:rPr>
        <w:t>predlaganje sprememb in dopolnit</w:t>
      </w:r>
      <w:r w:rsidR="009A3748" w:rsidRPr="006F435D">
        <w:rPr>
          <w:rFonts w:ascii="Arial" w:hAnsi="Arial" w:cs="Arial"/>
          <w:color w:val="auto"/>
          <w:sz w:val="20"/>
          <w:szCs w:val="20"/>
        </w:rPr>
        <w:t>e</w:t>
      </w:r>
      <w:r w:rsidRPr="006F435D">
        <w:rPr>
          <w:rFonts w:ascii="Arial" w:hAnsi="Arial" w:cs="Arial"/>
          <w:color w:val="auto"/>
          <w:sz w:val="20"/>
          <w:szCs w:val="20"/>
        </w:rPr>
        <w:t>v Državnega programa varnosti v letalstvu z upoštevanjem ravni sprejemljivega tveganja in</w:t>
      </w:r>
    </w:p>
    <w:p w14:paraId="76852CA6" w14:textId="77777777" w:rsidR="00324331" w:rsidRPr="006F435D" w:rsidRDefault="00324331" w:rsidP="006F435D">
      <w:pPr>
        <w:pStyle w:val="Navadensplet"/>
        <w:numPr>
          <w:ilvl w:val="0"/>
          <w:numId w:val="70"/>
        </w:numPr>
        <w:spacing w:after="0"/>
        <w:jc w:val="both"/>
        <w:rPr>
          <w:rFonts w:ascii="Arial" w:hAnsi="Arial" w:cs="Arial"/>
          <w:color w:val="auto"/>
          <w:sz w:val="20"/>
          <w:szCs w:val="20"/>
        </w:rPr>
      </w:pPr>
      <w:r w:rsidRPr="006F435D">
        <w:rPr>
          <w:rFonts w:ascii="Arial" w:hAnsi="Arial" w:cs="Arial"/>
          <w:color w:val="auto"/>
          <w:sz w:val="20"/>
          <w:szCs w:val="20"/>
        </w:rPr>
        <w:t>dajanje predlogov in smernic za izvedbo Državnega programa varnosti v letalstvu.</w:t>
      </w:r>
    </w:p>
    <w:p w14:paraId="6E0EDAA2" w14:textId="77777777" w:rsidR="00324331" w:rsidRPr="006F435D" w:rsidRDefault="00324331" w:rsidP="006F435D">
      <w:pPr>
        <w:pStyle w:val="Navadensplet"/>
        <w:spacing w:after="0"/>
        <w:jc w:val="both"/>
        <w:rPr>
          <w:rFonts w:ascii="Arial" w:hAnsi="Arial" w:cs="Arial"/>
          <w:color w:val="auto"/>
          <w:sz w:val="20"/>
          <w:szCs w:val="20"/>
        </w:rPr>
      </w:pPr>
    </w:p>
    <w:p w14:paraId="4AE65C48"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(5) Člani Sveta Republike Slovenije za varnost zračnega prometa so:</w:t>
      </w:r>
    </w:p>
    <w:p w14:paraId="026F117F" w14:textId="77777777" w:rsidR="00324331" w:rsidRPr="006F435D" w:rsidRDefault="00324331" w:rsidP="006F435D">
      <w:pPr>
        <w:pStyle w:val="Navadensplet"/>
        <w:numPr>
          <w:ilvl w:val="0"/>
          <w:numId w:val="69"/>
        </w:numPr>
        <w:spacing w:after="0"/>
        <w:jc w:val="both"/>
        <w:rPr>
          <w:rFonts w:ascii="Arial" w:hAnsi="Arial" w:cs="Arial"/>
          <w:color w:val="auto"/>
          <w:sz w:val="20"/>
          <w:szCs w:val="20"/>
        </w:rPr>
      </w:pPr>
      <w:r w:rsidRPr="006F435D">
        <w:rPr>
          <w:rFonts w:ascii="Arial" w:hAnsi="Arial" w:cs="Arial"/>
          <w:color w:val="auto"/>
          <w:sz w:val="20"/>
          <w:szCs w:val="20"/>
        </w:rPr>
        <w:t>predstavniki ministrstva,</w:t>
      </w:r>
    </w:p>
    <w:p w14:paraId="79FEF8B8" w14:textId="77777777" w:rsidR="00324331" w:rsidRPr="006F435D" w:rsidRDefault="00324331" w:rsidP="006F435D">
      <w:pPr>
        <w:pStyle w:val="Navadensplet"/>
        <w:numPr>
          <w:ilvl w:val="0"/>
          <w:numId w:val="69"/>
        </w:numPr>
        <w:spacing w:after="0"/>
        <w:jc w:val="both"/>
        <w:rPr>
          <w:rFonts w:ascii="Arial" w:hAnsi="Arial" w:cs="Arial"/>
          <w:color w:val="auto"/>
          <w:sz w:val="20"/>
          <w:szCs w:val="20"/>
        </w:rPr>
      </w:pPr>
      <w:r w:rsidRPr="006F435D">
        <w:rPr>
          <w:rFonts w:ascii="Arial" w:hAnsi="Arial" w:cs="Arial"/>
          <w:color w:val="auto"/>
          <w:sz w:val="20"/>
          <w:szCs w:val="20"/>
        </w:rPr>
        <w:t xml:space="preserve">predstavniki agencije, </w:t>
      </w:r>
    </w:p>
    <w:p w14:paraId="4598A4E7" w14:textId="77777777" w:rsidR="00324331" w:rsidRPr="006F435D" w:rsidRDefault="00324331" w:rsidP="006F435D">
      <w:pPr>
        <w:pStyle w:val="Navadensplet"/>
        <w:numPr>
          <w:ilvl w:val="0"/>
          <w:numId w:val="69"/>
        </w:numPr>
        <w:spacing w:after="0"/>
        <w:jc w:val="both"/>
        <w:rPr>
          <w:rFonts w:ascii="Arial" w:hAnsi="Arial" w:cs="Arial"/>
          <w:color w:val="auto"/>
          <w:sz w:val="20"/>
          <w:szCs w:val="20"/>
        </w:rPr>
      </w:pPr>
      <w:r w:rsidRPr="006F435D">
        <w:rPr>
          <w:rFonts w:ascii="Arial" w:hAnsi="Arial" w:cs="Arial"/>
          <w:color w:val="auto"/>
          <w:sz w:val="20"/>
          <w:szCs w:val="20"/>
        </w:rPr>
        <w:t>predstavnik preiskovalnega organa,</w:t>
      </w:r>
    </w:p>
    <w:p w14:paraId="0BFB1EA4" w14:textId="77777777" w:rsidR="00324331" w:rsidRPr="006F435D" w:rsidRDefault="00324331" w:rsidP="006F435D">
      <w:pPr>
        <w:pStyle w:val="Navadensplet"/>
        <w:numPr>
          <w:ilvl w:val="0"/>
          <w:numId w:val="69"/>
        </w:numPr>
        <w:spacing w:after="0"/>
        <w:jc w:val="both"/>
        <w:rPr>
          <w:rFonts w:ascii="Arial" w:hAnsi="Arial" w:cs="Arial"/>
          <w:color w:val="auto"/>
          <w:sz w:val="20"/>
          <w:szCs w:val="20"/>
        </w:rPr>
      </w:pPr>
      <w:r w:rsidRPr="006F435D">
        <w:rPr>
          <w:rFonts w:ascii="Arial" w:hAnsi="Arial" w:cs="Arial"/>
          <w:color w:val="auto"/>
          <w:sz w:val="20"/>
          <w:szCs w:val="20"/>
        </w:rPr>
        <w:t>predstavnik ministrstva, pristojnega za obrambo,</w:t>
      </w:r>
    </w:p>
    <w:p w14:paraId="3BD3428F" w14:textId="77777777" w:rsidR="00324331" w:rsidRPr="006F435D" w:rsidRDefault="00324331" w:rsidP="006F435D">
      <w:pPr>
        <w:pStyle w:val="Navadensplet"/>
        <w:numPr>
          <w:ilvl w:val="0"/>
          <w:numId w:val="69"/>
        </w:numPr>
        <w:spacing w:after="0"/>
        <w:jc w:val="both"/>
        <w:rPr>
          <w:rFonts w:ascii="Arial" w:hAnsi="Arial" w:cs="Arial"/>
          <w:color w:val="auto"/>
          <w:sz w:val="20"/>
          <w:szCs w:val="20"/>
        </w:rPr>
      </w:pPr>
      <w:r w:rsidRPr="006F435D">
        <w:rPr>
          <w:rFonts w:ascii="Arial" w:hAnsi="Arial" w:cs="Arial"/>
          <w:color w:val="auto"/>
          <w:sz w:val="20"/>
          <w:szCs w:val="20"/>
        </w:rPr>
        <w:t>predstavnik ministrstva, pristojnega za notranje zadeve,</w:t>
      </w:r>
    </w:p>
    <w:p w14:paraId="32AD3EA4" w14:textId="59E3AD9D" w:rsidR="00324331" w:rsidRPr="0007039C" w:rsidRDefault="00324331" w:rsidP="006F435D">
      <w:pPr>
        <w:pStyle w:val="Navadensplet"/>
        <w:numPr>
          <w:ilvl w:val="0"/>
          <w:numId w:val="69"/>
        </w:numPr>
        <w:spacing w:after="0"/>
        <w:jc w:val="both"/>
        <w:rPr>
          <w:rFonts w:ascii="Arial" w:hAnsi="Arial" w:cs="Arial"/>
          <w:color w:val="auto"/>
          <w:sz w:val="20"/>
          <w:szCs w:val="20"/>
        </w:rPr>
      </w:pPr>
      <w:r w:rsidRPr="006F435D">
        <w:rPr>
          <w:rFonts w:ascii="Arial" w:hAnsi="Arial" w:cs="Arial"/>
          <w:color w:val="auto"/>
          <w:sz w:val="20"/>
          <w:szCs w:val="20"/>
        </w:rPr>
        <w:t xml:space="preserve">predstavnik </w:t>
      </w:r>
      <w:r w:rsidR="009A3748" w:rsidRPr="006F435D">
        <w:rPr>
          <w:rFonts w:ascii="Arial" w:hAnsi="Arial" w:cs="Arial"/>
          <w:color w:val="auto"/>
          <w:sz w:val="20"/>
          <w:szCs w:val="20"/>
        </w:rPr>
        <w:t xml:space="preserve">organa, pristojnega za </w:t>
      </w:r>
      <w:r w:rsidRPr="006F435D">
        <w:rPr>
          <w:rFonts w:ascii="Arial" w:hAnsi="Arial" w:cs="Arial"/>
          <w:color w:val="auto"/>
          <w:sz w:val="20"/>
          <w:szCs w:val="20"/>
        </w:rPr>
        <w:t>zaščito in reševanje,</w:t>
      </w:r>
      <w:r w:rsidR="00DC3623">
        <w:rPr>
          <w:rFonts w:ascii="Arial" w:hAnsi="Arial" w:cs="Arial"/>
          <w:color w:val="auto"/>
          <w:sz w:val="20"/>
          <w:szCs w:val="20"/>
        </w:rPr>
        <w:t xml:space="preserve"> in</w:t>
      </w:r>
    </w:p>
    <w:p w14:paraId="3B48F97D" w14:textId="2C5E7F7C" w:rsidR="00324331" w:rsidRPr="006F435D" w:rsidRDefault="00324331" w:rsidP="006F435D">
      <w:pPr>
        <w:pStyle w:val="Navadensplet"/>
        <w:numPr>
          <w:ilvl w:val="0"/>
          <w:numId w:val="69"/>
        </w:numPr>
        <w:spacing w:after="0"/>
        <w:jc w:val="both"/>
        <w:rPr>
          <w:rFonts w:ascii="Arial" w:hAnsi="Arial" w:cs="Arial"/>
          <w:color w:val="auto"/>
          <w:sz w:val="20"/>
          <w:szCs w:val="20"/>
        </w:rPr>
      </w:pPr>
      <w:r w:rsidRPr="00F72794">
        <w:rPr>
          <w:rFonts w:ascii="Arial" w:hAnsi="Arial" w:cs="Arial"/>
          <w:color w:val="auto"/>
          <w:sz w:val="20"/>
          <w:szCs w:val="20"/>
        </w:rPr>
        <w:t xml:space="preserve">predstavniki </w:t>
      </w:r>
      <w:r w:rsidR="001F6FBB" w:rsidRPr="00F268A1">
        <w:rPr>
          <w:rFonts w:ascii="Arial" w:hAnsi="Arial" w:cs="Arial"/>
          <w:color w:val="auto"/>
          <w:sz w:val="20"/>
          <w:szCs w:val="20"/>
        </w:rPr>
        <w:t>organizacij</w:t>
      </w:r>
      <w:r w:rsidRPr="007F5BC3">
        <w:rPr>
          <w:rFonts w:ascii="Arial" w:hAnsi="Arial" w:cs="Arial"/>
          <w:color w:val="auto"/>
          <w:sz w:val="20"/>
          <w:szCs w:val="20"/>
        </w:rPr>
        <w:t xml:space="preserve"> iz </w:t>
      </w:r>
      <w:r w:rsidR="001F6FBB" w:rsidRPr="006F435D">
        <w:rPr>
          <w:rFonts w:ascii="Arial" w:hAnsi="Arial" w:cs="Arial"/>
          <w:color w:val="auto"/>
          <w:sz w:val="20"/>
          <w:szCs w:val="20"/>
        </w:rPr>
        <w:t xml:space="preserve">tretjega </w:t>
      </w:r>
      <w:r w:rsidRPr="006F435D">
        <w:rPr>
          <w:rFonts w:ascii="Arial" w:hAnsi="Arial" w:cs="Arial"/>
          <w:color w:val="auto"/>
          <w:sz w:val="20"/>
          <w:szCs w:val="20"/>
        </w:rPr>
        <w:t>odstavka tega člena.</w:t>
      </w:r>
    </w:p>
    <w:p w14:paraId="7997F710" w14:textId="77777777" w:rsidR="00324331" w:rsidRPr="006F435D" w:rsidRDefault="00324331" w:rsidP="006F435D">
      <w:pPr>
        <w:pStyle w:val="Navadensplet"/>
        <w:spacing w:after="0"/>
        <w:ind w:firstLine="194"/>
        <w:jc w:val="both"/>
        <w:rPr>
          <w:rFonts w:ascii="Arial" w:hAnsi="Arial" w:cs="Arial"/>
          <w:color w:val="auto"/>
          <w:sz w:val="20"/>
          <w:szCs w:val="20"/>
        </w:rPr>
      </w:pPr>
    </w:p>
    <w:p w14:paraId="55EE2C07" w14:textId="77777777" w:rsidR="00324331" w:rsidRPr="006F435D" w:rsidRDefault="00324331"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17. člen</w:t>
      </w:r>
    </w:p>
    <w:p w14:paraId="2D1BF544" w14:textId="404D94E2" w:rsidR="00324331" w:rsidRPr="006F435D" w:rsidRDefault="00324331"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 xml:space="preserve">(uporaba </w:t>
      </w:r>
      <w:r w:rsidR="000221F3" w:rsidRPr="006F435D">
        <w:rPr>
          <w:rFonts w:ascii="Arial" w:hAnsi="Arial" w:cs="Arial"/>
          <w:b/>
          <w:color w:val="auto"/>
          <w:sz w:val="20"/>
          <w:szCs w:val="20"/>
        </w:rPr>
        <w:t xml:space="preserve">mednarodnih </w:t>
      </w:r>
      <w:r w:rsidRPr="006F435D">
        <w:rPr>
          <w:rFonts w:ascii="Arial" w:hAnsi="Arial" w:cs="Arial"/>
          <w:b/>
          <w:color w:val="auto"/>
          <w:sz w:val="20"/>
          <w:szCs w:val="20"/>
        </w:rPr>
        <w:t xml:space="preserve">standardov in </w:t>
      </w:r>
      <w:r w:rsidR="000221F3" w:rsidRPr="006F435D">
        <w:rPr>
          <w:rFonts w:ascii="Arial" w:hAnsi="Arial" w:cs="Arial"/>
          <w:b/>
          <w:color w:val="auto"/>
          <w:sz w:val="20"/>
          <w:szCs w:val="20"/>
        </w:rPr>
        <w:t>priporočenih praks</w:t>
      </w:r>
      <w:r w:rsidRPr="006F435D">
        <w:rPr>
          <w:rFonts w:ascii="Arial" w:hAnsi="Arial" w:cs="Arial"/>
          <w:b/>
          <w:color w:val="auto"/>
          <w:sz w:val="20"/>
          <w:szCs w:val="20"/>
        </w:rPr>
        <w:t xml:space="preserve"> ICAO in ECAC ter </w:t>
      </w:r>
      <w:r w:rsidR="00B060B2" w:rsidRPr="006F435D">
        <w:rPr>
          <w:rFonts w:ascii="Arial" w:hAnsi="Arial" w:cs="Arial"/>
          <w:b/>
          <w:color w:val="auto"/>
          <w:sz w:val="20"/>
          <w:szCs w:val="20"/>
        </w:rPr>
        <w:t>razlike</w:t>
      </w:r>
      <w:r w:rsidRPr="006F435D">
        <w:rPr>
          <w:rFonts w:ascii="Arial" w:hAnsi="Arial" w:cs="Arial"/>
          <w:b/>
          <w:color w:val="auto"/>
          <w:sz w:val="20"/>
          <w:szCs w:val="20"/>
        </w:rPr>
        <w:t>)</w:t>
      </w:r>
    </w:p>
    <w:p w14:paraId="249CFAAF" w14:textId="77777777" w:rsidR="00324331" w:rsidRPr="006F435D" w:rsidRDefault="00324331" w:rsidP="006F435D">
      <w:pPr>
        <w:pStyle w:val="Navadensplet"/>
        <w:spacing w:after="0"/>
        <w:jc w:val="both"/>
        <w:rPr>
          <w:rFonts w:ascii="Arial" w:hAnsi="Arial" w:cs="Arial"/>
          <w:color w:val="auto"/>
          <w:sz w:val="20"/>
          <w:szCs w:val="20"/>
        </w:rPr>
      </w:pPr>
    </w:p>
    <w:p w14:paraId="3549E244" w14:textId="65D9964E"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(1) Vlada ali minister izdata predpise, s katerimi se prenašajo v pravni red mednarodni standardi in priporočene prakse ICAO in ECAC in drugi letalski varnostni standardi</w:t>
      </w:r>
      <w:r w:rsidR="00540739" w:rsidRPr="006F435D">
        <w:rPr>
          <w:rFonts w:ascii="Arial" w:hAnsi="Arial" w:cs="Arial"/>
          <w:color w:val="auto"/>
          <w:sz w:val="20"/>
          <w:szCs w:val="20"/>
        </w:rPr>
        <w:t xml:space="preserve"> </w:t>
      </w:r>
      <w:r w:rsidRPr="006F435D">
        <w:rPr>
          <w:rFonts w:ascii="Arial" w:hAnsi="Arial" w:cs="Arial"/>
          <w:color w:val="auto"/>
          <w:sz w:val="20"/>
          <w:szCs w:val="20"/>
        </w:rPr>
        <w:t xml:space="preserve">za civilno letalstvo, ob upoštevanju določb glede </w:t>
      </w:r>
      <w:r w:rsidR="00B060B2" w:rsidRPr="006F435D">
        <w:rPr>
          <w:rFonts w:ascii="Arial" w:hAnsi="Arial" w:cs="Arial"/>
          <w:color w:val="auto"/>
          <w:sz w:val="20"/>
          <w:szCs w:val="20"/>
        </w:rPr>
        <w:t xml:space="preserve">razlik </w:t>
      </w:r>
      <w:r w:rsidRPr="006F435D">
        <w:rPr>
          <w:rFonts w:ascii="Arial" w:hAnsi="Arial" w:cs="Arial"/>
          <w:color w:val="auto"/>
          <w:sz w:val="20"/>
          <w:szCs w:val="20"/>
        </w:rPr>
        <w:t xml:space="preserve">iz </w:t>
      </w:r>
      <w:r w:rsidR="00540739" w:rsidRPr="006F435D">
        <w:rPr>
          <w:rFonts w:ascii="Arial" w:hAnsi="Arial" w:cs="Arial"/>
          <w:color w:val="auto"/>
          <w:sz w:val="20"/>
          <w:szCs w:val="20"/>
        </w:rPr>
        <w:t xml:space="preserve">tretjega </w:t>
      </w:r>
      <w:r w:rsidRPr="006F435D">
        <w:rPr>
          <w:rFonts w:ascii="Arial" w:hAnsi="Arial" w:cs="Arial"/>
          <w:color w:val="auto"/>
          <w:sz w:val="20"/>
          <w:szCs w:val="20"/>
        </w:rPr>
        <w:t xml:space="preserve">odstavka tega člena. </w:t>
      </w:r>
    </w:p>
    <w:p w14:paraId="6E7A2A9C" w14:textId="77777777" w:rsidR="00324331" w:rsidRPr="006F435D" w:rsidRDefault="00324331" w:rsidP="006F435D">
      <w:pPr>
        <w:pStyle w:val="Navadensplet"/>
        <w:spacing w:after="0"/>
        <w:jc w:val="both"/>
        <w:rPr>
          <w:rFonts w:ascii="Arial" w:hAnsi="Arial" w:cs="Arial"/>
          <w:color w:val="auto"/>
          <w:sz w:val="20"/>
          <w:szCs w:val="20"/>
        </w:rPr>
      </w:pPr>
    </w:p>
    <w:p w14:paraId="18D5CA9D" w14:textId="7545EC29" w:rsidR="00324331" w:rsidRPr="006F435D" w:rsidRDefault="00324331" w:rsidP="006F435D">
      <w:pPr>
        <w:pStyle w:val="Navadensplet"/>
        <w:spacing w:after="0"/>
        <w:jc w:val="both"/>
        <w:rPr>
          <w:rFonts w:ascii="Arial" w:hAnsi="Arial" w:cs="Arial"/>
          <w:color w:val="auto"/>
          <w:sz w:val="20"/>
          <w:szCs w:val="20"/>
        </w:rPr>
      </w:pPr>
      <w:r w:rsidRPr="00096556">
        <w:rPr>
          <w:rFonts w:ascii="Arial" w:hAnsi="Arial" w:cs="Arial"/>
          <w:color w:val="auto"/>
          <w:sz w:val="20"/>
          <w:szCs w:val="20"/>
        </w:rPr>
        <w:t xml:space="preserve">(2) </w:t>
      </w:r>
      <w:r w:rsidRPr="00E1395F">
        <w:rPr>
          <w:rFonts w:ascii="Arial" w:hAnsi="Arial" w:cs="Arial"/>
          <w:color w:val="auto"/>
          <w:sz w:val="20"/>
          <w:szCs w:val="20"/>
        </w:rPr>
        <w:t>Agencija na p</w:t>
      </w:r>
      <w:r w:rsidRPr="00F268A1">
        <w:rPr>
          <w:rFonts w:ascii="Arial" w:hAnsi="Arial" w:cs="Arial"/>
          <w:color w:val="auto"/>
          <w:sz w:val="20"/>
          <w:szCs w:val="20"/>
        </w:rPr>
        <w:t xml:space="preserve">odlagi osmega </w:t>
      </w:r>
      <w:r w:rsidRPr="007F5BC3">
        <w:rPr>
          <w:rFonts w:ascii="Arial" w:hAnsi="Arial" w:cs="Arial"/>
          <w:color w:val="auto"/>
          <w:sz w:val="20"/>
          <w:szCs w:val="20"/>
        </w:rPr>
        <w:t xml:space="preserve">odstavka </w:t>
      </w:r>
      <w:r w:rsidR="00AA0D63" w:rsidRPr="00096556">
        <w:rPr>
          <w:rFonts w:ascii="Arial" w:hAnsi="Arial" w:cs="Arial"/>
          <w:color w:val="auto"/>
          <w:sz w:val="20"/>
          <w:szCs w:val="20"/>
        </w:rPr>
        <w:t>2</w:t>
      </w:r>
      <w:r w:rsidR="00F12DA6">
        <w:rPr>
          <w:rFonts w:ascii="Arial" w:hAnsi="Arial" w:cs="Arial"/>
          <w:color w:val="auto"/>
          <w:sz w:val="20"/>
          <w:szCs w:val="20"/>
        </w:rPr>
        <w:t>43</w:t>
      </w:r>
      <w:r w:rsidRPr="007F5BC3">
        <w:rPr>
          <w:rFonts w:ascii="Arial" w:hAnsi="Arial" w:cs="Arial"/>
          <w:color w:val="auto"/>
          <w:sz w:val="20"/>
          <w:szCs w:val="20"/>
        </w:rPr>
        <w:t>. člena tega</w:t>
      </w:r>
      <w:r w:rsidRPr="0007039C">
        <w:rPr>
          <w:rFonts w:ascii="Arial" w:hAnsi="Arial" w:cs="Arial"/>
          <w:color w:val="auto"/>
          <w:sz w:val="20"/>
          <w:szCs w:val="20"/>
        </w:rPr>
        <w:t xml:space="preserve"> zakona </w:t>
      </w:r>
      <w:r w:rsidRPr="00E1395F">
        <w:rPr>
          <w:rFonts w:ascii="Arial" w:hAnsi="Arial" w:cs="Arial"/>
          <w:color w:val="auto"/>
          <w:sz w:val="20"/>
          <w:szCs w:val="20"/>
        </w:rPr>
        <w:t xml:space="preserve">izda </w:t>
      </w:r>
      <w:r w:rsidR="00540739" w:rsidRPr="007F5BC3">
        <w:rPr>
          <w:rFonts w:ascii="Arial" w:hAnsi="Arial" w:cs="Arial"/>
          <w:color w:val="auto"/>
          <w:sz w:val="20"/>
          <w:szCs w:val="20"/>
        </w:rPr>
        <w:t>splošne akte</w:t>
      </w:r>
      <w:r w:rsidRPr="00EA5767">
        <w:rPr>
          <w:rFonts w:ascii="Arial" w:hAnsi="Arial" w:cs="Arial"/>
          <w:color w:val="auto"/>
          <w:sz w:val="20"/>
          <w:szCs w:val="20"/>
        </w:rPr>
        <w:t>, s katerimi se prenašajo v pravni red postopki k mednarodnim sta</w:t>
      </w:r>
      <w:r w:rsidRPr="006F435D">
        <w:rPr>
          <w:rFonts w:ascii="Arial" w:hAnsi="Arial" w:cs="Arial"/>
          <w:color w:val="auto"/>
          <w:sz w:val="20"/>
          <w:szCs w:val="20"/>
        </w:rPr>
        <w:t>ndardom in priporočenim praksam ICAO in drugi letalski varnostni standardi</w:t>
      </w:r>
      <w:r w:rsidR="000B2997" w:rsidRPr="000B2997">
        <w:t xml:space="preserve"> </w:t>
      </w:r>
      <w:r w:rsidR="000B2997" w:rsidRPr="000B2997">
        <w:rPr>
          <w:rFonts w:ascii="Arial" w:hAnsi="Arial" w:cs="Arial"/>
          <w:color w:val="auto"/>
          <w:sz w:val="20"/>
          <w:szCs w:val="20"/>
        </w:rPr>
        <w:t>za civilno letalstvo</w:t>
      </w:r>
      <w:r w:rsidRPr="006F435D">
        <w:rPr>
          <w:rFonts w:ascii="Arial" w:hAnsi="Arial" w:cs="Arial"/>
          <w:color w:val="auto"/>
          <w:sz w:val="20"/>
          <w:szCs w:val="20"/>
        </w:rPr>
        <w:t xml:space="preserve">, ob upoštevanju določb glede </w:t>
      </w:r>
      <w:r w:rsidR="00B060B2" w:rsidRPr="006F435D">
        <w:rPr>
          <w:rFonts w:ascii="Arial" w:hAnsi="Arial" w:cs="Arial"/>
          <w:color w:val="auto"/>
          <w:sz w:val="20"/>
          <w:szCs w:val="20"/>
        </w:rPr>
        <w:t xml:space="preserve">razlik </w:t>
      </w:r>
      <w:r w:rsidRPr="006F435D">
        <w:rPr>
          <w:rFonts w:ascii="Arial" w:hAnsi="Arial" w:cs="Arial"/>
          <w:color w:val="auto"/>
          <w:sz w:val="20"/>
          <w:szCs w:val="20"/>
        </w:rPr>
        <w:t xml:space="preserve">iz </w:t>
      </w:r>
      <w:r w:rsidR="00540739" w:rsidRPr="006F435D">
        <w:rPr>
          <w:rFonts w:ascii="Arial" w:hAnsi="Arial" w:cs="Arial"/>
          <w:color w:val="auto"/>
          <w:sz w:val="20"/>
          <w:szCs w:val="20"/>
        </w:rPr>
        <w:t xml:space="preserve">tretjega </w:t>
      </w:r>
      <w:r w:rsidRPr="006F435D">
        <w:rPr>
          <w:rFonts w:ascii="Arial" w:hAnsi="Arial" w:cs="Arial"/>
          <w:color w:val="auto"/>
          <w:sz w:val="20"/>
          <w:szCs w:val="20"/>
        </w:rPr>
        <w:t>odstavka tega člena.</w:t>
      </w:r>
    </w:p>
    <w:p w14:paraId="5CCA9FF5" w14:textId="77777777" w:rsidR="00324331" w:rsidRPr="006F435D" w:rsidRDefault="00324331" w:rsidP="006F435D">
      <w:pPr>
        <w:pStyle w:val="Navadensplet"/>
        <w:spacing w:after="0"/>
        <w:jc w:val="both"/>
        <w:rPr>
          <w:rFonts w:ascii="Arial" w:hAnsi="Arial" w:cs="Arial"/>
          <w:color w:val="auto"/>
          <w:sz w:val="20"/>
          <w:szCs w:val="20"/>
        </w:rPr>
      </w:pPr>
    </w:p>
    <w:p w14:paraId="64675950" w14:textId="6384CE03"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w:t>
      </w:r>
      <w:r w:rsidR="00540739" w:rsidRPr="006F435D">
        <w:rPr>
          <w:rFonts w:ascii="Arial" w:hAnsi="Arial" w:cs="Arial"/>
          <w:color w:val="auto"/>
          <w:sz w:val="20"/>
          <w:szCs w:val="20"/>
        </w:rPr>
        <w:t>3</w:t>
      </w:r>
      <w:r w:rsidRPr="006F435D">
        <w:rPr>
          <w:rFonts w:ascii="Arial" w:hAnsi="Arial" w:cs="Arial"/>
          <w:color w:val="auto"/>
          <w:sz w:val="20"/>
          <w:szCs w:val="20"/>
        </w:rPr>
        <w:t xml:space="preserve">) Ministrstvo ugotovi </w:t>
      </w:r>
      <w:r w:rsidR="00B060B2" w:rsidRPr="006F435D">
        <w:rPr>
          <w:rFonts w:ascii="Arial" w:hAnsi="Arial" w:cs="Arial"/>
          <w:color w:val="auto"/>
          <w:sz w:val="20"/>
          <w:szCs w:val="20"/>
        </w:rPr>
        <w:t>razlik</w:t>
      </w:r>
      <w:r w:rsidR="0054359C" w:rsidRPr="006F435D">
        <w:rPr>
          <w:rFonts w:ascii="Arial" w:hAnsi="Arial" w:cs="Arial"/>
          <w:color w:val="auto"/>
          <w:sz w:val="20"/>
          <w:szCs w:val="20"/>
        </w:rPr>
        <w:t>e</w:t>
      </w:r>
      <w:r w:rsidR="00B060B2" w:rsidRPr="006F435D">
        <w:rPr>
          <w:rFonts w:ascii="Arial" w:hAnsi="Arial" w:cs="Arial"/>
          <w:color w:val="auto"/>
          <w:sz w:val="20"/>
          <w:szCs w:val="20"/>
        </w:rPr>
        <w:t xml:space="preserve"> </w:t>
      </w:r>
      <w:r w:rsidRPr="006F435D">
        <w:rPr>
          <w:rFonts w:ascii="Arial" w:hAnsi="Arial" w:cs="Arial"/>
          <w:color w:val="auto"/>
          <w:sz w:val="20"/>
          <w:szCs w:val="20"/>
        </w:rPr>
        <w:t xml:space="preserve">od </w:t>
      </w:r>
      <w:r w:rsidR="002A4741" w:rsidRPr="006F435D">
        <w:rPr>
          <w:rFonts w:ascii="Arial" w:hAnsi="Arial" w:cs="Arial"/>
          <w:color w:val="auto"/>
          <w:sz w:val="20"/>
          <w:szCs w:val="20"/>
        </w:rPr>
        <w:t xml:space="preserve">mednarodnih standardov in priporočenih praks </w:t>
      </w:r>
      <w:r w:rsidR="00B060B2" w:rsidRPr="006F435D">
        <w:rPr>
          <w:rFonts w:ascii="Arial" w:hAnsi="Arial" w:cs="Arial"/>
          <w:color w:val="auto"/>
          <w:sz w:val="20"/>
          <w:szCs w:val="20"/>
        </w:rPr>
        <w:t>ICAO</w:t>
      </w:r>
      <w:r w:rsidRPr="006F435D">
        <w:rPr>
          <w:rFonts w:ascii="Arial" w:hAnsi="Arial" w:cs="Arial"/>
          <w:color w:val="auto"/>
          <w:sz w:val="20"/>
          <w:szCs w:val="20"/>
        </w:rPr>
        <w:t xml:space="preserve"> </w:t>
      </w:r>
      <w:r w:rsidR="00C70CFB" w:rsidRPr="006F435D">
        <w:rPr>
          <w:rFonts w:ascii="Arial" w:hAnsi="Arial" w:cs="Arial"/>
          <w:color w:val="auto"/>
          <w:sz w:val="20"/>
          <w:szCs w:val="20"/>
        </w:rPr>
        <w:t>ter</w:t>
      </w:r>
      <w:r w:rsidRPr="006F435D">
        <w:rPr>
          <w:rFonts w:ascii="Arial" w:hAnsi="Arial" w:cs="Arial"/>
          <w:color w:val="auto"/>
          <w:sz w:val="20"/>
          <w:szCs w:val="20"/>
        </w:rPr>
        <w:t xml:space="preserve"> o tem obvesti ICAO. </w:t>
      </w:r>
    </w:p>
    <w:p w14:paraId="6BDA2DB3" w14:textId="77777777" w:rsidR="00324331" w:rsidRPr="006F435D" w:rsidRDefault="00324331" w:rsidP="006F435D">
      <w:pPr>
        <w:pStyle w:val="Navadensplet"/>
        <w:spacing w:after="0"/>
        <w:jc w:val="both"/>
        <w:rPr>
          <w:rFonts w:ascii="Arial" w:hAnsi="Arial" w:cs="Arial"/>
          <w:color w:val="auto"/>
          <w:sz w:val="20"/>
          <w:szCs w:val="20"/>
        </w:rPr>
      </w:pPr>
    </w:p>
    <w:p w14:paraId="2C180B7D" w14:textId="77777777" w:rsidR="00324331" w:rsidRPr="006F435D" w:rsidRDefault="00324331" w:rsidP="006F435D">
      <w:pPr>
        <w:pStyle w:val="Navadensplet"/>
        <w:spacing w:after="0"/>
        <w:jc w:val="center"/>
        <w:rPr>
          <w:rFonts w:ascii="Arial" w:hAnsi="Arial" w:cs="Arial"/>
          <w:color w:val="auto"/>
          <w:sz w:val="20"/>
          <w:szCs w:val="20"/>
        </w:rPr>
      </w:pPr>
      <w:r w:rsidRPr="006F435D">
        <w:rPr>
          <w:rFonts w:ascii="Arial" w:hAnsi="Arial" w:cs="Arial"/>
          <w:b/>
          <w:color w:val="auto"/>
          <w:sz w:val="20"/>
          <w:szCs w:val="20"/>
        </w:rPr>
        <w:t>18. člen</w:t>
      </w:r>
    </w:p>
    <w:p w14:paraId="317D7DC6" w14:textId="4A720D14" w:rsidR="00324331" w:rsidRPr="006F435D" w:rsidRDefault="00324331" w:rsidP="006F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sz w:val="20"/>
          <w:szCs w:val="20"/>
        </w:rPr>
      </w:pPr>
      <w:r w:rsidRPr="006F435D">
        <w:rPr>
          <w:rFonts w:ascii="Arial" w:hAnsi="Arial" w:cs="Arial"/>
          <w:b/>
          <w:sz w:val="20"/>
          <w:szCs w:val="20"/>
        </w:rPr>
        <w:t xml:space="preserve">(uporaba certifikacijskih specifikacij in drugih podrobnih specifikacij, sprejemljivih načinov </w:t>
      </w:r>
      <w:r w:rsidR="00724F66" w:rsidRPr="006F435D">
        <w:rPr>
          <w:rFonts w:ascii="Arial" w:hAnsi="Arial" w:cs="Arial"/>
          <w:b/>
          <w:sz w:val="20"/>
          <w:szCs w:val="20"/>
        </w:rPr>
        <w:t xml:space="preserve">zagotavljanja skladnosti </w:t>
      </w:r>
      <w:r w:rsidRPr="006F435D">
        <w:rPr>
          <w:rFonts w:ascii="Arial" w:hAnsi="Arial" w:cs="Arial"/>
          <w:b/>
          <w:sz w:val="20"/>
          <w:szCs w:val="20"/>
        </w:rPr>
        <w:t>in smernic EASA za uporabo predpisov E</w:t>
      </w:r>
      <w:r w:rsidR="008E51DD" w:rsidRPr="006F435D">
        <w:rPr>
          <w:rFonts w:ascii="Arial" w:hAnsi="Arial" w:cs="Arial"/>
          <w:b/>
          <w:sz w:val="20"/>
          <w:szCs w:val="20"/>
        </w:rPr>
        <w:t>vropske unije</w:t>
      </w:r>
      <w:r w:rsidRPr="006F435D">
        <w:rPr>
          <w:rFonts w:ascii="Arial" w:hAnsi="Arial" w:cs="Arial"/>
          <w:b/>
          <w:sz w:val="20"/>
          <w:szCs w:val="20"/>
        </w:rPr>
        <w:t>)</w:t>
      </w:r>
    </w:p>
    <w:p w14:paraId="364ED3B8" w14:textId="77777777" w:rsidR="00324331" w:rsidRPr="006F435D" w:rsidRDefault="00324331" w:rsidP="006F435D">
      <w:pPr>
        <w:pStyle w:val="Navadensplet"/>
        <w:spacing w:after="0"/>
        <w:jc w:val="both"/>
        <w:rPr>
          <w:rFonts w:ascii="Arial" w:hAnsi="Arial" w:cs="Arial"/>
          <w:color w:val="auto"/>
          <w:sz w:val="20"/>
          <w:szCs w:val="20"/>
        </w:rPr>
      </w:pPr>
    </w:p>
    <w:p w14:paraId="091D1BEE" w14:textId="721978D4"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Minister določi uporabo certifikacijskih specifikacij in drugih podrobnih specifikacij, sprejemljivih načinov </w:t>
      </w:r>
      <w:r w:rsidR="00724F66" w:rsidRPr="006F435D">
        <w:rPr>
          <w:rFonts w:ascii="Arial" w:hAnsi="Arial" w:cs="Arial"/>
          <w:color w:val="auto"/>
          <w:sz w:val="20"/>
          <w:szCs w:val="20"/>
        </w:rPr>
        <w:t xml:space="preserve">zagotavljanja skladnosti </w:t>
      </w:r>
      <w:r w:rsidRPr="006F435D">
        <w:rPr>
          <w:rFonts w:ascii="Arial" w:hAnsi="Arial" w:cs="Arial"/>
          <w:color w:val="auto"/>
          <w:sz w:val="20"/>
          <w:szCs w:val="20"/>
        </w:rPr>
        <w:t>in smernic, ki jih izda EASA za uporabo predpisov E</w:t>
      </w:r>
      <w:r w:rsidR="00C70CFB" w:rsidRPr="006F435D">
        <w:rPr>
          <w:rFonts w:ascii="Arial" w:hAnsi="Arial" w:cs="Arial"/>
          <w:color w:val="auto"/>
          <w:sz w:val="20"/>
          <w:szCs w:val="20"/>
        </w:rPr>
        <w:t>vropske unije</w:t>
      </w:r>
      <w:r w:rsidRPr="006F435D">
        <w:rPr>
          <w:rFonts w:ascii="Arial" w:hAnsi="Arial" w:cs="Arial"/>
          <w:color w:val="auto"/>
          <w:sz w:val="20"/>
          <w:szCs w:val="20"/>
        </w:rPr>
        <w:t>.</w:t>
      </w:r>
    </w:p>
    <w:p w14:paraId="3CC52405" w14:textId="2AE6D8AE" w:rsidR="00324331" w:rsidRPr="006F435D" w:rsidRDefault="00324331" w:rsidP="006F435D">
      <w:pPr>
        <w:pStyle w:val="Navadensplet"/>
        <w:spacing w:after="0"/>
        <w:ind w:firstLine="194"/>
        <w:jc w:val="center"/>
        <w:rPr>
          <w:rFonts w:ascii="Arial" w:hAnsi="Arial" w:cs="Arial"/>
          <w:color w:val="auto"/>
          <w:sz w:val="20"/>
          <w:szCs w:val="20"/>
        </w:rPr>
      </w:pPr>
    </w:p>
    <w:p w14:paraId="7203B43F" w14:textId="77777777" w:rsidR="00324331" w:rsidRPr="006F435D" w:rsidRDefault="00324331" w:rsidP="006F435D">
      <w:pPr>
        <w:pStyle w:val="Navadensplet"/>
        <w:spacing w:after="0"/>
        <w:ind w:firstLine="194"/>
        <w:jc w:val="center"/>
        <w:rPr>
          <w:rFonts w:ascii="Arial" w:hAnsi="Arial" w:cs="Arial"/>
          <w:b/>
          <w:color w:val="auto"/>
          <w:sz w:val="20"/>
          <w:szCs w:val="20"/>
        </w:rPr>
      </w:pPr>
      <w:r w:rsidRPr="006F435D">
        <w:rPr>
          <w:rFonts w:ascii="Arial" w:hAnsi="Arial" w:cs="Arial"/>
          <w:b/>
          <w:color w:val="auto"/>
          <w:sz w:val="20"/>
          <w:szCs w:val="20"/>
        </w:rPr>
        <w:t>19. člen</w:t>
      </w:r>
    </w:p>
    <w:p w14:paraId="1326CC53" w14:textId="77777777" w:rsidR="00324331" w:rsidRPr="006F435D" w:rsidRDefault="00324331" w:rsidP="006F435D">
      <w:pPr>
        <w:pStyle w:val="Navadensplet"/>
        <w:spacing w:after="0"/>
        <w:ind w:firstLine="194"/>
        <w:jc w:val="center"/>
        <w:rPr>
          <w:rFonts w:ascii="Arial" w:hAnsi="Arial" w:cs="Arial"/>
          <w:b/>
          <w:color w:val="auto"/>
          <w:sz w:val="20"/>
          <w:szCs w:val="20"/>
        </w:rPr>
      </w:pPr>
      <w:r w:rsidRPr="006F435D">
        <w:rPr>
          <w:rFonts w:ascii="Arial" w:hAnsi="Arial" w:cs="Arial"/>
          <w:b/>
          <w:color w:val="auto"/>
          <w:sz w:val="20"/>
          <w:szCs w:val="20"/>
        </w:rPr>
        <w:t>(odobritev izjem od tega zakona)</w:t>
      </w:r>
    </w:p>
    <w:p w14:paraId="5279544F" w14:textId="77777777" w:rsidR="00324331" w:rsidRPr="006F435D" w:rsidRDefault="00324331" w:rsidP="006F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0"/>
          <w:szCs w:val="20"/>
        </w:rPr>
      </w:pPr>
    </w:p>
    <w:p w14:paraId="13A43178" w14:textId="0A63C58D"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(1) Minister ali agencija v </w:t>
      </w:r>
      <w:r w:rsidR="00E25302" w:rsidRPr="006F435D">
        <w:rPr>
          <w:rFonts w:ascii="Arial" w:hAnsi="Arial" w:cs="Arial"/>
          <w:color w:val="auto"/>
          <w:sz w:val="20"/>
          <w:szCs w:val="20"/>
        </w:rPr>
        <w:t xml:space="preserve">skladu s </w:t>
      </w:r>
      <w:r w:rsidRPr="006F435D">
        <w:rPr>
          <w:rFonts w:ascii="Arial" w:hAnsi="Arial" w:cs="Arial"/>
          <w:color w:val="auto"/>
          <w:sz w:val="20"/>
          <w:szCs w:val="20"/>
        </w:rPr>
        <w:t>svoji</w:t>
      </w:r>
      <w:r w:rsidR="00E25302" w:rsidRPr="006F435D">
        <w:rPr>
          <w:rFonts w:ascii="Arial" w:hAnsi="Arial" w:cs="Arial"/>
          <w:color w:val="auto"/>
          <w:sz w:val="20"/>
          <w:szCs w:val="20"/>
        </w:rPr>
        <w:t>mi</w:t>
      </w:r>
      <w:r w:rsidRPr="006F435D">
        <w:rPr>
          <w:rFonts w:ascii="Arial" w:hAnsi="Arial" w:cs="Arial"/>
          <w:color w:val="auto"/>
          <w:sz w:val="20"/>
          <w:szCs w:val="20"/>
        </w:rPr>
        <w:t xml:space="preserve"> pristojnost</w:t>
      </w:r>
      <w:r w:rsidR="00E25302" w:rsidRPr="006F435D">
        <w:rPr>
          <w:rFonts w:ascii="Arial" w:hAnsi="Arial" w:cs="Arial"/>
          <w:color w:val="auto"/>
          <w:sz w:val="20"/>
          <w:szCs w:val="20"/>
        </w:rPr>
        <w:t>m</w:t>
      </w:r>
      <w:r w:rsidRPr="006F435D">
        <w:rPr>
          <w:rFonts w:ascii="Arial" w:hAnsi="Arial" w:cs="Arial"/>
          <w:color w:val="auto"/>
          <w:sz w:val="20"/>
          <w:szCs w:val="20"/>
        </w:rPr>
        <w:t xml:space="preserve">i, lahko odobrita izjeme od uporabe določb tega zakona ali na njegovi podlagi izdanega podzakonskega predpisa. </w:t>
      </w:r>
    </w:p>
    <w:p w14:paraId="1D0A891C" w14:textId="77777777" w:rsidR="00324331" w:rsidRPr="006F435D" w:rsidRDefault="00324331" w:rsidP="006F435D">
      <w:pPr>
        <w:pStyle w:val="Navadensplet"/>
        <w:spacing w:after="0"/>
        <w:jc w:val="both"/>
        <w:rPr>
          <w:rFonts w:ascii="Arial" w:hAnsi="Arial" w:cs="Arial"/>
          <w:color w:val="auto"/>
          <w:sz w:val="20"/>
          <w:szCs w:val="20"/>
        </w:rPr>
      </w:pPr>
    </w:p>
    <w:p w14:paraId="383AB9B6"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(2) Izjeme se lahko odobrijo v primerih nujnih nepredvidenih okoliščin, nujnih operativnih razmer ali operativnih potreb, pod pogojem, da ne vplivajo na varnost zračnega prometa in so časovno omejene. </w:t>
      </w:r>
    </w:p>
    <w:p w14:paraId="3FF339FB" w14:textId="77777777" w:rsidR="00324331" w:rsidRPr="006F435D" w:rsidRDefault="00324331" w:rsidP="006F435D">
      <w:pPr>
        <w:pStyle w:val="Navadensplet"/>
        <w:spacing w:after="0"/>
        <w:jc w:val="both"/>
        <w:rPr>
          <w:rFonts w:ascii="Arial" w:hAnsi="Arial" w:cs="Arial"/>
          <w:color w:val="auto"/>
          <w:sz w:val="20"/>
          <w:szCs w:val="20"/>
        </w:rPr>
      </w:pPr>
    </w:p>
    <w:p w14:paraId="71043B3B" w14:textId="309E61F4"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(3) Če se postopek začne na predlog stranke, stranka vlogi za odobritev izjeme priloži oceno tveganja, ki vključuje ukrepe</w:t>
      </w:r>
      <w:r w:rsidR="00E25302" w:rsidRPr="006F435D">
        <w:rPr>
          <w:rFonts w:ascii="Arial" w:hAnsi="Arial" w:cs="Arial"/>
          <w:color w:val="auto"/>
          <w:sz w:val="20"/>
          <w:szCs w:val="20"/>
        </w:rPr>
        <w:t xml:space="preserve"> za zmanjšanje tveganj</w:t>
      </w:r>
      <w:r w:rsidRPr="006F435D">
        <w:rPr>
          <w:rFonts w:ascii="Arial" w:hAnsi="Arial" w:cs="Arial"/>
          <w:color w:val="auto"/>
          <w:sz w:val="20"/>
          <w:szCs w:val="20"/>
        </w:rPr>
        <w:t xml:space="preserve">, če so potrebni. Pri odobritvi izjeme se lahko zaradi zagotavljanja varnosti  zračnega prometa določijo pogoji ali ukrepi. </w:t>
      </w:r>
    </w:p>
    <w:p w14:paraId="4A613999" w14:textId="77777777" w:rsidR="00324331" w:rsidRPr="006F435D" w:rsidRDefault="00324331" w:rsidP="006F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0"/>
          <w:szCs w:val="20"/>
        </w:rPr>
      </w:pPr>
    </w:p>
    <w:p w14:paraId="0EEB8378" w14:textId="77777777" w:rsidR="00324331" w:rsidRPr="006F435D" w:rsidRDefault="00324331" w:rsidP="006F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sz w:val="20"/>
          <w:szCs w:val="20"/>
        </w:rPr>
      </w:pPr>
      <w:r w:rsidRPr="006F435D">
        <w:rPr>
          <w:rFonts w:ascii="Arial" w:hAnsi="Arial" w:cs="Arial"/>
          <w:b/>
          <w:sz w:val="20"/>
          <w:szCs w:val="20"/>
        </w:rPr>
        <w:t>20. člen</w:t>
      </w:r>
    </w:p>
    <w:p w14:paraId="7C1F40BF" w14:textId="77777777" w:rsidR="00324331" w:rsidRPr="006F435D" w:rsidRDefault="00324331" w:rsidP="006F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b/>
          <w:sz w:val="20"/>
          <w:szCs w:val="20"/>
        </w:rPr>
      </w:pPr>
      <w:r w:rsidRPr="006F435D">
        <w:rPr>
          <w:rFonts w:ascii="Arial" w:hAnsi="Arial" w:cs="Arial"/>
          <w:b/>
          <w:sz w:val="20"/>
          <w:szCs w:val="20"/>
        </w:rPr>
        <w:t>(odobritev izjem od predpisov Evropske unije)</w:t>
      </w:r>
    </w:p>
    <w:p w14:paraId="5603DB64" w14:textId="77777777" w:rsidR="00324331" w:rsidRPr="006F435D" w:rsidRDefault="00324331" w:rsidP="006F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0"/>
          <w:szCs w:val="20"/>
        </w:rPr>
      </w:pPr>
    </w:p>
    <w:p w14:paraId="6D047CD8"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Agencija v skladu s predpisi Evropske unije v nujnih nepredvidenih okoliščinah, časovno omejenih operativnih razmerah ali operativnih potrebah odobri izjeme od izpolnjevanja zahtev predpisov Evropske unije in o tem obvesti ministrstvo.</w:t>
      </w:r>
    </w:p>
    <w:p w14:paraId="60364B6D" w14:textId="77777777" w:rsidR="00324331" w:rsidRPr="006F435D" w:rsidRDefault="00324331" w:rsidP="006F435D">
      <w:pPr>
        <w:pStyle w:val="Navadensplet"/>
        <w:spacing w:after="0"/>
        <w:jc w:val="both"/>
        <w:rPr>
          <w:rFonts w:ascii="Arial" w:hAnsi="Arial" w:cs="Arial"/>
          <w:color w:val="auto"/>
          <w:sz w:val="20"/>
          <w:szCs w:val="20"/>
        </w:rPr>
      </w:pPr>
    </w:p>
    <w:p w14:paraId="1DF8703D" w14:textId="77777777" w:rsidR="00324331" w:rsidRPr="006F435D" w:rsidRDefault="00324331" w:rsidP="006F435D">
      <w:pPr>
        <w:pStyle w:val="Navadensplet"/>
        <w:spacing w:after="0"/>
        <w:ind w:firstLine="194"/>
        <w:jc w:val="center"/>
        <w:rPr>
          <w:rFonts w:ascii="Arial" w:hAnsi="Arial" w:cs="Arial"/>
          <w:b/>
          <w:color w:val="auto"/>
          <w:sz w:val="20"/>
          <w:szCs w:val="20"/>
        </w:rPr>
      </w:pPr>
      <w:r w:rsidRPr="006F435D">
        <w:rPr>
          <w:rFonts w:ascii="Arial" w:hAnsi="Arial" w:cs="Arial"/>
          <w:b/>
          <w:color w:val="auto"/>
          <w:sz w:val="20"/>
          <w:szCs w:val="20"/>
        </w:rPr>
        <w:t>21. člen</w:t>
      </w:r>
    </w:p>
    <w:p w14:paraId="5EF68D41" w14:textId="47209C2A" w:rsidR="00324331" w:rsidRPr="006F435D" w:rsidRDefault="00324331" w:rsidP="006F435D">
      <w:pPr>
        <w:pStyle w:val="Navadensplet"/>
        <w:spacing w:after="0"/>
        <w:ind w:firstLine="194"/>
        <w:jc w:val="center"/>
        <w:rPr>
          <w:rFonts w:ascii="Arial" w:hAnsi="Arial" w:cs="Arial"/>
          <w:b/>
          <w:color w:val="auto"/>
          <w:sz w:val="20"/>
          <w:szCs w:val="20"/>
        </w:rPr>
      </w:pPr>
      <w:r w:rsidRPr="006F435D">
        <w:rPr>
          <w:rFonts w:ascii="Arial" w:hAnsi="Arial" w:cs="Arial"/>
          <w:b/>
          <w:color w:val="auto"/>
          <w:sz w:val="20"/>
          <w:szCs w:val="20"/>
        </w:rPr>
        <w:t>(izjema za specifični zrakoplov</w:t>
      </w:r>
      <w:r w:rsidR="00191F5B" w:rsidRPr="006F435D">
        <w:rPr>
          <w:rFonts w:ascii="Arial" w:hAnsi="Arial" w:cs="Arial"/>
          <w:b/>
          <w:color w:val="auto"/>
          <w:sz w:val="20"/>
          <w:szCs w:val="20"/>
        </w:rPr>
        <w:t xml:space="preserve"> in druge objekte, namenjene premikanju v zraku</w:t>
      </w:r>
      <w:r w:rsidR="00BE6F45">
        <w:rPr>
          <w:rFonts w:ascii="Arial" w:hAnsi="Arial" w:cs="Arial"/>
          <w:b/>
          <w:color w:val="auto"/>
          <w:sz w:val="20"/>
          <w:szCs w:val="20"/>
        </w:rPr>
        <w:t>,</w:t>
      </w:r>
      <w:r w:rsidRPr="006F435D">
        <w:rPr>
          <w:rFonts w:ascii="Arial" w:hAnsi="Arial" w:cs="Arial"/>
          <w:b/>
          <w:color w:val="auto"/>
          <w:sz w:val="20"/>
          <w:szCs w:val="20"/>
        </w:rPr>
        <w:t xml:space="preserve"> ali specifično dejavnost)</w:t>
      </w:r>
    </w:p>
    <w:p w14:paraId="3395E030" w14:textId="77777777" w:rsidR="00324331" w:rsidRPr="006F435D" w:rsidRDefault="00324331" w:rsidP="006F435D">
      <w:pPr>
        <w:pStyle w:val="Navadensplet"/>
        <w:spacing w:after="0"/>
        <w:jc w:val="both"/>
        <w:rPr>
          <w:rFonts w:ascii="Arial" w:hAnsi="Arial" w:cs="Arial"/>
          <w:color w:val="auto"/>
          <w:sz w:val="20"/>
          <w:szCs w:val="20"/>
        </w:rPr>
      </w:pPr>
    </w:p>
    <w:p w14:paraId="17C668A8" w14:textId="6D8DE01B"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(1) Minister lahko </w:t>
      </w:r>
      <w:r w:rsidR="00AF5E7E" w:rsidRPr="006F435D">
        <w:rPr>
          <w:rFonts w:ascii="Arial" w:hAnsi="Arial" w:cs="Arial"/>
          <w:color w:val="auto"/>
          <w:sz w:val="20"/>
          <w:szCs w:val="20"/>
        </w:rPr>
        <w:t xml:space="preserve">za specifične zrakoplove </w:t>
      </w:r>
      <w:r w:rsidRPr="006F435D">
        <w:rPr>
          <w:rFonts w:ascii="Arial" w:hAnsi="Arial" w:cs="Arial"/>
          <w:color w:val="auto"/>
          <w:sz w:val="20"/>
          <w:szCs w:val="20"/>
        </w:rPr>
        <w:t>odloči o izjemi od uporabe določb</w:t>
      </w:r>
      <w:r w:rsidR="00191F5B" w:rsidRPr="006F435D">
        <w:rPr>
          <w:rFonts w:ascii="Arial" w:hAnsi="Arial" w:cs="Arial"/>
          <w:color w:val="auto"/>
          <w:sz w:val="20"/>
          <w:szCs w:val="20"/>
        </w:rPr>
        <w:t xml:space="preserve"> II., III., IV., V. ali VI. </w:t>
      </w:r>
      <w:r w:rsidRPr="006F435D">
        <w:rPr>
          <w:rFonts w:ascii="Arial" w:hAnsi="Arial" w:cs="Arial"/>
          <w:color w:val="auto"/>
          <w:sz w:val="20"/>
          <w:szCs w:val="20"/>
        </w:rPr>
        <w:t>poglav</w:t>
      </w:r>
      <w:r w:rsidR="00191F5B" w:rsidRPr="006F435D">
        <w:rPr>
          <w:rFonts w:ascii="Arial" w:hAnsi="Arial" w:cs="Arial"/>
          <w:color w:val="auto"/>
          <w:sz w:val="20"/>
          <w:szCs w:val="20"/>
        </w:rPr>
        <w:t>ja</w:t>
      </w:r>
      <w:r w:rsidRPr="006F435D">
        <w:rPr>
          <w:rFonts w:ascii="Arial" w:hAnsi="Arial" w:cs="Arial"/>
          <w:color w:val="auto"/>
          <w:sz w:val="20"/>
          <w:szCs w:val="20"/>
        </w:rPr>
        <w:t xml:space="preserve"> </w:t>
      </w:r>
      <w:r w:rsidR="00191F5B" w:rsidRPr="006F435D">
        <w:rPr>
          <w:rFonts w:ascii="Arial" w:hAnsi="Arial" w:cs="Arial"/>
          <w:color w:val="auto"/>
          <w:sz w:val="20"/>
          <w:szCs w:val="20"/>
        </w:rPr>
        <w:t xml:space="preserve">drugega dela </w:t>
      </w:r>
      <w:r w:rsidRPr="006F435D">
        <w:rPr>
          <w:rFonts w:ascii="Arial" w:hAnsi="Arial" w:cs="Arial"/>
          <w:color w:val="auto"/>
          <w:sz w:val="20"/>
          <w:szCs w:val="20"/>
        </w:rPr>
        <w:t xml:space="preserve">tega zakona: za zrakoplov, ki je specifičen po tehničnih lastnostih, ali o izvajanju specifične dejavnosti, ki ni zajeta v predpisih, ki veljajo v Republiki Sloveniji, in načinu njene izvedbe. Odločitev o izjemi ne sme posegati v izvajanje </w:t>
      </w:r>
      <w:r w:rsidR="009F52C9" w:rsidRPr="006F435D">
        <w:rPr>
          <w:rFonts w:ascii="Arial" w:hAnsi="Arial" w:cs="Arial"/>
          <w:color w:val="auto"/>
          <w:sz w:val="20"/>
          <w:szCs w:val="20"/>
        </w:rPr>
        <w:t xml:space="preserve">javnega </w:t>
      </w:r>
      <w:r w:rsidRPr="006F435D">
        <w:rPr>
          <w:rFonts w:ascii="Arial" w:hAnsi="Arial" w:cs="Arial"/>
          <w:color w:val="auto"/>
          <w:sz w:val="20"/>
          <w:szCs w:val="20"/>
        </w:rPr>
        <w:t>interesa zagotavljanja varnost</w:t>
      </w:r>
      <w:r w:rsidR="00AF5E7E" w:rsidRPr="006F435D">
        <w:rPr>
          <w:rFonts w:ascii="Arial" w:hAnsi="Arial" w:cs="Arial"/>
          <w:color w:val="auto"/>
          <w:sz w:val="20"/>
          <w:szCs w:val="20"/>
        </w:rPr>
        <w:t>i</w:t>
      </w:r>
      <w:r w:rsidRPr="006F435D">
        <w:rPr>
          <w:rFonts w:ascii="Arial" w:hAnsi="Arial" w:cs="Arial"/>
          <w:color w:val="auto"/>
          <w:sz w:val="20"/>
          <w:szCs w:val="20"/>
        </w:rPr>
        <w:t xml:space="preserve"> zračnega prometa in drugih javnih interesov. </w:t>
      </w:r>
    </w:p>
    <w:p w14:paraId="31A9B8FE" w14:textId="77777777" w:rsidR="00324331" w:rsidRPr="006F435D" w:rsidRDefault="00324331" w:rsidP="006F435D">
      <w:pPr>
        <w:pStyle w:val="Navadensplet"/>
        <w:spacing w:after="0"/>
        <w:jc w:val="both"/>
        <w:rPr>
          <w:rFonts w:ascii="Arial" w:hAnsi="Arial" w:cs="Arial"/>
          <w:color w:val="auto"/>
          <w:sz w:val="20"/>
          <w:szCs w:val="20"/>
        </w:rPr>
      </w:pPr>
    </w:p>
    <w:p w14:paraId="572AB872" w14:textId="4DAC5FAA"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(2) Minister lahko odloči o izjemi od določb tega zakona tudi za objekte, namenjene premikanju v zraku, ki jih ni mogoče uvrstiti med zrakoplove</w:t>
      </w:r>
      <w:r w:rsidR="00191F5B" w:rsidRPr="006F435D">
        <w:rPr>
          <w:rFonts w:ascii="Arial" w:hAnsi="Arial" w:cs="Arial"/>
          <w:color w:val="auto"/>
          <w:sz w:val="20"/>
          <w:szCs w:val="20"/>
        </w:rPr>
        <w:t xml:space="preserve"> ali o izvajanju specifične dejavnosti z njimi</w:t>
      </w:r>
      <w:r w:rsidRPr="006F435D">
        <w:rPr>
          <w:rFonts w:ascii="Arial" w:hAnsi="Arial" w:cs="Arial"/>
          <w:color w:val="auto"/>
          <w:sz w:val="20"/>
          <w:szCs w:val="20"/>
        </w:rPr>
        <w:t>.</w:t>
      </w:r>
    </w:p>
    <w:p w14:paraId="1CF2D4E4" w14:textId="77777777" w:rsidR="00324331" w:rsidRPr="006F435D" w:rsidRDefault="00324331" w:rsidP="006F435D">
      <w:pPr>
        <w:pStyle w:val="Navadensplet"/>
        <w:spacing w:after="0"/>
        <w:jc w:val="both"/>
        <w:rPr>
          <w:rFonts w:ascii="Arial" w:hAnsi="Arial" w:cs="Arial"/>
          <w:color w:val="auto"/>
          <w:sz w:val="20"/>
          <w:szCs w:val="20"/>
        </w:rPr>
      </w:pPr>
    </w:p>
    <w:p w14:paraId="2ADE02C0" w14:textId="77777777" w:rsidR="00324331" w:rsidRPr="006F435D" w:rsidRDefault="00324331" w:rsidP="006F435D">
      <w:pPr>
        <w:pStyle w:val="Navadensplet"/>
        <w:spacing w:after="0"/>
        <w:ind w:firstLine="194"/>
        <w:jc w:val="center"/>
        <w:rPr>
          <w:rFonts w:ascii="Arial" w:hAnsi="Arial" w:cs="Arial"/>
          <w:b/>
          <w:color w:val="auto"/>
          <w:sz w:val="20"/>
          <w:szCs w:val="20"/>
        </w:rPr>
      </w:pPr>
      <w:r w:rsidRPr="006F435D">
        <w:rPr>
          <w:rFonts w:ascii="Arial" w:hAnsi="Arial" w:cs="Arial"/>
          <w:b/>
          <w:color w:val="auto"/>
          <w:sz w:val="20"/>
          <w:szCs w:val="20"/>
        </w:rPr>
        <w:t>22. člen</w:t>
      </w:r>
    </w:p>
    <w:p w14:paraId="221C4403" w14:textId="77777777" w:rsidR="00324331" w:rsidRPr="006F435D" w:rsidRDefault="00324331" w:rsidP="006F435D">
      <w:pPr>
        <w:pStyle w:val="Navadensplet"/>
        <w:spacing w:after="0"/>
        <w:ind w:firstLine="194"/>
        <w:jc w:val="center"/>
        <w:rPr>
          <w:rFonts w:ascii="Arial" w:hAnsi="Arial" w:cs="Arial"/>
          <w:b/>
          <w:color w:val="auto"/>
          <w:sz w:val="20"/>
          <w:szCs w:val="20"/>
        </w:rPr>
      </w:pPr>
      <w:r w:rsidRPr="006F435D">
        <w:rPr>
          <w:rFonts w:ascii="Arial" w:hAnsi="Arial" w:cs="Arial"/>
          <w:b/>
          <w:color w:val="auto"/>
          <w:sz w:val="20"/>
          <w:szCs w:val="20"/>
        </w:rPr>
        <w:t>(prepoved neupravičenega snemanja in javne objave)</w:t>
      </w:r>
    </w:p>
    <w:p w14:paraId="3169ECC6" w14:textId="77777777" w:rsidR="00324331" w:rsidRPr="006F435D" w:rsidRDefault="00324331" w:rsidP="006F435D">
      <w:pPr>
        <w:pStyle w:val="Navadensplet"/>
        <w:spacing w:after="0"/>
        <w:ind w:firstLine="194"/>
        <w:jc w:val="center"/>
        <w:rPr>
          <w:rFonts w:ascii="Arial" w:hAnsi="Arial" w:cs="Arial"/>
          <w:b/>
          <w:color w:val="auto"/>
          <w:sz w:val="20"/>
          <w:szCs w:val="20"/>
        </w:rPr>
      </w:pPr>
    </w:p>
    <w:p w14:paraId="47AD3EEC" w14:textId="576487F2"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(1) Neupravičeno snemanje in javna objava </w:t>
      </w:r>
      <w:r w:rsidR="001B1692" w:rsidRPr="006F435D">
        <w:rPr>
          <w:rFonts w:ascii="Arial" w:hAnsi="Arial" w:cs="Arial"/>
          <w:sz w:val="20"/>
          <w:szCs w:val="20"/>
        </w:rPr>
        <w:t xml:space="preserve">dvosmerne komunikacije preko </w:t>
      </w:r>
      <w:r w:rsidRPr="006F435D">
        <w:rPr>
          <w:rFonts w:ascii="Arial" w:hAnsi="Arial" w:cs="Arial"/>
          <w:sz w:val="20"/>
          <w:szCs w:val="20"/>
        </w:rPr>
        <w:t xml:space="preserve">glasovne </w:t>
      </w:r>
      <w:r w:rsidR="001B1692" w:rsidRPr="006F435D">
        <w:rPr>
          <w:rFonts w:ascii="Arial" w:hAnsi="Arial" w:cs="Arial"/>
          <w:sz w:val="20"/>
          <w:szCs w:val="20"/>
        </w:rPr>
        <w:t>povezave</w:t>
      </w:r>
      <w:r w:rsidRPr="006F435D">
        <w:rPr>
          <w:rFonts w:ascii="Arial" w:hAnsi="Arial" w:cs="Arial"/>
          <w:sz w:val="20"/>
          <w:szCs w:val="20"/>
        </w:rPr>
        <w:t>, ki se uporablja v zračnem prometu, komunikacije v ozadju in zapisov zvočnega okolja nis</w:t>
      </w:r>
      <w:r w:rsidR="00554AD5">
        <w:rPr>
          <w:rFonts w:ascii="Arial" w:hAnsi="Arial" w:cs="Arial"/>
          <w:sz w:val="20"/>
          <w:szCs w:val="20"/>
        </w:rPr>
        <w:t>ta</w:t>
      </w:r>
      <w:r w:rsidRPr="006F435D">
        <w:rPr>
          <w:rFonts w:ascii="Arial" w:hAnsi="Arial" w:cs="Arial"/>
          <w:sz w:val="20"/>
          <w:szCs w:val="20"/>
        </w:rPr>
        <w:t xml:space="preserve"> dovoljeni.</w:t>
      </w:r>
    </w:p>
    <w:p w14:paraId="6EC695F0" w14:textId="77777777" w:rsidR="00324331" w:rsidRPr="006F435D" w:rsidRDefault="00324331" w:rsidP="006F435D">
      <w:pPr>
        <w:autoSpaceDE w:val="0"/>
        <w:autoSpaceDN w:val="0"/>
        <w:adjustRightInd w:val="0"/>
        <w:spacing w:after="0" w:line="240" w:lineRule="auto"/>
        <w:jc w:val="center"/>
        <w:rPr>
          <w:rFonts w:ascii="Arial" w:hAnsi="Arial" w:cs="Arial"/>
          <w:b/>
          <w:sz w:val="20"/>
          <w:szCs w:val="20"/>
        </w:rPr>
      </w:pPr>
    </w:p>
    <w:p w14:paraId="5372FE9D" w14:textId="77777777" w:rsidR="00324331" w:rsidRPr="006F435D" w:rsidRDefault="00324331" w:rsidP="006F435D">
      <w:pPr>
        <w:pStyle w:val="Navadensplet"/>
        <w:spacing w:after="0"/>
        <w:ind w:firstLine="194"/>
        <w:jc w:val="center"/>
        <w:rPr>
          <w:rFonts w:ascii="Arial" w:hAnsi="Arial" w:cs="Arial"/>
          <w:b/>
          <w:color w:val="auto"/>
          <w:sz w:val="20"/>
          <w:szCs w:val="20"/>
        </w:rPr>
      </w:pPr>
      <w:r w:rsidRPr="006F435D">
        <w:rPr>
          <w:rFonts w:ascii="Arial" w:hAnsi="Arial" w:cs="Arial"/>
          <w:b/>
          <w:color w:val="auto"/>
          <w:sz w:val="20"/>
          <w:szCs w:val="20"/>
        </w:rPr>
        <w:t>23. člen</w:t>
      </w:r>
    </w:p>
    <w:p w14:paraId="7D9EB28F" w14:textId="77777777" w:rsidR="00324331" w:rsidRPr="006F435D" w:rsidRDefault="00324331" w:rsidP="006F435D">
      <w:pPr>
        <w:pStyle w:val="Navadensplet"/>
        <w:spacing w:after="0"/>
        <w:ind w:firstLine="194"/>
        <w:jc w:val="center"/>
        <w:rPr>
          <w:rFonts w:ascii="Arial" w:hAnsi="Arial" w:cs="Arial"/>
          <w:b/>
          <w:color w:val="auto"/>
          <w:sz w:val="20"/>
          <w:szCs w:val="20"/>
        </w:rPr>
      </w:pPr>
      <w:r w:rsidRPr="006F435D">
        <w:rPr>
          <w:rFonts w:ascii="Arial" w:hAnsi="Arial" w:cs="Arial"/>
          <w:b/>
          <w:color w:val="auto"/>
          <w:sz w:val="20"/>
          <w:szCs w:val="20"/>
        </w:rPr>
        <w:t>(stavka)</w:t>
      </w:r>
    </w:p>
    <w:p w14:paraId="4C351CDF" w14:textId="77777777" w:rsidR="00324331" w:rsidRPr="006F435D" w:rsidRDefault="00324331" w:rsidP="006F435D">
      <w:pPr>
        <w:pStyle w:val="Navadensplet"/>
        <w:spacing w:after="0"/>
        <w:ind w:firstLine="194"/>
        <w:jc w:val="both"/>
        <w:rPr>
          <w:rFonts w:ascii="Arial" w:hAnsi="Arial" w:cs="Arial"/>
          <w:color w:val="auto"/>
          <w:sz w:val="20"/>
          <w:szCs w:val="20"/>
        </w:rPr>
      </w:pPr>
    </w:p>
    <w:p w14:paraId="2CA179D8" w14:textId="6E365ABF"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(1) </w:t>
      </w:r>
      <w:r w:rsidR="00106039" w:rsidRPr="006F435D">
        <w:rPr>
          <w:rFonts w:ascii="Arial" w:hAnsi="Arial" w:cs="Arial"/>
          <w:color w:val="auto"/>
          <w:sz w:val="20"/>
          <w:szCs w:val="20"/>
        </w:rPr>
        <w:t>Operativno o</w:t>
      </w:r>
      <w:r w:rsidRPr="006F435D">
        <w:rPr>
          <w:rFonts w:ascii="Arial" w:hAnsi="Arial" w:cs="Arial"/>
          <w:color w:val="auto"/>
          <w:sz w:val="20"/>
          <w:szCs w:val="20"/>
        </w:rPr>
        <w:t>sebje, ki dela pri izvajalcu storitev ATM/ANS, osebje izvajalcev služb</w:t>
      </w:r>
      <w:r w:rsidR="00AA0D63">
        <w:rPr>
          <w:rFonts w:ascii="Arial" w:hAnsi="Arial" w:cs="Arial"/>
          <w:color w:val="auto"/>
          <w:sz w:val="20"/>
          <w:szCs w:val="20"/>
        </w:rPr>
        <w:t xml:space="preserve"> na aerodromu</w:t>
      </w:r>
      <w:r w:rsidRPr="007F5BC3">
        <w:rPr>
          <w:rFonts w:ascii="Arial" w:hAnsi="Arial" w:cs="Arial"/>
          <w:color w:val="auto"/>
          <w:sz w:val="20"/>
          <w:szCs w:val="20"/>
        </w:rPr>
        <w:t xml:space="preserve"> iz </w:t>
      </w:r>
      <w:r w:rsidR="00106039" w:rsidRPr="00EA5767">
        <w:rPr>
          <w:rFonts w:ascii="Arial" w:hAnsi="Arial" w:cs="Arial"/>
          <w:color w:val="auto"/>
          <w:sz w:val="20"/>
          <w:szCs w:val="20"/>
        </w:rPr>
        <w:t xml:space="preserve">drugega </w:t>
      </w:r>
      <w:r w:rsidR="00106039" w:rsidRPr="006F435D">
        <w:rPr>
          <w:rFonts w:ascii="Arial" w:hAnsi="Arial" w:cs="Arial"/>
          <w:color w:val="auto"/>
          <w:sz w:val="20"/>
          <w:szCs w:val="20"/>
        </w:rPr>
        <w:t xml:space="preserve">odstavka </w:t>
      </w:r>
      <w:r w:rsidR="00B23037">
        <w:rPr>
          <w:rFonts w:ascii="Arial" w:hAnsi="Arial" w:cs="Arial"/>
          <w:color w:val="auto"/>
          <w:sz w:val="20"/>
          <w:szCs w:val="20"/>
        </w:rPr>
        <w:t>123.</w:t>
      </w:r>
      <w:r w:rsidRPr="007F5BC3">
        <w:rPr>
          <w:rFonts w:ascii="Arial" w:hAnsi="Arial" w:cs="Arial"/>
          <w:color w:val="auto"/>
          <w:sz w:val="20"/>
          <w:szCs w:val="20"/>
        </w:rPr>
        <w:t xml:space="preserve"> člena tega</w:t>
      </w:r>
      <w:r w:rsidRPr="0007039C">
        <w:rPr>
          <w:rFonts w:ascii="Arial" w:hAnsi="Arial" w:cs="Arial"/>
          <w:color w:val="auto"/>
          <w:sz w:val="20"/>
          <w:szCs w:val="20"/>
        </w:rPr>
        <w:t xml:space="preserve"> zakona ter </w:t>
      </w:r>
      <w:r w:rsidRPr="00F72794">
        <w:rPr>
          <w:rFonts w:ascii="Arial" w:hAnsi="Arial" w:cs="Arial"/>
          <w:color w:val="auto"/>
          <w:sz w:val="20"/>
          <w:szCs w:val="20"/>
        </w:rPr>
        <w:t xml:space="preserve">osebje </w:t>
      </w:r>
      <w:r w:rsidR="00AA0D63" w:rsidRPr="007F5BC3">
        <w:rPr>
          <w:rFonts w:ascii="Arial" w:hAnsi="Arial" w:cs="Arial"/>
          <w:color w:val="auto"/>
          <w:sz w:val="20"/>
          <w:szCs w:val="20"/>
        </w:rPr>
        <w:t xml:space="preserve">subjektov </w:t>
      </w:r>
      <w:r w:rsidRPr="006F435D">
        <w:rPr>
          <w:rFonts w:ascii="Arial" w:hAnsi="Arial" w:cs="Arial"/>
          <w:color w:val="auto"/>
          <w:sz w:val="20"/>
          <w:szCs w:val="20"/>
        </w:rPr>
        <w:t xml:space="preserve">iz </w:t>
      </w:r>
      <w:r w:rsidR="00AA0D63" w:rsidRPr="00096556">
        <w:rPr>
          <w:rFonts w:ascii="Arial" w:hAnsi="Arial" w:cs="Arial"/>
          <w:color w:val="auto"/>
          <w:sz w:val="20"/>
          <w:szCs w:val="20"/>
        </w:rPr>
        <w:t>četrtega</w:t>
      </w:r>
      <w:r w:rsidR="00AA0D63" w:rsidRPr="007F5BC3">
        <w:rPr>
          <w:rFonts w:ascii="Arial" w:hAnsi="Arial" w:cs="Arial"/>
          <w:color w:val="auto"/>
          <w:sz w:val="20"/>
          <w:szCs w:val="20"/>
        </w:rPr>
        <w:t xml:space="preserve"> </w:t>
      </w:r>
      <w:r w:rsidRPr="00EA5767">
        <w:rPr>
          <w:rFonts w:ascii="Arial" w:hAnsi="Arial" w:cs="Arial"/>
          <w:color w:val="auto"/>
          <w:sz w:val="20"/>
          <w:szCs w:val="20"/>
        </w:rPr>
        <w:t xml:space="preserve">odstavka </w:t>
      </w:r>
      <w:r w:rsidR="00B23037">
        <w:rPr>
          <w:rFonts w:ascii="Arial" w:hAnsi="Arial" w:cs="Arial"/>
          <w:color w:val="auto"/>
          <w:sz w:val="20"/>
          <w:szCs w:val="20"/>
        </w:rPr>
        <w:t>123</w:t>
      </w:r>
      <w:r w:rsidRPr="006F435D">
        <w:rPr>
          <w:rFonts w:ascii="Arial" w:hAnsi="Arial" w:cs="Arial"/>
          <w:color w:val="auto"/>
          <w:sz w:val="20"/>
          <w:szCs w:val="20"/>
        </w:rPr>
        <w:t>. člena</w:t>
      </w:r>
      <w:r w:rsidRPr="0007039C">
        <w:rPr>
          <w:rFonts w:ascii="Arial" w:hAnsi="Arial" w:cs="Arial"/>
          <w:color w:val="auto"/>
          <w:sz w:val="20"/>
          <w:szCs w:val="20"/>
        </w:rPr>
        <w:t xml:space="preserve"> tega zakona, ki morajo biti organizirane na javnem letališču </w:t>
      </w:r>
      <w:r w:rsidR="00D43070" w:rsidRPr="00F72794">
        <w:rPr>
          <w:rFonts w:ascii="Arial" w:hAnsi="Arial" w:cs="Arial"/>
          <w:color w:val="auto"/>
          <w:sz w:val="20"/>
          <w:szCs w:val="20"/>
        </w:rPr>
        <w:t>v skladu s tem</w:t>
      </w:r>
      <w:r w:rsidRPr="00F268A1">
        <w:rPr>
          <w:rFonts w:ascii="Arial" w:hAnsi="Arial" w:cs="Arial"/>
          <w:color w:val="auto"/>
          <w:sz w:val="20"/>
          <w:szCs w:val="20"/>
        </w:rPr>
        <w:t xml:space="preserve"> zakon</w:t>
      </w:r>
      <w:r w:rsidR="00D43070" w:rsidRPr="007F5BC3">
        <w:rPr>
          <w:rFonts w:ascii="Arial" w:hAnsi="Arial" w:cs="Arial"/>
          <w:color w:val="auto"/>
          <w:sz w:val="20"/>
          <w:szCs w:val="20"/>
        </w:rPr>
        <w:t>om</w:t>
      </w:r>
      <w:r w:rsidRPr="006F435D">
        <w:rPr>
          <w:rFonts w:ascii="Arial" w:hAnsi="Arial" w:cs="Arial"/>
          <w:color w:val="auto"/>
          <w:sz w:val="20"/>
          <w:szCs w:val="20"/>
        </w:rPr>
        <w:t xml:space="preserve">, uresničuje pravico do stavke ob pogoju zagotavljanja varnosti zračnega prometa v skladu z določbami tega zakona in drugimi predpisi, ki urejajo stavko, ter kolektivno pogodbo. Med stavko mora osebje zagotavljati varnost zračnega prometa. </w:t>
      </w:r>
    </w:p>
    <w:p w14:paraId="49CC1D59" w14:textId="77777777" w:rsidR="00324331" w:rsidRPr="006F435D" w:rsidRDefault="00324331" w:rsidP="006F435D">
      <w:pPr>
        <w:pStyle w:val="Navadensplet"/>
        <w:spacing w:after="0"/>
        <w:jc w:val="both"/>
        <w:rPr>
          <w:rFonts w:ascii="Arial" w:hAnsi="Arial" w:cs="Arial"/>
          <w:color w:val="auto"/>
          <w:sz w:val="20"/>
          <w:szCs w:val="20"/>
        </w:rPr>
      </w:pPr>
    </w:p>
    <w:p w14:paraId="368EBCEB"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(2) Osebje iz prejšnjega odstavka mora tudi med stavko zagotoviti varno in nemoteno odvijanje: </w:t>
      </w:r>
    </w:p>
    <w:p w14:paraId="1CF25831" w14:textId="77777777" w:rsidR="00324331" w:rsidRPr="006F435D" w:rsidRDefault="00324331" w:rsidP="006F435D">
      <w:pPr>
        <w:pStyle w:val="Navadensplet"/>
        <w:numPr>
          <w:ilvl w:val="0"/>
          <w:numId w:val="1"/>
        </w:numPr>
        <w:spacing w:after="0"/>
        <w:jc w:val="both"/>
        <w:rPr>
          <w:rFonts w:ascii="Arial" w:hAnsi="Arial" w:cs="Arial"/>
          <w:color w:val="auto"/>
          <w:sz w:val="20"/>
          <w:szCs w:val="20"/>
        </w:rPr>
      </w:pPr>
      <w:r w:rsidRPr="006F435D">
        <w:rPr>
          <w:rFonts w:ascii="Arial" w:hAnsi="Arial" w:cs="Arial"/>
          <w:color w:val="auto"/>
          <w:sz w:val="20"/>
          <w:szCs w:val="20"/>
        </w:rPr>
        <w:t xml:space="preserve">letov zrakoplovov, ki sodelujejo v akcijah iskanja in reševanja ter zrakoplovov v sili, </w:t>
      </w:r>
    </w:p>
    <w:p w14:paraId="182E1AF5" w14:textId="016FA536" w:rsidR="00324331" w:rsidRPr="006F435D" w:rsidRDefault="00324331" w:rsidP="006F435D">
      <w:pPr>
        <w:pStyle w:val="Navadensplet"/>
        <w:numPr>
          <w:ilvl w:val="0"/>
          <w:numId w:val="1"/>
        </w:numPr>
        <w:spacing w:after="0"/>
        <w:jc w:val="both"/>
        <w:rPr>
          <w:rFonts w:ascii="Arial" w:hAnsi="Arial" w:cs="Arial"/>
          <w:color w:val="auto"/>
          <w:sz w:val="20"/>
          <w:szCs w:val="20"/>
        </w:rPr>
      </w:pPr>
      <w:r w:rsidRPr="006F435D">
        <w:rPr>
          <w:rFonts w:ascii="Arial" w:hAnsi="Arial" w:cs="Arial"/>
          <w:color w:val="auto"/>
          <w:sz w:val="20"/>
          <w:szCs w:val="20"/>
        </w:rPr>
        <w:t>letov</w:t>
      </w:r>
      <w:r w:rsidR="0002395E" w:rsidRPr="006F435D">
        <w:rPr>
          <w:rFonts w:ascii="Arial" w:hAnsi="Arial" w:cs="Arial"/>
          <w:color w:val="auto"/>
          <w:sz w:val="20"/>
          <w:szCs w:val="20"/>
        </w:rPr>
        <w:t xml:space="preserve"> zrakoplovov</w:t>
      </w:r>
      <w:r w:rsidRPr="006F435D">
        <w:rPr>
          <w:rFonts w:ascii="Arial" w:hAnsi="Arial" w:cs="Arial"/>
          <w:color w:val="auto"/>
          <w:sz w:val="20"/>
          <w:szCs w:val="20"/>
        </w:rPr>
        <w:t xml:space="preserve">, ki se izvajajo v humanitarne ali zdravstvene namene, </w:t>
      </w:r>
    </w:p>
    <w:p w14:paraId="3BCCE399" w14:textId="7096018E" w:rsidR="00324331" w:rsidRPr="007F5BC3" w:rsidRDefault="00324331" w:rsidP="006F435D">
      <w:pPr>
        <w:pStyle w:val="Navadensplet"/>
        <w:numPr>
          <w:ilvl w:val="0"/>
          <w:numId w:val="1"/>
        </w:numPr>
        <w:spacing w:after="0"/>
        <w:jc w:val="both"/>
        <w:rPr>
          <w:rFonts w:ascii="Arial" w:hAnsi="Arial" w:cs="Arial"/>
          <w:color w:val="auto"/>
          <w:sz w:val="20"/>
          <w:szCs w:val="20"/>
        </w:rPr>
      </w:pPr>
      <w:r w:rsidRPr="006F435D">
        <w:rPr>
          <w:rFonts w:ascii="Arial" w:hAnsi="Arial" w:cs="Arial"/>
          <w:color w:val="auto"/>
          <w:sz w:val="20"/>
          <w:szCs w:val="20"/>
        </w:rPr>
        <w:t xml:space="preserve">letov državnih zrakoplovov iz </w:t>
      </w:r>
      <w:r w:rsidR="001262C7" w:rsidRPr="006F435D">
        <w:rPr>
          <w:rFonts w:ascii="Arial" w:hAnsi="Arial" w:cs="Arial"/>
          <w:color w:val="auto"/>
          <w:sz w:val="20"/>
          <w:szCs w:val="20"/>
        </w:rPr>
        <w:t xml:space="preserve">tretjega odstavka </w:t>
      </w:r>
      <w:r w:rsidR="007D3FA3">
        <w:rPr>
          <w:rFonts w:ascii="Arial" w:hAnsi="Arial" w:cs="Arial"/>
          <w:color w:val="auto"/>
          <w:sz w:val="20"/>
          <w:szCs w:val="20"/>
        </w:rPr>
        <w:t>2</w:t>
      </w:r>
      <w:r w:rsidRPr="00F72794">
        <w:rPr>
          <w:rFonts w:ascii="Arial" w:hAnsi="Arial" w:cs="Arial"/>
          <w:color w:val="auto"/>
          <w:sz w:val="20"/>
          <w:szCs w:val="20"/>
        </w:rPr>
        <w:t>. člena tega zakona</w:t>
      </w:r>
      <w:r w:rsidRPr="007F5BC3">
        <w:rPr>
          <w:rFonts w:ascii="Arial" w:hAnsi="Arial" w:cs="Arial"/>
          <w:color w:val="auto"/>
          <w:sz w:val="20"/>
          <w:szCs w:val="20"/>
        </w:rPr>
        <w:t xml:space="preserve">. </w:t>
      </w:r>
    </w:p>
    <w:p w14:paraId="3E444012" w14:textId="77777777" w:rsidR="00324331" w:rsidRPr="00EA5767" w:rsidRDefault="00324331" w:rsidP="006F435D">
      <w:pPr>
        <w:pStyle w:val="Navadensplet"/>
        <w:spacing w:after="0"/>
        <w:jc w:val="both"/>
        <w:rPr>
          <w:rFonts w:ascii="Arial" w:hAnsi="Arial" w:cs="Arial"/>
          <w:color w:val="auto"/>
          <w:sz w:val="20"/>
          <w:szCs w:val="20"/>
        </w:rPr>
      </w:pPr>
    </w:p>
    <w:p w14:paraId="5B5AC40F" w14:textId="77777777" w:rsidR="00324331" w:rsidRPr="006F435D" w:rsidRDefault="00324331" w:rsidP="006F435D">
      <w:pPr>
        <w:pStyle w:val="Navadensplet"/>
        <w:spacing w:after="0"/>
        <w:ind w:firstLine="194"/>
        <w:jc w:val="center"/>
        <w:rPr>
          <w:rFonts w:ascii="Arial" w:hAnsi="Arial" w:cs="Arial"/>
          <w:b/>
          <w:color w:val="auto"/>
          <w:sz w:val="20"/>
          <w:szCs w:val="20"/>
        </w:rPr>
      </w:pPr>
      <w:r w:rsidRPr="006F435D">
        <w:rPr>
          <w:rFonts w:ascii="Arial" w:hAnsi="Arial" w:cs="Arial"/>
          <w:b/>
          <w:color w:val="auto"/>
          <w:sz w:val="20"/>
          <w:szCs w:val="20"/>
        </w:rPr>
        <w:t>24. člen</w:t>
      </w:r>
    </w:p>
    <w:p w14:paraId="44206544" w14:textId="77777777" w:rsidR="00324331" w:rsidRPr="006F435D" w:rsidRDefault="00324331" w:rsidP="006F435D">
      <w:pPr>
        <w:pStyle w:val="Navadensplet"/>
        <w:spacing w:after="0"/>
        <w:ind w:firstLine="194"/>
        <w:jc w:val="center"/>
        <w:rPr>
          <w:rFonts w:ascii="Arial" w:hAnsi="Arial" w:cs="Arial"/>
          <w:b/>
          <w:color w:val="auto"/>
          <w:sz w:val="20"/>
          <w:szCs w:val="20"/>
        </w:rPr>
      </w:pPr>
      <w:r w:rsidRPr="006F435D">
        <w:rPr>
          <w:rFonts w:ascii="Arial" w:hAnsi="Arial" w:cs="Arial"/>
          <w:b/>
          <w:color w:val="auto"/>
          <w:sz w:val="20"/>
          <w:szCs w:val="20"/>
        </w:rPr>
        <w:t>(statistično poročanje)</w:t>
      </w:r>
    </w:p>
    <w:p w14:paraId="29D9B82C" w14:textId="77777777" w:rsidR="00324331" w:rsidRPr="006F435D" w:rsidRDefault="00324331" w:rsidP="006F435D">
      <w:pPr>
        <w:pStyle w:val="Navadensplet"/>
        <w:spacing w:after="0"/>
        <w:jc w:val="both"/>
        <w:rPr>
          <w:rFonts w:ascii="Arial" w:hAnsi="Arial" w:cs="Arial"/>
          <w:color w:val="auto"/>
          <w:sz w:val="20"/>
          <w:szCs w:val="20"/>
        </w:rPr>
      </w:pPr>
    </w:p>
    <w:p w14:paraId="207B3AFD"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(1) Ministrstvo izpolnjuje obveznosti poročanja statističnih podatkov o izvajanju dejavnosti v letalstvu, ki izvirajo iz mednarodnih pogodb, ki zavezujejo Republiko Slovenijo.  </w:t>
      </w:r>
    </w:p>
    <w:p w14:paraId="3292CEEF" w14:textId="77777777" w:rsidR="00324331" w:rsidRPr="006F435D" w:rsidRDefault="00324331" w:rsidP="006F435D">
      <w:pPr>
        <w:pStyle w:val="Navadensplet"/>
        <w:spacing w:after="0"/>
        <w:jc w:val="both"/>
        <w:rPr>
          <w:rFonts w:ascii="Arial" w:hAnsi="Arial" w:cs="Arial"/>
          <w:color w:val="auto"/>
          <w:sz w:val="20"/>
          <w:szCs w:val="20"/>
        </w:rPr>
      </w:pPr>
    </w:p>
    <w:p w14:paraId="45196431"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(2) Izvajalci storitev ministrstvu posredujejo podatke za izvajanje obveznosti iz prejšnjega odstavka.</w:t>
      </w:r>
    </w:p>
    <w:p w14:paraId="7A257C92" w14:textId="77777777" w:rsidR="00324331" w:rsidRPr="006F435D" w:rsidRDefault="00324331" w:rsidP="006F435D">
      <w:pPr>
        <w:pStyle w:val="Navadensplet"/>
        <w:spacing w:after="0"/>
        <w:jc w:val="both"/>
        <w:rPr>
          <w:rFonts w:ascii="Arial" w:hAnsi="Arial" w:cs="Arial"/>
          <w:color w:val="auto"/>
          <w:sz w:val="20"/>
          <w:szCs w:val="20"/>
        </w:rPr>
      </w:pPr>
    </w:p>
    <w:p w14:paraId="0B28E5E7" w14:textId="45C68518"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lastRenderedPageBreak/>
        <w:t xml:space="preserve">(3) Minister določi način poročanja statističnih podatkov iz prvega odstavka tega člena. </w:t>
      </w:r>
    </w:p>
    <w:p w14:paraId="3196532F" w14:textId="77777777" w:rsidR="00324331" w:rsidRPr="006F435D" w:rsidRDefault="00324331" w:rsidP="006F435D">
      <w:pPr>
        <w:pStyle w:val="Navadensplet"/>
        <w:spacing w:after="0"/>
        <w:jc w:val="both"/>
        <w:rPr>
          <w:rFonts w:ascii="Arial" w:hAnsi="Arial" w:cs="Arial"/>
          <w:color w:val="auto"/>
          <w:sz w:val="20"/>
          <w:szCs w:val="20"/>
        </w:rPr>
      </w:pPr>
    </w:p>
    <w:p w14:paraId="6F01FD26" w14:textId="77777777" w:rsidR="00324331" w:rsidRPr="006F435D" w:rsidRDefault="00324331" w:rsidP="006F435D">
      <w:pPr>
        <w:pStyle w:val="Navadensplet"/>
        <w:spacing w:after="0"/>
        <w:ind w:firstLine="194"/>
        <w:jc w:val="center"/>
        <w:rPr>
          <w:rFonts w:ascii="Arial" w:hAnsi="Arial" w:cs="Arial"/>
          <w:b/>
          <w:color w:val="auto"/>
          <w:sz w:val="20"/>
          <w:szCs w:val="20"/>
        </w:rPr>
      </w:pPr>
      <w:r w:rsidRPr="006F435D">
        <w:rPr>
          <w:rFonts w:ascii="Arial" w:hAnsi="Arial" w:cs="Arial"/>
          <w:b/>
          <w:color w:val="auto"/>
          <w:sz w:val="20"/>
          <w:szCs w:val="20"/>
        </w:rPr>
        <w:t>25. člen</w:t>
      </w:r>
    </w:p>
    <w:p w14:paraId="3A599B28" w14:textId="5DB753F2" w:rsidR="00324331" w:rsidRPr="006F435D" w:rsidRDefault="00324331" w:rsidP="006F435D">
      <w:pPr>
        <w:pStyle w:val="Navadensplet"/>
        <w:spacing w:after="0"/>
        <w:ind w:firstLine="194"/>
        <w:jc w:val="center"/>
        <w:rPr>
          <w:rFonts w:ascii="Arial" w:hAnsi="Arial" w:cs="Arial"/>
          <w:b/>
          <w:color w:val="auto"/>
          <w:sz w:val="20"/>
          <w:szCs w:val="20"/>
        </w:rPr>
      </w:pPr>
      <w:r w:rsidRPr="006F435D">
        <w:rPr>
          <w:rFonts w:ascii="Arial" w:hAnsi="Arial" w:cs="Arial"/>
          <w:b/>
          <w:color w:val="auto"/>
          <w:sz w:val="20"/>
          <w:szCs w:val="20"/>
        </w:rPr>
        <w:t>(</w:t>
      </w:r>
      <w:r w:rsidR="00C22CC4" w:rsidRPr="006F435D">
        <w:rPr>
          <w:rFonts w:ascii="Arial" w:hAnsi="Arial" w:cs="Arial"/>
          <w:b/>
          <w:color w:val="auto"/>
          <w:sz w:val="20"/>
          <w:szCs w:val="20"/>
        </w:rPr>
        <w:t xml:space="preserve">dogovor </w:t>
      </w:r>
      <w:r w:rsidRPr="006F435D">
        <w:rPr>
          <w:rFonts w:ascii="Arial" w:hAnsi="Arial" w:cs="Arial"/>
          <w:b/>
          <w:color w:val="auto"/>
          <w:sz w:val="20"/>
          <w:szCs w:val="20"/>
        </w:rPr>
        <w:t>v skladu s 83.bis členom Čikaške konvencije)</w:t>
      </w:r>
    </w:p>
    <w:p w14:paraId="1AA22D38" w14:textId="77777777" w:rsidR="00324331" w:rsidRPr="006F435D" w:rsidRDefault="00324331" w:rsidP="006F435D">
      <w:pPr>
        <w:pStyle w:val="Navadensplet"/>
        <w:spacing w:after="0"/>
        <w:ind w:firstLine="194"/>
        <w:jc w:val="center"/>
        <w:rPr>
          <w:rFonts w:ascii="Arial" w:hAnsi="Arial" w:cs="Arial"/>
          <w:b/>
          <w:color w:val="auto"/>
          <w:sz w:val="20"/>
          <w:szCs w:val="20"/>
        </w:rPr>
      </w:pPr>
    </w:p>
    <w:p w14:paraId="46CEC3F7" w14:textId="7D1D8728" w:rsidR="00931071" w:rsidRPr="006F435D" w:rsidRDefault="0093107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(1) Kadar se zrakoplov, vpisan v register zrakoplovov, uporablja v drugi državi pogodbenici Čikaške konvencije na podlagi pogodbe o najemu zrakoplova ali podobnega dogovora, minister za izvajanje 83.bis člena Čikaške konvencije sklene z drugo državo pogodbenico Čikaške konvencije dogovor o prenosu odgovornosti izvajanja nadzora za zrakoplove, vpisane v Register zrakoplovov Republike Slovenije (v nadaljnjem besedilu: register zrakoplovov). Republika Slovenija na podlagi takega dogovora na to državo pogodbenico Čikaške konvencije prenese vse ali del svojih upravnih in nadzornih nalog, ki jih ima kot država registracije. Republika Slovenija se s tem razreši odgovornosti za prenesene naloge v zvezi s tem zrakoplovom.</w:t>
      </w:r>
    </w:p>
    <w:p w14:paraId="0540BA7E" w14:textId="77777777" w:rsidR="00931071" w:rsidRPr="006F435D" w:rsidRDefault="00931071" w:rsidP="006F435D">
      <w:pPr>
        <w:pStyle w:val="Navadensplet"/>
        <w:spacing w:after="0"/>
        <w:jc w:val="both"/>
        <w:rPr>
          <w:rFonts w:ascii="Arial" w:hAnsi="Arial" w:cs="Arial"/>
          <w:color w:val="auto"/>
          <w:sz w:val="20"/>
          <w:szCs w:val="20"/>
        </w:rPr>
      </w:pPr>
    </w:p>
    <w:p w14:paraId="1F3F2C7F" w14:textId="67906559" w:rsidR="00931071" w:rsidRPr="006F435D" w:rsidRDefault="0093107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(2) Kadar je zrakoplov registriran v drugi državi pogodbenici Čikaške konvencije in se v Republiki Sloveniji uporablja v skladu s pogodbo o najemu zrakoplova ali podobnim dogovorom, minister za izvajanje 83.bis člena Čikaške konvencije sklene z drugo državo pogodbenico Čikaške konvencije dogovor o prevzemu odgovornosti izvajanja nadzora za zrakoplove, vpisane v register zrakoplovov take druge države pogodbenice Čikaške konvencije. Država registracije na podlagi takega dogovora na Republiko Slovenijo prenese vse ali del svojih upravnih in nadzornih nalog v zvezi z zrakoplovom. Republika Slovenija  s tem prevzame odgovornost za prenesene naloge v zvezi s tem zrakoplovom.</w:t>
      </w:r>
    </w:p>
    <w:p w14:paraId="559ACADE" w14:textId="77777777" w:rsidR="00931071" w:rsidRPr="006F435D" w:rsidRDefault="00931071" w:rsidP="006F435D">
      <w:pPr>
        <w:pStyle w:val="Navadensplet"/>
        <w:spacing w:after="0"/>
        <w:jc w:val="both"/>
        <w:rPr>
          <w:rFonts w:ascii="Arial" w:hAnsi="Arial" w:cs="Arial"/>
          <w:color w:val="auto"/>
          <w:sz w:val="20"/>
          <w:szCs w:val="20"/>
        </w:rPr>
      </w:pPr>
    </w:p>
    <w:p w14:paraId="2E659279" w14:textId="77777777" w:rsidR="00931071" w:rsidRPr="006F435D" w:rsidRDefault="0093107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(3) Spričevala o plovnosti, dovoljenje za radijsko postajo in licence ter spričevala, ki jih izda država, od katere je Republika Slovenija prevzela upravne in nadzorne naloge iz prejšnjega odstavka, se priznavajo, kot da so izdana v skladu s tem zakonom. </w:t>
      </w:r>
    </w:p>
    <w:p w14:paraId="09B0EE0C" w14:textId="77777777" w:rsidR="00931071" w:rsidRPr="006F435D" w:rsidRDefault="00931071" w:rsidP="006F435D">
      <w:pPr>
        <w:pStyle w:val="Navadensplet"/>
        <w:spacing w:after="0"/>
        <w:jc w:val="both"/>
        <w:rPr>
          <w:rFonts w:ascii="Arial" w:hAnsi="Arial" w:cs="Arial"/>
          <w:color w:val="auto"/>
          <w:sz w:val="20"/>
          <w:szCs w:val="20"/>
        </w:rPr>
      </w:pPr>
    </w:p>
    <w:p w14:paraId="63A8FDC7" w14:textId="77777777" w:rsidR="00931071" w:rsidRPr="006F435D" w:rsidRDefault="0093107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(4) Določbe tega člena ne posegajo v pravico agencije, da s pristojnimi organi držav članic Evropske unije sklepa tehnične dogovore o izvajanju posameznih upravnih in nadzornih nalog, povezanih z zrakoplovi, vpisanimi v register zrakoplovov oziroma z zrakoplovi, vpisanimi v register druge države članice Evropske unije.</w:t>
      </w:r>
    </w:p>
    <w:p w14:paraId="472CDA89" w14:textId="77777777" w:rsidR="00747985" w:rsidRPr="00F72794" w:rsidRDefault="00747985" w:rsidP="006F435D">
      <w:pPr>
        <w:pStyle w:val="Navadensplet"/>
        <w:spacing w:after="0"/>
        <w:jc w:val="both"/>
        <w:rPr>
          <w:rFonts w:ascii="Arial" w:hAnsi="Arial" w:cs="Arial"/>
          <w:color w:val="auto"/>
          <w:sz w:val="20"/>
          <w:szCs w:val="20"/>
        </w:rPr>
      </w:pPr>
    </w:p>
    <w:p w14:paraId="0B1E8EBC" w14:textId="77777777" w:rsidR="00324331" w:rsidRPr="00E1395F" w:rsidRDefault="00324331" w:rsidP="006F435D">
      <w:pPr>
        <w:pStyle w:val="Navadensplet"/>
        <w:spacing w:after="0"/>
        <w:jc w:val="center"/>
        <w:rPr>
          <w:rFonts w:ascii="Arial" w:hAnsi="Arial" w:cs="Arial"/>
          <w:b/>
          <w:color w:val="auto"/>
          <w:sz w:val="20"/>
          <w:szCs w:val="20"/>
        </w:rPr>
      </w:pPr>
      <w:r w:rsidRPr="00E1395F">
        <w:rPr>
          <w:rFonts w:ascii="Arial" w:hAnsi="Arial" w:cs="Arial"/>
          <w:b/>
          <w:color w:val="auto"/>
          <w:sz w:val="20"/>
          <w:szCs w:val="20"/>
        </w:rPr>
        <w:t>26. člen</w:t>
      </w:r>
    </w:p>
    <w:p w14:paraId="2E567C71" w14:textId="77777777" w:rsidR="00324331" w:rsidRPr="00F268A1" w:rsidRDefault="00324331" w:rsidP="006F435D">
      <w:pPr>
        <w:pStyle w:val="Navadensplet"/>
        <w:spacing w:after="0"/>
        <w:jc w:val="center"/>
        <w:rPr>
          <w:rFonts w:ascii="Arial" w:hAnsi="Arial" w:cs="Arial"/>
          <w:b/>
          <w:color w:val="auto"/>
          <w:sz w:val="20"/>
          <w:szCs w:val="20"/>
        </w:rPr>
      </w:pPr>
      <w:r w:rsidRPr="00F268A1">
        <w:rPr>
          <w:rFonts w:ascii="Arial" w:hAnsi="Arial" w:cs="Arial"/>
          <w:b/>
          <w:color w:val="auto"/>
          <w:sz w:val="20"/>
          <w:szCs w:val="20"/>
        </w:rPr>
        <w:t>(prenos odgovornosti)</w:t>
      </w:r>
    </w:p>
    <w:p w14:paraId="46F0D317" w14:textId="77777777" w:rsidR="00324331" w:rsidRPr="007F5BC3" w:rsidRDefault="00324331" w:rsidP="00096556">
      <w:pPr>
        <w:pStyle w:val="Navadensplet"/>
        <w:spacing w:after="0"/>
        <w:jc w:val="both"/>
        <w:rPr>
          <w:rFonts w:ascii="Arial" w:hAnsi="Arial" w:cs="Arial"/>
          <w:color w:val="auto"/>
          <w:sz w:val="20"/>
          <w:szCs w:val="20"/>
        </w:rPr>
      </w:pPr>
    </w:p>
    <w:p w14:paraId="1FDF039B" w14:textId="7A398B62" w:rsidR="00324331" w:rsidRPr="006F435D" w:rsidRDefault="00324331" w:rsidP="0007039C">
      <w:pPr>
        <w:pStyle w:val="Navadensplet"/>
        <w:spacing w:after="0"/>
        <w:jc w:val="both"/>
        <w:rPr>
          <w:rFonts w:ascii="Arial" w:hAnsi="Arial" w:cs="Arial"/>
          <w:color w:val="auto"/>
          <w:sz w:val="20"/>
          <w:szCs w:val="20"/>
        </w:rPr>
      </w:pPr>
      <w:r w:rsidRPr="00EA5767">
        <w:rPr>
          <w:rFonts w:ascii="Arial" w:hAnsi="Arial" w:cs="Arial"/>
          <w:color w:val="auto"/>
          <w:sz w:val="20"/>
          <w:szCs w:val="20"/>
        </w:rPr>
        <w:t xml:space="preserve">(1) Ne </w:t>
      </w:r>
      <w:r w:rsidRPr="006F435D">
        <w:rPr>
          <w:rFonts w:ascii="Arial" w:hAnsi="Arial" w:cs="Arial"/>
          <w:color w:val="auto"/>
          <w:sz w:val="20"/>
          <w:szCs w:val="20"/>
        </w:rPr>
        <w:t xml:space="preserve">glede na </w:t>
      </w:r>
      <w:r w:rsidR="00B23037">
        <w:rPr>
          <w:rFonts w:ascii="Arial" w:hAnsi="Arial" w:cs="Arial"/>
          <w:color w:val="auto"/>
          <w:sz w:val="20"/>
          <w:szCs w:val="20"/>
        </w:rPr>
        <w:t>243</w:t>
      </w:r>
      <w:r w:rsidRPr="007F5BC3">
        <w:rPr>
          <w:rFonts w:ascii="Arial" w:hAnsi="Arial" w:cs="Arial"/>
          <w:color w:val="auto"/>
          <w:sz w:val="20"/>
          <w:szCs w:val="20"/>
        </w:rPr>
        <w:t>. člen tega zakona se naloge certificiranja, nadzora in izvrševanja za katero</w:t>
      </w:r>
      <w:r w:rsidRPr="006F435D">
        <w:rPr>
          <w:rFonts w:ascii="Arial" w:hAnsi="Arial" w:cs="Arial"/>
          <w:color w:val="auto"/>
          <w:sz w:val="20"/>
          <w:szCs w:val="20"/>
        </w:rPr>
        <w:t>koli ali vse fizične in pravne osebe, zrakoplove, opremo aerodroma za zagotavljanje varnosti, sisteme ATM/ANS in sestavne dele ATM/ANS, naprave za simulacijo letenja in aerodrome, za katere je pristojna Republika</w:t>
      </w:r>
      <w:r w:rsidRPr="00F268A1">
        <w:rPr>
          <w:rFonts w:ascii="Arial" w:hAnsi="Arial" w:cs="Arial"/>
          <w:color w:val="auto"/>
          <w:sz w:val="20"/>
          <w:szCs w:val="20"/>
        </w:rPr>
        <w:t xml:space="preserve"> Slovenija v skladu s pravili Evropske unije, lahko prenesejo na EASA ali drugo državo članico Evropske unije, v skladu s</w:t>
      </w:r>
      <w:r w:rsidRPr="007F5BC3">
        <w:rPr>
          <w:rFonts w:ascii="Arial" w:hAnsi="Arial" w:cs="Arial"/>
          <w:color w:val="auto"/>
          <w:sz w:val="20"/>
          <w:szCs w:val="20"/>
        </w:rPr>
        <w:t xml:space="preserve"> predpisi </w:t>
      </w:r>
      <w:r w:rsidR="00717D02" w:rsidRPr="00EA5767">
        <w:rPr>
          <w:rFonts w:ascii="Arial" w:hAnsi="Arial" w:cs="Arial"/>
          <w:color w:val="auto"/>
          <w:sz w:val="20"/>
          <w:szCs w:val="20"/>
        </w:rPr>
        <w:t>Evropske unije, tem zakonom in na njegovi podlagi izdanimi predpisi</w:t>
      </w:r>
      <w:r w:rsidRPr="006F435D">
        <w:rPr>
          <w:rFonts w:ascii="Arial" w:hAnsi="Arial" w:cs="Arial"/>
          <w:color w:val="auto"/>
          <w:sz w:val="20"/>
          <w:szCs w:val="20"/>
        </w:rPr>
        <w:t>.</w:t>
      </w:r>
    </w:p>
    <w:p w14:paraId="499A1A83" w14:textId="77777777" w:rsidR="00324331" w:rsidRPr="006F435D" w:rsidRDefault="00324331" w:rsidP="00F72794">
      <w:pPr>
        <w:pStyle w:val="Navadensplet"/>
        <w:spacing w:after="0"/>
        <w:ind w:firstLine="194"/>
        <w:jc w:val="both"/>
        <w:rPr>
          <w:rFonts w:ascii="Arial" w:hAnsi="Arial" w:cs="Arial"/>
          <w:color w:val="auto"/>
          <w:sz w:val="20"/>
          <w:szCs w:val="20"/>
        </w:rPr>
      </w:pPr>
    </w:p>
    <w:p w14:paraId="37F7FF30" w14:textId="01C6885C" w:rsidR="00324331" w:rsidRPr="006F435D" w:rsidRDefault="00324331" w:rsidP="00E1395F">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(2) Minister sklene dogovor o prenosu odgovornosti na EASA ali drugo državo članico Evropske unije, o prevzemu nalog iz </w:t>
      </w:r>
      <w:r w:rsidR="00EA6FFF" w:rsidRPr="006F435D">
        <w:rPr>
          <w:rFonts w:ascii="Arial" w:hAnsi="Arial" w:cs="Arial"/>
          <w:color w:val="auto"/>
          <w:sz w:val="20"/>
          <w:szCs w:val="20"/>
        </w:rPr>
        <w:t>prejšnjega</w:t>
      </w:r>
      <w:r w:rsidRPr="006F435D">
        <w:rPr>
          <w:rFonts w:ascii="Arial" w:hAnsi="Arial" w:cs="Arial"/>
          <w:color w:val="auto"/>
          <w:sz w:val="20"/>
          <w:szCs w:val="20"/>
        </w:rPr>
        <w:t xml:space="preserve"> odstavka pa, če ima agencija potrebna sredstva in lahko učinkovito izvršuje odgovornost za zadevne naloge.</w:t>
      </w:r>
    </w:p>
    <w:p w14:paraId="4005A7FC" w14:textId="77777777" w:rsidR="00324331" w:rsidRPr="006F435D" w:rsidRDefault="00324331" w:rsidP="00F268A1">
      <w:pPr>
        <w:pStyle w:val="Navadensplet"/>
        <w:spacing w:after="0"/>
        <w:jc w:val="both"/>
        <w:rPr>
          <w:rFonts w:ascii="Arial" w:hAnsi="Arial" w:cs="Arial"/>
          <w:color w:val="auto"/>
          <w:sz w:val="20"/>
          <w:szCs w:val="20"/>
        </w:rPr>
      </w:pPr>
    </w:p>
    <w:p w14:paraId="61B3F671" w14:textId="479B9703" w:rsidR="00324331" w:rsidRPr="00E1395F" w:rsidRDefault="008E00C9" w:rsidP="006F435D">
      <w:pPr>
        <w:pStyle w:val="Navadensplet"/>
        <w:spacing w:after="0"/>
        <w:jc w:val="center"/>
        <w:rPr>
          <w:rFonts w:ascii="Arial" w:hAnsi="Arial" w:cs="Arial"/>
          <w:b/>
          <w:color w:val="auto"/>
          <w:sz w:val="20"/>
          <w:szCs w:val="20"/>
        </w:rPr>
      </w:pPr>
      <w:r>
        <w:rPr>
          <w:rFonts w:ascii="Arial" w:hAnsi="Arial" w:cs="Arial"/>
          <w:b/>
          <w:color w:val="auto"/>
          <w:sz w:val="20"/>
          <w:szCs w:val="20"/>
        </w:rPr>
        <w:t>27</w:t>
      </w:r>
      <w:r w:rsidR="00324331" w:rsidRPr="00E1395F">
        <w:rPr>
          <w:rFonts w:ascii="Arial" w:hAnsi="Arial" w:cs="Arial"/>
          <w:b/>
          <w:color w:val="auto"/>
          <w:sz w:val="20"/>
          <w:szCs w:val="20"/>
        </w:rPr>
        <w:t>. člen</w:t>
      </w:r>
    </w:p>
    <w:p w14:paraId="500229F6" w14:textId="36FD2503" w:rsidR="00324331" w:rsidRPr="006F435D" w:rsidRDefault="00324331" w:rsidP="006F435D">
      <w:pPr>
        <w:pStyle w:val="Navadensplet"/>
        <w:spacing w:after="0"/>
        <w:jc w:val="center"/>
        <w:rPr>
          <w:rFonts w:ascii="Arial" w:hAnsi="Arial" w:cs="Arial"/>
          <w:b/>
          <w:color w:val="auto"/>
          <w:sz w:val="20"/>
          <w:szCs w:val="20"/>
        </w:rPr>
      </w:pPr>
      <w:r w:rsidRPr="00F268A1">
        <w:rPr>
          <w:rFonts w:ascii="Arial" w:hAnsi="Arial" w:cs="Arial"/>
          <w:b/>
          <w:color w:val="auto"/>
          <w:sz w:val="20"/>
          <w:szCs w:val="20"/>
        </w:rPr>
        <w:t xml:space="preserve">(zavrnitev </w:t>
      </w:r>
      <w:r w:rsidRPr="00EA5767">
        <w:rPr>
          <w:rFonts w:ascii="Arial" w:hAnsi="Arial" w:cs="Arial"/>
          <w:b/>
          <w:color w:val="auto"/>
          <w:sz w:val="20"/>
          <w:szCs w:val="20"/>
        </w:rPr>
        <w:t>izv</w:t>
      </w:r>
      <w:r w:rsidRPr="006F435D">
        <w:rPr>
          <w:rFonts w:ascii="Arial" w:hAnsi="Arial" w:cs="Arial"/>
          <w:b/>
          <w:color w:val="auto"/>
          <w:sz w:val="20"/>
          <w:szCs w:val="20"/>
        </w:rPr>
        <w:t>ajanja služb zračnega prometa)</w:t>
      </w:r>
    </w:p>
    <w:p w14:paraId="7E10A532"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5F9E5F68" w14:textId="2881A32E"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(1) Izvajalec služb zračnega prometa lahko zavrne zagotavljanje storitev na zračnih poteh in terminalih operatorju, ki dolguje plačilo za opravljene storitve navigacijskih služb zračnega prometa, ki so mu bile v preteklosti zagotovljene, če skupni dolg znaša najmanj 5.000 eurov in dolg traja najmanj tri mesece.</w:t>
      </w:r>
    </w:p>
    <w:p w14:paraId="59BEF684"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0E0408B6" w14:textId="341F249D"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(2) Izvajalec služb zračnega prometa ne sme zavrniti zagotavljanja storitev, če bi taka zavrnitev lahko vplivala na varnost zračnega prometa, če se je posamezen let zrakoplova operatorja iz prejšnjega odstavka že začel ali če gre za </w:t>
      </w:r>
      <w:r w:rsidR="0050412F" w:rsidRPr="006F435D">
        <w:rPr>
          <w:rFonts w:ascii="Arial" w:hAnsi="Arial" w:cs="Arial"/>
          <w:sz w:val="20"/>
          <w:szCs w:val="20"/>
        </w:rPr>
        <w:t xml:space="preserve">državne </w:t>
      </w:r>
      <w:r w:rsidRPr="006F435D">
        <w:rPr>
          <w:rFonts w:ascii="Arial" w:hAnsi="Arial" w:cs="Arial"/>
          <w:sz w:val="20"/>
          <w:szCs w:val="20"/>
        </w:rPr>
        <w:t xml:space="preserve">zrakoplove in </w:t>
      </w:r>
      <w:r w:rsidR="0050412F" w:rsidRPr="006F435D">
        <w:rPr>
          <w:rFonts w:ascii="Arial" w:hAnsi="Arial" w:cs="Arial"/>
          <w:sz w:val="20"/>
          <w:szCs w:val="20"/>
        </w:rPr>
        <w:t xml:space="preserve">državne </w:t>
      </w:r>
      <w:r w:rsidRPr="006F435D">
        <w:rPr>
          <w:rFonts w:ascii="Arial" w:hAnsi="Arial" w:cs="Arial"/>
          <w:sz w:val="20"/>
          <w:szCs w:val="20"/>
        </w:rPr>
        <w:t xml:space="preserve">aktivnosti. </w:t>
      </w:r>
    </w:p>
    <w:p w14:paraId="4BCEF107"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5D017B3F" w14:textId="46B668A6"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(3) </w:t>
      </w:r>
      <w:r w:rsidR="00597488" w:rsidRPr="006F435D">
        <w:rPr>
          <w:rFonts w:ascii="Arial" w:hAnsi="Arial" w:cs="Arial"/>
          <w:sz w:val="20"/>
          <w:szCs w:val="20"/>
        </w:rPr>
        <w:t>I</w:t>
      </w:r>
      <w:r w:rsidRPr="006F435D">
        <w:rPr>
          <w:rFonts w:ascii="Arial" w:hAnsi="Arial" w:cs="Arial"/>
          <w:sz w:val="20"/>
          <w:szCs w:val="20"/>
        </w:rPr>
        <w:t>zvajalec služb zračnega prometa ponovno zagotavlja storitev takoj, ko operator v celoti plača dolg</w:t>
      </w:r>
      <w:r w:rsidR="00597488" w:rsidRPr="006F435D">
        <w:rPr>
          <w:rFonts w:ascii="Arial" w:hAnsi="Arial" w:cs="Arial"/>
          <w:sz w:val="20"/>
          <w:szCs w:val="20"/>
        </w:rPr>
        <w:t>, razen, če je med izvajalcem službe zračnega prometa in operatorjem dogovorjeno drugače</w:t>
      </w:r>
      <w:r w:rsidRPr="006F435D">
        <w:rPr>
          <w:rFonts w:ascii="Arial" w:hAnsi="Arial" w:cs="Arial"/>
          <w:sz w:val="20"/>
          <w:szCs w:val="20"/>
        </w:rPr>
        <w:t xml:space="preserve">. </w:t>
      </w:r>
    </w:p>
    <w:p w14:paraId="1CE21AB2"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2926ED57" w14:textId="175FD603"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lastRenderedPageBreak/>
        <w:t xml:space="preserve">(4) Izvajalec služb zračnega prometa o zavrnitvi zagotavljanja storitev iz prvega odstavka tega člena </w:t>
      </w:r>
      <w:r w:rsidR="00CA0BCD" w:rsidRPr="006F435D">
        <w:rPr>
          <w:rFonts w:ascii="Arial" w:hAnsi="Arial" w:cs="Arial"/>
          <w:sz w:val="20"/>
          <w:szCs w:val="20"/>
        </w:rPr>
        <w:t xml:space="preserve">takoj </w:t>
      </w:r>
      <w:r w:rsidRPr="006F435D">
        <w:rPr>
          <w:rFonts w:ascii="Arial" w:hAnsi="Arial" w:cs="Arial"/>
          <w:sz w:val="20"/>
          <w:szCs w:val="20"/>
        </w:rPr>
        <w:t>obvesti ministrstvo, agencijo</w:t>
      </w:r>
      <w:r w:rsidR="00597488" w:rsidRPr="006F435D">
        <w:rPr>
          <w:rFonts w:ascii="Arial" w:hAnsi="Arial" w:cs="Arial"/>
          <w:sz w:val="20"/>
          <w:szCs w:val="20"/>
        </w:rPr>
        <w:t xml:space="preserve"> in</w:t>
      </w:r>
      <w:r w:rsidRPr="006F435D">
        <w:rPr>
          <w:rFonts w:ascii="Arial" w:hAnsi="Arial" w:cs="Arial"/>
          <w:sz w:val="20"/>
          <w:szCs w:val="20"/>
        </w:rPr>
        <w:t xml:space="preserve"> upravlja</w:t>
      </w:r>
      <w:r w:rsidR="00971C83" w:rsidRPr="006F435D">
        <w:rPr>
          <w:rFonts w:ascii="Arial" w:hAnsi="Arial" w:cs="Arial"/>
          <w:sz w:val="20"/>
          <w:szCs w:val="20"/>
        </w:rPr>
        <w:t>v</w:t>
      </w:r>
      <w:r w:rsidRPr="006F435D">
        <w:rPr>
          <w:rFonts w:ascii="Arial" w:hAnsi="Arial" w:cs="Arial"/>
          <w:sz w:val="20"/>
          <w:szCs w:val="20"/>
        </w:rPr>
        <w:t>ca javnega letališča, na katerem se je izvedla zavrnitev zagotavljanja storitve</w:t>
      </w:r>
      <w:r w:rsidR="00597488" w:rsidRPr="006F435D">
        <w:rPr>
          <w:rFonts w:ascii="Arial" w:hAnsi="Arial" w:cs="Arial"/>
          <w:sz w:val="20"/>
          <w:szCs w:val="20"/>
        </w:rPr>
        <w:t xml:space="preserve"> ter</w:t>
      </w:r>
      <w:r w:rsidRPr="006F435D">
        <w:rPr>
          <w:rFonts w:ascii="Arial" w:hAnsi="Arial" w:cs="Arial"/>
          <w:sz w:val="20"/>
          <w:szCs w:val="20"/>
        </w:rPr>
        <w:t xml:space="preserve"> EUROCONTROL. </w:t>
      </w:r>
    </w:p>
    <w:p w14:paraId="556BF1CE"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29284574" w14:textId="6DA107FB"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(5) </w:t>
      </w:r>
      <w:r w:rsidR="00787CD1" w:rsidRPr="006F435D">
        <w:rPr>
          <w:rFonts w:ascii="Arial" w:hAnsi="Arial" w:cs="Arial"/>
          <w:sz w:val="20"/>
          <w:szCs w:val="20"/>
        </w:rPr>
        <w:t>Minister podrobn</w:t>
      </w:r>
      <w:r w:rsidR="00832517" w:rsidRPr="006F435D">
        <w:rPr>
          <w:rFonts w:ascii="Arial" w:hAnsi="Arial" w:cs="Arial"/>
          <w:sz w:val="20"/>
          <w:szCs w:val="20"/>
        </w:rPr>
        <w:t>eje</w:t>
      </w:r>
      <w:r w:rsidR="00787CD1" w:rsidRPr="006F435D">
        <w:rPr>
          <w:rFonts w:ascii="Arial" w:hAnsi="Arial" w:cs="Arial"/>
          <w:sz w:val="20"/>
          <w:szCs w:val="20"/>
        </w:rPr>
        <w:t xml:space="preserve"> določi način z</w:t>
      </w:r>
      <w:r w:rsidRPr="006F435D">
        <w:rPr>
          <w:rFonts w:ascii="Arial" w:hAnsi="Arial" w:cs="Arial"/>
          <w:sz w:val="20"/>
          <w:szCs w:val="20"/>
        </w:rPr>
        <w:t>avrnitv</w:t>
      </w:r>
      <w:r w:rsidR="00787CD1" w:rsidRPr="006F435D">
        <w:rPr>
          <w:rFonts w:ascii="Arial" w:hAnsi="Arial" w:cs="Arial"/>
          <w:sz w:val="20"/>
          <w:szCs w:val="20"/>
        </w:rPr>
        <w:t>e</w:t>
      </w:r>
      <w:r w:rsidRPr="006F435D">
        <w:rPr>
          <w:rFonts w:ascii="Arial" w:hAnsi="Arial" w:cs="Arial"/>
          <w:sz w:val="20"/>
          <w:szCs w:val="20"/>
        </w:rPr>
        <w:t xml:space="preserve"> zagotavljanja službe zračnega prometa.</w:t>
      </w:r>
    </w:p>
    <w:p w14:paraId="08FD2FE9"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678E5D9C" w14:textId="406A9F5E" w:rsidR="008B005A" w:rsidRPr="006F435D" w:rsidRDefault="008E00C9" w:rsidP="006F435D">
      <w:pPr>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28</w:t>
      </w:r>
      <w:r w:rsidR="008B005A" w:rsidRPr="006F435D">
        <w:rPr>
          <w:rFonts w:ascii="Arial" w:hAnsi="Arial" w:cs="Arial"/>
          <w:b/>
          <w:sz w:val="20"/>
          <w:szCs w:val="20"/>
        </w:rPr>
        <w:t>. člen</w:t>
      </w:r>
    </w:p>
    <w:p w14:paraId="5BAA1D6F" w14:textId="77777777" w:rsidR="008B005A" w:rsidRPr="006F435D" w:rsidRDefault="008B005A"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(preprečitev odhoda zrakoplova zaradi neplačila letaliških pristojbin)</w:t>
      </w:r>
    </w:p>
    <w:p w14:paraId="28381D84" w14:textId="77777777" w:rsidR="008B005A" w:rsidRPr="006F435D" w:rsidRDefault="008B005A" w:rsidP="006F435D">
      <w:pPr>
        <w:autoSpaceDE w:val="0"/>
        <w:autoSpaceDN w:val="0"/>
        <w:adjustRightInd w:val="0"/>
        <w:spacing w:after="0" w:line="240" w:lineRule="auto"/>
        <w:jc w:val="both"/>
        <w:rPr>
          <w:rFonts w:ascii="Arial" w:hAnsi="Arial" w:cs="Arial"/>
          <w:sz w:val="20"/>
          <w:szCs w:val="20"/>
        </w:rPr>
      </w:pPr>
    </w:p>
    <w:p w14:paraId="0BD123E7" w14:textId="6BB1EA50" w:rsidR="008B005A" w:rsidRPr="00E1395F" w:rsidRDefault="008B005A"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(1) Upravljavec javnega letališča lahko prepreči odhod zrakoplova operatorja, ki dolguje plačilo letaliških pristojbin iz 1</w:t>
      </w:r>
      <w:r w:rsidR="007D3FA3" w:rsidRPr="00096556">
        <w:rPr>
          <w:rFonts w:ascii="Arial" w:hAnsi="Arial" w:cs="Arial"/>
          <w:sz w:val="20"/>
          <w:szCs w:val="20"/>
        </w:rPr>
        <w:t>3</w:t>
      </w:r>
      <w:r w:rsidR="00B23037">
        <w:rPr>
          <w:rFonts w:ascii="Arial" w:hAnsi="Arial" w:cs="Arial"/>
          <w:sz w:val="20"/>
          <w:szCs w:val="20"/>
        </w:rPr>
        <w:t>5</w:t>
      </w:r>
      <w:r w:rsidRPr="0007039C">
        <w:rPr>
          <w:rFonts w:ascii="Arial" w:hAnsi="Arial" w:cs="Arial"/>
          <w:sz w:val="20"/>
          <w:szCs w:val="20"/>
        </w:rPr>
        <w:t>. člena tega zakona d</w:t>
      </w:r>
      <w:r w:rsidRPr="00F72794">
        <w:rPr>
          <w:rFonts w:ascii="Arial" w:hAnsi="Arial" w:cs="Arial"/>
          <w:sz w:val="20"/>
          <w:szCs w:val="20"/>
        </w:rPr>
        <w:t>o plačila skupnega dolga ali do pologa varščine za ta dolg.</w:t>
      </w:r>
      <w:r w:rsidRPr="00E1395F">
        <w:rPr>
          <w:rFonts w:ascii="Arial" w:hAnsi="Arial" w:cs="Arial"/>
          <w:sz w:val="20"/>
          <w:szCs w:val="20"/>
        </w:rPr>
        <w:t xml:space="preserve">  </w:t>
      </w:r>
    </w:p>
    <w:p w14:paraId="715B0B50" w14:textId="77777777" w:rsidR="008B005A" w:rsidRPr="00F268A1" w:rsidRDefault="008B005A" w:rsidP="006F435D">
      <w:pPr>
        <w:autoSpaceDE w:val="0"/>
        <w:autoSpaceDN w:val="0"/>
        <w:adjustRightInd w:val="0"/>
        <w:spacing w:after="0" w:line="240" w:lineRule="auto"/>
        <w:jc w:val="both"/>
        <w:rPr>
          <w:rFonts w:ascii="Arial" w:hAnsi="Arial" w:cs="Arial"/>
          <w:sz w:val="20"/>
          <w:szCs w:val="20"/>
        </w:rPr>
      </w:pPr>
    </w:p>
    <w:p w14:paraId="4CCDF752" w14:textId="77777777" w:rsidR="008B005A" w:rsidRPr="007F5BC3" w:rsidRDefault="008B005A" w:rsidP="006F435D">
      <w:pPr>
        <w:autoSpaceDE w:val="0"/>
        <w:autoSpaceDN w:val="0"/>
        <w:adjustRightInd w:val="0"/>
        <w:spacing w:after="0" w:line="240" w:lineRule="auto"/>
        <w:jc w:val="both"/>
        <w:rPr>
          <w:rFonts w:ascii="Arial" w:hAnsi="Arial" w:cs="Arial"/>
          <w:sz w:val="20"/>
          <w:szCs w:val="20"/>
        </w:rPr>
      </w:pPr>
      <w:r w:rsidRPr="007F5BC3">
        <w:rPr>
          <w:rFonts w:ascii="Arial" w:hAnsi="Arial" w:cs="Arial"/>
          <w:sz w:val="20"/>
          <w:szCs w:val="20"/>
        </w:rPr>
        <w:t>(2) Upravljavec javnega letališča ne sme preprečiti odhoda zrakoplova, če:</w:t>
      </w:r>
    </w:p>
    <w:p w14:paraId="1495D6FD" w14:textId="77777777" w:rsidR="008B005A" w:rsidRPr="006F435D" w:rsidRDefault="008B005A" w:rsidP="006F435D">
      <w:pPr>
        <w:pStyle w:val="Odstavekseznama"/>
        <w:numPr>
          <w:ilvl w:val="0"/>
          <w:numId w:val="158"/>
        </w:numPr>
        <w:autoSpaceDE w:val="0"/>
        <w:autoSpaceDN w:val="0"/>
        <w:adjustRightInd w:val="0"/>
        <w:jc w:val="both"/>
        <w:rPr>
          <w:rFonts w:ascii="Arial" w:hAnsi="Arial" w:cs="Arial"/>
          <w:sz w:val="20"/>
          <w:szCs w:val="20"/>
        </w:rPr>
      </w:pPr>
      <w:r w:rsidRPr="00EA5767">
        <w:rPr>
          <w:rFonts w:ascii="Arial" w:hAnsi="Arial" w:cs="Arial"/>
          <w:sz w:val="20"/>
          <w:szCs w:val="20"/>
        </w:rPr>
        <w:t>taka preprečitev</w:t>
      </w:r>
      <w:r w:rsidRPr="006F435D">
        <w:rPr>
          <w:rFonts w:ascii="Arial" w:hAnsi="Arial" w:cs="Arial"/>
          <w:sz w:val="20"/>
          <w:szCs w:val="20"/>
        </w:rPr>
        <w:t xml:space="preserve"> ogroža varnost oseb na krovu zrakoplova ali bi lahko vplivala na varnost zračnega prometa, </w:t>
      </w:r>
    </w:p>
    <w:p w14:paraId="5365655A" w14:textId="77777777" w:rsidR="008B005A" w:rsidRPr="006F435D" w:rsidRDefault="008B005A" w:rsidP="006F435D">
      <w:pPr>
        <w:pStyle w:val="Odstavekseznama"/>
        <w:numPr>
          <w:ilvl w:val="0"/>
          <w:numId w:val="158"/>
        </w:numPr>
        <w:autoSpaceDE w:val="0"/>
        <w:autoSpaceDN w:val="0"/>
        <w:adjustRightInd w:val="0"/>
        <w:jc w:val="both"/>
        <w:rPr>
          <w:rFonts w:ascii="Arial" w:hAnsi="Arial" w:cs="Arial"/>
          <w:sz w:val="20"/>
          <w:szCs w:val="20"/>
        </w:rPr>
      </w:pPr>
      <w:r w:rsidRPr="006F435D">
        <w:rPr>
          <w:rFonts w:ascii="Arial" w:hAnsi="Arial" w:cs="Arial"/>
          <w:sz w:val="20"/>
          <w:szCs w:val="20"/>
        </w:rPr>
        <w:t xml:space="preserve">gre za nujen let zrakoplova v medicinske in humanitarne namene ali </w:t>
      </w:r>
    </w:p>
    <w:p w14:paraId="73EE056F" w14:textId="77777777" w:rsidR="008B005A" w:rsidRPr="006F435D" w:rsidRDefault="008B005A" w:rsidP="006F435D">
      <w:pPr>
        <w:pStyle w:val="Odstavekseznama"/>
        <w:numPr>
          <w:ilvl w:val="0"/>
          <w:numId w:val="158"/>
        </w:numPr>
        <w:autoSpaceDE w:val="0"/>
        <w:autoSpaceDN w:val="0"/>
        <w:adjustRightInd w:val="0"/>
        <w:jc w:val="both"/>
        <w:rPr>
          <w:rFonts w:ascii="Arial" w:hAnsi="Arial" w:cs="Arial"/>
          <w:sz w:val="20"/>
          <w:szCs w:val="20"/>
        </w:rPr>
      </w:pPr>
      <w:r w:rsidRPr="006F435D">
        <w:rPr>
          <w:rFonts w:ascii="Arial" w:hAnsi="Arial" w:cs="Arial"/>
          <w:sz w:val="20"/>
          <w:szCs w:val="20"/>
        </w:rPr>
        <w:t xml:space="preserve">gre za državne zrakoplove ali izvajanje državnih aktivnosti. </w:t>
      </w:r>
    </w:p>
    <w:p w14:paraId="0D536811" w14:textId="77777777" w:rsidR="008B005A" w:rsidRPr="006F435D" w:rsidRDefault="008B005A" w:rsidP="006F435D">
      <w:pPr>
        <w:autoSpaceDE w:val="0"/>
        <w:autoSpaceDN w:val="0"/>
        <w:adjustRightInd w:val="0"/>
        <w:spacing w:after="0" w:line="240" w:lineRule="auto"/>
        <w:jc w:val="both"/>
        <w:rPr>
          <w:rFonts w:ascii="Arial" w:hAnsi="Arial" w:cs="Arial"/>
          <w:sz w:val="20"/>
          <w:szCs w:val="20"/>
        </w:rPr>
      </w:pPr>
    </w:p>
    <w:p w14:paraId="53CC07A7" w14:textId="77777777" w:rsidR="008B005A" w:rsidRPr="006F435D" w:rsidRDefault="008B005A"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(3) Razen če je med upravljavcem javnega letališča in operatorjem dogovorjeno drugače, upravljavec javnega letališča zagotovi odhod zrakoplova takoj, ko operator v celoti plača dolg. </w:t>
      </w:r>
    </w:p>
    <w:p w14:paraId="554E6357" w14:textId="77777777" w:rsidR="008B005A" w:rsidRPr="006F435D" w:rsidRDefault="008B005A" w:rsidP="006F435D">
      <w:pPr>
        <w:autoSpaceDE w:val="0"/>
        <w:autoSpaceDN w:val="0"/>
        <w:adjustRightInd w:val="0"/>
        <w:spacing w:after="0" w:line="240" w:lineRule="auto"/>
        <w:jc w:val="both"/>
        <w:rPr>
          <w:rFonts w:ascii="Arial" w:hAnsi="Arial" w:cs="Arial"/>
          <w:sz w:val="20"/>
          <w:szCs w:val="20"/>
        </w:rPr>
      </w:pPr>
    </w:p>
    <w:p w14:paraId="3B45D9FF" w14:textId="77777777" w:rsidR="008B005A" w:rsidRPr="006F435D" w:rsidRDefault="008B005A"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(4) Upravljavec javnega letališča o preprečitvi odhoda zrakoplova takoj obvesti ministrstvo, agencijo in izvajalca služb zračnega prometa.</w:t>
      </w:r>
    </w:p>
    <w:p w14:paraId="01C8D9DE" w14:textId="77777777" w:rsidR="008B005A" w:rsidRPr="006F435D" w:rsidRDefault="008B005A" w:rsidP="006F435D">
      <w:pPr>
        <w:autoSpaceDE w:val="0"/>
        <w:autoSpaceDN w:val="0"/>
        <w:adjustRightInd w:val="0"/>
        <w:spacing w:after="0" w:line="240" w:lineRule="auto"/>
        <w:jc w:val="both"/>
        <w:rPr>
          <w:rFonts w:ascii="Arial" w:hAnsi="Arial" w:cs="Arial"/>
          <w:sz w:val="20"/>
          <w:szCs w:val="20"/>
        </w:rPr>
      </w:pPr>
    </w:p>
    <w:p w14:paraId="115ABF0A" w14:textId="77777777" w:rsidR="008B005A" w:rsidRPr="006F435D" w:rsidRDefault="008B005A"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(5) Upravljavec javnega letališča lahko zrakoplov iz prvega odstavka tega člena, ki je parkiran na letališču več kot tri mesece umakne s postajališča za zrakoplove. Upravljavec javnega letališča v tem primeru ne odgovarja za škodo, ki nastane na zrakoplovu ali premoženju na krovu zrakoplova.</w:t>
      </w:r>
    </w:p>
    <w:p w14:paraId="615FAE9C" w14:textId="77777777" w:rsidR="008B005A" w:rsidRPr="006F435D" w:rsidRDefault="008B005A" w:rsidP="006F435D">
      <w:pPr>
        <w:autoSpaceDE w:val="0"/>
        <w:autoSpaceDN w:val="0"/>
        <w:adjustRightInd w:val="0"/>
        <w:spacing w:after="0" w:line="240" w:lineRule="auto"/>
        <w:jc w:val="both"/>
        <w:rPr>
          <w:rFonts w:ascii="Arial" w:hAnsi="Arial" w:cs="Arial"/>
          <w:sz w:val="20"/>
          <w:szCs w:val="20"/>
        </w:rPr>
      </w:pPr>
    </w:p>
    <w:p w14:paraId="12E773E4" w14:textId="77777777" w:rsidR="008B005A" w:rsidRPr="006F435D" w:rsidRDefault="008B005A"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(6) Minister podrobneje določi način preprečitve odhoda zrakoplova zaradi neplačila letaliških pristojbin.</w:t>
      </w:r>
    </w:p>
    <w:p w14:paraId="1CB32352" w14:textId="77777777" w:rsidR="008B005A" w:rsidRPr="006F435D" w:rsidRDefault="008B005A" w:rsidP="006F435D">
      <w:pPr>
        <w:autoSpaceDE w:val="0"/>
        <w:autoSpaceDN w:val="0"/>
        <w:adjustRightInd w:val="0"/>
        <w:spacing w:after="0" w:line="240" w:lineRule="auto"/>
        <w:jc w:val="center"/>
        <w:rPr>
          <w:rFonts w:ascii="Arial" w:hAnsi="Arial" w:cs="Arial"/>
          <w:sz w:val="20"/>
          <w:szCs w:val="20"/>
        </w:rPr>
      </w:pPr>
    </w:p>
    <w:p w14:paraId="7423BD08" w14:textId="55BC1940" w:rsidR="00324331" w:rsidRPr="006F435D" w:rsidRDefault="008E00C9" w:rsidP="006F435D">
      <w:pPr>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29</w:t>
      </w:r>
      <w:r w:rsidR="00324331" w:rsidRPr="006F435D">
        <w:rPr>
          <w:rFonts w:ascii="Arial" w:hAnsi="Arial" w:cs="Arial"/>
          <w:b/>
          <w:sz w:val="20"/>
          <w:szCs w:val="20"/>
        </w:rPr>
        <w:t>. člen</w:t>
      </w:r>
    </w:p>
    <w:p w14:paraId="1A17CF60" w14:textId="77777777"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(objava letalsk</w:t>
      </w:r>
      <w:r w:rsidR="000221F3" w:rsidRPr="006F435D">
        <w:rPr>
          <w:rFonts w:ascii="Arial" w:hAnsi="Arial" w:cs="Arial"/>
          <w:b/>
          <w:sz w:val="20"/>
          <w:szCs w:val="20"/>
        </w:rPr>
        <w:t>ih informacij in letalskih kart</w:t>
      </w:r>
      <w:r w:rsidRPr="006F435D">
        <w:rPr>
          <w:rFonts w:ascii="Arial" w:hAnsi="Arial" w:cs="Arial"/>
          <w:b/>
          <w:sz w:val="20"/>
          <w:szCs w:val="20"/>
        </w:rPr>
        <w:t>)</w:t>
      </w:r>
    </w:p>
    <w:p w14:paraId="1E7B45E8"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7A359950" w14:textId="440F7E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(1) Izvajalec letalskih informacijskih služb objavlja letalske informacije in letalske karte, potrebne za varen, reden in tekoč zračni promet, kar se zagotavlja z izdajanjem zbornika letalskih informacij, letalskih informativnih okrožnic, obvestil letalcem in letalskih kart v skladu z uredbo E</w:t>
      </w:r>
      <w:r w:rsidR="003A3745" w:rsidRPr="006F435D">
        <w:rPr>
          <w:rFonts w:ascii="Arial" w:hAnsi="Arial" w:cs="Arial"/>
          <w:sz w:val="20"/>
          <w:szCs w:val="20"/>
        </w:rPr>
        <w:t>vropske unije, ki ureja</w:t>
      </w:r>
      <w:r w:rsidRPr="006F435D">
        <w:rPr>
          <w:rFonts w:ascii="Arial" w:hAnsi="Arial" w:cs="Arial"/>
          <w:sz w:val="20"/>
          <w:szCs w:val="20"/>
        </w:rPr>
        <w:t xml:space="preserve"> skupn</w:t>
      </w:r>
      <w:r w:rsidR="003A3745" w:rsidRPr="006F435D">
        <w:rPr>
          <w:rFonts w:ascii="Arial" w:hAnsi="Arial" w:cs="Arial"/>
          <w:sz w:val="20"/>
          <w:szCs w:val="20"/>
        </w:rPr>
        <w:t>e</w:t>
      </w:r>
      <w:r w:rsidRPr="006F435D">
        <w:rPr>
          <w:rFonts w:ascii="Arial" w:hAnsi="Arial" w:cs="Arial"/>
          <w:sz w:val="20"/>
          <w:szCs w:val="20"/>
        </w:rPr>
        <w:t xml:space="preserve"> zahtev</w:t>
      </w:r>
      <w:r w:rsidR="003A3745" w:rsidRPr="006F435D">
        <w:rPr>
          <w:rFonts w:ascii="Arial" w:hAnsi="Arial" w:cs="Arial"/>
          <w:sz w:val="20"/>
          <w:szCs w:val="20"/>
        </w:rPr>
        <w:t>e</w:t>
      </w:r>
      <w:r w:rsidRPr="006F435D">
        <w:rPr>
          <w:rFonts w:ascii="Arial" w:hAnsi="Arial" w:cs="Arial"/>
          <w:sz w:val="20"/>
          <w:szCs w:val="20"/>
        </w:rPr>
        <w:t xml:space="preserve"> za izvajalce storitev ATM/ANS in njenimi izvedbenimi predpisi, tem zakonom in na njegovi podlagi izdanimi predpisi. </w:t>
      </w:r>
    </w:p>
    <w:p w14:paraId="75478F91"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555B911B" w14:textId="667018EC"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(2) Izvajalci storitev, organi javne uprave in drugi </w:t>
      </w:r>
      <w:proofErr w:type="spellStart"/>
      <w:r w:rsidRPr="006F435D">
        <w:rPr>
          <w:rFonts w:ascii="Arial" w:hAnsi="Arial" w:cs="Arial"/>
          <w:sz w:val="20"/>
          <w:szCs w:val="20"/>
        </w:rPr>
        <w:t>originatorji</w:t>
      </w:r>
      <w:proofErr w:type="spellEnd"/>
      <w:r w:rsidRPr="006F435D">
        <w:rPr>
          <w:rFonts w:ascii="Arial" w:hAnsi="Arial" w:cs="Arial"/>
          <w:sz w:val="20"/>
          <w:szCs w:val="20"/>
        </w:rPr>
        <w:t xml:space="preserve"> podatkov, ki so potrebni za objavo letalskih informacij in letalskih kart, redno zagot</w:t>
      </w:r>
      <w:r w:rsidR="003A3745" w:rsidRPr="006F435D">
        <w:rPr>
          <w:rFonts w:ascii="Arial" w:hAnsi="Arial" w:cs="Arial"/>
          <w:sz w:val="20"/>
          <w:szCs w:val="20"/>
        </w:rPr>
        <w:t>avljajo</w:t>
      </w:r>
      <w:r w:rsidRPr="006F435D">
        <w:rPr>
          <w:rFonts w:ascii="Arial" w:hAnsi="Arial" w:cs="Arial"/>
          <w:sz w:val="20"/>
          <w:szCs w:val="20"/>
        </w:rPr>
        <w:t xml:space="preserve"> podatke za objavo letalskih informacij in letalskih kart iz prejšnjega odstavka.  </w:t>
      </w:r>
    </w:p>
    <w:p w14:paraId="34DA9426"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40723964"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(3) Letalske informacije iz prvega odstavka tega člena, ki jih objavlja izvajalec letalskih informacijskih služb, se objavlja</w:t>
      </w:r>
      <w:r w:rsidR="003A3745" w:rsidRPr="006F435D">
        <w:rPr>
          <w:rFonts w:ascii="Arial" w:hAnsi="Arial" w:cs="Arial"/>
          <w:sz w:val="20"/>
          <w:szCs w:val="20"/>
        </w:rPr>
        <w:t>jo</w:t>
      </w:r>
      <w:r w:rsidRPr="006F435D">
        <w:rPr>
          <w:rFonts w:ascii="Arial" w:hAnsi="Arial" w:cs="Arial"/>
          <w:sz w:val="20"/>
          <w:szCs w:val="20"/>
        </w:rPr>
        <w:t xml:space="preserve"> v slovenskem in angleškem jeziku.</w:t>
      </w:r>
    </w:p>
    <w:p w14:paraId="79108505"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09CC0CE7" w14:textId="400C583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(4) </w:t>
      </w:r>
      <w:r w:rsidR="0027588A" w:rsidRPr="006F435D">
        <w:rPr>
          <w:rFonts w:ascii="Arial" w:hAnsi="Arial" w:cs="Arial"/>
          <w:sz w:val="20"/>
          <w:szCs w:val="20"/>
        </w:rPr>
        <w:t>Izvajal</w:t>
      </w:r>
      <w:r w:rsidR="00F3672F" w:rsidRPr="006F435D">
        <w:rPr>
          <w:rFonts w:ascii="Arial" w:hAnsi="Arial" w:cs="Arial"/>
          <w:sz w:val="20"/>
          <w:szCs w:val="20"/>
        </w:rPr>
        <w:t>ec</w:t>
      </w:r>
      <w:r w:rsidR="0027588A" w:rsidRPr="006F435D">
        <w:rPr>
          <w:rFonts w:ascii="Arial" w:hAnsi="Arial" w:cs="Arial"/>
          <w:sz w:val="20"/>
          <w:szCs w:val="20"/>
        </w:rPr>
        <w:t xml:space="preserve"> letalskih informacijskih služb </w:t>
      </w:r>
      <w:r w:rsidRPr="006F435D">
        <w:rPr>
          <w:rFonts w:ascii="Arial" w:hAnsi="Arial" w:cs="Arial"/>
          <w:sz w:val="20"/>
          <w:szCs w:val="20"/>
        </w:rPr>
        <w:t>objavlja letalske informacije in letalske karte, ki niso urejene s predpisi E</w:t>
      </w:r>
      <w:r w:rsidR="003A3745" w:rsidRPr="006F435D">
        <w:rPr>
          <w:rFonts w:ascii="Arial" w:hAnsi="Arial" w:cs="Arial"/>
          <w:sz w:val="20"/>
          <w:szCs w:val="20"/>
        </w:rPr>
        <w:t>vropske unije</w:t>
      </w:r>
      <w:r w:rsidRPr="006F435D">
        <w:rPr>
          <w:rFonts w:ascii="Arial" w:hAnsi="Arial" w:cs="Arial"/>
          <w:sz w:val="20"/>
          <w:szCs w:val="20"/>
        </w:rPr>
        <w:t xml:space="preserve">. </w:t>
      </w:r>
    </w:p>
    <w:p w14:paraId="7417A599"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4A38DAD0" w14:textId="02A6D1C9"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(5) Minister določi objavo letalskih informacij in letalskih kart, ki niso urejene s predpisi E</w:t>
      </w:r>
      <w:r w:rsidR="00755A02" w:rsidRPr="006F435D">
        <w:rPr>
          <w:rFonts w:ascii="Arial" w:hAnsi="Arial" w:cs="Arial"/>
          <w:sz w:val="20"/>
          <w:szCs w:val="20"/>
        </w:rPr>
        <w:t>vropske unije</w:t>
      </w:r>
      <w:r w:rsidRPr="006F435D">
        <w:rPr>
          <w:rFonts w:ascii="Arial" w:hAnsi="Arial" w:cs="Arial"/>
          <w:sz w:val="20"/>
          <w:szCs w:val="20"/>
        </w:rPr>
        <w:t>.</w:t>
      </w:r>
    </w:p>
    <w:p w14:paraId="618FC66B" w14:textId="77777777" w:rsidR="00324331" w:rsidRPr="006F435D" w:rsidRDefault="00324331" w:rsidP="006F435D">
      <w:pPr>
        <w:spacing w:after="0" w:line="240" w:lineRule="auto"/>
        <w:rPr>
          <w:rFonts w:ascii="Arial" w:hAnsi="Arial" w:cs="Arial"/>
          <w:sz w:val="20"/>
          <w:szCs w:val="20"/>
        </w:rPr>
      </w:pPr>
      <w:r w:rsidRPr="006F435D">
        <w:rPr>
          <w:rFonts w:ascii="Arial" w:hAnsi="Arial" w:cs="Arial"/>
          <w:sz w:val="20"/>
          <w:szCs w:val="20"/>
        </w:rPr>
        <w:br w:type="page"/>
      </w:r>
    </w:p>
    <w:p w14:paraId="63BBD5E1" w14:textId="77777777" w:rsidR="00324331" w:rsidRPr="006F435D" w:rsidRDefault="00324331" w:rsidP="006F435D">
      <w:pPr>
        <w:spacing w:after="0" w:line="240" w:lineRule="auto"/>
        <w:jc w:val="center"/>
        <w:rPr>
          <w:rFonts w:ascii="Arial" w:hAnsi="Arial" w:cs="Arial"/>
          <w:b/>
          <w:bCs/>
          <w:sz w:val="20"/>
          <w:szCs w:val="20"/>
        </w:rPr>
      </w:pPr>
      <w:r w:rsidRPr="006F435D">
        <w:rPr>
          <w:rFonts w:ascii="Arial" w:hAnsi="Arial" w:cs="Arial"/>
          <w:b/>
          <w:bCs/>
          <w:sz w:val="20"/>
          <w:szCs w:val="20"/>
        </w:rPr>
        <w:lastRenderedPageBreak/>
        <w:t>DRUGI DEL</w:t>
      </w:r>
    </w:p>
    <w:p w14:paraId="3808FEDE" w14:textId="77777777" w:rsidR="00324331" w:rsidRPr="006F435D" w:rsidRDefault="00324331" w:rsidP="006F435D">
      <w:pPr>
        <w:spacing w:after="0" w:line="240" w:lineRule="auto"/>
        <w:jc w:val="center"/>
        <w:rPr>
          <w:rFonts w:ascii="Arial" w:hAnsi="Arial" w:cs="Arial"/>
          <w:b/>
          <w:bCs/>
          <w:sz w:val="20"/>
          <w:szCs w:val="20"/>
        </w:rPr>
      </w:pPr>
      <w:r w:rsidRPr="006F435D">
        <w:rPr>
          <w:rFonts w:ascii="Arial" w:hAnsi="Arial" w:cs="Arial"/>
          <w:b/>
          <w:bCs/>
          <w:sz w:val="20"/>
          <w:szCs w:val="20"/>
        </w:rPr>
        <w:t>UREJANJE CIVILNEGA LETALSTVA</w:t>
      </w:r>
    </w:p>
    <w:p w14:paraId="4C26543A" w14:textId="77777777" w:rsidR="00324331" w:rsidRPr="006F435D" w:rsidRDefault="00324331" w:rsidP="006F435D">
      <w:pPr>
        <w:spacing w:after="0" w:line="240" w:lineRule="auto"/>
        <w:jc w:val="center"/>
        <w:rPr>
          <w:rFonts w:ascii="Arial" w:hAnsi="Arial" w:cs="Arial"/>
          <w:b/>
          <w:bCs/>
          <w:sz w:val="20"/>
          <w:szCs w:val="20"/>
        </w:rPr>
      </w:pPr>
    </w:p>
    <w:p w14:paraId="757A1D25" w14:textId="77777777" w:rsidR="00324331" w:rsidRPr="006F435D" w:rsidRDefault="00324331" w:rsidP="006F435D">
      <w:pPr>
        <w:spacing w:after="0" w:line="240" w:lineRule="auto"/>
        <w:jc w:val="center"/>
        <w:rPr>
          <w:rFonts w:ascii="Arial" w:hAnsi="Arial" w:cs="Arial"/>
          <w:b/>
          <w:bCs/>
          <w:sz w:val="20"/>
          <w:szCs w:val="20"/>
        </w:rPr>
      </w:pPr>
      <w:r w:rsidRPr="006F435D">
        <w:rPr>
          <w:rFonts w:ascii="Arial" w:hAnsi="Arial" w:cs="Arial"/>
          <w:b/>
          <w:bCs/>
          <w:sz w:val="20"/>
          <w:szCs w:val="20"/>
        </w:rPr>
        <w:t>I. REGISTRACIJA ZRAKOPLOVOV</w:t>
      </w:r>
    </w:p>
    <w:p w14:paraId="68BCF9BE" w14:textId="77777777" w:rsidR="00324331" w:rsidRPr="006F435D" w:rsidRDefault="00324331" w:rsidP="006F435D">
      <w:pPr>
        <w:spacing w:after="0" w:line="240" w:lineRule="auto"/>
        <w:jc w:val="center"/>
        <w:rPr>
          <w:rFonts w:ascii="Arial" w:hAnsi="Arial" w:cs="Arial"/>
          <w:b/>
          <w:bCs/>
          <w:sz w:val="20"/>
          <w:szCs w:val="20"/>
        </w:rPr>
      </w:pPr>
    </w:p>
    <w:p w14:paraId="34C5DE0B" w14:textId="77777777" w:rsidR="00324331" w:rsidRPr="006F435D" w:rsidRDefault="00324331" w:rsidP="006F435D">
      <w:pPr>
        <w:spacing w:after="0" w:line="240" w:lineRule="auto"/>
        <w:jc w:val="center"/>
        <w:rPr>
          <w:rFonts w:ascii="Arial" w:hAnsi="Arial" w:cs="Arial"/>
          <w:b/>
          <w:bCs/>
          <w:sz w:val="20"/>
          <w:szCs w:val="20"/>
        </w:rPr>
      </w:pPr>
      <w:r w:rsidRPr="006F435D">
        <w:rPr>
          <w:rFonts w:ascii="Arial" w:hAnsi="Arial" w:cs="Arial"/>
          <w:b/>
          <w:bCs/>
          <w:sz w:val="20"/>
          <w:szCs w:val="20"/>
        </w:rPr>
        <w:t>1. Registracija zrakoplovov</w:t>
      </w:r>
    </w:p>
    <w:p w14:paraId="25E414AE" w14:textId="77777777" w:rsidR="00324331" w:rsidRPr="006F435D" w:rsidRDefault="00324331" w:rsidP="006F435D">
      <w:pPr>
        <w:spacing w:after="0" w:line="240" w:lineRule="auto"/>
        <w:jc w:val="center"/>
        <w:rPr>
          <w:rFonts w:ascii="Arial" w:hAnsi="Arial" w:cs="Arial"/>
          <w:b/>
          <w:bCs/>
          <w:sz w:val="20"/>
          <w:szCs w:val="20"/>
        </w:rPr>
      </w:pPr>
    </w:p>
    <w:p w14:paraId="39FA1208" w14:textId="0D7617FC" w:rsidR="00324331" w:rsidRPr="006F435D" w:rsidRDefault="00784B90" w:rsidP="006F435D">
      <w:pPr>
        <w:spacing w:after="0" w:line="240" w:lineRule="auto"/>
        <w:jc w:val="center"/>
        <w:rPr>
          <w:rFonts w:ascii="Arial" w:hAnsi="Arial" w:cs="Arial"/>
          <w:b/>
          <w:sz w:val="20"/>
          <w:szCs w:val="20"/>
        </w:rPr>
      </w:pPr>
      <w:r w:rsidRPr="006F435D">
        <w:rPr>
          <w:rFonts w:ascii="Arial" w:hAnsi="Arial" w:cs="Arial"/>
          <w:b/>
          <w:sz w:val="20"/>
          <w:szCs w:val="20"/>
        </w:rPr>
        <w:t>3</w:t>
      </w:r>
      <w:r w:rsidR="008E00C9">
        <w:rPr>
          <w:rFonts w:ascii="Arial" w:hAnsi="Arial" w:cs="Arial"/>
          <w:b/>
          <w:sz w:val="20"/>
          <w:szCs w:val="20"/>
        </w:rPr>
        <w:t>0</w:t>
      </w:r>
      <w:r w:rsidR="00324331" w:rsidRPr="006F435D">
        <w:rPr>
          <w:rFonts w:ascii="Arial" w:hAnsi="Arial" w:cs="Arial"/>
          <w:b/>
          <w:sz w:val="20"/>
          <w:szCs w:val="20"/>
        </w:rPr>
        <w:t>. člen</w:t>
      </w:r>
    </w:p>
    <w:p w14:paraId="499286EF" w14:textId="77777777" w:rsidR="00324331" w:rsidRPr="006F435D" w:rsidRDefault="00324331" w:rsidP="006F435D">
      <w:pPr>
        <w:spacing w:after="0" w:line="240" w:lineRule="auto"/>
        <w:jc w:val="center"/>
        <w:rPr>
          <w:rFonts w:ascii="Arial" w:hAnsi="Arial" w:cs="Arial"/>
          <w:b/>
          <w:sz w:val="20"/>
          <w:szCs w:val="20"/>
        </w:rPr>
      </w:pPr>
      <w:r w:rsidRPr="006F435D">
        <w:rPr>
          <w:rFonts w:ascii="Arial" w:hAnsi="Arial" w:cs="Arial"/>
          <w:b/>
          <w:sz w:val="20"/>
          <w:szCs w:val="20"/>
        </w:rPr>
        <w:t>(splošna določba)</w:t>
      </w:r>
    </w:p>
    <w:p w14:paraId="154F6A59" w14:textId="77777777" w:rsidR="00324331" w:rsidRPr="006F435D" w:rsidRDefault="00324331" w:rsidP="006F435D">
      <w:pPr>
        <w:spacing w:after="0" w:line="240" w:lineRule="auto"/>
        <w:jc w:val="center"/>
        <w:rPr>
          <w:rFonts w:ascii="Arial" w:hAnsi="Arial" w:cs="Arial"/>
          <w:b/>
          <w:sz w:val="20"/>
          <w:szCs w:val="20"/>
        </w:rPr>
      </w:pPr>
    </w:p>
    <w:p w14:paraId="2A9BA7D7" w14:textId="13146D37" w:rsidR="001A0D5A" w:rsidRPr="006F435D" w:rsidRDefault="001A0D5A" w:rsidP="006F435D">
      <w:pPr>
        <w:spacing w:after="0" w:line="240" w:lineRule="auto"/>
        <w:jc w:val="both"/>
        <w:rPr>
          <w:rFonts w:ascii="Arial" w:hAnsi="Arial" w:cs="Arial"/>
          <w:sz w:val="20"/>
          <w:szCs w:val="20"/>
        </w:rPr>
      </w:pPr>
      <w:r w:rsidRPr="006F435D">
        <w:rPr>
          <w:rFonts w:ascii="Arial" w:hAnsi="Arial" w:cs="Arial"/>
          <w:sz w:val="20"/>
          <w:szCs w:val="20"/>
        </w:rPr>
        <w:t>V zračnem prostoru sme leteti zrakoplov, ki je registriran, razen če predpis Evropske unije, ta zakon ali na njegovi podlagi izdani predpisi ne določajo drugače.</w:t>
      </w:r>
    </w:p>
    <w:p w14:paraId="691E5DB2" w14:textId="77777777" w:rsidR="001A0D5A" w:rsidRPr="006F435D" w:rsidRDefault="001A0D5A" w:rsidP="006F435D">
      <w:pPr>
        <w:autoSpaceDE w:val="0"/>
        <w:autoSpaceDN w:val="0"/>
        <w:adjustRightInd w:val="0"/>
        <w:spacing w:after="0" w:line="240" w:lineRule="auto"/>
        <w:jc w:val="both"/>
        <w:rPr>
          <w:rFonts w:ascii="Arial" w:hAnsi="Arial" w:cs="Arial"/>
          <w:sz w:val="20"/>
          <w:szCs w:val="20"/>
        </w:rPr>
      </w:pPr>
    </w:p>
    <w:p w14:paraId="4CFD5233" w14:textId="0A65051B" w:rsidR="001A0D5A" w:rsidRPr="006F435D" w:rsidRDefault="008E00C9" w:rsidP="006F435D">
      <w:pPr>
        <w:spacing w:after="0" w:line="240" w:lineRule="auto"/>
        <w:jc w:val="center"/>
        <w:rPr>
          <w:rFonts w:ascii="Arial" w:hAnsi="Arial" w:cs="Arial"/>
          <w:b/>
          <w:sz w:val="20"/>
          <w:szCs w:val="20"/>
        </w:rPr>
      </w:pPr>
      <w:r>
        <w:rPr>
          <w:rFonts w:ascii="Arial" w:hAnsi="Arial" w:cs="Arial"/>
          <w:b/>
          <w:sz w:val="20"/>
          <w:szCs w:val="20"/>
        </w:rPr>
        <w:t>31</w:t>
      </w:r>
      <w:r w:rsidR="001A0D5A" w:rsidRPr="006F435D">
        <w:rPr>
          <w:rFonts w:ascii="Arial" w:hAnsi="Arial" w:cs="Arial"/>
          <w:b/>
          <w:sz w:val="20"/>
          <w:szCs w:val="20"/>
        </w:rPr>
        <w:t>. člen</w:t>
      </w:r>
    </w:p>
    <w:p w14:paraId="2D4754E1" w14:textId="77777777" w:rsidR="001A0D5A" w:rsidRPr="006F435D" w:rsidRDefault="001A0D5A" w:rsidP="006F435D">
      <w:pPr>
        <w:spacing w:after="0" w:line="240" w:lineRule="auto"/>
        <w:jc w:val="center"/>
        <w:rPr>
          <w:rFonts w:ascii="Arial" w:hAnsi="Arial" w:cs="Arial"/>
          <w:b/>
          <w:sz w:val="20"/>
          <w:szCs w:val="20"/>
        </w:rPr>
      </w:pPr>
      <w:r w:rsidRPr="006F435D">
        <w:rPr>
          <w:rFonts w:ascii="Arial" w:hAnsi="Arial" w:cs="Arial"/>
          <w:b/>
          <w:sz w:val="20"/>
          <w:szCs w:val="20"/>
        </w:rPr>
        <w:t>(registracija)</w:t>
      </w:r>
    </w:p>
    <w:p w14:paraId="24901A3A" w14:textId="77777777" w:rsidR="001A0D5A" w:rsidRPr="006F435D" w:rsidRDefault="001A0D5A" w:rsidP="006F435D">
      <w:pPr>
        <w:spacing w:after="0" w:line="240" w:lineRule="auto"/>
        <w:jc w:val="both"/>
        <w:rPr>
          <w:rFonts w:ascii="Arial" w:hAnsi="Arial" w:cs="Arial"/>
          <w:sz w:val="20"/>
          <w:szCs w:val="20"/>
        </w:rPr>
      </w:pPr>
    </w:p>
    <w:p w14:paraId="474AD86B" w14:textId="66B6E49C" w:rsidR="001A0D5A" w:rsidRPr="006F435D" w:rsidRDefault="001A0D5A" w:rsidP="006F435D">
      <w:pPr>
        <w:spacing w:after="0" w:line="240" w:lineRule="auto"/>
        <w:jc w:val="both"/>
        <w:rPr>
          <w:rFonts w:ascii="Arial" w:hAnsi="Arial" w:cs="Arial"/>
          <w:sz w:val="20"/>
          <w:szCs w:val="20"/>
        </w:rPr>
      </w:pPr>
      <w:r w:rsidRPr="006F435D">
        <w:rPr>
          <w:rFonts w:ascii="Arial" w:hAnsi="Arial" w:cs="Arial"/>
          <w:sz w:val="20"/>
          <w:szCs w:val="20"/>
        </w:rPr>
        <w:t>(1) Zrakoplov, vpisan v register zrakoplovov, ima slovensko državno pripadnost.</w:t>
      </w:r>
    </w:p>
    <w:p w14:paraId="1D5D674D" w14:textId="77777777" w:rsidR="001A0D5A" w:rsidRPr="006F435D" w:rsidRDefault="001A0D5A" w:rsidP="006F435D">
      <w:pPr>
        <w:spacing w:after="0" w:line="240" w:lineRule="auto"/>
        <w:jc w:val="both"/>
        <w:rPr>
          <w:rFonts w:ascii="Arial" w:hAnsi="Arial" w:cs="Arial"/>
          <w:sz w:val="20"/>
          <w:szCs w:val="20"/>
        </w:rPr>
      </w:pPr>
    </w:p>
    <w:p w14:paraId="2350B410" w14:textId="23E5FA52" w:rsidR="001A0D5A" w:rsidRPr="006F435D" w:rsidRDefault="001A0D5A" w:rsidP="006F435D">
      <w:pPr>
        <w:spacing w:after="0" w:line="240" w:lineRule="auto"/>
        <w:jc w:val="both"/>
        <w:rPr>
          <w:rFonts w:ascii="Arial" w:hAnsi="Arial" w:cs="Arial"/>
          <w:sz w:val="20"/>
          <w:szCs w:val="20"/>
        </w:rPr>
      </w:pPr>
      <w:r w:rsidRPr="006F435D">
        <w:rPr>
          <w:rFonts w:ascii="Arial" w:hAnsi="Arial" w:cs="Arial"/>
          <w:bCs/>
          <w:sz w:val="20"/>
          <w:szCs w:val="20"/>
        </w:rPr>
        <w:t>(2) V register zrakoplovov se vpiše zrakoplove,</w:t>
      </w:r>
      <w:r w:rsidRPr="00096556">
        <w:rPr>
          <w:rFonts w:ascii="Arial" w:hAnsi="Arial" w:cs="Arial"/>
          <w:sz w:val="20"/>
          <w:szCs w:val="20"/>
        </w:rPr>
        <w:t xml:space="preserve"> </w:t>
      </w:r>
      <w:r w:rsidRPr="0007039C">
        <w:rPr>
          <w:rFonts w:ascii="Arial" w:hAnsi="Arial" w:cs="Arial"/>
          <w:bCs/>
          <w:sz w:val="20"/>
          <w:szCs w:val="20"/>
        </w:rPr>
        <w:t>ki morajo imet</w:t>
      </w:r>
      <w:r w:rsidRPr="00F72794">
        <w:rPr>
          <w:rFonts w:ascii="Arial" w:hAnsi="Arial" w:cs="Arial"/>
          <w:bCs/>
          <w:sz w:val="20"/>
          <w:szCs w:val="20"/>
        </w:rPr>
        <w:t xml:space="preserve">i spričevalo o plovnosti ali dovoljenje za letenje v skladu s predpisi Evropski unije, tem zakonom in </w:t>
      </w:r>
      <w:r w:rsidRPr="00E1395F">
        <w:rPr>
          <w:rFonts w:ascii="Arial" w:hAnsi="Arial" w:cs="Arial"/>
          <w:bCs/>
          <w:sz w:val="20"/>
          <w:szCs w:val="20"/>
        </w:rPr>
        <w:t xml:space="preserve">na </w:t>
      </w:r>
      <w:r w:rsidRPr="00F268A1">
        <w:rPr>
          <w:rFonts w:ascii="Arial" w:hAnsi="Arial" w:cs="Arial"/>
          <w:bCs/>
          <w:sz w:val="20"/>
          <w:szCs w:val="20"/>
        </w:rPr>
        <w:t>njegovi podlagi izdanimi predpisi. V register zrakoplovov se vpiše</w:t>
      </w:r>
      <w:r w:rsidRPr="007F5BC3">
        <w:rPr>
          <w:rFonts w:ascii="Arial" w:hAnsi="Arial" w:cs="Arial"/>
          <w:bCs/>
          <w:sz w:val="20"/>
          <w:szCs w:val="20"/>
        </w:rPr>
        <w:t xml:space="preserve"> </w:t>
      </w:r>
      <w:r w:rsidRPr="006F435D">
        <w:rPr>
          <w:rFonts w:ascii="Arial" w:hAnsi="Arial" w:cs="Arial"/>
          <w:bCs/>
          <w:sz w:val="20"/>
          <w:szCs w:val="20"/>
        </w:rPr>
        <w:t xml:space="preserve">sisteme brezpilotnih zrakoplovov, ki jih je treba certificirati v skladu s predpisi Evropske unije, tem zakonom in na </w:t>
      </w:r>
      <w:r w:rsidRPr="006F435D">
        <w:rPr>
          <w:rFonts w:ascii="Arial" w:hAnsi="Arial" w:cs="Arial"/>
          <w:sz w:val="20"/>
          <w:szCs w:val="20"/>
        </w:rPr>
        <w:t>njegovi podlagi sprejetimi predpisi.</w:t>
      </w:r>
    </w:p>
    <w:p w14:paraId="4457ED46" w14:textId="77777777" w:rsidR="001A0D5A" w:rsidRPr="006F435D" w:rsidRDefault="001A0D5A" w:rsidP="006F435D">
      <w:pPr>
        <w:spacing w:after="0" w:line="240" w:lineRule="auto"/>
        <w:jc w:val="center"/>
        <w:rPr>
          <w:rFonts w:ascii="Arial" w:hAnsi="Arial" w:cs="Arial"/>
          <w:b/>
          <w:sz w:val="20"/>
          <w:szCs w:val="20"/>
        </w:rPr>
      </w:pPr>
    </w:p>
    <w:p w14:paraId="7C367FC7" w14:textId="4A6AAF50" w:rsidR="001A0D5A" w:rsidRPr="006F435D" w:rsidRDefault="008E00C9" w:rsidP="006F435D">
      <w:pPr>
        <w:spacing w:after="0" w:line="240" w:lineRule="auto"/>
        <w:jc w:val="center"/>
        <w:rPr>
          <w:rFonts w:ascii="Arial" w:hAnsi="Arial" w:cs="Arial"/>
          <w:b/>
          <w:sz w:val="20"/>
          <w:szCs w:val="20"/>
        </w:rPr>
      </w:pPr>
      <w:r>
        <w:rPr>
          <w:rFonts w:ascii="Arial" w:hAnsi="Arial" w:cs="Arial"/>
          <w:b/>
          <w:sz w:val="20"/>
          <w:szCs w:val="20"/>
        </w:rPr>
        <w:t>32</w:t>
      </w:r>
      <w:r w:rsidR="001A0D5A" w:rsidRPr="006F435D">
        <w:rPr>
          <w:rFonts w:ascii="Arial" w:hAnsi="Arial" w:cs="Arial"/>
          <w:b/>
          <w:sz w:val="20"/>
          <w:szCs w:val="20"/>
        </w:rPr>
        <w:t>. člen</w:t>
      </w:r>
    </w:p>
    <w:p w14:paraId="51D0DDF8" w14:textId="665CA42A" w:rsidR="001A0D5A" w:rsidRPr="006F435D" w:rsidRDefault="001A0D5A" w:rsidP="006F435D">
      <w:pPr>
        <w:spacing w:after="0" w:line="240" w:lineRule="auto"/>
        <w:jc w:val="center"/>
        <w:rPr>
          <w:rFonts w:ascii="Arial" w:hAnsi="Arial" w:cs="Arial"/>
          <w:b/>
          <w:sz w:val="20"/>
          <w:szCs w:val="20"/>
        </w:rPr>
      </w:pPr>
      <w:r w:rsidRPr="006F435D">
        <w:rPr>
          <w:rFonts w:ascii="Arial" w:hAnsi="Arial" w:cs="Arial"/>
          <w:b/>
          <w:sz w:val="20"/>
          <w:szCs w:val="20"/>
        </w:rPr>
        <w:t>(oznaka državne pripadnosti in registrska oznaka)</w:t>
      </w:r>
    </w:p>
    <w:p w14:paraId="54E0437E" w14:textId="77777777" w:rsidR="001A0D5A" w:rsidRPr="006F435D" w:rsidRDefault="001A0D5A" w:rsidP="006F435D">
      <w:pPr>
        <w:spacing w:after="0" w:line="240" w:lineRule="auto"/>
        <w:jc w:val="both"/>
        <w:rPr>
          <w:rFonts w:ascii="Arial" w:hAnsi="Arial" w:cs="Arial"/>
          <w:sz w:val="20"/>
          <w:szCs w:val="20"/>
        </w:rPr>
      </w:pPr>
    </w:p>
    <w:p w14:paraId="3A8A0ECB" w14:textId="1DCBF70B" w:rsidR="001A0D5A" w:rsidRPr="006F435D" w:rsidRDefault="001A0D5A" w:rsidP="006F435D">
      <w:pPr>
        <w:spacing w:after="0" w:line="240" w:lineRule="auto"/>
        <w:jc w:val="both"/>
        <w:rPr>
          <w:rFonts w:ascii="Arial" w:hAnsi="Arial" w:cs="Arial"/>
          <w:sz w:val="20"/>
          <w:szCs w:val="20"/>
        </w:rPr>
      </w:pPr>
      <w:r w:rsidRPr="006F435D">
        <w:rPr>
          <w:rFonts w:ascii="Arial" w:hAnsi="Arial" w:cs="Arial"/>
          <w:sz w:val="20"/>
          <w:szCs w:val="20"/>
        </w:rPr>
        <w:t xml:space="preserve">(1) Zrakoplov, vpisan v register zrakoplovov, mora imeti oznako državne pripadnosti Republiki Sloveniji: »S5«, in registrsko oznako Republike Slovenije. </w:t>
      </w:r>
    </w:p>
    <w:p w14:paraId="5D66494D" w14:textId="77777777" w:rsidR="001A0D5A" w:rsidRPr="006F435D" w:rsidRDefault="001A0D5A" w:rsidP="006F435D">
      <w:pPr>
        <w:spacing w:after="0" w:line="240" w:lineRule="auto"/>
        <w:jc w:val="both"/>
        <w:rPr>
          <w:rFonts w:ascii="Arial" w:hAnsi="Arial" w:cs="Arial"/>
          <w:sz w:val="20"/>
          <w:szCs w:val="20"/>
        </w:rPr>
      </w:pPr>
    </w:p>
    <w:p w14:paraId="009FC40F" w14:textId="348FD430" w:rsidR="001A0D5A" w:rsidRPr="006F435D" w:rsidRDefault="001A0D5A" w:rsidP="006F435D">
      <w:pPr>
        <w:spacing w:after="0" w:line="240" w:lineRule="auto"/>
        <w:jc w:val="both"/>
        <w:rPr>
          <w:rFonts w:ascii="Arial" w:hAnsi="Arial" w:cs="Arial"/>
          <w:sz w:val="20"/>
          <w:szCs w:val="20"/>
        </w:rPr>
      </w:pPr>
      <w:r w:rsidRPr="006F435D">
        <w:rPr>
          <w:rFonts w:ascii="Arial" w:hAnsi="Arial" w:cs="Arial"/>
          <w:sz w:val="20"/>
          <w:szCs w:val="20"/>
        </w:rPr>
        <w:t xml:space="preserve">(2) Zrakoplovi, ki niso vpisani v register zrakoplovov, ne smejo imeti oznake državne pripadnosti Republiki Sloveniji in registrske oznake iz prvega odstavka tega člena. </w:t>
      </w:r>
    </w:p>
    <w:p w14:paraId="0C312821" w14:textId="77777777" w:rsidR="001A0D5A" w:rsidRPr="006F435D" w:rsidRDefault="001A0D5A" w:rsidP="006F435D">
      <w:pPr>
        <w:spacing w:after="0" w:line="240" w:lineRule="auto"/>
        <w:jc w:val="both"/>
        <w:rPr>
          <w:rFonts w:ascii="Arial" w:hAnsi="Arial" w:cs="Arial"/>
          <w:sz w:val="20"/>
          <w:szCs w:val="20"/>
        </w:rPr>
      </w:pPr>
    </w:p>
    <w:p w14:paraId="54DD21B3" w14:textId="6097F7D6" w:rsidR="001A0D5A" w:rsidRPr="006F435D" w:rsidRDefault="001A0D5A" w:rsidP="006F435D">
      <w:pPr>
        <w:spacing w:after="0" w:line="240" w:lineRule="auto"/>
        <w:jc w:val="both"/>
        <w:rPr>
          <w:rFonts w:ascii="Arial" w:hAnsi="Arial" w:cs="Arial"/>
          <w:sz w:val="20"/>
          <w:szCs w:val="20"/>
        </w:rPr>
      </w:pPr>
      <w:r w:rsidRPr="006F435D">
        <w:rPr>
          <w:rFonts w:ascii="Arial" w:hAnsi="Arial" w:cs="Arial"/>
          <w:sz w:val="20"/>
          <w:szCs w:val="20"/>
        </w:rPr>
        <w:t>(3) Druge oznake in napisi na zrakoplovu ne smejo vplivati na vidnost oznake državne pripadnosti Republiki Sloveniji in registrske oznake.</w:t>
      </w:r>
    </w:p>
    <w:p w14:paraId="4262BFB5" w14:textId="77777777" w:rsidR="001A0D5A" w:rsidRPr="006F435D" w:rsidRDefault="001A0D5A" w:rsidP="006F435D">
      <w:pPr>
        <w:spacing w:after="0" w:line="240" w:lineRule="auto"/>
        <w:jc w:val="both"/>
        <w:rPr>
          <w:rFonts w:ascii="Arial" w:hAnsi="Arial" w:cs="Arial"/>
          <w:sz w:val="20"/>
          <w:szCs w:val="20"/>
        </w:rPr>
      </w:pPr>
    </w:p>
    <w:p w14:paraId="616165A8" w14:textId="53936CF2" w:rsidR="001A0D5A" w:rsidRPr="006F435D" w:rsidRDefault="001A0D5A" w:rsidP="006F435D">
      <w:pPr>
        <w:spacing w:after="0" w:line="240" w:lineRule="auto"/>
        <w:jc w:val="both"/>
        <w:rPr>
          <w:rFonts w:ascii="Arial" w:hAnsi="Arial" w:cs="Arial"/>
          <w:sz w:val="20"/>
          <w:szCs w:val="20"/>
        </w:rPr>
      </w:pPr>
      <w:r w:rsidRPr="006F435D">
        <w:rPr>
          <w:rFonts w:ascii="Arial" w:hAnsi="Arial" w:cs="Arial"/>
          <w:sz w:val="20"/>
          <w:szCs w:val="20"/>
        </w:rPr>
        <w:t>(4) Minister podrobneje določi oznako državne pripadnosti Republiki Sloveniji in registrsk</w:t>
      </w:r>
      <w:r w:rsidR="00527D0E" w:rsidRPr="006F435D">
        <w:rPr>
          <w:rFonts w:ascii="Arial" w:hAnsi="Arial" w:cs="Arial"/>
          <w:sz w:val="20"/>
          <w:szCs w:val="20"/>
        </w:rPr>
        <w:t>o</w:t>
      </w:r>
      <w:r w:rsidRPr="006F435D">
        <w:rPr>
          <w:rFonts w:ascii="Arial" w:hAnsi="Arial" w:cs="Arial"/>
          <w:sz w:val="20"/>
          <w:szCs w:val="20"/>
        </w:rPr>
        <w:t xml:space="preserve"> oznak</w:t>
      </w:r>
      <w:r w:rsidR="00527D0E" w:rsidRPr="006F435D">
        <w:rPr>
          <w:rFonts w:ascii="Arial" w:hAnsi="Arial" w:cs="Arial"/>
          <w:sz w:val="20"/>
          <w:szCs w:val="20"/>
        </w:rPr>
        <w:t>o</w:t>
      </w:r>
      <w:r w:rsidRPr="006F435D">
        <w:rPr>
          <w:rFonts w:ascii="Arial" w:hAnsi="Arial" w:cs="Arial"/>
          <w:sz w:val="20"/>
          <w:szCs w:val="20"/>
        </w:rPr>
        <w:t>, način njunega določanja, druge oznake in napise na zrakoplovu, namestitve ter izjeme glede na vrsto in kategorijo zrakoplova.</w:t>
      </w:r>
    </w:p>
    <w:p w14:paraId="70488ACA" w14:textId="77777777" w:rsidR="001A0D5A" w:rsidRPr="006F435D" w:rsidRDefault="001A0D5A" w:rsidP="006F435D">
      <w:pPr>
        <w:spacing w:after="0" w:line="240" w:lineRule="auto"/>
        <w:jc w:val="both"/>
        <w:rPr>
          <w:rFonts w:ascii="Arial" w:hAnsi="Arial" w:cs="Arial"/>
          <w:sz w:val="20"/>
          <w:szCs w:val="20"/>
        </w:rPr>
      </w:pPr>
    </w:p>
    <w:p w14:paraId="2A015C6C" w14:textId="128EDB19" w:rsidR="001A0D5A" w:rsidRPr="006F435D" w:rsidRDefault="008E00C9" w:rsidP="006F435D">
      <w:pPr>
        <w:spacing w:after="0" w:line="240" w:lineRule="auto"/>
        <w:jc w:val="center"/>
        <w:rPr>
          <w:rFonts w:ascii="Arial" w:hAnsi="Arial" w:cs="Arial"/>
          <w:b/>
          <w:sz w:val="20"/>
          <w:szCs w:val="20"/>
        </w:rPr>
      </w:pPr>
      <w:r>
        <w:rPr>
          <w:rFonts w:ascii="Arial" w:hAnsi="Arial" w:cs="Arial"/>
          <w:b/>
          <w:sz w:val="20"/>
          <w:szCs w:val="20"/>
        </w:rPr>
        <w:t>33</w:t>
      </w:r>
      <w:r w:rsidR="001A0D5A" w:rsidRPr="006F435D">
        <w:rPr>
          <w:rFonts w:ascii="Arial" w:hAnsi="Arial" w:cs="Arial"/>
          <w:b/>
          <w:sz w:val="20"/>
          <w:szCs w:val="20"/>
        </w:rPr>
        <w:t>. člen</w:t>
      </w:r>
    </w:p>
    <w:p w14:paraId="11436A96" w14:textId="77777777" w:rsidR="001A0D5A" w:rsidRPr="006F435D" w:rsidRDefault="001A0D5A" w:rsidP="006F435D">
      <w:pPr>
        <w:spacing w:after="0" w:line="240" w:lineRule="auto"/>
        <w:jc w:val="center"/>
        <w:rPr>
          <w:rFonts w:ascii="Arial" w:hAnsi="Arial" w:cs="Arial"/>
          <w:b/>
          <w:sz w:val="20"/>
          <w:szCs w:val="20"/>
        </w:rPr>
      </w:pPr>
      <w:r w:rsidRPr="006F435D">
        <w:rPr>
          <w:rFonts w:ascii="Arial" w:hAnsi="Arial" w:cs="Arial"/>
          <w:b/>
          <w:sz w:val="20"/>
          <w:szCs w:val="20"/>
        </w:rPr>
        <w:t>(pogoji za registracijo)</w:t>
      </w:r>
    </w:p>
    <w:p w14:paraId="625CBDAE" w14:textId="77777777" w:rsidR="001A0D5A" w:rsidRPr="006F435D" w:rsidRDefault="001A0D5A" w:rsidP="006F435D">
      <w:pPr>
        <w:spacing w:after="0" w:line="240" w:lineRule="auto"/>
        <w:jc w:val="both"/>
        <w:rPr>
          <w:rFonts w:ascii="Arial" w:hAnsi="Arial" w:cs="Arial"/>
          <w:sz w:val="20"/>
          <w:szCs w:val="20"/>
        </w:rPr>
      </w:pPr>
    </w:p>
    <w:p w14:paraId="1AE5971A" w14:textId="5EA2D8DF" w:rsidR="001A0D5A" w:rsidRPr="006F435D" w:rsidRDefault="001A0D5A" w:rsidP="006F435D">
      <w:pPr>
        <w:spacing w:after="0" w:line="240" w:lineRule="auto"/>
        <w:jc w:val="both"/>
        <w:rPr>
          <w:rFonts w:ascii="Arial" w:hAnsi="Arial" w:cs="Arial"/>
          <w:sz w:val="20"/>
          <w:szCs w:val="20"/>
        </w:rPr>
      </w:pPr>
      <w:r w:rsidRPr="006F435D">
        <w:rPr>
          <w:rFonts w:ascii="Arial" w:hAnsi="Arial" w:cs="Arial"/>
          <w:sz w:val="20"/>
          <w:szCs w:val="20"/>
        </w:rPr>
        <w:t>(1) Zrakoplov se registrira v Republiki Sloveniji, če:</w:t>
      </w:r>
    </w:p>
    <w:p w14:paraId="74E28095" w14:textId="6F1E9657" w:rsidR="001A0D5A" w:rsidRPr="006F435D" w:rsidRDefault="001A0D5A" w:rsidP="006F435D">
      <w:pPr>
        <w:pStyle w:val="Odstavekseznama"/>
        <w:numPr>
          <w:ilvl w:val="0"/>
          <w:numId w:val="146"/>
        </w:numPr>
        <w:jc w:val="both"/>
        <w:rPr>
          <w:rFonts w:ascii="Arial" w:hAnsi="Arial" w:cs="Arial"/>
          <w:sz w:val="20"/>
          <w:szCs w:val="20"/>
        </w:rPr>
      </w:pPr>
      <w:r w:rsidRPr="006F435D">
        <w:rPr>
          <w:rFonts w:ascii="Arial" w:hAnsi="Arial" w:cs="Arial"/>
          <w:sz w:val="20"/>
          <w:szCs w:val="20"/>
        </w:rPr>
        <w:t xml:space="preserve">je </w:t>
      </w:r>
      <w:r w:rsidR="00527D0E" w:rsidRPr="006F435D">
        <w:rPr>
          <w:rFonts w:ascii="Arial" w:hAnsi="Arial" w:cs="Arial"/>
          <w:sz w:val="20"/>
          <w:szCs w:val="20"/>
        </w:rPr>
        <w:t xml:space="preserve">imetnik lastninske pravice na zrakoplovu </w:t>
      </w:r>
      <w:r w:rsidRPr="006F435D">
        <w:rPr>
          <w:rFonts w:ascii="Arial" w:hAnsi="Arial" w:cs="Arial"/>
          <w:sz w:val="20"/>
          <w:szCs w:val="20"/>
        </w:rPr>
        <w:t xml:space="preserve">državljan Republike Slovenije, države članice Evropske unije, države članice Evropskega gospodarskega prostora in Švicarske konfederacije, ali pravna oseba s sedežem v Republiki Sloveniji, državi članici Evropske unije, državi članici Evropskega gospodarskega prostora in Švicarski konfederaciji, </w:t>
      </w:r>
    </w:p>
    <w:p w14:paraId="306BC08D" w14:textId="77777777" w:rsidR="001A0D5A" w:rsidRPr="006F435D" w:rsidRDefault="001A0D5A" w:rsidP="006F435D">
      <w:pPr>
        <w:pStyle w:val="Odstavekseznama"/>
        <w:numPr>
          <w:ilvl w:val="0"/>
          <w:numId w:val="146"/>
        </w:numPr>
        <w:jc w:val="both"/>
        <w:rPr>
          <w:rFonts w:ascii="Arial" w:hAnsi="Arial" w:cs="Arial"/>
          <w:sz w:val="20"/>
          <w:szCs w:val="20"/>
        </w:rPr>
      </w:pPr>
      <w:r w:rsidRPr="006F435D">
        <w:rPr>
          <w:rFonts w:ascii="Arial" w:hAnsi="Arial" w:cs="Arial"/>
          <w:sz w:val="20"/>
          <w:szCs w:val="20"/>
        </w:rPr>
        <w:t>je uporabnik državljan Republike Slovenije, države članice Evropske unije, države članice Evropskega gospodarskega prostora in Švicarske konfederacije, ali pravna oseba s sedežem v Republiki Sloveniji, državi članici Evropske unije, državi članici Evropskega gospodarskega prostora in Švicarski konfederaciji, če lastnik ne izpolnjuje pogojev iz prejšnje alineje, ter</w:t>
      </w:r>
    </w:p>
    <w:p w14:paraId="30C6B4C5" w14:textId="77777777" w:rsidR="001A0D5A" w:rsidRPr="006F435D" w:rsidRDefault="001A0D5A" w:rsidP="006F435D">
      <w:pPr>
        <w:pStyle w:val="Odstavekseznama"/>
        <w:numPr>
          <w:ilvl w:val="0"/>
          <w:numId w:val="146"/>
        </w:numPr>
        <w:jc w:val="both"/>
        <w:rPr>
          <w:rFonts w:ascii="Arial" w:hAnsi="Arial" w:cs="Arial"/>
          <w:sz w:val="20"/>
          <w:szCs w:val="20"/>
        </w:rPr>
      </w:pPr>
      <w:r w:rsidRPr="006F435D">
        <w:rPr>
          <w:rFonts w:ascii="Arial" w:hAnsi="Arial" w:cs="Arial"/>
          <w:sz w:val="20"/>
          <w:szCs w:val="20"/>
        </w:rPr>
        <w:t xml:space="preserve">zrakoplov ni registriran v nobeni drugi državi. </w:t>
      </w:r>
    </w:p>
    <w:p w14:paraId="5211B159" w14:textId="77777777" w:rsidR="001A0D5A" w:rsidRPr="006F435D" w:rsidRDefault="001A0D5A" w:rsidP="006F435D">
      <w:pPr>
        <w:spacing w:after="0" w:line="240" w:lineRule="auto"/>
        <w:jc w:val="both"/>
        <w:rPr>
          <w:rFonts w:ascii="Arial" w:hAnsi="Arial" w:cs="Arial"/>
          <w:sz w:val="20"/>
          <w:szCs w:val="20"/>
        </w:rPr>
      </w:pPr>
    </w:p>
    <w:p w14:paraId="0BCD7DA0" w14:textId="7E69287E" w:rsidR="001A0D5A" w:rsidRPr="00F72794" w:rsidRDefault="001A0D5A" w:rsidP="006F435D">
      <w:pPr>
        <w:spacing w:after="0" w:line="240" w:lineRule="auto"/>
        <w:jc w:val="both"/>
        <w:rPr>
          <w:rFonts w:ascii="Arial" w:hAnsi="Arial" w:cs="Arial"/>
          <w:sz w:val="20"/>
          <w:szCs w:val="20"/>
        </w:rPr>
      </w:pPr>
      <w:r w:rsidRPr="006F435D">
        <w:rPr>
          <w:rFonts w:ascii="Arial" w:hAnsi="Arial" w:cs="Arial"/>
          <w:sz w:val="20"/>
          <w:szCs w:val="20"/>
        </w:rPr>
        <w:t xml:space="preserve">(2) </w:t>
      </w:r>
      <w:r w:rsidR="00527D0E" w:rsidRPr="006F435D">
        <w:rPr>
          <w:rFonts w:ascii="Arial" w:hAnsi="Arial" w:cs="Arial"/>
          <w:sz w:val="20"/>
          <w:szCs w:val="20"/>
        </w:rPr>
        <w:t>Registriran z</w:t>
      </w:r>
      <w:r w:rsidRPr="006F435D">
        <w:rPr>
          <w:rFonts w:ascii="Arial" w:hAnsi="Arial" w:cs="Arial"/>
          <w:sz w:val="20"/>
          <w:szCs w:val="20"/>
        </w:rPr>
        <w:t>rakoplov</w:t>
      </w:r>
      <w:r w:rsidR="00527D0E" w:rsidRPr="006F435D">
        <w:rPr>
          <w:rFonts w:ascii="Arial" w:hAnsi="Arial" w:cs="Arial"/>
          <w:sz w:val="20"/>
          <w:szCs w:val="20"/>
        </w:rPr>
        <w:t xml:space="preserve"> </w:t>
      </w:r>
      <w:r w:rsidRPr="006F435D">
        <w:rPr>
          <w:rFonts w:ascii="Arial" w:hAnsi="Arial" w:cs="Arial"/>
          <w:sz w:val="20"/>
          <w:szCs w:val="20"/>
        </w:rPr>
        <w:t xml:space="preserve">mora pridobiti spričevalo o plovnosti ali dovoljenje za letenje oziroma drugo ustrezno listino agencije iz II. poglavja tega </w:t>
      </w:r>
      <w:r w:rsidR="007D3FA3">
        <w:rPr>
          <w:rFonts w:ascii="Arial" w:hAnsi="Arial" w:cs="Arial"/>
          <w:sz w:val="20"/>
          <w:szCs w:val="20"/>
        </w:rPr>
        <w:t xml:space="preserve">dela </w:t>
      </w:r>
      <w:r w:rsidRPr="0007039C">
        <w:rPr>
          <w:rFonts w:ascii="Arial" w:hAnsi="Arial" w:cs="Arial"/>
          <w:sz w:val="20"/>
          <w:szCs w:val="20"/>
        </w:rPr>
        <w:t xml:space="preserve">zakona (v nadaljnjem besedilu: </w:t>
      </w:r>
      <w:proofErr w:type="spellStart"/>
      <w:r w:rsidRPr="0007039C">
        <w:rPr>
          <w:rFonts w:ascii="Arial" w:hAnsi="Arial" w:cs="Arial"/>
          <w:sz w:val="20"/>
          <w:szCs w:val="20"/>
        </w:rPr>
        <w:t>plovnostna</w:t>
      </w:r>
      <w:proofErr w:type="spellEnd"/>
      <w:r w:rsidRPr="0007039C">
        <w:rPr>
          <w:rFonts w:ascii="Arial" w:hAnsi="Arial" w:cs="Arial"/>
          <w:sz w:val="20"/>
          <w:szCs w:val="20"/>
        </w:rPr>
        <w:t xml:space="preserve"> listina) v šestih mesecih od vpisa v register zrakoplovov. </w:t>
      </w:r>
    </w:p>
    <w:p w14:paraId="655911E1" w14:textId="77777777" w:rsidR="001A0D5A" w:rsidRPr="00E1395F" w:rsidRDefault="001A0D5A" w:rsidP="006F435D">
      <w:pPr>
        <w:spacing w:after="0" w:line="240" w:lineRule="auto"/>
        <w:jc w:val="both"/>
        <w:rPr>
          <w:rFonts w:ascii="Arial" w:hAnsi="Arial" w:cs="Arial"/>
          <w:sz w:val="20"/>
          <w:szCs w:val="20"/>
        </w:rPr>
      </w:pPr>
    </w:p>
    <w:p w14:paraId="250FCBC4" w14:textId="77777777" w:rsidR="001A0D5A" w:rsidRPr="00F268A1" w:rsidRDefault="001A0D5A" w:rsidP="006F435D">
      <w:pPr>
        <w:spacing w:after="0" w:line="240" w:lineRule="auto"/>
        <w:jc w:val="center"/>
        <w:rPr>
          <w:rFonts w:ascii="Arial" w:hAnsi="Arial" w:cs="Arial"/>
          <w:b/>
          <w:bCs/>
          <w:sz w:val="20"/>
          <w:szCs w:val="20"/>
        </w:rPr>
      </w:pPr>
      <w:r w:rsidRPr="00F268A1">
        <w:rPr>
          <w:rFonts w:ascii="Arial" w:hAnsi="Arial" w:cs="Arial"/>
          <w:b/>
          <w:bCs/>
          <w:sz w:val="20"/>
          <w:szCs w:val="20"/>
        </w:rPr>
        <w:t xml:space="preserve">2. Register zrakoplovov </w:t>
      </w:r>
    </w:p>
    <w:p w14:paraId="6A08EEAD" w14:textId="77777777" w:rsidR="001A0D5A" w:rsidRPr="007F5BC3" w:rsidRDefault="001A0D5A" w:rsidP="006F435D">
      <w:pPr>
        <w:spacing w:after="0" w:line="240" w:lineRule="auto"/>
        <w:jc w:val="both"/>
        <w:rPr>
          <w:rFonts w:ascii="Arial" w:hAnsi="Arial" w:cs="Arial"/>
          <w:sz w:val="20"/>
          <w:szCs w:val="20"/>
        </w:rPr>
      </w:pPr>
    </w:p>
    <w:p w14:paraId="73B93FD5" w14:textId="2866BBBB" w:rsidR="001A0D5A" w:rsidRPr="006F435D" w:rsidRDefault="008E00C9" w:rsidP="006F435D">
      <w:pPr>
        <w:spacing w:after="0" w:line="240" w:lineRule="auto"/>
        <w:jc w:val="center"/>
        <w:rPr>
          <w:rFonts w:ascii="Arial" w:hAnsi="Arial" w:cs="Arial"/>
          <w:b/>
          <w:sz w:val="20"/>
          <w:szCs w:val="20"/>
        </w:rPr>
      </w:pPr>
      <w:r>
        <w:rPr>
          <w:rFonts w:ascii="Arial" w:hAnsi="Arial" w:cs="Arial"/>
          <w:b/>
          <w:sz w:val="20"/>
          <w:szCs w:val="20"/>
        </w:rPr>
        <w:t>34</w:t>
      </w:r>
      <w:r w:rsidR="001A0D5A" w:rsidRPr="006F435D">
        <w:rPr>
          <w:rFonts w:ascii="Arial" w:hAnsi="Arial" w:cs="Arial"/>
          <w:b/>
          <w:sz w:val="20"/>
          <w:szCs w:val="20"/>
        </w:rPr>
        <w:t>. člen</w:t>
      </w:r>
    </w:p>
    <w:p w14:paraId="24D2B82E" w14:textId="77777777" w:rsidR="001A0D5A" w:rsidRPr="006F435D" w:rsidRDefault="001A0D5A" w:rsidP="006F435D">
      <w:pPr>
        <w:spacing w:after="0" w:line="240" w:lineRule="auto"/>
        <w:jc w:val="center"/>
        <w:rPr>
          <w:rFonts w:ascii="Arial" w:hAnsi="Arial" w:cs="Arial"/>
          <w:b/>
          <w:sz w:val="20"/>
          <w:szCs w:val="20"/>
        </w:rPr>
      </w:pPr>
      <w:r w:rsidRPr="006F435D">
        <w:rPr>
          <w:rFonts w:ascii="Arial" w:hAnsi="Arial" w:cs="Arial"/>
          <w:b/>
          <w:sz w:val="20"/>
          <w:szCs w:val="20"/>
        </w:rPr>
        <w:lastRenderedPageBreak/>
        <w:t>(register zrakoplovov)</w:t>
      </w:r>
    </w:p>
    <w:p w14:paraId="42F08278" w14:textId="77777777" w:rsidR="001A0D5A" w:rsidRPr="006F435D" w:rsidRDefault="001A0D5A" w:rsidP="006F435D">
      <w:pPr>
        <w:spacing w:after="0" w:line="240" w:lineRule="auto"/>
        <w:jc w:val="both"/>
        <w:rPr>
          <w:rFonts w:ascii="Arial" w:hAnsi="Arial" w:cs="Arial"/>
          <w:sz w:val="20"/>
          <w:szCs w:val="20"/>
        </w:rPr>
      </w:pPr>
    </w:p>
    <w:p w14:paraId="6D9AE40D" w14:textId="11EE88D2" w:rsidR="00AF45F4" w:rsidRPr="006F435D" w:rsidRDefault="001A0D5A" w:rsidP="006F435D">
      <w:pPr>
        <w:spacing w:after="0" w:line="240" w:lineRule="auto"/>
        <w:jc w:val="both"/>
        <w:rPr>
          <w:rFonts w:ascii="Arial" w:hAnsi="Arial" w:cs="Arial"/>
          <w:sz w:val="20"/>
          <w:szCs w:val="20"/>
        </w:rPr>
      </w:pPr>
      <w:r w:rsidRPr="006F435D">
        <w:rPr>
          <w:rFonts w:ascii="Arial" w:hAnsi="Arial" w:cs="Arial"/>
          <w:sz w:val="20"/>
          <w:szCs w:val="20"/>
        </w:rPr>
        <w:t xml:space="preserve">(1) </w:t>
      </w:r>
      <w:r w:rsidR="00AF45F4" w:rsidRPr="006F435D">
        <w:rPr>
          <w:rFonts w:ascii="Arial" w:hAnsi="Arial" w:cs="Arial"/>
          <w:sz w:val="20"/>
          <w:szCs w:val="20"/>
        </w:rPr>
        <w:t xml:space="preserve">Register zrakoplovov vodi agencija. </w:t>
      </w:r>
    </w:p>
    <w:p w14:paraId="6A2BB22B" w14:textId="77777777" w:rsidR="00AF45F4" w:rsidRPr="006F435D" w:rsidRDefault="00AF45F4" w:rsidP="006F435D">
      <w:pPr>
        <w:spacing w:after="0" w:line="240" w:lineRule="auto"/>
        <w:jc w:val="both"/>
        <w:rPr>
          <w:rFonts w:ascii="Arial" w:hAnsi="Arial" w:cs="Arial"/>
          <w:sz w:val="20"/>
          <w:szCs w:val="20"/>
        </w:rPr>
      </w:pPr>
    </w:p>
    <w:p w14:paraId="5D3EC252" w14:textId="34593123" w:rsidR="001A0D5A" w:rsidRPr="006F435D" w:rsidRDefault="001A0D5A" w:rsidP="006F435D">
      <w:pPr>
        <w:spacing w:after="0" w:line="240" w:lineRule="auto"/>
        <w:jc w:val="both"/>
        <w:rPr>
          <w:rFonts w:ascii="Arial" w:hAnsi="Arial" w:cs="Arial"/>
          <w:sz w:val="20"/>
          <w:szCs w:val="20"/>
        </w:rPr>
      </w:pPr>
      <w:r w:rsidRPr="006F435D">
        <w:rPr>
          <w:rFonts w:ascii="Arial" w:hAnsi="Arial" w:cs="Arial"/>
          <w:sz w:val="20"/>
          <w:szCs w:val="20"/>
        </w:rPr>
        <w:t xml:space="preserve">(2) V </w:t>
      </w:r>
      <w:r w:rsidR="00AF45F4" w:rsidRPr="006F435D">
        <w:rPr>
          <w:rFonts w:ascii="Arial" w:hAnsi="Arial" w:cs="Arial"/>
          <w:sz w:val="20"/>
          <w:szCs w:val="20"/>
        </w:rPr>
        <w:t>register</w:t>
      </w:r>
      <w:r w:rsidRPr="006F435D">
        <w:rPr>
          <w:rFonts w:ascii="Arial" w:hAnsi="Arial" w:cs="Arial"/>
          <w:sz w:val="20"/>
          <w:szCs w:val="20"/>
        </w:rPr>
        <w:t xml:space="preserve"> se vpisuje podatke o:</w:t>
      </w:r>
    </w:p>
    <w:p w14:paraId="4BB1AD10" w14:textId="5CBEDCB6" w:rsidR="001A0D5A" w:rsidRPr="006F435D" w:rsidRDefault="001A0D5A" w:rsidP="006F435D">
      <w:pPr>
        <w:pStyle w:val="Odstavekseznama"/>
        <w:numPr>
          <w:ilvl w:val="0"/>
          <w:numId w:val="71"/>
        </w:numPr>
        <w:jc w:val="both"/>
        <w:rPr>
          <w:rFonts w:ascii="Arial" w:hAnsi="Arial" w:cs="Arial"/>
          <w:sz w:val="20"/>
          <w:szCs w:val="20"/>
        </w:rPr>
      </w:pPr>
      <w:r w:rsidRPr="006F435D">
        <w:rPr>
          <w:rFonts w:ascii="Arial" w:hAnsi="Arial" w:cs="Arial"/>
          <w:sz w:val="20"/>
          <w:szCs w:val="20"/>
        </w:rPr>
        <w:t>zrakoplov</w:t>
      </w:r>
      <w:r w:rsidR="00AF45F4" w:rsidRPr="006F435D">
        <w:rPr>
          <w:rFonts w:ascii="Arial" w:hAnsi="Arial" w:cs="Arial"/>
          <w:sz w:val="20"/>
          <w:szCs w:val="20"/>
        </w:rPr>
        <w:t>ih</w:t>
      </w:r>
      <w:r w:rsidRPr="006F435D">
        <w:rPr>
          <w:rFonts w:ascii="Arial" w:hAnsi="Arial" w:cs="Arial"/>
          <w:sz w:val="20"/>
          <w:szCs w:val="20"/>
        </w:rPr>
        <w:t xml:space="preserve">, </w:t>
      </w:r>
    </w:p>
    <w:p w14:paraId="7A492084" w14:textId="21261985" w:rsidR="001A0D5A" w:rsidRPr="006F435D" w:rsidRDefault="00AF45F4" w:rsidP="006F435D">
      <w:pPr>
        <w:pStyle w:val="Odstavekseznama"/>
        <w:numPr>
          <w:ilvl w:val="0"/>
          <w:numId w:val="71"/>
        </w:numPr>
        <w:jc w:val="both"/>
        <w:rPr>
          <w:rFonts w:ascii="Arial" w:hAnsi="Arial" w:cs="Arial"/>
          <w:sz w:val="20"/>
          <w:szCs w:val="20"/>
        </w:rPr>
      </w:pPr>
      <w:r w:rsidRPr="006F435D">
        <w:rPr>
          <w:rFonts w:ascii="Arial" w:hAnsi="Arial" w:cs="Arial"/>
          <w:sz w:val="20"/>
          <w:szCs w:val="20"/>
        </w:rPr>
        <w:t>imetnikih stvarnih ali obligacijskih pravic na zrakoplovih, za katera zakon določa, da se vpišejo v register zrakoplovov</w:t>
      </w:r>
      <w:r w:rsidR="001A0D5A" w:rsidRPr="006F435D">
        <w:rPr>
          <w:rFonts w:ascii="Arial" w:hAnsi="Arial" w:cs="Arial"/>
          <w:sz w:val="20"/>
          <w:szCs w:val="20"/>
        </w:rPr>
        <w:t>,</w:t>
      </w:r>
    </w:p>
    <w:p w14:paraId="1D5FDB81" w14:textId="77777777" w:rsidR="00AF45F4" w:rsidRPr="006F435D" w:rsidRDefault="00AF45F4" w:rsidP="006F435D">
      <w:pPr>
        <w:pStyle w:val="Odstavekseznama"/>
        <w:numPr>
          <w:ilvl w:val="0"/>
          <w:numId w:val="71"/>
        </w:numPr>
        <w:jc w:val="both"/>
        <w:rPr>
          <w:rFonts w:ascii="Arial" w:hAnsi="Arial" w:cs="Arial"/>
          <w:sz w:val="20"/>
          <w:szCs w:val="20"/>
        </w:rPr>
      </w:pPr>
      <w:r w:rsidRPr="006F435D">
        <w:rPr>
          <w:rFonts w:ascii="Arial" w:hAnsi="Arial" w:cs="Arial"/>
          <w:sz w:val="20"/>
          <w:szCs w:val="20"/>
        </w:rPr>
        <w:t>spremembah osebnih podatkov o imetnikih vpisanih pravic in</w:t>
      </w:r>
    </w:p>
    <w:p w14:paraId="158B5FAD" w14:textId="026C0975" w:rsidR="001A0D5A" w:rsidRPr="006F435D" w:rsidRDefault="00AF45F4" w:rsidP="006F435D">
      <w:pPr>
        <w:pStyle w:val="Odstavekseznama"/>
        <w:numPr>
          <w:ilvl w:val="0"/>
          <w:numId w:val="71"/>
        </w:numPr>
        <w:jc w:val="both"/>
        <w:rPr>
          <w:rFonts w:ascii="Arial" w:hAnsi="Arial" w:cs="Arial"/>
          <w:sz w:val="20"/>
          <w:szCs w:val="20"/>
        </w:rPr>
      </w:pPr>
      <w:r w:rsidRPr="006F435D">
        <w:rPr>
          <w:rFonts w:ascii="Arial" w:hAnsi="Arial" w:cs="Arial"/>
          <w:sz w:val="20"/>
          <w:szCs w:val="20"/>
        </w:rPr>
        <w:t>pravnih dejstvih, za katera zakon določa, da se vpišejo v register zrakoplovov</w:t>
      </w:r>
      <w:r w:rsidR="001A0D5A" w:rsidRPr="006F435D">
        <w:rPr>
          <w:rFonts w:ascii="Arial" w:hAnsi="Arial" w:cs="Arial"/>
          <w:sz w:val="20"/>
          <w:szCs w:val="20"/>
        </w:rPr>
        <w:t xml:space="preserve">. </w:t>
      </w:r>
    </w:p>
    <w:p w14:paraId="1EE22CFE" w14:textId="77777777" w:rsidR="001A0D5A" w:rsidRPr="006F435D" w:rsidRDefault="001A0D5A" w:rsidP="006F435D">
      <w:pPr>
        <w:spacing w:after="0" w:line="240" w:lineRule="auto"/>
        <w:jc w:val="both"/>
        <w:rPr>
          <w:rFonts w:ascii="Arial" w:hAnsi="Arial" w:cs="Arial"/>
          <w:sz w:val="20"/>
          <w:szCs w:val="20"/>
        </w:rPr>
      </w:pPr>
    </w:p>
    <w:p w14:paraId="14DEEBF1" w14:textId="7B377433" w:rsidR="001A0D5A" w:rsidRPr="006F435D" w:rsidRDefault="001A0D5A" w:rsidP="006F435D">
      <w:pPr>
        <w:spacing w:after="0" w:line="240" w:lineRule="auto"/>
        <w:jc w:val="both"/>
        <w:rPr>
          <w:rFonts w:ascii="Arial" w:hAnsi="Arial" w:cs="Arial"/>
          <w:sz w:val="20"/>
          <w:szCs w:val="20"/>
        </w:rPr>
      </w:pPr>
      <w:r w:rsidRPr="006F435D">
        <w:rPr>
          <w:rFonts w:ascii="Arial" w:hAnsi="Arial" w:cs="Arial"/>
          <w:sz w:val="20"/>
          <w:szCs w:val="20"/>
        </w:rPr>
        <w:t>(</w:t>
      </w:r>
      <w:r w:rsidR="00AF45F4" w:rsidRPr="006F435D">
        <w:rPr>
          <w:rFonts w:ascii="Arial" w:hAnsi="Arial" w:cs="Arial"/>
          <w:sz w:val="20"/>
          <w:szCs w:val="20"/>
        </w:rPr>
        <w:t>3</w:t>
      </w:r>
      <w:r w:rsidRPr="006F435D">
        <w:rPr>
          <w:rFonts w:ascii="Arial" w:hAnsi="Arial" w:cs="Arial"/>
          <w:sz w:val="20"/>
          <w:szCs w:val="20"/>
        </w:rPr>
        <w:t xml:space="preserve">) </w:t>
      </w:r>
      <w:r w:rsidR="00AF45F4" w:rsidRPr="006F435D">
        <w:rPr>
          <w:rFonts w:ascii="Arial" w:hAnsi="Arial" w:cs="Arial"/>
          <w:sz w:val="20"/>
          <w:szCs w:val="20"/>
        </w:rPr>
        <w:t>Podatki iz prejšnjega odstavka so zaradi zagotavljanja varnosti pravnega prometa javni, kolikor ni v tem zakonu drugače določeno.</w:t>
      </w:r>
    </w:p>
    <w:p w14:paraId="1971B4F4" w14:textId="77777777" w:rsidR="00AF45F4" w:rsidRPr="006F435D" w:rsidRDefault="00AF45F4" w:rsidP="006F435D">
      <w:pPr>
        <w:spacing w:after="0" w:line="240" w:lineRule="auto"/>
        <w:jc w:val="both"/>
        <w:rPr>
          <w:rFonts w:ascii="Arial" w:hAnsi="Arial" w:cs="Arial"/>
          <w:sz w:val="20"/>
          <w:szCs w:val="20"/>
        </w:rPr>
      </w:pPr>
    </w:p>
    <w:p w14:paraId="470E2E61" w14:textId="7828F722" w:rsidR="001A0D5A" w:rsidRPr="006F435D" w:rsidRDefault="001A0D5A" w:rsidP="006F435D">
      <w:pPr>
        <w:spacing w:after="0" w:line="240" w:lineRule="auto"/>
        <w:jc w:val="both"/>
        <w:rPr>
          <w:rFonts w:ascii="Arial" w:hAnsi="Arial" w:cs="Arial"/>
          <w:sz w:val="20"/>
          <w:szCs w:val="20"/>
        </w:rPr>
      </w:pPr>
      <w:r w:rsidRPr="006F435D">
        <w:rPr>
          <w:rFonts w:ascii="Arial" w:hAnsi="Arial" w:cs="Arial"/>
          <w:sz w:val="20"/>
          <w:szCs w:val="20"/>
        </w:rPr>
        <w:t>(</w:t>
      </w:r>
      <w:r w:rsidR="00AF45F4" w:rsidRPr="006F435D">
        <w:rPr>
          <w:rFonts w:ascii="Arial" w:hAnsi="Arial" w:cs="Arial"/>
          <w:sz w:val="20"/>
          <w:szCs w:val="20"/>
        </w:rPr>
        <w:t>4</w:t>
      </w:r>
      <w:r w:rsidRPr="006F435D">
        <w:rPr>
          <w:rFonts w:ascii="Arial" w:hAnsi="Arial" w:cs="Arial"/>
          <w:sz w:val="20"/>
          <w:szCs w:val="20"/>
        </w:rPr>
        <w:t xml:space="preserve">) Agencija opravlja vpise </w:t>
      </w:r>
      <w:r w:rsidR="00AF45F4" w:rsidRPr="006F435D">
        <w:rPr>
          <w:rFonts w:ascii="Arial" w:hAnsi="Arial" w:cs="Arial"/>
          <w:sz w:val="20"/>
          <w:szCs w:val="20"/>
        </w:rPr>
        <w:t>podatkov iz prvega odstavka tega člena v register zrakoplovov in vodi zbirko listin za vsak zrakoplov posebej, na podlagi katerih je bil opravljen vpis</w:t>
      </w:r>
      <w:r w:rsidRPr="006F435D">
        <w:rPr>
          <w:rFonts w:ascii="Arial" w:hAnsi="Arial" w:cs="Arial"/>
          <w:sz w:val="20"/>
          <w:szCs w:val="20"/>
        </w:rPr>
        <w:t xml:space="preserve">. </w:t>
      </w:r>
    </w:p>
    <w:p w14:paraId="06161110" w14:textId="77777777" w:rsidR="001A0D5A" w:rsidRPr="006F435D" w:rsidRDefault="001A0D5A" w:rsidP="006F435D">
      <w:pPr>
        <w:spacing w:after="0" w:line="240" w:lineRule="auto"/>
        <w:jc w:val="both"/>
        <w:rPr>
          <w:rFonts w:ascii="Arial" w:hAnsi="Arial" w:cs="Arial"/>
          <w:sz w:val="20"/>
          <w:szCs w:val="20"/>
        </w:rPr>
      </w:pPr>
    </w:p>
    <w:p w14:paraId="1718C57B" w14:textId="3B7D681C" w:rsidR="001A0D5A" w:rsidRPr="006F435D" w:rsidRDefault="001A0D5A" w:rsidP="006F435D">
      <w:pPr>
        <w:spacing w:after="0" w:line="240" w:lineRule="auto"/>
        <w:jc w:val="both"/>
        <w:rPr>
          <w:rFonts w:ascii="Arial" w:hAnsi="Arial" w:cs="Arial"/>
          <w:sz w:val="20"/>
          <w:szCs w:val="20"/>
        </w:rPr>
      </w:pPr>
      <w:r w:rsidRPr="006F435D">
        <w:rPr>
          <w:rFonts w:ascii="Arial" w:hAnsi="Arial" w:cs="Arial"/>
          <w:sz w:val="20"/>
          <w:szCs w:val="20"/>
        </w:rPr>
        <w:t>(</w:t>
      </w:r>
      <w:r w:rsidR="00AF45F4" w:rsidRPr="006F435D">
        <w:rPr>
          <w:rFonts w:ascii="Arial" w:hAnsi="Arial" w:cs="Arial"/>
          <w:sz w:val="20"/>
          <w:szCs w:val="20"/>
        </w:rPr>
        <w:t>5</w:t>
      </w:r>
      <w:r w:rsidRPr="006F435D">
        <w:rPr>
          <w:rFonts w:ascii="Arial" w:hAnsi="Arial" w:cs="Arial"/>
          <w:sz w:val="20"/>
          <w:szCs w:val="20"/>
        </w:rPr>
        <w:t xml:space="preserve">) </w:t>
      </w:r>
      <w:r w:rsidR="00AF45F4" w:rsidRPr="006F435D">
        <w:rPr>
          <w:rFonts w:ascii="Arial" w:hAnsi="Arial" w:cs="Arial"/>
          <w:sz w:val="20"/>
          <w:szCs w:val="20"/>
        </w:rPr>
        <w:t>Zbirka listin iz prejšnjega odstavka ni javna. Pravico do neomejenega dostopa in iskanja po zbirki listin ter do izpiska in prepisa posameznih listin imajo samo osebe, ki imajo to pravico določeno v drugih zakonih.</w:t>
      </w:r>
      <w:r w:rsidRPr="006F435D">
        <w:rPr>
          <w:rFonts w:ascii="Arial" w:hAnsi="Arial" w:cs="Arial"/>
          <w:sz w:val="20"/>
          <w:szCs w:val="20"/>
        </w:rPr>
        <w:t xml:space="preserve"> </w:t>
      </w:r>
    </w:p>
    <w:p w14:paraId="2C5CB46F" w14:textId="77777777" w:rsidR="001A0D5A" w:rsidRPr="006F435D" w:rsidRDefault="001A0D5A" w:rsidP="006F435D">
      <w:pPr>
        <w:spacing w:after="0" w:line="240" w:lineRule="auto"/>
        <w:jc w:val="both"/>
        <w:rPr>
          <w:rFonts w:ascii="Arial" w:hAnsi="Arial" w:cs="Arial"/>
          <w:sz w:val="20"/>
          <w:szCs w:val="20"/>
        </w:rPr>
      </w:pPr>
    </w:p>
    <w:p w14:paraId="7B82DB5D" w14:textId="7A28AB71" w:rsidR="001A0D5A" w:rsidRPr="006F435D" w:rsidRDefault="008E00C9" w:rsidP="006F435D">
      <w:pPr>
        <w:spacing w:after="0" w:line="240" w:lineRule="auto"/>
        <w:jc w:val="center"/>
        <w:rPr>
          <w:rFonts w:ascii="Arial" w:hAnsi="Arial" w:cs="Arial"/>
          <w:b/>
          <w:bCs/>
          <w:sz w:val="20"/>
          <w:szCs w:val="20"/>
        </w:rPr>
      </w:pPr>
      <w:r>
        <w:rPr>
          <w:rFonts w:ascii="Arial" w:hAnsi="Arial" w:cs="Arial"/>
          <w:b/>
          <w:bCs/>
          <w:sz w:val="20"/>
          <w:szCs w:val="20"/>
        </w:rPr>
        <w:t>35</w:t>
      </w:r>
      <w:r w:rsidR="001A0D5A" w:rsidRPr="006F435D">
        <w:rPr>
          <w:rFonts w:ascii="Arial" w:hAnsi="Arial" w:cs="Arial"/>
          <w:b/>
          <w:bCs/>
          <w:sz w:val="20"/>
          <w:szCs w:val="20"/>
        </w:rPr>
        <w:t>. člen</w:t>
      </w:r>
    </w:p>
    <w:p w14:paraId="66268534" w14:textId="77777777" w:rsidR="001A0D5A" w:rsidRPr="006F435D" w:rsidRDefault="001A0D5A" w:rsidP="006F435D">
      <w:pPr>
        <w:spacing w:after="0" w:line="240" w:lineRule="auto"/>
        <w:jc w:val="center"/>
        <w:rPr>
          <w:rFonts w:ascii="Arial" w:hAnsi="Arial" w:cs="Arial"/>
          <w:b/>
          <w:bCs/>
          <w:sz w:val="20"/>
          <w:szCs w:val="20"/>
        </w:rPr>
      </w:pPr>
      <w:r w:rsidRPr="006F435D">
        <w:rPr>
          <w:rFonts w:ascii="Arial" w:hAnsi="Arial" w:cs="Arial"/>
          <w:b/>
          <w:bCs/>
          <w:sz w:val="20"/>
          <w:szCs w:val="20"/>
        </w:rPr>
        <w:t>(vodenje registra zrakoplovov)</w:t>
      </w:r>
    </w:p>
    <w:p w14:paraId="6ED116FF" w14:textId="77777777" w:rsidR="001A0D5A" w:rsidRPr="006F435D" w:rsidRDefault="001A0D5A" w:rsidP="006F435D">
      <w:pPr>
        <w:spacing w:after="0" w:line="240" w:lineRule="auto"/>
        <w:jc w:val="both"/>
        <w:rPr>
          <w:rFonts w:ascii="Arial" w:hAnsi="Arial" w:cs="Arial"/>
          <w:sz w:val="20"/>
          <w:szCs w:val="20"/>
        </w:rPr>
      </w:pPr>
    </w:p>
    <w:p w14:paraId="666C1F2F" w14:textId="7EACF4BC" w:rsidR="001A0D5A" w:rsidRPr="006F435D" w:rsidRDefault="001A0D5A" w:rsidP="006F435D">
      <w:pPr>
        <w:spacing w:after="0" w:line="240" w:lineRule="auto"/>
        <w:jc w:val="both"/>
        <w:rPr>
          <w:rFonts w:ascii="Arial" w:hAnsi="Arial" w:cs="Arial"/>
          <w:strike/>
          <w:sz w:val="20"/>
          <w:szCs w:val="20"/>
        </w:rPr>
      </w:pPr>
      <w:r w:rsidRPr="006F435D">
        <w:rPr>
          <w:rFonts w:ascii="Arial" w:hAnsi="Arial" w:cs="Arial"/>
          <w:sz w:val="20"/>
          <w:szCs w:val="20"/>
        </w:rPr>
        <w:t xml:space="preserve">(1) Register zrakoplovov se vodi v elektronski obliki. </w:t>
      </w:r>
    </w:p>
    <w:p w14:paraId="5CF5334D" w14:textId="77777777" w:rsidR="001A0D5A" w:rsidRPr="006F435D" w:rsidRDefault="001A0D5A" w:rsidP="006F435D">
      <w:pPr>
        <w:spacing w:after="0" w:line="240" w:lineRule="auto"/>
        <w:jc w:val="both"/>
        <w:rPr>
          <w:rFonts w:ascii="Arial" w:hAnsi="Arial" w:cs="Arial"/>
          <w:sz w:val="20"/>
          <w:szCs w:val="20"/>
        </w:rPr>
      </w:pPr>
    </w:p>
    <w:p w14:paraId="45BDFA06" w14:textId="5B912439" w:rsidR="001A0D5A" w:rsidRPr="006F435D" w:rsidRDefault="001A0D5A" w:rsidP="006F435D">
      <w:pPr>
        <w:spacing w:after="0" w:line="240" w:lineRule="auto"/>
        <w:jc w:val="both"/>
        <w:rPr>
          <w:rFonts w:ascii="Arial" w:hAnsi="Arial" w:cs="Arial"/>
          <w:sz w:val="20"/>
          <w:szCs w:val="20"/>
        </w:rPr>
      </w:pPr>
      <w:r w:rsidRPr="006F435D">
        <w:rPr>
          <w:rFonts w:ascii="Arial" w:hAnsi="Arial" w:cs="Arial"/>
          <w:sz w:val="20"/>
          <w:szCs w:val="20"/>
        </w:rPr>
        <w:t xml:space="preserve">(2) Minister podrobneje določi način </w:t>
      </w:r>
      <w:r w:rsidR="00AF45F4" w:rsidRPr="006F435D">
        <w:rPr>
          <w:rFonts w:ascii="Arial" w:hAnsi="Arial" w:cs="Arial"/>
          <w:sz w:val="20"/>
          <w:szCs w:val="20"/>
        </w:rPr>
        <w:t xml:space="preserve">izvedbe </w:t>
      </w:r>
      <w:r w:rsidRPr="006F435D">
        <w:rPr>
          <w:rFonts w:ascii="Arial" w:hAnsi="Arial" w:cs="Arial"/>
          <w:sz w:val="20"/>
          <w:szCs w:val="20"/>
        </w:rPr>
        <w:t>vpis</w:t>
      </w:r>
      <w:r w:rsidR="00AF45F4" w:rsidRPr="006F435D">
        <w:rPr>
          <w:rFonts w:ascii="Arial" w:hAnsi="Arial" w:cs="Arial"/>
          <w:sz w:val="20"/>
          <w:szCs w:val="20"/>
        </w:rPr>
        <w:t>ov</w:t>
      </w:r>
      <w:r w:rsidRPr="006F435D">
        <w:rPr>
          <w:rFonts w:ascii="Arial" w:hAnsi="Arial" w:cs="Arial"/>
          <w:sz w:val="20"/>
          <w:szCs w:val="20"/>
        </w:rPr>
        <w:t xml:space="preserve"> pravic </w:t>
      </w:r>
      <w:r w:rsidR="00AF45F4" w:rsidRPr="006F435D">
        <w:rPr>
          <w:rFonts w:ascii="Arial" w:hAnsi="Arial" w:cs="Arial"/>
          <w:sz w:val="20"/>
          <w:szCs w:val="20"/>
        </w:rPr>
        <w:t xml:space="preserve">in pravnih dejstev v zvezi z </w:t>
      </w:r>
      <w:r w:rsidRPr="006F435D">
        <w:rPr>
          <w:rFonts w:ascii="Arial" w:hAnsi="Arial" w:cs="Arial"/>
          <w:sz w:val="20"/>
          <w:szCs w:val="20"/>
        </w:rPr>
        <w:t>zrakoplov</w:t>
      </w:r>
      <w:r w:rsidR="00AF45F4" w:rsidRPr="006F435D">
        <w:rPr>
          <w:rFonts w:ascii="Arial" w:hAnsi="Arial" w:cs="Arial"/>
          <w:sz w:val="20"/>
          <w:szCs w:val="20"/>
        </w:rPr>
        <w:t>i</w:t>
      </w:r>
      <w:r w:rsidRPr="006F435D">
        <w:rPr>
          <w:rFonts w:ascii="Arial" w:hAnsi="Arial" w:cs="Arial"/>
          <w:sz w:val="20"/>
          <w:szCs w:val="20"/>
        </w:rPr>
        <w:t xml:space="preserve"> v register zrakoplovov.</w:t>
      </w:r>
    </w:p>
    <w:p w14:paraId="242D84FC" w14:textId="77777777" w:rsidR="001A0D5A" w:rsidRPr="006F435D" w:rsidRDefault="001A0D5A" w:rsidP="006F435D">
      <w:pPr>
        <w:spacing w:after="0" w:line="240" w:lineRule="auto"/>
        <w:jc w:val="center"/>
        <w:rPr>
          <w:rFonts w:ascii="Arial" w:hAnsi="Arial" w:cs="Arial"/>
          <w:sz w:val="20"/>
          <w:szCs w:val="20"/>
        </w:rPr>
      </w:pPr>
    </w:p>
    <w:p w14:paraId="015371FF" w14:textId="5A3FB487" w:rsidR="001A0D5A" w:rsidRPr="006F435D" w:rsidRDefault="008E00C9" w:rsidP="006F435D">
      <w:pPr>
        <w:spacing w:after="0" w:line="240" w:lineRule="auto"/>
        <w:jc w:val="center"/>
        <w:rPr>
          <w:rFonts w:ascii="Arial" w:hAnsi="Arial" w:cs="Arial"/>
          <w:b/>
          <w:sz w:val="20"/>
          <w:szCs w:val="20"/>
        </w:rPr>
      </w:pPr>
      <w:r>
        <w:rPr>
          <w:rFonts w:ascii="Arial" w:hAnsi="Arial" w:cs="Arial"/>
          <w:b/>
          <w:sz w:val="20"/>
          <w:szCs w:val="20"/>
        </w:rPr>
        <w:t>36</w:t>
      </w:r>
      <w:r w:rsidR="001A0D5A" w:rsidRPr="006F435D">
        <w:rPr>
          <w:rFonts w:ascii="Arial" w:hAnsi="Arial" w:cs="Arial"/>
          <w:b/>
          <w:sz w:val="20"/>
          <w:szCs w:val="20"/>
        </w:rPr>
        <w:t>. člen</w:t>
      </w:r>
    </w:p>
    <w:p w14:paraId="412CB81A" w14:textId="6606579C" w:rsidR="00C50BE1" w:rsidRPr="006F435D" w:rsidRDefault="00C50BE1" w:rsidP="006F435D">
      <w:pPr>
        <w:spacing w:after="0" w:line="240" w:lineRule="auto"/>
        <w:jc w:val="center"/>
        <w:rPr>
          <w:rFonts w:ascii="Arial" w:hAnsi="Arial" w:cs="Arial"/>
          <w:b/>
          <w:sz w:val="20"/>
          <w:szCs w:val="20"/>
        </w:rPr>
      </w:pPr>
      <w:r w:rsidRPr="006F435D">
        <w:rPr>
          <w:rFonts w:ascii="Arial" w:hAnsi="Arial" w:cs="Arial"/>
          <w:b/>
          <w:sz w:val="20"/>
          <w:szCs w:val="20"/>
        </w:rPr>
        <w:t>(podatki)</w:t>
      </w:r>
    </w:p>
    <w:p w14:paraId="6B9F8826" w14:textId="77777777" w:rsidR="00C50BE1" w:rsidRPr="006F435D" w:rsidRDefault="00C50BE1" w:rsidP="006F435D">
      <w:pPr>
        <w:spacing w:after="0" w:line="240" w:lineRule="auto"/>
        <w:jc w:val="both"/>
        <w:rPr>
          <w:rFonts w:ascii="Arial" w:hAnsi="Arial" w:cs="Arial"/>
          <w:sz w:val="20"/>
          <w:szCs w:val="20"/>
        </w:rPr>
      </w:pPr>
    </w:p>
    <w:p w14:paraId="6236F750" w14:textId="77777777" w:rsidR="00C50BE1" w:rsidRPr="006F435D" w:rsidRDefault="00C50BE1" w:rsidP="006F435D">
      <w:pPr>
        <w:spacing w:after="0" w:line="240" w:lineRule="auto"/>
        <w:jc w:val="both"/>
        <w:rPr>
          <w:rFonts w:ascii="Arial" w:hAnsi="Arial" w:cs="Arial"/>
          <w:sz w:val="20"/>
          <w:szCs w:val="20"/>
        </w:rPr>
      </w:pPr>
      <w:r w:rsidRPr="006F435D">
        <w:rPr>
          <w:rFonts w:ascii="Arial" w:hAnsi="Arial" w:cs="Arial"/>
          <w:sz w:val="20"/>
          <w:szCs w:val="20"/>
        </w:rPr>
        <w:t>(1) Register zrakoplovov obsega naslednje podatke o imetniku stvarnih ali obligacijskih pravic na zrakoplovu, za katera zakon določa, da se vpišejo v register zrakoplovov, ki je fizična oseba:</w:t>
      </w:r>
    </w:p>
    <w:p w14:paraId="216FEF12" w14:textId="586C8C6E" w:rsidR="00C50BE1" w:rsidRPr="006F435D" w:rsidRDefault="00C50BE1" w:rsidP="006F435D">
      <w:pPr>
        <w:pStyle w:val="Odstavekseznama"/>
        <w:numPr>
          <w:ilvl w:val="0"/>
          <w:numId w:val="180"/>
        </w:numPr>
        <w:jc w:val="both"/>
        <w:rPr>
          <w:rFonts w:ascii="Arial" w:hAnsi="Arial" w:cs="Arial"/>
          <w:sz w:val="20"/>
          <w:szCs w:val="20"/>
        </w:rPr>
      </w:pPr>
      <w:r w:rsidRPr="006F435D">
        <w:rPr>
          <w:rFonts w:ascii="Arial" w:hAnsi="Arial" w:cs="Arial"/>
          <w:sz w:val="20"/>
          <w:szCs w:val="20"/>
        </w:rPr>
        <w:t>osebno ime,</w:t>
      </w:r>
    </w:p>
    <w:p w14:paraId="5E333FE8" w14:textId="47610160" w:rsidR="00C50BE1" w:rsidRPr="006F435D" w:rsidRDefault="00C50BE1" w:rsidP="006F435D">
      <w:pPr>
        <w:pStyle w:val="Odstavekseznama"/>
        <w:numPr>
          <w:ilvl w:val="0"/>
          <w:numId w:val="180"/>
        </w:numPr>
        <w:jc w:val="both"/>
        <w:rPr>
          <w:rFonts w:ascii="Arial" w:hAnsi="Arial" w:cs="Arial"/>
          <w:sz w:val="20"/>
          <w:szCs w:val="20"/>
        </w:rPr>
      </w:pPr>
      <w:r w:rsidRPr="006F435D">
        <w:rPr>
          <w:rFonts w:ascii="Arial" w:hAnsi="Arial" w:cs="Arial"/>
          <w:sz w:val="20"/>
          <w:szCs w:val="20"/>
        </w:rPr>
        <w:t>stalno prebivališče, začasno prebivališče, naslov za vročanje in stalni ter začasni naslov v tujini,</w:t>
      </w:r>
    </w:p>
    <w:p w14:paraId="6F279439" w14:textId="12BD7AAB" w:rsidR="00C50BE1" w:rsidRPr="006F435D" w:rsidRDefault="00C50BE1" w:rsidP="006F435D">
      <w:pPr>
        <w:pStyle w:val="Odstavekseznama"/>
        <w:numPr>
          <w:ilvl w:val="0"/>
          <w:numId w:val="180"/>
        </w:numPr>
        <w:jc w:val="both"/>
        <w:rPr>
          <w:rFonts w:ascii="Arial" w:hAnsi="Arial" w:cs="Arial"/>
          <w:sz w:val="20"/>
          <w:szCs w:val="20"/>
        </w:rPr>
      </w:pPr>
      <w:r w:rsidRPr="006F435D">
        <w:rPr>
          <w:rFonts w:ascii="Arial" w:hAnsi="Arial" w:cs="Arial"/>
          <w:sz w:val="20"/>
          <w:szCs w:val="20"/>
        </w:rPr>
        <w:t>enotna matična številka (EMŠO) oziroma matična številka lastnika ali uporabnika, ki ni rezident Republike Slovenije,</w:t>
      </w:r>
    </w:p>
    <w:p w14:paraId="5C6E52F4" w14:textId="381D8A7C" w:rsidR="00C50BE1" w:rsidRPr="0007039C" w:rsidRDefault="00C50BE1" w:rsidP="006F435D">
      <w:pPr>
        <w:pStyle w:val="Odstavekseznama"/>
        <w:numPr>
          <w:ilvl w:val="0"/>
          <w:numId w:val="180"/>
        </w:numPr>
        <w:jc w:val="both"/>
        <w:rPr>
          <w:rFonts w:ascii="Arial" w:hAnsi="Arial" w:cs="Arial"/>
          <w:sz w:val="20"/>
          <w:szCs w:val="20"/>
        </w:rPr>
      </w:pPr>
      <w:r w:rsidRPr="006F435D">
        <w:rPr>
          <w:rFonts w:ascii="Arial" w:hAnsi="Arial" w:cs="Arial"/>
          <w:sz w:val="20"/>
          <w:szCs w:val="20"/>
        </w:rPr>
        <w:t xml:space="preserve">datum in kraj rojstva </w:t>
      </w:r>
      <w:r w:rsidR="007D3FA3">
        <w:rPr>
          <w:rFonts w:ascii="Arial" w:hAnsi="Arial" w:cs="Arial"/>
          <w:sz w:val="20"/>
          <w:szCs w:val="20"/>
        </w:rPr>
        <w:t>in</w:t>
      </w:r>
      <w:r w:rsidRPr="0007039C">
        <w:rPr>
          <w:rFonts w:ascii="Arial" w:hAnsi="Arial" w:cs="Arial"/>
          <w:sz w:val="20"/>
          <w:szCs w:val="20"/>
        </w:rPr>
        <w:t xml:space="preserve"> </w:t>
      </w:r>
    </w:p>
    <w:p w14:paraId="0F714B69" w14:textId="261877D6" w:rsidR="00C50BE1" w:rsidRPr="00F72794" w:rsidRDefault="00C50BE1" w:rsidP="006F435D">
      <w:pPr>
        <w:pStyle w:val="Odstavekseznama"/>
        <w:numPr>
          <w:ilvl w:val="0"/>
          <w:numId w:val="180"/>
        </w:numPr>
        <w:jc w:val="both"/>
        <w:rPr>
          <w:rFonts w:ascii="Arial" w:hAnsi="Arial" w:cs="Arial"/>
          <w:sz w:val="20"/>
          <w:szCs w:val="20"/>
        </w:rPr>
      </w:pPr>
      <w:r w:rsidRPr="00F72794">
        <w:rPr>
          <w:rFonts w:ascii="Arial" w:hAnsi="Arial" w:cs="Arial"/>
          <w:sz w:val="20"/>
          <w:szCs w:val="20"/>
        </w:rPr>
        <w:t>državljanstvo.</w:t>
      </w:r>
    </w:p>
    <w:p w14:paraId="0866BCC9" w14:textId="77777777" w:rsidR="00C50BE1" w:rsidRPr="00E1395F" w:rsidRDefault="00C50BE1" w:rsidP="006F435D">
      <w:pPr>
        <w:spacing w:after="0" w:line="240" w:lineRule="auto"/>
        <w:jc w:val="both"/>
        <w:rPr>
          <w:rFonts w:ascii="Arial" w:hAnsi="Arial" w:cs="Arial"/>
          <w:sz w:val="20"/>
          <w:szCs w:val="20"/>
        </w:rPr>
      </w:pPr>
    </w:p>
    <w:p w14:paraId="686522FD" w14:textId="44840FA5" w:rsidR="00C50BE1" w:rsidRPr="007F5BC3" w:rsidRDefault="00C50BE1" w:rsidP="006F435D">
      <w:pPr>
        <w:spacing w:after="0" w:line="240" w:lineRule="auto"/>
        <w:jc w:val="both"/>
        <w:rPr>
          <w:rFonts w:ascii="Arial" w:hAnsi="Arial" w:cs="Arial"/>
          <w:sz w:val="20"/>
          <w:szCs w:val="20"/>
        </w:rPr>
      </w:pPr>
      <w:r w:rsidRPr="00F268A1">
        <w:rPr>
          <w:rFonts w:ascii="Arial" w:hAnsi="Arial" w:cs="Arial"/>
          <w:sz w:val="20"/>
          <w:szCs w:val="20"/>
        </w:rPr>
        <w:t>(2) Register zrakoplovov obsega naslednje podatke o imetniku stvarnih ali</w:t>
      </w:r>
      <w:r w:rsidRPr="007F5BC3">
        <w:rPr>
          <w:rFonts w:ascii="Arial" w:hAnsi="Arial" w:cs="Arial"/>
          <w:sz w:val="20"/>
          <w:szCs w:val="20"/>
        </w:rPr>
        <w:t xml:space="preserve"> obligacijskih pravic na zrakoplovu, ki je pravna oseba</w:t>
      </w:r>
      <w:r w:rsidR="006020E2" w:rsidRPr="006020E2">
        <w:t xml:space="preserve"> </w:t>
      </w:r>
      <w:r w:rsidR="006020E2" w:rsidRPr="006020E2">
        <w:rPr>
          <w:rFonts w:ascii="Arial" w:hAnsi="Arial" w:cs="Arial"/>
          <w:sz w:val="20"/>
          <w:szCs w:val="20"/>
        </w:rPr>
        <w:t>oziroma poslovni subjekt</w:t>
      </w:r>
      <w:r w:rsidRPr="007F5BC3">
        <w:rPr>
          <w:rFonts w:ascii="Arial" w:hAnsi="Arial" w:cs="Arial"/>
          <w:sz w:val="20"/>
          <w:szCs w:val="20"/>
        </w:rPr>
        <w:t>:</w:t>
      </w:r>
    </w:p>
    <w:p w14:paraId="08FF1308" w14:textId="6E1BB8A0" w:rsidR="00C50BE1" w:rsidRPr="00EA5767" w:rsidRDefault="00C50BE1" w:rsidP="006F435D">
      <w:pPr>
        <w:pStyle w:val="Odstavekseznama"/>
        <w:numPr>
          <w:ilvl w:val="0"/>
          <w:numId w:val="183"/>
        </w:numPr>
        <w:jc w:val="both"/>
        <w:rPr>
          <w:rFonts w:ascii="Arial" w:hAnsi="Arial" w:cs="Arial"/>
          <w:sz w:val="20"/>
          <w:szCs w:val="20"/>
        </w:rPr>
      </w:pPr>
      <w:r w:rsidRPr="00EA5767">
        <w:rPr>
          <w:rFonts w:ascii="Arial" w:hAnsi="Arial" w:cs="Arial"/>
          <w:sz w:val="20"/>
          <w:szCs w:val="20"/>
        </w:rPr>
        <w:t>firma,</w:t>
      </w:r>
    </w:p>
    <w:p w14:paraId="3C89D83F" w14:textId="5FEED171" w:rsidR="00C50BE1" w:rsidRPr="006F435D" w:rsidRDefault="00C50BE1" w:rsidP="006020E2">
      <w:pPr>
        <w:pStyle w:val="Odstavekseznama"/>
        <w:numPr>
          <w:ilvl w:val="0"/>
          <w:numId w:val="183"/>
        </w:numPr>
        <w:jc w:val="both"/>
        <w:rPr>
          <w:rFonts w:ascii="Arial" w:hAnsi="Arial" w:cs="Arial"/>
          <w:sz w:val="20"/>
          <w:szCs w:val="20"/>
        </w:rPr>
      </w:pPr>
      <w:r w:rsidRPr="006F435D">
        <w:rPr>
          <w:rFonts w:ascii="Arial" w:hAnsi="Arial" w:cs="Arial"/>
          <w:sz w:val="20"/>
          <w:szCs w:val="20"/>
        </w:rPr>
        <w:t xml:space="preserve">podatek o vpisu v sodni </w:t>
      </w:r>
      <w:r w:rsidR="006020E2" w:rsidRPr="006020E2">
        <w:rPr>
          <w:rFonts w:ascii="Arial" w:hAnsi="Arial" w:cs="Arial"/>
          <w:sz w:val="20"/>
          <w:szCs w:val="20"/>
        </w:rPr>
        <w:t xml:space="preserve">oziroma poslovni </w:t>
      </w:r>
      <w:r w:rsidRPr="006F435D">
        <w:rPr>
          <w:rFonts w:ascii="Arial" w:hAnsi="Arial" w:cs="Arial"/>
          <w:sz w:val="20"/>
          <w:szCs w:val="20"/>
        </w:rPr>
        <w:t>register,</w:t>
      </w:r>
    </w:p>
    <w:p w14:paraId="0F39C786" w14:textId="1718A49C" w:rsidR="00C50BE1" w:rsidRPr="006F435D" w:rsidRDefault="00C50BE1" w:rsidP="006F435D">
      <w:pPr>
        <w:pStyle w:val="Odstavekseznama"/>
        <w:numPr>
          <w:ilvl w:val="0"/>
          <w:numId w:val="183"/>
        </w:numPr>
        <w:jc w:val="both"/>
        <w:rPr>
          <w:rFonts w:ascii="Arial" w:hAnsi="Arial" w:cs="Arial"/>
          <w:sz w:val="20"/>
          <w:szCs w:val="20"/>
        </w:rPr>
      </w:pPr>
      <w:r w:rsidRPr="006F435D">
        <w:rPr>
          <w:rFonts w:ascii="Arial" w:hAnsi="Arial" w:cs="Arial"/>
          <w:sz w:val="20"/>
          <w:szCs w:val="20"/>
        </w:rPr>
        <w:t>poslovni naslov,</w:t>
      </w:r>
    </w:p>
    <w:p w14:paraId="36A822F7" w14:textId="599D1192" w:rsidR="00C50BE1" w:rsidRPr="006F435D" w:rsidRDefault="00C50BE1" w:rsidP="006F435D">
      <w:pPr>
        <w:pStyle w:val="Odstavekseznama"/>
        <w:numPr>
          <w:ilvl w:val="0"/>
          <w:numId w:val="183"/>
        </w:numPr>
        <w:jc w:val="both"/>
        <w:rPr>
          <w:rFonts w:ascii="Arial" w:hAnsi="Arial" w:cs="Arial"/>
          <w:sz w:val="20"/>
          <w:szCs w:val="20"/>
        </w:rPr>
      </w:pPr>
      <w:r w:rsidRPr="006F435D">
        <w:rPr>
          <w:rFonts w:ascii="Arial" w:hAnsi="Arial" w:cs="Arial"/>
          <w:sz w:val="20"/>
          <w:szCs w:val="20"/>
        </w:rPr>
        <w:t>zakoniti zastopnik in</w:t>
      </w:r>
    </w:p>
    <w:p w14:paraId="6B523BEA" w14:textId="38326E9D" w:rsidR="00C50BE1" w:rsidRPr="006F435D" w:rsidRDefault="00C50BE1" w:rsidP="006020E2">
      <w:pPr>
        <w:pStyle w:val="Odstavekseznama"/>
        <w:numPr>
          <w:ilvl w:val="0"/>
          <w:numId w:val="183"/>
        </w:numPr>
        <w:jc w:val="both"/>
        <w:rPr>
          <w:rFonts w:ascii="Arial" w:hAnsi="Arial" w:cs="Arial"/>
          <w:sz w:val="20"/>
          <w:szCs w:val="20"/>
        </w:rPr>
      </w:pPr>
      <w:r w:rsidRPr="006F435D">
        <w:rPr>
          <w:rFonts w:ascii="Arial" w:hAnsi="Arial" w:cs="Arial"/>
          <w:sz w:val="20"/>
          <w:szCs w:val="20"/>
        </w:rPr>
        <w:t>enotna identifikacijska številka</w:t>
      </w:r>
      <w:r w:rsidR="006020E2" w:rsidRPr="006020E2">
        <w:t xml:space="preserve"> </w:t>
      </w:r>
      <w:r w:rsidR="006020E2" w:rsidRPr="006020E2">
        <w:rPr>
          <w:rFonts w:ascii="Arial" w:hAnsi="Arial" w:cs="Arial"/>
          <w:sz w:val="20"/>
          <w:szCs w:val="20"/>
        </w:rPr>
        <w:t>oziroma matična številka</w:t>
      </w:r>
      <w:r w:rsidRPr="006F435D">
        <w:rPr>
          <w:rFonts w:ascii="Arial" w:hAnsi="Arial" w:cs="Arial"/>
          <w:sz w:val="20"/>
          <w:szCs w:val="20"/>
        </w:rPr>
        <w:t>.</w:t>
      </w:r>
    </w:p>
    <w:p w14:paraId="4CD16636" w14:textId="77777777" w:rsidR="00C50BE1" w:rsidRPr="006F435D" w:rsidRDefault="00C50BE1" w:rsidP="006F435D">
      <w:pPr>
        <w:spacing w:after="0" w:line="240" w:lineRule="auto"/>
        <w:jc w:val="both"/>
        <w:rPr>
          <w:rFonts w:ascii="Arial" w:hAnsi="Arial" w:cs="Arial"/>
          <w:sz w:val="20"/>
          <w:szCs w:val="20"/>
        </w:rPr>
      </w:pPr>
    </w:p>
    <w:p w14:paraId="184AF62B" w14:textId="77777777" w:rsidR="00C50BE1" w:rsidRPr="006F435D" w:rsidRDefault="00C50BE1" w:rsidP="006F435D">
      <w:pPr>
        <w:spacing w:after="0" w:line="240" w:lineRule="auto"/>
        <w:jc w:val="both"/>
        <w:rPr>
          <w:rFonts w:ascii="Arial" w:hAnsi="Arial" w:cs="Arial"/>
          <w:sz w:val="20"/>
          <w:szCs w:val="20"/>
        </w:rPr>
      </w:pPr>
      <w:r w:rsidRPr="006F435D">
        <w:rPr>
          <w:rFonts w:ascii="Arial" w:hAnsi="Arial" w:cs="Arial"/>
          <w:sz w:val="20"/>
          <w:szCs w:val="20"/>
        </w:rPr>
        <w:t>(3) Enotna matična številka (EMŠO) oziroma matična številka imetnika pravic na zrakoplovu, ki ni rezident Republike Slovenije, in državljanstvo, niso javni podatki.</w:t>
      </w:r>
    </w:p>
    <w:p w14:paraId="0ED28D37" w14:textId="77777777" w:rsidR="00C50BE1" w:rsidRPr="006F435D" w:rsidRDefault="00C50BE1" w:rsidP="006F435D">
      <w:pPr>
        <w:spacing w:after="0" w:line="240" w:lineRule="auto"/>
        <w:jc w:val="both"/>
        <w:rPr>
          <w:rFonts w:ascii="Arial" w:hAnsi="Arial" w:cs="Arial"/>
          <w:sz w:val="20"/>
          <w:szCs w:val="20"/>
        </w:rPr>
      </w:pPr>
    </w:p>
    <w:p w14:paraId="3E80364C" w14:textId="77777777" w:rsidR="00C50BE1" w:rsidRPr="006F435D" w:rsidRDefault="00C50BE1" w:rsidP="006F435D">
      <w:pPr>
        <w:spacing w:after="0" w:line="240" w:lineRule="auto"/>
        <w:jc w:val="both"/>
        <w:rPr>
          <w:rFonts w:ascii="Arial" w:hAnsi="Arial" w:cs="Arial"/>
          <w:sz w:val="20"/>
          <w:szCs w:val="20"/>
        </w:rPr>
      </w:pPr>
      <w:r w:rsidRPr="006F435D">
        <w:rPr>
          <w:rFonts w:ascii="Arial" w:hAnsi="Arial" w:cs="Arial"/>
          <w:sz w:val="20"/>
          <w:szCs w:val="20"/>
        </w:rPr>
        <w:t xml:space="preserve">(4) Osebni podatki iz tega člena, vpisani v register zrakoplovov, se zbirajo in uporabljajo za izvajanje nalog agencije po tem zakonu ter zaradi njihovega posredovanja organom in organizacijam, ki imajo za izvajanje zakonsko določenih nalog te podatke pravico obdelovati. Podatki iz prvega in drugega odstavka tega člena se hranijo trajno in v skladu s predpisi, ki urejajo varstvo osebnih podatkov in arhiviranje. </w:t>
      </w:r>
    </w:p>
    <w:p w14:paraId="57AFC7BE" w14:textId="77777777" w:rsidR="00C50BE1" w:rsidRPr="006F435D" w:rsidRDefault="00C50BE1" w:rsidP="006F435D">
      <w:pPr>
        <w:spacing w:after="0" w:line="240" w:lineRule="auto"/>
        <w:jc w:val="both"/>
        <w:rPr>
          <w:rFonts w:ascii="Arial" w:hAnsi="Arial" w:cs="Arial"/>
          <w:sz w:val="20"/>
          <w:szCs w:val="20"/>
        </w:rPr>
      </w:pPr>
    </w:p>
    <w:p w14:paraId="0D8E9E77" w14:textId="720F51A2" w:rsidR="00C50BE1" w:rsidRPr="006F435D" w:rsidRDefault="00C50BE1" w:rsidP="006F435D">
      <w:pPr>
        <w:spacing w:after="0" w:line="240" w:lineRule="auto"/>
        <w:jc w:val="both"/>
        <w:rPr>
          <w:rFonts w:ascii="Arial" w:hAnsi="Arial" w:cs="Arial"/>
          <w:sz w:val="20"/>
          <w:szCs w:val="20"/>
        </w:rPr>
      </w:pPr>
      <w:r w:rsidRPr="006F435D">
        <w:rPr>
          <w:rFonts w:ascii="Arial" w:hAnsi="Arial" w:cs="Arial"/>
          <w:sz w:val="20"/>
          <w:szCs w:val="20"/>
        </w:rPr>
        <w:t xml:space="preserve">(5) V register zrakoplovov se vnese enotna matična številka osebe iz prvega odstavka in enotna identifikacijska številka </w:t>
      </w:r>
      <w:r w:rsidR="006020E2" w:rsidRPr="006020E2">
        <w:rPr>
          <w:rFonts w:ascii="Arial" w:hAnsi="Arial" w:cs="Arial"/>
          <w:sz w:val="20"/>
          <w:szCs w:val="20"/>
        </w:rPr>
        <w:t xml:space="preserve">pravne osebe oziroma matična številka poslovnega subjekta </w:t>
      </w:r>
      <w:r w:rsidRPr="006F435D">
        <w:rPr>
          <w:rFonts w:ascii="Arial" w:hAnsi="Arial" w:cs="Arial"/>
          <w:sz w:val="20"/>
          <w:szCs w:val="20"/>
        </w:rPr>
        <w:t xml:space="preserve">iz drugega </w:t>
      </w:r>
      <w:r w:rsidRPr="006F435D">
        <w:rPr>
          <w:rFonts w:ascii="Arial" w:hAnsi="Arial" w:cs="Arial"/>
          <w:sz w:val="20"/>
          <w:szCs w:val="20"/>
        </w:rPr>
        <w:lastRenderedPageBreak/>
        <w:t>odstavka tega člena, drugi identifikacijski podatki pa se avtomatično na podlagi povezanosti registra zrakoplovov s centralnim registrom prebivalstva, ki ga upravlja ministrstvo, pristojno za notranje zadeve, in sodnim registrom ter poslovnim registrom, ki ju upravlja AJPES, prevzamejo iz teh registrov in so s tem vneseni v register zrakoplovov.</w:t>
      </w:r>
      <w:r w:rsidR="006020E2" w:rsidRPr="006020E2">
        <w:rPr>
          <w:rFonts w:ascii="Arial" w:hAnsi="Arial" w:cs="Arial"/>
          <w:sz w:val="20"/>
          <w:szCs w:val="20"/>
        </w:rPr>
        <w:t xml:space="preserve"> Za namen pridobivanja drugih identifikacijskih podatkov iz centralnega registra prebivalstva se kot povezovalni znak uporablja </w:t>
      </w:r>
      <w:r w:rsidR="006020E2">
        <w:rPr>
          <w:rFonts w:ascii="Arial" w:hAnsi="Arial" w:cs="Arial"/>
          <w:sz w:val="20"/>
          <w:szCs w:val="20"/>
        </w:rPr>
        <w:t>e</w:t>
      </w:r>
      <w:r w:rsidR="006020E2" w:rsidRPr="006020E2">
        <w:rPr>
          <w:rFonts w:ascii="Arial" w:hAnsi="Arial" w:cs="Arial"/>
          <w:sz w:val="20"/>
          <w:szCs w:val="20"/>
        </w:rPr>
        <w:t xml:space="preserve">notna matična številka </w:t>
      </w:r>
      <w:r w:rsidR="006020E2">
        <w:rPr>
          <w:rFonts w:ascii="Arial" w:hAnsi="Arial" w:cs="Arial"/>
          <w:sz w:val="20"/>
          <w:szCs w:val="20"/>
        </w:rPr>
        <w:t>(</w:t>
      </w:r>
      <w:r w:rsidR="006020E2" w:rsidRPr="006020E2">
        <w:rPr>
          <w:rFonts w:ascii="Arial" w:hAnsi="Arial" w:cs="Arial"/>
          <w:sz w:val="20"/>
          <w:szCs w:val="20"/>
        </w:rPr>
        <w:t>EMŠO</w:t>
      </w:r>
      <w:r w:rsidR="006020E2">
        <w:rPr>
          <w:rFonts w:ascii="Arial" w:hAnsi="Arial" w:cs="Arial"/>
          <w:sz w:val="20"/>
          <w:szCs w:val="20"/>
        </w:rPr>
        <w:t>)</w:t>
      </w:r>
      <w:r w:rsidR="006020E2" w:rsidRPr="006020E2">
        <w:rPr>
          <w:rFonts w:ascii="Arial" w:hAnsi="Arial" w:cs="Arial"/>
          <w:sz w:val="20"/>
          <w:szCs w:val="20"/>
        </w:rPr>
        <w:t>. Za pridobivanje identifikacijskih podatkov iz sodnega in poslovnega registra se kot povezovalni znak uporablja enotna identifikacijska številka pravne osebe oziroma matičn</w:t>
      </w:r>
      <w:r w:rsidR="006020E2">
        <w:rPr>
          <w:rFonts w:ascii="Arial" w:hAnsi="Arial" w:cs="Arial"/>
          <w:sz w:val="20"/>
          <w:szCs w:val="20"/>
        </w:rPr>
        <w:t>a številka poslovnega subjekta</w:t>
      </w:r>
      <w:r w:rsidR="006020E2" w:rsidRPr="006F435D">
        <w:rPr>
          <w:rFonts w:ascii="Arial" w:hAnsi="Arial" w:cs="Arial"/>
          <w:sz w:val="20"/>
          <w:szCs w:val="20"/>
        </w:rPr>
        <w:t>.</w:t>
      </w:r>
    </w:p>
    <w:p w14:paraId="3361F7EC" w14:textId="77777777" w:rsidR="00C50BE1" w:rsidRPr="006F435D" w:rsidRDefault="00C50BE1" w:rsidP="006F435D">
      <w:pPr>
        <w:spacing w:after="0" w:line="240" w:lineRule="auto"/>
        <w:jc w:val="both"/>
        <w:rPr>
          <w:rFonts w:ascii="Arial" w:hAnsi="Arial" w:cs="Arial"/>
          <w:sz w:val="20"/>
          <w:szCs w:val="20"/>
        </w:rPr>
      </w:pPr>
    </w:p>
    <w:p w14:paraId="5070F785" w14:textId="54866376" w:rsidR="00C50BE1" w:rsidRPr="006F435D" w:rsidRDefault="00C50BE1" w:rsidP="006F435D">
      <w:pPr>
        <w:spacing w:after="0" w:line="240" w:lineRule="auto"/>
        <w:jc w:val="both"/>
        <w:rPr>
          <w:rFonts w:ascii="Arial" w:hAnsi="Arial" w:cs="Arial"/>
          <w:sz w:val="20"/>
          <w:szCs w:val="20"/>
        </w:rPr>
      </w:pPr>
      <w:r w:rsidRPr="006F435D">
        <w:rPr>
          <w:rFonts w:ascii="Arial" w:hAnsi="Arial" w:cs="Arial"/>
          <w:sz w:val="20"/>
          <w:szCs w:val="20"/>
        </w:rPr>
        <w:t>(6) Če se v registrih iz prejšnjega odstavka spremenijo identifikacijski podatki osebe iz prvega in drugega odstavka tega člena, se te spremembe avtomatično, na podlagi povezanosti evidenc, prevzamejo tudi v register zrakoplovov</w:t>
      </w:r>
      <w:r w:rsidR="006020E2">
        <w:rPr>
          <w:rFonts w:ascii="Arial" w:hAnsi="Arial" w:cs="Arial"/>
          <w:sz w:val="20"/>
          <w:szCs w:val="20"/>
        </w:rPr>
        <w:t>.</w:t>
      </w:r>
      <w:r w:rsidR="006020E2" w:rsidRPr="006020E2">
        <w:t xml:space="preserve"> </w:t>
      </w:r>
    </w:p>
    <w:p w14:paraId="18D47A8B" w14:textId="77777777" w:rsidR="00C50BE1" w:rsidRPr="006F435D" w:rsidRDefault="00C50BE1" w:rsidP="006F435D">
      <w:pPr>
        <w:spacing w:after="0" w:line="240" w:lineRule="auto"/>
        <w:jc w:val="both"/>
        <w:rPr>
          <w:rFonts w:ascii="Arial" w:hAnsi="Arial" w:cs="Arial"/>
          <w:sz w:val="20"/>
          <w:szCs w:val="20"/>
        </w:rPr>
      </w:pPr>
    </w:p>
    <w:p w14:paraId="2A6DD614" w14:textId="77777777" w:rsidR="00C50BE1" w:rsidRPr="006F435D" w:rsidRDefault="00C50BE1" w:rsidP="006F435D">
      <w:pPr>
        <w:spacing w:after="0" w:line="240" w:lineRule="auto"/>
        <w:jc w:val="both"/>
        <w:rPr>
          <w:rFonts w:ascii="Arial" w:hAnsi="Arial" w:cs="Arial"/>
          <w:sz w:val="20"/>
          <w:szCs w:val="20"/>
        </w:rPr>
      </w:pPr>
      <w:r w:rsidRPr="006F435D">
        <w:rPr>
          <w:rFonts w:ascii="Arial" w:hAnsi="Arial" w:cs="Arial"/>
          <w:sz w:val="20"/>
          <w:szCs w:val="20"/>
        </w:rPr>
        <w:t>(7) Namen povezovanja iz petega odstavka tega člena je pridobivanje točnih in ažurnih podatkov ter zagotavljanje varnosti pravnega prometa.</w:t>
      </w:r>
    </w:p>
    <w:p w14:paraId="52BA7DDA" w14:textId="77777777" w:rsidR="00C50BE1" w:rsidRPr="006F435D" w:rsidRDefault="00C50BE1" w:rsidP="006F435D">
      <w:pPr>
        <w:spacing w:after="0" w:line="240" w:lineRule="auto"/>
        <w:jc w:val="both"/>
        <w:rPr>
          <w:rFonts w:ascii="Arial" w:hAnsi="Arial" w:cs="Arial"/>
          <w:sz w:val="20"/>
          <w:szCs w:val="20"/>
        </w:rPr>
      </w:pPr>
    </w:p>
    <w:p w14:paraId="577B0410" w14:textId="77777777" w:rsidR="00C50BE1" w:rsidRPr="006F435D" w:rsidRDefault="00C50BE1" w:rsidP="006F435D">
      <w:pPr>
        <w:spacing w:after="0" w:line="240" w:lineRule="auto"/>
        <w:jc w:val="both"/>
        <w:rPr>
          <w:rFonts w:ascii="Arial" w:hAnsi="Arial" w:cs="Arial"/>
          <w:sz w:val="20"/>
          <w:szCs w:val="20"/>
        </w:rPr>
      </w:pPr>
      <w:r w:rsidRPr="006F435D">
        <w:rPr>
          <w:rFonts w:ascii="Arial" w:hAnsi="Arial" w:cs="Arial"/>
          <w:sz w:val="20"/>
          <w:szCs w:val="20"/>
        </w:rPr>
        <w:t xml:space="preserve">(8) Lastnik ali uporabnik zrakoplova mora agenciji sporočiti spremembo osebnih podatkov iz prvega in drugega odstavka tega člena v osmih dneh od nastale spremembe. </w:t>
      </w:r>
    </w:p>
    <w:p w14:paraId="2557BAEC" w14:textId="77777777" w:rsidR="00C50BE1" w:rsidRPr="006F435D" w:rsidRDefault="00C50BE1" w:rsidP="006F435D">
      <w:pPr>
        <w:spacing w:after="0" w:line="240" w:lineRule="auto"/>
        <w:jc w:val="both"/>
        <w:rPr>
          <w:rFonts w:ascii="Arial" w:hAnsi="Arial" w:cs="Arial"/>
          <w:sz w:val="20"/>
          <w:szCs w:val="20"/>
        </w:rPr>
      </w:pPr>
    </w:p>
    <w:p w14:paraId="31AAB2CC" w14:textId="7C90A174" w:rsidR="00C50BE1" w:rsidRPr="006F435D" w:rsidRDefault="00C50BE1" w:rsidP="006F435D">
      <w:pPr>
        <w:spacing w:after="0" w:line="240" w:lineRule="auto"/>
        <w:jc w:val="both"/>
        <w:rPr>
          <w:rFonts w:ascii="Arial" w:hAnsi="Arial" w:cs="Arial"/>
          <w:sz w:val="20"/>
          <w:szCs w:val="20"/>
        </w:rPr>
      </w:pPr>
      <w:r w:rsidRPr="006F435D">
        <w:rPr>
          <w:rFonts w:ascii="Arial" w:hAnsi="Arial" w:cs="Arial"/>
          <w:sz w:val="20"/>
          <w:szCs w:val="20"/>
        </w:rPr>
        <w:t>(9) Zaradi zagotovitve resničnega dejanskega stanja vpisov mora imetnik stvarne ali obligacijske pravice, za katero zakon določa, da se vpiše v register zrakoplovov, agenciji sporočiti spremembo, ki vpliva na vpisana pravna razmerja, v osmih dneh od nastale spremembe.</w:t>
      </w:r>
    </w:p>
    <w:p w14:paraId="538EC977" w14:textId="05892E00" w:rsidR="00C50BE1" w:rsidRPr="006F435D" w:rsidRDefault="00C50BE1" w:rsidP="006F435D">
      <w:pPr>
        <w:spacing w:after="0" w:line="240" w:lineRule="auto"/>
        <w:jc w:val="both"/>
        <w:rPr>
          <w:rFonts w:ascii="Arial" w:hAnsi="Arial" w:cs="Arial"/>
          <w:sz w:val="20"/>
          <w:szCs w:val="20"/>
        </w:rPr>
      </w:pPr>
    </w:p>
    <w:p w14:paraId="58B67CDE" w14:textId="016DA1CA" w:rsidR="00C50BE1" w:rsidRPr="006F435D" w:rsidRDefault="008E00C9" w:rsidP="006F435D">
      <w:pPr>
        <w:spacing w:after="0" w:line="240" w:lineRule="auto"/>
        <w:jc w:val="center"/>
        <w:rPr>
          <w:rFonts w:ascii="Arial" w:hAnsi="Arial" w:cs="Arial"/>
          <w:b/>
          <w:sz w:val="20"/>
          <w:szCs w:val="20"/>
        </w:rPr>
      </w:pPr>
      <w:r>
        <w:rPr>
          <w:rFonts w:ascii="Arial" w:hAnsi="Arial" w:cs="Arial"/>
          <w:b/>
          <w:sz w:val="20"/>
          <w:szCs w:val="20"/>
        </w:rPr>
        <w:t>37</w:t>
      </w:r>
      <w:r w:rsidR="00CE20C9" w:rsidRPr="006F435D">
        <w:rPr>
          <w:rFonts w:ascii="Arial" w:hAnsi="Arial" w:cs="Arial"/>
          <w:b/>
          <w:sz w:val="20"/>
          <w:szCs w:val="20"/>
        </w:rPr>
        <w:t>. člen</w:t>
      </w:r>
    </w:p>
    <w:p w14:paraId="31D9036B" w14:textId="6C74D258" w:rsidR="00C50BE1" w:rsidRPr="006F435D" w:rsidRDefault="00C50BE1" w:rsidP="006F435D">
      <w:pPr>
        <w:spacing w:after="0" w:line="240" w:lineRule="auto"/>
        <w:jc w:val="center"/>
        <w:rPr>
          <w:rFonts w:ascii="Arial" w:hAnsi="Arial" w:cs="Arial"/>
          <w:b/>
          <w:sz w:val="20"/>
          <w:szCs w:val="20"/>
        </w:rPr>
      </w:pPr>
      <w:r w:rsidRPr="006F435D">
        <w:rPr>
          <w:rFonts w:ascii="Arial" w:hAnsi="Arial" w:cs="Arial"/>
          <w:b/>
          <w:sz w:val="20"/>
          <w:szCs w:val="20"/>
        </w:rPr>
        <w:t>(omejitev dostopa do osebnih podatkov)</w:t>
      </w:r>
    </w:p>
    <w:p w14:paraId="6D64F79C" w14:textId="77777777" w:rsidR="00C50BE1" w:rsidRPr="006F435D" w:rsidRDefault="00C50BE1" w:rsidP="006F435D">
      <w:pPr>
        <w:spacing w:after="0" w:line="240" w:lineRule="auto"/>
        <w:jc w:val="both"/>
        <w:rPr>
          <w:rFonts w:ascii="Arial" w:hAnsi="Arial" w:cs="Arial"/>
          <w:sz w:val="20"/>
          <w:szCs w:val="20"/>
        </w:rPr>
      </w:pPr>
    </w:p>
    <w:p w14:paraId="557C1069" w14:textId="5F410B91" w:rsidR="00C50BE1" w:rsidRPr="007F5BC3" w:rsidRDefault="00C50BE1" w:rsidP="006F435D">
      <w:pPr>
        <w:spacing w:after="0" w:line="240" w:lineRule="auto"/>
        <w:jc w:val="both"/>
        <w:rPr>
          <w:rFonts w:ascii="Arial" w:hAnsi="Arial" w:cs="Arial"/>
          <w:sz w:val="20"/>
          <w:szCs w:val="20"/>
        </w:rPr>
      </w:pPr>
      <w:r w:rsidRPr="006F435D">
        <w:rPr>
          <w:rFonts w:ascii="Arial" w:hAnsi="Arial" w:cs="Arial"/>
          <w:sz w:val="20"/>
          <w:szCs w:val="20"/>
        </w:rPr>
        <w:t xml:space="preserve">(1) Določbe tega zakona o javnosti </w:t>
      </w:r>
      <w:r w:rsidR="00CE20C9" w:rsidRPr="006F435D">
        <w:rPr>
          <w:rFonts w:ascii="Arial" w:hAnsi="Arial" w:cs="Arial"/>
          <w:sz w:val="20"/>
          <w:szCs w:val="20"/>
        </w:rPr>
        <w:t>podatkov</w:t>
      </w:r>
      <w:r w:rsidRPr="006F435D">
        <w:rPr>
          <w:rFonts w:ascii="Arial" w:hAnsi="Arial" w:cs="Arial"/>
          <w:sz w:val="20"/>
          <w:szCs w:val="20"/>
        </w:rPr>
        <w:t xml:space="preserve"> iz drugega odstavka 3</w:t>
      </w:r>
      <w:r w:rsidR="00B23037">
        <w:rPr>
          <w:rFonts w:ascii="Arial" w:hAnsi="Arial" w:cs="Arial"/>
          <w:sz w:val="20"/>
          <w:szCs w:val="20"/>
        </w:rPr>
        <w:t>4</w:t>
      </w:r>
      <w:r w:rsidRPr="0007039C">
        <w:rPr>
          <w:rFonts w:ascii="Arial" w:hAnsi="Arial" w:cs="Arial"/>
          <w:sz w:val="20"/>
          <w:szCs w:val="20"/>
        </w:rPr>
        <w:t>. člena tega zakona ne veljajo za dostop do podatkov o imetnikih pravic, ki niso vezani na posamezen zrakoplov, četudi je tak</w:t>
      </w:r>
      <w:r w:rsidRPr="00F72794">
        <w:rPr>
          <w:rFonts w:ascii="Arial" w:hAnsi="Arial" w:cs="Arial"/>
          <w:sz w:val="20"/>
          <w:szCs w:val="20"/>
        </w:rPr>
        <w:t xml:space="preserve">šen dostop v </w:t>
      </w:r>
      <w:r w:rsidR="00CE20C9" w:rsidRPr="00F268A1">
        <w:rPr>
          <w:rFonts w:ascii="Arial" w:hAnsi="Arial" w:cs="Arial"/>
          <w:sz w:val="20"/>
          <w:szCs w:val="20"/>
        </w:rPr>
        <w:t>registru zrakoplovov</w:t>
      </w:r>
      <w:r w:rsidRPr="007F5BC3">
        <w:rPr>
          <w:rFonts w:ascii="Arial" w:hAnsi="Arial" w:cs="Arial"/>
          <w:sz w:val="20"/>
          <w:szCs w:val="20"/>
        </w:rPr>
        <w:t xml:space="preserve"> (programsko) mogoč. </w:t>
      </w:r>
    </w:p>
    <w:p w14:paraId="138E65FD" w14:textId="77777777" w:rsidR="00C50BE1" w:rsidRPr="00EA5767" w:rsidRDefault="00C50BE1" w:rsidP="006F435D">
      <w:pPr>
        <w:spacing w:after="0" w:line="240" w:lineRule="auto"/>
        <w:jc w:val="both"/>
        <w:rPr>
          <w:rFonts w:ascii="Arial" w:hAnsi="Arial" w:cs="Arial"/>
          <w:sz w:val="20"/>
          <w:szCs w:val="20"/>
        </w:rPr>
      </w:pPr>
    </w:p>
    <w:p w14:paraId="58EB4638" w14:textId="049706A7" w:rsidR="00C50BE1" w:rsidRPr="006F435D" w:rsidRDefault="00C50BE1" w:rsidP="006F435D">
      <w:pPr>
        <w:spacing w:after="0" w:line="240" w:lineRule="auto"/>
        <w:jc w:val="both"/>
        <w:rPr>
          <w:rFonts w:ascii="Arial" w:hAnsi="Arial" w:cs="Arial"/>
          <w:sz w:val="20"/>
          <w:szCs w:val="20"/>
        </w:rPr>
      </w:pPr>
      <w:r w:rsidRPr="006F435D">
        <w:rPr>
          <w:rFonts w:ascii="Arial" w:hAnsi="Arial" w:cs="Arial"/>
          <w:sz w:val="20"/>
          <w:szCs w:val="20"/>
        </w:rPr>
        <w:t xml:space="preserve">(2) Nihče nima pravice dostopa do podatkov, ki so </w:t>
      </w:r>
      <w:r w:rsidR="00CE20C9" w:rsidRPr="006F435D">
        <w:rPr>
          <w:rFonts w:ascii="Arial" w:hAnsi="Arial" w:cs="Arial"/>
          <w:sz w:val="20"/>
          <w:szCs w:val="20"/>
        </w:rPr>
        <w:t>vpisani v register zrakoplovov</w:t>
      </w:r>
      <w:r w:rsidRPr="006F435D">
        <w:rPr>
          <w:rFonts w:ascii="Arial" w:hAnsi="Arial" w:cs="Arial"/>
          <w:sz w:val="20"/>
          <w:szCs w:val="20"/>
        </w:rPr>
        <w:t xml:space="preserve">, na način, ki bi omogočal ugotovitev, ali je določena oseba imetnik </w:t>
      </w:r>
      <w:r w:rsidR="00CE20C9" w:rsidRPr="006F435D">
        <w:rPr>
          <w:rFonts w:ascii="Arial" w:hAnsi="Arial" w:cs="Arial"/>
          <w:sz w:val="20"/>
          <w:szCs w:val="20"/>
        </w:rPr>
        <w:t xml:space="preserve">stvarnih ali obligacijskih </w:t>
      </w:r>
      <w:r w:rsidRPr="006F435D">
        <w:rPr>
          <w:rFonts w:ascii="Arial" w:hAnsi="Arial" w:cs="Arial"/>
          <w:sz w:val="20"/>
          <w:szCs w:val="20"/>
        </w:rPr>
        <w:t>pravic na kateremkoli zrakoplovu.</w:t>
      </w:r>
    </w:p>
    <w:p w14:paraId="54F1ABBB" w14:textId="30E6F2B6" w:rsidR="00C50BE1" w:rsidRPr="006F435D" w:rsidRDefault="00C50BE1" w:rsidP="006F435D">
      <w:pPr>
        <w:spacing w:after="0" w:line="240" w:lineRule="auto"/>
        <w:jc w:val="both"/>
        <w:rPr>
          <w:rFonts w:ascii="Arial" w:hAnsi="Arial" w:cs="Arial"/>
          <w:sz w:val="20"/>
          <w:szCs w:val="20"/>
        </w:rPr>
      </w:pPr>
    </w:p>
    <w:p w14:paraId="4DF5AC71" w14:textId="77777777" w:rsidR="006020E2" w:rsidRPr="006020E2" w:rsidRDefault="006020E2" w:rsidP="006020E2">
      <w:pPr>
        <w:spacing w:after="0" w:line="240" w:lineRule="auto"/>
        <w:jc w:val="both"/>
        <w:rPr>
          <w:rFonts w:ascii="Arial" w:hAnsi="Arial" w:cs="Arial"/>
          <w:sz w:val="20"/>
          <w:szCs w:val="20"/>
        </w:rPr>
      </w:pPr>
      <w:r w:rsidRPr="006020E2">
        <w:rPr>
          <w:rFonts w:ascii="Arial" w:hAnsi="Arial" w:cs="Arial"/>
          <w:sz w:val="20"/>
          <w:szCs w:val="20"/>
        </w:rPr>
        <w:t xml:space="preserve">(3) Ne glede na prejšnji odstavek imajo pravico do vpogleda in izpisa podatkov o tem, ali je določena oseba lastnik oziroma imetnik drugih pravic na kateremkoli zrakoplovu naslednje osebe: </w:t>
      </w:r>
    </w:p>
    <w:p w14:paraId="64E5505A" w14:textId="507AD465" w:rsidR="006020E2" w:rsidRPr="00096556" w:rsidRDefault="006020E2" w:rsidP="00096556">
      <w:pPr>
        <w:pStyle w:val="Odstavekseznama"/>
        <w:numPr>
          <w:ilvl w:val="0"/>
          <w:numId w:val="218"/>
        </w:numPr>
        <w:jc w:val="both"/>
        <w:rPr>
          <w:rFonts w:ascii="Arial" w:hAnsi="Arial" w:cs="Arial"/>
          <w:sz w:val="20"/>
          <w:szCs w:val="20"/>
        </w:rPr>
      </w:pPr>
      <w:r w:rsidRPr="00096556">
        <w:rPr>
          <w:rFonts w:ascii="Arial" w:hAnsi="Arial" w:cs="Arial"/>
          <w:sz w:val="20"/>
          <w:szCs w:val="20"/>
        </w:rPr>
        <w:t>upnik, ki te podatke potrebuje zaradi uveljavitve svoje terjatve do te osebe, če to terjatev dokaže z listino, ki je izvršilni naslov, na podlagi katere je mogoče dovoliti izvršbo proti tej osebi, ali z drugimi listinami oziroma dokazi, na podlagi katerih je mogoče dovoliti zavarovanje proti tej osebi, in druga oseba, ki izkaže pravni interes,</w:t>
      </w:r>
    </w:p>
    <w:p w14:paraId="4C487CB6" w14:textId="7C4C0810" w:rsidR="006020E2" w:rsidRPr="00096556" w:rsidRDefault="006020E2" w:rsidP="00096556">
      <w:pPr>
        <w:pStyle w:val="Odstavekseznama"/>
        <w:numPr>
          <w:ilvl w:val="0"/>
          <w:numId w:val="218"/>
        </w:numPr>
        <w:jc w:val="both"/>
        <w:rPr>
          <w:rFonts w:ascii="Arial" w:hAnsi="Arial" w:cs="Arial"/>
          <w:sz w:val="20"/>
          <w:szCs w:val="20"/>
        </w:rPr>
      </w:pPr>
      <w:r w:rsidRPr="00096556">
        <w:rPr>
          <w:rFonts w:ascii="Arial" w:hAnsi="Arial" w:cs="Arial"/>
          <w:sz w:val="20"/>
          <w:szCs w:val="20"/>
        </w:rPr>
        <w:t xml:space="preserve">državni organ, če te podatke potrebuje v postopku, ki ga vodi v zvezi s to osebo v okviru svojih pristojnosti, </w:t>
      </w:r>
    </w:p>
    <w:p w14:paraId="13E5412A" w14:textId="2725AA29" w:rsidR="006020E2" w:rsidRPr="00096556" w:rsidRDefault="006020E2" w:rsidP="00096556">
      <w:pPr>
        <w:pStyle w:val="Odstavekseznama"/>
        <w:numPr>
          <w:ilvl w:val="0"/>
          <w:numId w:val="218"/>
        </w:numPr>
        <w:jc w:val="both"/>
        <w:rPr>
          <w:rFonts w:ascii="Arial" w:hAnsi="Arial" w:cs="Arial"/>
          <w:sz w:val="20"/>
          <w:szCs w:val="20"/>
        </w:rPr>
      </w:pPr>
      <w:r w:rsidRPr="00096556">
        <w:rPr>
          <w:rFonts w:ascii="Arial" w:hAnsi="Arial" w:cs="Arial"/>
          <w:sz w:val="20"/>
          <w:szCs w:val="20"/>
        </w:rPr>
        <w:t>notar, če te podatke potrebuje pri izvajanju notarskih opravil v skladu z zakonom o notariatu,</w:t>
      </w:r>
    </w:p>
    <w:p w14:paraId="5D01A313" w14:textId="4691BA82" w:rsidR="006020E2" w:rsidRPr="00096556" w:rsidRDefault="006020E2" w:rsidP="00096556">
      <w:pPr>
        <w:pStyle w:val="Odstavekseznama"/>
        <w:numPr>
          <w:ilvl w:val="0"/>
          <w:numId w:val="218"/>
        </w:numPr>
        <w:jc w:val="both"/>
        <w:rPr>
          <w:rFonts w:ascii="Arial" w:hAnsi="Arial" w:cs="Arial"/>
          <w:sz w:val="20"/>
          <w:szCs w:val="20"/>
        </w:rPr>
      </w:pPr>
      <w:r w:rsidRPr="00096556">
        <w:rPr>
          <w:rFonts w:ascii="Arial" w:hAnsi="Arial" w:cs="Arial"/>
          <w:sz w:val="20"/>
          <w:szCs w:val="20"/>
        </w:rPr>
        <w:t xml:space="preserve">imetnik pravic glede pravic, ki so v njegovo korist vpisane v register. </w:t>
      </w:r>
    </w:p>
    <w:p w14:paraId="22DA004C" w14:textId="77777777" w:rsidR="006020E2" w:rsidRPr="006020E2" w:rsidRDefault="006020E2" w:rsidP="006020E2">
      <w:pPr>
        <w:spacing w:after="0" w:line="240" w:lineRule="auto"/>
        <w:jc w:val="both"/>
        <w:rPr>
          <w:rFonts w:ascii="Arial" w:hAnsi="Arial" w:cs="Arial"/>
          <w:sz w:val="20"/>
          <w:szCs w:val="20"/>
        </w:rPr>
      </w:pPr>
    </w:p>
    <w:p w14:paraId="401DF56F" w14:textId="683CF0A3" w:rsidR="00C50BE1" w:rsidRPr="006F435D" w:rsidRDefault="006020E2" w:rsidP="006020E2">
      <w:pPr>
        <w:spacing w:after="0" w:line="240" w:lineRule="auto"/>
        <w:jc w:val="both"/>
        <w:rPr>
          <w:rFonts w:ascii="Arial" w:hAnsi="Arial" w:cs="Arial"/>
          <w:sz w:val="20"/>
          <w:szCs w:val="20"/>
        </w:rPr>
      </w:pPr>
      <w:r w:rsidRPr="006020E2">
        <w:rPr>
          <w:rFonts w:ascii="Arial" w:hAnsi="Arial" w:cs="Arial"/>
          <w:sz w:val="20"/>
          <w:szCs w:val="20"/>
        </w:rPr>
        <w:t>(4) O dostopu do podatkov za osebo iz 1. točke prejšnjega odstavka odloči agencija na podlagi obrazložene pisne zahteve. Zahtevi morajo biti priložene listine in drugi dokazi o obstoju okoliščin, zaradi katerih je dostop do podatkov dopusten. Drugim osebam iz prejšnjega odstavka se dostop do podatkov zagotavlja z neposrednim elektronskim dostopom.</w:t>
      </w:r>
      <w:r w:rsidRPr="006020E2" w:rsidDel="006020E2">
        <w:rPr>
          <w:rFonts w:ascii="Arial" w:hAnsi="Arial" w:cs="Arial"/>
          <w:sz w:val="20"/>
          <w:szCs w:val="20"/>
        </w:rPr>
        <w:t xml:space="preserve"> </w:t>
      </w:r>
    </w:p>
    <w:p w14:paraId="5916EDD6" w14:textId="77777777" w:rsidR="006020E2" w:rsidRDefault="006020E2" w:rsidP="006F435D">
      <w:pPr>
        <w:spacing w:after="0" w:line="240" w:lineRule="auto"/>
        <w:jc w:val="both"/>
        <w:rPr>
          <w:rFonts w:ascii="Arial" w:hAnsi="Arial" w:cs="Arial"/>
          <w:sz w:val="20"/>
          <w:szCs w:val="20"/>
        </w:rPr>
      </w:pPr>
    </w:p>
    <w:p w14:paraId="585D6F4D" w14:textId="1A41C0D6" w:rsidR="00C50BE1" w:rsidRPr="00F72794" w:rsidRDefault="00C50BE1" w:rsidP="006F435D">
      <w:pPr>
        <w:spacing w:after="0" w:line="240" w:lineRule="auto"/>
        <w:jc w:val="both"/>
        <w:rPr>
          <w:rFonts w:ascii="Arial" w:hAnsi="Arial" w:cs="Arial"/>
          <w:sz w:val="20"/>
          <w:szCs w:val="20"/>
        </w:rPr>
      </w:pPr>
      <w:r w:rsidRPr="006F435D">
        <w:rPr>
          <w:rFonts w:ascii="Arial" w:hAnsi="Arial" w:cs="Arial"/>
          <w:sz w:val="20"/>
          <w:szCs w:val="20"/>
        </w:rPr>
        <w:t>(</w:t>
      </w:r>
      <w:r w:rsidR="006020E2">
        <w:rPr>
          <w:rFonts w:ascii="Arial" w:hAnsi="Arial" w:cs="Arial"/>
          <w:sz w:val="20"/>
          <w:szCs w:val="20"/>
        </w:rPr>
        <w:t>5</w:t>
      </w:r>
      <w:r w:rsidRPr="006F435D">
        <w:rPr>
          <w:rFonts w:ascii="Arial" w:hAnsi="Arial" w:cs="Arial"/>
          <w:sz w:val="20"/>
          <w:szCs w:val="20"/>
        </w:rPr>
        <w:t xml:space="preserve">) Minister podrobneje določi način dostopa in zagotavljanja javnosti </w:t>
      </w:r>
      <w:r w:rsidR="00CE20C9" w:rsidRPr="006F435D">
        <w:rPr>
          <w:rFonts w:ascii="Arial" w:hAnsi="Arial" w:cs="Arial"/>
          <w:sz w:val="20"/>
          <w:szCs w:val="20"/>
        </w:rPr>
        <w:t>podatkov</w:t>
      </w:r>
      <w:r w:rsidRPr="006F435D">
        <w:rPr>
          <w:rFonts w:ascii="Arial" w:hAnsi="Arial" w:cs="Arial"/>
          <w:sz w:val="20"/>
          <w:szCs w:val="20"/>
        </w:rPr>
        <w:t xml:space="preserve"> iz drugega odstavka 3</w:t>
      </w:r>
      <w:r w:rsidR="00B23037">
        <w:rPr>
          <w:rFonts w:ascii="Arial" w:hAnsi="Arial" w:cs="Arial"/>
          <w:sz w:val="20"/>
          <w:szCs w:val="20"/>
        </w:rPr>
        <w:t>4</w:t>
      </w:r>
      <w:r w:rsidRPr="0007039C">
        <w:rPr>
          <w:rFonts w:ascii="Arial" w:hAnsi="Arial" w:cs="Arial"/>
          <w:sz w:val="20"/>
          <w:szCs w:val="20"/>
        </w:rPr>
        <w:t>. člena tega zakona.</w:t>
      </w:r>
    </w:p>
    <w:p w14:paraId="1DD44D9F" w14:textId="77777777" w:rsidR="001A0D5A" w:rsidRPr="006F435D" w:rsidRDefault="001A0D5A" w:rsidP="006F435D">
      <w:pPr>
        <w:pStyle w:val="Brezrazmikov"/>
        <w:jc w:val="both"/>
        <w:rPr>
          <w:rFonts w:ascii="Arial" w:hAnsi="Arial" w:cs="Arial"/>
          <w:sz w:val="20"/>
          <w:szCs w:val="20"/>
        </w:rPr>
      </w:pPr>
    </w:p>
    <w:p w14:paraId="0138DB74" w14:textId="517ACFBD" w:rsidR="001A0D5A" w:rsidRPr="006F435D" w:rsidRDefault="001A0D5A" w:rsidP="006F435D">
      <w:pPr>
        <w:spacing w:after="0" w:line="240" w:lineRule="auto"/>
        <w:jc w:val="center"/>
        <w:rPr>
          <w:rFonts w:ascii="Arial" w:hAnsi="Arial" w:cs="Arial"/>
          <w:b/>
          <w:bCs/>
          <w:sz w:val="20"/>
          <w:szCs w:val="20"/>
        </w:rPr>
      </w:pPr>
      <w:r w:rsidRPr="006F435D">
        <w:rPr>
          <w:rFonts w:ascii="Arial" w:hAnsi="Arial" w:cs="Arial"/>
          <w:b/>
          <w:bCs/>
          <w:sz w:val="20"/>
          <w:szCs w:val="20"/>
        </w:rPr>
        <w:t xml:space="preserve">3. </w:t>
      </w:r>
      <w:r w:rsidR="00CE20C9" w:rsidRPr="006F435D">
        <w:rPr>
          <w:rFonts w:ascii="Arial" w:hAnsi="Arial" w:cs="Arial"/>
          <w:b/>
          <w:bCs/>
          <w:sz w:val="20"/>
          <w:szCs w:val="20"/>
        </w:rPr>
        <w:t xml:space="preserve">Vpisi v register zrakoplovov </w:t>
      </w:r>
    </w:p>
    <w:p w14:paraId="100DFDAB" w14:textId="330CAA64" w:rsidR="00CE20C9" w:rsidRPr="006F435D" w:rsidRDefault="00CE20C9" w:rsidP="006F435D">
      <w:pPr>
        <w:spacing w:after="0" w:line="240" w:lineRule="auto"/>
        <w:jc w:val="center"/>
        <w:rPr>
          <w:rFonts w:ascii="Arial" w:hAnsi="Arial" w:cs="Arial"/>
          <w:b/>
          <w:sz w:val="20"/>
          <w:szCs w:val="20"/>
        </w:rPr>
      </w:pPr>
    </w:p>
    <w:p w14:paraId="07F193FA" w14:textId="1C6997FF" w:rsidR="00CE20C9" w:rsidRPr="006F435D" w:rsidRDefault="00710B08" w:rsidP="006F435D">
      <w:pPr>
        <w:spacing w:after="0" w:line="240" w:lineRule="auto"/>
        <w:jc w:val="center"/>
        <w:rPr>
          <w:rFonts w:ascii="Arial" w:hAnsi="Arial" w:cs="Arial"/>
          <w:b/>
          <w:sz w:val="20"/>
          <w:szCs w:val="20"/>
        </w:rPr>
      </w:pPr>
      <w:r w:rsidRPr="006F435D">
        <w:rPr>
          <w:rFonts w:ascii="Arial" w:hAnsi="Arial" w:cs="Arial"/>
          <w:b/>
          <w:sz w:val="20"/>
          <w:szCs w:val="20"/>
        </w:rPr>
        <w:t>1</w:t>
      </w:r>
      <w:r w:rsidR="00CE20C9" w:rsidRPr="006F435D">
        <w:rPr>
          <w:rFonts w:ascii="Arial" w:hAnsi="Arial" w:cs="Arial"/>
          <w:b/>
          <w:sz w:val="20"/>
          <w:szCs w:val="20"/>
        </w:rPr>
        <w:t xml:space="preserve">. </w:t>
      </w:r>
      <w:r w:rsidR="0027336C" w:rsidRPr="006F435D">
        <w:rPr>
          <w:rFonts w:ascii="Arial" w:hAnsi="Arial" w:cs="Arial"/>
          <w:b/>
          <w:sz w:val="20"/>
          <w:szCs w:val="20"/>
        </w:rPr>
        <w:t xml:space="preserve">pododdelek: </w:t>
      </w:r>
      <w:r w:rsidR="00CE20C9" w:rsidRPr="006F435D">
        <w:rPr>
          <w:rFonts w:ascii="Arial" w:hAnsi="Arial" w:cs="Arial"/>
          <w:b/>
          <w:sz w:val="20"/>
          <w:szCs w:val="20"/>
        </w:rPr>
        <w:t>Splošne določbe</w:t>
      </w:r>
    </w:p>
    <w:p w14:paraId="7D47A79C" w14:textId="77777777" w:rsidR="001A0D5A" w:rsidRPr="006F435D" w:rsidRDefault="001A0D5A" w:rsidP="006F435D">
      <w:pPr>
        <w:spacing w:after="0" w:line="240" w:lineRule="auto"/>
        <w:rPr>
          <w:rFonts w:ascii="Arial" w:hAnsi="Arial" w:cs="Arial"/>
          <w:b/>
          <w:sz w:val="20"/>
          <w:szCs w:val="20"/>
        </w:rPr>
      </w:pPr>
    </w:p>
    <w:p w14:paraId="48B5D680" w14:textId="5E6ED7B7" w:rsidR="00CE20C9" w:rsidRPr="006F435D" w:rsidRDefault="008E00C9" w:rsidP="006F435D">
      <w:pPr>
        <w:spacing w:after="0" w:line="240" w:lineRule="auto"/>
        <w:jc w:val="center"/>
        <w:rPr>
          <w:rFonts w:ascii="Arial" w:eastAsia="Calibri" w:hAnsi="Arial" w:cs="Arial"/>
          <w:b/>
          <w:sz w:val="20"/>
          <w:szCs w:val="20"/>
        </w:rPr>
      </w:pPr>
      <w:r>
        <w:rPr>
          <w:rFonts w:ascii="Arial" w:eastAsia="Calibri" w:hAnsi="Arial" w:cs="Arial"/>
          <w:b/>
          <w:sz w:val="20"/>
          <w:szCs w:val="20"/>
        </w:rPr>
        <w:t>38</w:t>
      </w:r>
      <w:r w:rsidR="00CE20C9" w:rsidRPr="006F435D">
        <w:rPr>
          <w:rFonts w:ascii="Arial" w:eastAsia="Calibri" w:hAnsi="Arial" w:cs="Arial"/>
          <w:b/>
          <w:sz w:val="20"/>
          <w:szCs w:val="20"/>
        </w:rPr>
        <w:t>. člen</w:t>
      </w:r>
    </w:p>
    <w:p w14:paraId="02F2CE23" w14:textId="45705D0B" w:rsidR="00CE20C9" w:rsidRPr="00F72794" w:rsidRDefault="00CE20C9" w:rsidP="006F435D">
      <w:pPr>
        <w:spacing w:after="0" w:line="240" w:lineRule="auto"/>
        <w:jc w:val="center"/>
        <w:rPr>
          <w:rFonts w:ascii="Arial" w:eastAsia="Calibri" w:hAnsi="Arial" w:cs="Arial"/>
          <w:b/>
          <w:sz w:val="20"/>
          <w:szCs w:val="20"/>
        </w:rPr>
      </w:pPr>
      <w:r w:rsidRPr="006F435D">
        <w:rPr>
          <w:rFonts w:ascii="Arial" w:eastAsia="Calibri" w:hAnsi="Arial" w:cs="Arial"/>
          <w:b/>
          <w:sz w:val="20"/>
          <w:szCs w:val="20"/>
        </w:rPr>
        <w:t>(načelo vrstnega reda odločanja o vpisih</w:t>
      </w:r>
      <w:r w:rsidRPr="00096556">
        <w:rPr>
          <w:rFonts w:ascii="Arial" w:hAnsi="Arial" w:cs="Arial"/>
          <w:sz w:val="20"/>
          <w:szCs w:val="20"/>
        </w:rPr>
        <w:t xml:space="preserve"> </w:t>
      </w:r>
      <w:r w:rsidRPr="0007039C">
        <w:rPr>
          <w:rFonts w:ascii="Arial" w:eastAsia="Calibri" w:hAnsi="Arial" w:cs="Arial"/>
          <w:b/>
          <w:sz w:val="20"/>
          <w:szCs w:val="20"/>
        </w:rPr>
        <w:t>in začetek učinkovanja vpisov</w:t>
      </w:r>
      <w:r w:rsidRPr="00F72794">
        <w:rPr>
          <w:rFonts w:ascii="Arial" w:eastAsia="Calibri" w:hAnsi="Arial" w:cs="Arial"/>
          <w:b/>
          <w:sz w:val="20"/>
          <w:szCs w:val="20"/>
        </w:rPr>
        <w:t>)</w:t>
      </w:r>
    </w:p>
    <w:p w14:paraId="37DABBD4" w14:textId="77777777" w:rsidR="00CE20C9" w:rsidRPr="00E1395F" w:rsidRDefault="00CE20C9" w:rsidP="006F435D">
      <w:pPr>
        <w:spacing w:after="0" w:line="240" w:lineRule="auto"/>
        <w:rPr>
          <w:rFonts w:ascii="Arial" w:eastAsia="Calibri" w:hAnsi="Arial" w:cs="Arial"/>
          <w:sz w:val="20"/>
          <w:szCs w:val="20"/>
        </w:rPr>
      </w:pPr>
    </w:p>
    <w:p w14:paraId="5D6486D0" w14:textId="5D567F84" w:rsidR="00CE20C9" w:rsidRPr="00EA5767" w:rsidRDefault="00CE20C9" w:rsidP="006F435D">
      <w:pPr>
        <w:spacing w:after="0" w:line="240" w:lineRule="auto"/>
        <w:jc w:val="both"/>
        <w:rPr>
          <w:rFonts w:ascii="Arial" w:eastAsia="Calibri" w:hAnsi="Arial" w:cs="Arial"/>
          <w:sz w:val="20"/>
          <w:szCs w:val="20"/>
        </w:rPr>
      </w:pPr>
      <w:r w:rsidRPr="00F268A1">
        <w:rPr>
          <w:rFonts w:ascii="Arial" w:eastAsia="Calibri" w:hAnsi="Arial" w:cs="Arial"/>
          <w:sz w:val="20"/>
          <w:szCs w:val="20"/>
        </w:rPr>
        <w:lastRenderedPageBreak/>
        <w:t>(1) O vpisih v re</w:t>
      </w:r>
      <w:r w:rsidRPr="007F5BC3">
        <w:rPr>
          <w:rFonts w:ascii="Arial" w:eastAsia="Calibri" w:hAnsi="Arial" w:cs="Arial"/>
          <w:sz w:val="20"/>
          <w:szCs w:val="20"/>
        </w:rPr>
        <w:t>gister zrakoplovov glede posameznega zrakoplova agencija odloča po vrstnem redu, ki se določi po trenutku, ko je agencija prejela predlog za vpis</w:t>
      </w:r>
      <w:r w:rsidRPr="00EA5767">
        <w:rPr>
          <w:rFonts w:ascii="Arial" w:eastAsia="Calibri" w:hAnsi="Arial" w:cs="Arial"/>
          <w:sz w:val="20"/>
          <w:szCs w:val="20"/>
        </w:rPr>
        <w:t xml:space="preserve">, oziroma ko je prejela listino, na podlagi katere o vpisu odloča po uradni dolžnosti. </w:t>
      </w:r>
    </w:p>
    <w:p w14:paraId="7494BF63" w14:textId="77777777" w:rsidR="00CE20C9" w:rsidRPr="006F435D" w:rsidRDefault="00CE20C9" w:rsidP="006F435D">
      <w:pPr>
        <w:spacing w:after="0" w:line="240" w:lineRule="auto"/>
        <w:rPr>
          <w:rFonts w:ascii="Arial" w:eastAsia="Calibri" w:hAnsi="Arial" w:cs="Arial"/>
          <w:sz w:val="20"/>
          <w:szCs w:val="20"/>
        </w:rPr>
      </w:pPr>
    </w:p>
    <w:p w14:paraId="097F3367" w14:textId="77777777" w:rsidR="00CE20C9" w:rsidRPr="006F435D" w:rsidRDefault="00CE20C9" w:rsidP="006F435D">
      <w:pPr>
        <w:spacing w:after="0" w:line="240" w:lineRule="auto"/>
        <w:jc w:val="both"/>
        <w:rPr>
          <w:rFonts w:ascii="Arial" w:eastAsia="Calibri" w:hAnsi="Arial" w:cs="Arial"/>
          <w:sz w:val="20"/>
          <w:szCs w:val="20"/>
        </w:rPr>
      </w:pPr>
      <w:r w:rsidRPr="006F435D">
        <w:rPr>
          <w:rFonts w:ascii="Arial" w:eastAsia="Calibri" w:hAnsi="Arial" w:cs="Arial"/>
          <w:sz w:val="20"/>
          <w:szCs w:val="20"/>
        </w:rPr>
        <w:t>(2) Dokler ni pravnomočno odločeno o vpisih v posameznem postopku, ni dovoljeno odločati o vpisih glede istega zrakoplova v postopku, ki se je začel kasneje.</w:t>
      </w:r>
    </w:p>
    <w:p w14:paraId="40B44F4F" w14:textId="77777777" w:rsidR="00CE20C9" w:rsidRPr="006F435D" w:rsidRDefault="00CE20C9" w:rsidP="006F435D">
      <w:pPr>
        <w:spacing w:after="0" w:line="240" w:lineRule="auto"/>
        <w:rPr>
          <w:rFonts w:ascii="Arial" w:eastAsia="Calibri" w:hAnsi="Arial" w:cs="Arial"/>
          <w:sz w:val="20"/>
          <w:szCs w:val="20"/>
        </w:rPr>
      </w:pPr>
    </w:p>
    <w:p w14:paraId="2A6B9872" w14:textId="47909E9E" w:rsidR="00CE20C9" w:rsidRPr="00F72794" w:rsidRDefault="00CE20C9" w:rsidP="00096556">
      <w:pPr>
        <w:spacing w:after="0" w:line="240" w:lineRule="auto"/>
        <w:jc w:val="both"/>
        <w:rPr>
          <w:rFonts w:ascii="Arial" w:eastAsia="Calibri" w:hAnsi="Arial" w:cs="Arial"/>
          <w:sz w:val="20"/>
          <w:szCs w:val="20"/>
        </w:rPr>
      </w:pPr>
      <w:r w:rsidRPr="006F435D">
        <w:rPr>
          <w:rFonts w:ascii="Arial" w:eastAsia="Calibri" w:hAnsi="Arial" w:cs="Arial"/>
          <w:sz w:val="20"/>
          <w:szCs w:val="20"/>
        </w:rPr>
        <w:t>(3) Vpisi pravic in pravnih dejstev, za katera zakon določa, da se vpišejo v register zrakoplovov,</w:t>
      </w:r>
      <w:r w:rsidR="007D3FA3">
        <w:rPr>
          <w:rFonts w:ascii="Arial" w:eastAsia="Calibri" w:hAnsi="Arial" w:cs="Arial"/>
          <w:sz w:val="20"/>
          <w:szCs w:val="20"/>
        </w:rPr>
        <w:t xml:space="preserve"> </w:t>
      </w:r>
      <w:r w:rsidRPr="0007039C">
        <w:rPr>
          <w:rFonts w:ascii="Arial" w:eastAsia="Calibri" w:hAnsi="Arial" w:cs="Arial"/>
          <w:sz w:val="20"/>
          <w:szCs w:val="20"/>
        </w:rPr>
        <w:t>učinkuje</w:t>
      </w:r>
      <w:r w:rsidRPr="00F72794">
        <w:rPr>
          <w:rFonts w:ascii="Arial" w:eastAsia="Calibri" w:hAnsi="Arial" w:cs="Arial"/>
          <w:sz w:val="20"/>
          <w:szCs w:val="20"/>
        </w:rPr>
        <w:t>jo od trenutka, ko je agencija prejela predlog za vpis, oziroma ko je prejela listino, na podlagi katere o vpisu odloča po uradni dolžnosti.</w:t>
      </w:r>
    </w:p>
    <w:p w14:paraId="5BCB92D6" w14:textId="77777777" w:rsidR="00CE20C9" w:rsidRPr="00E1395F" w:rsidRDefault="00CE20C9" w:rsidP="0007039C">
      <w:pPr>
        <w:spacing w:after="0" w:line="240" w:lineRule="auto"/>
        <w:rPr>
          <w:rFonts w:ascii="Arial" w:eastAsia="Calibri" w:hAnsi="Arial" w:cs="Arial"/>
          <w:sz w:val="20"/>
          <w:szCs w:val="20"/>
        </w:rPr>
      </w:pPr>
    </w:p>
    <w:p w14:paraId="0FB860BC" w14:textId="5A66C457" w:rsidR="00CE20C9" w:rsidRPr="00EA5767" w:rsidRDefault="008E00C9" w:rsidP="00F72794">
      <w:pPr>
        <w:spacing w:after="0" w:line="240" w:lineRule="auto"/>
        <w:jc w:val="center"/>
        <w:rPr>
          <w:rFonts w:ascii="Arial" w:eastAsia="Calibri" w:hAnsi="Arial" w:cs="Arial"/>
          <w:b/>
          <w:sz w:val="20"/>
          <w:szCs w:val="20"/>
        </w:rPr>
      </w:pPr>
      <w:r>
        <w:rPr>
          <w:rFonts w:ascii="Arial" w:eastAsia="Calibri" w:hAnsi="Arial" w:cs="Arial"/>
          <w:b/>
          <w:sz w:val="20"/>
          <w:szCs w:val="20"/>
        </w:rPr>
        <w:t>39</w:t>
      </w:r>
      <w:r w:rsidR="00CE20C9" w:rsidRPr="00EA5767">
        <w:rPr>
          <w:rFonts w:ascii="Arial" w:eastAsia="Calibri" w:hAnsi="Arial" w:cs="Arial"/>
          <w:b/>
          <w:sz w:val="20"/>
          <w:szCs w:val="20"/>
        </w:rPr>
        <w:t>. člen</w:t>
      </w:r>
    </w:p>
    <w:p w14:paraId="2F63C731" w14:textId="77777777" w:rsidR="00CE20C9" w:rsidRPr="006F435D" w:rsidRDefault="00CE20C9" w:rsidP="00E1395F">
      <w:pPr>
        <w:spacing w:after="0" w:line="240" w:lineRule="auto"/>
        <w:jc w:val="center"/>
        <w:rPr>
          <w:rFonts w:ascii="Arial" w:eastAsia="Calibri" w:hAnsi="Arial" w:cs="Arial"/>
          <w:b/>
          <w:sz w:val="20"/>
          <w:szCs w:val="20"/>
        </w:rPr>
      </w:pPr>
      <w:r w:rsidRPr="006F435D">
        <w:rPr>
          <w:rFonts w:ascii="Arial" w:eastAsia="Calibri" w:hAnsi="Arial" w:cs="Arial"/>
          <w:b/>
          <w:sz w:val="20"/>
          <w:szCs w:val="20"/>
        </w:rPr>
        <w:t>(načelo formalnosti postopka)</w:t>
      </w:r>
    </w:p>
    <w:p w14:paraId="21DD73CD" w14:textId="77777777" w:rsidR="00CE20C9" w:rsidRPr="006F435D" w:rsidRDefault="00CE20C9" w:rsidP="00F268A1">
      <w:pPr>
        <w:spacing w:after="0" w:line="240" w:lineRule="auto"/>
        <w:rPr>
          <w:rFonts w:ascii="Arial" w:eastAsia="Calibri" w:hAnsi="Arial" w:cs="Arial"/>
          <w:sz w:val="20"/>
          <w:szCs w:val="20"/>
        </w:rPr>
      </w:pPr>
    </w:p>
    <w:p w14:paraId="47B04083" w14:textId="64B2F00D" w:rsidR="00CE20C9" w:rsidRPr="00F72794" w:rsidRDefault="00CE20C9" w:rsidP="007F5BC3">
      <w:pPr>
        <w:spacing w:after="0" w:line="240" w:lineRule="auto"/>
        <w:jc w:val="both"/>
        <w:rPr>
          <w:rFonts w:ascii="Arial" w:eastAsia="Calibri" w:hAnsi="Arial" w:cs="Arial"/>
          <w:sz w:val="20"/>
          <w:szCs w:val="20"/>
        </w:rPr>
      </w:pPr>
      <w:r w:rsidRPr="006F435D">
        <w:rPr>
          <w:rFonts w:ascii="Arial" w:eastAsia="Calibri" w:hAnsi="Arial" w:cs="Arial"/>
          <w:sz w:val="20"/>
          <w:szCs w:val="20"/>
        </w:rPr>
        <w:t>V postopku agencija odloča o pogojih za vpis v register zrakoplovov samo na podlagi listin, za katere zakon določa, da so podlaga za vpis, in na podlagi stanja vpisov v registru zrakoplovov</w:t>
      </w:r>
      <w:r w:rsidRPr="00096556">
        <w:rPr>
          <w:rFonts w:ascii="Arial" w:hAnsi="Arial" w:cs="Arial"/>
          <w:sz w:val="20"/>
          <w:szCs w:val="20"/>
        </w:rPr>
        <w:t xml:space="preserve"> </w:t>
      </w:r>
      <w:r w:rsidRPr="0007039C">
        <w:rPr>
          <w:rFonts w:ascii="Arial" w:eastAsia="Calibri" w:hAnsi="Arial" w:cs="Arial"/>
          <w:sz w:val="20"/>
          <w:szCs w:val="20"/>
        </w:rPr>
        <w:t>v trenutku začetka postopka</w:t>
      </w:r>
      <w:r w:rsidRPr="00F72794">
        <w:rPr>
          <w:rFonts w:ascii="Arial" w:eastAsia="Calibri" w:hAnsi="Arial" w:cs="Arial"/>
          <w:sz w:val="20"/>
          <w:szCs w:val="20"/>
        </w:rPr>
        <w:t>.</w:t>
      </w:r>
    </w:p>
    <w:p w14:paraId="121F3A4D" w14:textId="77777777" w:rsidR="00CE20C9" w:rsidRPr="00E1395F" w:rsidRDefault="00CE20C9" w:rsidP="00EA5767">
      <w:pPr>
        <w:spacing w:after="0" w:line="240" w:lineRule="auto"/>
        <w:jc w:val="both"/>
        <w:rPr>
          <w:rFonts w:ascii="Arial" w:eastAsia="Calibri" w:hAnsi="Arial" w:cs="Arial"/>
          <w:sz w:val="20"/>
          <w:szCs w:val="20"/>
        </w:rPr>
      </w:pPr>
    </w:p>
    <w:p w14:paraId="530C4DE0" w14:textId="039C0A50" w:rsidR="00CE20C9" w:rsidRPr="00EA5767" w:rsidRDefault="00CE20C9" w:rsidP="00EA5767">
      <w:pPr>
        <w:spacing w:after="0" w:line="240" w:lineRule="auto"/>
        <w:jc w:val="center"/>
        <w:rPr>
          <w:rFonts w:ascii="Arial" w:eastAsia="Calibri" w:hAnsi="Arial" w:cs="Arial"/>
          <w:b/>
          <w:sz w:val="20"/>
          <w:szCs w:val="20"/>
        </w:rPr>
      </w:pPr>
      <w:r w:rsidRPr="00F268A1">
        <w:rPr>
          <w:rFonts w:ascii="Arial" w:eastAsia="Calibri" w:hAnsi="Arial" w:cs="Arial"/>
          <w:b/>
          <w:sz w:val="20"/>
          <w:szCs w:val="20"/>
        </w:rPr>
        <w:t>4</w:t>
      </w:r>
      <w:r w:rsidR="008E00C9">
        <w:rPr>
          <w:rFonts w:ascii="Arial" w:eastAsia="Calibri" w:hAnsi="Arial" w:cs="Arial"/>
          <w:b/>
          <w:sz w:val="20"/>
          <w:szCs w:val="20"/>
        </w:rPr>
        <w:t>0</w:t>
      </w:r>
      <w:r w:rsidRPr="00EA5767">
        <w:rPr>
          <w:rFonts w:ascii="Arial" w:eastAsia="Calibri" w:hAnsi="Arial" w:cs="Arial"/>
          <w:b/>
          <w:sz w:val="20"/>
          <w:szCs w:val="20"/>
        </w:rPr>
        <w:t>. člen</w:t>
      </w:r>
    </w:p>
    <w:p w14:paraId="1A14632B" w14:textId="733C0579" w:rsidR="00CE20C9" w:rsidRPr="006F435D" w:rsidRDefault="00CE20C9" w:rsidP="006F435D">
      <w:pPr>
        <w:spacing w:after="0" w:line="240" w:lineRule="auto"/>
        <w:jc w:val="center"/>
        <w:rPr>
          <w:rFonts w:ascii="Arial" w:eastAsia="Calibri" w:hAnsi="Arial" w:cs="Arial"/>
          <w:b/>
          <w:sz w:val="20"/>
          <w:szCs w:val="20"/>
        </w:rPr>
      </w:pPr>
      <w:r w:rsidRPr="006F435D">
        <w:rPr>
          <w:rFonts w:ascii="Arial" w:eastAsia="Calibri" w:hAnsi="Arial" w:cs="Arial"/>
          <w:b/>
          <w:sz w:val="20"/>
          <w:szCs w:val="20"/>
        </w:rPr>
        <w:t>(načelo pravnega prednika)</w:t>
      </w:r>
    </w:p>
    <w:p w14:paraId="1B2D2577" w14:textId="77777777" w:rsidR="00CE20C9" w:rsidRPr="006F435D" w:rsidRDefault="00CE20C9" w:rsidP="006F435D">
      <w:pPr>
        <w:spacing w:after="0" w:line="240" w:lineRule="auto"/>
        <w:jc w:val="both"/>
        <w:rPr>
          <w:rFonts w:ascii="Arial" w:eastAsia="Calibri" w:hAnsi="Arial" w:cs="Arial"/>
          <w:sz w:val="20"/>
          <w:szCs w:val="20"/>
        </w:rPr>
      </w:pPr>
    </w:p>
    <w:p w14:paraId="2E030C97" w14:textId="77777777" w:rsidR="00CE20C9" w:rsidRPr="006F435D" w:rsidRDefault="00CE20C9" w:rsidP="006F435D">
      <w:pPr>
        <w:spacing w:after="0" w:line="240" w:lineRule="auto"/>
        <w:jc w:val="both"/>
        <w:rPr>
          <w:rFonts w:ascii="Arial" w:eastAsia="Calibri" w:hAnsi="Arial" w:cs="Arial"/>
          <w:sz w:val="20"/>
          <w:szCs w:val="20"/>
        </w:rPr>
      </w:pPr>
      <w:r w:rsidRPr="006F435D">
        <w:rPr>
          <w:rFonts w:ascii="Arial" w:eastAsia="Calibri" w:hAnsi="Arial" w:cs="Arial"/>
          <w:sz w:val="20"/>
          <w:szCs w:val="20"/>
        </w:rPr>
        <w:t>(1) Vpisi so dovoljeni v korist osebe, v katere korist učinkuje listina, ki je podlaga za vpis.</w:t>
      </w:r>
    </w:p>
    <w:p w14:paraId="4606C5D6" w14:textId="77777777" w:rsidR="00CE20C9" w:rsidRPr="006F435D" w:rsidRDefault="00CE20C9" w:rsidP="006F435D">
      <w:pPr>
        <w:spacing w:after="0" w:line="240" w:lineRule="auto"/>
        <w:jc w:val="both"/>
        <w:rPr>
          <w:rFonts w:ascii="Arial" w:eastAsia="Calibri" w:hAnsi="Arial" w:cs="Arial"/>
          <w:sz w:val="20"/>
          <w:szCs w:val="20"/>
        </w:rPr>
      </w:pPr>
    </w:p>
    <w:p w14:paraId="4FA7AE8A" w14:textId="55B44C25" w:rsidR="00CE20C9" w:rsidRPr="006F435D" w:rsidRDefault="00CE20C9" w:rsidP="006F435D">
      <w:pPr>
        <w:spacing w:after="0" w:line="240" w:lineRule="auto"/>
        <w:jc w:val="both"/>
        <w:rPr>
          <w:rFonts w:ascii="Arial" w:eastAsia="Calibri" w:hAnsi="Arial" w:cs="Arial"/>
          <w:sz w:val="20"/>
          <w:szCs w:val="20"/>
        </w:rPr>
      </w:pPr>
      <w:r w:rsidRPr="006F435D">
        <w:rPr>
          <w:rFonts w:ascii="Arial" w:eastAsia="Calibri" w:hAnsi="Arial" w:cs="Arial"/>
          <w:sz w:val="20"/>
          <w:szCs w:val="20"/>
        </w:rPr>
        <w:t>(2) Vpisi so dovoljeni proti osebi, proti kateri učinkuje listina, ki je podlaga za vpis, in ki je v registru zrakoplovov vpisana kot imetnik pravice, na katero se vpis nanaša.</w:t>
      </w:r>
    </w:p>
    <w:p w14:paraId="00DA1717" w14:textId="5986B879" w:rsidR="00CE20C9" w:rsidRPr="006F435D" w:rsidRDefault="00CE20C9" w:rsidP="006F435D">
      <w:pPr>
        <w:spacing w:after="0" w:line="240" w:lineRule="auto"/>
        <w:jc w:val="both"/>
        <w:rPr>
          <w:rFonts w:ascii="Arial" w:eastAsia="Calibri" w:hAnsi="Arial" w:cs="Arial"/>
          <w:sz w:val="20"/>
          <w:szCs w:val="20"/>
        </w:rPr>
      </w:pPr>
    </w:p>
    <w:p w14:paraId="4FFA9E58" w14:textId="4B7AECED" w:rsidR="00CE20C9" w:rsidRPr="006F435D" w:rsidRDefault="00CE20C9" w:rsidP="006F435D">
      <w:pPr>
        <w:spacing w:after="0" w:line="240" w:lineRule="auto"/>
        <w:jc w:val="center"/>
        <w:rPr>
          <w:rFonts w:ascii="Arial" w:eastAsia="Calibri" w:hAnsi="Arial" w:cs="Arial"/>
          <w:b/>
          <w:sz w:val="20"/>
          <w:szCs w:val="20"/>
        </w:rPr>
      </w:pPr>
      <w:r w:rsidRPr="006F435D">
        <w:rPr>
          <w:rFonts w:ascii="Arial" w:eastAsia="Calibri" w:hAnsi="Arial" w:cs="Arial"/>
          <w:b/>
          <w:sz w:val="20"/>
          <w:szCs w:val="20"/>
        </w:rPr>
        <w:t>4</w:t>
      </w:r>
      <w:r w:rsidR="008E00C9">
        <w:rPr>
          <w:rFonts w:ascii="Arial" w:eastAsia="Calibri" w:hAnsi="Arial" w:cs="Arial"/>
          <w:b/>
          <w:sz w:val="20"/>
          <w:szCs w:val="20"/>
        </w:rPr>
        <w:t>1</w:t>
      </w:r>
      <w:r w:rsidRPr="006F435D">
        <w:rPr>
          <w:rFonts w:ascii="Arial" w:eastAsia="Calibri" w:hAnsi="Arial" w:cs="Arial"/>
          <w:b/>
          <w:sz w:val="20"/>
          <w:szCs w:val="20"/>
        </w:rPr>
        <w:t>. člen</w:t>
      </w:r>
    </w:p>
    <w:p w14:paraId="5C9987C9" w14:textId="77777777" w:rsidR="00CE20C9" w:rsidRPr="006F435D" w:rsidRDefault="00CE20C9" w:rsidP="006F435D">
      <w:pPr>
        <w:spacing w:after="0" w:line="240" w:lineRule="auto"/>
        <w:jc w:val="center"/>
        <w:rPr>
          <w:rFonts w:ascii="Arial" w:eastAsia="Calibri" w:hAnsi="Arial" w:cs="Arial"/>
          <w:b/>
          <w:sz w:val="20"/>
          <w:szCs w:val="20"/>
        </w:rPr>
      </w:pPr>
      <w:r w:rsidRPr="006F435D">
        <w:rPr>
          <w:rFonts w:ascii="Arial" w:eastAsia="Calibri" w:hAnsi="Arial" w:cs="Arial"/>
          <w:b/>
          <w:sz w:val="20"/>
          <w:szCs w:val="20"/>
        </w:rPr>
        <w:t>(opustitev skrbnosti)</w:t>
      </w:r>
    </w:p>
    <w:p w14:paraId="08FB007E" w14:textId="77777777" w:rsidR="00CE20C9" w:rsidRPr="006F435D" w:rsidRDefault="00CE20C9" w:rsidP="006F435D">
      <w:pPr>
        <w:spacing w:after="0" w:line="240" w:lineRule="auto"/>
        <w:jc w:val="both"/>
        <w:rPr>
          <w:rFonts w:ascii="Arial" w:eastAsia="Calibri" w:hAnsi="Arial" w:cs="Arial"/>
          <w:sz w:val="20"/>
          <w:szCs w:val="20"/>
        </w:rPr>
      </w:pPr>
    </w:p>
    <w:p w14:paraId="205FEF12" w14:textId="204E866A" w:rsidR="00CE20C9" w:rsidRPr="006F435D" w:rsidRDefault="00CE20C9" w:rsidP="006F435D">
      <w:pPr>
        <w:spacing w:after="0" w:line="240" w:lineRule="auto"/>
        <w:jc w:val="both"/>
        <w:rPr>
          <w:rFonts w:ascii="Arial" w:eastAsia="Calibri" w:hAnsi="Arial" w:cs="Arial"/>
          <w:sz w:val="20"/>
          <w:szCs w:val="20"/>
        </w:rPr>
      </w:pPr>
      <w:r w:rsidRPr="006F435D">
        <w:rPr>
          <w:rFonts w:ascii="Arial" w:eastAsia="Calibri" w:hAnsi="Arial" w:cs="Arial"/>
          <w:sz w:val="20"/>
          <w:szCs w:val="20"/>
        </w:rPr>
        <w:t>Kdor izpolni pogoje za vpis stvarne pravice na zrakoplovu v register zrakoplovov v svojo korist in tega vpisa ne predlaga, nosi vse škodljive posledice takšne opustitve.</w:t>
      </w:r>
    </w:p>
    <w:p w14:paraId="1384097E" w14:textId="77777777" w:rsidR="00CE20C9" w:rsidRPr="006F435D" w:rsidRDefault="00CE20C9" w:rsidP="006F435D">
      <w:pPr>
        <w:spacing w:after="0" w:line="240" w:lineRule="auto"/>
        <w:jc w:val="both"/>
        <w:rPr>
          <w:rFonts w:ascii="Arial" w:eastAsia="Calibri" w:hAnsi="Arial" w:cs="Arial"/>
          <w:sz w:val="20"/>
          <w:szCs w:val="20"/>
        </w:rPr>
      </w:pPr>
    </w:p>
    <w:p w14:paraId="40F60DE6" w14:textId="33873232" w:rsidR="001A0D5A" w:rsidRPr="006F435D" w:rsidRDefault="001A0D5A" w:rsidP="006F435D">
      <w:pPr>
        <w:spacing w:after="0" w:line="240" w:lineRule="auto"/>
        <w:jc w:val="center"/>
        <w:rPr>
          <w:rFonts w:ascii="Arial" w:eastAsia="Calibri" w:hAnsi="Arial" w:cs="Arial"/>
          <w:b/>
          <w:sz w:val="20"/>
          <w:szCs w:val="20"/>
        </w:rPr>
      </w:pPr>
      <w:r w:rsidRPr="006F435D">
        <w:rPr>
          <w:rFonts w:ascii="Arial" w:eastAsia="Calibri" w:hAnsi="Arial" w:cs="Arial"/>
          <w:b/>
          <w:sz w:val="20"/>
          <w:szCs w:val="20"/>
        </w:rPr>
        <w:t>4</w:t>
      </w:r>
      <w:r w:rsidR="008E00C9">
        <w:rPr>
          <w:rFonts w:ascii="Arial" w:eastAsia="Calibri" w:hAnsi="Arial" w:cs="Arial"/>
          <w:b/>
          <w:sz w:val="20"/>
          <w:szCs w:val="20"/>
        </w:rPr>
        <w:t>2</w:t>
      </w:r>
      <w:r w:rsidRPr="006F435D">
        <w:rPr>
          <w:rFonts w:ascii="Arial" w:eastAsia="Calibri" w:hAnsi="Arial" w:cs="Arial"/>
          <w:b/>
          <w:sz w:val="20"/>
          <w:szCs w:val="20"/>
        </w:rPr>
        <w:t>. člen</w:t>
      </w:r>
    </w:p>
    <w:p w14:paraId="3A800A18" w14:textId="77777777" w:rsidR="001A0D5A" w:rsidRPr="006F435D" w:rsidRDefault="001A0D5A" w:rsidP="006F435D">
      <w:pPr>
        <w:spacing w:after="0" w:line="240" w:lineRule="auto"/>
        <w:jc w:val="center"/>
        <w:rPr>
          <w:rFonts w:ascii="Arial" w:eastAsia="Calibri" w:hAnsi="Arial" w:cs="Arial"/>
          <w:b/>
          <w:sz w:val="20"/>
          <w:szCs w:val="20"/>
        </w:rPr>
      </w:pPr>
      <w:r w:rsidRPr="006F435D">
        <w:rPr>
          <w:rFonts w:ascii="Arial" w:eastAsia="Calibri" w:hAnsi="Arial" w:cs="Arial"/>
          <w:b/>
          <w:sz w:val="20"/>
          <w:szCs w:val="20"/>
        </w:rPr>
        <w:t>(uporaba določb o postopku)</w:t>
      </w:r>
    </w:p>
    <w:p w14:paraId="5D1016E1" w14:textId="77777777" w:rsidR="001A0D5A" w:rsidRPr="006F435D" w:rsidRDefault="001A0D5A" w:rsidP="006F435D">
      <w:pPr>
        <w:spacing w:after="0" w:line="240" w:lineRule="auto"/>
        <w:jc w:val="center"/>
        <w:rPr>
          <w:rFonts w:ascii="Arial" w:eastAsia="Calibri" w:hAnsi="Arial" w:cs="Arial"/>
          <w:b/>
          <w:sz w:val="20"/>
          <w:szCs w:val="20"/>
        </w:rPr>
      </w:pPr>
    </w:p>
    <w:p w14:paraId="43A810AE" w14:textId="3FF728F2" w:rsidR="001A0D5A" w:rsidRPr="006F435D" w:rsidRDefault="001A0D5A" w:rsidP="006F435D">
      <w:pPr>
        <w:spacing w:after="0" w:line="240" w:lineRule="auto"/>
        <w:jc w:val="both"/>
        <w:rPr>
          <w:rFonts w:ascii="Arial" w:eastAsia="Calibri" w:hAnsi="Arial" w:cs="Arial"/>
          <w:sz w:val="20"/>
          <w:szCs w:val="20"/>
        </w:rPr>
      </w:pPr>
      <w:r w:rsidRPr="006F435D">
        <w:rPr>
          <w:rFonts w:ascii="Arial" w:eastAsia="Calibri" w:hAnsi="Arial" w:cs="Arial"/>
          <w:sz w:val="20"/>
          <w:szCs w:val="20"/>
        </w:rPr>
        <w:t>Vpis</w:t>
      </w:r>
      <w:r w:rsidR="00CE20C9" w:rsidRPr="006F435D">
        <w:rPr>
          <w:rFonts w:ascii="Arial" w:eastAsia="Calibri" w:hAnsi="Arial" w:cs="Arial"/>
          <w:sz w:val="20"/>
          <w:szCs w:val="20"/>
        </w:rPr>
        <w:t>i</w:t>
      </w:r>
      <w:r w:rsidRPr="006F435D">
        <w:rPr>
          <w:rFonts w:ascii="Arial" w:eastAsia="Calibri" w:hAnsi="Arial" w:cs="Arial"/>
          <w:sz w:val="20"/>
          <w:szCs w:val="20"/>
        </w:rPr>
        <w:t xml:space="preserve"> v register zrakoplovov se opravlja v skladu z zakonom, ki ureja splošni upravni postopek, če ta zakon ne določa drugače.</w:t>
      </w:r>
    </w:p>
    <w:p w14:paraId="2194B4E3" w14:textId="77777777" w:rsidR="001A0D5A" w:rsidRPr="006F435D" w:rsidRDefault="001A0D5A" w:rsidP="006F435D">
      <w:pPr>
        <w:spacing w:after="0" w:line="240" w:lineRule="auto"/>
        <w:jc w:val="both"/>
        <w:rPr>
          <w:rFonts w:ascii="Arial" w:eastAsia="Calibri" w:hAnsi="Arial" w:cs="Arial"/>
          <w:sz w:val="20"/>
          <w:szCs w:val="20"/>
        </w:rPr>
      </w:pPr>
    </w:p>
    <w:p w14:paraId="0EFF97F9" w14:textId="1782E09B" w:rsidR="00CE20C9" w:rsidRPr="006F435D" w:rsidRDefault="00710B08" w:rsidP="006F435D">
      <w:pPr>
        <w:spacing w:after="0" w:line="240" w:lineRule="auto"/>
        <w:jc w:val="center"/>
        <w:rPr>
          <w:rFonts w:ascii="Arial" w:eastAsia="Calibri" w:hAnsi="Arial" w:cs="Arial"/>
          <w:b/>
          <w:sz w:val="20"/>
          <w:szCs w:val="20"/>
        </w:rPr>
      </w:pPr>
      <w:r w:rsidRPr="006F435D">
        <w:rPr>
          <w:rFonts w:ascii="Arial" w:hAnsi="Arial" w:cs="Arial"/>
          <w:b/>
          <w:bCs/>
          <w:sz w:val="20"/>
          <w:szCs w:val="20"/>
        </w:rPr>
        <w:t>2</w:t>
      </w:r>
      <w:r w:rsidR="00CE20C9" w:rsidRPr="006F435D">
        <w:rPr>
          <w:rFonts w:ascii="Arial" w:hAnsi="Arial" w:cs="Arial"/>
          <w:b/>
          <w:bCs/>
          <w:sz w:val="20"/>
          <w:szCs w:val="20"/>
        </w:rPr>
        <w:t xml:space="preserve">. </w:t>
      </w:r>
      <w:r w:rsidR="0027336C" w:rsidRPr="006F435D">
        <w:rPr>
          <w:rFonts w:ascii="Arial" w:hAnsi="Arial" w:cs="Arial"/>
          <w:b/>
          <w:bCs/>
          <w:sz w:val="20"/>
          <w:szCs w:val="20"/>
        </w:rPr>
        <w:t xml:space="preserve">pododdelek: </w:t>
      </w:r>
      <w:r w:rsidR="00CE20C9" w:rsidRPr="006F435D">
        <w:rPr>
          <w:rFonts w:ascii="Arial" w:hAnsi="Arial" w:cs="Arial"/>
          <w:b/>
          <w:bCs/>
          <w:sz w:val="20"/>
          <w:szCs w:val="20"/>
        </w:rPr>
        <w:t>Postopek registracije</w:t>
      </w:r>
      <w:r w:rsidR="00CE20C9" w:rsidRPr="006F435D" w:rsidDel="00901C51">
        <w:rPr>
          <w:rFonts w:ascii="Arial" w:eastAsia="Calibri" w:hAnsi="Arial" w:cs="Arial"/>
          <w:b/>
          <w:sz w:val="20"/>
          <w:szCs w:val="20"/>
        </w:rPr>
        <w:t xml:space="preserve"> </w:t>
      </w:r>
    </w:p>
    <w:p w14:paraId="48C542DB" w14:textId="77777777" w:rsidR="00CE20C9" w:rsidRPr="006F435D" w:rsidRDefault="00CE20C9" w:rsidP="006F435D">
      <w:pPr>
        <w:spacing w:after="0" w:line="240" w:lineRule="auto"/>
        <w:jc w:val="center"/>
        <w:rPr>
          <w:rFonts w:ascii="Arial" w:eastAsia="Calibri" w:hAnsi="Arial" w:cs="Arial"/>
          <w:b/>
          <w:sz w:val="20"/>
          <w:szCs w:val="20"/>
        </w:rPr>
      </w:pPr>
    </w:p>
    <w:p w14:paraId="4A51F243" w14:textId="596ED42D" w:rsidR="006C5319" w:rsidRPr="006F435D" w:rsidRDefault="006C5319" w:rsidP="006F435D">
      <w:pPr>
        <w:spacing w:after="0" w:line="240" w:lineRule="auto"/>
        <w:jc w:val="center"/>
        <w:rPr>
          <w:rFonts w:ascii="Arial" w:eastAsia="Calibri" w:hAnsi="Arial" w:cs="Arial"/>
          <w:b/>
          <w:sz w:val="20"/>
          <w:szCs w:val="20"/>
        </w:rPr>
      </w:pPr>
      <w:r w:rsidRPr="006F435D">
        <w:rPr>
          <w:rFonts w:ascii="Arial" w:eastAsia="Calibri" w:hAnsi="Arial" w:cs="Arial"/>
          <w:b/>
          <w:sz w:val="20"/>
          <w:szCs w:val="20"/>
        </w:rPr>
        <w:t>4</w:t>
      </w:r>
      <w:r w:rsidR="008E00C9">
        <w:rPr>
          <w:rFonts w:ascii="Arial" w:eastAsia="Calibri" w:hAnsi="Arial" w:cs="Arial"/>
          <w:b/>
          <w:sz w:val="20"/>
          <w:szCs w:val="20"/>
        </w:rPr>
        <w:t>3</w:t>
      </w:r>
      <w:r w:rsidRPr="006F435D">
        <w:rPr>
          <w:rFonts w:ascii="Arial" w:eastAsia="Calibri" w:hAnsi="Arial" w:cs="Arial"/>
          <w:b/>
          <w:sz w:val="20"/>
          <w:szCs w:val="20"/>
        </w:rPr>
        <w:t xml:space="preserve">. člen </w:t>
      </w:r>
    </w:p>
    <w:p w14:paraId="44C7CAA8" w14:textId="77777777" w:rsidR="006C5319" w:rsidRPr="006F435D" w:rsidRDefault="006C5319" w:rsidP="006F435D">
      <w:pPr>
        <w:spacing w:after="0" w:line="240" w:lineRule="auto"/>
        <w:jc w:val="center"/>
        <w:rPr>
          <w:rFonts w:ascii="Arial" w:eastAsia="Calibri" w:hAnsi="Arial" w:cs="Arial"/>
          <w:b/>
          <w:sz w:val="20"/>
          <w:szCs w:val="20"/>
        </w:rPr>
      </w:pPr>
      <w:r w:rsidRPr="006F435D">
        <w:rPr>
          <w:rFonts w:ascii="Arial" w:eastAsia="Calibri" w:hAnsi="Arial" w:cs="Arial"/>
          <w:b/>
          <w:sz w:val="20"/>
          <w:szCs w:val="20"/>
        </w:rPr>
        <w:t>(začetek postopka)</w:t>
      </w:r>
    </w:p>
    <w:p w14:paraId="3FB67276" w14:textId="77777777" w:rsidR="006C5319" w:rsidRPr="006F435D" w:rsidRDefault="006C5319" w:rsidP="006F435D">
      <w:pPr>
        <w:spacing w:after="0" w:line="240" w:lineRule="auto"/>
        <w:jc w:val="center"/>
        <w:rPr>
          <w:rFonts w:ascii="Arial" w:eastAsia="Calibri" w:hAnsi="Arial" w:cs="Arial"/>
          <w:b/>
          <w:sz w:val="20"/>
          <w:szCs w:val="20"/>
        </w:rPr>
      </w:pPr>
    </w:p>
    <w:p w14:paraId="5551F421" w14:textId="77777777" w:rsidR="006C5319" w:rsidRPr="006F435D" w:rsidRDefault="006C5319" w:rsidP="006F435D">
      <w:pPr>
        <w:spacing w:after="0" w:line="240" w:lineRule="auto"/>
        <w:jc w:val="both"/>
        <w:rPr>
          <w:rFonts w:ascii="Arial" w:eastAsia="Calibri" w:hAnsi="Arial" w:cs="Arial"/>
          <w:sz w:val="20"/>
          <w:szCs w:val="20"/>
        </w:rPr>
      </w:pPr>
      <w:r w:rsidRPr="006F435D">
        <w:rPr>
          <w:rFonts w:ascii="Arial" w:eastAsia="Calibri" w:hAnsi="Arial" w:cs="Arial"/>
          <w:sz w:val="20"/>
          <w:szCs w:val="20"/>
        </w:rPr>
        <w:t>(1) Postopek registracije zrakoplova se začne z vložitvijo predloga za registracijo.</w:t>
      </w:r>
    </w:p>
    <w:p w14:paraId="440F78F8" w14:textId="77777777" w:rsidR="006C5319" w:rsidRPr="006F435D" w:rsidRDefault="006C5319" w:rsidP="006F435D">
      <w:pPr>
        <w:spacing w:after="0" w:line="240" w:lineRule="auto"/>
        <w:jc w:val="both"/>
        <w:rPr>
          <w:rFonts w:ascii="Arial" w:eastAsia="Calibri" w:hAnsi="Arial" w:cs="Arial"/>
          <w:sz w:val="20"/>
          <w:szCs w:val="20"/>
        </w:rPr>
      </w:pPr>
    </w:p>
    <w:p w14:paraId="0AF5807E" w14:textId="77777777" w:rsidR="006C5319" w:rsidRPr="006F435D" w:rsidRDefault="006C5319" w:rsidP="006F435D">
      <w:pPr>
        <w:spacing w:after="0" w:line="240" w:lineRule="auto"/>
        <w:jc w:val="both"/>
        <w:rPr>
          <w:rFonts w:ascii="Arial" w:eastAsia="Calibri" w:hAnsi="Arial" w:cs="Arial"/>
          <w:sz w:val="20"/>
          <w:szCs w:val="20"/>
        </w:rPr>
      </w:pPr>
      <w:r w:rsidRPr="006F435D">
        <w:rPr>
          <w:rFonts w:ascii="Arial" w:eastAsia="Calibri" w:hAnsi="Arial" w:cs="Arial"/>
          <w:sz w:val="20"/>
          <w:szCs w:val="20"/>
        </w:rPr>
        <w:t>(2) Po uradni dolžnosti agencija postopek začne samo, kadar tako določa zakon.</w:t>
      </w:r>
    </w:p>
    <w:p w14:paraId="0F5278E7" w14:textId="77777777" w:rsidR="006C5319" w:rsidRPr="006F435D" w:rsidRDefault="006C5319" w:rsidP="006F435D">
      <w:pPr>
        <w:spacing w:after="0" w:line="240" w:lineRule="auto"/>
        <w:jc w:val="both"/>
        <w:rPr>
          <w:rFonts w:ascii="Arial" w:eastAsia="Calibri" w:hAnsi="Arial" w:cs="Arial"/>
          <w:sz w:val="20"/>
          <w:szCs w:val="20"/>
        </w:rPr>
      </w:pPr>
    </w:p>
    <w:p w14:paraId="69F3D80C" w14:textId="6F518B26" w:rsidR="006C5319" w:rsidRPr="006F435D" w:rsidRDefault="006C5319" w:rsidP="006F435D">
      <w:pPr>
        <w:spacing w:after="0" w:line="240" w:lineRule="auto"/>
        <w:jc w:val="center"/>
        <w:rPr>
          <w:rFonts w:ascii="Arial" w:eastAsia="Calibri" w:hAnsi="Arial" w:cs="Arial"/>
          <w:b/>
          <w:sz w:val="20"/>
          <w:szCs w:val="20"/>
        </w:rPr>
      </w:pPr>
      <w:r w:rsidRPr="006F435D">
        <w:rPr>
          <w:rFonts w:ascii="Arial" w:eastAsia="Calibri" w:hAnsi="Arial" w:cs="Arial"/>
          <w:b/>
          <w:sz w:val="20"/>
          <w:szCs w:val="20"/>
        </w:rPr>
        <w:t>4</w:t>
      </w:r>
      <w:r w:rsidR="008E00C9">
        <w:rPr>
          <w:rFonts w:ascii="Arial" w:eastAsia="Calibri" w:hAnsi="Arial" w:cs="Arial"/>
          <w:b/>
          <w:sz w:val="20"/>
          <w:szCs w:val="20"/>
        </w:rPr>
        <w:t>4</w:t>
      </w:r>
      <w:r w:rsidRPr="006F435D">
        <w:rPr>
          <w:rFonts w:ascii="Arial" w:eastAsia="Calibri" w:hAnsi="Arial" w:cs="Arial"/>
          <w:b/>
          <w:sz w:val="20"/>
          <w:szCs w:val="20"/>
        </w:rPr>
        <w:t>. člen</w:t>
      </w:r>
    </w:p>
    <w:p w14:paraId="4AB42757" w14:textId="77777777" w:rsidR="006C5319" w:rsidRPr="006F435D" w:rsidRDefault="006C5319" w:rsidP="006F435D">
      <w:pPr>
        <w:spacing w:after="0" w:line="240" w:lineRule="auto"/>
        <w:jc w:val="center"/>
        <w:rPr>
          <w:rFonts w:ascii="Arial" w:eastAsia="Calibri" w:hAnsi="Arial" w:cs="Arial"/>
          <w:b/>
          <w:sz w:val="20"/>
          <w:szCs w:val="20"/>
        </w:rPr>
      </w:pPr>
      <w:r w:rsidRPr="006F435D">
        <w:rPr>
          <w:rFonts w:ascii="Arial" w:eastAsia="Calibri" w:hAnsi="Arial" w:cs="Arial"/>
          <w:b/>
          <w:sz w:val="20"/>
          <w:szCs w:val="20"/>
        </w:rPr>
        <w:t>(upravičeni predlagatelj)</w:t>
      </w:r>
    </w:p>
    <w:p w14:paraId="7C560C6B" w14:textId="77777777" w:rsidR="006C5319" w:rsidRPr="006F435D" w:rsidRDefault="006C5319" w:rsidP="006F435D">
      <w:pPr>
        <w:spacing w:after="0" w:line="240" w:lineRule="auto"/>
        <w:jc w:val="both"/>
        <w:rPr>
          <w:rFonts w:ascii="Arial" w:eastAsia="Calibri" w:hAnsi="Arial" w:cs="Arial"/>
          <w:sz w:val="20"/>
          <w:szCs w:val="20"/>
        </w:rPr>
      </w:pPr>
    </w:p>
    <w:p w14:paraId="0C276095" w14:textId="7B0BFC88" w:rsidR="006C5319" w:rsidRPr="0007039C" w:rsidRDefault="006C5319" w:rsidP="006F435D">
      <w:pPr>
        <w:spacing w:after="0" w:line="240" w:lineRule="auto"/>
        <w:jc w:val="both"/>
        <w:rPr>
          <w:rFonts w:ascii="Arial" w:eastAsia="Calibri" w:hAnsi="Arial" w:cs="Arial"/>
          <w:sz w:val="20"/>
          <w:szCs w:val="20"/>
        </w:rPr>
      </w:pPr>
      <w:r w:rsidRPr="006F435D">
        <w:rPr>
          <w:rFonts w:ascii="Arial" w:eastAsia="Calibri" w:hAnsi="Arial" w:cs="Arial"/>
          <w:sz w:val="20"/>
          <w:szCs w:val="20"/>
        </w:rPr>
        <w:t xml:space="preserve">Upravičeni predlagatelj postopka registracije je fizična ali pravna oseba iz določbe prve alineje prvega odstavka </w:t>
      </w:r>
      <w:r w:rsidR="007D3FA3">
        <w:rPr>
          <w:rFonts w:ascii="Arial" w:eastAsia="Calibri" w:hAnsi="Arial" w:cs="Arial"/>
          <w:sz w:val="20"/>
          <w:szCs w:val="20"/>
        </w:rPr>
        <w:t>3</w:t>
      </w:r>
      <w:r w:rsidR="00B23037">
        <w:rPr>
          <w:rFonts w:ascii="Arial" w:eastAsia="Calibri" w:hAnsi="Arial" w:cs="Arial"/>
          <w:sz w:val="20"/>
          <w:szCs w:val="20"/>
        </w:rPr>
        <w:t>3</w:t>
      </w:r>
      <w:r w:rsidRPr="0007039C">
        <w:rPr>
          <w:rFonts w:ascii="Arial" w:eastAsia="Calibri" w:hAnsi="Arial" w:cs="Arial"/>
          <w:sz w:val="20"/>
          <w:szCs w:val="20"/>
        </w:rPr>
        <w:t>. člena tega zakona, ki vloži predlog za registracijo.</w:t>
      </w:r>
    </w:p>
    <w:p w14:paraId="44D5B280" w14:textId="77777777" w:rsidR="006C5319" w:rsidRPr="00F72794" w:rsidRDefault="006C5319" w:rsidP="006F435D">
      <w:pPr>
        <w:spacing w:after="0" w:line="240" w:lineRule="auto"/>
        <w:jc w:val="both"/>
        <w:rPr>
          <w:rFonts w:ascii="Arial" w:eastAsia="Calibri" w:hAnsi="Arial" w:cs="Arial"/>
          <w:sz w:val="20"/>
          <w:szCs w:val="20"/>
        </w:rPr>
      </w:pPr>
    </w:p>
    <w:p w14:paraId="7F9BC1AC" w14:textId="5C7DBFF7" w:rsidR="006C5319" w:rsidRPr="007F5BC3" w:rsidRDefault="006C5319" w:rsidP="006F435D">
      <w:pPr>
        <w:spacing w:after="0" w:line="240" w:lineRule="auto"/>
        <w:jc w:val="center"/>
        <w:rPr>
          <w:rFonts w:ascii="Arial" w:eastAsia="Calibri" w:hAnsi="Arial" w:cs="Arial"/>
          <w:b/>
          <w:sz w:val="20"/>
          <w:szCs w:val="20"/>
        </w:rPr>
      </w:pPr>
      <w:r w:rsidRPr="00E1395F">
        <w:rPr>
          <w:rFonts w:ascii="Arial" w:eastAsia="Calibri" w:hAnsi="Arial" w:cs="Arial"/>
          <w:b/>
          <w:sz w:val="20"/>
          <w:szCs w:val="20"/>
        </w:rPr>
        <w:t>4</w:t>
      </w:r>
      <w:r w:rsidR="008E00C9">
        <w:rPr>
          <w:rFonts w:ascii="Arial" w:eastAsia="Calibri" w:hAnsi="Arial" w:cs="Arial"/>
          <w:b/>
          <w:sz w:val="20"/>
          <w:szCs w:val="20"/>
        </w:rPr>
        <w:t>5</w:t>
      </w:r>
      <w:r w:rsidRPr="007F5BC3">
        <w:rPr>
          <w:rFonts w:ascii="Arial" w:eastAsia="Calibri" w:hAnsi="Arial" w:cs="Arial"/>
          <w:b/>
          <w:sz w:val="20"/>
          <w:szCs w:val="20"/>
        </w:rPr>
        <w:t>. člen</w:t>
      </w:r>
    </w:p>
    <w:p w14:paraId="1561D946" w14:textId="77777777" w:rsidR="006C5319" w:rsidRPr="00EA5767" w:rsidRDefault="006C5319" w:rsidP="006F435D">
      <w:pPr>
        <w:spacing w:after="0" w:line="240" w:lineRule="auto"/>
        <w:jc w:val="center"/>
        <w:rPr>
          <w:rFonts w:ascii="Arial" w:eastAsia="Calibri" w:hAnsi="Arial" w:cs="Arial"/>
          <w:b/>
          <w:sz w:val="20"/>
          <w:szCs w:val="20"/>
        </w:rPr>
      </w:pPr>
      <w:r w:rsidRPr="00EA5767">
        <w:rPr>
          <w:rFonts w:ascii="Arial" w:eastAsia="Calibri" w:hAnsi="Arial" w:cs="Arial"/>
          <w:b/>
          <w:sz w:val="20"/>
          <w:szCs w:val="20"/>
        </w:rPr>
        <w:t>(vsebina predloga za registracijo)</w:t>
      </w:r>
    </w:p>
    <w:p w14:paraId="65D91A95" w14:textId="77777777" w:rsidR="006C5319" w:rsidRPr="006F435D" w:rsidRDefault="006C5319" w:rsidP="006F435D">
      <w:pPr>
        <w:spacing w:after="0" w:line="240" w:lineRule="auto"/>
        <w:jc w:val="both"/>
        <w:rPr>
          <w:rFonts w:ascii="Arial" w:eastAsia="Calibri" w:hAnsi="Arial" w:cs="Arial"/>
          <w:sz w:val="20"/>
          <w:szCs w:val="20"/>
        </w:rPr>
      </w:pPr>
    </w:p>
    <w:p w14:paraId="54DDC342" w14:textId="77777777" w:rsidR="006C5319" w:rsidRPr="006F435D" w:rsidRDefault="006C5319" w:rsidP="006F435D">
      <w:pPr>
        <w:spacing w:after="0" w:line="240" w:lineRule="auto"/>
        <w:jc w:val="both"/>
        <w:rPr>
          <w:rFonts w:ascii="Arial" w:eastAsia="Calibri" w:hAnsi="Arial" w:cs="Arial"/>
          <w:sz w:val="20"/>
          <w:szCs w:val="20"/>
        </w:rPr>
      </w:pPr>
      <w:r w:rsidRPr="006F435D">
        <w:rPr>
          <w:rFonts w:ascii="Arial" w:eastAsia="Calibri" w:hAnsi="Arial" w:cs="Arial"/>
          <w:sz w:val="20"/>
          <w:szCs w:val="20"/>
        </w:rPr>
        <w:t>Predlog za registracijo mora obsegati:</w:t>
      </w:r>
    </w:p>
    <w:p w14:paraId="2C861119" w14:textId="10EDC8BC" w:rsidR="006C5319" w:rsidRPr="006F435D" w:rsidRDefault="006C5319" w:rsidP="006F435D">
      <w:pPr>
        <w:pStyle w:val="Odstavekseznama"/>
        <w:numPr>
          <w:ilvl w:val="0"/>
          <w:numId w:val="184"/>
        </w:numPr>
        <w:jc w:val="both"/>
        <w:rPr>
          <w:rFonts w:ascii="Arial" w:eastAsia="Calibri" w:hAnsi="Arial" w:cs="Arial"/>
          <w:sz w:val="20"/>
          <w:szCs w:val="20"/>
        </w:rPr>
      </w:pPr>
      <w:r w:rsidRPr="006F435D">
        <w:rPr>
          <w:rFonts w:ascii="Arial" w:eastAsia="Calibri" w:hAnsi="Arial" w:cs="Arial"/>
          <w:sz w:val="20"/>
          <w:szCs w:val="20"/>
        </w:rPr>
        <w:t>navedbo agencije;</w:t>
      </w:r>
    </w:p>
    <w:p w14:paraId="2E4AAAF3" w14:textId="051635C9" w:rsidR="006C5319" w:rsidRPr="0007039C" w:rsidRDefault="006C5319" w:rsidP="006F435D">
      <w:pPr>
        <w:pStyle w:val="Odstavekseznama"/>
        <w:numPr>
          <w:ilvl w:val="0"/>
          <w:numId w:val="184"/>
        </w:numPr>
        <w:jc w:val="both"/>
        <w:rPr>
          <w:rFonts w:ascii="Arial" w:eastAsia="Calibri" w:hAnsi="Arial" w:cs="Arial"/>
          <w:sz w:val="20"/>
          <w:szCs w:val="20"/>
        </w:rPr>
      </w:pPr>
      <w:r w:rsidRPr="006F435D">
        <w:rPr>
          <w:rFonts w:ascii="Arial" w:eastAsia="Calibri" w:hAnsi="Arial" w:cs="Arial"/>
          <w:sz w:val="20"/>
          <w:szCs w:val="20"/>
        </w:rPr>
        <w:t xml:space="preserve">podatke upravičenega predlagatelja iz prvega oziroma drugega odstavka </w:t>
      </w:r>
      <w:r w:rsidR="007D3FA3">
        <w:rPr>
          <w:rFonts w:ascii="Arial" w:eastAsia="Calibri" w:hAnsi="Arial" w:cs="Arial"/>
          <w:sz w:val="20"/>
          <w:szCs w:val="20"/>
        </w:rPr>
        <w:t>3</w:t>
      </w:r>
      <w:r w:rsidR="00B23037">
        <w:rPr>
          <w:rFonts w:ascii="Arial" w:eastAsia="Calibri" w:hAnsi="Arial" w:cs="Arial"/>
          <w:sz w:val="20"/>
          <w:szCs w:val="20"/>
        </w:rPr>
        <w:t>6</w:t>
      </w:r>
      <w:r w:rsidRPr="0007039C">
        <w:rPr>
          <w:rFonts w:ascii="Arial" w:eastAsia="Calibri" w:hAnsi="Arial" w:cs="Arial"/>
          <w:sz w:val="20"/>
          <w:szCs w:val="20"/>
        </w:rPr>
        <w:t>. člena tega zakona in podatek o morebitnem zakonitem zastopniku oziroma pooblaščencu;</w:t>
      </w:r>
    </w:p>
    <w:p w14:paraId="018CEEF8" w14:textId="31BC1C82" w:rsidR="006C5319" w:rsidRPr="00F72794" w:rsidRDefault="006C5319" w:rsidP="006F435D">
      <w:pPr>
        <w:pStyle w:val="Odstavekseznama"/>
        <w:numPr>
          <w:ilvl w:val="0"/>
          <w:numId w:val="184"/>
        </w:numPr>
        <w:jc w:val="both"/>
        <w:rPr>
          <w:rFonts w:ascii="Arial" w:eastAsia="Calibri" w:hAnsi="Arial" w:cs="Arial"/>
          <w:sz w:val="20"/>
          <w:szCs w:val="20"/>
        </w:rPr>
      </w:pPr>
      <w:r w:rsidRPr="0007039C">
        <w:rPr>
          <w:rFonts w:ascii="Arial" w:eastAsia="Calibri" w:hAnsi="Arial" w:cs="Arial"/>
          <w:sz w:val="20"/>
          <w:szCs w:val="20"/>
        </w:rPr>
        <w:lastRenderedPageBreak/>
        <w:t xml:space="preserve">natančno oznako zrakoplova: podatki o proizvajalcu, proizvajalčeva oznaka zrakoplova, serijska številka in registrska oznaka, če </w:t>
      </w:r>
      <w:r w:rsidRPr="00F72794">
        <w:rPr>
          <w:rFonts w:ascii="Arial" w:eastAsia="Calibri" w:hAnsi="Arial" w:cs="Arial"/>
          <w:sz w:val="20"/>
          <w:szCs w:val="20"/>
        </w:rPr>
        <w:t>se prelaga sprememba na vpisanem zrakoplovu;</w:t>
      </w:r>
    </w:p>
    <w:p w14:paraId="16B84689" w14:textId="169BC7CA" w:rsidR="006C5319" w:rsidRPr="00E1395F" w:rsidRDefault="006C5319" w:rsidP="006F435D">
      <w:pPr>
        <w:pStyle w:val="Odstavekseznama"/>
        <w:numPr>
          <w:ilvl w:val="0"/>
          <w:numId w:val="184"/>
        </w:numPr>
        <w:jc w:val="both"/>
        <w:rPr>
          <w:rFonts w:ascii="Arial" w:eastAsia="Calibri" w:hAnsi="Arial" w:cs="Arial"/>
          <w:sz w:val="20"/>
          <w:szCs w:val="20"/>
        </w:rPr>
      </w:pPr>
      <w:r w:rsidRPr="00E1395F">
        <w:rPr>
          <w:rFonts w:ascii="Arial" w:eastAsia="Calibri" w:hAnsi="Arial" w:cs="Arial"/>
          <w:sz w:val="20"/>
          <w:szCs w:val="20"/>
        </w:rPr>
        <w:t>določen zahtevek za registracijo;</w:t>
      </w:r>
    </w:p>
    <w:p w14:paraId="3676B037" w14:textId="7A39FFE6" w:rsidR="006C5319" w:rsidRPr="00F268A1" w:rsidRDefault="006C5319" w:rsidP="006F435D">
      <w:pPr>
        <w:pStyle w:val="Odstavekseznama"/>
        <w:numPr>
          <w:ilvl w:val="0"/>
          <w:numId w:val="184"/>
        </w:numPr>
        <w:jc w:val="both"/>
        <w:rPr>
          <w:rFonts w:ascii="Arial" w:eastAsia="Calibri" w:hAnsi="Arial" w:cs="Arial"/>
          <w:sz w:val="20"/>
          <w:szCs w:val="20"/>
        </w:rPr>
      </w:pPr>
      <w:r w:rsidRPr="00F268A1">
        <w:rPr>
          <w:rFonts w:ascii="Arial" w:eastAsia="Calibri" w:hAnsi="Arial" w:cs="Arial"/>
          <w:sz w:val="20"/>
          <w:szCs w:val="20"/>
        </w:rPr>
        <w:t>navedbo listin, ki so podlaga za registracijo in</w:t>
      </w:r>
    </w:p>
    <w:p w14:paraId="02530709" w14:textId="0E56E7CD" w:rsidR="006C5319" w:rsidRPr="007F5BC3" w:rsidRDefault="006C5319" w:rsidP="006F435D">
      <w:pPr>
        <w:pStyle w:val="Odstavekseznama"/>
        <w:numPr>
          <w:ilvl w:val="0"/>
          <w:numId w:val="184"/>
        </w:numPr>
        <w:jc w:val="both"/>
        <w:rPr>
          <w:rFonts w:ascii="Arial" w:eastAsia="Calibri" w:hAnsi="Arial" w:cs="Arial"/>
          <w:sz w:val="20"/>
          <w:szCs w:val="20"/>
        </w:rPr>
      </w:pPr>
      <w:r w:rsidRPr="007F5BC3">
        <w:rPr>
          <w:rFonts w:ascii="Arial" w:eastAsia="Calibri" w:hAnsi="Arial" w:cs="Arial"/>
          <w:sz w:val="20"/>
          <w:szCs w:val="20"/>
        </w:rPr>
        <w:t xml:space="preserve">podatek o </w:t>
      </w:r>
      <w:proofErr w:type="spellStart"/>
      <w:r w:rsidRPr="007F5BC3">
        <w:rPr>
          <w:rFonts w:ascii="Arial" w:eastAsia="Calibri" w:hAnsi="Arial" w:cs="Arial"/>
          <w:sz w:val="20"/>
          <w:szCs w:val="20"/>
        </w:rPr>
        <w:t>nevpisanosti</w:t>
      </w:r>
      <w:proofErr w:type="spellEnd"/>
      <w:r w:rsidRPr="007F5BC3">
        <w:rPr>
          <w:rFonts w:ascii="Arial" w:eastAsia="Calibri" w:hAnsi="Arial" w:cs="Arial"/>
          <w:sz w:val="20"/>
          <w:szCs w:val="20"/>
        </w:rPr>
        <w:t xml:space="preserve"> v register zrakoplovov, če gre za nov zrakoplov, oziroma izpisu iz registra zrakoplovov prejšnje države.</w:t>
      </w:r>
    </w:p>
    <w:p w14:paraId="4641A65B" w14:textId="77777777" w:rsidR="006C5319" w:rsidRPr="00EA5767" w:rsidRDefault="006C5319" w:rsidP="006F435D">
      <w:pPr>
        <w:spacing w:after="0" w:line="240" w:lineRule="auto"/>
        <w:jc w:val="both"/>
        <w:rPr>
          <w:rFonts w:ascii="Arial" w:eastAsia="Calibri" w:hAnsi="Arial" w:cs="Arial"/>
          <w:sz w:val="20"/>
          <w:szCs w:val="20"/>
        </w:rPr>
      </w:pPr>
    </w:p>
    <w:p w14:paraId="6A441404" w14:textId="4F360761" w:rsidR="006C5319" w:rsidRPr="006F435D" w:rsidRDefault="006C5319" w:rsidP="006F435D">
      <w:pPr>
        <w:spacing w:after="0" w:line="240" w:lineRule="auto"/>
        <w:jc w:val="center"/>
        <w:rPr>
          <w:rFonts w:ascii="Arial" w:eastAsia="Calibri" w:hAnsi="Arial" w:cs="Arial"/>
          <w:b/>
          <w:sz w:val="20"/>
          <w:szCs w:val="20"/>
        </w:rPr>
      </w:pPr>
      <w:r w:rsidRPr="006F435D">
        <w:rPr>
          <w:rFonts w:ascii="Arial" w:eastAsia="Calibri" w:hAnsi="Arial" w:cs="Arial"/>
          <w:b/>
          <w:sz w:val="20"/>
          <w:szCs w:val="20"/>
        </w:rPr>
        <w:t>4</w:t>
      </w:r>
      <w:r w:rsidR="008E00C9">
        <w:rPr>
          <w:rFonts w:ascii="Arial" w:eastAsia="Calibri" w:hAnsi="Arial" w:cs="Arial"/>
          <w:b/>
          <w:sz w:val="20"/>
          <w:szCs w:val="20"/>
        </w:rPr>
        <w:t>6</w:t>
      </w:r>
      <w:r w:rsidRPr="006F435D">
        <w:rPr>
          <w:rFonts w:ascii="Arial" w:eastAsia="Calibri" w:hAnsi="Arial" w:cs="Arial"/>
          <w:b/>
          <w:sz w:val="20"/>
          <w:szCs w:val="20"/>
        </w:rPr>
        <w:t>. člen</w:t>
      </w:r>
    </w:p>
    <w:p w14:paraId="50C0D9D6" w14:textId="77777777" w:rsidR="006C5319" w:rsidRPr="006F435D" w:rsidRDefault="006C5319" w:rsidP="006F435D">
      <w:pPr>
        <w:spacing w:after="0" w:line="240" w:lineRule="auto"/>
        <w:jc w:val="center"/>
        <w:rPr>
          <w:rFonts w:ascii="Arial" w:eastAsia="Calibri" w:hAnsi="Arial" w:cs="Arial"/>
          <w:b/>
          <w:sz w:val="20"/>
          <w:szCs w:val="20"/>
        </w:rPr>
      </w:pPr>
      <w:r w:rsidRPr="006F435D">
        <w:rPr>
          <w:rFonts w:ascii="Arial" w:eastAsia="Calibri" w:hAnsi="Arial" w:cs="Arial"/>
          <w:b/>
          <w:sz w:val="20"/>
          <w:szCs w:val="20"/>
        </w:rPr>
        <w:t>(nepopoln predlog)</w:t>
      </w:r>
    </w:p>
    <w:p w14:paraId="1171B9C4" w14:textId="77777777" w:rsidR="006C5319" w:rsidRPr="006F435D" w:rsidRDefault="006C5319" w:rsidP="006F435D">
      <w:pPr>
        <w:spacing w:after="0" w:line="240" w:lineRule="auto"/>
        <w:jc w:val="both"/>
        <w:rPr>
          <w:rFonts w:ascii="Arial" w:eastAsia="Calibri" w:hAnsi="Arial" w:cs="Arial"/>
          <w:sz w:val="20"/>
          <w:szCs w:val="20"/>
        </w:rPr>
      </w:pPr>
    </w:p>
    <w:p w14:paraId="52F05192" w14:textId="77777777" w:rsidR="006C5319" w:rsidRPr="006F435D" w:rsidRDefault="006C5319" w:rsidP="006F435D">
      <w:pPr>
        <w:spacing w:after="0" w:line="240" w:lineRule="auto"/>
        <w:jc w:val="both"/>
        <w:rPr>
          <w:rFonts w:ascii="Arial" w:eastAsia="Calibri" w:hAnsi="Arial" w:cs="Arial"/>
          <w:sz w:val="20"/>
          <w:szCs w:val="20"/>
        </w:rPr>
      </w:pPr>
      <w:r w:rsidRPr="006F435D">
        <w:rPr>
          <w:rFonts w:ascii="Arial" w:eastAsia="Calibri" w:hAnsi="Arial" w:cs="Arial"/>
          <w:sz w:val="20"/>
          <w:szCs w:val="20"/>
        </w:rPr>
        <w:t>(1) Če je predlog nerazumljiv ali ne vsebuje vsega, kar je treba, da bi se lahko obravnaval, agencija od upravičenega predlagatelja zahteva, da predlog dopolni v roku 30 dni od prejema poziva.</w:t>
      </w:r>
    </w:p>
    <w:p w14:paraId="68761ECF" w14:textId="77777777" w:rsidR="006C5319" w:rsidRPr="006F435D" w:rsidRDefault="006C5319" w:rsidP="006F435D">
      <w:pPr>
        <w:spacing w:after="0" w:line="240" w:lineRule="auto"/>
        <w:jc w:val="both"/>
        <w:rPr>
          <w:rFonts w:ascii="Arial" w:eastAsia="Calibri" w:hAnsi="Arial" w:cs="Arial"/>
          <w:sz w:val="20"/>
          <w:szCs w:val="20"/>
        </w:rPr>
      </w:pPr>
    </w:p>
    <w:p w14:paraId="1688E410" w14:textId="77777777" w:rsidR="006C5319" w:rsidRPr="006F435D" w:rsidRDefault="006C5319" w:rsidP="006F435D">
      <w:pPr>
        <w:spacing w:after="0" w:line="240" w:lineRule="auto"/>
        <w:jc w:val="both"/>
        <w:rPr>
          <w:rFonts w:ascii="Arial" w:eastAsia="Calibri" w:hAnsi="Arial" w:cs="Arial"/>
          <w:sz w:val="20"/>
          <w:szCs w:val="20"/>
        </w:rPr>
      </w:pPr>
      <w:r w:rsidRPr="006F435D">
        <w:rPr>
          <w:rFonts w:ascii="Arial" w:eastAsia="Calibri" w:hAnsi="Arial" w:cs="Arial"/>
          <w:sz w:val="20"/>
          <w:szCs w:val="20"/>
        </w:rPr>
        <w:t xml:space="preserve">(2) Če upravičeni predlagatelj predlog v tem roku dopolni, se šteje, da je bil predlog vložen pri agenciji tisti dan, ko je bil prvič vložen. </w:t>
      </w:r>
    </w:p>
    <w:p w14:paraId="1CA1ECC4" w14:textId="77777777" w:rsidR="006C5319" w:rsidRPr="006F435D" w:rsidRDefault="006C5319" w:rsidP="006F435D">
      <w:pPr>
        <w:spacing w:after="0" w:line="240" w:lineRule="auto"/>
        <w:jc w:val="both"/>
        <w:rPr>
          <w:rFonts w:ascii="Arial" w:eastAsia="Calibri" w:hAnsi="Arial" w:cs="Arial"/>
          <w:sz w:val="20"/>
          <w:szCs w:val="20"/>
        </w:rPr>
      </w:pPr>
    </w:p>
    <w:p w14:paraId="0B04E277" w14:textId="77777777" w:rsidR="006C5319" w:rsidRPr="006F435D" w:rsidRDefault="006C5319" w:rsidP="006F435D">
      <w:pPr>
        <w:spacing w:after="0" w:line="240" w:lineRule="auto"/>
        <w:jc w:val="both"/>
        <w:rPr>
          <w:rFonts w:ascii="Arial" w:eastAsia="Calibri" w:hAnsi="Arial" w:cs="Arial"/>
          <w:sz w:val="20"/>
          <w:szCs w:val="20"/>
        </w:rPr>
      </w:pPr>
      <w:r w:rsidRPr="006F435D">
        <w:rPr>
          <w:rFonts w:ascii="Arial" w:eastAsia="Calibri" w:hAnsi="Arial" w:cs="Arial"/>
          <w:sz w:val="20"/>
          <w:szCs w:val="20"/>
        </w:rPr>
        <w:t>(3) Če upravičeni predlagatelj predloga v tem roku ne dopolni tako, da bi se lahko obravnaval, agencija s sklepom predlog zavrže. Zoper sklep o zavrženju predloga je dovoljena pritožba.</w:t>
      </w:r>
    </w:p>
    <w:p w14:paraId="557098BD" w14:textId="77777777" w:rsidR="006C5319" w:rsidRPr="006F435D" w:rsidRDefault="006C5319" w:rsidP="006F435D">
      <w:pPr>
        <w:spacing w:after="0" w:line="240" w:lineRule="auto"/>
        <w:jc w:val="both"/>
        <w:rPr>
          <w:rFonts w:ascii="Arial" w:eastAsia="Calibri" w:hAnsi="Arial" w:cs="Arial"/>
          <w:sz w:val="20"/>
          <w:szCs w:val="20"/>
        </w:rPr>
      </w:pPr>
    </w:p>
    <w:p w14:paraId="5BA07CA0" w14:textId="4370C408" w:rsidR="006C5319" w:rsidRPr="006F435D" w:rsidRDefault="006C5319" w:rsidP="006F435D">
      <w:pPr>
        <w:spacing w:after="0" w:line="240" w:lineRule="auto"/>
        <w:jc w:val="center"/>
        <w:rPr>
          <w:rFonts w:ascii="Arial" w:eastAsia="Calibri" w:hAnsi="Arial" w:cs="Arial"/>
          <w:b/>
          <w:sz w:val="20"/>
          <w:szCs w:val="20"/>
        </w:rPr>
      </w:pPr>
      <w:r w:rsidRPr="006F435D">
        <w:rPr>
          <w:rFonts w:ascii="Arial" w:eastAsia="Calibri" w:hAnsi="Arial" w:cs="Arial"/>
          <w:b/>
          <w:sz w:val="20"/>
          <w:szCs w:val="20"/>
        </w:rPr>
        <w:t>4</w:t>
      </w:r>
      <w:r w:rsidR="008E00C9">
        <w:rPr>
          <w:rFonts w:ascii="Arial" w:eastAsia="Calibri" w:hAnsi="Arial" w:cs="Arial"/>
          <w:b/>
          <w:sz w:val="20"/>
          <w:szCs w:val="20"/>
        </w:rPr>
        <w:t>7</w:t>
      </w:r>
      <w:r w:rsidRPr="006F435D">
        <w:rPr>
          <w:rFonts w:ascii="Arial" w:eastAsia="Calibri" w:hAnsi="Arial" w:cs="Arial"/>
          <w:b/>
          <w:sz w:val="20"/>
          <w:szCs w:val="20"/>
        </w:rPr>
        <w:t>. člen</w:t>
      </w:r>
    </w:p>
    <w:p w14:paraId="36D9EA88" w14:textId="77777777" w:rsidR="006C5319" w:rsidRPr="006F435D" w:rsidRDefault="006C5319" w:rsidP="006F435D">
      <w:pPr>
        <w:spacing w:after="0" w:line="240" w:lineRule="auto"/>
        <w:jc w:val="center"/>
        <w:rPr>
          <w:rFonts w:ascii="Arial" w:eastAsia="Calibri" w:hAnsi="Arial" w:cs="Arial"/>
          <w:b/>
          <w:sz w:val="20"/>
          <w:szCs w:val="20"/>
        </w:rPr>
      </w:pPr>
      <w:r w:rsidRPr="006F435D">
        <w:rPr>
          <w:rFonts w:ascii="Arial" w:eastAsia="Calibri" w:hAnsi="Arial" w:cs="Arial"/>
          <w:b/>
          <w:sz w:val="20"/>
          <w:szCs w:val="20"/>
        </w:rPr>
        <w:t>(predložitev dokazov)</w:t>
      </w:r>
    </w:p>
    <w:p w14:paraId="6107262A" w14:textId="77777777" w:rsidR="006C5319" w:rsidRPr="006F435D" w:rsidRDefault="006C5319" w:rsidP="006F435D">
      <w:pPr>
        <w:spacing w:after="0" w:line="240" w:lineRule="auto"/>
        <w:jc w:val="both"/>
        <w:rPr>
          <w:rFonts w:ascii="Arial" w:eastAsia="Calibri" w:hAnsi="Arial" w:cs="Arial"/>
          <w:sz w:val="20"/>
          <w:szCs w:val="20"/>
        </w:rPr>
      </w:pPr>
    </w:p>
    <w:p w14:paraId="6A501363" w14:textId="77777777" w:rsidR="006C5319" w:rsidRPr="006F435D" w:rsidRDefault="006C5319" w:rsidP="006F435D">
      <w:pPr>
        <w:spacing w:after="0" w:line="240" w:lineRule="auto"/>
        <w:jc w:val="both"/>
        <w:rPr>
          <w:rFonts w:ascii="Arial" w:eastAsia="Calibri" w:hAnsi="Arial" w:cs="Arial"/>
          <w:sz w:val="20"/>
          <w:szCs w:val="20"/>
        </w:rPr>
      </w:pPr>
      <w:r w:rsidRPr="006F435D">
        <w:rPr>
          <w:rFonts w:ascii="Arial" w:eastAsia="Calibri" w:hAnsi="Arial" w:cs="Arial"/>
          <w:sz w:val="20"/>
          <w:szCs w:val="20"/>
        </w:rPr>
        <w:t>Upravičeni predlagatelj mora za svoje navedbe predlagati dokaze in jih predložiti agenciji, razen tistih, ki jih lahko agencija lažje in hitreje pridobi po uradni dolžnosti.</w:t>
      </w:r>
    </w:p>
    <w:p w14:paraId="1D04C004" w14:textId="77777777" w:rsidR="006C5319" w:rsidRPr="006F435D" w:rsidRDefault="006C5319" w:rsidP="006F435D">
      <w:pPr>
        <w:spacing w:after="0" w:line="240" w:lineRule="auto"/>
        <w:jc w:val="both"/>
        <w:rPr>
          <w:rFonts w:ascii="Arial" w:eastAsia="Calibri" w:hAnsi="Arial" w:cs="Arial"/>
          <w:sz w:val="20"/>
          <w:szCs w:val="20"/>
        </w:rPr>
      </w:pPr>
    </w:p>
    <w:p w14:paraId="5A472761" w14:textId="52F9B496" w:rsidR="006C5319" w:rsidRPr="006F435D" w:rsidRDefault="006C5319" w:rsidP="006F435D">
      <w:pPr>
        <w:spacing w:after="0" w:line="240" w:lineRule="auto"/>
        <w:jc w:val="center"/>
        <w:rPr>
          <w:rFonts w:ascii="Arial" w:eastAsia="Calibri" w:hAnsi="Arial" w:cs="Arial"/>
          <w:b/>
          <w:sz w:val="20"/>
          <w:szCs w:val="20"/>
        </w:rPr>
      </w:pPr>
      <w:r w:rsidRPr="006F435D">
        <w:rPr>
          <w:rFonts w:ascii="Arial" w:eastAsia="Calibri" w:hAnsi="Arial" w:cs="Arial"/>
          <w:b/>
          <w:sz w:val="20"/>
          <w:szCs w:val="20"/>
        </w:rPr>
        <w:t>4</w:t>
      </w:r>
      <w:r w:rsidR="008E00C9">
        <w:rPr>
          <w:rFonts w:ascii="Arial" w:eastAsia="Calibri" w:hAnsi="Arial" w:cs="Arial"/>
          <w:b/>
          <w:sz w:val="20"/>
          <w:szCs w:val="20"/>
        </w:rPr>
        <w:t>8</w:t>
      </w:r>
      <w:r w:rsidRPr="006F435D">
        <w:rPr>
          <w:rFonts w:ascii="Arial" w:eastAsia="Calibri" w:hAnsi="Arial" w:cs="Arial"/>
          <w:b/>
          <w:sz w:val="20"/>
          <w:szCs w:val="20"/>
        </w:rPr>
        <w:t>. člen</w:t>
      </w:r>
    </w:p>
    <w:p w14:paraId="76BE8A7A" w14:textId="77777777" w:rsidR="006C5319" w:rsidRPr="006F435D" w:rsidRDefault="006C5319" w:rsidP="006F435D">
      <w:pPr>
        <w:spacing w:after="0" w:line="240" w:lineRule="auto"/>
        <w:jc w:val="center"/>
        <w:rPr>
          <w:rFonts w:ascii="Arial" w:eastAsia="Calibri" w:hAnsi="Arial" w:cs="Arial"/>
          <w:b/>
          <w:sz w:val="20"/>
          <w:szCs w:val="20"/>
        </w:rPr>
      </w:pPr>
      <w:r w:rsidRPr="006F435D">
        <w:rPr>
          <w:rFonts w:ascii="Arial" w:eastAsia="Calibri" w:hAnsi="Arial" w:cs="Arial"/>
          <w:b/>
          <w:sz w:val="20"/>
          <w:szCs w:val="20"/>
        </w:rPr>
        <w:t>(listine, ki so podlaga za registracijo)</w:t>
      </w:r>
    </w:p>
    <w:p w14:paraId="06D36D26" w14:textId="77777777" w:rsidR="006C5319" w:rsidRPr="006F435D" w:rsidRDefault="006C5319" w:rsidP="006F435D">
      <w:pPr>
        <w:spacing w:after="0" w:line="240" w:lineRule="auto"/>
        <w:jc w:val="both"/>
        <w:rPr>
          <w:rFonts w:ascii="Arial" w:eastAsia="Calibri" w:hAnsi="Arial" w:cs="Arial"/>
          <w:sz w:val="20"/>
          <w:szCs w:val="20"/>
        </w:rPr>
      </w:pPr>
    </w:p>
    <w:p w14:paraId="780F03F9" w14:textId="77777777" w:rsidR="006C5319" w:rsidRPr="006F435D" w:rsidRDefault="006C5319" w:rsidP="006F435D">
      <w:pPr>
        <w:spacing w:after="0" w:line="240" w:lineRule="auto"/>
        <w:jc w:val="both"/>
        <w:rPr>
          <w:rFonts w:ascii="Arial" w:eastAsia="Calibri" w:hAnsi="Arial" w:cs="Arial"/>
          <w:sz w:val="20"/>
          <w:szCs w:val="20"/>
        </w:rPr>
      </w:pPr>
      <w:r w:rsidRPr="006F435D">
        <w:rPr>
          <w:rFonts w:ascii="Arial" w:eastAsia="Calibri" w:hAnsi="Arial" w:cs="Arial"/>
          <w:sz w:val="20"/>
          <w:szCs w:val="20"/>
        </w:rPr>
        <w:t>(1) Registracija je dovoljena na podlagi listine o pravnem poslu:</w:t>
      </w:r>
    </w:p>
    <w:p w14:paraId="07F4CB40" w14:textId="0826625F" w:rsidR="006C5319" w:rsidRPr="006F435D" w:rsidRDefault="006C5319" w:rsidP="006F435D">
      <w:pPr>
        <w:pStyle w:val="Odstavekseznama"/>
        <w:numPr>
          <w:ilvl w:val="0"/>
          <w:numId w:val="185"/>
        </w:numPr>
        <w:jc w:val="both"/>
        <w:rPr>
          <w:rFonts w:ascii="Arial" w:eastAsia="Calibri" w:hAnsi="Arial" w:cs="Arial"/>
          <w:sz w:val="20"/>
          <w:szCs w:val="20"/>
        </w:rPr>
      </w:pPr>
      <w:r w:rsidRPr="006F435D">
        <w:rPr>
          <w:rFonts w:ascii="Arial" w:eastAsia="Calibri" w:hAnsi="Arial" w:cs="Arial"/>
          <w:sz w:val="20"/>
          <w:szCs w:val="20"/>
        </w:rPr>
        <w:t>iz katere izhaja obveznost prenesti lastninsko pravico na zrakoplovu ali na podlagi katere je pridobljena pravica do uporabe zrakoplova, za katero zakon določa, da se vpiše v register zrakoplovov, in</w:t>
      </w:r>
    </w:p>
    <w:p w14:paraId="5526023B" w14:textId="136C1170" w:rsidR="006C5319" w:rsidRPr="006F435D" w:rsidRDefault="006C5319" w:rsidP="006F435D">
      <w:pPr>
        <w:pStyle w:val="Odstavekseznama"/>
        <w:numPr>
          <w:ilvl w:val="0"/>
          <w:numId w:val="185"/>
        </w:numPr>
        <w:jc w:val="both"/>
        <w:rPr>
          <w:rFonts w:ascii="Arial" w:eastAsia="Calibri" w:hAnsi="Arial" w:cs="Arial"/>
          <w:sz w:val="20"/>
          <w:szCs w:val="20"/>
        </w:rPr>
      </w:pPr>
      <w:r w:rsidRPr="006F435D">
        <w:rPr>
          <w:rFonts w:ascii="Arial" w:eastAsia="Calibri" w:hAnsi="Arial" w:cs="Arial"/>
          <w:sz w:val="20"/>
          <w:szCs w:val="20"/>
        </w:rPr>
        <w:t>ki vsebuje izrecno izjavo osebe, katere pravica na zrakoplovu se prenaša ali spreminja, da dovoljuje registracijo.</w:t>
      </w:r>
    </w:p>
    <w:p w14:paraId="2E30832D" w14:textId="77777777" w:rsidR="006C5319" w:rsidRPr="006F435D" w:rsidRDefault="006C5319" w:rsidP="006F435D">
      <w:pPr>
        <w:spacing w:after="0" w:line="240" w:lineRule="auto"/>
        <w:jc w:val="both"/>
        <w:rPr>
          <w:rFonts w:ascii="Arial" w:eastAsia="Calibri" w:hAnsi="Arial" w:cs="Arial"/>
          <w:sz w:val="20"/>
          <w:szCs w:val="20"/>
        </w:rPr>
      </w:pPr>
    </w:p>
    <w:p w14:paraId="162524D9" w14:textId="77777777" w:rsidR="006C5319" w:rsidRPr="006F435D" w:rsidRDefault="006C5319" w:rsidP="006F435D">
      <w:pPr>
        <w:spacing w:after="0" w:line="240" w:lineRule="auto"/>
        <w:jc w:val="both"/>
        <w:rPr>
          <w:rFonts w:ascii="Arial" w:eastAsia="Calibri" w:hAnsi="Arial" w:cs="Arial"/>
          <w:sz w:val="20"/>
          <w:szCs w:val="20"/>
        </w:rPr>
      </w:pPr>
      <w:r w:rsidRPr="006F435D">
        <w:rPr>
          <w:rFonts w:ascii="Arial" w:eastAsia="Calibri" w:hAnsi="Arial" w:cs="Arial"/>
          <w:sz w:val="20"/>
          <w:szCs w:val="20"/>
        </w:rPr>
        <w:t>(2) Izjava iz druge alineje prejšnjega odstavka je lahko dana na posebni listini.</w:t>
      </w:r>
    </w:p>
    <w:p w14:paraId="2A0367F5" w14:textId="77777777" w:rsidR="006C5319" w:rsidRPr="006F435D" w:rsidRDefault="006C5319" w:rsidP="006F435D">
      <w:pPr>
        <w:spacing w:after="0" w:line="240" w:lineRule="auto"/>
        <w:jc w:val="both"/>
        <w:rPr>
          <w:rFonts w:ascii="Arial" w:eastAsia="Calibri" w:hAnsi="Arial" w:cs="Arial"/>
          <w:sz w:val="20"/>
          <w:szCs w:val="20"/>
        </w:rPr>
      </w:pPr>
    </w:p>
    <w:p w14:paraId="5FB7F4A6" w14:textId="77777777" w:rsidR="006C5319" w:rsidRPr="006F435D" w:rsidRDefault="006C5319" w:rsidP="006F435D">
      <w:pPr>
        <w:spacing w:after="0" w:line="240" w:lineRule="auto"/>
        <w:jc w:val="both"/>
        <w:rPr>
          <w:rFonts w:ascii="Arial" w:eastAsia="Calibri" w:hAnsi="Arial" w:cs="Arial"/>
          <w:sz w:val="20"/>
          <w:szCs w:val="20"/>
        </w:rPr>
      </w:pPr>
      <w:r w:rsidRPr="006F435D">
        <w:rPr>
          <w:rFonts w:ascii="Arial" w:eastAsia="Calibri" w:hAnsi="Arial" w:cs="Arial"/>
          <w:sz w:val="20"/>
          <w:szCs w:val="20"/>
        </w:rPr>
        <w:t>(3) Podpis osebe, katere pravica se prenaša ali spreminja, mora biti overjen v skladu z zakonom, ki ureja splošni upravni postopek oziroma predpisi, ki urejajo overitev listin v mednarodnem prometu.</w:t>
      </w:r>
    </w:p>
    <w:p w14:paraId="2F316B8F" w14:textId="77777777" w:rsidR="006C5319" w:rsidRPr="006F435D" w:rsidRDefault="006C5319" w:rsidP="006F435D">
      <w:pPr>
        <w:spacing w:after="0" w:line="240" w:lineRule="auto"/>
        <w:jc w:val="both"/>
        <w:rPr>
          <w:rFonts w:ascii="Arial" w:eastAsia="Calibri" w:hAnsi="Arial" w:cs="Arial"/>
          <w:sz w:val="20"/>
          <w:szCs w:val="20"/>
        </w:rPr>
      </w:pPr>
    </w:p>
    <w:p w14:paraId="15F80BF8" w14:textId="77777777" w:rsidR="006C5319" w:rsidRPr="006F435D" w:rsidRDefault="006C5319" w:rsidP="006F435D">
      <w:pPr>
        <w:spacing w:after="0" w:line="240" w:lineRule="auto"/>
        <w:jc w:val="both"/>
        <w:rPr>
          <w:rFonts w:ascii="Arial" w:eastAsia="Calibri" w:hAnsi="Arial" w:cs="Arial"/>
          <w:sz w:val="20"/>
          <w:szCs w:val="20"/>
        </w:rPr>
      </w:pPr>
      <w:r w:rsidRPr="006F435D">
        <w:rPr>
          <w:rFonts w:ascii="Arial" w:eastAsia="Calibri" w:hAnsi="Arial" w:cs="Arial"/>
          <w:sz w:val="20"/>
          <w:szCs w:val="20"/>
        </w:rPr>
        <w:t>(4) Ne glede na prejšnje odstavke je dovoljena registracija novega zrakoplova na podlagi listine o nakupu, ki jo je izdal proizvajalec oziroma pooblaščen zastopnik prodajalca.</w:t>
      </w:r>
    </w:p>
    <w:p w14:paraId="67EFD35A" w14:textId="77777777" w:rsidR="006C5319" w:rsidRPr="006F435D" w:rsidRDefault="006C5319" w:rsidP="006F435D">
      <w:pPr>
        <w:spacing w:after="0" w:line="240" w:lineRule="auto"/>
        <w:jc w:val="both"/>
        <w:rPr>
          <w:rFonts w:ascii="Arial" w:eastAsia="Calibri" w:hAnsi="Arial" w:cs="Arial"/>
          <w:sz w:val="20"/>
          <w:szCs w:val="20"/>
        </w:rPr>
      </w:pPr>
    </w:p>
    <w:p w14:paraId="768C0E9D" w14:textId="6D09159A" w:rsidR="006C5319" w:rsidRPr="006F435D" w:rsidRDefault="006C5319" w:rsidP="006F435D">
      <w:pPr>
        <w:spacing w:after="0" w:line="240" w:lineRule="auto"/>
        <w:jc w:val="both"/>
        <w:rPr>
          <w:rFonts w:ascii="Arial" w:eastAsia="Calibri" w:hAnsi="Arial" w:cs="Arial"/>
          <w:sz w:val="20"/>
          <w:szCs w:val="20"/>
        </w:rPr>
      </w:pPr>
      <w:r w:rsidRPr="006F435D">
        <w:rPr>
          <w:rFonts w:ascii="Arial" w:eastAsia="Calibri" w:hAnsi="Arial" w:cs="Arial"/>
          <w:sz w:val="20"/>
          <w:szCs w:val="20"/>
        </w:rPr>
        <w:t xml:space="preserve">(5) Registracija je dovoljena tudi na podlagi listine, na podlagi katere se pridobi ali spreminja lastninska pravica ali obligacijska pravica do uporabe zrakoplova, za katero zakon določa, da se vpiše v register zrakoplovov, ki jo v predpisani obliki izda sodišče ali upravni organ v mejah svoje pristojnosti, oziroma ima obliko neposredno izvršljivega notarskega zapisa oziroma druga listina, kateri zakon priznava lastnost izvršilnega naslova ali na podlagi katere se sme po posebnih predpisih opraviti vpis v javne knjige. </w:t>
      </w:r>
    </w:p>
    <w:p w14:paraId="7619A4F4" w14:textId="77777777" w:rsidR="006C5319" w:rsidRPr="006F435D" w:rsidRDefault="006C5319" w:rsidP="006F435D">
      <w:pPr>
        <w:spacing w:after="0" w:line="240" w:lineRule="auto"/>
        <w:jc w:val="both"/>
        <w:rPr>
          <w:rFonts w:ascii="Arial" w:eastAsia="Calibri" w:hAnsi="Arial" w:cs="Arial"/>
          <w:sz w:val="20"/>
          <w:szCs w:val="20"/>
        </w:rPr>
      </w:pPr>
    </w:p>
    <w:p w14:paraId="50DA11A9" w14:textId="741FA9E9" w:rsidR="006C5319" w:rsidRPr="006F435D" w:rsidRDefault="006C5319" w:rsidP="006F435D">
      <w:pPr>
        <w:spacing w:after="0" w:line="240" w:lineRule="auto"/>
        <w:jc w:val="both"/>
        <w:rPr>
          <w:rFonts w:ascii="Arial" w:eastAsia="Calibri" w:hAnsi="Arial" w:cs="Arial"/>
          <w:sz w:val="20"/>
          <w:szCs w:val="20"/>
        </w:rPr>
      </w:pPr>
      <w:r w:rsidRPr="006F435D">
        <w:rPr>
          <w:rFonts w:ascii="Arial" w:eastAsia="Calibri" w:hAnsi="Arial" w:cs="Arial"/>
          <w:sz w:val="20"/>
          <w:szCs w:val="20"/>
        </w:rPr>
        <w:t xml:space="preserve">(6) </w:t>
      </w:r>
      <w:r w:rsidR="003E0D45">
        <w:rPr>
          <w:rFonts w:ascii="Arial" w:eastAsia="Calibri" w:hAnsi="Arial" w:cs="Arial"/>
          <w:sz w:val="20"/>
          <w:szCs w:val="20"/>
        </w:rPr>
        <w:t>L</w:t>
      </w:r>
      <w:r w:rsidRPr="007F5BC3">
        <w:rPr>
          <w:rFonts w:ascii="Arial" w:eastAsia="Calibri" w:hAnsi="Arial" w:cs="Arial"/>
          <w:sz w:val="20"/>
          <w:szCs w:val="20"/>
        </w:rPr>
        <w:t xml:space="preserve">istina iz prejšnjega odstavka, ki je izdana v tuji državi, mora biti overjena </w:t>
      </w:r>
      <w:r w:rsidRPr="00EA5767">
        <w:rPr>
          <w:rFonts w:ascii="Arial" w:eastAsia="Calibri" w:hAnsi="Arial" w:cs="Arial"/>
          <w:sz w:val="20"/>
          <w:szCs w:val="20"/>
        </w:rPr>
        <w:t>v skladu s predpisi, ki urejajo overit</w:t>
      </w:r>
      <w:r w:rsidRPr="006F435D">
        <w:rPr>
          <w:rFonts w:ascii="Arial" w:eastAsia="Calibri" w:hAnsi="Arial" w:cs="Arial"/>
          <w:sz w:val="20"/>
          <w:szCs w:val="20"/>
        </w:rPr>
        <w:t>ev listin v mednarodnem prometu, če ni z mednarodno pogo</w:t>
      </w:r>
      <w:r w:rsidR="00000335" w:rsidRPr="006F435D">
        <w:rPr>
          <w:rFonts w:ascii="Arial" w:eastAsia="Calibri" w:hAnsi="Arial" w:cs="Arial"/>
          <w:sz w:val="20"/>
          <w:szCs w:val="20"/>
        </w:rPr>
        <w:t>dbo ali pravnim aktom Evropske u</w:t>
      </w:r>
      <w:r w:rsidRPr="006F435D">
        <w:rPr>
          <w:rFonts w:ascii="Arial" w:eastAsia="Calibri" w:hAnsi="Arial" w:cs="Arial"/>
          <w:sz w:val="20"/>
          <w:szCs w:val="20"/>
        </w:rPr>
        <w:t>nije določeno drugače.</w:t>
      </w:r>
    </w:p>
    <w:p w14:paraId="58E46552" w14:textId="77777777" w:rsidR="006C5319" w:rsidRPr="006F435D" w:rsidRDefault="006C5319" w:rsidP="006F435D">
      <w:pPr>
        <w:spacing w:after="0" w:line="240" w:lineRule="auto"/>
        <w:jc w:val="both"/>
        <w:rPr>
          <w:rFonts w:ascii="Arial" w:eastAsia="Calibri" w:hAnsi="Arial" w:cs="Arial"/>
          <w:sz w:val="20"/>
          <w:szCs w:val="20"/>
        </w:rPr>
      </w:pPr>
    </w:p>
    <w:p w14:paraId="4D0FEE54" w14:textId="5B85A9A9" w:rsidR="006C5319" w:rsidRPr="006F435D" w:rsidRDefault="008E00C9" w:rsidP="006F435D">
      <w:pPr>
        <w:spacing w:after="0" w:line="240" w:lineRule="auto"/>
        <w:jc w:val="center"/>
        <w:rPr>
          <w:rFonts w:ascii="Arial" w:eastAsia="Calibri" w:hAnsi="Arial" w:cs="Arial"/>
          <w:b/>
          <w:sz w:val="20"/>
          <w:szCs w:val="20"/>
        </w:rPr>
      </w:pPr>
      <w:r>
        <w:rPr>
          <w:rFonts w:ascii="Arial" w:eastAsia="Calibri" w:hAnsi="Arial" w:cs="Arial"/>
          <w:b/>
          <w:sz w:val="20"/>
          <w:szCs w:val="20"/>
        </w:rPr>
        <w:t>49</w:t>
      </w:r>
      <w:r w:rsidR="006C5319" w:rsidRPr="006F435D">
        <w:rPr>
          <w:rFonts w:ascii="Arial" w:eastAsia="Calibri" w:hAnsi="Arial" w:cs="Arial"/>
          <w:b/>
          <w:sz w:val="20"/>
          <w:szCs w:val="20"/>
        </w:rPr>
        <w:t>. člen</w:t>
      </w:r>
    </w:p>
    <w:p w14:paraId="7736E9CC" w14:textId="77777777" w:rsidR="006C5319" w:rsidRPr="006F435D" w:rsidRDefault="006C5319" w:rsidP="006F435D">
      <w:pPr>
        <w:spacing w:after="0" w:line="240" w:lineRule="auto"/>
        <w:jc w:val="center"/>
        <w:rPr>
          <w:rFonts w:ascii="Arial" w:eastAsia="Calibri" w:hAnsi="Arial" w:cs="Arial"/>
          <w:b/>
          <w:sz w:val="20"/>
          <w:szCs w:val="20"/>
        </w:rPr>
      </w:pPr>
      <w:r w:rsidRPr="006F435D">
        <w:rPr>
          <w:rFonts w:ascii="Arial" w:eastAsia="Calibri" w:hAnsi="Arial" w:cs="Arial"/>
          <w:b/>
          <w:sz w:val="20"/>
          <w:szCs w:val="20"/>
        </w:rPr>
        <w:t>(pogoji za dovolitev registracije)</w:t>
      </w:r>
    </w:p>
    <w:p w14:paraId="10B43CC9" w14:textId="77777777" w:rsidR="006C5319" w:rsidRPr="006F435D" w:rsidRDefault="006C5319" w:rsidP="006F435D">
      <w:pPr>
        <w:spacing w:after="0" w:line="240" w:lineRule="auto"/>
        <w:jc w:val="both"/>
        <w:rPr>
          <w:rFonts w:ascii="Arial" w:eastAsia="Calibri" w:hAnsi="Arial" w:cs="Arial"/>
          <w:sz w:val="20"/>
          <w:szCs w:val="20"/>
        </w:rPr>
      </w:pPr>
    </w:p>
    <w:p w14:paraId="6D8CA04B" w14:textId="77777777" w:rsidR="006C5319" w:rsidRPr="006F435D" w:rsidRDefault="006C5319" w:rsidP="006F435D">
      <w:pPr>
        <w:spacing w:after="0" w:line="240" w:lineRule="auto"/>
        <w:jc w:val="both"/>
        <w:rPr>
          <w:rFonts w:ascii="Arial" w:eastAsia="Calibri" w:hAnsi="Arial" w:cs="Arial"/>
          <w:sz w:val="20"/>
          <w:szCs w:val="20"/>
        </w:rPr>
      </w:pPr>
      <w:r w:rsidRPr="006F435D">
        <w:rPr>
          <w:rFonts w:ascii="Arial" w:eastAsia="Calibri" w:hAnsi="Arial" w:cs="Arial"/>
          <w:sz w:val="20"/>
          <w:szCs w:val="20"/>
        </w:rPr>
        <w:t>Agencija registrira zrakoplov:</w:t>
      </w:r>
    </w:p>
    <w:p w14:paraId="3C9BAF1D" w14:textId="0E94386A" w:rsidR="006C5319" w:rsidRPr="0007039C" w:rsidRDefault="006C5319" w:rsidP="006F435D">
      <w:pPr>
        <w:pStyle w:val="Odstavekseznama"/>
        <w:numPr>
          <w:ilvl w:val="0"/>
          <w:numId w:val="187"/>
        </w:numPr>
        <w:jc w:val="both"/>
        <w:rPr>
          <w:rFonts w:ascii="Arial" w:eastAsia="Calibri" w:hAnsi="Arial" w:cs="Arial"/>
          <w:sz w:val="20"/>
          <w:szCs w:val="20"/>
        </w:rPr>
      </w:pPr>
      <w:r w:rsidRPr="006F435D">
        <w:rPr>
          <w:rFonts w:ascii="Arial" w:eastAsia="Calibri" w:hAnsi="Arial" w:cs="Arial"/>
          <w:sz w:val="20"/>
          <w:szCs w:val="20"/>
        </w:rPr>
        <w:t xml:space="preserve">če je upravičeni predlagatelj oseba iz prvega odstavka </w:t>
      </w:r>
      <w:r w:rsidR="007D3FA3">
        <w:rPr>
          <w:rFonts w:ascii="Arial" w:eastAsia="Calibri" w:hAnsi="Arial" w:cs="Arial"/>
          <w:sz w:val="20"/>
          <w:szCs w:val="20"/>
        </w:rPr>
        <w:t>3</w:t>
      </w:r>
      <w:r w:rsidR="00B23037">
        <w:rPr>
          <w:rFonts w:ascii="Arial" w:eastAsia="Calibri" w:hAnsi="Arial" w:cs="Arial"/>
          <w:sz w:val="20"/>
          <w:szCs w:val="20"/>
        </w:rPr>
        <w:t>3</w:t>
      </w:r>
      <w:r w:rsidRPr="0007039C">
        <w:rPr>
          <w:rFonts w:ascii="Arial" w:eastAsia="Calibri" w:hAnsi="Arial" w:cs="Arial"/>
          <w:sz w:val="20"/>
          <w:szCs w:val="20"/>
        </w:rPr>
        <w:t>. člena tega zakona;</w:t>
      </w:r>
    </w:p>
    <w:p w14:paraId="3B99D0B0" w14:textId="60BE21E7" w:rsidR="006C5319" w:rsidRPr="00F72794" w:rsidRDefault="006C5319" w:rsidP="006F435D">
      <w:pPr>
        <w:pStyle w:val="Odstavekseznama"/>
        <w:numPr>
          <w:ilvl w:val="0"/>
          <w:numId w:val="187"/>
        </w:numPr>
        <w:jc w:val="both"/>
        <w:rPr>
          <w:rFonts w:ascii="Arial" w:eastAsia="Calibri" w:hAnsi="Arial" w:cs="Arial"/>
          <w:sz w:val="20"/>
          <w:szCs w:val="20"/>
        </w:rPr>
      </w:pPr>
      <w:r w:rsidRPr="00F72794">
        <w:rPr>
          <w:rFonts w:ascii="Arial" w:eastAsia="Calibri" w:hAnsi="Arial" w:cs="Arial"/>
          <w:sz w:val="20"/>
          <w:szCs w:val="20"/>
        </w:rPr>
        <w:t>če izhaja utemeljenost predloga za registracijo iz listine, na podlagi katere se zahteva registracija;</w:t>
      </w:r>
    </w:p>
    <w:p w14:paraId="16E7D205" w14:textId="034BEBAE" w:rsidR="006C5319" w:rsidRPr="00F72794" w:rsidRDefault="006C5319" w:rsidP="006F435D">
      <w:pPr>
        <w:pStyle w:val="Odstavekseznama"/>
        <w:numPr>
          <w:ilvl w:val="0"/>
          <w:numId w:val="187"/>
        </w:numPr>
        <w:jc w:val="both"/>
        <w:rPr>
          <w:rFonts w:ascii="Arial" w:eastAsia="Calibri" w:hAnsi="Arial" w:cs="Arial"/>
          <w:sz w:val="20"/>
          <w:szCs w:val="20"/>
        </w:rPr>
      </w:pPr>
      <w:r w:rsidRPr="00F72794">
        <w:rPr>
          <w:rFonts w:ascii="Arial" w:eastAsia="Calibri" w:hAnsi="Arial" w:cs="Arial"/>
          <w:sz w:val="20"/>
          <w:szCs w:val="20"/>
        </w:rPr>
        <w:lastRenderedPageBreak/>
        <w:t>če zrakoplov ni registriran v nobeni drugi državi in</w:t>
      </w:r>
    </w:p>
    <w:p w14:paraId="582B3B37" w14:textId="4FE5C489" w:rsidR="006C5319" w:rsidRPr="00F268A1" w:rsidRDefault="006C5319" w:rsidP="006F435D">
      <w:pPr>
        <w:pStyle w:val="Odstavekseznama"/>
        <w:numPr>
          <w:ilvl w:val="0"/>
          <w:numId w:val="187"/>
        </w:numPr>
        <w:jc w:val="both"/>
        <w:rPr>
          <w:rFonts w:ascii="Arial" w:eastAsia="Calibri" w:hAnsi="Arial" w:cs="Arial"/>
          <w:sz w:val="20"/>
          <w:szCs w:val="20"/>
        </w:rPr>
      </w:pPr>
      <w:r w:rsidRPr="00E1395F">
        <w:rPr>
          <w:rFonts w:ascii="Arial" w:eastAsia="Calibri" w:hAnsi="Arial" w:cs="Arial"/>
          <w:sz w:val="20"/>
          <w:szCs w:val="20"/>
        </w:rPr>
        <w:t>če je registracija po stanju registra zrakoplovov do</w:t>
      </w:r>
      <w:r w:rsidRPr="00F268A1">
        <w:rPr>
          <w:rFonts w:ascii="Arial" w:eastAsia="Calibri" w:hAnsi="Arial" w:cs="Arial"/>
          <w:sz w:val="20"/>
          <w:szCs w:val="20"/>
        </w:rPr>
        <w:t>voljena.</w:t>
      </w:r>
    </w:p>
    <w:p w14:paraId="716012D4" w14:textId="5D498902" w:rsidR="00CA263E" w:rsidRPr="006F435D" w:rsidRDefault="00CA263E" w:rsidP="006F435D">
      <w:pPr>
        <w:spacing w:after="0" w:line="240" w:lineRule="auto"/>
        <w:jc w:val="both"/>
        <w:rPr>
          <w:rFonts w:ascii="Arial" w:hAnsi="Arial" w:cs="Arial"/>
          <w:sz w:val="20"/>
          <w:szCs w:val="20"/>
        </w:rPr>
      </w:pPr>
    </w:p>
    <w:p w14:paraId="7C6C22BC" w14:textId="58A5DA1C" w:rsidR="00000335" w:rsidRPr="006F435D" w:rsidRDefault="00000335" w:rsidP="006F435D">
      <w:pPr>
        <w:spacing w:after="0" w:line="240" w:lineRule="auto"/>
        <w:jc w:val="center"/>
        <w:rPr>
          <w:rFonts w:ascii="Arial" w:eastAsia="Calibri" w:hAnsi="Arial" w:cs="Arial"/>
          <w:b/>
          <w:sz w:val="20"/>
          <w:szCs w:val="20"/>
        </w:rPr>
      </w:pPr>
      <w:r w:rsidRPr="006F435D">
        <w:rPr>
          <w:rFonts w:ascii="Arial" w:eastAsia="Calibri" w:hAnsi="Arial" w:cs="Arial"/>
          <w:b/>
          <w:sz w:val="20"/>
          <w:szCs w:val="20"/>
        </w:rPr>
        <w:t>5</w:t>
      </w:r>
      <w:r w:rsidR="008E00C9">
        <w:rPr>
          <w:rFonts w:ascii="Arial" w:eastAsia="Calibri" w:hAnsi="Arial" w:cs="Arial"/>
          <w:b/>
          <w:sz w:val="20"/>
          <w:szCs w:val="20"/>
        </w:rPr>
        <w:t>0</w:t>
      </w:r>
      <w:r w:rsidRPr="006F435D">
        <w:rPr>
          <w:rFonts w:ascii="Arial" w:eastAsia="Calibri" w:hAnsi="Arial" w:cs="Arial"/>
          <w:b/>
          <w:sz w:val="20"/>
          <w:szCs w:val="20"/>
        </w:rPr>
        <w:t>. člen</w:t>
      </w:r>
    </w:p>
    <w:p w14:paraId="5B7D8107" w14:textId="77777777" w:rsidR="00000335" w:rsidRPr="006F435D" w:rsidRDefault="00000335" w:rsidP="006F435D">
      <w:pPr>
        <w:spacing w:after="0" w:line="240" w:lineRule="auto"/>
        <w:jc w:val="center"/>
        <w:rPr>
          <w:rFonts w:ascii="Arial" w:eastAsia="Calibri" w:hAnsi="Arial" w:cs="Arial"/>
          <w:b/>
          <w:sz w:val="20"/>
          <w:szCs w:val="20"/>
        </w:rPr>
      </w:pPr>
      <w:r w:rsidRPr="006F435D">
        <w:rPr>
          <w:rFonts w:ascii="Arial" w:eastAsia="Calibri" w:hAnsi="Arial" w:cs="Arial"/>
          <w:b/>
          <w:sz w:val="20"/>
          <w:szCs w:val="20"/>
        </w:rPr>
        <w:t>(izbris iz registra)</w:t>
      </w:r>
    </w:p>
    <w:p w14:paraId="78CBD7C2" w14:textId="77777777" w:rsidR="00000335" w:rsidRPr="006F435D" w:rsidRDefault="00000335" w:rsidP="006F435D">
      <w:pPr>
        <w:spacing w:after="0" w:line="240" w:lineRule="auto"/>
        <w:jc w:val="both"/>
        <w:rPr>
          <w:rFonts w:ascii="Arial" w:eastAsia="Calibri" w:hAnsi="Arial" w:cs="Arial"/>
          <w:sz w:val="20"/>
          <w:szCs w:val="20"/>
        </w:rPr>
      </w:pPr>
    </w:p>
    <w:p w14:paraId="3F213519" w14:textId="77777777" w:rsidR="00000335" w:rsidRPr="006F435D" w:rsidRDefault="00000335" w:rsidP="006F435D">
      <w:pPr>
        <w:spacing w:after="0" w:line="240" w:lineRule="auto"/>
        <w:jc w:val="both"/>
        <w:rPr>
          <w:rFonts w:ascii="Arial" w:eastAsia="Calibri" w:hAnsi="Arial" w:cs="Arial"/>
          <w:sz w:val="20"/>
          <w:szCs w:val="20"/>
        </w:rPr>
      </w:pPr>
      <w:r w:rsidRPr="006F435D">
        <w:rPr>
          <w:rFonts w:ascii="Arial" w:eastAsia="Calibri" w:hAnsi="Arial" w:cs="Arial"/>
          <w:sz w:val="20"/>
          <w:szCs w:val="20"/>
        </w:rPr>
        <w:t>(1) Agencija iz registra zrakoplovov izbriše zrakoplov na predlog za izbris lastnika zrakoplova oziroma uporabnika zrakoplova na podlagi izrecne izjave lastnika zrakoplova, da dovoljuje izbris iz registra. Podpis lastnika mora biti overjen v skladu z zakonom, ki ureja splošni upravni postopek oziroma predpisi, ki urejajo overitev listin v mednarodnem prometu.</w:t>
      </w:r>
    </w:p>
    <w:p w14:paraId="77FED13A" w14:textId="77777777" w:rsidR="00000335" w:rsidRPr="006F435D" w:rsidRDefault="00000335" w:rsidP="006F435D">
      <w:pPr>
        <w:spacing w:after="0" w:line="240" w:lineRule="auto"/>
        <w:jc w:val="both"/>
        <w:rPr>
          <w:rFonts w:ascii="Arial" w:eastAsia="Calibri" w:hAnsi="Arial" w:cs="Arial"/>
          <w:sz w:val="20"/>
          <w:szCs w:val="20"/>
        </w:rPr>
      </w:pPr>
    </w:p>
    <w:p w14:paraId="05AD9369" w14:textId="77777777" w:rsidR="00000335" w:rsidRPr="006F435D" w:rsidRDefault="00000335" w:rsidP="006F435D">
      <w:pPr>
        <w:spacing w:after="0" w:line="240" w:lineRule="auto"/>
        <w:jc w:val="both"/>
        <w:rPr>
          <w:rFonts w:ascii="Arial" w:eastAsia="Calibri" w:hAnsi="Arial" w:cs="Arial"/>
          <w:sz w:val="20"/>
          <w:szCs w:val="20"/>
        </w:rPr>
      </w:pPr>
      <w:r w:rsidRPr="006F435D">
        <w:rPr>
          <w:rFonts w:ascii="Arial" w:eastAsia="Calibri" w:hAnsi="Arial" w:cs="Arial"/>
          <w:sz w:val="20"/>
          <w:szCs w:val="20"/>
        </w:rPr>
        <w:t>(2) Agencija po uradni dolžnosti izbriše zrakoplov, ki:</w:t>
      </w:r>
    </w:p>
    <w:p w14:paraId="775D456D" w14:textId="19AEFE39" w:rsidR="00000335" w:rsidRPr="006F435D" w:rsidRDefault="00000335" w:rsidP="006F435D">
      <w:pPr>
        <w:pStyle w:val="Odstavekseznama"/>
        <w:numPr>
          <w:ilvl w:val="0"/>
          <w:numId w:val="189"/>
        </w:numPr>
        <w:jc w:val="both"/>
        <w:rPr>
          <w:rFonts w:ascii="Arial" w:eastAsia="Calibri" w:hAnsi="Arial" w:cs="Arial"/>
          <w:sz w:val="20"/>
          <w:szCs w:val="20"/>
        </w:rPr>
      </w:pPr>
      <w:r w:rsidRPr="006F435D">
        <w:rPr>
          <w:rFonts w:ascii="Arial" w:eastAsia="Calibri" w:hAnsi="Arial" w:cs="Arial"/>
          <w:sz w:val="20"/>
          <w:szCs w:val="20"/>
        </w:rPr>
        <w:t>v šestih mesecih od registracije ne pridobi spričevala o plovnosti ali dovoljenje za letenje oziroma drugo ustrezno listino agencije iz II. poglavja tega zakona;</w:t>
      </w:r>
    </w:p>
    <w:p w14:paraId="503D697F" w14:textId="1FC699E2" w:rsidR="00000335" w:rsidRPr="006F435D" w:rsidRDefault="00000335" w:rsidP="006F435D">
      <w:pPr>
        <w:pStyle w:val="Odstavekseznama"/>
        <w:numPr>
          <w:ilvl w:val="0"/>
          <w:numId w:val="189"/>
        </w:numPr>
        <w:jc w:val="both"/>
        <w:rPr>
          <w:rFonts w:ascii="Arial" w:eastAsia="Calibri" w:hAnsi="Arial" w:cs="Arial"/>
          <w:sz w:val="20"/>
          <w:szCs w:val="20"/>
        </w:rPr>
      </w:pPr>
      <w:r w:rsidRPr="006F435D">
        <w:rPr>
          <w:rFonts w:ascii="Arial" w:eastAsia="Calibri" w:hAnsi="Arial" w:cs="Arial"/>
          <w:sz w:val="20"/>
          <w:szCs w:val="20"/>
        </w:rPr>
        <w:t>v zadnjih treh letih ni imel veljavnih plovnostih listin;</w:t>
      </w:r>
    </w:p>
    <w:p w14:paraId="5F051390" w14:textId="02908CE9" w:rsidR="00000335" w:rsidRPr="006F435D" w:rsidRDefault="00000335" w:rsidP="006F435D">
      <w:pPr>
        <w:pStyle w:val="Odstavekseznama"/>
        <w:numPr>
          <w:ilvl w:val="0"/>
          <w:numId w:val="189"/>
        </w:numPr>
        <w:jc w:val="both"/>
        <w:rPr>
          <w:rFonts w:ascii="Arial" w:eastAsia="Calibri" w:hAnsi="Arial" w:cs="Arial"/>
          <w:sz w:val="20"/>
          <w:szCs w:val="20"/>
        </w:rPr>
      </w:pPr>
      <w:r w:rsidRPr="006F435D">
        <w:rPr>
          <w:rFonts w:ascii="Arial" w:eastAsia="Calibri" w:hAnsi="Arial" w:cs="Arial"/>
          <w:sz w:val="20"/>
          <w:szCs w:val="20"/>
        </w:rPr>
        <w:t xml:space="preserve">je uničen ali izgubljen in je iskanje zaključeno, ali je bil zaradi drugih razlogov vzet iz uporabe in </w:t>
      </w:r>
    </w:p>
    <w:p w14:paraId="60CC60C4" w14:textId="21E75C35" w:rsidR="00000335" w:rsidRPr="006F435D" w:rsidRDefault="00000335" w:rsidP="006F435D">
      <w:pPr>
        <w:pStyle w:val="Odstavekseznama"/>
        <w:numPr>
          <w:ilvl w:val="0"/>
          <w:numId w:val="189"/>
        </w:numPr>
        <w:jc w:val="both"/>
        <w:rPr>
          <w:rFonts w:ascii="Arial" w:eastAsia="Calibri" w:hAnsi="Arial" w:cs="Arial"/>
          <w:sz w:val="20"/>
          <w:szCs w:val="20"/>
        </w:rPr>
      </w:pPr>
      <w:r w:rsidRPr="006F435D">
        <w:rPr>
          <w:rFonts w:ascii="Arial" w:eastAsia="Calibri" w:hAnsi="Arial" w:cs="Arial"/>
          <w:sz w:val="20"/>
          <w:szCs w:val="20"/>
        </w:rPr>
        <w:t xml:space="preserve">niso več izpolnjeni pogoji, na podlagi katerih je bila registracija dovoljena. </w:t>
      </w:r>
    </w:p>
    <w:p w14:paraId="1BA916CC" w14:textId="77777777" w:rsidR="00000335" w:rsidRPr="006F435D" w:rsidRDefault="00000335" w:rsidP="006F435D">
      <w:pPr>
        <w:spacing w:after="0" w:line="240" w:lineRule="auto"/>
        <w:jc w:val="both"/>
        <w:rPr>
          <w:rFonts w:ascii="Arial" w:eastAsia="Calibri" w:hAnsi="Arial" w:cs="Arial"/>
          <w:sz w:val="20"/>
          <w:szCs w:val="20"/>
        </w:rPr>
      </w:pPr>
    </w:p>
    <w:p w14:paraId="3D103E18" w14:textId="4B7A5238" w:rsidR="00710B08" w:rsidRPr="00F72794" w:rsidRDefault="00710B08" w:rsidP="006F435D">
      <w:pPr>
        <w:spacing w:after="0" w:line="240" w:lineRule="auto"/>
        <w:jc w:val="both"/>
        <w:rPr>
          <w:rFonts w:ascii="Arial" w:hAnsi="Arial" w:cs="Arial"/>
          <w:sz w:val="20"/>
          <w:szCs w:val="20"/>
        </w:rPr>
      </w:pPr>
      <w:r w:rsidRPr="006F435D">
        <w:rPr>
          <w:rFonts w:ascii="Arial" w:hAnsi="Arial" w:cs="Arial"/>
          <w:sz w:val="20"/>
          <w:szCs w:val="20"/>
        </w:rPr>
        <w:t>(3) Ne glede na 2. točko prejšnjega odstavka se iz registra zrakoplovov ne izbriše zgodovinskih zrakoplovov in zrakoplovov, ki so jih uporabljale vojaške sile</w:t>
      </w:r>
      <w:r w:rsidR="007C3496">
        <w:rPr>
          <w:rFonts w:ascii="Arial" w:hAnsi="Arial" w:cs="Arial"/>
          <w:sz w:val="20"/>
          <w:szCs w:val="20"/>
        </w:rPr>
        <w:t>,</w:t>
      </w:r>
      <w:r w:rsidRPr="0007039C">
        <w:rPr>
          <w:rFonts w:ascii="Arial" w:hAnsi="Arial" w:cs="Arial"/>
          <w:sz w:val="20"/>
          <w:szCs w:val="20"/>
        </w:rPr>
        <w:t xml:space="preserve"> ter dvojniki teh zrakoplovov, če tako zahteva lastnik tega zrakoplova. Zgodovinski zrakoplovi so zrakoplovi, za katere </w:t>
      </w:r>
      <w:r w:rsidRPr="00F72794">
        <w:rPr>
          <w:rFonts w:ascii="Arial" w:hAnsi="Arial" w:cs="Arial"/>
          <w:sz w:val="20"/>
          <w:szCs w:val="20"/>
        </w:rPr>
        <w:t>je prvotni projekt nastal pred 1. januarjem 1955 in se je proizvodnja končala pred 1. januarjem 1975 ali zrakoplovi, ki imajo nedvomno zgodovinski pomen.</w:t>
      </w:r>
    </w:p>
    <w:p w14:paraId="734F4AD0" w14:textId="77777777" w:rsidR="00710B08" w:rsidRPr="00E1395F" w:rsidRDefault="00710B08" w:rsidP="006F435D">
      <w:pPr>
        <w:spacing w:after="0" w:line="240" w:lineRule="auto"/>
        <w:jc w:val="both"/>
        <w:rPr>
          <w:rFonts w:ascii="Arial" w:eastAsia="Calibri" w:hAnsi="Arial" w:cs="Arial"/>
          <w:sz w:val="20"/>
          <w:szCs w:val="20"/>
        </w:rPr>
      </w:pPr>
    </w:p>
    <w:p w14:paraId="22A0A4DC" w14:textId="64FA59AE" w:rsidR="00710B08" w:rsidRPr="00EA5767" w:rsidRDefault="00710B08" w:rsidP="006F435D">
      <w:pPr>
        <w:spacing w:after="0" w:line="240" w:lineRule="auto"/>
        <w:jc w:val="both"/>
        <w:rPr>
          <w:rFonts w:ascii="Arial" w:hAnsi="Arial" w:cs="Arial"/>
          <w:sz w:val="20"/>
          <w:szCs w:val="20"/>
        </w:rPr>
      </w:pPr>
      <w:r w:rsidRPr="00F268A1">
        <w:rPr>
          <w:rFonts w:ascii="Arial" w:hAnsi="Arial" w:cs="Arial"/>
          <w:sz w:val="20"/>
          <w:szCs w:val="20"/>
        </w:rPr>
        <w:t>(4) Šteje se, da je zrakoplov uničen ali izgubljen, če je zrakoplov izginil pred več kot tremi meseci</w:t>
      </w:r>
      <w:r w:rsidRPr="007F5BC3">
        <w:rPr>
          <w:rFonts w:ascii="Arial" w:hAnsi="Arial" w:cs="Arial"/>
          <w:sz w:val="20"/>
          <w:szCs w:val="20"/>
        </w:rPr>
        <w:t>, iskanje in reševanje pa je ustavljeno</w:t>
      </w:r>
      <w:r w:rsidRPr="00EA5767">
        <w:rPr>
          <w:rFonts w:ascii="Arial" w:hAnsi="Arial" w:cs="Arial"/>
          <w:sz w:val="20"/>
          <w:szCs w:val="20"/>
        </w:rPr>
        <w:t>, ali če je v poročilu o opravljeni preiskavi nesreče zrakoplova ugotovljeno, da je zrakoplov uničen.</w:t>
      </w:r>
    </w:p>
    <w:p w14:paraId="267BF09C" w14:textId="77777777" w:rsidR="00000335" w:rsidRPr="006F435D" w:rsidRDefault="00000335" w:rsidP="006F435D">
      <w:pPr>
        <w:spacing w:after="0" w:line="240" w:lineRule="auto"/>
        <w:jc w:val="both"/>
        <w:rPr>
          <w:rFonts w:ascii="Arial" w:eastAsia="Calibri" w:hAnsi="Arial" w:cs="Arial"/>
          <w:sz w:val="20"/>
          <w:szCs w:val="20"/>
        </w:rPr>
      </w:pPr>
    </w:p>
    <w:p w14:paraId="7BCA60FE" w14:textId="377324C7" w:rsidR="00000335" w:rsidRPr="006F435D" w:rsidRDefault="00000335" w:rsidP="006F435D">
      <w:pPr>
        <w:spacing w:after="0" w:line="240" w:lineRule="auto"/>
        <w:jc w:val="both"/>
        <w:rPr>
          <w:rFonts w:ascii="Arial" w:eastAsia="Calibri" w:hAnsi="Arial" w:cs="Arial"/>
          <w:sz w:val="20"/>
          <w:szCs w:val="20"/>
        </w:rPr>
      </w:pPr>
      <w:r w:rsidRPr="006F435D">
        <w:rPr>
          <w:rFonts w:ascii="Arial" w:eastAsia="Calibri" w:hAnsi="Arial" w:cs="Arial"/>
          <w:sz w:val="20"/>
          <w:szCs w:val="20"/>
        </w:rPr>
        <w:t xml:space="preserve">(5) V osmih dneh od vročitve odločbe o izbrisu je treba agenciji vrniti potrdilo o vpisu v register zrakoplovov in </w:t>
      </w:r>
      <w:proofErr w:type="spellStart"/>
      <w:r w:rsidRPr="006F435D">
        <w:rPr>
          <w:rFonts w:ascii="Arial" w:eastAsia="Calibri" w:hAnsi="Arial" w:cs="Arial"/>
          <w:sz w:val="20"/>
          <w:szCs w:val="20"/>
        </w:rPr>
        <w:t>plovnostne</w:t>
      </w:r>
      <w:proofErr w:type="spellEnd"/>
      <w:r w:rsidRPr="006F435D">
        <w:rPr>
          <w:rFonts w:ascii="Arial" w:eastAsia="Calibri" w:hAnsi="Arial" w:cs="Arial"/>
          <w:sz w:val="20"/>
          <w:szCs w:val="20"/>
        </w:rPr>
        <w:t xml:space="preserve"> listine.</w:t>
      </w:r>
    </w:p>
    <w:p w14:paraId="1DF7E5B0" w14:textId="77777777" w:rsidR="00000335" w:rsidRPr="006F435D" w:rsidRDefault="00000335" w:rsidP="006F435D">
      <w:pPr>
        <w:spacing w:after="0" w:line="240" w:lineRule="auto"/>
        <w:jc w:val="both"/>
        <w:rPr>
          <w:rFonts w:ascii="Arial" w:eastAsia="Calibri" w:hAnsi="Arial" w:cs="Arial"/>
          <w:sz w:val="20"/>
          <w:szCs w:val="20"/>
        </w:rPr>
      </w:pPr>
    </w:p>
    <w:p w14:paraId="4A335CB1" w14:textId="13B4C689" w:rsidR="00000335" w:rsidRPr="006F435D" w:rsidRDefault="00710B08" w:rsidP="006F435D">
      <w:pPr>
        <w:spacing w:after="0" w:line="240" w:lineRule="auto"/>
        <w:jc w:val="center"/>
        <w:rPr>
          <w:rFonts w:ascii="Arial" w:eastAsia="Calibri" w:hAnsi="Arial" w:cs="Arial"/>
          <w:b/>
          <w:sz w:val="20"/>
          <w:szCs w:val="20"/>
        </w:rPr>
      </w:pPr>
      <w:r w:rsidRPr="006F435D">
        <w:rPr>
          <w:rFonts w:ascii="Arial" w:eastAsia="Calibri" w:hAnsi="Arial" w:cs="Arial"/>
          <w:b/>
          <w:sz w:val="20"/>
          <w:szCs w:val="20"/>
        </w:rPr>
        <w:t>3</w:t>
      </w:r>
      <w:r w:rsidR="00000335" w:rsidRPr="006F435D">
        <w:rPr>
          <w:rFonts w:ascii="Arial" w:eastAsia="Calibri" w:hAnsi="Arial" w:cs="Arial"/>
          <w:b/>
          <w:sz w:val="20"/>
          <w:szCs w:val="20"/>
        </w:rPr>
        <w:t xml:space="preserve">. </w:t>
      </w:r>
      <w:r w:rsidR="0027336C" w:rsidRPr="006F435D">
        <w:rPr>
          <w:rFonts w:ascii="Arial" w:eastAsia="Calibri" w:hAnsi="Arial" w:cs="Arial"/>
          <w:b/>
          <w:sz w:val="20"/>
          <w:szCs w:val="20"/>
        </w:rPr>
        <w:t xml:space="preserve">pododdelek: </w:t>
      </w:r>
      <w:r w:rsidR="00000335" w:rsidRPr="006F435D">
        <w:rPr>
          <w:rFonts w:ascii="Arial" w:eastAsia="Calibri" w:hAnsi="Arial" w:cs="Arial"/>
          <w:b/>
          <w:sz w:val="20"/>
          <w:szCs w:val="20"/>
        </w:rPr>
        <w:t>Dodatni vpisi pri registriranih zrakoplovih</w:t>
      </w:r>
    </w:p>
    <w:p w14:paraId="2F77BE48" w14:textId="77777777" w:rsidR="00000335" w:rsidRPr="006F435D" w:rsidRDefault="00000335" w:rsidP="006F435D">
      <w:pPr>
        <w:spacing w:after="0" w:line="240" w:lineRule="auto"/>
        <w:jc w:val="both"/>
        <w:rPr>
          <w:rFonts w:ascii="Arial" w:eastAsia="Calibri" w:hAnsi="Arial" w:cs="Arial"/>
          <w:sz w:val="20"/>
          <w:szCs w:val="20"/>
        </w:rPr>
      </w:pPr>
    </w:p>
    <w:p w14:paraId="1FCB8AAD" w14:textId="7CDD8310" w:rsidR="00000335" w:rsidRPr="006F435D" w:rsidRDefault="00000335" w:rsidP="006F435D">
      <w:pPr>
        <w:spacing w:after="0" w:line="240" w:lineRule="auto"/>
        <w:jc w:val="center"/>
        <w:rPr>
          <w:rFonts w:ascii="Arial" w:eastAsia="Calibri" w:hAnsi="Arial" w:cs="Arial"/>
          <w:b/>
          <w:sz w:val="20"/>
          <w:szCs w:val="20"/>
        </w:rPr>
      </w:pPr>
      <w:r w:rsidRPr="006F435D">
        <w:rPr>
          <w:rFonts w:ascii="Arial" w:eastAsia="Calibri" w:hAnsi="Arial" w:cs="Arial"/>
          <w:b/>
          <w:sz w:val="20"/>
          <w:szCs w:val="20"/>
        </w:rPr>
        <w:t>5</w:t>
      </w:r>
      <w:r w:rsidR="008E00C9">
        <w:rPr>
          <w:rFonts w:ascii="Arial" w:eastAsia="Calibri" w:hAnsi="Arial" w:cs="Arial"/>
          <w:b/>
          <w:sz w:val="20"/>
          <w:szCs w:val="20"/>
        </w:rPr>
        <w:t>1</w:t>
      </w:r>
      <w:r w:rsidRPr="006F435D">
        <w:rPr>
          <w:rFonts w:ascii="Arial" w:eastAsia="Calibri" w:hAnsi="Arial" w:cs="Arial"/>
          <w:b/>
          <w:sz w:val="20"/>
          <w:szCs w:val="20"/>
        </w:rPr>
        <w:t>. člen</w:t>
      </w:r>
    </w:p>
    <w:p w14:paraId="5E93E35D" w14:textId="77777777" w:rsidR="00000335" w:rsidRPr="006F435D" w:rsidRDefault="00000335" w:rsidP="006F435D">
      <w:pPr>
        <w:spacing w:after="0" w:line="240" w:lineRule="auto"/>
        <w:jc w:val="center"/>
        <w:rPr>
          <w:rFonts w:ascii="Arial" w:eastAsia="Calibri" w:hAnsi="Arial" w:cs="Arial"/>
          <w:sz w:val="20"/>
          <w:szCs w:val="20"/>
        </w:rPr>
      </w:pPr>
      <w:r w:rsidRPr="006F435D">
        <w:rPr>
          <w:rFonts w:ascii="Arial" w:eastAsia="Calibri" w:hAnsi="Arial" w:cs="Arial"/>
          <w:b/>
          <w:sz w:val="20"/>
          <w:szCs w:val="20"/>
        </w:rPr>
        <w:t>(vpis oziroma izbris hipoteke)</w:t>
      </w:r>
    </w:p>
    <w:p w14:paraId="6A8662CA" w14:textId="77777777" w:rsidR="00000335" w:rsidRPr="006F435D" w:rsidRDefault="00000335" w:rsidP="006F435D">
      <w:pPr>
        <w:spacing w:after="0" w:line="240" w:lineRule="auto"/>
        <w:jc w:val="both"/>
        <w:rPr>
          <w:rFonts w:ascii="Arial" w:eastAsia="Calibri" w:hAnsi="Arial" w:cs="Arial"/>
          <w:sz w:val="20"/>
          <w:szCs w:val="20"/>
        </w:rPr>
      </w:pPr>
    </w:p>
    <w:p w14:paraId="4088D0D3" w14:textId="77777777" w:rsidR="00000335" w:rsidRPr="006F435D" w:rsidRDefault="00000335" w:rsidP="006F435D">
      <w:pPr>
        <w:spacing w:after="0" w:line="240" w:lineRule="auto"/>
        <w:jc w:val="both"/>
        <w:rPr>
          <w:rFonts w:ascii="Arial" w:eastAsia="Calibri" w:hAnsi="Arial" w:cs="Arial"/>
          <w:sz w:val="20"/>
          <w:szCs w:val="20"/>
        </w:rPr>
      </w:pPr>
      <w:r w:rsidRPr="006F435D">
        <w:rPr>
          <w:rFonts w:ascii="Arial" w:eastAsia="Calibri" w:hAnsi="Arial" w:cs="Arial"/>
          <w:sz w:val="20"/>
          <w:szCs w:val="20"/>
        </w:rPr>
        <w:t>(1) Postopek za vpis oziroma izbris hipoteke na registriranem zrakoplovu se začne z vložitvijo predloga ali po uradni dolžnosti, kadar tako določa zakon.</w:t>
      </w:r>
    </w:p>
    <w:p w14:paraId="5BC008A4" w14:textId="77777777" w:rsidR="00000335" w:rsidRPr="006F435D" w:rsidRDefault="00000335" w:rsidP="006F435D">
      <w:pPr>
        <w:spacing w:after="0" w:line="240" w:lineRule="auto"/>
        <w:jc w:val="both"/>
        <w:rPr>
          <w:rFonts w:ascii="Arial" w:eastAsia="Calibri" w:hAnsi="Arial" w:cs="Arial"/>
          <w:sz w:val="20"/>
          <w:szCs w:val="20"/>
        </w:rPr>
      </w:pPr>
    </w:p>
    <w:p w14:paraId="71185B2F" w14:textId="77777777" w:rsidR="00000335" w:rsidRPr="006F435D" w:rsidRDefault="00000335" w:rsidP="006F435D">
      <w:pPr>
        <w:spacing w:after="0" w:line="240" w:lineRule="auto"/>
        <w:jc w:val="both"/>
        <w:rPr>
          <w:rFonts w:ascii="Arial" w:eastAsia="Calibri" w:hAnsi="Arial" w:cs="Arial"/>
          <w:sz w:val="20"/>
          <w:szCs w:val="20"/>
        </w:rPr>
      </w:pPr>
      <w:r w:rsidRPr="006F435D">
        <w:rPr>
          <w:rFonts w:ascii="Arial" w:eastAsia="Calibri" w:hAnsi="Arial" w:cs="Arial"/>
          <w:sz w:val="20"/>
          <w:szCs w:val="20"/>
        </w:rPr>
        <w:t>(2) Upravičeni predlagatelj postopka za vpis oziroma izbris hipoteke je imetnik hipoteke.</w:t>
      </w:r>
    </w:p>
    <w:p w14:paraId="4E6F1196" w14:textId="77777777" w:rsidR="00000335" w:rsidRPr="006F435D" w:rsidRDefault="00000335" w:rsidP="006F435D">
      <w:pPr>
        <w:spacing w:after="0" w:line="240" w:lineRule="auto"/>
        <w:jc w:val="both"/>
        <w:rPr>
          <w:rFonts w:ascii="Arial" w:eastAsia="Calibri" w:hAnsi="Arial" w:cs="Arial"/>
          <w:sz w:val="20"/>
          <w:szCs w:val="20"/>
        </w:rPr>
      </w:pPr>
    </w:p>
    <w:p w14:paraId="1602768B" w14:textId="77777777" w:rsidR="00000335" w:rsidRPr="006F435D" w:rsidRDefault="00000335" w:rsidP="006F435D">
      <w:pPr>
        <w:spacing w:after="0" w:line="240" w:lineRule="auto"/>
        <w:jc w:val="both"/>
        <w:rPr>
          <w:rFonts w:ascii="Arial" w:eastAsia="Calibri" w:hAnsi="Arial" w:cs="Arial"/>
          <w:sz w:val="20"/>
          <w:szCs w:val="20"/>
        </w:rPr>
      </w:pPr>
      <w:r w:rsidRPr="006F435D">
        <w:rPr>
          <w:rFonts w:ascii="Arial" w:eastAsia="Calibri" w:hAnsi="Arial" w:cs="Arial"/>
          <w:sz w:val="20"/>
          <w:szCs w:val="20"/>
        </w:rPr>
        <w:t>(3) Predlog za vpis oziroma izbris hipoteke obsega:</w:t>
      </w:r>
    </w:p>
    <w:p w14:paraId="1717495C" w14:textId="04060143" w:rsidR="00000335" w:rsidRPr="006F435D" w:rsidRDefault="00000335" w:rsidP="006F435D">
      <w:pPr>
        <w:pStyle w:val="Odstavekseznama"/>
        <w:numPr>
          <w:ilvl w:val="0"/>
          <w:numId w:val="190"/>
        </w:numPr>
        <w:jc w:val="both"/>
        <w:rPr>
          <w:rFonts w:ascii="Arial" w:eastAsia="Calibri" w:hAnsi="Arial" w:cs="Arial"/>
          <w:sz w:val="20"/>
          <w:szCs w:val="20"/>
        </w:rPr>
      </w:pPr>
      <w:r w:rsidRPr="006F435D">
        <w:rPr>
          <w:rFonts w:ascii="Arial" w:eastAsia="Calibri" w:hAnsi="Arial" w:cs="Arial"/>
          <w:sz w:val="20"/>
          <w:szCs w:val="20"/>
        </w:rPr>
        <w:t>navedbo agencije;</w:t>
      </w:r>
    </w:p>
    <w:p w14:paraId="73660D22" w14:textId="529BF13D" w:rsidR="00000335" w:rsidRPr="006F435D" w:rsidRDefault="00000335" w:rsidP="006F435D">
      <w:pPr>
        <w:pStyle w:val="Odstavekseznama"/>
        <w:numPr>
          <w:ilvl w:val="0"/>
          <w:numId w:val="190"/>
        </w:numPr>
        <w:jc w:val="both"/>
        <w:rPr>
          <w:rFonts w:ascii="Arial" w:eastAsia="Calibri" w:hAnsi="Arial" w:cs="Arial"/>
          <w:sz w:val="20"/>
          <w:szCs w:val="20"/>
        </w:rPr>
      </w:pPr>
      <w:r w:rsidRPr="006F435D">
        <w:rPr>
          <w:rFonts w:ascii="Arial" w:eastAsia="Calibri" w:hAnsi="Arial" w:cs="Arial"/>
          <w:sz w:val="20"/>
          <w:szCs w:val="20"/>
        </w:rPr>
        <w:t>podatke o upravičenem predlagatelju iz prvega oziroma drugega odstavka 3</w:t>
      </w:r>
      <w:r w:rsidR="00B23037">
        <w:rPr>
          <w:rFonts w:ascii="Arial" w:eastAsia="Calibri" w:hAnsi="Arial" w:cs="Arial"/>
          <w:sz w:val="20"/>
          <w:szCs w:val="20"/>
        </w:rPr>
        <w:t>5</w:t>
      </w:r>
      <w:r w:rsidRPr="006F435D">
        <w:rPr>
          <w:rFonts w:ascii="Arial" w:eastAsia="Calibri" w:hAnsi="Arial" w:cs="Arial"/>
          <w:sz w:val="20"/>
          <w:szCs w:val="20"/>
        </w:rPr>
        <w:t>. člena tega zakona in podatek o morebitnem zakonitem zastopniku oziroma pooblaščencu;</w:t>
      </w:r>
    </w:p>
    <w:p w14:paraId="2D12D2D4" w14:textId="2DF14364" w:rsidR="00000335" w:rsidRPr="006F435D" w:rsidRDefault="00000335" w:rsidP="006F435D">
      <w:pPr>
        <w:pStyle w:val="Odstavekseznama"/>
        <w:numPr>
          <w:ilvl w:val="0"/>
          <w:numId w:val="190"/>
        </w:numPr>
        <w:jc w:val="both"/>
        <w:rPr>
          <w:rFonts w:ascii="Arial" w:eastAsia="Calibri" w:hAnsi="Arial" w:cs="Arial"/>
          <w:sz w:val="20"/>
          <w:szCs w:val="20"/>
        </w:rPr>
      </w:pPr>
      <w:r w:rsidRPr="006F435D">
        <w:rPr>
          <w:rFonts w:ascii="Arial" w:eastAsia="Calibri" w:hAnsi="Arial" w:cs="Arial"/>
          <w:sz w:val="20"/>
          <w:szCs w:val="20"/>
        </w:rPr>
        <w:t>natančno oznako zrakoplova: podatki o proizvajalcu, proizvajalčeva oznaka zrakoplova, serijska številka in registrska oznaka;</w:t>
      </w:r>
    </w:p>
    <w:p w14:paraId="462EE40F" w14:textId="03B0E8A4" w:rsidR="00000335" w:rsidRPr="006F435D" w:rsidRDefault="00000335" w:rsidP="006F435D">
      <w:pPr>
        <w:pStyle w:val="Odstavekseznama"/>
        <w:numPr>
          <w:ilvl w:val="0"/>
          <w:numId w:val="190"/>
        </w:numPr>
        <w:jc w:val="both"/>
        <w:rPr>
          <w:rFonts w:ascii="Arial" w:eastAsia="Calibri" w:hAnsi="Arial" w:cs="Arial"/>
          <w:sz w:val="20"/>
          <w:szCs w:val="20"/>
        </w:rPr>
      </w:pPr>
      <w:r w:rsidRPr="006F435D">
        <w:rPr>
          <w:rFonts w:ascii="Arial" w:eastAsia="Calibri" w:hAnsi="Arial" w:cs="Arial"/>
          <w:sz w:val="20"/>
          <w:szCs w:val="20"/>
        </w:rPr>
        <w:t>določen zahtevek za vpis oziroma izbris in</w:t>
      </w:r>
    </w:p>
    <w:p w14:paraId="0FEFF383" w14:textId="0CF02120" w:rsidR="00000335" w:rsidRPr="006F435D" w:rsidRDefault="00000335" w:rsidP="006F435D">
      <w:pPr>
        <w:pStyle w:val="Odstavekseznama"/>
        <w:numPr>
          <w:ilvl w:val="0"/>
          <w:numId w:val="190"/>
        </w:numPr>
        <w:jc w:val="both"/>
        <w:rPr>
          <w:rFonts w:ascii="Arial" w:eastAsia="Calibri" w:hAnsi="Arial" w:cs="Arial"/>
          <w:sz w:val="20"/>
          <w:szCs w:val="20"/>
        </w:rPr>
      </w:pPr>
      <w:r w:rsidRPr="006F435D">
        <w:rPr>
          <w:rFonts w:ascii="Arial" w:eastAsia="Calibri" w:hAnsi="Arial" w:cs="Arial"/>
          <w:sz w:val="20"/>
          <w:szCs w:val="20"/>
        </w:rPr>
        <w:t>navedbo listin, ki so podlaga za vpis oziroma izbris.</w:t>
      </w:r>
    </w:p>
    <w:p w14:paraId="035D96D3" w14:textId="77777777" w:rsidR="00000335" w:rsidRPr="006F435D" w:rsidRDefault="00000335" w:rsidP="006F435D">
      <w:pPr>
        <w:spacing w:after="0" w:line="240" w:lineRule="auto"/>
        <w:jc w:val="both"/>
        <w:rPr>
          <w:rFonts w:ascii="Arial" w:eastAsia="Calibri" w:hAnsi="Arial" w:cs="Arial"/>
          <w:sz w:val="20"/>
          <w:szCs w:val="20"/>
        </w:rPr>
      </w:pPr>
    </w:p>
    <w:p w14:paraId="386FD2E7" w14:textId="77777777" w:rsidR="00000335" w:rsidRPr="006F435D" w:rsidRDefault="00000335" w:rsidP="006F435D">
      <w:pPr>
        <w:spacing w:after="0" w:line="240" w:lineRule="auto"/>
        <w:jc w:val="both"/>
        <w:rPr>
          <w:rFonts w:ascii="Arial" w:eastAsia="Calibri" w:hAnsi="Arial" w:cs="Arial"/>
          <w:sz w:val="20"/>
          <w:szCs w:val="20"/>
        </w:rPr>
      </w:pPr>
      <w:r w:rsidRPr="006F435D">
        <w:rPr>
          <w:rFonts w:ascii="Arial" w:eastAsia="Calibri" w:hAnsi="Arial" w:cs="Arial"/>
          <w:sz w:val="20"/>
          <w:szCs w:val="20"/>
        </w:rPr>
        <w:t>(4) Podlaga za vpis hipoteke je listina o pravnem poslu, iz katere izhaja obveznost ustanoviti hipoteko, in ki vsebuje izrecno izjavo lastnika zrakoplova kot hipotekarnega dolžnika, da dovoljuje vpis. Izjava je lahko dana tudi na posebni listini.</w:t>
      </w:r>
    </w:p>
    <w:p w14:paraId="34FAAEE0" w14:textId="77777777" w:rsidR="00000335" w:rsidRPr="006F435D" w:rsidRDefault="00000335" w:rsidP="006F435D">
      <w:pPr>
        <w:spacing w:after="0" w:line="240" w:lineRule="auto"/>
        <w:jc w:val="both"/>
        <w:rPr>
          <w:rFonts w:ascii="Arial" w:eastAsia="Calibri" w:hAnsi="Arial" w:cs="Arial"/>
          <w:sz w:val="20"/>
          <w:szCs w:val="20"/>
        </w:rPr>
      </w:pPr>
    </w:p>
    <w:p w14:paraId="1013A1BE" w14:textId="77777777" w:rsidR="00000335" w:rsidRPr="006F435D" w:rsidRDefault="00000335" w:rsidP="006F435D">
      <w:pPr>
        <w:spacing w:after="0" w:line="240" w:lineRule="auto"/>
        <w:jc w:val="both"/>
        <w:rPr>
          <w:rFonts w:ascii="Arial" w:eastAsia="Calibri" w:hAnsi="Arial" w:cs="Arial"/>
          <w:sz w:val="20"/>
          <w:szCs w:val="20"/>
        </w:rPr>
      </w:pPr>
      <w:r w:rsidRPr="006F435D">
        <w:rPr>
          <w:rFonts w:ascii="Arial" w:eastAsia="Calibri" w:hAnsi="Arial" w:cs="Arial"/>
          <w:sz w:val="20"/>
          <w:szCs w:val="20"/>
        </w:rPr>
        <w:t>(5) Podlaga za izbris hipoteke je listina o pravnem poslu, na podlagi katere preneha hipoteka na registriranem zrakoplovu in ki vsebuje izrecno izjavo imetnika hipoteke, da dovoljuje izbris. Izjava je lahko dana tudi na posebni listini.</w:t>
      </w:r>
    </w:p>
    <w:p w14:paraId="5C30ABBF" w14:textId="77777777" w:rsidR="00000335" w:rsidRPr="006F435D" w:rsidRDefault="00000335" w:rsidP="006F435D">
      <w:pPr>
        <w:spacing w:after="0" w:line="240" w:lineRule="auto"/>
        <w:jc w:val="both"/>
        <w:rPr>
          <w:rFonts w:ascii="Arial" w:eastAsia="Calibri" w:hAnsi="Arial" w:cs="Arial"/>
          <w:sz w:val="20"/>
          <w:szCs w:val="20"/>
        </w:rPr>
      </w:pPr>
    </w:p>
    <w:p w14:paraId="5239A14B" w14:textId="68A7987A" w:rsidR="00000335" w:rsidRPr="006F435D" w:rsidRDefault="00000335" w:rsidP="006F435D">
      <w:pPr>
        <w:spacing w:after="0" w:line="240" w:lineRule="auto"/>
        <w:jc w:val="both"/>
        <w:rPr>
          <w:rFonts w:ascii="Arial" w:eastAsia="Calibri" w:hAnsi="Arial" w:cs="Arial"/>
          <w:sz w:val="20"/>
          <w:szCs w:val="20"/>
        </w:rPr>
      </w:pPr>
      <w:r w:rsidRPr="006F435D">
        <w:rPr>
          <w:rFonts w:ascii="Arial" w:eastAsia="Calibri" w:hAnsi="Arial" w:cs="Arial"/>
          <w:sz w:val="20"/>
          <w:szCs w:val="20"/>
        </w:rPr>
        <w:t>(</w:t>
      </w:r>
      <w:r w:rsidR="00710B08" w:rsidRPr="006F435D">
        <w:rPr>
          <w:rFonts w:ascii="Arial" w:eastAsia="Calibri" w:hAnsi="Arial" w:cs="Arial"/>
          <w:sz w:val="20"/>
          <w:szCs w:val="20"/>
        </w:rPr>
        <w:t>6</w:t>
      </w:r>
      <w:r w:rsidRPr="006F435D">
        <w:rPr>
          <w:rFonts w:ascii="Arial" w:eastAsia="Calibri" w:hAnsi="Arial" w:cs="Arial"/>
          <w:sz w:val="20"/>
          <w:szCs w:val="20"/>
        </w:rPr>
        <w:t xml:space="preserve">) Podpis osebe, katere pravica se obremenjuje ali preneha, mora biti overjen v skladu z zakonom, ki ureja splošni upravni postopek oziroma predpisi, ki urejajo overitev listin v mednarodnem prometu. </w:t>
      </w:r>
    </w:p>
    <w:p w14:paraId="07ED8B19" w14:textId="77777777" w:rsidR="00000335" w:rsidRPr="006F435D" w:rsidRDefault="00000335" w:rsidP="006F435D">
      <w:pPr>
        <w:spacing w:after="0" w:line="240" w:lineRule="auto"/>
        <w:jc w:val="both"/>
        <w:rPr>
          <w:rFonts w:ascii="Arial" w:eastAsia="Calibri" w:hAnsi="Arial" w:cs="Arial"/>
          <w:sz w:val="20"/>
          <w:szCs w:val="20"/>
        </w:rPr>
      </w:pPr>
    </w:p>
    <w:p w14:paraId="3EFDF12F" w14:textId="7DB5DBDA" w:rsidR="00000335" w:rsidRPr="00F72794" w:rsidRDefault="00000335" w:rsidP="006F435D">
      <w:pPr>
        <w:spacing w:after="0" w:line="240" w:lineRule="auto"/>
        <w:jc w:val="both"/>
        <w:rPr>
          <w:rFonts w:ascii="Arial" w:eastAsia="Calibri" w:hAnsi="Arial" w:cs="Arial"/>
          <w:sz w:val="20"/>
          <w:szCs w:val="20"/>
        </w:rPr>
      </w:pPr>
      <w:r w:rsidRPr="006F435D">
        <w:rPr>
          <w:rFonts w:ascii="Arial" w:eastAsia="Calibri" w:hAnsi="Arial" w:cs="Arial"/>
          <w:sz w:val="20"/>
          <w:szCs w:val="20"/>
        </w:rPr>
        <w:t>(</w:t>
      </w:r>
      <w:r w:rsidR="00710B08" w:rsidRPr="006F435D">
        <w:rPr>
          <w:rFonts w:ascii="Arial" w:eastAsia="Calibri" w:hAnsi="Arial" w:cs="Arial"/>
          <w:sz w:val="20"/>
          <w:szCs w:val="20"/>
        </w:rPr>
        <w:t>7</w:t>
      </w:r>
      <w:r w:rsidRPr="006F435D">
        <w:rPr>
          <w:rFonts w:ascii="Arial" w:eastAsia="Calibri" w:hAnsi="Arial" w:cs="Arial"/>
          <w:sz w:val="20"/>
          <w:szCs w:val="20"/>
        </w:rPr>
        <w:t xml:space="preserve">) Vpis oziroma izbris hipoteke je dovoljen tudi na podlagi listine iz petega odstavka </w:t>
      </w:r>
      <w:r w:rsidR="007C3496">
        <w:rPr>
          <w:rFonts w:ascii="Arial" w:eastAsia="Calibri" w:hAnsi="Arial" w:cs="Arial"/>
          <w:sz w:val="20"/>
          <w:szCs w:val="20"/>
        </w:rPr>
        <w:t>4</w:t>
      </w:r>
      <w:r w:rsidR="00B23037">
        <w:rPr>
          <w:rFonts w:ascii="Arial" w:eastAsia="Calibri" w:hAnsi="Arial" w:cs="Arial"/>
          <w:sz w:val="20"/>
          <w:szCs w:val="20"/>
        </w:rPr>
        <w:t>8</w:t>
      </w:r>
      <w:r w:rsidRPr="0007039C">
        <w:rPr>
          <w:rFonts w:ascii="Arial" w:eastAsia="Calibri" w:hAnsi="Arial" w:cs="Arial"/>
          <w:sz w:val="20"/>
          <w:szCs w:val="20"/>
        </w:rPr>
        <w:t xml:space="preserve">. člena tega zakona, na podlagi katere se pridobi ali preneha hipoteka. Če je </w:t>
      </w:r>
      <w:r w:rsidR="003E0D45">
        <w:rPr>
          <w:rFonts w:ascii="Arial" w:eastAsia="Calibri" w:hAnsi="Arial" w:cs="Arial"/>
          <w:sz w:val="20"/>
          <w:szCs w:val="20"/>
        </w:rPr>
        <w:t>takšna listina</w:t>
      </w:r>
      <w:r w:rsidRPr="0007039C">
        <w:rPr>
          <w:rFonts w:ascii="Arial" w:eastAsia="Calibri" w:hAnsi="Arial" w:cs="Arial"/>
          <w:sz w:val="20"/>
          <w:szCs w:val="20"/>
        </w:rPr>
        <w:t xml:space="preserve"> izdana v tuji državi, mora biti overjena v skladu s predpisi, ki urejajo overitev listin v mednarodn</w:t>
      </w:r>
      <w:r w:rsidRPr="00F72794">
        <w:rPr>
          <w:rFonts w:ascii="Arial" w:eastAsia="Calibri" w:hAnsi="Arial" w:cs="Arial"/>
          <w:sz w:val="20"/>
          <w:szCs w:val="20"/>
        </w:rPr>
        <w:t>em prometu, če ni z mednarodno pogodbo ali pravnim aktom Evropske Unije določeno drugače.</w:t>
      </w:r>
    </w:p>
    <w:p w14:paraId="2F1A6D45" w14:textId="77777777" w:rsidR="00000335" w:rsidRPr="00E1395F" w:rsidRDefault="00000335" w:rsidP="006F435D">
      <w:pPr>
        <w:spacing w:after="0" w:line="240" w:lineRule="auto"/>
        <w:jc w:val="both"/>
        <w:rPr>
          <w:rFonts w:ascii="Arial" w:eastAsia="Calibri" w:hAnsi="Arial" w:cs="Arial"/>
          <w:sz w:val="20"/>
          <w:szCs w:val="20"/>
        </w:rPr>
      </w:pPr>
    </w:p>
    <w:p w14:paraId="23DEB7B3" w14:textId="0B120DB1" w:rsidR="00000335" w:rsidRPr="0007039C" w:rsidRDefault="00000335" w:rsidP="006F435D">
      <w:pPr>
        <w:spacing w:after="0" w:line="240" w:lineRule="auto"/>
        <w:jc w:val="both"/>
        <w:rPr>
          <w:rFonts w:ascii="Arial" w:eastAsia="Calibri" w:hAnsi="Arial" w:cs="Arial"/>
          <w:sz w:val="20"/>
          <w:szCs w:val="20"/>
        </w:rPr>
      </w:pPr>
      <w:r w:rsidRPr="00F268A1">
        <w:rPr>
          <w:rFonts w:ascii="Arial" w:eastAsia="Calibri" w:hAnsi="Arial" w:cs="Arial"/>
          <w:sz w:val="20"/>
          <w:szCs w:val="20"/>
        </w:rPr>
        <w:t>(</w:t>
      </w:r>
      <w:r w:rsidR="00710B08" w:rsidRPr="007F5BC3">
        <w:rPr>
          <w:rFonts w:ascii="Arial" w:eastAsia="Calibri" w:hAnsi="Arial" w:cs="Arial"/>
          <w:sz w:val="20"/>
          <w:szCs w:val="20"/>
        </w:rPr>
        <w:t>8</w:t>
      </w:r>
      <w:r w:rsidRPr="00EA5767">
        <w:rPr>
          <w:rFonts w:ascii="Arial" w:eastAsia="Calibri" w:hAnsi="Arial" w:cs="Arial"/>
          <w:sz w:val="20"/>
          <w:szCs w:val="20"/>
        </w:rPr>
        <w:t>) V postopku vpisa oziroma izbrisa hipoteke se smiselno uporabljata 4</w:t>
      </w:r>
      <w:r w:rsidR="00B23037">
        <w:rPr>
          <w:rFonts w:ascii="Arial" w:eastAsia="Calibri" w:hAnsi="Arial" w:cs="Arial"/>
          <w:sz w:val="20"/>
          <w:szCs w:val="20"/>
        </w:rPr>
        <w:t>7</w:t>
      </w:r>
      <w:r w:rsidRPr="0007039C">
        <w:rPr>
          <w:rFonts w:ascii="Arial" w:eastAsia="Calibri" w:hAnsi="Arial" w:cs="Arial"/>
          <w:sz w:val="20"/>
          <w:szCs w:val="20"/>
        </w:rPr>
        <w:t>. in 4</w:t>
      </w:r>
      <w:r w:rsidR="00B23037">
        <w:rPr>
          <w:rFonts w:ascii="Arial" w:eastAsia="Calibri" w:hAnsi="Arial" w:cs="Arial"/>
          <w:sz w:val="20"/>
          <w:szCs w:val="20"/>
        </w:rPr>
        <w:t>8</w:t>
      </w:r>
      <w:r w:rsidRPr="0007039C">
        <w:rPr>
          <w:rFonts w:ascii="Arial" w:eastAsia="Calibri" w:hAnsi="Arial" w:cs="Arial"/>
          <w:sz w:val="20"/>
          <w:szCs w:val="20"/>
        </w:rPr>
        <w:t>. člen tega zakona.</w:t>
      </w:r>
    </w:p>
    <w:p w14:paraId="323A1A61" w14:textId="77777777" w:rsidR="00000335" w:rsidRPr="00F72794" w:rsidRDefault="00000335" w:rsidP="006F435D">
      <w:pPr>
        <w:spacing w:after="0" w:line="240" w:lineRule="auto"/>
        <w:jc w:val="both"/>
        <w:rPr>
          <w:rFonts w:ascii="Arial" w:eastAsia="Calibri" w:hAnsi="Arial" w:cs="Arial"/>
          <w:sz w:val="20"/>
          <w:szCs w:val="20"/>
        </w:rPr>
      </w:pPr>
    </w:p>
    <w:p w14:paraId="7A12D899" w14:textId="3638F7ED" w:rsidR="00000335" w:rsidRPr="007F5BC3" w:rsidRDefault="00000335" w:rsidP="006F435D">
      <w:pPr>
        <w:spacing w:after="0" w:line="240" w:lineRule="auto"/>
        <w:jc w:val="both"/>
        <w:rPr>
          <w:rFonts w:ascii="Arial" w:eastAsia="Calibri" w:hAnsi="Arial" w:cs="Arial"/>
          <w:sz w:val="20"/>
          <w:szCs w:val="20"/>
        </w:rPr>
      </w:pPr>
      <w:r w:rsidRPr="00E1395F">
        <w:rPr>
          <w:rFonts w:ascii="Arial" w:eastAsia="Calibri" w:hAnsi="Arial" w:cs="Arial"/>
          <w:sz w:val="20"/>
          <w:szCs w:val="20"/>
        </w:rPr>
        <w:t>(</w:t>
      </w:r>
      <w:r w:rsidR="00710B08" w:rsidRPr="00F268A1">
        <w:rPr>
          <w:rFonts w:ascii="Arial" w:eastAsia="Calibri" w:hAnsi="Arial" w:cs="Arial"/>
          <w:sz w:val="20"/>
          <w:szCs w:val="20"/>
        </w:rPr>
        <w:t>9</w:t>
      </w:r>
      <w:r w:rsidRPr="007F5BC3">
        <w:rPr>
          <w:rFonts w:ascii="Arial" w:eastAsia="Calibri" w:hAnsi="Arial" w:cs="Arial"/>
          <w:sz w:val="20"/>
          <w:szCs w:val="20"/>
        </w:rPr>
        <w:t>) Agencija dovoli vpis oziroma izbris hipoteke:</w:t>
      </w:r>
    </w:p>
    <w:p w14:paraId="32C70E84" w14:textId="16DEC856" w:rsidR="00000335" w:rsidRPr="00EA5767" w:rsidRDefault="00000335" w:rsidP="006F435D">
      <w:pPr>
        <w:pStyle w:val="Odstavekseznama"/>
        <w:numPr>
          <w:ilvl w:val="0"/>
          <w:numId w:val="192"/>
        </w:numPr>
        <w:jc w:val="both"/>
        <w:rPr>
          <w:rFonts w:ascii="Arial" w:eastAsia="Calibri" w:hAnsi="Arial" w:cs="Arial"/>
          <w:sz w:val="20"/>
          <w:szCs w:val="20"/>
        </w:rPr>
      </w:pPr>
      <w:r w:rsidRPr="00EA5767">
        <w:rPr>
          <w:rFonts w:ascii="Arial" w:eastAsia="Calibri" w:hAnsi="Arial" w:cs="Arial"/>
          <w:sz w:val="20"/>
          <w:szCs w:val="20"/>
        </w:rPr>
        <w:t>če je upravičeni predlagatelj oseba iz drugega odstavka tega člena zakona,</w:t>
      </w:r>
    </w:p>
    <w:p w14:paraId="19849E65" w14:textId="74EFC79B" w:rsidR="00000335" w:rsidRPr="006F435D" w:rsidRDefault="00000335" w:rsidP="006F435D">
      <w:pPr>
        <w:pStyle w:val="Odstavekseznama"/>
        <w:numPr>
          <w:ilvl w:val="0"/>
          <w:numId w:val="192"/>
        </w:numPr>
        <w:jc w:val="both"/>
        <w:rPr>
          <w:rFonts w:ascii="Arial" w:eastAsia="Calibri" w:hAnsi="Arial" w:cs="Arial"/>
          <w:sz w:val="20"/>
          <w:szCs w:val="20"/>
        </w:rPr>
      </w:pPr>
      <w:r w:rsidRPr="006F435D">
        <w:rPr>
          <w:rFonts w:ascii="Arial" w:eastAsia="Calibri" w:hAnsi="Arial" w:cs="Arial"/>
          <w:sz w:val="20"/>
          <w:szCs w:val="20"/>
        </w:rPr>
        <w:t>če izhaja utemeljenost predloga za vpis oziroma izbris iz listine, na podlagi katere se zahteva vpis oziroma izbris, in</w:t>
      </w:r>
    </w:p>
    <w:p w14:paraId="0FBD4443" w14:textId="2642066C" w:rsidR="00000335" w:rsidRPr="006F435D" w:rsidRDefault="00000335" w:rsidP="006F435D">
      <w:pPr>
        <w:pStyle w:val="Odstavekseznama"/>
        <w:numPr>
          <w:ilvl w:val="0"/>
          <w:numId w:val="192"/>
        </w:numPr>
        <w:jc w:val="both"/>
        <w:rPr>
          <w:rFonts w:ascii="Arial" w:eastAsia="Calibri" w:hAnsi="Arial" w:cs="Arial"/>
          <w:sz w:val="20"/>
          <w:szCs w:val="20"/>
        </w:rPr>
      </w:pPr>
      <w:r w:rsidRPr="006F435D">
        <w:rPr>
          <w:rFonts w:ascii="Arial" w:eastAsia="Calibri" w:hAnsi="Arial" w:cs="Arial"/>
          <w:sz w:val="20"/>
          <w:szCs w:val="20"/>
        </w:rPr>
        <w:t xml:space="preserve">če je vpis oziroma izbris po stanju registra zrakoplovov dovoljen. </w:t>
      </w:r>
    </w:p>
    <w:p w14:paraId="6AF08153" w14:textId="77777777" w:rsidR="00000335" w:rsidRPr="006F435D" w:rsidRDefault="00000335" w:rsidP="006F435D">
      <w:pPr>
        <w:spacing w:after="0" w:line="240" w:lineRule="auto"/>
        <w:jc w:val="both"/>
        <w:rPr>
          <w:rFonts w:ascii="Arial" w:eastAsia="Calibri" w:hAnsi="Arial" w:cs="Arial"/>
          <w:sz w:val="20"/>
          <w:szCs w:val="20"/>
        </w:rPr>
      </w:pPr>
    </w:p>
    <w:p w14:paraId="279E35D4" w14:textId="0B732CC9" w:rsidR="00000335" w:rsidRPr="006F435D" w:rsidRDefault="00000335" w:rsidP="006F435D">
      <w:pPr>
        <w:spacing w:after="0" w:line="240" w:lineRule="auto"/>
        <w:jc w:val="center"/>
        <w:rPr>
          <w:rFonts w:ascii="Arial" w:eastAsia="Calibri" w:hAnsi="Arial" w:cs="Arial"/>
          <w:b/>
          <w:sz w:val="20"/>
          <w:szCs w:val="20"/>
        </w:rPr>
      </w:pPr>
      <w:r w:rsidRPr="006F435D">
        <w:rPr>
          <w:rFonts w:ascii="Arial" w:eastAsia="Calibri" w:hAnsi="Arial" w:cs="Arial"/>
          <w:b/>
          <w:sz w:val="20"/>
          <w:szCs w:val="20"/>
        </w:rPr>
        <w:t>5</w:t>
      </w:r>
      <w:r w:rsidR="008E00C9">
        <w:rPr>
          <w:rFonts w:ascii="Arial" w:eastAsia="Calibri" w:hAnsi="Arial" w:cs="Arial"/>
          <w:b/>
          <w:sz w:val="20"/>
          <w:szCs w:val="20"/>
        </w:rPr>
        <w:t>2</w:t>
      </w:r>
      <w:r w:rsidRPr="006F435D">
        <w:rPr>
          <w:rFonts w:ascii="Arial" w:eastAsia="Calibri" w:hAnsi="Arial" w:cs="Arial"/>
          <w:b/>
          <w:sz w:val="20"/>
          <w:szCs w:val="20"/>
        </w:rPr>
        <w:t>. člen</w:t>
      </w:r>
    </w:p>
    <w:p w14:paraId="7B83D669" w14:textId="77777777" w:rsidR="00000335" w:rsidRPr="006F435D" w:rsidRDefault="00000335" w:rsidP="006F435D">
      <w:pPr>
        <w:spacing w:after="0" w:line="240" w:lineRule="auto"/>
        <w:jc w:val="center"/>
        <w:rPr>
          <w:rFonts w:ascii="Arial" w:eastAsia="Calibri" w:hAnsi="Arial" w:cs="Arial"/>
          <w:b/>
          <w:sz w:val="20"/>
          <w:szCs w:val="20"/>
        </w:rPr>
      </w:pPr>
      <w:r w:rsidRPr="006F435D">
        <w:rPr>
          <w:rFonts w:ascii="Arial" w:eastAsia="Calibri" w:hAnsi="Arial" w:cs="Arial"/>
          <w:b/>
          <w:sz w:val="20"/>
          <w:szCs w:val="20"/>
        </w:rPr>
        <w:t>(vpis pravnih dejstev)</w:t>
      </w:r>
    </w:p>
    <w:p w14:paraId="0BC57687" w14:textId="77777777" w:rsidR="00000335" w:rsidRPr="006F435D" w:rsidRDefault="00000335" w:rsidP="006F435D">
      <w:pPr>
        <w:spacing w:after="0" w:line="240" w:lineRule="auto"/>
        <w:jc w:val="both"/>
        <w:rPr>
          <w:rFonts w:ascii="Arial" w:eastAsia="Calibri" w:hAnsi="Arial" w:cs="Arial"/>
          <w:sz w:val="20"/>
          <w:szCs w:val="20"/>
        </w:rPr>
      </w:pPr>
    </w:p>
    <w:p w14:paraId="3160E09A" w14:textId="5B52473A" w:rsidR="00000335" w:rsidRPr="0007039C" w:rsidRDefault="00000335" w:rsidP="006F435D">
      <w:pPr>
        <w:spacing w:after="0" w:line="240" w:lineRule="auto"/>
        <w:jc w:val="both"/>
        <w:rPr>
          <w:rFonts w:ascii="Arial" w:eastAsia="Calibri" w:hAnsi="Arial" w:cs="Arial"/>
          <w:sz w:val="20"/>
          <w:szCs w:val="20"/>
        </w:rPr>
      </w:pPr>
      <w:r w:rsidRPr="006F435D">
        <w:rPr>
          <w:rFonts w:ascii="Arial" w:eastAsia="Calibri" w:hAnsi="Arial" w:cs="Arial"/>
          <w:sz w:val="20"/>
          <w:szCs w:val="20"/>
        </w:rPr>
        <w:t xml:space="preserve">Pravila, določena v </w:t>
      </w:r>
      <w:r w:rsidR="007C3496">
        <w:rPr>
          <w:rFonts w:ascii="Arial" w:eastAsia="Calibri" w:hAnsi="Arial" w:cs="Arial"/>
          <w:sz w:val="20"/>
          <w:szCs w:val="20"/>
        </w:rPr>
        <w:t>5</w:t>
      </w:r>
      <w:r w:rsidR="00B23037">
        <w:rPr>
          <w:rFonts w:ascii="Arial" w:eastAsia="Calibri" w:hAnsi="Arial" w:cs="Arial"/>
          <w:sz w:val="20"/>
          <w:szCs w:val="20"/>
        </w:rPr>
        <w:t>1</w:t>
      </w:r>
      <w:r w:rsidRPr="0007039C">
        <w:rPr>
          <w:rFonts w:ascii="Arial" w:eastAsia="Calibri" w:hAnsi="Arial" w:cs="Arial"/>
          <w:sz w:val="20"/>
          <w:szCs w:val="20"/>
        </w:rPr>
        <w:t>. členu tega zakona, se smiselno uporabljajo tudi v postopku vpisa pravnih dejstev pri registriranih zrakoplovih, za katera zakon določa, da se vpišejo v register zrakoplovov.</w:t>
      </w:r>
    </w:p>
    <w:p w14:paraId="6C953954" w14:textId="77777777" w:rsidR="00000335" w:rsidRPr="00F72794" w:rsidRDefault="00000335" w:rsidP="006F435D">
      <w:pPr>
        <w:spacing w:after="0" w:line="240" w:lineRule="auto"/>
        <w:jc w:val="both"/>
        <w:rPr>
          <w:rFonts w:ascii="Arial" w:eastAsia="Calibri" w:hAnsi="Arial" w:cs="Arial"/>
          <w:sz w:val="20"/>
          <w:szCs w:val="20"/>
        </w:rPr>
      </w:pPr>
    </w:p>
    <w:p w14:paraId="33C52D00" w14:textId="5839E4BF" w:rsidR="00000335" w:rsidRPr="00EA5767" w:rsidRDefault="00710B08" w:rsidP="006F435D">
      <w:pPr>
        <w:spacing w:after="0" w:line="240" w:lineRule="auto"/>
        <w:jc w:val="center"/>
        <w:rPr>
          <w:rFonts w:ascii="Arial" w:eastAsia="Calibri" w:hAnsi="Arial" w:cs="Arial"/>
          <w:b/>
          <w:sz w:val="20"/>
          <w:szCs w:val="20"/>
        </w:rPr>
      </w:pPr>
      <w:r w:rsidRPr="00E1395F">
        <w:rPr>
          <w:rFonts w:ascii="Arial" w:eastAsia="Calibri" w:hAnsi="Arial" w:cs="Arial"/>
          <w:b/>
          <w:sz w:val="20"/>
          <w:szCs w:val="20"/>
        </w:rPr>
        <w:t>4</w:t>
      </w:r>
      <w:r w:rsidR="00000335" w:rsidRPr="00F268A1">
        <w:rPr>
          <w:rFonts w:ascii="Arial" w:eastAsia="Calibri" w:hAnsi="Arial" w:cs="Arial"/>
          <w:b/>
          <w:sz w:val="20"/>
          <w:szCs w:val="20"/>
        </w:rPr>
        <w:t xml:space="preserve">. </w:t>
      </w:r>
      <w:r w:rsidR="0027336C" w:rsidRPr="007F5BC3">
        <w:rPr>
          <w:rFonts w:ascii="Arial" w:eastAsia="Calibri" w:hAnsi="Arial" w:cs="Arial"/>
          <w:b/>
          <w:sz w:val="20"/>
          <w:szCs w:val="20"/>
        </w:rPr>
        <w:t xml:space="preserve">pododdelek: </w:t>
      </w:r>
      <w:r w:rsidR="00000335" w:rsidRPr="00EA5767">
        <w:rPr>
          <w:rFonts w:ascii="Arial" w:eastAsia="Calibri" w:hAnsi="Arial" w:cs="Arial"/>
          <w:b/>
          <w:sz w:val="20"/>
          <w:szCs w:val="20"/>
        </w:rPr>
        <w:t>Odločitev agencije</w:t>
      </w:r>
    </w:p>
    <w:p w14:paraId="2E5C189E" w14:textId="77777777" w:rsidR="00000335" w:rsidRPr="006F435D" w:rsidRDefault="00000335" w:rsidP="006F435D">
      <w:pPr>
        <w:spacing w:after="0" w:line="240" w:lineRule="auto"/>
        <w:jc w:val="both"/>
        <w:rPr>
          <w:rFonts w:ascii="Arial" w:eastAsia="Calibri" w:hAnsi="Arial" w:cs="Arial"/>
          <w:sz w:val="20"/>
          <w:szCs w:val="20"/>
        </w:rPr>
      </w:pPr>
    </w:p>
    <w:p w14:paraId="1E29210B" w14:textId="4A6209A6" w:rsidR="00000335" w:rsidRPr="006F435D" w:rsidRDefault="00000335" w:rsidP="006F435D">
      <w:pPr>
        <w:spacing w:after="0" w:line="240" w:lineRule="auto"/>
        <w:jc w:val="center"/>
        <w:rPr>
          <w:rFonts w:ascii="Arial" w:eastAsia="Calibri" w:hAnsi="Arial" w:cs="Arial"/>
          <w:b/>
          <w:sz w:val="20"/>
          <w:szCs w:val="20"/>
        </w:rPr>
      </w:pPr>
      <w:r w:rsidRPr="006F435D">
        <w:rPr>
          <w:rFonts w:ascii="Arial" w:eastAsia="Calibri" w:hAnsi="Arial" w:cs="Arial"/>
          <w:b/>
          <w:sz w:val="20"/>
          <w:szCs w:val="20"/>
        </w:rPr>
        <w:t>5</w:t>
      </w:r>
      <w:r w:rsidR="008E00C9">
        <w:rPr>
          <w:rFonts w:ascii="Arial" w:eastAsia="Calibri" w:hAnsi="Arial" w:cs="Arial"/>
          <w:b/>
          <w:sz w:val="20"/>
          <w:szCs w:val="20"/>
        </w:rPr>
        <w:t>3</w:t>
      </w:r>
      <w:r w:rsidRPr="006F435D">
        <w:rPr>
          <w:rFonts w:ascii="Arial" w:eastAsia="Calibri" w:hAnsi="Arial" w:cs="Arial"/>
          <w:b/>
          <w:sz w:val="20"/>
          <w:szCs w:val="20"/>
        </w:rPr>
        <w:t>. člen</w:t>
      </w:r>
    </w:p>
    <w:p w14:paraId="2AE56CF4" w14:textId="77777777" w:rsidR="00000335" w:rsidRPr="006F435D" w:rsidRDefault="00000335" w:rsidP="006F435D">
      <w:pPr>
        <w:spacing w:after="0" w:line="240" w:lineRule="auto"/>
        <w:jc w:val="center"/>
        <w:rPr>
          <w:rFonts w:ascii="Arial" w:eastAsia="Calibri" w:hAnsi="Arial" w:cs="Arial"/>
          <w:b/>
          <w:sz w:val="20"/>
          <w:szCs w:val="20"/>
        </w:rPr>
      </w:pPr>
      <w:r w:rsidRPr="006F435D">
        <w:rPr>
          <w:rFonts w:ascii="Arial" w:eastAsia="Calibri" w:hAnsi="Arial" w:cs="Arial"/>
          <w:b/>
          <w:sz w:val="20"/>
          <w:szCs w:val="20"/>
        </w:rPr>
        <w:t>(odločba)</w:t>
      </w:r>
    </w:p>
    <w:p w14:paraId="3E918AD5" w14:textId="77777777" w:rsidR="00000335" w:rsidRPr="006F435D" w:rsidRDefault="00000335" w:rsidP="006F435D">
      <w:pPr>
        <w:spacing w:after="0" w:line="240" w:lineRule="auto"/>
        <w:jc w:val="both"/>
        <w:rPr>
          <w:rFonts w:ascii="Arial" w:eastAsia="Calibri" w:hAnsi="Arial" w:cs="Arial"/>
          <w:sz w:val="20"/>
          <w:szCs w:val="20"/>
        </w:rPr>
      </w:pPr>
    </w:p>
    <w:p w14:paraId="7087DE13" w14:textId="77777777" w:rsidR="00000335" w:rsidRPr="006F435D" w:rsidRDefault="00000335" w:rsidP="006F435D">
      <w:pPr>
        <w:spacing w:after="0" w:line="240" w:lineRule="auto"/>
        <w:jc w:val="both"/>
        <w:rPr>
          <w:rFonts w:ascii="Arial" w:eastAsia="Calibri" w:hAnsi="Arial" w:cs="Arial"/>
          <w:sz w:val="20"/>
          <w:szCs w:val="20"/>
        </w:rPr>
      </w:pPr>
      <w:r w:rsidRPr="006F435D">
        <w:rPr>
          <w:rFonts w:ascii="Arial" w:eastAsia="Calibri" w:hAnsi="Arial" w:cs="Arial"/>
          <w:sz w:val="20"/>
          <w:szCs w:val="20"/>
        </w:rPr>
        <w:t xml:space="preserve">(1) Če so pogoji za dovolitev vpisa oziroma izbrisa izpolnjeni, agencija z odločbo predlogu ugodi. Agencija izvede vpis oziroma izbris in izda potrdilo o vpisu v register oziroma izbris iz registra zrakoplovov po tem, ko postane odločba, s katero je ugodila predlogu, dokončna in izvršljiva. </w:t>
      </w:r>
    </w:p>
    <w:p w14:paraId="275F70CC" w14:textId="77777777" w:rsidR="00000335" w:rsidRPr="006F435D" w:rsidRDefault="00000335" w:rsidP="006F435D">
      <w:pPr>
        <w:spacing w:after="0" w:line="240" w:lineRule="auto"/>
        <w:jc w:val="both"/>
        <w:rPr>
          <w:rFonts w:ascii="Arial" w:eastAsia="Calibri" w:hAnsi="Arial" w:cs="Arial"/>
          <w:sz w:val="20"/>
          <w:szCs w:val="20"/>
        </w:rPr>
      </w:pPr>
    </w:p>
    <w:p w14:paraId="1376F92F" w14:textId="77777777" w:rsidR="00000335" w:rsidRPr="006F435D" w:rsidRDefault="00000335" w:rsidP="006F435D">
      <w:pPr>
        <w:spacing w:after="0" w:line="240" w:lineRule="auto"/>
        <w:jc w:val="both"/>
        <w:rPr>
          <w:rFonts w:ascii="Arial" w:eastAsia="Calibri" w:hAnsi="Arial" w:cs="Arial"/>
          <w:sz w:val="20"/>
          <w:szCs w:val="20"/>
        </w:rPr>
      </w:pPr>
      <w:r w:rsidRPr="006F435D">
        <w:rPr>
          <w:rFonts w:ascii="Arial" w:eastAsia="Calibri" w:hAnsi="Arial" w:cs="Arial"/>
          <w:sz w:val="20"/>
          <w:szCs w:val="20"/>
        </w:rPr>
        <w:t>(2) Predlagatelj, ki je edina udeležena stranka v postopku, se lahko odpove pravici do pritožbe pred vročitvijo odločbe, s katero je agencija predlogu ugodila.</w:t>
      </w:r>
    </w:p>
    <w:p w14:paraId="564246F5" w14:textId="77777777" w:rsidR="00000335" w:rsidRPr="006F435D" w:rsidRDefault="00000335" w:rsidP="006F435D">
      <w:pPr>
        <w:spacing w:after="0" w:line="240" w:lineRule="auto"/>
        <w:jc w:val="both"/>
        <w:rPr>
          <w:rFonts w:ascii="Arial" w:eastAsia="Calibri" w:hAnsi="Arial" w:cs="Arial"/>
          <w:sz w:val="20"/>
          <w:szCs w:val="20"/>
        </w:rPr>
      </w:pPr>
    </w:p>
    <w:p w14:paraId="47A8F866" w14:textId="77777777" w:rsidR="00000335" w:rsidRPr="006F435D" w:rsidRDefault="00000335" w:rsidP="006F435D">
      <w:pPr>
        <w:spacing w:after="0" w:line="240" w:lineRule="auto"/>
        <w:jc w:val="both"/>
        <w:rPr>
          <w:rFonts w:ascii="Arial" w:eastAsia="Calibri" w:hAnsi="Arial" w:cs="Arial"/>
          <w:sz w:val="20"/>
          <w:szCs w:val="20"/>
        </w:rPr>
      </w:pPr>
      <w:r w:rsidRPr="006F435D">
        <w:rPr>
          <w:rFonts w:ascii="Arial" w:eastAsia="Calibri" w:hAnsi="Arial" w:cs="Arial"/>
          <w:sz w:val="20"/>
          <w:szCs w:val="20"/>
        </w:rPr>
        <w:t>(3) Če pogoji za dovolitev vpisa oziroma izbrisa niso izpolnjeni, agencija z odločbo predlog zavrne.</w:t>
      </w:r>
    </w:p>
    <w:p w14:paraId="384E4143" w14:textId="77777777" w:rsidR="00000335" w:rsidRPr="006F435D" w:rsidRDefault="00000335" w:rsidP="006F435D">
      <w:pPr>
        <w:spacing w:after="0" w:line="240" w:lineRule="auto"/>
        <w:jc w:val="both"/>
        <w:rPr>
          <w:rFonts w:ascii="Arial" w:eastAsia="Calibri" w:hAnsi="Arial" w:cs="Arial"/>
          <w:sz w:val="20"/>
          <w:szCs w:val="20"/>
        </w:rPr>
      </w:pPr>
    </w:p>
    <w:p w14:paraId="2D2A89DF" w14:textId="0F91F706" w:rsidR="00000335" w:rsidRPr="006F435D" w:rsidRDefault="00710B08" w:rsidP="006F435D">
      <w:pPr>
        <w:spacing w:after="0" w:line="240" w:lineRule="auto"/>
        <w:jc w:val="center"/>
        <w:rPr>
          <w:rFonts w:ascii="Arial" w:eastAsia="Calibri" w:hAnsi="Arial" w:cs="Arial"/>
          <w:b/>
          <w:sz w:val="20"/>
          <w:szCs w:val="20"/>
        </w:rPr>
      </w:pPr>
      <w:r w:rsidRPr="006F435D">
        <w:rPr>
          <w:rFonts w:ascii="Arial" w:eastAsia="Calibri" w:hAnsi="Arial" w:cs="Arial"/>
          <w:b/>
          <w:sz w:val="20"/>
          <w:szCs w:val="20"/>
        </w:rPr>
        <w:t>5</w:t>
      </w:r>
      <w:r w:rsidR="00000335" w:rsidRPr="006F435D">
        <w:rPr>
          <w:rFonts w:ascii="Arial" w:eastAsia="Calibri" w:hAnsi="Arial" w:cs="Arial"/>
          <w:b/>
          <w:sz w:val="20"/>
          <w:szCs w:val="20"/>
        </w:rPr>
        <w:t xml:space="preserve">. </w:t>
      </w:r>
      <w:r w:rsidR="0027336C" w:rsidRPr="006F435D">
        <w:rPr>
          <w:rFonts w:ascii="Arial" w:eastAsia="Calibri" w:hAnsi="Arial" w:cs="Arial"/>
          <w:b/>
          <w:sz w:val="20"/>
          <w:szCs w:val="20"/>
        </w:rPr>
        <w:t xml:space="preserve">pododdelek: </w:t>
      </w:r>
      <w:r w:rsidR="00000335" w:rsidRPr="006F435D">
        <w:rPr>
          <w:rFonts w:ascii="Arial" w:eastAsia="Calibri" w:hAnsi="Arial" w:cs="Arial"/>
          <w:b/>
          <w:sz w:val="20"/>
          <w:szCs w:val="20"/>
        </w:rPr>
        <w:t>Izbrisna tožba</w:t>
      </w:r>
    </w:p>
    <w:p w14:paraId="3B4DBBFF" w14:textId="77777777" w:rsidR="001A0D5A" w:rsidRPr="006F435D" w:rsidRDefault="001A0D5A" w:rsidP="006F435D">
      <w:pPr>
        <w:spacing w:after="0" w:line="240" w:lineRule="auto"/>
        <w:jc w:val="both"/>
        <w:rPr>
          <w:rFonts w:ascii="Arial" w:eastAsia="Calibri" w:hAnsi="Arial" w:cs="Arial"/>
          <w:sz w:val="20"/>
          <w:szCs w:val="20"/>
        </w:rPr>
      </w:pPr>
    </w:p>
    <w:p w14:paraId="30320579" w14:textId="2EB116F2" w:rsidR="001A0D5A" w:rsidRPr="006F435D" w:rsidRDefault="001A0D5A" w:rsidP="006F435D">
      <w:pPr>
        <w:spacing w:after="0" w:line="240" w:lineRule="auto"/>
        <w:jc w:val="center"/>
        <w:rPr>
          <w:rFonts w:ascii="Arial" w:eastAsia="Calibri" w:hAnsi="Arial" w:cs="Arial"/>
          <w:b/>
          <w:sz w:val="20"/>
          <w:szCs w:val="20"/>
        </w:rPr>
      </w:pPr>
      <w:r w:rsidRPr="006F435D">
        <w:rPr>
          <w:rFonts w:ascii="Arial" w:eastAsia="Calibri" w:hAnsi="Arial" w:cs="Arial"/>
          <w:b/>
          <w:sz w:val="20"/>
          <w:szCs w:val="20"/>
        </w:rPr>
        <w:t>5</w:t>
      </w:r>
      <w:r w:rsidR="008E00C9">
        <w:rPr>
          <w:rFonts w:ascii="Arial" w:eastAsia="Calibri" w:hAnsi="Arial" w:cs="Arial"/>
          <w:b/>
          <w:sz w:val="20"/>
          <w:szCs w:val="20"/>
        </w:rPr>
        <w:t>4</w:t>
      </w:r>
      <w:r w:rsidRPr="006F435D">
        <w:rPr>
          <w:rFonts w:ascii="Arial" w:eastAsia="Calibri" w:hAnsi="Arial" w:cs="Arial"/>
          <w:b/>
          <w:sz w:val="20"/>
          <w:szCs w:val="20"/>
        </w:rPr>
        <w:t>. člen</w:t>
      </w:r>
    </w:p>
    <w:p w14:paraId="0A08B2A6" w14:textId="77777777" w:rsidR="001A0D5A" w:rsidRPr="006F435D" w:rsidRDefault="001A0D5A" w:rsidP="006F435D">
      <w:pPr>
        <w:spacing w:after="0" w:line="240" w:lineRule="auto"/>
        <w:jc w:val="center"/>
        <w:rPr>
          <w:rFonts w:ascii="Arial" w:eastAsia="Calibri" w:hAnsi="Arial" w:cs="Arial"/>
          <w:b/>
          <w:sz w:val="20"/>
          <w:szCs w:val="20"/>
        </w:rPr>
      </w:pPr>
      <w:r w:rsidRPr="006F435D">
        <w:rPr>
          <w:rFonts w:ascii="Arial" w:eastAsia="Calibri" w:hAnsi="Arial" w:cs="Arial"/>
          <w:b/>
          <w:sz w:val="20"/>
          <w:szCs w:val="20"/>
        </w:rPr>
        <w:t>(izbrisna tožba)</w:t>
      </w:r>
    </w:p>
    <w:p w14:paraId="0ABA4CEB" w14:textId="77777777" w:rsidR="001A0D5A" w:rsidRPr="006F435D" w:rsidRDefault="001A0D5A" w:rsidP="006F435D">
      <w:pPr>
        <w:spacing w:after="0" w:line="240" w:lineRule="auto"/>
        <w:jc w:val="both"/>
        <w:rPr>
          <w:rFonts w:ascii="Arial" w:eastAsia="Calibri" w:hAnsi="Arial" w:cs="Arial"/>
          <w:b/>
          <w:sz w:val="20"/>
          <w:szCs w:val="20"/>
        </w:rPr>
      </w:pPr>
    </w:p>
    <w:p w14:paraId="31717DA9" w14:textId="30CD3E72" w:rsidR="00710B08" w:rsidRPr="006F435D" w:rsidRDefault="00710B08" w:rsidP="006F435D">
      <w:pPr>
        <w:spacing w:after="0" w:line="240" w:lineRule="auto"/>
        <w:jc w:val="both"/>
        <w:rPr>
          <w:rFonts w:ascii="Arial" w:eastAsia="Calibri" w:hAnsi="Arial" w:cs="Arial"/>
          <w:sz w:val="20"/>
          <w:szCs w:val="20"/>
        </w:rPr>
      </w:pPr>
      <w:r w:rsidRPr="006F435D">
        <w:rPr>
          <w:rFonts w:ascii="Arial" w:eastAsia="Calibri" w:hAnsi="Arial" w:cs="Arial"/>
          <w:sz w:val="20"/>
          <w:szCs w:val="20"/>
        </w:rPr>
        <w:t>Če je vpis določene pravice neveljaven iz materialnopravnega razloga, lahko tisti, čigar stvarna ali obligacijska pravica, za katero zakon določa, da se vpiše v register zrakoplovov, je bila zaradi tega vpisa kršena, s tožbo zoper vpisanega imetnika pravice uveljavlja zahtevek, da sodišče ugotovi neveljavnost tega vpisa in odloči, da se vzpostavi prejšnje stanje vpisov v registru zrakoplovov tako, da se:</w:t>
      </w:r>
    </w:p>
    <w:p w14:paraId="7EBBE7D9" w14:textId="4A44ADA3" w:rsidR="00710B08" w:rsidRPr="006F435D" w:rsidRDefault="00710B08" w:rsidP="006F435D">
      <w:pPr>
        <w:pStyle w:val="Odstavekseznama"/>
        <w:numPr>
          <w:ilvl w:val="0"/>
          <w:numId w:val="194"/>
        </w:numPr>
        <w:jc w:val="both"/>
        <w:rPr>
          <w:rFonts w:ascii="Arial" w:eastAsia="Calibri" w:hAnsi="Arial" w:cs="Arial"/>
          <w:sz w:val="20"/>
          <w:szCs w:val="20"/>
        </w:rPr>
      </w:pPr>
      <w:r w:rsidRPr="006F435D">
        <w:rPr>
          <w:rFonts w:ascii="Arial" w:eastAsia="Calibri" w:hAnsi="Arial" w:cs="Arial"/>
          <w:sz w:val="20"/>
          <w:szCs w:val="20"/>
        </w:rPr>
        <w:t>če se izpodbija vpis prenosa lastninske ali izvedene pravice v korist novega imetnika:</w:t>
      </w:r>
    </w:p>
    <w:p w14:paraId="09BA6C4B" w14:textId="72D300C3" w:rsidR="00710B08" w:rsidRPr="006F435D" w:rsidRDefault="00710B08" w:rsidP="006F435D">
      <w:pPr>
        <w:pStyle w:val="Odstavekseznama"/>
        <w:numPr>
          <w:ilvl w:val="0"/>
          <w:numId w:val="196"/>
        </w:numPr>
        <w:jc w:val="both"/>
        <w:rPr>
          <w:rFonts w:ascii="Arial" w:eastAsia="Calibri" w:hAnsi="Arial" w:cs="Arial"/>
          <w:sz w:val="20"/>
          <w:szCs w:val="20"/>
        </w:rPr>
      </w:pPr>
      <w:r w:rsidRPr="006F435D">
        <w:rPr>
          <w:rFonts w:ascii="Arial" w:eastAsia="Calibri" w:hAnsi="Arial" w:cs="Arial"/>
          <w:sz w:val="20"/>
          <w:szCs w:val="20"/>
        </w:rPr>
        <w:t>izbriše lastninska ali izvedena pravica, vpisana v korist pridobitelja,</w:t>
      </w:r>
    </w:p>
    <w:p w14:paraId="4FD9217B" w14:textId="7E78492E" w:rsidR="00710B08" w:rsidRPr="006F435D" w:rsidRDefault="00710B08" w:rsidP="006F435D">
      <w:pPr>
        <w:pStyle w:val="Odstavekseznama"/>
        <w:numPr>
          <w:ilvl w:val="0"/>
          <w:numId w:val="196"/>
        </w:numPr>
        <w:jc w:val="both"/>
        <w:rPr>
          <w:rFonts w:ascii="Arial" w:eastAsia="Calibri" w:hAnsi="Arial" w:cs="Arial"/>
          <w:sz w:val="20"/>
          <w:szCs w:val="20"/>
        </w:rPr>
      </w:pPr>
      <w:r w:rsidRPr="006F435D">
        <w:rPr>
          <w:rFonts w:ascii="Arial" w:eastAsia="Calibri" w:hAnsi="Arial" w:cs="Arial"/>
          <w:sz w:val="20"/>
          <w:szCs w:val="20"/>
        </w:rPr>
        <w:t>znova vpiše lastninska ali izvedena pravica v korist prejšnjega imetnika,</w:t>
      </w:r>
    </w:p>
    <w:p w14:paraId="57E65A47" w14:textId="5B8F1969" w:rsidR="00710B08" w:rsidRPr="006F435D" w:rsidRDefault="00710B08" w:rsidP="006F435D">
      <w:pPr>
        <w:pStyle w:val="Odstavekseznama"/>
        <w:numPr>
          <w:ilvl w:val="0"/>
          <w:numId w:val="194"/>
        </w:numPr>
        <w:jc w:val="both"/>
        <w:rPr>
          <w:rFonts w:ascii="Arial" w:eastAsia="Calibri" w:hAnsi="Arial" w:cs="Arial"/>
          <w:sz w:val="20"/>
          <w:szCs w:val="20"/>
        </w:rPr>
      </w:pPr>
      <w:r w:rsidRPr="006F435D">
        <w:rPr>
          <w:rFonts w:ascii="Arial" w:eastAsia="Calibri" w:hAnsi="Arial" w:cs="Arial"/>
          <w:sz w:val="20"/>
          <w:szCs w:val="20"/>
        </w:rPr>
        <w:t>če se izpodbija vpis pridobitve izvedene pravice: izbriše ta vpisana izvedena pravica,</w:t>
      </w:r>
    </w:p>
    <w:p w14:paraId="3B223387" w14:textId="0995DBB8" w:rsidR="00710B08" w:rsidRPr="006F435D" w:rsidRDefault="00710B08" w:rsidP="006F435D">
      <w:pPr>
        <w:pStyle w:val="Odstavekseznama"/>
        <w:numPr>
          <w:ilvl w:val="0"/>
          <w:numId w:val="194"/>
        </w:numPr>
        <w:jc w:val="both"/>
        <w:rPr>
          <w:rFonts w:ascii="Arial" w:eastAsia="Calibri" w:hAnsi="Arial" w:cs="Arial"/>
          <w:sz w:val="20"/>
          <w:szCs w:val="20"/>
        </w:rPr>
      </w:pPr>
      <w:r w:rsidRPr="006F435D">
        <w:rPr>
          <w:rFonts w:ascii="Arial" w:eastAsia="Calibri" w:hAnsi="Arial" w:cs="Arial"/>
          <w:sz w:val="20"/>
          <w:szCs w:val="20"/>
        </w:rPr>
        <w:t>če se izpodbija vpis izbrisa izvedene pravice: znova vpiše ta izvedena pravica,</w:t>
      </w:r>
    </w:p>
    <w:p w14:paraId="0F00998D" w14:textId="318C6C1D" w:rsidR="00CB10F1" w:rsidRPr="006F435D" w:rsidRDefault="00710B08" w:rsidP="006F435D">
      <w:pPr>
        <w:pStyle w:val="Odstavekseznama"/>
        <w:ind w:left="360"/>
        <w:jc w:val="both"/>
        <w:rPr>
          <w:rFonts w:ascii="Arial" w:eastAsia="Calibri" w:hAnsi="Arial" w:cs="Arial"/>
          <w:sz w:val="20"/>
          <w:szCs w:val="20"/>
        </w:rPr>
      </w:pPr>
      <w:r w:rsidRPr="006F435D">
        <w:rPr>
          <w:rFonts w:ascii="Arial" w:eastAsia="Calibri" w:hAnsi="Arial" w:cs="Arial"/>
          <w:sz w:val="20"/>
          <w:szCs w:val="20"/>
        </w:rPr>
        <w:t>če je bila zaradi dovolitve vpisa izpodbijanega vpisa, izbrisana tudi druga vpisana pravica: znova vpiše ta pravica.</w:t>
      </w:r>
    </w:p>
    <w:p w14:paraId="700C241C" w14:textId="77777777" w:rsidR="00F06071" w:rsidRPr="006F435D" w:rsidRDefault="00F06071" w:rsidP="00096556">
      <w:pPr>
        <w:spacing w:line="240" w:lineRule="auto"/>
        <w:rPr>
          <w:rFonts w:ascii="Arial" w:hAnsi="Arial" w:cs="Arial"/>
          <w:b/>
          <w:sz w:val="20"/>
          <w:szCs w:val="20"/>
        </w:rPr>
      </w:pPr>
      <w:r w:rsidRPr="006F435D">
        <w:rPr>
          <w:rFonts w:ascii="Arial" w:hAnsi="Arial" w:cs="Arial"/>
          <w:b/>
          <w:sz w:val="20"/>
          <w:szCs w:val="20"/>
        </w:rPr>
        <w:br w:type="page"/>
      </w:r>
    </w:p>
    <w:p w14:paraId="2273654E" w14:textId="270B1AB4" w:rsidR="00324331" w:rsidRPr="006F435D" w:rsidRDefault="00324331" w:rsidP="0007039C">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lastRenderedPageBreak/>
        <w:t>II. PLOVNOST ZRAKOPLOVOV IN VPLIV NA OKOLJE</w:t>
      </w:r>
    </w:p>
    <w:p w14:paraId="400234A8" w14:textId="77777777" w:rsidR="00324331" w:rsidRPr="006F435D" w:rsidRDefault="00324331" w:rsidP="00F72794">
      <w:pPr>
        <w:autoSpaceDE w:val="0"/>
        <w:autoSpaceDN w:val="0"/>
        <w:adjustRightInd w:val="0"/>
        <w:spacing w:after="0" w:line="240" w:lineRule="auto"/>
        <w:jc w:val="center"/>
        <w:rPr>
          <w:rFonts w:ascii="Arial" w:hAnsi="Arial" w:cs="Arial"/>
          <w:b/>
          <w:sz w:val="20"/>
          <w:szCs w:val="20"/>
        </w:rPr>
      </w:pPr>
    </w:p>
    <w:p w14:paraId="2FAAEA46" w14:textId="731C683A" w:rsidR="00324331" w:rsidRPr="006F435D" w:rsidRDefault="007D02B3" w:rsidP="00E1395F">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5</w:t>
      </w:r>
      <w:r w:rsidR="008E00C9">
        <w:rPr>
          <w:rFonts w:ascii="Arial" w:hAnsi="Arial" w:cs="Arial"/>
          <w:b/>
          <w:sz w:val="20"/>
          <w:szCs w:val="20"/>
        </w:rPr>
        <w:t>5</w:t>
      </w:r>
      <w:r w:rsidR="00324331" w:rsidRPr="006F435D">
        <w:rPr>
          <w:rFonts w:ascii="Arial" w:hAnsi="Arial" w:cs="Arial"/>
          <w:b/>
          <w:sz w:val="20"/>
          <w:szCs w:val="20"/>
        </w:rPr>
        <w:t>. člen</w:t>
      </w:r>
    </w:p>
    <w:p w14:paraId="4AEA3FB8" w14:textId="77777777" w:rsidR="00324331" w:rsidRPr="006F435D" w:rsidRDefault="00324331" w:rsidP="00F268A1">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w:t>
      </w:r>
      <w:proofErr w:type="spellStart"/>
      <w:r w:rsidRPr="006F435D">
        <w:rPr>
          <w:rFonts w:ascii="Arial" w:hAnsi="Arial" w:cs="Arial"/>
          <w:b/>
          <w:sz w:val="20"/>
          <w:szCs w:val="20"/>
        </w:rPr>
        <w:t>plovnostne</w:t>
      </w:r>
      <w:proofErr w:type="spellEnd"/>
      <w:r w:rsidRPr="006F435D">
        <w:rPr>
          <w:rFonts w:ascii="Arial" w:hAnsi="Arial" w:cs="Arial"/>
          <w:b/>
          <w:sz w:val="20"/>
          <w:szCs w:val="20"/>
        </w:rPr>
        <w:t xml:space="preserve"> zahteve)</w:t>
      </w:r>
    </w:p>
    <w:p w14:paraId="179B49D7" w14:textId="77777777" w:rsidR="00324331" w:rsidRPr="006F435D" w:rsidRDefault="00324331" w:rsidP="007F5BC3">
      <w:pPr>
        <w:autoSpaceDE w:val="0"/>
        <w:autoSpaceDN w:val="0"/>
        <w:adjustRightInd w:val="0"/>
        <w:spacing w:after="0" w:line="240" w:lineRule="auto"/>
        <w:jc w:val="both"/>
        <w:rPr>
          <w:rFonts w:ascii="Arial" w:hAnsi="Arial" w:cs="Arial"/>
          <w:sz w:val="20"/>
          <w:szCs w:val="20"/>
        </w:rPr>
      </w:pPr>
    </w:p>
    <w:p w14:paraId="3B6C8856" w14:textId="77777777" w:rsidR="00324331" w:rsidRPr="006F435D" w:rsidRDefault="00324331" w:rsidP="00EA5767">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(1) Zrakoplov, ki se uporablja v Republiki Sloveniji, mora izpolnjevati </w:t>
      </w:r>
      <w:proofErr w:type="spellStart"/>
      <w:r w:rsidRPr="006F435D">
        <w:rPr>
          <w:rFonts w:ascii="Arial" w:hAnsi="Arial" w:cs="Arial"/>
          <w:sz w:val="20"/>
          <w:szCs w:val="20"/>
        </w:rPr>
        <w:t>plovnostne</w:t>
      </w:r>
      <w:proofErr w:type="spellEnd"/>
      <w:r w:rsidRPr="006F435D">
        <w:rPr>
          <w:rFonts w:ascii="Arial" w:hAnsi="Arial" w:cs="Arial"/>
          <w:sz w:val="20"/>
          <w:szCs w:val="20"/>
        </w:rPr>
        <w:t xml:space="preserve"> zahteve. </w:t>
      </w:r>
    </w:p>
    <w:p w14:paraId="4DB70CCE"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02731235"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(2) Zrakoplov velja za plovnega, če je projektiran, izdelan, opremljen in vzdrževan v skladu s predpisi Evropske unije, tem zakonom in na njegovi podlagi izdanimi predpisi ter drugimi predpisi in pravnimi akti.</w:t>
      </w:r>
    </w:p>
    <w:p w14:paraId="138E26CA"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4F72DB51" w14:textId="23D77527" w:rsidR="00324331" w:rsidRPr="006F435D" w:rsidRDefault="007D02B3"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5</w:t>
      </w:r>
      <w:r w:rsidR="008E00C9">
        <w:rPr>
          <w:rFonts w:ascii="Arial" w:hAnsi="Arial" w:cs="Arial"/>
          <w:b/>
          <w:sz w:val="20"/>
          <w:szCs w:val="20"/>
        </w:rPr>
        <w:t>6</w:t>
      </w:r>
      <w:r w:rsidR="00324331" w:rsidRPr="006F435D">
        <w:rPr>
          <w:rFonts w:ascii="Arial" w:hAnsi="Arial" w:cs="Arial"/>
          <w:b/>
          <w:sz w:val="20"/>
          <w:szCs w:val="20"/>
        </w:rPr>
        <w:t>. člen</w:t>
      </w:r>
    </w:p>
    <w:p w14:paraId="04548B4B" w14:textId="77777777"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(projektiranje, izdelava in sprememba zrakoplova)</w:t>
      </w:r>
    </w:p>
    <w:p w14:paraId="3A70800F"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08ED81B1" w14:textId="1BB62B38"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(1) Projektiranje, izdelava in sprememba zrakoplova se izvajajo v skladu s pogoji za projektiranje, izdelavo in spremembo zrakoplova iz predpisov Evropske unije, tega zakona in na njegovi podlagi izdanih predpisov ter drugih predpisov in pravnih aktov, ki veljajo v Republiki Sloveniji na področju civilnega letalstva.</w:t>
      </w:r>
    </w:p>
    <w:p w14:paraId="1A95064B"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621F3E6A" w14:textId="026121D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(2) Osebi, ki izpolnjuje predpisane pogoje, EASA, agencija ali pooblaščena organizacija izda listino o izpolnjevanju teh pogojev, razen če mednarodn</w:t>
      </w:r>
      <w:r w:rsidR="00870D9E" w:rsidRPr="006F435D">
        <w:rPr>
          <w:rFonts w:ascii="Arial" w:hAnsi="Arial" w:cs="Arial"/>
          <w:sz w:val="20"/>
          <w:szCs w:val="20"/>
        </w:rPr>
        <w:t>a</w:t>
      </w:r>
      <w:r w:rsidRPr="006F435D">
        <w:rPr>
          <w:rFonts w:ascii="Arial" w:hAnsi="Arial" w:cs="Arial"/>
          <w:sz w:val="20"/>
          <w:szCs w:val="20"/>
        </w:rPr>
        <w:t xml:space="preserve"> pogodb</w:t>
      </w:r>
      <w:r w:rsidR="00870D9E" w:rsidRPr="006F435D">
        <w:rPr>
          <w:rFonts w:ascii="Arial" w:hAnsi="Arial" w:cs="Arial"/>
          <w:sz w:val="20"/>
          <w:szCs w:val="20"/>
        </w:rPr>
        <w:t>a</w:t>
      </w:r>
      <w:r w:rsidRPr="006F435D">
        <w:rPr>
          <w:rFonts w:ascii="Arial" w:hAnsi="Arial" w:cs="Arial"/>
          <w:sz w:val="20"/>
          <w:szCs w:val="20"/>
        </w:rPr>
        <w:t>, ki zavezuje Republiko Slovenijo, ali predpisi Evropske unije, t</w:t>
      </w:r>
      <w:r w:rsidR="00870D9E" w:rsidRPr="006F435D">
        <w:rPr>
          <w:rFonts w:ascii="Arial" w:hAnsi="Arial" w:cs="Arial"/>
          <w:sz w:val="20"/>
          <w:szCs w:val="20"/>
        </w:rPr>
        <w:t>a</w:t>
      </w:r>
      <w:r w:rsidRPr="006F435D">
        <w:rPr>
          <w:rFonts w:ascii="Arial" w:hAnsi="Arial" w:cs="Arial"/>
          <w:sz w:val="20"/>
          <w:szCs w:val="20"/>
        </w:rPr>
        <w:t xml:space="preserve"> zakon in na njegovi podlagi izdani predpisi ter drugi predpisi in pravni akti, ki veljajo v Republiki Sloveniji na področju civilnega letalstva</w:t>
      </w:r>
      <w:r w:rsidR="00870D9E" w:rsidRPr="006F435D">
        <w:rPr>
          <w:rFonts w:ascii="Arial" w:hAnsi="Arial" w:cs="Arial"/>
          <w:sz w:val="20"/>
          <w:szCs w:val="20"/>
        </w:rPr>
        <w:t>, ne določajo drugače</w:t>
      </w:r>
      <w:r w:rsidRPr="006F435D">
        <w:rPr>
          <w:rFonts w:ascii="Arial" w:hAnsi="Arial" w:cs="Arial"/>
          <w:sz w:val="20"/>
          <w:szCs w:val="20"/>
        </w:rPr>
        <w:t>.</w:t>
      </w:r>
      <w:r w:rsidR="00870D9E" w:rsidRPr="006F435D">
        <w:rPr>
          <w:rFonts w:ascii="Arial" w:hAnsi="Arial" w:cs="Arial"/>
          <w:sz w:val="20"/>
          <w:szCs w:val="20"/>
        </w:rPr>
        <w:t xml:space="preserve"> </w:t>
      </w:r>
    </w:p>
    <w:p w14:paraId="63AA5A2C" w14:textId="2EE80DCA"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6CEAF271" w14:textId="756CA2D7" w:rsidR="00451237" w:rsidRPr="006F435D" w:rsidRDefault="000A1F97"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(3) Oseba, ki projektira, izdeluje in spreminja zrakoplovov ali  letalne naprave, ki niso urejeni s predpisi Evropske unije, izpolnjuje pogoje glede osebja in njegove usposobljenosti, prostorov ter dokumentacije in drugih predpisanih pogojev.</w:t>
      </w:r>
    </w:p>
    <w:p w14:paraId="63B015FA" w14:textId="77777777" w:rsidR="000A1F97" w:rsidRPr="006F435D" w:rsidRDefault="000A1F97" w:rsidP="006F435D">
      <w:pPr>
        <w:autoSpaceDE w:val="0"/>
        <w:autoSpaceDN w:val="0"/>
        <w:adjustRightInd w:val="0"/>
        <w:spacing w:after="0" w:line="240" w:lineRule="auto"/>
        <w:jc w:val="both"/>
        <w:rPr>
          <w:rFonts w:ascii="Arial" w:hAnsi="Arial" w:cs="Arial"/>
          <w:sz w:val="20"/>
          <w:szCs w:val="20"/>
        </w:rPr>
      </w:pPr>
    </w:p>
    <w:p w14:paraId="06EBFF6F" w14:textId="598E9B70" w:rsidR="000A1F97" w:rsidRPr="006F435D" w:rsidRDefault="00324331" w:rsidP="006F435D">
      <w:pPr>
        <w:pStyle w:val="Pripombabesedilo"/>
        <w:jc w:val="both"/>
        <w:rPr>
          <w:rFonts w:ascii="Arial" w:hAnsi="Arial" w:cs="Arial"/>
        </w:rPr>
      </w:pPr>
      <w:r w:rsidRPr="006F435D">
        <w:rPr>
          <w:rFonts w:ascii="Arial" w:hAnsi="Arial" w:cs="Arial"/>
        </w:rPr>
        <w:t>(</w:t>
      </w:r>
      <w:r w:rsidR="000A1F97" w:rsidRPr="006F435D">
        <w:rPr>
          <w:rFonts w:ascii="Arial" w:hAnsi="Arial" w:cs="Arial"/>
        </w:rPr>
        <w:t>4</w:t>
      </w:r>
      <w:r w:rsidRPr="006F435D">
        <w:rPr>
          <w:rFonts w:ascii="Arial" w:hAnsi="Arial" w:cs="Arial"/>
        </w:rPr>
        <w:t xml:space="preserve">) Minister določi pogoje </w:t>
      </w:r>
      <w:r w:rsidR="000A1F97" w:rsidRPr="006F435D">
        <w:rPr>
          <w:rFonts w:ascii="Arial" w:hAnsi="Arial" w:cs="Arial"/>
        </w:rPr>
        <w:t>glede načina projektiranja, izdelave in spremembe zrakoplovov in letalnih naprav ter druge posebnosti v zvezi s tem, ter pogoje za osebe, ki projektirajo ali izdelujejo zrakoplove in letalne naprave, ki niso urejeni s predpisi Evropske unije, glede osebja in njegove usposobljenosti, prostorov in dokumentacije ter druge posebnosti v zvezi s tem.</w:t>
      </w:r>
    </w:p>
    <w:p w14:paraId="025CE2FD"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407CAFD2" w14:textId="79B9962C" w:rsidR="00324331" w:rsidRPr="006F435D" w:rsidRDefault="007D02B3"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5</w:t>
      </w:r>
      <w:r w:rsidR="008E00C9">
        <w:rPr>
          <w:rFonts w:ascii="Arial" w:hAnsi="Arial" w:cs="Arial"/>
          <w:b/>
          <w:sz w:val="20"/>
          <w:szCs w:val="20"/>
        </w:rPr>
        <w:t>7</w:t>
      </w:r>
      <w:r w:rsidR="00324331" w:rsidRPr="006F435D">
        <w:rPr>
          <w:rFonts w:ascii="Arial" w:hAnsi="Arial" w:cs="Arial"/>
          <w:b/>
          <w:sz w:val="20"/>
          <w:szCs w:val="20"/>
        </w:rPr>
        <w:t>. člen</w:t>
      </w:r>
    </w:p>
    <w:p w14:paraId="0A71CFB4" w14:textId="77777777"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(certifikacija tipa)</w:t>
      </w:r>
    </w:p>
    <w:p w14:paraId="4B39F0A6"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08D1FC5B" w14:textId="5FC2FDE9"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(1) Za tip zrakoplova se izvede postopek certifikacije tipa z namenom priznavanja skladnosti z zahtevami in standardi v skladu </w:t>
      </w:r>
      <w:r w:rsidR="00717D02" w:rsidRPr="006F435D">
        <w:rPr>
          <w:rFonts w:ascii="Arial" w:hAnsi="Arial" w:cs="Arial"/>
          <w:sz w:val="20"/>
          <w:szCs w:val="20"/>
        </w:rPr>
        <w:t>s predpisi Evropske Unije, tem zakonom in na njegovi podlagi izdanimi predpisi ter drugimi predpisi in pravnimi akti, ki veljajo v Republiki Sloveniji na področju civilnega letalstva.</w:t>
      </w:r>
    </w:p>
    <w:p w14:paraId="7ACADFAF"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53F4385B" w14:textId="7A1743DB"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(2) Izdaja tipskega certifikata, tipskega certifikata z omejitvami, dodatnega certifikata tipa in spremembe navedenih certifikatov se mora izvajati </w:t>
      </w:r>
      <w:r w:rsidR="00717D02" w:rsidRPr="006F435D">
        <w:rPr>
          <w:rFonts w:ascii="Arial" w:hAnsi="Arial" w:cs="Arial"/>
          <w:sz w:val="20"/>
          <w:szCs w:val="20"/>
        </w:rPr>
        <w:t xml:space="preserve">v skladu s predpisi Evropske </w:t>
      </w:r>
      <w:r w:rsidR="00D226F9" w:rsidRPr="006F435D">
        <w:rPr>
          <w:rFonts w:ascii="Arial" w:hAnsi="Arial" w:cs="Arial"/>
          <w:sz w:val="20"/>
          <w:szCs w:val="20"/>
        </w:rPr>
        <w:t>u</w:t>
      </w:r>
      <w:r w:rsidR="00717D02" w:rsidRPr="006F435D">
        <w:rPr>
          <w:rFonts w:ascii="Arial" w:hAnsi="Arial" w:cs="Arial"/>
          <w:sz w:val="20"/>
          <w:szCs w:val="20"/>
        </w:rPr>
        <w:t>nije, tem zakonom in na njegovi podlagi izdanimi predpisi ter drugimi predpisi in pravnimi akti, ki veljajo v Republiki Sloveniji na področju civilnega letalstva</w:t>
      </w:r>
      <w:r w:rsidRPr="006F435D">
        <w:rPr>
          <w:rFonts w:ascii="Arial" w:hAnsi="Arial" w:cs="Arial"/>
          <w:sz w:val="20"/>
          <w:szCs w:val="20"/>
        </w:rPr>
        <w:t xml:space="preserve">. </w:t>
      </w:r>
    </w:p>
    <w:p w14:paraId="5B22D798"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62B5C892" w14:textId="699312BB"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(3) Osebi, ki izpolnjuje predpisane pogoje, EASA, agencija ali pooblaščena organizacija izda listino o izpolnjevanju pogojev iz prejšnjega odstavka</w:t>
      </w:r>
      <w:r w:rsidR="00F21A98" w:rsidRPr="006F435D">
        <w:rPr>
          <w:rFonts w:ascii="Arial" w:hAnsi="Arial" w:cs="Arial"/>
          <w:sz w:val="20"/>
          <w:szCs w:val="20"/>
        </w:rPr>
        <w:t>, v skladu s predpisi Evropske unije, tem zakonom in na njegovi podlagi izdanimi predpisi ter drugimi predpisi in pravnimi akti, ki veljajo v Republiki Sloveniji na področju civilnega letalstva</w:t>
      </w:r>
      <w:r w:rsidRPr="006F435D">
        <w:rPr>
          <w:rFonts w:ascii="Arial" w:hAnsi="Arial" w:cs="Arial"/>
          <w:sz w:val="20"/>
          <w:szCs w:val="20"/>
        </w:rPr>
        <w:t>.</w:t>
      </w:r>
    </w:p>
    <w:p w14:paraId="72DC6785"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0C7C5B65" w14:textId="37C83E05"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(4) Agencija določi certifikacijske specifikacije za posamezne vrste zrakoplovov in letalnih naprav, ki niso urejeni s predpisi Evropske unije.</w:t>
      </w:r>
    </w:p>
    <w:p w14:paraId="1800146B" w14:textId="77777777" w:rsidR="007D02B3" w:rsidRPr="006F435D" w:rsidRDefault="007D02B3" w:rsidP="006F435D">
      <w:pPr>
        <w:autoSpaceDE w:val="0"/>
        <w:autoSpaceDN w:val="0"/>
        <w:adjustRightInd w:val="0"/>
        <w:spacing w:after="0" w:line="240" w:lineRule="auto"/>
        <w:jc w:val="both"/>
        <w:rPr>
          <w:rFonts w:ascii="Arial" w:hAnsi="Arial" w:cs="Arial"/>
          <w:sz w:val="20"/>
          <w:szCs w:val="20"/>
        </w:rPr>
      </w:pPr>
    </w:p>
    <w:p w14:paraId="70E34725" w14:textId="7B725143" w:rsidR="00272D67" w:rsidRPr="006F435D" w:rsidRDefault="007D02B3"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5</w:t>
      </w:r>
      <w:r w:rsidR="008E00C9">
        <w:rPr>
          <w:rFonts w:ascii="Arial" w:hAnsi="Arial" w:cs="Arial"/>
          <w:b/>
          <w:sz w:val="20"/>
          <w:szCs w:val="20"/>
        </w:rPr>
        <w:t>8</w:t>
      </w:r>
      <w:r w:rsidR="00272D67" w:rsidRPr="006F435D">
        <w:rPr>
          <w:rFonts w:ascii="Arial" w:hAnsi="Arial" w:cs="Arial"/>
          <w:b/>
          <w:sz w:val="20"/>
          <w:szCs w:val="20"/>
        </w:rPr>
        <w:t>. člen</w:t>
      </w:r>
    </w:p>
    <w:p w14:paraId="7D6E2DFF" w14:textId="452D2B4F" w:rsidR="00272D67" w:rsidRPr="006F435D" w:rsidRDefault="00272D67"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(plovnost)</w:t>
      </w:r>
    </w:p>
    <w:p w14:paraId="06E79B3B" w14:textId="77777777" w:rsidR="00272D67" w:rsidRPr="006F435D" w:rsidRDefault="00272D67" w:rsidP="006F435D">
      <w:pPr>
        <w:autoSpaceDE w:val="0"/>
        <w:autoSpaceDN w:val="0"/>
        <w:adjustRightInd w:val="0"/>
        <w:spacing w:after="0" w:line="240" w:lineRule="auto"/>
        <w:jc w:val="both"/>
        <w:rPr>
          <w:rFonts w:ascii="Arial" w:hAnsi="Arial" w:cs="Arial"/>
          <w:sz w:val="20"/>
          <w:szCs w:val="20"/>
        </w:rPr>
      </w:pPr>
    </w:p>
    <w:p w14:paraId="7E3AE931" w14:textId="7319C8FE" w:rsidR="00272D67" w:rsidRPr="006F435D" w:rsidRDefault="00272D67"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(1) Lastnik zrakoplova mora vzdrževati zrakoplov v stanju, ki v skladu z zahtevami začetne in stalne plovnosti iz predpisov Evropske unije, tega zakona in na njegovi podlagi izdanih predpisov ter drugih predpisov in pravnih aktov, ki veljajo v Republiki Sloveniji, zagotavlja plovnost zrakoplovov.</w:t>
      </w:r>
    </w:p>
    <w:p w14:paraId="3510F6EF" w14:textId="77777777" w:rsidR="00272D67" w:rsidRPr="006F435D" w:rsidRDefault="00272D67" w:rsidP="006F435D">
      <w:pPr>
        <w:autoSpaceDE w:val="0"/>
        <w:autoSpaceDN w:val="0"/>
        <w:adjustRightInd w:val="0"/>
        <w:spacing w:after="0" w:line="240" w:lineRule="auto"/>
        <w:jc w:val="both"/>
        <w:rPr>
          <w:rFonts w:ascii="Arial" w:hAnsi="Arial" w:cs="Arial"/>
          <w:sz w:val="20"/>
          <w:szCs w:val="20"/>
        </w:rPr>
      </w:pPr>
    </w:p>
    <w:p w14:paraId="66DE0BA9" w14:textId="2F5404B1" w:rsidR="00272D67" w:rsidRPr="006F435D" w:rsidRDefault="00272D67"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lastRenderedPageBreak/>
        <w:t xml:space="preserve">(2) Lastnik lahko odgovornost iz prejšnjega odstavka prenese na organizacijo za vodenje stalne plovnosti v skladu s predpisi Evropske unije, tem zakonom in na njegovi podlagi izdanimi predpisi ter drugimi predpisi in pravnimi akti, ki veljajo v Republiki Sloveniji na področju civilnega letalstva. </w:t>
      </w:r>
    </w:p>
    <w:p w14:paraId="6F722E41" w14:textId="77777777" w:rsidR="00272D67" w:rsidRPr="006F435D" w:rsidRDefault="00272D67" w:rsidP="006F435D">
      <w:pPr>
        <w:autoSpaceDE w:val="0"/>
        <w:autoSpaceDN w:val="0"/>
        <w:adjustRightInd w:val="0"/>
        <w:spacing w:after="0" w:line="240" w:lineRule="auto"/>
        <w:jc w:val="both"/>
        <w:rPr>
          <w:rFonts w:ascii="Arial" w:hAnsi="Arial" w:cs="Arial"/>
          <w:sz w:val="20"/>
          <w:szCs w:val="20"/>
        </w:rPr>
      </w:pPr>
    </w:p>
    <w:p w14:paraId="0A6567FB" w14:textId="0B2458D4" w:rsidR="00272D67" w:rsidRPr="00EA5767" w:rsidRDefault="00272D67"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(3) Agencija, usposobljeni subjekt ali pooblaščena organizacija izda listine o plovnosti iz </w:t>
      </w:r>
      <w:r w:rsidR="00B23037">
        <w:rPr>
          <w:rFonts w:ascii="Arial" w:hAnsi="Arial" w:cs="Arial"/>
          <w:sz w:val="20"/>
          <w:szCs w:val="20"/>
        </w:rPr>
        <w:t>59</w:t>
      </w:r>
      <w:r w:rsidRPr="0007039C">
        <w:rPr>
          <w:rFonts w:ascii="Arial" w:hAnsi="Arial" w:cs="Arial"/>
          <w:sz w:val="20"/>
          <w:szCs w:val="20"/>
        </w:rPr>
        <w:t xml:space="preserve">. in </w:t>
      </w:r>
      <w:r w:rsidR="007C3496">
        <w:rPr>
          <w:rFonts w:ascii="Arial" w:hAnsi="Arial" w:cs="Arial"/>
          <w:sz w:val="20"/>
          <w:szCs w:val="20"/>
        </w:rPr>
        <w:t>6</w:t>
      </w:r>
      <w:r w:rsidR="00B23037">
        <w:rPr>
          <w:rFonts w:ascii="Arial" w:hAnsi="Arial" w:cs="Arial"/>
          <w:sz w:val="20"/>
          <w:szCs w:val="20"/>
        </w:rPr>
        <w:t>0</w:t>
      </w:r>
      <w:r w:rsidRPr="0007039C">
        <w:rPr>
          <w:rFonts w:ascii="Arial" w:hAnsi="Arial" w:cs="Arial"/>
          <w:sz w:val="20"/>
          <w:szCs w:val="20"/>
        </w:rPr>
        <w:t>. člena tega zako</w:t>
      </w:r>
      <w:r w:rsidRPr="00F72794">
        <w:rPr>
          <w:rFonts w:ascii="Arial" w:hAnsi="Arial" w:cs="Arial"/>
          <w:sz w:val="20"/>
          <w:szCs w:val="20"/>
        </w:rPr>
        <w:t>na</w:t>
      </w:r>
      <w:r w:rsidRPr="00E1395F">
        <w:rPr>
          <w:rFonts w:ascii="Arial" w:hAnsi="Arial" w:cs="Arial"/>
          <w:sz w:val="20"/>
          <w:szCs w:val="20"/>
        </w:rPr>
        <w:t xml:space="preserve"> za zrakoplove ali letalne naprave</w:t>
      </w:r>
      <w:r w:rsidRPr="007F5BC3">
        <w:rPr>
          <w:rFonts w:ascii="Arial" w:hAnsi="Arial" w:cs="Arial"/>
          <w:sz w:val="20"/>
          <w:szCs w:val="20"/>
        </w:rPr>
        <w:t xml:space="preserve"> v skladu s predpisi Evropske unije, tem zakonom in na njegovi podlagi izdanimi predpisi ter drugimi predpisi in pravnimi akti, ki veljajo </w:t>
      </w:r>
      <w:r w:rsidRPr="00EA5767">
        <w:rPr>
          <w:rFonts w:ascii="Arial" w:hAnsi="Arial" w:cs="Arial"/>
          <w:sz w:val="20"/>
          <w:szCs w:val="20"/>
        </w:rPr>
        <w:t xml:space="preserve">v Republiki Sloveniji na področju civilnega letalstva. </w:t>
      </w:r>
    </w:p>
    <w:p w14:paraId="19CAF1C2"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19A95E92" w14:textId="0C7070A5" w:rsidR="00324331" w:rsidRPr="006F435D" w:rsidRDefault="008E00C9" w:rsidP="006F435D">
      <w:pPr>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59</w:t>
      </w:r>
      <w:r w:rsidR="00324331" w:rsidRPr="006F435D">
        <w:rPr>
          <w:rFonts w:ascii="Arial" w:hAnsi="Arial" w:cs="Arial"/>
          <w:b/>
          <w:sz w:val="20"/>
          <w:szCs w:val="20"/>
        </w:rPr>
        <w:t>. člen</w:t>
      </w:r>
    </w:p>
    <w:p w14:paraId="119DB845" w14:textId="77777777"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(spričevalo o plovnosti, potrdilo o pregledu plovnosti in dovoljenje za let za zrakoplove, ki so urejeni s predpisi Evropske unije)</w:t>
      </w:r>
    </w:p>
    <w:p w14:paraId="6AB2EF81"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6D9B09CB" w14:textId="55826ABD"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(1) Zrakoplovi, ki so urejeni s predpisi Evropske unije, morajo imeti spričevalo o plovnosti, </w:t>
      </w:r>
      <w:r w:rsidR="00931071" w:rsidRPr="006F435D">
        <w:rPr>
          <w:rFonts w:ascii="Arial" w:hAnsi="Arial" w:cs="Arial"/>
          <w:sz w:val="20"/>
          <w:szCs w:val="20"/>
        </w:rPr>
        <w:t xml:space="preserve">ki ga izda agencija, </w:t>
      </w:r>
      <w:r w:rsidRPr="006F435D">
        <w:rPr>
          <w:rFonts w:ascii="Arial" w:hAnsi="Arial" w:cs="Arial"/>
          <w:sz w:val="20"/>
          <w:szCs w:val="20"/>
        </w:rPr>
        <w:t xml:space="preserve">s katerim se dokazuje skladnost s certifikatom tipa. </w:t>
      </w:r>
    </w:p>
    <w:p w14:paraId="25AF5F65" w14:textId="77777777" w:rsidR="00931071" w:rsidRPr="006F435D" w:rsidRDefault="00931071" w:rsidP="006F435D">
      <w:pPr>
        <w:autoSpaceDE w:val="0"/>
        <w:autoSpaceDN w:val="0"/>
        <w:adjustRightInd w:val="0"/>
        <w:spacing w:after="0" w:line="240" w:lineRule="auto"/>
        <w:jc w:val="both"/>
        <w:rPr>
          <w:rFonts w:ascii="Arial" w:hAnsi="Arial" w:cs="Arial"/>
          <w:sz w:val="20"/>
          <w:szCs w:val="20"/>
        </w:rPr>
      </w:pPr>
    </w:p>
    <w:p w14:paraId="6FD39A18" w14:textId="509E2330"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(2) Pregled plovnosti se opravi v skladu s predpisi Evropske unije in se dokazuje s potrdilom o pregledu plovnosti. </w:t>
      </w:r>
    </w:p>
    <w:p w14:paraId="23CB738C"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4F1C79D5" w14:textId="5DB8B995"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(3) Če zrakoplovu ni mogoče izdati spričevala o plovnosti iz prvega odstavka tega člena ali potrdila o pregledu plovnosti iz prejšnjega odstavka, agencija ali usposobljen subjekt lahko izda dovoljenje za let, če je zrakoplov ob upoštevanju omejitev v skladu s predpisi Evropske unije in tem zakonom varen za letenje.</w:t>
      </w:r>
    </w:p>
    <w:p w14:paraId="7EFE015C"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71872FD6" w14:textId="4E1E4D27" w:rsidR="00324331" w:rsidRPr="006F435D" w:rsidRDefault="007D02B3"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6</w:t>
      </w:r>
      <w:r w:rsidR="008E00C9">
        <w:rPr>
          <w:rFonts w:ascii="Arial" w:hAnsi="Arial" w:cs="Arial"/>
          <w:b/>
          <w:sz w:val="20"/>
          <w:szCs w:val="20"/>
        </w:rPr>
        <w:t>0</w:t>
      </w:r>
      <w:r w:rsidR="00324331" w:rsidRPr="006F435D">
        <w:rPr>
          <w:rFonts w:ascii="Arial" w:hAnsi="Arial" w:cs="Arial"/>
          <w:b/>
          <w:sz w:val="20"/>
          <w:szCs w:val="20"/>
        </w:rPr>
        <w:t>. člen</w:t>
      </w:r>
    </w:p>
    <w:p w14:paraId="6A432A0A" w14:textId="77777777"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(dovoljenje za letenje, pregled plovnosti in dovoljenje za izredni let  za zrakoplove in letalne naprave, ki niso urejene s predpisi Evropske unije)</w:t>
      </w:r>
    </w:p>
    <w:p w14:paraId="2DB0A0DE"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6C183951" w14:textId="16F39EDE"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(1) Zrakoplovi in letalne naprave, ki niso urejeni s predpisi Evropske unije, morajo imeti dovoljenje za letenje, </w:t>
      </w:r>
      <w:r w:rsidR="00717B17" w:rsidRPr="006F435D">
        <w:rPr>
          <w:rFonts w:ascii="Arial" w:hAnsi="Arial" w:cs="Arial"/>
          <w:sz w:val="20"/>
          <w:szCs w:val="20"/>
        </w:rPr>
        <w:t xml:space="preserve">ki ga izda agencija ali pooblaščeni izvajalec, </w:t>
      </w:r>
      <w:r w:rsidRPr="006F435D">
        <w:rPr>
          <w:rFonts w:ascii="Arial" w:hAnsi="Arial" w:cs="Arial"/>
          <w:sz w:val="20"/>
          <w:szCs w:val="20"/>
        </w:rPr>
        <w:t>s katerim se dokazuje skladnost s certifikacijskimi specifikacijami, če je za posamezno vrsto zrakoplova ali letalne naprave tako predpisano, oziroma skladnost z zahtevami za posamezno vrsto zrakoplova ali letalne naprave.</w:t>
      </w:r>
    </w:p>
    <w:p w14:paraId="66CFF9D7" w14:textId="6A4C25BD" w:rsidR="00CF3AB2" w:rsidRPr="006F435D" w:rsidRDefault="00CF3AB2" w:rsidP="006F435D">
      <w:pPr>
        <w:autoSpaceDE w:val="0"/>
        <w:autoSpaceDN w:val="0"/>
        <w:adjustRightInd w:val="0"/>
        <w:spacing w:after="0" w:line="240" w:lineRule="auto"/>
        <w:jc w:val="both"/>
        <w:rPr>
          <w:rFonts w:ascii="Arial" w:hAnsi="Arial" w:cs="Arial"/>
          <w:sz w:val="20"/>
          <w:szCs w:val="20"/>
        </w:rPr>
      </w:pPr>
    </w:p>
    <w:p w14:paraId="0650AB24" w14:textId="053916E4" w:rsidR="00CF3AB2" w:rsidRPr="006F435D" w:rsidRDefault="00CF3AB2"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(2) Dovoljenje za letenje se izda, če zrakoplov ali letalna naprava izpolnjuje tehnične zahteve, zahteve glede dokumentacije zrakoplova ali letalne naprave in druge posebnosti. </w:t>
      </w:r>
    </w:p>
    <w:p w14:paraId="06F96AC3" w14:textId="54E56951" w:rsidR="00CF3AB2" w:rsidRPr="006F435D" w:rsidRDefault="00CF3AB2" w:rsidP="006F435D">
      <w:pPr>
        <w:autoSpaceDE w:val="0"/>
        <w:autoSpaceDN w:val="0"/>
        <w:adjustRightInd w:val="0"/>
        <w:spacing w:after="0" w:line="240" w:lineRule="auto"/>
        <w:jc w:val="both"/>
        <w:rPr>
          <w:rFonts w:ascii="Arial" w:hAnsi="Arial" w:cs="Arial"/>
          <w:sz w:val="20"/>
          <w:szCs w:val="20"/>
        </w:rPr>
      </w:pPr>
    </w:p>
    <w:p w14:paraId="00061F7F" w14:textId="3299D25F" w:rsidR="00CF3AB2" w:rsidRPr="006F435D" w:rsidRDefault="00CF3AB2"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(3) Minister določi podrobnejše zahteve iz prejšnjega odstavka. </w:t>
      </w:r>
    </w:p>
    <w:p w14:paraId="785BBC01"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72485BA3" w14:textId="5DD9098E"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w:t>
      </w:r>
      <w:r w:rsidR="00CF3AB2" w:rsidRPr="006F435D">
        <w:rPr>
          <w:rFonts w:ascii="Arial" w:hAnsi="Arial" w:cs="Arial"/>
          <w:sz w:val="20"/>
          <w:szCs w:val="20"/>
        </w:rPr>
        <w:t>4</w:t>
      </w:r>
      <w:r w:rsidRPr="006F435D">
        <w:rPr>
          <w:rFonts w:ascii="Arial" w:hAnsi="Arial" w:cs="Arial"/>
          <w:sz w:val="20"/>
          <w:szCs w:val="20"/>
        </w:rPr>
        <w:t xml:space="preserve">) Pregled plovnosti za zrakoplove in letalne naprave, ki niso urejeni s predpisi Evropske unije, se opravi v skladu s tem zakonom in na njegovi podlagi izdanimi predpisi ter drugimi predpisi in pravnimi akti, ki veljajo v Republiki Sloveniji na področju civilnega letalstva. </w:t>
      </w:r>
    </w:p>
    <w:p w14:paraId="5CF05DFF"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23ACF78B" w14:textId="1A99D31A" w:rsidR="00CF3AB2" w:rsidRPr="006F435D" w:rsidRDefault="00CF3AB2"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(5) Minister določi vsebino pregleda plovnosti za zrakoplove in letalne naprave, ki niso urejeni s predpisi Evropske unije. </w:t>
      </w:r>
    </w:p>
    <w:p w14:paraId="5978A479" w14:textId="77777777" w:rsidR="00CF3AB2" w:rsidRPr="006F435D" w:rsidRDefault="00CF3AB2" w:rsidP="006F435D">
      <w:pPr>
        <w:autoSpaceDE w:val="0"/>
        <w:autoSpaceDN w:val="0"/>
        <w:adjustRightInd w:val="0"/>
        <w:spacing w:after="0" w:line="240" w:lineRule="auto"/>
        <w:jc w:val="both"/>
        <w:rPr>
          <w:rFonts w:ascii="Arial" w:hAnsi="Arial" w:cs="Arial"/>
          <w:sz w:val="20"/>
          <w:szCs w:val="20"/>
        </w:rPr>
      </w:pPr>
    </w:p>
    <w:p w14:paraId="4956FD8D" w14:textId="29F4AF95" w:rsidR="00E676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w:t>
      </w:r>
      <w:r w:rsidR="00CF3AB2" w:rsidRPr="006F435D">
        <w:rPr>
          <w:rFonts w:ascii="Arial" w:hAnsi="Arial" w:cs="Arial"/>
          <w:sz w:val="20"/>
          <w:szCs w:val="20"/>
        </w:rPr>
        <w:t>6</w:t>
      </w:r>
      <w:r w:rsidRPr="006F435D">
        <w:rPr>
          <w:rFonts w:ascii="Arial" w:hAnsi="Arial" w:cs="Arial"/>
          <w:sz w:val="20"/>
          <w:szCs w:val="20"/>
        </w:rPr>
        <w:t>) Če zrakoplovu ali letalni napravi ni mogoče izdati dovoljenja za letenje iz prvega odstavka tega člena ali ne izpolnjuje zahtev o pregledu plovnosti iz prejšnjega odstavka, agencija ali pooblaščena organizacija lahko izda dovoljenje za izredni let, če sta zrakoplov ali letalna naprava, ob upoštevanju omejitev v skladu s tem zakonom in na njegovi podlagi izdanimi predpisi ter drugimi predpisi in pravnimi akti, ki veljajo v Republiki Sloveniji na področju civilnega letalstva, varna za letenje</w:t>
      </w:r>
      <w:r w:rsidR="00E67631" w:rsidRPr="006F435D">
        <w:rPr>
          <w:rFonts w:ascii="Arial" w:hAnsi="Arial" w:cs="Arial"/>
          <w:sz w:val="20"/>
          <w:szCs w:val="20"/>
        </w:rPr>
        <w:t xml:space="preserve">, in sicer za namene, kot so: </w:t>
      </w:r>
    </w:p>
    <w:p w14:paraId="2949EA22" w14:textId="520A9B2B" w:rsidR="00E67631" w:rsidRPr="006F435D" w:rsidRDefault="00E67631" w:rsidP="006F435D">
      <w:pPr>
        <w:pStyle w:val="Odstavekseznama"/>
        <w:numPr>
          <w:ilvl w:val="0"/>
          <w:numId w:val="138"/>
        </w:numPr>
        <w:autoSpaceDE w:val="0"/>
        <w:autoSpaceDN w:val="0"/>
        <w:adjustRightInd w:val="0"/>
        <w:jc w:val="both"/>
        <w:rPr>
          <w:rFonts w:ascii="Arial" w:hAnsi="Arial" w:cs="Arial"/>
          <w:sz w:val="20"/>
          <w:szCs w:val="20"/>
        </w:rPr>
      </w:pPr>
      <w:r w:rsidRPr="006F435D">
        <w:rPr>
          <w:rFonts w:ascii="Arial" w:hAnsi="Arial" w:cs="Arial"/>
          <w:sz w:val="20"/>
          <w:szCs w:val="20"/>
        </w:rPr>
        <w:t>produkcijsko testiranje leta novih produkcijskih zrakoplovov;</w:t>
      </w:r>
    </w:p>
    <w:p w14:paraId="13A7E103" w14:textId="7ACC834B" w:rsidR="00E67631" w:rsidRPr="006F435D" w:rsidRDefault="00E67631" w:rsidP="006F435D">
      <w:pPr>
        <w:pStyle w:val="Odstavekseznama"/>
        <w:numPr>
          <w:ilvl w:val="0"/>
          <w:numId w:val="138"/>
        </w:numPr>
        <w:autoSpaceDE w:val="0"/>
        <w:autoSpaceDN w:val="0"/>
        <w:adjustRightInd w:val="0"/>
        <w:jc w:val="both"/>
        <w:rPr>
          <w:rFonts w:ascii="Arial" w:hAnsi="Arial" w:cs="Arial"/>
          <w:sz w:val="20"/>
          <w:szCs w:val="20"/>
        </w:rPr>
      </w:pPr>
      <w:r w:rsidRPr="006F435D">
        <w:rPr>
          <w:rFonts w:ascii="Arial" w:hAnsi="Arial" w:cs="Arial"/>
          <w:sz w:val="20"/>
          <w:szCs w:val="20"/>
        </w:rPr>
        <w:t>letenje zrakoplova, ki je v izdelavi, med proizvodnimi objekti;</w:t>
      </w:r>
    </w:p>
    <w:p w14:paraId="2A6FEE95" w14:textId="6770514E" w:rsidR="00E67631" w:rsidRPr="006F435D" w:rsidRDefault="00E67631" w:rsidP="006F435D">
      <w:pPr>
        <w:pStyle w:val="Odstavekseznama"/>
        <w:numPr>
          <w:ilvl w:val="0"/>
          <w:numId w:val="138"/>
        </w:numPr>
        <w:autoSpaceDE w:val="0"/>
        <w:autoSpaceDN w:val="0"/>
        <w:adjustRightInd w:val="0"/>
        <w:jc w:val="both"/>
        <w:rPr>
          <w:rFonts w:ascii="Arial" w:hAnsi="Arial" w:cs="Arial"/>
          <w:sz w:val="20"/>
          <w:szCs w:val="20"/>
        </w:rPr>
      </w:pPr>
      <w:r w:rsidRPr="006F435D">
        <w:rPr>
          <w:rFonts w:ascii="Arial" w:hAnsi="Arial" w:cs="Arial"/>
          <w:sz w:val="20"/>
          <w:szCs w:val="20"/>
        </w:rPr>
        <w:t>letenje zrakoplova za odobritev stranke;</w:t>
      </w:r>
    </w:p>
    <w:p w14:paraId="23209057" w14:textId="22B574A6" w:rsidR="00E67631" w:rsidRPr="006F435D" w:rsidRDefault="00E67631" w:rsidP="006F435D">
      <w:pPr>
        <w:pStyle w:val="Odstavekseznama"/>
        <w:numPr>
          <w:ilvl w:val="0"/>
          <w:numId w:val="138"/>
        </w:numPr>
        <w:autoSpaceDE w:val="0"/>
        <w:autoSpaceDN w:val="0"/>
        <w:adjustRightInd w:val="0"/>
        <w:jc w:val="both"/>
        <w:rPr>
          <w:rFonts w:ascii="Arial" w:hAnsi="Arial" w:cs="Arial"/>
          <w:sz w:val="20"/>
          <w:szCs w:val="20"/>
        </w:rPr>
      </w:pPr>
      <w:r w:rsidRPr="006F435D">
        <w:rPr>
          <w:rFonts w:ascii="Arial" w:hAnsi="Arial" w:cs="Arial"/>
          <w:sz w:val="20"/>
          <w:szCs w:val="20"/>
        </w:rPr>
        <w:t>dostavo ali izvoz zrakoplova;</w:t>
      </w:r>
    </w:p>
    <w:p w14:paraId="334E14A6" w14:textId="2462E1E9" w:rsidR="00E67631" w:rsidRPr="006F435D" w:rsidRDefault="00E67631" w:rsidP="006F435D">
      <w:pPr>
        <w:pStyle w:val="Odstavekseznama"/>
        <w:numPr>
          <w:ilvl w:val="0"/>
          <w:numId w:val="138"/>
        </w:numPr>
        <w:autoSpaceDE w:val="0"/>
        <w:autoSpaceDN w:val="0"/>
        <w:adjustRightInd w:val="0"/>
        <w:jc w:val="both"/>
        <w:rPr>
          <w:rFonts w:ascii="Arial" w:hAnsi="Arial" w:cs="Arial"/>
          <w:sz w:val="20"/>
          <w:szCs w:val="20"/>
        </w:rPr>
      </w:pPr>
      <w:r w:rsidRPr="006F435D">
        <w:rPr>
          <w:rFonts w:ascii="Arial" w:hAnsi="Arial" w:cs="Arial"/>
          <w:sz w:val="20"/>
          <w:szCs w:val="20"/>
        </w:rPr>
        <w:t>letenje zrakoplova za odobritev pristojnega organa;</w:t>
      </w:r>
    </w:p>
    <w:p w14:paraId="557B033D" w14:textId="1FF5EB60" w:rsidR="00E67631" w:rsidRPr="0007039C" w:rsidRDefault="00E67631" w:rsidP="006F435D">
      <w:pPr>
        <w:pStyle w:val="Odstavekseznama"/>
        <w:numPr>
          <w:ilvl w:val="0"/>
          <w:numId w:val="138"/>
        </w:numPr>
        <w:autoSpaceDE w:val="0"/>
        <w:autoSpaceDN w:val="0"/>
        <w:adjustRightInd w:val="0"/>
        <w:jc w:val="both"/>
        <w:rPr>
          <w:rFonts w:ascii="Arial" w:hAnsi="Arial" w:cs="Arial"/>
          <w:sz w:val="20"/>
          <w:szCs w:val="20"/>
        </w:rPr>
      </w:pPr>
      <w:r w:rsidRPr="006F435D">
        <w:rPr>
          <w:rFonts w:ascii="Arial" w:hAnsi="Arial" w:cs="Arial"/>
          <w:sz w:val="20"/>
          <w:szCs w:val="20"/>
        </w:rPr>
        <w:t>razstave in letalske mitinge</w:t>
      </w:r>
      <w:r w:rsidR="007C3496">
        <w:rPr>
          <w:rFonts w:ascii="Arial" w:hAnsi="Arial" w:cs="Arial"/>
          <w:sz w:val="20"/>
          <w:szCs w:val="20"/>
        </w:rPr>
        <w:t xml:space="preserve"> ter</w:t>
      </w:r>
      <w:r w:rsidRPr="0007039C">
        <w:rPr>
          <w:rFonts w:ascii="Arial" w:hAnsi="Arial" w:cs="Arial"/>
          <w:sz w:val="20"/>
          <w:szCs w:val="20"/>
        </w:rPr>
        <w:t xml:space="preserve"> </w:t>
      </w:r>
    </w:p>
    <w:p w14:paraId="2B01A884" w14:textId="59065695" w:rsidR="00E67631" w:rsidRPr="00F268A1" w:rsidRDefault="00E67631" w:rsidP="006F435D">
      <w:pPr>
        <w:pStyle w:val="Odstavekseznama"/>
        <w:numPr>
          <w:ilvl w:val="0"/>
          <w:numId w:val="138"/>
        </w:numPr>
        <w:autoSpaceDE w:val="0"/>
        <w:autoSpaceDN w:val="0"/>
        <w:adjustRightInd w:val="0"/>
        <w:jc w:val="both"/>
        <w:rPr>
          <w:rFonts w:ascii="Arial" w:hAnsi="Arial" w:cs="Arial"/>
          <w:sz w:val="20"/>
          <w:szCs w:val="20"/>
        </w:rPr>
      </w:pPr>
      <w:r w:rsidRPr="00F72794">
        <w:rPr>
          <w:rFonts w:ascii="Arial" w:hAnsi="Arial" w:cs="Arial"/>
          <w:sz w:val="20"/>
          <w:szCs w:val="20"/>
        </w:rPr>
        <w:t>letenje z zrakoplovom zaradi odpravljanja napak ali preverjanja delovanja enega ali več sistemov, delov ali naprav po vzdrževanju in podobne namene</w:t>
      </w:r>
      <w:r w:rsidR="00324331" w:rsidRPr="00E1395F">
        <w:rPr>
          <w:rFonts w:ascii="Arial" w:hAnsi="Arial" w:cs="Arial"/>
          <w:sz w:val="20"/>
          <w:szCs w:val="20"/>
        </w:rPr>
        <w:t xml:space="preserve">. </w:t>
      </w:r>
    </w:p>
    <w:p w14:paraId="4FEBF5D9" w14:textId="77777777" w:rsidR="00E67631" w:rsidRPr="007F5BC3" w:rsidRDefault="00E67631" w:rsidP="006F435D">
      <w:pPr>
        <w:autoSpaceDE w:val="0"/>
        <w:autoSpaceDN w:val="0"/>
        <w:adjustRightInd w:val="0"/>
        <w:spacing w:after="0" w:line="240" w:lineRule="auto"/>
        <w:jc w:val="both"/>
        <w:rPr>
          <w:rFonts w:ascii="Arial" w:hAnsi="Arial" w:cs="Arial"/>
          <w:sz w:val="20"/>
          <w:szCs w:val="20"/>
        </w:rPr>
      </w:pPr>
    </w:p>
    <w:p w14:paraId="71B495F4" w14:textId="52B92CA6" w:rsidR="007417D1" w:rsidRPr="006F435D" w:rsidRDefault="00E67631" w:rsidP="006F435D">
      <w:pPr>
        <w:autoSpaceDE w:val="0"/>
        <w:autoSpaceDN w:val="0"/>
        <w:adjustRightInd w:val="0"/>
        <w:spacing w:after="0" w:line="240" w:lineRule="auto"/>
        <w:jc w:val="both"/>
        <w:rPr>
          <w:rFonts w:ascii="Arial" w:hAnsi="Arial" w:cs="Arial"/>
          <w:sz w:val="20"/>
          <w:szCs w:val="20"/>
        </w:rPr>
      </w:pPr>
      <w:r w:rsidRPr="00EA5767">
        <w:rPr>
          <w:rFonts w:ascii="Arial" w:hAnsi="Arial" w:cs="Arial"/>
          <w:sz w:val="20"/>
          <w:szCs w:val="20"/>
        </w:rPr>
        <w:lastRenderedPageBreak/>
        <w:t xml:space="preserve">(7) </w:t>
      </w:r>
      <w:r w:rsidR="00324331" w:rsidRPr="00EA5767">
        <w:rPr>
          <w:rFonts w:ascii="Arial" w:hAnsi="Arial" w:cs="Arial"/>
          <w:sz w:val="20"/>
          <w:szCs w:val="20"/>
        </w:rPr>
        <w:t xml:space="preserve">Dovoljenje za izredni let </w:t>
      </w:r>
      <w:r w:rsidRPr="006F435D">
        <w:rPr>
          <w:rFonts w:ascii="Arial" w:hAnsi="Arial" w:cs="Arial"/>
          <w:sz w:val="20"/>
          <w:szCs w:val="20"/>
        </w:rPr>
        <w:t xml:space="preserve">iz prejšnjega odstavka </w:t>
      </w:r>
      <w:r w:rsidR="00324331" w:rsidRPr="006F435D">
        <w:rPr>
          <w:rFonts w:ascii="Arial" w:hAnsi="Arial" w:cs="Arial"/>
          <w:sz w:val="20"/>
          <w:szCs w:val="20"/>
        </w:rPr>
        <w:t>se izda tudi</w:t>
      </w:r>
      <w:r w:rsidR="00E82414" w:rsidRPr="006F435D">
        <w:rPr>
          <w:rFonts w:ascii="Arial" w:hAnsi="Arial" w:cs="Arial"/>
          <w:sz w:val="20"/>
          <w:szCs w:val="20"/>
        </w:rPr>
        <w:t>, če</w:t>
      </w:r>
      <w:r w:rsidR="00324331" w:rsidRPr="006F435D">
        <w:rPr>
          <w:rFonts w:ascii="Arial" w:hAnsi="Arial" w:cs="Arial"/>
          <w:sz w:val="20"/>
          <w:szCs w:val="20"/>
        </w:rPr>
        <w:t xml:space="preserve"> agencija na podlagi ustrezne ocene tveganja, ki jo pripravi </w:t>
      </w:r>
      <w:r w:rsidR="00C860B1" w:rsidRPr="006F435D">
        <w:rPr>
          <w:rFonts w:ascii="Arial" w:hAnsi="Arial" w:cs="Arial"/>
          <w:sz w:val="20"/>
          <w:szCs w:val="20"/>
        </w:rPr>
        <w:t>uporabnik zrakoplova ali letalne naprave</w:t>
      </w:r>
      <w:r w:rsidR="00324331" w:rsidRPr="006F435D">
        <w:rPr>
          <w:rFonts w:ascii="Arial" w:hAnsi="Arial" w:cs="Arial"/>
          <w:sz w:val="20"/>
          <w:szCs w:val="20"/>
        </w:rPr>
        <w:t>, oceni, da je let ob določenih omejitvah varen za letenje</w:t>
      </w:r>
      <w:r w:rsidR="003E02C2" w:rsidRPr="006F435D">
        <w:rPr>
          <w:rFonts w:ascii="Arial" w:hAnsi="Arial" w:cs="Arial"/>
          <w:sz w:val="20"/>
          <w:szCs w:val="20"/>
        </w:rPr>
        <w:t>.</w:t>
      </w:r>
    </w:p>
    <w:p w14:paraId="66013A3B" w14:textId="77777777" w:rsidR="007417D1" w:rsidRPr="006F435D" w:rsidRDefault="007417D1" w:rsidP="006F435D">
      <w:pPr>
        <w:autoSpaceDE w:val="0"/>
        <w:autoSpaceDN w:val="0"/>
        <w:adjustRightInd w:val="0"/>
        <w:spacing w:after="0" w:line="240" w:lineRule="auto"/>
        <w:jc w:val="both"/>
        <w:rPr>
          <w:rFonts w:ascii="Arial" w:hAnsi="Arial" w:cs="Arial"/>
          <w:sz w:val="20"/>
          <w:szCs w:val="20"/>
        </w:rPr>
      </w:pPr>
    </w:p>
    <w:p w14:paraId="0BF95EDA" w14:textId="5F460317"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6</w:t>
      </w:r>
      <w:r w:rsidR="008E00C9">
        <w:rPr>
          <w:rFonts w:ascii="Arial" w:hAnsi="Arial" w:cs="Arial"/>
          <w:b/>
          <w:sz w:val="20"/>
          <w:szCs w:val="20"/>
        </w:rPr>
        <w:t>1</w:t>
      </w:r>
      <w:r w:rsidRPr="006F435D">
        <w:rPr>
          <w:rFonts w:ascii="Arial" w:hAnsi="Arial" w:cs="Arial"/>
          <w:b/>
          <w:sz w:val="20"/>
          <w:szCs w:val="20"/>
        </w:rPr>
        <w:t>. člen</w:t>
      </w:r>
    </w:p>
    <w:p w14:paraId="78B8803F" w14:textId="24C3A469"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(varstvo okolja)</w:t>
      </w:r>
    </w:p>
    <w:p w14:paraId="591CF3C9"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46C14C72" w14:textId="1BF176E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(1) Zrakoplov ne sme presegati dovoljenega hrupa, kot je določen s predpisi Evropske unije, tem zakonom in na njegovi podlagi izdanimi predpisi ter drugimi predpisi in pravnimi akti, ki veljajo v Republiki Sloveniji na področju civilnega letalstva. </w:t>
      </w:r>
    </w:p>
    <w:p w14:paraId="009E96DF"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5F0E9A3D" w14:textId="196B44D3"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(2) Agencija ali usposobljen subjekt izda spričevalo o hrupu zrakoplov</w:t>
      </w:r>
      <w:r w:rsidR="00510D37">
        <w:rPr>
          <w:rFonts w:ascii="Arial" w:hAnsi="Arial" w:cs="Arial"/>
          <w:sz w:val="20"/>
          <w:szCs w:val="20"/>
        </w:rPr>
        <w:t>a</w:t>
      </w:r>
      <w:r w:rsidRPr="006F435D">
        <w:rPr>
          <w:rFonts w:ascii="Arial" w:hAnsi="Arial" w:cs="Arial"/>
          <w:sz w:val="20"/>
          <w:szCs w:val="20"/>
        </w:rPr>
        <w:t xml:space="preserve">, vpisanemu v register zrakoplovov, v skladu s predpisi Evropske unije, ki urejajo certificiranje zrakoplovov in sorodnih proizvodov, delov in naprav glede plovnosti in </w:t>
      </w:r>
      <w:proofErr w:type="spellStart"/>
      <w:r w:rsidRPr="006F435D">
        <w:rPr>
          <w:rFonts w:ascii="Arial" w:hAnsi="Arial" w:cs="Arial"/>
          <w:sz w:val="20"/>
          <w:szCs w:val="20"/>
        </w:rPr>
        <w:t>okoljske</w:t>
      </w:r>
      <w:proofErr w:type="spellEnd"/>
      <w:r w:rsidRPr="006F435D">
        <w:rPr>
          <w:rFonts w:ascii="Arial" w:hAnsi="Arial" w:cs="Arial"/>
          <w:sz w:val="20"/>
          <w:szCs w:val="20"/>
        </w:rPr>
        <w:t xml:space="preserve"> ustreznosti ter potrjevanje projektivnih in proizvodnih organizacij, razen za zrakoplove, ki niso urejeni s predpisi Evropske unije, za katere se skladnost glede omejitev hrupa ugotavlja v postopku certifikacije.</w:t>
      </w:r>
    </w:p>
    <w:p w14:paraId="4E3FFCF6"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07D856C4" w14:textId="433C2260"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(3) Zrakoplov izpolnjuje okoljevarstvene zahteve, če ne presega dovoljenih emisij v okolje, </w:t>
      </w:r>
      <w:r w:rsidR="00717D02" w:rsidRPr="006F435D">
        <w:rPr>
          <w:rFonts w:ascii="Arial" w:hAnsi="Arial" w:cs="Arial"/>
          <w:sz w:val="20"/>
          <w:szCs w:val="20"/>
        </w:rPr>
        <w:t>kot so določeni s predpisi Evropske unije,  ter drugimi predpisi in pravnimi akti, ki veljajo v Republiki Sloveniji.</w:t>
      </w:r>
    </w:p>
    <w:p w14:paraId="1185582D"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439467F3"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(4) Minister predpiše omejitve hrupa za zrakoplove, ki niso urejeni s predpisi Evropske unije.</w:t>
      </w:r>
    </w:p>
    <w:p w14:paraId="314830B1"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4A8C16E2" w14:textId="65D627A9"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6</w:t>
      </w:r>
      <w:r w:rsidR="008E00C9">
        <w:rPr>
          <w:rFonts w:ascii="Arial" w:hAnsi="Arial" w:cs="Arial"/>
          <w:b/>
          <w:sz w:val="20"/>
          <w:szCs w:val="20"/>
        </w:rPr>
        <w:t>2</w:t>
      </w:r>
      <w:r w:rsidRPr="006F435D">
        <w:rPr>
          <w:rFonts w:ascii="Arial" w:hAnsi="Arial" w:cs="Arial"/>
          <w:b/>
          <w:sz w:val="20"/>
          <w:szCs w:val="20"/>
        </w:rPr>
        <w:t>. člen</w:t>
      </w:r>
    </w:p>
    <w:p w14:paraId="7B56BDE1" w14:textId="77777777"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(vzdrževanje zrakoplovov)</w:t>
      </w:r>
    </w:p>
    <w:p w14:paraId="49BF6284"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4E332C82" w14:textId="5023B2D5"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(1) Zrakoplovi se vzdržujejo v skladu s predpisi Evropske unije, tem zakonom in na njegovi podlagi izdanimi predpisi ter drugimi predpisi in pravnimi akti, ki veljajo v Republiki Sloveniji na področju civilnega letalstva.</w:t>
      </w:r>
    </w:p>
    <w:p w14:paraId="1C3F46CE"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428BFC91" w14:textId="0490797D"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(2) Vzdrževanje zrakoplova izvaja potrjena vzdrževalna organizacija, potrditveno osebje, pilot lastnik ali od njega pooblaščena oseba in katera koli druga oseba v skladu s predpisi Evropske unije in tem zakonom in na njegovi podlagi izdanimi predpisi ter drugimi predpisi in pravnimi akti, ki veljajo v Republiki Sloveniji na področju civilnega letalstva.</w:t>
      </w:r>
    </w:p>
    <w:p w14:paraId="0F651534"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33EB2D27" w14:textId="3789DA08"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(3) Pravni ali fizični osebi iz prejšnjega odstavka, ki predloži dokazila o izpolnjevanju pogojev </w:t>
      </w:r>
      <w:r w:rsidR="00C36C2A" w:rsidRPr="006F435D">
        <w:rPr>
          <w:rFonts w:ascii="Arial" w:hAnsi="Arial" w:cs="Arial"/>
          <w:sz w:val="20"/>
          <w:szCs w:val="20"/>
        </w:rPr>
        <w:t>glede osebja in njegove usposobljenosti, prostorov in dokumentacije v skladu s</w:t>
      </w:r>
      <w:r w:rsidRPr="006F435D">
        <w:rPr>
          <w:rFonts w:ascii="Arial" w:hAnsi="Arial" w:cs="Arial"/>
          <w:sz w:val="20"/>
          <w:szCs w:val="20"/>
        </w:rPr>
        <w:t xml:space="preserve"> predpis</w:t>
      </w:r>
      <w:r w:rsidR="00C36C2A" w:rsidRPr="006F435D">
        <w:rPr>
          <w:rFonts w:ascii="Arial" w:hAnsi="Arial" w:cs="Arial"/>
          <w:sz w:val="20"/>
          <w:szCs w:val="20"/>
        </w:rPr>
        <w:t>i</w:t>
      </w:r>
      <w:r w:rsidRPr="006F435D">
        <w:rPr>
          <w:rFonts w:ascii="Arial" w:hAnsi="Arial" w:cs="Arial"/>
          <w:sz w:val="20"/>
          <w:szCs w:val="20"/>
        </w:rPr>
        <w:t xml:space="preserve"> Evropske unije in te</w:t>
      </w:r>
      <w:r w:rsidR="00C36C2A" w:rsidRPr="006F435D">
        <w:rPr>
          <w:rFonts w:ascii="Arial" w:hAnsi="Arial" w:cs="Arial"/>
          <w:sz w:val="20"/>
          <w:szCs w:val="20"/>
        </w:rPr>
        <w:t>m</w:t>
      </w:r>
      <w:r w:rsidRPr="006F435D">
        <w:rPr>
          <w:rFonts w:ascii="Arial" w:hAnsi="Arial" w:cs="Arial"/>
          <w:sz w:val="20"/>
          <w:szCs w:val="20"/>
        </w:rPr>
        <w:t xml:space="preserve"> zakon</w:t>
      </w:r>
      <w:r w:rsidR="00C36C2A" w:rsidRPr="006F435D">
        <w:rPr>
          <w:rFonts w:ascii="Arial" w:hAnsi="Arial" w:cs="Arial"/>
          <w:sz w:val="20"/>
          <w:szCs w:val="20"/>
        </w:rPr>
        <w:t>om</w:t>
      </w:r>
      <w:r w:rsidRPr="006F435D">
        <w:rPr>
          <w:rFonts w:ascii="Arial" w:hAnsi="Arial" w:cs="Arial"/>
          <w:sz w:val="20"/>
          <w:szCs w:val="20"/>
        </w:rPr>
        <w:t xml:space="preserve"> in na njegovi podlagi izdanimi predpisi ter drugimi predpisi in pravnimi akti, ki veljajo v Republiki Sloveniji na področju civilnega letalstva, agencija, usposobljen subjekt ali pooblaščena organizacija izda ustrezno spričevalo, licenco, dovoljenje, rating, pooblastilo, potrdilo oziroma drugo ustrezno listino.</w:t>
      </w:r>
    </w:p>
    <w:p w14:paraId="60301306"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5467D0C5" w14:textId="3E7E39E0" w:rsidR="0010641E"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(4) Minister </w:t>
      </w:r>
      <w:r w:rsidR="0010641E" w:rsidRPr="006F435D">
        <w:rPr>
          <w:rFonts w:ascii="Arial" w:hAnsi="Arial" w:cs="Arial"/>
          <w:sz w:val="20"/>
          <w:szCs w:val="20"/>
        </w:rPr>
        <w:t xml:space="preserve">podrobneje </w:t>
      </w:r>
      <w:r w:rsidRPr="006F435D">
        <w:rPr>
          <w:rFonts w:ascii="Arial" w:hAnsi="Arial" w:cs="Arial"/>
          <w:sz w:val="20"/>
          <w:szCs w:val="20"/>
        </w:rPr>
        <w:t>določi</w:t>
      </w:r>
      <w:r w:rsidR="0010641E" w:rsidRPr="006F435D">
        <w:rPr>
          <w:rFonts w:ascii="Arial" w:hAnsi="Arial" w:cs="Arial"/>
          <w:sz w:val="20"/>
          <w:szCs w:val="20"/>
        </w:rPr>
        <w:t>:</w:t>
      </w:r>
    </w:p>
    <w:p w14:paraId="0D4DC957" w14:textId="26E6F0F3" w:rsidR="0010641E" w:rsidRPr="006F435D" w:rsidRDefault="00324331" w:rsidP="006F435D">
      <w:pPr>
        <w:pStyle w:val="Odstavekseznama"/>
        <w:numPr>
          <w:ilvl w:val="0"/>
          <w:numId w:val="138"/>
        </w:numPr>
        <w:autoSpaceDE w:val="0"/>
        <w:autoSpaceDN w:val="0"/>
        <w:adjustRightInd w:val="0"/>
        <w:jc w:val="both"/>
        <w:rPr>
          <w:rFonts w:ascii="Arial" w:hAnsi="Arial" w:cs="Arial"/>
          <w:sz w:val="20"/>
          <w:szCs w:val="20"/>
        </w:rPr>
      </w:pPr>
      <w:r w:rsidRPr="006F435D">
        <w:rPr>
          <w:rFonts w:ascii="Arial" w:hAnsi="Arial" w:cs="Arial"/>
          <w:sz w:val="20"/>
          <w:szCs w:val="20"/>
        </w:rPr>
        <w:t>način vzdrževanja zrakoplovov in letalnih naprav, ki niso urejeni s predpisi Evropske unije</w:t>
      </w:r>
      <w:r w:rsidR="00AD40A3" w:rsidRPr="006F435D">
        <w:rPr>
          <w:rFonts w:ascii="Arial" w:hAnsi="Arial" w:cs="Arial"/>
          <w:sz w:val="20"/>
          <w:szCs w:val="20"/>
        </w:rPr>
        <w:t>,</w:t>
      </w:r>
      <w:r w:rsidRPr="006F435D">
        <w:rPr>
          <w:rFonts w:ascii="Arial" w:hAnsi="Arial" w:cs="Arial"/>
          <w:sz w:val="20"/>
          <w:szCs w:val="20"/>
        </w:rPr>
        <w:t xml:space="preserve"> </w:t>
      </w:r>
    </w:p>
    <w:p w14:paraId="4DAC8BF4" w14:textId="04B65028" w:rsidR="0010641E" w:rsidRPr="006F435D" w:rsidRDefault="0010641E" w:rsidP="006F435D">
      <w:pPr>
        <w:pStyle w:val="Odstavekseznama"/>
        <w:numPr>
          <w:ilvl w:val="0"/>
          <w:numId w:val="138"/>
        </w:numPr>
        <w:autoSpaceDE w:val="0"/>
        <w:autoSpaceDN w:val="0"/>
        <w:adjustRightInd w:val="0"/>
        <w:jc w:val="both"/>
        <w:rPr>
          <w:rFonts w:ascii="Arial" w:hAnsi="Arial" w:cs="Arial"/>
          <w:sz w:val="20"/>
          <w:szCs w:val="20"/>
        </w:rPr>
      </w:pPr>
      <w:r w:rsidRPr="006F435D">
        <w:rPr>
          <w:rFonts w:ascii="Arial" w:hAnsi="Arial" w:cs="Arial"/>
          <w:sz w:val="20"/>
          <w:szCs w:val="20"/>
        </w:rPr>
        <w:t xml:space="preserve">način </w:t>
      </w:r>
      <w:r w:rsidR="00324331" w:rsidRPr="006F435D">
        <w:rPr>
          <w:rFonts w:ascii="Arial" w:hAnsi="Arial" w:cs="Arial"/>
          <w:sz w:val="20"/>
          <w:szCs w:val="20"/>
        </w:rPr>
        <w:t>pridobitv</w:t>
      </w:r>
      <w:r w:rsidRPr="006F435D">
        <w:rPr>
          <w:rFonts w:ascii="Arial" w:hAnsi="Arial" w:cs="Arial"/>
          <w:sz w:val="20"/>
          <w:szCs w:val="20"/>
        </w:rPr>
        <w:t>e</w:t>
      </w:r>
      <w:r w:rsidR="00324331" w:rsidRPr="006F435D">
        <w:rPr>
          <w:rFonts w:ascii="Arial" w:hAnsi="Arial" w:cs="Arial"/>
          <w:sz w:val="20"/>
          <w:szCs w:val="20"/>
        </w:rPr>
        <w:t xml:space="preserve"> listine vzdrževalne organizacije</w:t>
      </w:r>
      <w:r w:rsidRPr="006F435D">
        <w:rPr>
          <w:rFonts w:ascii="Arial" w:hAnsi="Arial" w:cs="Arial"/>
          <w:sz w:val="20"/>
          <w:szCs w:val="20"/>
        </w:rPr>
        <w:t xml:space="preserve"> glede osebja, prostorov in dokumentacije</w:t>
      </w:r>
      <w:r w:rsidR="00324331" w:rsidRPr="006F435D">
        <w:rPr>
          <w:rFonts w:ascii="Arial" w:hAnsi="Arial" w:cs="Arial"/>
          <w:sz w:val="20"/>
          <w:szCs w:val="20"/>
        </w:rPr>
        <w:t xml:space="preserve">, </w:t>
      </w:r>
      <w:r w:rsidRPr="006F435D">
        <w:rPr>
          <w:rFonts w:ascii="Arial" w:hAnsi="Arial" w:cs="Arial"/>
          <w:sz w:val="20"/>
          <w:szCs w:val="20"/>
        </w:rPr>
        <w:t xml:space="preserve">ter </w:t>
      </w:r>
    </w:p>
    <w:p w14:paraId="4470E850" w14:textId="3A0381D9" w:rsidR="00324331" w:rsidRPr="00096556" w:rsidRDefault="00324331" w:rsidP="006F435D">
      <w:pPr>
        <w:pStyle w:val="Odstavekseznama"/>
        <w:autoSpaceDE w:val="0"/>
        <w:autoSpaceDN w:val="0"/>
        <w:adjustRightInd w:val="0"/>
        <w:ind w:left="360"/>
        <w:jc w:val="both"/>
        <w:rPr>
          <w:rFonts w:ascii="Arial" w:hAnsi="Arial" w:cs="Arial"/>
          <w:sz w:val="20"/>
          <w:szCs w:val="20"/>
        </w:rPr>
      </w:pPr>
      <w:r w:rsidRPr="006F435D">
        <w:rPr>
          <w:rFonts w:ascii="Arial" w:hAnsi="Arial" w:cs="Arial"/>
          <w:sz w:val="20"/>
          <w:szCs w:val="20"/>
        </w:rPr>
        <w:t xml:space="preserve">zahteve </w:t>
      </w:r>
      <w:r w:rsidR="0010641E" w:rsidRPr="006F435D">
        <w:rPr>
          <w:rFonts w:ascii="Arial" w:hAnsi="Arial" w:cs="Arial"/>
          <w:sz w:val="20"/>
          <w:szCs w:val="20"/>
        </w:rPr>
        <w:t xml:space="preserve">glede usposobljenosti </w:t>
      </w:r>
      <w:r w:rsidRPr="006F435D">
        <w:rPr>
          <w:rFonts w:ascii="Arial" w:hAnsi="Arial" w:cs="Arial"/>
          <w:sz w:val="20"/>
          <w:szCs w:val="20"/>
        </w:rPr>
        <w:t>osebj</w:t>
      </w:r>
      <w:r w:rsidR="00B921F6" w:rsidRPr="006F435D">
        <w:rPr>
          <w:rFonts w:ascii="Arial" w:hAnsi="Arial" w:cs="Arial"/>
          <w:sz w:val="20"/>
          <w:szCs w:val="20"/>
        </w:rPr>
        <w:t>a</w:t>
      </w:r>
      <w:r w:rsidRPr="006F435D">
        <w:rPr>
          <w:rFonts w:ascii="Arial" w:hAnsi="Arial" w:cs="Arial"/>
          <w:sz w:val="20"/>
          <w:szCs w:val="20"/>
        </w:rPr>
        <w:t>, pilota lastnika in drug</w:t>
      </w:r>
      <w:r w:rsidR="0010641E" w:rsidRPr="006F435D">
        <w:rPr>
          <w:rFonts w:ascii="Arial" w:hAnsi="Arial" w:cs="Arial"/>
          <w:sz w:val="20"/>
          <w:szCs w:val="20"/>
        </w:rPr>
        <w:t>ih</w:t>
      </w:r>
      <w:r w:rsidRPr="006F435D">
        <w:rPr>
          <w:rFonts w:ascii="Arial" w:hAnsi="Arial" w:cs="Arial"/>
          <w:sz w:val="20"/>
          <w:szCs w:val="20"/>
        </w:rPr>
        <w:t xml:space="preserve"> oseb, ki vzdržujejo zrakoplove in naprave, ki niso urejeni s predpisi Evropske unije.</w:t>
      </w:r>
    </w:p>
    <w:p w14:paraId="62F3A56F" w14:textId="77777777" w:rsidR="0010641E" w:rsidRPr="0007039C" w:rsidRDefault="0010641E" w:rsidP="006F435D">
      <w:pPr>
        <w:autoSpaceDE w:val="0"/>
        <w:autoSpaceDN w:val="0"/>
        <w:adjustRightInd w:val="0"/>
        <w:spacing w:after="0" w:line="240" w:lineRule="auto"/>
        <w:jc w:val="both"/>
        <w:rPr>
          <w:rFonts w:ascii="Arial" w:hAnsi="Arial" w:cs="Arial"/>
          <w:sz w:val="20"/>
          <w:szCs w:val="20"/>
        </w:rPr>
      </w:pPr>
    </w:p>
    <w:p w14:paraId="3A8D2D97" w14:textId="33993681" w:rsidR="00324331" w:rsidRPr="00E1395F" w:rsidRDefault="008E00C9" w:rsidP="006F435D">
      <w:pPr>
        <w:autoSpaceDE w:val="0"/>
        <w:autoSpaceDN w:val="0"/>
        <w:adjustRightInd w:val="0"/>
        <w:spacing w:after="0" w:line="240" w:lineRule="auto"/>
        <w:jc w:val="center"/>
        <w:rPr>
          <w:rFonts w:ascii="Arial" w:hAnsi="Arial" w:cs="Arial"/>
          <w:b/>
          <w:sz w:val="20"/>
          <w:szCs w:val="20"/>
        </w:rPr>
      </w:pPr>
      <w:r w:rsidRPr="00F72794">
        <w:rPr>
          <w:rFonts w:ascii="Arial" w:hAnsi="Arial" w:cs="Arial"/>
          <w:b/>
          <w:sz w:val="20"/>
          <w:szCs w:val="20"/>
        </w:rPr>
        <w:t>6</w:t>
      </w:r>
      <w:r>
        <w:rPr>
          <w:rFonts w:ascii="Arial" w:hAnsi="Arial" w:cs="Arial"/>
          <w:b/>
          <w:sz w:val="20"/>
          <w:szCs w:val="20"/>
        </w:rPr>
        <w:t>3</w:t>
      </w:r>
      <w:r w:rsidR="00324331" w:rsidRPr="00E1395F">
        <w:rPr>
          <w:rFonts w:ascii="Arial" w:hAnsi="Arial" w:cs="Arial"/>
          <w:b/>
          <w:sz w:val="20"/>
          <w:szCs w:val="20"/>
        </w:rPr>
        <w:t>. člen</w:t>
      </w:r>
    </w:p>
    <w:p w14:paraId="551ABC3E" w14:textId="69FC27F7"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F268A1">
        <w:rPr>
          <w:rFonts w:ascii="Arial" w:hAnsi="Arial" w:cs="Arial"/>
          <w:b/>
          <w:sz w:val="20"/>
          <w:szCs w:val="20"/>
        </w:rPr>
        <w:t>(</w:t>
      </w:r>
      <w:proofErr w:type="spellStart"/>
      <w:r w:rsidRPr="00EA5767">
        <w:rPr>
          <w:rFonts w:ascii="Arial" w:hAnsi="Arial" w:cs="Arial"/>
          <w:b/>
          <w:sz w:val="20"/>
          <w:szCs w:val="20"/>
        </w:rPr>
        <w:t>plovnostn</w:t>
      </w:r>
      <w:r w:rsidR="00007278" w:rsidRPr="006F435D">
        <w:rPr>
          <w:rFonts w:ascii="Arial" w:hAnsi="Arial" w:cs="Arial"/>
          <w:b/>
          <w:sz w:val="20"/>
          <w:szCs w:val="20"/>
        </w:rPr>
        <w:t>o</w:t>
      </w:r>
      <w:proofErr w:type="spellEnd"/>
      <w:r w:rsidR="00007278" w:rsidRPr="006F435D">
        <w:rPr>
          <w:rFonts w:ascii="Arial" w:hAnsi="Arial" w:cs="Arial"/>
          <w:b/>
          <w:sz w:val="20"/>
          <w:szCs w:val="20"/>
        </w:rPr>
        <w:t>-tehnične</w:t>
      </w:r>
      <w:r w:rsidRPr="006F435D">
        <w:rPr>
          <w:rFonts w:ascii="Arial" w:hAnsi="Arial" w:cs="Arial"/>
          <w:b/>
          <w:sz w:val="20"/>
          <w:szCs w:val="20"/>
        </w:rPr>
        <w:t xml:space="preserve"> zahtev</w:t>
      </w:r>
      <w:r w:rsidR="00007278" w:rsidRPr="006F435D">
        <w:rPr>
          <w:rFonts w:ascii="Arial" w:hAnsi="Arial" w:cs="Arial"/>
          <w:b/>
          <w:sz w:val="20"/>
          <w:szCs w:val="20"/>
        </w:rPr>
        <w:t>e</w:t>
      </w:r>
      <w:r w:rsidR="00EE220D" w:rsidRPr="006F435D">
        <w:rPr>
          <w:rFonts w:ascii="Arial" w:hAnsi="Arial" w:cs="Arial"/>
          <w:b/>
          <w:sz w:val="20"/>
          <w:szCs w:val="20"/>
        </w:rPr>
        <w:t xml:space="preserve"> in tehničn</w:t>
      </w:r>
      <w:r w:rsidR="00007278" w:rsidRPr="006F435D">
        <w:rPr>
          <w:rFonts w:ascii="Arial" w:hAnsi="Arial" w:cs="Arial"/>
          <w:b/>
          <w:sz w:val="20"/>
          <w:szCs w:val="20"/>
        </w:rPr>
        <w:t>a</w:t>
      </w:r>
      <w:r w:rsidR="00EE220D" w:rsidRPr="006F435D">
        <w:rPr>
          <w:rFonts w:ascii="Arial" w:hAnsi="Arial" w:cs="Arial"/>
          <w:b/>
          <w:sz w:val="20"/>
          <w:szCs w:val="20"/>
        </w:rPr>
        <w:t xml:space="preserve"> dokumentacij</w:t>
      </w:r>
      <w:r w:rsidR="00007278" w:rsidRPr="006F435D">
        <w:rPr>
          <w:rFonts w:ascii="Arial" w:hAnsi="Arial" w:cs="Arial"/>
          <w:b/>
          <w:sz w:val="20"/>
          <w:szCs w:val="20"/>
        </w:rPr>
        <w:t>a za zrakoplove, ki niso urejeni s predpisi Evropske unije, in so vpisani v register zrakoplovov</w:t>
      </w:r>
      <w:r w:rsidRPr="006F435D">
        <w:rPr>
          <w:rFonts w:ascii="Arial" w:hAnsi="Arial" w:cs="Arial"/>
          <w:b/>
          <w:sz w:val="20"/>
          <w:szCs w:val="20"/>
        </w:rPr>
        <w:t>)</w:t>
      </w:r>
    </w:p>
    <w:p w14:paraId="7DB46DD0"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407E5E9C" w14:textId="59EC93B9"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(1) Za zrakoplove, ki niso urejeni s predpisi Evropske unije</w:t>
      </w:r>
      <w:r w:rsidR="00D97AD0" w:rsidRPr="006F435D">
        <w:rPr>
          <w:rFonts w:ascii="Arial" w:hAnsi="Arial" w:cs="Arial"/>
          <w:sz w:val="20"/>
          <w:szCs w:val="20"/>
        </w:rPr>
        <w:t>,</w:t>
      </w:r>
      <w:r w:rsidRPr="006F435D">
        <w:rPr>
          <w:rFonts w:ascii="Arial" w:hAnsi="Arial" w:cs="Arial"/>
          <w:sz w:val="20"/>
          <w:szCs w:val="20"/>
        </w:rPr>
        <w:t xml:space="preserve"> in so vpisani v register zrakoplovov, se </w:t>
      </w:r>
      <w:r w:rsidR="00EE220D" w:rsidRPr="006F435D">
        <w:rPr>
          <w:rFonts w:ascii="Arial" w:hAnsi="Arial" w:cs="Arial"/>
          <w:sz w:val="20"/>
          <w:szCs w:val="20"/>
        </w:rPr>
        <w:t xml:space="preserve">uporabljajo </w:t>
      </w:r>
      <w:proofErr w:type="spellStart"/>
      <w:r w:rsidRPr="006F435D">
        <w:rPr>
          <w:rFonts w:ascii="Arial" w:hAnsi="Arial" w:cs="Arial"/>
          <w:sz w:val="20"/>
          <w:szCs w:val="20"/>
        </w:rPr>
        <w:t>plovnostn</w:t>
      </w:r>
      <w:r w:rsidR="00EE220D" w:rsidRPr="006F435D">
        <w:rPr>
          <w:rFonts w:ascii="Arial" w:hAnsi="Arial" w:cs="Arial"/>
          <w:sz w:val="20"/>
          <w:szCs w:val="20"/>
        </w:rPr>
        <w:t>o</w:t>
      </w:r>
      <w:proofErr w:type="spellEnd"/>
      <w:r w:rsidR="00007278" w:rsidRPr="006F435D">
        <w:rPr>
          <w:rFonts w:ascii="Arial" w:hAnsi="Arial" w:cs="Arial"/>
          <w:sz w:val="20"/>
          <w:szCs w:val="20"/>
        </w:rPr>
        <w:t>-</w:t>
      </w:r>
      <w:r w:rsidR="00EE220D" w:rsidRPr="006F435D">
        <w:rPr>
          <w:rFonts w:ascii="Arial" w:hAnsi="Arial" w:cs="Arial"/>
          <w:sz w:val="20"/>
          <w:szCs w:val="20"/>
        </w:rPr>
        <w:t>tehnične</w:t>
      </w:r>
      <w:r w:rsidRPr="006F435D">
        <w:rPr>
          <w:rFonts w:ascii="Arial" w:hAnsi="Arial" w:cs="Arial"/>
          <w:sz w:val="20"/>
          <w:szCs w:val="20"/>
        </w:rPr>
        <w:t xml:space="preserve"> zahteve</w:t>
      </w:r>
      <w:r w:rsidR="00EE220D" w:rsidRPr="006F435D">
        <w:rPr>
          <w:rFonts w:ascii="Arial" w:hAnsi="Arial" w:cs="Arial"/>
          <w:sz w:val="20"/>
          <w:szCs w:val="20"/>
        </w:rPr>
        <w:t xml:space="preserve"> in tehnična dokumentacija za tehnične spremembe in velika popravila, </w:t>
      </w:r>
      <w:r w:rsidRPr="006F435D">
        <w:rPr>
          <w:rFonts w:ascii="Arial" w:hAnsi="Arial" w:cs="Arial"/>
          <w:sz w:val="20"/>
          <w:szCs w:val="20"/>
        </w:rPr>
        <w:t xml:space="preserve">ki jih za posamezen tip zrakoplova izda </w:t>
      </w:r>
      <w:r w:rsidR="00007278" w:rsidRPr="006F435D">
        <w:rPr>
          <w:rFonts w:ascii="Arial" w:hAnsi="Arial" w:cs="Arial"/>
          <w:sz w:val="20"/>
          <w:szCs w:val="20"/>
        </w:rPr>
        <w:t xml:space="preserve">ali odobri </w:t>
      </w:r>
      <w:r w:rsidRPr="006F435D">
        <w:rPr>
          <w:rFonts w:ascii="Arial" w:hAnsi="Arial" w:cs="Arial"/>
          <w:sz w:val="20"/>
          <w:szCs w:val="20"/>
        </w:rPr>
        <w:t xml:space="preserve">pristojni organ tretje države kot izvorne države projekta tipa. </w:t>
      </w:r>
    </w:p>
    <w:p w14:paraId="604526C4" w14:textId="77777777" w:rsidR="00EE220D" w:rsidRPr="006F435D" w:rsidRDefault="00EE220D" w:rsidP="006F435D">
      <w:pPr>
        <w:autoSpaceDE w:val="0"/>
        <w:autoSpaceDN w:val="0"/>
        <w:adjustRightInd w:val="0"/>
        <w:spacing w:after="0" w:line="240" w:lineRule="auto"/>
        <w:jc w:val="both"/>
        <w:rPr>
          <w:rFonts w:ascii="Arial" w:hAnsi="Arial" w:cs="Arial"/>
          <w:sz w:val="20"/>
          <w:szCs w:val="20"/>
        </w:rPr>
      </w:pPr>
    </w:p>
    <w:p w14:paraId="7D2A4D46" w14:textId="06FD9E40" w:rsidR="007B4269"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(2) </w:t>
      </w:r>
      <w:r w:rsidR="007B4269" w:rsidRPr="006F435D">
        <w:rPr>
          <w:rFonts w:ascii="Arial" w:hAnsi="Arial" w:cs="Arial"/>
          <w:sz w:val="20"/>
          <w:szCs w:val="20"/>
        </w:rPr>
        <w:t>Tehnično dokumentacijo za tehnične spremembe in velika popravila zrakoplovov</w:t>
      </w:r>
      <w:r w:rsidR="00007278" w:rsidRPr="006F435D">
        <w:rPr>
          <w:rFonts w:ascii="Arial" w:hAnsi="Arial" w:cs="Arial"/>
          <w:sz w:val="20"/>
          <w:szCs w:val="20"/>
        </w:rPr>
        <w:t xml:space="preserve"> iz prejšnjega odstavka</w:t>
      </w:r>
      <w:r w:rsidR="007B4269" w:rsidRPr="006F435D">
        <w:rPr>
          <w:rFonts w:ascii="Arial" w:hAnsi="Arial" w:cs="Arial"/>
          <w:sz w:val="20"/>
          <w:szCs w:val="20"/>
        </w:rPr>
        <w:t xml:space="preserve">, ki </w:t>
      </w:r>
      <w:r w:rsidR="00007278" w:rsidRPr="006F435D">
        <w:rPr>
          <w:rFonts w:ascii="Arial" w:hAnsi="Arial" w:cs="Arial"/>
          <w:sz w:val="20"/>
          <w:szCs w:val="20"/>
        </w:rPr>
        <w:t xml:space="preserve">je ni odobril pristojni organ tretje države kot izvorne države projekta tipa, </w:t>
      </w:r>
      <w:r w:rsidR="007B4269" w:rsidRPr="006F435D">
        <w:rPr>
          <w:rFonts w:ascii="Arial" w:hAnsi="Arial" w:cs="Arial"/>
          <w:sz w:val="20"/>
          <w:szCs w:val="20"/>
        </w:rPr>
        <w:t xml:space="preserve">odobri agencija. </w:t>
      </w:r>
    </w:p>
    <w:p w14:paraId="0226CDBD" w14:textId="77777777" w:rsidR="007B4269" w:rsidRPr="006F435D" w:rsidRDefault="007B4269" w:rsidP="006F435D">
      <w:pPr>
        <w:autoSpaceDE w:val="0"/>
        <w:autoSpaceDN w:val="0"/>
        <w:adjustRightInd w:val="0"/>
        <w:spacing w:after="0" w:line="240" w:lineRule="auto"/>
        <w:jc w:val="both"/>
        <w:rPr>
          <w:rFonts w:ascii="Arial" w:hAnsi="Arial" w:cs="Arial"/>
          <w:sz w:val="20"/>
          <w:szCs w:val="20"/>
        </w:rPr>
      </w:pPr>
    </w:p>
    <w:p w14:paraId="4B006E86" w14:textId="1BA9852C" w:rsidR="00324331" w:rsidRPr="006F435D" w:rsidRDefault="007B4269"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(3) </w:t>
      </w:r>
      <w:r w:rsidR="0065609C" w:rsidRPr="006F435D">
        <w:rPr>
          <w:rFonts w:ascii="Arial" w:hAnsi="Arial" w:cs="Arial"/>
          <w:sz w:val="20"/>
          <w:szCs w:val="20"/>
        </w:rPr>
        <w:t>V zvezi z zrakoplovi iz prvega odstavka tega člena z</w:t>
      </w:r>
      <w:r w:rsidR="00007278" w:rsidRPr="006F435D">
        <w:rPr>
          <w:rFonts w:ascii="Arial" w:hAnsi="Arial" w:cs="Arial"/>
          <w:sz w:val="20"/>
          <w:szCs w:val="20"/>
        </w:rPr>
        <w:t>a t</w:t>
      </w:r>
      <w:r w:rsidR="00324331" w:rsidRPr="006F435D">
        <w:rPr>
          <w:rFonts w:ascii="Arial" w:hAnsi="Arial" w:cs="Arial"/>
          <w:sz w:val="20"/>
          <w:szCs w:val="20"/>
        </w:rPr>
        <w:t>ehnične spremembe</w:t>
      </w:r>
      <w:r w:rsidR="00007278" w:rsidRPr="006F435D">
        <w:rPr>
          <w:rFonts w:ascii="Arial" w:hAnsi="Arial" w:cs="Arial"/>
          <w:sz w:val="20"/>
          <w:szCs w:val="20"/>
        </w:rPr>
        <w:t xml:space="preserve"> iz </w:t>
      </w:r>
      <w:r w:rsidR="0065609C" w:rsidRPr="006F435D">
        <w:rPr>
          <w:rFonts w:ascii="Arial" w:hAnsi="Arial" w:cs="Arial"/>
          <w:sz w:val="20"/>
          <w:szCs w:val="20"/>
        </w:rPr>
        <w:t>prejšnjega</w:t>
      </w:r>
      <w:r w:rsidR="00007278" w:rsidRPr="006F435D">
        <w:rPr>
          <w:rFonts w:ascii="Arial" w:hAnsi="Arial" w:cs="Arial"/>
          <w:sz w:val="20"/>
          <w:szCs w:val="20"/>
        </w:rPr>
        <w:t xml:space="preserve"> odstavka tega člena</w:t>
      </w:r>
      <w:r w:rsidR="00324331" w:rsidRPr="006F435D">
        <w:rPr>
          <w:rFonts w:ascii="Arial" w:hAnsi="Arial" w:cs="Arial"/>
          <w:sz w:val="20"/>
          <w:szCs w:val="20"/>
        </w:rPr>
        <w:t xml:space="preserve"> in standardna popravila se </w:t>
      </w:r>
      <w:r w:rsidR="00007278" w:rsidRPr="006F435D">
        <w:rPr>
          <w:rFonts w:ascii="Arial" w:hAnsi="Arial" w:cs="Arial"/>
          <w:sz w:val="20"/>
          <w:szCs w:val="20"/>
        </w:rPr>
        <w:t>uporabljajo</w:t>
      </w:r>
      <w:r w:rsidR="00324331" w:rsidRPr="006F435D">
        <w:rPr>
          <w:rFonts w:ascii="Arial" w:hAnsi="Arial" w:cs="Arial"/>
          <w:sz w:val="20"/>
          <w:szCs w:val="20"/>
        </w:rPr>
        <w:t xml:space="preserve"> certifikacijsk</w:t>
      </w:r>
      <w:r w:rsidR="00007278" w:rsidRPr="006F435D">
        <w:rPr>
          <w:rFonts w:ascii="Arial" w:hAnsi="Arial" w:cs="Arial"/>
          <w:sz w:val="20"/>
          <w:szCs w:val="20"/>
        </w:rPr>
        <w:t>e</w:t>
      </w:r>
      <w:r w:rsidR="00324331" w:rsidRPr="006F435D">
        <w:rPr>
          <w:rFonts w:ascii="Arial" w:hAnsi="Arial" w:cs="Arial"/>
          <w:sz w:val="20"/>
          <w:szCs w:val="20"/>
        </w:rPr>
        <w:t xml:space="preserve"> specifikacij</w:t>
      </w:r>
      <w:r w:rsidR="00007278" w:rsidRPr="006F435D">
        <w:rPr>
          <w:rFonts w:ascii="Arial" w:hAnsi="Arial" w:cs="Arial"/>
          <w:sz w:val="20"/>
          <w:szCs w:val="20"/>
        </w:rPr>
        <w:t>e</w:t>
      </w:r>
      <w:r w:rsidR="00324331" w:rsidRPr="006F435D">
        <w:rPr>
          <w:rFonts w:ascii="Arial" w:hAnsi="Arial" w:cs="Arial"/>
          <w:sz w:val="20"/>
          <w:szCs w:val="20"/>
        </w:rPr>
        <w:t xml:space="preserve"> EASA.</w:t>
      </w:r>
    </w:p>
    <w:p w14:paraId="6A9CDB13"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1E8D6449" w14:textId="51669F28" w:rsidR="00324331" w:rsidRPr="006F435D" w:rsidRDefault="008E00C9"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6</w:t>
      </w:r>
      <w:r>
        <w:rPr>
          <w:rFonts w:ascii="Arial" w:hAnsi="Arial" w:cs="Arial"/>
          <w:b/>
          <w:sz w:val="20"/>
          <w:szCs w:val="20"/>
        </w:rPr>
        <w:t>4</w:t>
      </w:r>
      <w:r w:rsidR="00324331" w:rsidRPr="006F435D">
        <w:rPr>
          <w:rFonts w:ascii="Arial" w:hAnsi="Arial" w:cs="Arial"/>
          <w:b/>
          <w:sz w:val="20"/>
          <w:szCs w:val="20"/>
        </w:rPr>
        <w:t>. člen</w:t>
      </w:r>
    </w:p>
    <w:p w14:paraId="314D0C14" w14:textId="77777777"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(začasni odvzem, omejitev in preklic veljavnosti spričevala o plovnosti, odobritve, dovoljenja ali druge listine)</w:t>
      </w:r>
    </w:p>
    <w:p w14:paraId="73D520A5"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525261C9" w14:textId="68F4A7E2"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(1) Agencija </w:t>
      </w:r>
      <w:r w:rsidR="0074171D" w:rsidRPr="006F435D">
        <w:rPr>
          <w:rFonts w:ascii="Arial" w:hAnsi="Arial" w:cs="Arial"/>
          <w:sz w:val="20"/>
          <w:szCs w:val="20"/>
        </w:rPr>
        <w:t xml:space="preserve">ali usposobljen subjekt </w:t>
      </w:r>
      <w:r w:rsidRPr="006F435D">
        <w:rPr>
          <w:rFonts w:ascii="Arial" w:hAnsi="Arial" w:cs="Arial"/>
          <w:sz w:val="20"/>
          <w:szCs w:val="20"/>
        </w:rPr>
        <w:t>začasno odvzame, omeji ali prekliče veljavnost listin iz tega poglavja, če ugotovi, da se pri izvrševanju pravic iz teh listin kršijo predpisi, ki veljajo ali se uporabljajo v Republiki Sloveniji, pogoji ali omejitve, določeni s predpisi Evropske unije, tem zakonom in na njegovi podlagi izdanimi predpisi ter drugimi predpisi in pravnimi akti, ki veljajo v Republiki Sloveniji.</w:t>
      </w:r>
    </w:p>
    <w:p w14:paraId="3D7E41FF"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17521516" w14:textId="4FAD0B5B" w:rsidR="00324331" w:rsidRPr="006F435D" w:rsidRDefault="00324331" w:rsidP="00096556">
      <w:pPr>
        <w:spacing w:after="0" w:line="240" w:lineRule="auto"/>
        <w:jc w:val="both"/>
        <w:rPr>
          <w:rFonts w:ascii="Arial" w:hAnsi="Arial" w:cs="Arial"/>
          <w:b/>
          <w:bCs/>
          <w:sz w:val="20"/>
          <w:szCs w:val="20"/>
        </w:rPr>
      </w:pPr>
      <w:r w:rsidRPr="006F435D">
        <w:rPr>
          <w:rFonts w:ascii="Arial" w:hAnsi="Arial" w:cs="Arial"/>
          <w:sz w:val="20"/>
          <w:szCs w:val="20"/>
        </w:rPr>
        <w:t xml:space="preserve">(2) Agencija </w:t>
      </w:r>
      <w:r w:rsidR="0074171D" w:rsidRPr="006F435D">
        <w:rPr>
          <w:rFonts w:ascii="Arial" w:hAnsi="Arial" w:cs="Arial"/>
          <w:sz w:val="20"/>
          <w:szCs w:val="20"/>
        </w:rPr>
        <w:t xml:space="preserve">ali usposobljen subjekt </w:t>
      </w:r>
      <w:r w:rsidRPr="006F435D">
        <w:rPr>
          <w:rFonts w:ascii="Arial" w:hAnsi="Arial" w:cs="Arial"/>
          <w:sz w:val="20"/>
          <w:szCs w:val="20"/>
        </w:rPr>
        <w:t>odloči o začasnem odvzemu, omejitvi ali preklicu veljavnosti listin iz prejšnjega odstavka. Zoper odločbo je dovoljena pritožba v osmih dneh od vročitve. Pritožba ne zadrži izvršitve. Začasno odvzeto ali preklicano listino imetnik vrne agenciji</w:t>
      </w:r>
      <w:r w:rsidR="0074171D" w:rsidRPr="006F435D">
        <w:rPr>
          <w:rFonts w:ascii="Arial" w:hAnsi="Arial" w:cs="Arial"/>
          <w:sz w:val="20"/>
          <w:szCs w:val="20"/>
        </w:rPr>
        <w:t xml:space="preserve"> ali usposobljenemu subjektu</w:t>
      </w:r>
      <w:r w:rsidRPr="006F435D">
        <w:rPr>
          <w:rFonts w:ascii="Arial" w:hAnsi="Arial" w:cs="Arial"/>
          <w:sz w:val="20"/>
          <w:szCs w:val="20"/>
        </w:rPr>
        <w:t xml:space="preserve">. </w:t>
      </w:r>
      <w:r w:rsidRPr="006F435D">
        <w:rPr>
          <w:rFonts w:ascii="Arial" w:hAnsi="Arial" w:cs="Arial"/>
          <w:b/>
          <w:bCs/>
          <w:sz w:val="20"/>
          <w:szCs w:val="20"/>
        </w:rPr>
        <w:br w:type="page"/>
      </w:r>
    </w:p>
    <w:p w14:paraId="42FFB898" w14:textId="3C998B69" w:rsidR="00324331" w:rsidRPr="006F435D" w:rsidRDefault="00324331" w:rsidP="0007039C">
      <w:pPr>
        <w:spacing w:after="0" w:line="240" w:lineRule="auto"/>
        <w:jc w:val="center"/>
        <w:rPr>
          <w:rFonts w:ascii="Arial" w:hAnsi="Arial" w:cs="Arial"/>
          <w:b/>
          <w:bCs/>
          <w:sz w:val="20"/>
          <w:szCs w:val="20"/>
        </w:rPr>
      </w:pPr>
      <w:r w:rsidRPr="006F435D">
        <w:rPr>
          <w:rFonts w:ascii="Arial" w:hAnsi="Arial" w:cs="Arial"/>
          <w:b/>
          <w:bCs/>
          <w:sz w:val="20"/>
          <w:szCs w:val="20"/>
        </w:rPr>
        <w:lastRenderedPageBreak/>
        <w:t>III. OSEBJE</w:t>
      </w:r>
      <w:r w:rsidR="00404537" w:rsidRPr="006F435D">
        <w:rPr>
          <w:rFonts w:ascii="Arial" w:hAnsi="Arial" w:cs="Arial"/>
          <w:b/>
          <w:bCs/>
          <w:sz w:val="20"/>
          <w:szCs w:val="20"/>
        </w:rPr>
        <w:t xml:space="preserve"> V LETALSTVU</w:t>
      </w:r>
    </w:p>
    <w:p w14:paraId="6759839F" w14:textId="77777777" w:rsidR="00324331" w:rsidRPr="006F435D" w:rsidRDefault="00324331" w:rsidP="00F72794">
      <w:pPr>
        <w:spacing w:after="0" w:line="240" w:lineRule="auto"/>
        <w:jc w:val="center"/>
        <w:rPr>
          <w:rFonts w:ascii="Arial" w:hAnsi="Arial" w:cs="Arial"/>
          <w:b/>
          <w:bCs/>
          <w:sz w:val="20"/>
          <w:szCs w:val="20"/>
        </w:rPr>
      </w:pPr>
    </w:p>
    <w:p w14:paraId="701B53E2" w14:textId="77777777" w:rsidR="00324331" w:rsidRPr="006F435D" w:rsidRDefault="00324331" w:rsidP="00E1395F">
      <w:pPr>
        <w:spacing w:after="0" w:line="240" w:lineRule="auto"/>
        <w:jc w:val="center"/>
        <w:rPr>
          <w:rFonts w:ascii="Arial" w:hAnsi="Arial" w:cs="Arial"/>
          <w:b/>
          <w:bCs/>
          <w:sz w:val="20"/>
          <w:szCs w:val="20"/>
        </w:rPr>
      </w:pPr>
      <w:r w:rsidRPr="006F435D">
        <w:rPr>
          <w:rFonts w:ascii="Arial" w:hAnsi="Arial" w:cs="Arial"/>
          <w:b/>
          <w:bCs/>
          <w:sz w:val="20"/>
          <w:szCs w:val="20"/>
        </w:rPr>
        <w:t>1. Licence, dovoljenja, ratingi, pooblastila, potrdila, spričevala oziroma druge listine</w:t>
      </w:r>
    </w:p>
    <w:p w14:paraId="636DFF3C" w14:textId="77777777" w:rsidR="00324331" w:rsidRPr="006F435D" w:rsidRDefault="00324331" w:rsidP="00F268A1">
      <w:pPr>
        <w:autoSpaceDE w:val="0"/>
        <w:autoSpaceDN w:val="0"/>
        <w:adjustRightInd w:val="0"/>
        <w:spacing w:after="0" w:line="240" w:lineRule="auto"/>
        <w:jc w:val="both"/>
        <w:rPr>
          <w:rFonts w:ascii="Arial" w:hAnsi="Arial" w:cs="Arial"/>
          <w:sz w:val="20"/>
          <w:szCs w:val="20"/>
        </w:rPr>
      </w:pPr>
    </w:p>
    <w:p w14:paraId="0DE57DA3" w14:textId="6985FD74" w:rsidR="00324331" w:rsidRPr="006F435D" w:rsidRDefault="008E00C9" w:rsidP="007F5BC3">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6</w:t>
      </w:r>
      <w:r>
        <w:rPr>
          <w:rFonts w:ascii="Arial" w:hAnsi="Arial" w:cs="Arial"/>
          <w:b/>
          <w:sz w:val="20"/>
          <w:szCs w:val="20"/>
        </w:rPr>
        <w:t>5</w:t>
      </w:r>
      <w:r w:rsidR="00324331" w:rsidRPr="006F435D">
        <w:rPr>
          <w:rFonts w:ascii="Arial" w:hAnsi="Arial" w:cs="Arial"/>
          <w:b/>
          <w:sz w:val="20"/>
          <w:szCs w:val="20"/>
        </w:rPr>
        <w:t>. člen</w:t>
      </w:r>
    </w:p>
    <w:p w14:paraId="38118BB7" w14:textId="545941D3" w:rsidR="00324331" w:rsidRPr="006F435D" w:rsidRDefault="00324331" w:rsidP="00EA5767">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(osebje</w:t>
      </w:r>
      <w:r w:rsidR="00404537" w:rsidRPr="006F435D">
        <w:rPr>
          <w:rFonts w:ascii="Arial" w:hAnsi="Arial" w:cs="Arial"/>
          <w:b/>
          <w:sz w:val="20"/>
          <w:szCs w:val="20"/>
        </w:rPr>
        <w:t xml:space="preserve"> letalstvu</w:t>
      </w:r>
      <w:r w:rsidRPr="006F435D">
        <w:rPr>
          <w:rFonts w:ascii="Arial" w:hAnsi="Arial" w:cs="Arial"/>
          <w:b/>
          <w:sz w:val="20"/>
          <w:szCs w:val="20"/>
        </w:rPr>
        <w:t>)</w:t>
      </w:r>
    </w:p>
    <w:p w14:paraId="1429B97C"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1FBD80E6" w14:textId="364A24DB" w:rsidR="00324331" w:rsidRPr="006F435D" w:rsidRDefault="00404537"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O</w:t>
      </w:r>
      <w:r w:rsidR="00324331" w:rsidRPr="006F435D">
        <w:rPr>
          <w:rFonts w:ascii="Arial" w:hAnsi="Arial" w:cs="Arial"/>
          <w:sz w:val="20"/>
          <w:szCs w:val="20"/>
        </w:rPr>
        <w:t xml:space="preserve">sebje </w:t>
      </w:r>
      <w:r w:rsidRPr="006F435D">
        <w:rPr>
          <w:rFonts w:ascii="Arial" w:hAnsi="Arial" w:cs="Arial"/>
          <w:sz w:val="20"/>
          <w:szCs w:val="20"/>
        </w:rPr>
        <w:t xml:space="preserve">v letalstvu </w:t>
      </w:r>
      <w:r w:rsidR="00324331" w:rsidRPr="006F435D">
        <w:rPr>
          <w:rFonts w:ascii="Arial" w:hAnsi="Arial" w:cs="Arial"/>
          <w:sz w:val="20"/>
          <w:szCs w:val="20"/>
        </w:rPr>
        <w:t xml:space="preserve">so: </w:t>
      </w:r>
    </w:p>
    <w:p w14:paraId="4406A988" w14:textId="77777777" w:rsidR="00324331" w:rsidRPr="006F435D" w:rsidRDefault="00324331" w:rsidP="006F435D">
      <w:pPr>
        <w:pStyle w:val="Odstavekseznama"/>
        <w:numPr>
          <w:ilvl w:val="0"/>
          <w:numId w:val="141"/>
        </w:numPr>
        <w:autoSpaceDE w:val="0"/>
        <w:autoSpaceDN w:val="0"/>
        <w:adjustRightInd w:val="0"/>
        <w:jc w:val="both"/>
        <w:rPr>
          <w:rFonts w:ascii="Arial" w:hAnsi="Arial" w:cs="Arial"/>
          <w:sz w:val="20"/>
          <w:szCs w:val="20"/>
        </w:rPr>
      </w:pPr>
      <w:r w:rsidRPr="006F435D">
        <w:rPr>
          <w:rFonts w:ascii="Arial" w:hAnsi="Arial" w:cs="Arial"/>
          <w:sz w:val="20"/>
          <w:szCs w:val="20"/>
        </w:rPr>
        <w:t xml:space="preserve">piloti in kabinsko osebje (letalska posadka in kabinsko osebje), </w:t>
      </w:r>
    </w:p>
    <w:p w14:paraId="4EA2A62A" w14:textId="77777777" w:rsidR="00324331" w:rsidRPr="006F435D" w:rsidRDefault="00324331" w:rsidP="006F435D">
      <w:pPr>
        <w:pStyle w:val="Odstavekseznama"/>
        <w:numPr>
          <w:ilvl w:val="0"/>
          <w:numId w:val="141"/>
        </w:numPr>
        <w:autoSpaceDE w:val="0"/>
        <w:autoSpaceDN w:val="0"/>
        <w:adjustRightInd w:val="0"/>
        <w:jc w:val="both"/>
        <w:rPr>
          <w:rFonts w:ascii="Arial" w:hAnsi="Arial" w:cs="Arial"/>
          <w:sz w:val="20"/>
          <w:szCs w:val="20"/>
        </w:rPr>
      </w:pPr>
      <w:r w:rsidRPr="006F435D">
        <w:rPr>
          <w:rFonts w:ascii="Arial" w:hAnsi="Arial" w:cs="Arial"/>
          <w:sz w:val="20"/>
          <w:szCs w:val="20"/>
        </w:rPr>
        <w:t xml:space="preserve">osebe, ki opravljajo naloge vzdrževanja in plovnosti zrakoplova, </w:t>
      </w:r>
    </w:p>
    <w:p w14:paraId="50CD7857" w14:textId="5574AAB7" w:rsidR="00324331" w:rsidRPr="006F435D" w:rsidRDefault="00324331" w:rsidP="006F435D">
      <w:pPr>
        <w:pStyle w:val="Odstavekseznama"/>
        <w:numPr>
          <w:ilvl w:val="0"/>
          <w:numId w:val="141"/>
        </w:numPr>
        <w:autoSpaceDE w:val="0"/>
        <w:autoSpaceDN w:val="0"/>
        <w:adjustRightInd w:val="0"/>
        <w:jc w:val="both"/>
        <w:rPr>
          <w:rFonts w:ascii="Arial" w:hAnsi="Arial" w:cs="Arial"/>
          <w:sz w:val="20"/>
          <w:szCs w:val="20"/>
        </w:rPr>
      </w:pPr>
      <w:r w:rsidRPr="006F435D">
        <w:rPr>
          <w:rFonts w:ascii="Arial" w:hAnsi="Arial" w:cs="Arial"/>
          <w:sz w:val="20"/>
          <w:szCs w:val="20"/>
        </w:rPr>
        <w:t>osebe, ki opravljajo naloge kontrole zračnega prometa,</w:t>
      </w:r>
    </w:p>
    <w:p w14:paraId="758E8EB3" w14:textId="77777777" w:rsidR="00324331" w:rsidRPr="006F435D" w:rsidRDefault="00324331" w:rsidP="006F435D">
      <w:pPr>
        <w:pStyle w:val="Odstavekseznama"/>
        <w:numPr>
          <w:ilvl w:val="0"/>
          <w:numId w:val="141"/>
        </w:numPr>
        <w:autoSpaceDE w:val="0"/>
        <w:autoSpaceDN w:val="0"/>
        <w:adjustRightInd w:val="0"/>
        <w:jc w:val="both"/>
        <w:rPr>
          <w:rFonts w:ascii="Arial" w:hAnsi="Arial" w:cs="Arial"/>
          <w:sz w:val="20"/>
          <w:szCs w:val="20"/>
        </w:rPr>
      </w:pPr>
      <w:r w:rsidRPr="006F435D">
        <w:rPr>
          <w:rFonts w:ascii="Arial" w:hAnsi="Arial" w:cs="Arial"/>
          <w:sz w:val="20"/>
          <w:szCs w:val="20"/>
        </w:rPr>
        <w:t>osebe, ki opravljajo naloge načrtovanja letalskih operacij,</w:t>
      </w:r>
    </w:p>
    <w:p w14:paraId="3D08BF0B" w14:textId="5AD4AD4C" w:rsidR="004766D4" w:rsidRPr="006F435D" w:rsidRDefault="00324331" w:rsidP="006F435D">
      <w:pPr>
        <w:pStyle w:val="Odstavekseznama"/>
        <w:numPr>
          <w:ilvl w:val="0"/>
          <w:numId w:val="141"/>
        </w:numPr>
        <w:autoSpaceDE w:val="0"/>
        <w:autoSpaceDN w:val="0"/>
        <w:adjustRightInd w:val="0"/>
        <w:jc w:val="both"/>
        <w:rPr>
          <w:rFonts w:ascii="Arial" w:hAnsi="Arial" w:cs="Arial"/>
          <w:sz w:val="20"/>
          <w:szCs w:val="20"/>
        </w:rPr>
      </w:pPr>
      <w:r w:rsidRPr="006F435D">
        <w:rPr>
          <w:rFonts w:ascii="Arial" w:hAnsi="Arial" w:cs="Arial"/>
          <w:sz w:val="20"/>
          <w:szCs w:val="20"/>
        </w:rPr>
        <w:t xml:space="preserve">padalci, jadralni padalci, jadralni zmajarji in piloti </w:t>
      </w:r>
      <w:r w:rsidR="007D633A" w:rsidRPr="006F435D">
        <w:rPr>
          <w:rFonts w:ascii="Arial" w:hAnsi="Arial" w:cs="Arial"/>
          <w:sz w:val="20"/>
          <w:szCs w:val="20"/>
        </w:rPr>
        <w:t xml:space="preserve">na daljavo </w:t>
      </w:r>
      <w:r w:rsidRPr="006F435D">
        <w:rPr>
          <w:rFonts w:ascii="Arial" w:hAnsi="Arial" w:cs="Arial"/>
          <w:sz w:val="20"/>
          <w:szCs w:val="20"/>
        </w:rPr>
        <w:t>oziroma upravljavci letalnih naprav</w:t>
      </w:r>
      <w:r w:rsidR="00BB5443" w:rsidRPr="006F435D">
        <w:rPr>
          <w:rFonts w:ascii="Arial" w:hAnsi="Arial" w:cs="Arial"/>
          <w:sz w:val="20"/>
          <w:szCs w:val="20"/>
        </w:rPr>
        <w:t xml:space="preserve">, </w:t>
      </w:r>
    </w:p>
    <w:p w14:paraId="5A53745C" w14:textId="680148FF" w:rsidR="00324331" w:rsidRPr="006F435D" w:rsidRDefault="00324331" w:rsidP="006F435D">
      <w:pPr>
        <w:pStyle w:val="Odstavekseznama"/>
        <w:numPr>
          <w:ilvl w:val="0"/>
          <w:numId w:val="141"/>
        </w:numPr>
        <w:autoSpaceDE w:val="0"/>
        <w:autoSpaceDN w:val="0"/>
        <w:adjustRightInd w:val="0"/>
        <w:jc w:val="both"/>
        <w:rPr>
          <w:rFonts w:ascii="Arial" w:hAnsi="Arial" w:cs="Arial"/>
          <w:sz w:val="20"/>
          <w:szCs w:val="20"/>
        </w:rPr>
      </w:pPr>
      <w:r w:rsidRPr="006F435D">
        <w:rPr>
          <w:rFonts w:ascii="Arial" w:hAnsi="Arial" w:cs="Arial"/>
          <w:sz w:val="20"/>
          <w:szCs w:val="20"/>
        </w:rPr>
        <w:t xml:space="preserve">osebe, ki opravljajo naloge izvajanja letalskih meteoroloških opazovanj </w:t>
      </w:r>
      <w:r w:rsidR="00BB5443" w:rsidRPr="006F435D">
        <w:rPr>
          <w:rFonts w:ascii="Arial" w:hAnsi="Arial" w:cs="Arial"/>
          <w:sz w:val="20"/>
          <w:szCs w:val="20"/>
        </w:rPr>
        <w:t xml:space="preserve">ali </w:t>
      </w:r>
      <w:r w:rsidRPr="006F435D">
        <w:rPr>
          <w:rFonts w:ascii="Arial" w:hAnsi="Arial" w:cs="Arial"/>
          <w:sz w:val="20"/>
          <w:szCs w:val="20"/>
        </w:rPr>
        <w:t>dajanja napovedi</w:t>
      </w:r>
      <w:r w:rsidR="00BB5443" w:rsidRPr="006F435D">
        <w:rPr>
          <w:rFonts w:ascii="Arial" w:hAnsi="Arial" w:cs="Arial"/>
          <w:sz w:val="20"/>
          <w:szCs w:val="20"/>
        </w:rPr>
        <w:t xml:space="preserve"> in opozoril</w:t>
      </w:r>
      <w:r w:rsidRPr="006F435D">
        <w:rPr>
          <w:rFonts w:ascii="Arial" w:hAnsi="Arial" w:cs="Arial"/>
          <w:sz w:val="20"/>
          <w:szCs w:val="20"/>
        </w:rPr>
        <w:t>,</w:t>
      </w:r>
    </w:p>
    <w:p w14:paraId="4EA3DA98" w14:textId="145A5626" w:rsidR="00324331" w:rsidRPr="006F435D" w:rsidRDefault="00324331" w:rsidP="006F435D">
      <w:pPr>
        <w:pStyle w:val="Odstavekseznama"/>
        <w:numPr>
          <w:ilvl w:val="0"/>
          <w:numId w:val="141"/>
        </w:numPr>
        <w:autoSpaceDE w:val="0"/>
        <w:autoSpaceDN w:val="0"/>
        <w:adjustRightInd w:val="0"/>
        <w:jc w:val="both"/>
        <w:rPr>
          <w:rFonts w:ascii="Arial" w:hAnsi="Arial" w:cs="Arial"/>
          <w:sz w:val="20"/>
          <w:szCs w:val="20"/>
        </w:rPr>
      </w:pPr>
      <w:r w:rsidRPr="006F435D">
        <w:rPr>
          <w:rFonts w:ascii="Arial" w:hAnsi="Arial" w:cs="Arial"/>
          <w:sz w:val="20"/>
          <w:szCs w:val="20"/>
        </w:rPr>
        <w:t xml:space="preserve">osebe, ki opravljajo naloge </w:t>
      </w:r>
      <w:r w:rsidR="00BB5443" w:rsidRPr="006F435D">
        <w:rPr>
          <w:rFonts w:ascii="Arial" w:hAnsi="Arial" w:cs="Arial"/>
          <w:sz w:val="20"/>
          <w:szCs w:val="20"/>
        </w:rPr>
        <w:t>v zvezi z oskrbo zrakoplovov, potnikov in tovora na letališču</w:t>
      </w:r>
      <w:r w:rsidRPr="006F435D">
        <w:rPr>
          <w:rFonts w:ascii="Arial" w:hAnsi="Arial" w:cs="Arial"/>
          <w:sz w:val="20"/>
          <w:szCs w:val="20"/>
        </w:rPr>
        <w:t xml:space="preserve">, </w:t>
      </w:r>
    </w:p>
    <w:p w14:paraId="15C9A466" w14:textId="68A7BEC7" w:rsidR="00404537" w:rsidRPr="006F435D" w:rsidRDefault="00324331" w:rsidP="006F435D">
      <w:pPr>
        <w:pStyle w:val="Odstavekseznama"/>
        <w:numPr>
          <w:ilvl w:val="0"/>
          <w:numId w:val="141"/>
        </w:numPr>
        <w:autoSpaceDE w:val="0"/>
        <w:autoSpaceDN w:val="0"/>
        <w:adjustRightInd w:val="0"/>
        <w:jc w:val="both"/>
        <w:rPr>
          <w:rFonts w:ascii="Arial" w:hAnsi="Arial" w:cs="Arial"/>
          <w:sz w:val="20"/>
          <w:szCs w:val="20"/>
        </w:rPr>
      </w:pPr>
      <w:r w:rsidRPr="006F435D">
        <w:rPr>
          <w:rFonts w:ascii="Arial" w:hAnsi="Arial" w:cs="Arial"/>
          <w:sz w:val="20"/>
          <w:szCs w:val="20"/>
        </w:rPr>
        <w:t>osebe, ki opravljajo</w:t>
      </w:r>
      <w:r w:rsidR="003D58B3" w:rsidRPr="006F435D">
        <w:rPr>
          <w:rFonts w:ascii="Arial" w:hAnsi="Arial" w:cs="Arial"/>
          <w:sz w:val="20"/>
          <w:szCs w:val="20"/>
        </w:rPr>
        <w:t xml:space="preserve"> operativne</w:t>
      </w:r>
      <w:r w:rsidRPr="006F435D">
        <w:rPr>
          <w:rFonts w:ascii="Arial" w:hAnsi="Arial" w:cs="Arial"/>
          <w:sz w:val="20"/>
          <w:szCs w:val="20"/>
        </w:rPr>
        <w:t xml:space="preserve"> naloge pri izvajalcu storitev ATM/ANS, razen </w:t>
      </w:r>
      <w:r w:rsidR="00BB5443" w:rsidRPr="006F435D">
        <w:rPr>
          <w:rFonts w:ascii="Arial" w:hAnsi="Arial" w:cs="Arial"/>
          <w:sz w:val="20"/>
          <w:szCs w:val="20"/>
        </w:rPr>
        <w:t xml:space="preserve">oseb iz </w:t>
      </w:r>
      <w:r w:rsidR="00A72DD2" w:rsidRPr="006F435D">
        <w:rPr>
          <w:rFonts w:ascii="Arial" w:hAnsi="Arial" w:cs="Arial"/>
          <w:sz w:val="20"/>
          <w:szCs w:val="20"/>
        </w:rPr>
        <w:t>3.</w:t>
      </w:r>
      <w:r w:rsidR="00BB5443" w:rsidRPr="006F435D">
        <w:rPr>
          <w:rFonts w:ascii="Arial" w:hAnsi="Arial" w:cs="Arial"/>
          <w:sz w:val="20"/>
          <w:szCs w:val="20"/>
        </w:rPr>
        <w:t xml:space="preserve"> in </w:t>
      </w:r>
      <w:r w:rsidR="00A72DD2" w:rsidRPr="006F435D">
        <w:rPr>
          <w:rFonts w:ascii="Arial" w:hAnsi="Arial" w:cs="Arial"/>
          <w:sz w:val="20"/>
          <w:szCs w:val="20"/>
        </w:rPr>
        <w:t>6.</w:t>
      </w:r>
      <w:r w:rsidR="00BB5443" w:rsidRPr="006F435D">
        <w:rPr>
          <w:rFonts w:ascii="Arial" w:hAnsi="Arial" w:cs="Arial"/>
          <w:sz w:val="20"/>
          <w:szCs w:val="20"/>
        </w:rPr>
        <w:t xml:space="preserve"> </w:t>
      </w:r>
      <w:r w:rsidR="00A72DD2" w:rsidRPr="006F435D">
        <w:rPr>
          <w:rFonts w:ascii="Arial" w:hAnsi="Arial" w:cs="Arial"/>
          <w:sz w:val="20"/>
          <w:szCs w:val="20"/>
        </w:rPr>
        <w:t>točke</w:t>
      </w:r>
      <w:r w:rsidR="00BB5443" w:rsidRPr="006F435D">
        <w:rPr>
          <w:rFonts w:ascii="Arial" w:hAnsi="Arial" w:cs="Arial"/>
          <w:sz w:val="20"/>
          <w:szCs w:val="20"/>
        </w:rPr>
        <w:t xml:space="preserve"> tega člena,  </w:t>
      </w:r>
      <w:r w:rsidR="00404537" w:rsidRPr="006F435D">
        <w:rPr>
          <w:rFonts w:ascii="Arial" w:hAnsi="Arial" w:cs="Arial"/>
          <w:sz w:val="20"/>
          <w:szCs w:val="20"/>
        </w:rPr>
        <w:t xml:space="preserve">in </w:t>
      </w:r>
    </w:p>
    <w:p w14:paraId="7F05C5A4" w14:textId="2D44ECFF" w:rsidR="00324331" w:rsidRPr="006F435D" w:rsidRDefault="00404537" w:rsidP="006F435D">
      <w:pPr>
        <w:pStyle w:val="Odstavekseznama"/>
        <w:numPr>
          <w:ilvl w:val="0"/>
          <w:numId w:val="141"/>
        </w:numPr>
        <w:autoSpaceDE w:val="0"/>
        <w:autoSpaceDN w:val="0"/>
        <w:adjustRightInd w:val="0"/>
        <w:jc w:val="both"/>
        <w:rPr>
          <w:rFonts w:ascii="Arial" w:hAnsi="Arial" w:cs="Arial"/>
          <w:sz w:val="20"/>
          <w:szCs w:val="20"/>
        </w:rPr>
      </w:pPr>
      <w:r w:rsidRPr="006F435D">
        <w:rPr>
          <w:rFonts w:ascii="Arial" w:hAnsi="Arial" w:cs="Arial"/>
          <w:sz w:val="20"/>
          <w:szCs w:val="20"/>
        </w:rPr>
        <w:t xml:space="preserve">drugo osebje v letalstvu, ki opravlja </w:t>
      </w:r>
      <w:r w:rsidR="00BB5443" w:rsidRPr="006F435D">
        <w:rPr>
          <w:rFonts w:ascii="Arial" w:hAnsi="Arial" w:cs="Arial"/>
          <w:sz w:val="20"/>
          <w:szCs w:val="20"/>
        </w:rPr>
        <w:t>dela, pomembna za varnost zračnega prometa</w:t>
      </w:r>
      <w:r w:rsidR="00324331" w:rsidRPr="006F435D">
        <w:rPr>
          <w:rFonts w:ascii="Arial" w:hAnsi="Arial" w:cs="Arial"/>
          <w:sz w:val="20"/>
          <w:szCs w:val="20"/>
        </w:rPr>
        <w:t>.</w:t>
      </w:r>
    </w:p>
    <w:p w14:paraId="1B7C2F46"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062E4C4D" w14:textId="064EC35F" w:rsidR="00324331" w:rsidRPr="006F435D" w:rsidRDefault="008E00C9"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6</w:t>
      </w:r>
      <w:r>
        <w:rPr>
          <w:rFonts w:ascii="Arial" w:hAnsi="Arial" w:cs="Arial"/>
          <w:b/>
          <w:sz w:val="20"/>
          <w:szCs w:val="20"/>
        </w:rPr>
        <w:t>6</w:t>
      </w:r>
      <w:r w:rsidR="00324331" w:rsidRPr="006F435D">
        <w:rPr>
          <w:rFonts w:ascii="Arial" w:hAnsi="Arial" w:cs="Arial"/>
          <w:b/>
          <w:sz w:val="20"/>
          <w:szCs w:val="20"/>
        </w:rPr>
        <w:t>. člen</w:t>
      </w:r>
    </w:p>
    <w:p w14:paraId="3931DE78" w14:textId="77777777"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(pogoji za opravljanje nalog)</w:t>
      </w:r>
    </w:p>
    <w:p w14:paraId="493079C9"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63BCE5D7" w14:textId="07C2A66D"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(1) Oseb</w:t>
      </w:r>
      <w:r w:rsidR="00BB5443" w:rsidRPr="006F435D">
        <w:rPr>
          <w:rFonts w:ascii="Arial" w:hAnsi="Arial" w:cs="Arial"/>
          <w:sz w:val="20"/>
          <w:szCs w:val="20"/>
        </w:rPr>
        <w:t xml:space="preserve">je v letalstvu  </w:t>
      </w:r>
      <w:r w:rsidRPr="006F435D">
        <w:rPr>
          <w:rFonts w:ascii="Arial" w:hAnsi="Arial" w:cs="Arial"/>
          <w:sz w:val="20"/>
          <w:szCs w:val="20"/>
        </w:rPr>
        <w:t xml:space="preserve">iz prejšnjega člena mora imeti veljavno licenco, dovoljenje, rating, pooblastilo, potrdilo, spričevalo oziroma drugo listino. </w:t>
      </w:r>
    </w:p>
    <w:p w14:paraId="60CA506E"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 </w:t>
      </w:r>
    </w:p>
    <w:p w14:paraId="4C7C784F" w14:textId="4003F2F6"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(2) Oseb</w:t>
      </w:r>
      <w:r w:rsidR="00A72DD2" w:rsidRPr="006F435D">
        <w:rPr>
          <w:rFonts w:ascii="Arial" w:hAnsi="Arial" w:cs="Arial"/>
          <w:sz w:val="20"/>
          <w:szCs w:val="20"/>
        </w:rPr>
        <w:t xml:space="preserve">je v letalstvu </w:t>
      </w:r>
      <w:r w:rsidRPr="006F435D">
        <w:rPr>
          <w:rFonts w:ascii="Arial" w:hAnsi="Arial" w:cs="Arial"/>
          <w:sz w:val="20"/>
          <w:szCs w:val="20"/>
        </w:rPr>
        <w:t xml:space="preserve">iz prejšnjega člena uveljavlja privilegije, ki izhajajo iz licence, dovoljenja, ratinga, pooblastila, potrdila, spričevala oziroma druge listine, ki ga je izdala agencija, usposobljeni subjekt, pooblaščena organizacija, izvajalec storitev ali druga država pogodbenica ICAO, če vzdržuje raven znanja in usposobljenosti ter predpisane zdravstvene, jezikovne in druge zahteve v skladu s predpisi Evropske unije, tem zakonom in na njegovi podlagi izdanimi predpisi ter drugimi predpisi in pravnimi akti, ki veljajo v Republiki Sloveniji na področju civilnega letalstva. </w:t>
      </w:r>
    </w:p>
    <w:p w14:paraId="5E203B33"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158BFED4" w14:textId="06C4F45E"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(3) </w:t>
      </w:r>
      <w:r w:rsidR="00206EAC" w:rsidRPr="006F435D">
        <w:rPr>
          <w:rFonts w:ascii="Arial" w:hAnsi="Arial" w:cs="Arial"/>
          <w:sz w:val="20"/>
          <w:szCs w:val="20"/>
        </w:rPr>
        <w:t>N</w:t>
      </w:r>
      <w:r w:rsidRPr="006F435D">
        <w:rPr>
          <w:rFonts w:ascii="Arial" w:hAnsi="Arial" w:cs="Arial"/>
          <w:sz w:val="20"/>
          <w:szCs w:val="20"/>
        </w:rPr>
        <w:t xml:space="preserve">ačin pridobitve, obnove in podaljšanja veljavnosti licence, dovoljenja, ratinga, pooblastila, potrdila, spričevala oziroma druge listine se </w:t>
      </w:r>
      <w:r w:rsidR="00206EAC" w:rsidRPr="006F435D">
        <w:rPr>
          <w:rFonts w:ascii="Arial" w:hAnsi="Arial" w:cs="Arial"/>
          <w:sz w:val="20"/>
          <w:szCs w:val="20"/>
        </w:rPr>
        <w:t xml:space="preserve">izvaja </w:t>
      </w:r>
      <w:r w:rsidRPr="006F435D">
        <w:rPr>
          <w:rFonts w:ascii="Arial" w:hAnsi="Arial" w:cs="Arial"/>
          <w:sz w:val="20"/>
          <w:szCs w:val="20"/>
        </w:rPr>
        <w:t>v skladu s predpisi Evropske unije, tem zakonom in na njegovi podlagi izdanimi predpisi ter drugimi predpisi in pravnimi akti, ki veljajo v Republiki Sloveniji na področju civilnega letalstva.</w:t>
      </w:r>
    </w:p>
    <w:p w14:paraId="6C9D107A" w14:textId="600D5B1D" w:rsidR="0001159F" w:rsidRPr="006F435D" w:rsidRDefault="0001159F" w:rsidP="006F435D">
      <w:pPr>
        <w:autoSpaceDE w:val="0"/>
        <w:autoSpaceDN w:val="0"/>
        <w:adjustRightInd w:val="0"/>
        <w:spacing w:after="0" w:line="240" w:lineRule="auto"/>
        <w:jc w:val="both"/>
        <w:rPr>
          <w:rFonts w:ascii="Arial" w:hAnsi="Arial" w:cs="Arial"/>
          <w:sz w:val="20"/>
          <w:szCs w:val="20"/>
        </w:rPr>
      </w:pPr>
    </w:p>
    <w:p w14:paraId="7B6D5441" w14:textId="14E28921" w:rsidR="0001159F" w:rsidRPr="006F435D" w:rsidRDefault="0001159F"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w:t>
      </w:r>
      <w:r w:rsidR="007D02B3" w:rsidRPr="006F435D">
        <w:rPr>
          <w:rFonts w:ascii="Arial" w:hAnsi="Arial" w:cs="Arial"/>
          <w:sz w:val="20"/>
          <w:szCs w:val="20"/>
        </w:rPr>
        <w:t>4</w:t>
      </w:r>
      <w:r w:rsidRPr="006F435D">
        <w:rPr>
          <w:rFonts w:ascii="Arial" w:hAnsi="Arial" w:cs="Arial"/>
          <w:sz w:val="20"/>
          <w:szCs w:val="20"/>
        </w:rPr>
        <w:t xml:space="preserve">) Tuj zrakoplov </w:t>
      </w:r>
      <w:r w:rsidR="00666C6F" w:rsidRPr="006F435D">
        <w:rPr>
          <w:rFonts w:ascii="Arial" w:hAnsi="Arial" w:cs="Arial"/>
          <w:sz w:val="20"/>
          <w:szCs w:val="20"/>
        </w:rPr>
        <w:t xml:space="preserve">v Republiki Sloveniji </w:t>
      </w:r>
      <w:r w:rsidRPr="006F435D">
        <w:rPr>
          <w:rFonts w:ascii="Arial" w:hAnsi="Arial" w:cs="Arial"/>
          <w:sz w:val="20"/>
          <w:szCs w:val="20"/>
        </w:rPr>
        <w:t>upravlja oseba, ki ima tujo licenco ali drugo ustrezno listino, če se taka licenca ali listina v Republiki Sloveniji prizna</w:t>
      </w:r>
      <w:r w:rsidR="00485B59">
        <w:rPr>
          <w:rFonts w:ascii="Arial" w:hAnsi="Arial" w:cs="Arial"/>
          <w:sz w:val="20"/>
          <w:szCs w:val="20"/>
        </w:rPr>
        <w:t xml:space="preserve"> ali sprejme</w:t>
      </w:r>
      <w:r w:rsidRPr="006F435D">
        <w:rPr>
          <w:rFonts w:ascii="Arial" w:hAnsi="Arial" w:cs="Arial"/>
          <w:sz w:val="20"/>
          <w:szCs w:val="20"/>
        </w:rPr>
        <w:t xml:space="preserve"> v skladu </w:t>
      </w:r>
      <w:r w:rsidR="00666C6F" w:rsidRPr="006F435D">
        <w:rPr>
          <w:rFonts w:ascii="Arial" w:hAnsi="Arial" w:cs="Arial"/>
          <w:sz w:val="20"/>
          <w:szCs w:val="20"/>
        </w:rPr>
        <w:t>s predpisi Evropske unije, tem zakonom ali mednarodno pogodbo, ki zavezuje Republiko Slovenijo.</w:t>
      </w:r>
    </w:p>
    <w:p w14:paraId="36BBC2B0"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5C28B234" w14:textId="70FCA1C0"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w:t>
      </w:r>
      <w:r w:rsidR="007D02B3" w:rsidRPr="006F435D">
        <w:rPr>
          <w:rFonts w:ascii="Arial" w:hAnsi="Arial" w:cs="Arial"/>
          <w:sz w:val="20"/>
          <w:szCs w:val="20"/>
        </w:rPr>
        <w:t>5</w:t>
      </w:r>
      <w:r w:rsidRPr="006F435D">
        <w:rPr>
          <w:rFonts w:ascii="Arial" w:hAnsi="Arial" w:cs="Arial"/>
          <w:sz w:val="20"/>
          <w:szCs w:val="20"/>
        </w:rPr>
        <w:t xml:space="preserve">) </w:t>
      </w:r>
      <w:r w:rsidR="007C3496" w:rsidRPr="006F435D">
        <w:rPr>
          <w:rFonts w:ascii="Arial" w:hAnsi="Arial" w:cs="Arial"/>
          <w:sz w:val="20"/>
          <w:szCs w:val="20"/>
        </w:rPr>
        <w:t>Pogoj</w:t>
      </w:r>
      <w:r w:rsidR="007C3496">
        <w:rPr>
          <w:rFonts w:ascii="Arial" w:hAnsi="Arial" w:cs="Arial"/>
          <w:sz w:val="20"/>
          <w:szCs w:val="20"/>
        </w:rPr>
        <w:t>i</w:t>
      </w:r>
      <w:r w:rsidR="007C3496" w:rsidRPr="0007039C">
        <w:rPr>
          <w:rFonts w:ascii="Arial" w:hAnsi="Arial" w:cs="Arial"/>
          <w:sz w:val="20"/>
          <w:szCs w:val="20"/>
        </w:rPr>
        <w:t xml:space="preserve"> </w:t>
      </w:r>
      <w:r w:rsidRPr="00F72794">
        <w:rPr>
          <w:rFonts w:ascii="Arial" w:hAnsi="Arial" w:cs="Arial"/>
          <w:sz w:val="20"/>
          <w:szCs w:val="20"/>
        </w:rPr>
        <w:t xml:space="preserve">in način </w:t>
      </w:r>
      <w:r w:rsidR="00666C6F" w:rsidRPr="007F5BC3">
        <w:rPr>
          <w:rFonts w:ascii="Arial" w:hAnsi="Arial" w:cs="Arial"/>
          <w:sz w:val="20"/>
          <w:szCs w:val="20"/>
        </w:rPr>
        <w:t xml:space="preserve">priznavanja in sprejetja </w:t>
      </w:r>
      <w:r w:rsidRPr="00EA5767">
        <w:rPr>
          <w:rFonts w:ascii="Arial" w:hAnsi="Arial" w:cs="Arial"/>
          <w:sz w:val="20"/>
          <w:szCs w:val="20"/>
        </w:rPr>
        <w:t>tuje licence, dovoljenja, ratinga, pooblastila, potrdil</w:t>
      </w:r>
      <w:r w:rsidRPr="006F435D">
        <w:rPr>
          <w:rFonts w:ascii="Arial" w:hAnsi="Arial" w:cs="Arial"/>
          <w:sz w:val="20"/>
          <w:szCs w:val="20"/>
        </w:rPr>
        <w:t xml:space="preserve">a, spričevala oziroma druge listine se </w:t>
      </w:r>
      <w:r w:rsidR="00485B59">
        <w:rPr>
          <w:rFonts w:ascii="Arial" w:hAnsi="Arial" w:cs="Arial"/>
          <w:sz w:val="20"/>
          <w:szCs w:val="20"/>
        </w:rPr>
        <w:t>izvedejo</w:t>
      </w:r>
      <w:r w:rsidR="00485B59" w:rsidRPr="006F435D">
        <w:rPr>
          <w:rFonts w:ascii="Arial" w:hAnsi="Arial" w:cs="Arial"/>
          <w:sz w:val="20"/>
          <w:szCs w:val="20"/>
        </w:rPr>
        <w:t xml:space="preserve"> </w:t>
      </w:r>
      <w:r w:rsidRPr="006F435D">
        <w:rPr>
          <w:rFonts w:ascii="Arial" w:hAnsi="Arial" w:cs="Arial"/>
          <w:sz w:val="20"/>
          <w:szCs w:val="20"/>
        </w:rPr>
        <w:t xml:space="preserve">v skladu s predpisi Evropske unije, tem zakonom in na njegovi podlagi izdanimi predpisi ter drugimi predpisi in pravnimi akti, ki veljajo v Republiki Sloveniji na področju civilnega letalstva. </w:t>
      </w:r>
    </w:p>
    <w:p w14:paraId="20494DAF"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3735EF6B" w14:textId="0F90FD84"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w:t>
      </w:r>
      <w:r w:rsidR="007D02B3" w:rsidRPr="006F435D">
        <w:rPr>
          <w:rFonts w:ascii="Arial" w:hAnsi="Arial" w:cs="Arial"/>
          <w:sz w:val="20"/>
          <w:szCs w:val="20"/>
        </w:rPr>
        <w:t>6</w:t>
      </w:r>
      <w:r w:rsidRPr="006F435D">
        <w:rPr>
          <w:rFonts w:ascii="Arial" w:hAnsi="Arial" w:cs="Arial"/>
          <w:sz w:val="20"/>
          <w:szCs w:val="20"/>
        </w:rPr>
        <w:t>) Oseb</w:t>
      </w:r>
      <w:r w:rsidR="00A72DD2" w:rsidRPr="006F435D">
        <w:rPr>
          <w:rFonts w:ascii="Arial" w:hAnsi="Arial" w:cs="Arial"/>
          <w:sz w:val="20"/>
          <w:szCs w:val="20"/>
        </w:rPr>
        <w:t xml:space="preserve">je v letalstvu </w:t>
      </w:r>
      <w:r w:rsidRPr="006F435D">
        <w:rPr>
          <w:rFonts w:ascii="Arial" w:hAnsi="Arial" w:cs="Arial"/>
          <w:sz w:val="20"/>
          <w:szCs w:val="20"/>
        </w:rPr>
        <w:t>iz prejšnjega člena mora med opravljanjem nalog imeti pri sebi veljavno licenco, dovoljenje, rating, pooblastilo, potrdilo, spričevalo oziroma drugo listino</w:t>
      </w:r>
      <w:r w:rsidR="003D58B3" w:rsidRPr="006F435D">
        <w:rPr>
          <w:rFonts w:ascii="Arial" w:hAnsi="Arial" w:cs="Arial"/>
          <w:sz w:val="20"/>
          <w:szCs w:val="20"/>
        </w:rPr>
        <w:t xml:space="preserve">, razen če </w:t>
      </w:r>
      <w:r w:rsidR="00554187" w:rsidRPr="00554187">
        <w:rPr>
          <w:rFonts w:ascii="Arial" w:hAnsi="Arial" w:cs="Arial"/>
          <w:sz w:val="20"/>
          <w:szCs w:val="20"/>
        </w:rPr>
        <w:t>t</w:t>
      </w:r>
      <w:r w:rsidR="00554187">
        <w:rPr>
          <w:rFonts w:ascii="Arial" w:hAnsi="Arial" w:cs="Arial"/>
          <w:sz w:val="20"/>
          <w:szCs w:val="20"/>
        </w:rPr>
        <w:t>a</w:t>
      </w:r>
      <w:r w:rsidR="00554187" w:rsidRPr="00554187">
        <w:rPr>
          <w:rFonts w:ascii="Arial" w:hAnsi="Arial" w:cs="Arial"/>
          <w:sz w:val="20"/>
          <w:szCs w:val="20"/>
        </w:rPr>
        <w:t xml:space="preserve"> zakon</w:t>
      </w:r>
      <w:r w:rsidR="00554187">
        <w:rPr>
          <w:rFonts w:ascii="Arial" w:hAnsi="Arial" w:cs="Arial"/>
          <w:sz w:val="20"/>
          <w:szCs w:val="20"/>
        </w:rPr>
        <w:t xml:space="preserve"> in na njegovi podlagi izdani</w:t>
      </w:r>
      <w:r w:rsidR="00554187" w:rsidRPr="00554187">
        <w:rPr>
          <w:rFonts w:ascii="Arial" w:hAnsi="Arial" w:cs="Arial"/>
          <w:sz w:val="20"/>
          <w:szCs w:val="20"/>
        </w:rPr>
        <w:t xml:space="preserve"> pred</w:t>
      </w:r>
      <w:r w:rsidR="00554187">
        <w:rPr>
          <w:rFonts w:ascii="Arial" w:hAnsi="Arial" w:cs="Arial"/>
          <w:sz w:val="20"/>
          <w:szCs w:val="20"/>
        </w:rPr>
        <w:t>pisi t</w:t>
      </w:r>
      <w:r w:rsidR="00554187" w:rsidRPr="00554187">
        <w:rPr>
          <w:rFonts w:ascii="Arial" w:hAnsi="Arial" w:cs="Arial"/>
          <w:sz w:val="20"/>
          <w:szCs w:val="20"/>
        </w:rPr>
        <w:t xml:space="preserve">er </w:t>
      </w:r>
      <w:r w:rsidR="003D58B3" w:rsidRPr="006F435D">
        <w:rPr>
          <w:rFonts w:ascii="Arial" w:hAnsi="Arial" w:cs="Arial"/>
          <w:sz w:val="20"/>
          <w:szCs w:val="20"/>
        </w:rPr>
        <w:t>predpisi Evropske unije določajo drugače</w:t>
      </w:r>
      <w:r w:rsidRPr="006F435D">
        <w:rPr>
          <w:rFonts w:ascii="Arial" w:hAnsi="Arial" w:cs="Arial"/>
          <w:sz w:val="20"/>
          <w:szCs w:val="20"/>
        </w:rPr>
        <w:t>.</w:t>
      </w:r>
    </w:p>
    <w:p w14:paraId="2B2EA23B"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37127A6A" w14:textId="4EF3DFD2"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w:t>
      </w:r>
      <w:r w:rsidR="007D02B3" w:rsidRPr="006F435D">
        <w:rPr>
          <w:rFonts w:ascii="Arial" w:hAnsi="Arial" w:cs="Arial"/>
          <w:sz w:val="20"/>
          <w:szCs w:val="20"/>
        </w:rPr>
        <w:t>7</w:t>
      </w:r>
      <w:r w:rsidRPr="006F435D">
        <w:rPr>
          <w:rFonts w:ascii="Arial" w:hAnsi="Arial" w:cs="Arial"/>
          <w:sz w:val="20"/>
          <w:szCs w:val="20"/>
        </w:rPr>
        <w:t xml:space="preserve">) Pogoji iz tega člena se smiselno uporabljajo tudi za </w:t>
      </w:r>
      <w:r w:rsidR="00A72DD2" w:rsidRPr="006F435D">
        <w:rPr>
          <w:rFonts w:ascii="Arial" w:hAnsi="Arial" w:cs="Arial"/>
          <w:sz w:val="20"/>
          <w:szCs w:val="20"/>
        </w:rPr>
        <w:t xml:space="preserve">drugo </w:t>
      </w:r>
      <w:r w:rsidRPr="006F435D">
        <w:rPr>
          <w:rFonts w:ascii="Arial" w:hAnsi="Arial" w:cs="Arial"/>
          <w:sz w:val="20"/>
          <w:szCs w:val="20"/>
        </w:rPr>
        <w:t>osebje</w:t>
      </w:r>
      <w:r w:rsidR="00A72DD2" w:rsidRPr="006F435D">
        <w:rPr>
          <w:rFonts w:ascii="Arial" w:hAnsi="Arial" w:cs="Arial"/>
          <w:sz w:val="20"/>
          <w:szCs w:val="20"/>
        </w:rPr>
        <w:t xml:space="preserve"> v letalstvu</w:t>
      </w:r>
      <w:r w:rsidR="004766D4" w:rsidRPr="006F435D">
        <w:rPr>
          <w:rFonts w:ascii="Arial" w:hAnsi="Arial" w:cs="Arial"/>
          <w:sz w:val="20"/>
          <w:szCs w:val="20"/>
        </w:rPr>
        <w:t xml:space="preserve"> iz 9</w:t>
      </w:r>
      <w:r w:rsidR="00A72DD2" w:rsidRPr="006F435D">
        <w:rPr>
          <w:rFonts w:ascii="Arial" w:hAnsi="Arial" w:cs="Arial"/>
          <w:sz w:val="20"/>
          <w:szCs w:val="20"/>
        </w:rPr>
        <w:t>. točke prejšnjega člena,</w:t>
      </w:r>
      <w:r w:rsidRPr="006F435D">
        <w:rPr>
          <w:rFonts w:ascii="Arial" w:hAnsi="Arial" w:cs="Arial"/>
          <w:sz w:val="20"/>
          <w:szCs w:val="20"/>
        </w:rPr>
        <w:t xml:space="preserve"> za katero predpis, izdan na podlagi tega zakona, določa, da mora imeti dovoljenje ali potrdilo o izpolnjevanju pogojev za opravljanje del v zračnem prometu.</w:t>
      </w:r>
    </w:p>
    <w:p w14:paraId="5AEF0B33"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 </w:t>
      </w:r>
    </w:p>
    <w:p w14:paraId="1F8D8370" w14:textId="021455D3"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w:t>
      </w:r>
      <w:r w:rsidR="007D02B3" w:rsidRPr="006F435D">
        <w:rPr>
          <w:rFonts w:ascii="Arial" w:hAnsi="Arial" w:cs="Arial"/>
          <w:sz w:val="20"/>
          <w:szCs w:val="20"/>
        </w:rPr>
        <w:t>8</w:t>
      </w:r>
      <w:r w:rsidRPr="006F435D">
        <w:rPr>
          <w:rFonts w:ascii="Arial" w:hAnsi="Arial" w:cs="Arial"/>
          <w:sz w:val="20"/>
          <w:szCs w:val="20"/>
        </w:rPr>
        <w:t>) Minister določi</w:t>
      </w:r>
      <w:r w:rsidR="000C6E25" w:rsidRPr="006F435D">
        <w:rPr>
          <w:rFonts w:ascii="Arial" w:hAnsi="Arial" w:cs="Arial"/>
          <w:sz w:val="20"/>
          <w:szCs w:val="20"/>
        </w:rPr>
        <w:t xml:space="preserve"> način pridobitve</w:t>
      </w:r>
      <w:r w:rsidRPr="006F435D">
        <w:rPr>
          <w:rFonts w:ascii="Arial" w:hAnsi="Arial" w:cs="Arial"/>
          <w:sz w:val="20"/>
          <w:szCs w:val="20"/>
        </w:rPr>
        <w:t xml:space="preserve"> licence, dovoljenja, rating</w:t>
      </w:r>
      <w:r w:rsidR="00833DB4" w:rsidRPr="006F435D">
        <w:rPr>
          <w:rFonts w:ascii="Arial" w:hAnsi="Arial" w:cs="Arial"/>
          <w:sz w:val="20"/>
          <w:szCs w:val="20"/>
        </w:rPr>
        <w:t>a</w:t>
      </w:r>
      <w:r w:rsidRPr="006F435D">
        <w:rPr>
          <w:rFonts w:ascii="Arial" w:hAnsi="Arial" w:cs="Arial"/>
          <w:sz w:val="20"/>
          <w:szCs w:val="20"/>
        </w:rPr>
        <w:t xml:space="preserve">, pooblastila, potrdila, spričevala oziroma druge listine, vzdrževanje ravni znanja in usposobljenosti ter izpolnjevanje </w:t>
      </w:r>
      <w:r w:rsidR="000438E2" w:rsidRPr="006F435D">
        <w:rPr>
          <w:rFonts w:ascii="Arial" w:hAnsi="Arial" w:cs="Arial"/>
          <w:sz w:val="20"/>
          <w:szCs w:val="20"/>
        </w:rPr>
        <w:t>zdravstvenih, jezikovnih in drugih pogojev</w:t>
      </w:r>
      <w:r w:rsidR="00833DB4" w:rsidRPr="006F435D">
        <w:rPr>
          <w:rFonts w:ascii="Arial" w:hAnsi="Arial" w:cs="Arial"/>
          <w:sz w:val="20"/>
          <w:szCs w:val="20"/>
        </w:rPr>
        <w:t>, če s predpisi Evropske unije ni določeno drugače</w:t>
      </w:r>
      <w:r w:rsidR="000438E2" w:rsidRPr="006F435D">
        <w:rPr>
          <w:rFonts w:ascii="Arial" w:hAnsi="Arial" w:cs="Arial"/>
          <w:sz w:val="20"/>
          <w:szCs w:val="20"/>
        </w:rPr>
        <w:t>.</w:t>
      </w:r>
    </w:p>
    <w:p w14:paraId="40F5EFF3" w14:textId="77777777" w:rsidR="00A72DD2" w:rsidRPr="006F435D" w:rsidRDefault="00A72DD2" w:rsidP="006F435D">
      <w:pPr>
        <w:autoSpaceDE w:val="0"/>
        <w:autoSpaceDN w:val="0"/>
        <w:adjustRightInd w:val="0"/>
        <w:spacing w:after="0" w:line="240" w:lineRule="auto"/>
        <w:jc w:val="both"/>
        <w:rPr>
          <w:rFonts w:ascii="Arial" w:hAnsi="Arial" w:cs="Arial"/>
          <w:sz w:val="20"/>
          <w:szCs w:val="20"/>
        </w:rPr>
      </w:pPr>
    </w:p>
    <w:p w14:paraId="77A93872" w14:textId="723DB580"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6</w:t>
      </w:r>
      <w:r w:rsidR="008E00C9">
        <w:rPr>
          <w:rFonts w:ascii="Arial" w:hAnsi="Arial" w:cs="Arial"/>
          <w:b/>
          <w:sz w:val="20"/>
          <w:szCs w:val="20"/>
        </w:rPr>
        <w:t>7</w:t>
      </w:r>
      <w:r w:rsidRPr="006F435D">
        <w:rPr>
          <w:rFonts w:ascii="Arial" w:hAnsi="Arial" w:cs="Arial"/>
          <w:b/>
          <w:sz w:val="20"/>
          <w:szCs w:val="20"/>
        </w:rPr>
        <w:t>. člen</w:t>
      </w:r>
    </w:p>
    <w:p w14:paraId="31E772F0" w14:textId="77777777"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lastRenderedPageBreak/>
        <w:t>(izpiti, izpraševalci, komisija in druga pooblaščena oseba)</w:t>
      </w:r>
    </w:p>
    <w:p w14:paraId="17312F0A"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54E661E8" w14:textId="4468F3F9"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(1) Izpiti za posamezno vrsto licence, dovoljenja, ratinga, pooblastila, potrdila, spričevala oziroma druge listine so pisni, ustni </w:t>
      </w:r>
      <w:r w:rsidR="00D92248" w:rsidRPr="006F435D">
        <w:rPr>
          <w:rFonts w:ascii="Arial" w:hAnsi="Arial" w:cs="Arial"/>
          <w:sz w:val="20"/>
          <w:szCs w:val="20"/>
        </w:rPr>
        <w:t xml:space="preserve">ali </w:t>
      </w:r>
      <w:r w:rsidRPr="006F435D">
        <w:rPr>
          <w:rFonts w:ascii="Arial" w:hAnsi="Arial" w:cs="Arial"/>
          <w:sz w:val="20"/>
          <w:szCs w:val="20"/>
        </w:rPr>
        <w:t xml:space="preserve">praktični. </w:t>
      </w:r>
    </w:p>
    <w:p w14:paraId="2546E1DE"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2B53BA4C" w14:textId="74E9DB99"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(2) Izpraševalce, komisijo ali drugo pooblaščeno osebo imenuje agencija</w:t>
      </w:r>
      <w:r w:rsidR="00140F99" w:rsidRPr="006F435D">
        <w:rPr>
          <w:rFonts w:ascii="Arial" w:hAnsi="Arial" w:cs="Arial"/>
          <w:sz w:val="20"/>
          <w:szCs w:val="20"/>
        </w:rPr>
        <w:t>, usposobljeni subjekt ali pooblaščena organizacija</w:t>
      </w:r>
      <w:r w:rsidR="00D92248" w:rsidRPr="006F435D">
        <w:rPr>
          <w:rFonts w:ascii="Arial" w:hAnsi="Arial" w:cs="Arial"/>
          <w:sz w:val="20"/>
          <w:szCs w:val="20"/>
        </w:rPr>
        <w:t xml:space="preserve"> v skladu s </w:t>
      </w:r>
      <w:r w:rsidRPr="006F435D">
        <w:rPr>
          <w:rFonts w:ascii="Arial" w:hAnsi="Arial" w:cs="Arial"/>
          <w:sz w:val="20"/>
          <w:szCs w:val="20"/>
        </w:rPr>
        <w:t>predpis</w:t>
      </w:r>
      <w:r w:rsidR="00D92248" w:rsidRPr="006F435D">
        <w:rPr>
          <w:rFonts w:ascii="Arial" w:hAnsi="Arial" w:cs="Arial"/>
          <w:sz w:val="20"/>
          <w:szCs w:val="20"/>
        </w:rPr>
        <w:t>i</w:t>
      </w:r>
      <w:r w:rsidRPr="006F435D">
        <w:rPr>
          <w:rFonts w:ascii="Arial" w:hAnsi="Arial" w:cs="Arial"/>
          <w:sz w:val="20"/>
          <w:szCs w:val="20"/>
        </w:rPr>
        <w:t xml:space="preserve"> Evropske unije, te</w:t>
      </w:r>
      <w:r w:rsidR="00D92248" w:rsidRPr="006F435D">
        <w:rPr>
          <w:rFonts w:ascii="Arial" w:hAnsi="Arial" w:cs="Arial"/>
          <w:sz w:val="20"/>
          <w:szCs w:val="20"/>
        </w:rPr>
        <w:t>m</w:t>
      </w:r>
      <w:r w:rsidRPr="006F435D">
        <w:rPr>
          <w:rFonts w:ascii="Arial" w:hAnsi="Arial" w:cs="Arial"/>
          <w:sz w:val="20"/>
          <w:szCs w:val="20"/>
        </w:rPr>
        <w:t xml:space="preserve"> zakon</w:t>
      </w:r>
      <w:r w:rsidR="00D92248" w:rsidRPr="006F435D">
        <w:rPr>
          <w:rFonts w:ascii="Arial" w:hAnsi="Arial" w:cs="Arial"/>
          <w:sz w:val="20"/>
          <w:szCs w:val="20"/>
        </w:rPr>
        <w:t>om</w:t>
      </w:r>
      <w:r w:rsidRPr="006F435D">
        <w:rPr>
          <w:rFonts w:ascii="Arial" w:hAnsi="Arial" w:cs="Arial"/>
          <w:sz w:val="20"/>
          <w:szCs w:val="20"/>
        </w:rPr>
        <w:t xml:space="preserve"> in na njegovi podlagi izdani</w:t>
      </w:r>
      <w:r w:rsidR="00D92248" w:rsidRPr="006F435D">
        <w:rPr>
          <w:rFonts w:ascii="Arial" w:hAnsi="Arial" w:cs="Arial"/>
          <w:sz w:val="20"/>
          <w:szCs w:val="20"/>
        </w:rPr>
        <w:t>mi</w:t>
      </w:r>
      <w:r w:rsidRPr="006F435D">
        <w:rPr>
          <w:rFonts w:ascii="Arial" w:hAnsi="Arial" w:cs="Arial"/>
          <w:sz w:val="20"/>
          <w:szCs w:val="20"/>
        </w:rPr>
        <w:t xml:space="preserve"> predpis</w:t>
      </w:r>
      <w:r w:rsidR="00D92248" w:rsidRPr="006F435D">
        <w:rPr>
          <w:rFonts w:ascii="Arial" w:hAnsi="Arial" w:cs="Arial"/>
          <w:sz w:val="20"/>
          <w:szCs w:val="20"/>
        </w:rPr>
        <w:t>i</w:t>
      </w:r>
      <w:r w:rsidRPr="006F435D">
        <w:rPr>
          <w:rFonts w:ascii="Arial" w:hAnsi="Arial" w:cs="Arial"/>
          <w:sz w:val="20"/>
          <w:szCs w:val="20"/>
        </w:rPr>
        <w:t xml:space="preserve"> ter drugi</w:t>
      </w:r>
      <w:r w:rsidR="00D92248" w:rsidRPr="006F435D">
        <w:rPr>
          <w:rFonts w:ascii="Arial" w:hAnsi="Arial" w:cs="Arial"/>
          <w:sz w:val="20"/>
          <w:szCs w:val="20"/>
        </w:rPr>
        <w:t>mi</w:t>
      </w:r>
      <w:r w:rsidRPr="006F435D">
        <w:rPr>
          <w:rFonts w:ascii="Arial" w:hAnsi="Arial" w:cs="Arial"/>
          <w:sz w:val="20"/>
          <w:szCs w:val="20"/>
        </w:rPr>
        <w:t xml:space="preserve"> predpis</w:t>
      </w:r>
      <w:r w:rsidR="00D92248" w:rsidRPr="006F435D">
        <w:rPr>
          <w:rFonts w:ascii="Arial" w:hAnsi="Arial" w:cs="Arial"/>
          <w:sz w:val="20"/>
          <w:szCs w:val="20"/>
        </w:rPr>
        <w:t>i</w:t>
      </w:r>
      <w:r w:rsidRPr="006F435D">
        <w:rPr>
          <w:rFonts w:ascii="Arial" w:hAnsi="Arial" w:cs="Arial"/>
          <w:sz w:val="20"/>
          <w:szCs w:val="20"/>
        </w:rPr>
        <w:t xml:space="preserve"> in pravni</w:t>
      </w:r>
      <w:r w:rsidR="00D92248" w:rsidRPr="006F435D">
        <w:rPr>
          <w:rFonts w:ascii="Arial" w:hAnsi="Arial" w:cs="Arial"/>
          <w:sz w:val="20"/>
          <w:szCs w:val="20"/>
        </w:rPr>
        <w:t>mi</w:t>
      </w:r>
      <w:r w:rsidRPr="006F435D">
        <w:rPr>
          <w:rFonts w:ascii="Arial" w:hAnsi="Arial" w:cs="Arial"/>
          <w:sz w:val="20"/>
          <w:szCs w:val="20"/>
        </w:rPr>
        <w:t xml:space="preserve"> akt</w:t>
      </w:r>
      <w:r w:rsidR="00D92248" w:rsidRPr="006F435D">
        <w:rPr>
          <w:rFonts w:ascii="Arial" w:hAnsi="Arial" w:cs="Arial"/>
          <w:sz w:val="20"/>
          <w:szCs w:val="20"/>
        </w:rPr>
        <w:t>i</w:t>
      </w:r>
      <w:r w:rsidRPr="006F435D">
        <w:rPr>
          <w:rFonts w:ascii="Arial" w:hAnsi="Arial" w:cs="Arial"/>
          <w:sz w:val="20"/>
          <w:szCs w:val="20"/>
        </w:rPr>
        <w:t>, ki veljajo v Republiki Sloveniji na področju civilnega letalstva.</w:t>
      </w:r>
    </w:p>
    <w:p w14:paraId="461EB560"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2320ED75"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(3) Izpraševalci, komisija ali druga pooblaščena oseba, pred katerimi kandidat opravlja izpit, morajo imeti enakovredno veljavno licenco, dovoljenje, rating, pooblastilo, potrdilo, spričevalo oziroma drugo listino, za pridobitev katerega kandidat opravlja izpit. </w:t>
      </w:r>
    </w:p>
    <w:p w14:paraId="322E2C2D"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30618308" w14:textId="21001BCF"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w:t>
      </w:r>
      <w:r w:rsidR="006654D4">
        <w:rPr>
          <w:rFonts w:ascii="Arial" w:hAnsi="Arial" w:cs="Arial"/>
          <w:sz w:val="20"/>
          <w:szCs w:val="20"/>
        </w:rPr>
        <w:t>4</w:t>
      </w:r>
      <w:r w:rsidRPr="006F435D">
        <w:rPr>
          <w:rFonts w:ascii="Arial" w:hAnsi="Arial" w:cs="Arial"/>
          <w:sz w:val="20"/>
          <w:szCs w:val="20"/>
        </w:rPr>
        <w:t>) Izpraševalci, komisija ali druga pooblaščena oseba morajo biti usposobljeni in izpolnjevati vse pogoje, da lahko v vsakem trenutku praktičnega izpita prevzamejo nadaljnjo izvedbo leta kot vodja zrakoplova, če je aktivni član posadke, ali kot kontrolor zračnega prometa.</w:t>
      </w:r>
    </w:p>
    <w:p w14:paraId="27EC84BA"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37AC9D9A" w14:textId="52CB7570"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w:t>
      </w:r>
      <w:r w:rsidR="006654D4">
        <w:rPr>
          <w:rFonts w:ascii="Arial" w:hAnsi="Arial" w:cs="Arial"/>
          <w:sz w:val="20"/>
          <w:szCs w:val="20"/>
        </w:rPr>
        <w:t>5</w:t>
      </w:r>
      <w:r w:rsidRPr="006F435D">
        <w:rPr>
          <w:rFonts w:ascii="Arial" w:hAnsi="Arial" w:cs="Arial"/>
          <w:sz w:val="20"/>
          <w:szCs w:val="20"/>
        </w:rPr>
        <w:t xml:space="preserve">) </w:t>
      </w:r>
      <w:r w:rsidR="00562C3F" w:rsidRPr="006F435D">
        <w:rPr>
          <w:rFonts w:ascii="Arial" w:hAnsi="Arial" w:cs="Arial"/>
          <w:sz w:val="20"/>
          <w:szCs w:val="20"/>
        </w:rPr>
        <w:t>Razen če predpisi Evropske unije določajo drugače, i</w:t>
      </w:r>
      <w:r w:rsidRPr="006F435D">
        <w:rPr>
          <w:rFonts w:ascii="Arial" w:hAnsi="Arial" w:cs="Arial"/>
          <w:sz w:val="20"/>
          <w:szCs w:val="20"/>
        </w:rPr>
        <w:t xml:space="preserve">zpraševalci, komisija ali druga pooblaščena oseba ne </w:t>
      </w:r>
      <w:r w:rsidR="006F329D" w:rsidRPr="006F435D">
        <w:rPr>
          <w:rFonts w:ascii="Arial" w:hAnsi="Arial" w:cs="Arial"/>
          <w:sz w:val="20"/>
          <w:szCs w:val="20"/>
        </w:rPr>
        <w:t>smejo</w:t>
      </w:r>
      <w:r w:rsidRPr="006F435D">
        <w:rPr>
          <w:rFonts w:ascii="Arial" w:hAnsi="Arial" w:cs="Arial"/>
          <w:sz w:val="20"/>
          <w:szCs w:val="20"/>
        </w:rPr>
        <w:t xml:space="preserve"> biti osebe: </w:t>
      </w:r>
    </w:p>
    <w:p w14:paraId="7426E21A" w14:textId="77777777" w:rsidR="00324331" w:rsidRPr="006F435D" w:rsidRDefault="00324331" w:rsidP="006F435D">
      <w:pPr>
        <w:pStyle w:val="Odstavekseznama"/>
        <w:numPr>
          <w:ilvl w:val="0"/>
          <w:numId w:val="16"/>
        </w:numPr>
        <w:autoSpaceDE w:val="0"/>
        <w:autoSpaceDN w:val="0"/>
        <w:adjustRightInd w:val="0"/>
        <w:jc w:val="both"/>
        <w:rPr>
          <w:rFonts w:ascii="Arial" w:hAnsi="Arial" w:cs="Arial"/>
          <w:sz w:val="20"/>
          <w:szCs w:val="20"/>
        </w:rPr>
      </w:pPr>
      <w:r w:rsidRPr="006F435D">
        <w:rPr>
          <w:rFonts w:ascii="Arial" w:hAnsi="Arial" w:cs="Arial"/>
          <w:sz w:val="20"/>
          <w:szCs w:val="20"/>
        </w:rPr>
        <w:t>ki so bile v zadnjih treh letih pravnomočno obsojene zaradi naklepnega kaznivega dejanja, ki se preganja po uradni dolžnosti, razen če so bile obsojene na nepogojno kazen zapora v trajanju največ šest mesecev,</w:t>
      </w:r>
    </w:p>
    <w:p w14:paraId="12BCF263" w14:textId="77777777" w:rsidR="00324331" w:rsidRPr="006F435D" w:rsidRDefault="00324331" w:rsidP="006F435D">
      <w:pPr>
        <w:pStyle w:val="Odstavekseznama"/>
        <w:numPr>
          <w:ilvl w:val="0"/>
          <w:numId w:val="16"/>
        </w:numPr>
        <w:autoSpaceDE w:val="0"/>
        <w:autoSpaceDN w:val="0"/>
        <w:adjustRightInd w:val="0"/>
        <w:jc w:val="both"/>
        <w:rPr>
          <w:rFonts w:ascii="Arial" w:hAnsi="Arial" w:cs="Arial"/>
          <w:sz w:val="20"/>
          <w:szCs w:val="20"/>
        </w:rPr>
      </w:pPr>
      <w:r w:rsidRPr="006F435D">
        <w:rPr>
          <w:rFonts w:ascii="Arial" w:hAnsi="Arial" w:cs="Arial"/>
          <w:sz w:val="20"/>
          <w:szCs w:val="20"/>
        </w:rPr>
        <w:t>zoper katere je vložena pravnomočna obtožnica zaradi kaznivega dejanja, ki se preganja po uradni dolžnosti ali</w:t>
      </w:r>
    </w:p>
    <w:p w14:paraId="75AB8C04" w14:textId="5F561447" w:rsidR="00324331" w:rsidRPr="00096556" w:rsidRDefault="00324331" w:rsidP="006F435D">
      <w:pPr>
        <w:pStyle w:val="Odstavekseznama"/>
        <w:numPr>
          <w:ilvl w:val="0"/>
          <w:numId w:val="16"/>
        </w:numPr>
        <w:autoSpaceDE w:val="0"/>
        <w:autoSpaceDN w:val="0"/>
        <w:adjustRightInd w:val="0"/>
        <w:jc w:val="both"/>
        <w:rPr>
          <w:rFonts w:ascii="Arial" w:hAnsi="Arial" w:cs="Arial"/>
          <w:sz w:val="20"/>
          <w:szCs w:val="20"/>
        </w:rPr>
      </w:pPr>
      <w:r w:rsidRPr="006F435D">
        <w:rPr>
          <w:rFonts w:ascii="Arial" w:hAnsi="Arial" w:cs="Arial"/>
          <w:sz w:val="20"/>
          <w:szCs w:val="20"/>
        </w:rPr>
        <w:t xml:space="preserve">ki </w:t>
      </w:r>
      <w:r w:rsidR="001E260C" w:rsidRPr="006F435D">
        <w:rPr>
          <w:rFonts w:ascii="Arial" w:hAnsi="Arial" w:cs="Arial"/>
          <w:sz w:val="20"/>
          <w:szCs w:val="20"/>
        </w:rPr>
        <w:t xml:space="preserve">sta jim sodišče s </w:t>
      </w:r>
      <w:r w:rsidRPr="006F435D">
        <w:rPr>
          <w:rFonts w:ascii="Arial" w:hAnsi="Arial" w:cs="Arial"/>
          <w:sz w:val="20"/>
          <w:szCs w:val="20"/>
        </w:rPr>
        <w:t xml:space="preserve">pravnomočno </w:t>
      </w:r>
      <w:r w:rsidR="001E260C" w:rsidRPr="006F435D">
        <w:rPr>
          <w:rFonts w:ascii="Arial" w:hAnsi="Arial" w:cs="Arial"/>
          <w:sz w:val="20"/>
          <w:szCs w:val="20"/>
        </w:rPr>
        <w:t xml:space="preserve">sodbo ali agencija s pravnomočno </w:t>
      </w:r>
      <w:r w:rsidRPr="006F435D">
        <w:rPr>
          <w:rFonts w:ascii="Arial" w:hAnsi="Arial" w:cs="Arial"/>
          <w:sz w:val="20"/>
          <w:szCs w:val="20"/>
        </w:rPr>
        <w:t xml:space="preserve">odločbo </w:t>
      </w:r>
      <w:r w:rsidR="001E260C" w:rsidRPr="006F435D">
        <w:rPr>
          <w:rFonts w:ascii="Arial" w:hAnsi="Arial" w:cs="Arial"/>
          <w:sz w:val="20"/>
          <w:szCs w:val="20"/>
        </w:rPr>
        <w:t xml:space="preserve">izrekla sankcijo </w:t>
      </w:r>
      <w:r w:rsidRPr="006F435D">
        <w:rPr>
          <w:rFonts w:ascii="Arial" w:hAnsi="Arial" w:cs="Arial"/>
          <w:sz w:val="20"/>
          <w:szCs w:val="20"/>
        </w:rPr>
        <w:t>o prekršku</w:t>
      </w:r>
      <w:r w:rsidR="006654D4">
        <w:rPr>
          <w:rFonts w:ascii="Arial" w:hAnsi="Arial" w:cs="Arial"/>
          <w:sz w:val="20"/>
          <w:szCs w:val="20"/>
        </w:rPr>
        <w:t xml:space="preserve"> s področja letalstva</w:t>
      </w:r>
      <w:r w:rsidRPr="00096556">
        <w:rPr>
          <w:rFonts w:ascii="Arial" w:hAnsi="Arial" w:cs="Arial"/>
          <w:sz w:val="20"/>
          <w:szCs w:val="20"/>
        </w:rPr>
        <w:t>.</w:t>
      </w:r>
    </w:p>
    <w:p w14:paraId="40A6470E" w14:textId="77777777" w:rsidR="00324331" w:rsidRPr="00F268A1" w:rsidRDefault="00324331" w:rsidP="006F435D">
      <w:pPr>
        <w:autoSpaceDE w:val="0"/>
        <w:autoSpaceDN w:val="0"/>
        <w:adjustRightInd w:val="0"/>
        <w:spacing w:after="0" w:line="240" w:lineRule="auto"/>
        <w:jc w:val="both"/>
        <w:rPr>
          <w:rFonts w:ascii="Arial" w:hAnsi="Arial" w:cs="Arial"/>
          <w:sz w:val="20"/>
          <w:szCs w:val="20"/>
        </w:rPr>
      </w:pPr>
    </w:p>
    <w:p w14:paraId="4600C9EA" w14:textId="0AE776A5" w:rsidR="00324331" w:rsidRPr="007F5BC3" w:rsidRDefault="008E00C9" w:rsidP="006F435D">
      <w:pPr>
        <w:autoSpaceDE w:val="0"/>
        <w:autoSpaceDN w:val="0"/>
        <w:adjustRightInd w:val="0"/>
        <w:spacing w:after="0" w:line="240" w:lineRule="auto"/>
        <w:jc w:val="center"/>
        <w:rPr>
          <w:rFonts w:ascii="Arial" w:hAnsi="Arial" w:cs="Arial"/>
          <w:b/>
          <w:sz w:val="20"/>
          <w:szCs w:val="20"/>
        </w:rPr>
      </w:pPr>
      <w:r w:rsidRPr="007F5BC3">
        <w:rPr>
          <w:rFonts w:ascii="Arial" w:hAnsi="Arial" w:cs="Arial"/>
          <w:b/>
          <w:sz w:val="20"/>
          <w:szCs w:val="20"/>
        </w:rPr>
        <w:t>6</w:t>
      </w:r>
      <w:r>
        <w:rPr>
          <w:rFonts w:ascii="Arial" w:hAnsi="Arial" w:cs="Arial"/>
          <w:b/>
          <w:sz w:val="20"/>
          <w:szCs w:val="20"/>
        </w:rPr>
        <w:t>8</w:t>
      </w:r>
      <w:r w:rsidR="00324331" w:rsidRPr="007F5BC3">
        <w:rPr>
          <w:rFonts w:ascii="Arial" w:hAnsi="Arial" w:cs="Arial"/>
          <w:b/>
          <w:sz w:val="20"/>
          <w:szCs w:val="20"/>
        </w:rPr>
        <w:t>. člen</w:t>
      </w:r>
    </w:p>
    <w:p w14:paraId="274EEA14" w14:textId="77777777" w:rsidR="00324331" w:rsidRPr="00EA5767" w:rsidRDefault="00324331" w:rsidP="006F435D">
      <w:pPr>
        <w:autoSpaceDE w:val="0"/>
        <w:autoSpaceDN w:val="0"/>
        <w:adjustRightInd w:val="0"/>
        <w:spacing w:after="0" w:line="240" w:lineRule="auto"/>
        <w:jc w:val="center"/>
        <w:rPr>
          <w:rFonts w:ascii="Arial" w:hAnsi="Arial" w:cs="Arial"/>
          <w:b/>
          <w:sz w:val="20"/>
          <w:szCs w:val="20"/>
        </w:rPr>
      </w:pPr>
      <w:r w:rsidRPr="00EA5767">
        <w:rPr>
          <w:rFonts w:ascii="Arial" w:hAnsi="Arial" w:cs="Arial"/>
          <w:b/>
          <w:sz w:val="20"/>
          <w:szCs w:val="20"/>
        </w:rPr>
        <w:t>(programi usposabljanja in priročniki o usposabljanju)</w:t>
      </w:r>
    </w:p>
    <w:p w14:paraId="1976D377" w14:textId="77777777" w:rsidR="00324331" w:rsidRPr="006F435D" w:rsidRDefault="00324331" w:rsidP="006F435D">
      <w:pPr>
        <w:autoSpaceDE w:val="0"/>
        <w:autoSpaceDN w:val="0"/>
        <w:adjustRightInd w:val="0"/>
        <w:spacing w:after="0" w:line="240" w:lineRule="auto"/>
        <w:jc w:val="center"/>
        <w:rPr>
          <w:rFonts w:ascii="Arial" w:hAnsi="Arial" w:cs="Arial"/>
          <w:b/>
          <w:sz w:val="20"/>
          <w:szCs w:val="20"/>
        </w:rPr>
      </w:pPr>
    </w:p>
    <w:p w14:paraId="7E9B39AB" w14:textId="55027FC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(1) Agencija določi programe usposabljanja za posamezne vrste osebja</w:t>
      </w:r>
      <w:r w:rsidR="00A72DD2" w:rsidRPr="006F435D">
        <w:rPr>
          <w:rFonts w:ascii="Arial" w:hAnsi="Arial" w:cs="Arial"/>
          <w:sz w:val="20"/>
          <w:szCs w:val="20"/>
        </w:rPr>
        <w:t xml:space="preserve"> v letalstvu</w:t>
      </w:r>
      <w:r w:rsidRPr="006F435D">
        <w:rPr>
          <w:rFonts w:ascii="Arial" w:hAnsi="Arial" w:cs="Arial"/>
          <w:sz w:val="20"/>
          <w:szCs w:val="20"/>
        </w:rPr>
        <w:t xml:space="preserve"> za usposabljanja, ki niso urejen</w:t>
      </w:r>
      <w:r w:rsidR="004F3F79" w:rsidRPr="006F435D">
        <w:rPr>
          <w:rFonts w:ascii="Arial" w:hAnsi="Arial" w:cs="Arial"/>
          <w:sz w:val="20"/>
          <w:szCs w:val="20"/>
        </w:rPr>
        <w:t>a</w:t>
      </w:r>
      <w:r w:rsidRPr="006F435D">
        <w:rPr>
          <w:rFonts w:ascii="Arial" w:hAnsi="Arial" w:cs="Arial"/>
          <w:sz w:val="20"/>
          <w:szCs w:val="20"/>
        </w:rPr>
        <w:t xml:space="preserve"> s predpisi E</w:t>
      </w:r>
      <w:r w:rsidR="004067BB" w:rsidRPr="006F435D">
        <w:rPr>
          <w:rFonts w:ascii="Arial" w:hAnsi="Arial" w:cs="Arial"/>
          <w:sz w:val="20"/>
          <w:szCs w:val="20"/>
        </w:rPr>
        <w:t>vropske unije</w:t>
      </w:r>
      <w:r w:rsidRPr="006F435D">
        <w:rPr>
          <w:rFonts w:ascii="Arial" w:hAnsi="Arial" w:cs="Arial"/>
          <w:sz w:val="20"/>
          <w:szCs w:val="20"/>
        </w:rPr>
        <w:t>.</w:t>
      </w:r>
    </w:p>
    <w:p w14:paraId="2400533A"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3B85A685" w14:textId="3AE9CD2C"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(2) Izvajalci usposabljanja iz </w:t>
      </w:r>
      <w:r w:rsidR="00B23037">
        <w:rPr>
          <w:rFonts w:ascii="Arial" w:hAnsi="Arial" w:cs="Arial"/>
          <w:sz w:val="20"/>
          <w:szCs w:val="20"/>
        </w:rPr>
        <w:t>69</w:t>
      </w:r>
      <w:r w:rsidRPr="006F435D">
        <w:rPr>
          <w:rFonts w:ascii="Arial" w:hAnsi="Arial" w:cs="Arial"/>
          <w:sz w:val="20"/>
          <w:szCs w:val="20"/>
        </w:rPr>
        <w:t xml:space="preserve">. člena tega zakona </w:t>
      </w:r>
      <w:r w:rsidR="00E539B8" w:rsidRPr="006F435D">
        <w:rPr>
          <w:rFonts w:ascii="Arial" w:hAnsi="Arial" w:cs="Arial"/>
          <w:sz w:val="20"/>
          <w:szCs w:val="20"/>
        </w:rPr>
        <w:t xml:space="preserve">izdelajo </w:t>
      </w:r>
      <w:r w:rsidRPr="006F435D">
        <w:rPr>
          <w:rFonts w:ascii="Arial" w:hAnsi="Arial" w:cs="Arial"/>
          <w:sz w:val="20"/>
          <w:szCs w:val="20"/>
        </w:rPr>
        <w:t xml:space="preserve">priročnike o usposabljanju glede na vrsto usposabljanja, ki morajo biti skladni s programom usposabljanja, in jih predložijo v postopek odobritve agenciji najmanj 90 dni pred predvidenim začetkom usposabljanja, razen če predpisi Evropske unije  določajo drugače. </w:t>
      </w:r>
    </w:p>
    <w:p w14:paraId="32000035"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4514CEB1" w14:textId="776E9603" w:rsidR="00324331" w:rsidRPr="006F435D" w:rsidRDefault="008E00C9" w:rsidP="006F435D">
      <w:pPr>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69</w:t>
      </w:r>
      <w:r w:rsidR="00324331" w:rsidRPr="006F435D">
        <w:rPr>
          <w:rFonts w:ascii="Arial" w:hAnsi="Arial" w:cs="Arial"/>
          <w:b/>
          <w:sz w:val="20"/>
          <w:szCs w:val="20"/>
        </w:rPr>
        <w:t>. člen</w:t>
      </w:r>
    </w:p>
    <w:p w14:paraId="4A4A232F" w14:textId="687DED18"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(izvajalci usposabljanja osebja</w:t>
      </w:r>
      <w:r w:rsidR="00A72DD2" w:rsidRPr="006F435D">
        <w:rPr>
          <w:rFonts w:ascii="Arial" w:hAnsi="Arial" w:cs="Arial"/>
          <w:b/>
          <w:sz w:val="20"/>
          <w:szCs w:val="20"/>
        </w:rPr>
        <w:t xml:space="preserve"> v letalstvu</w:t>
      </w:r>
      <w:r w:rsidRPr="006F435D">
        <w:rPr>
          <w:rFonts w:ascii="Arial" w:hAnsi="Arial" w:cs="Arial"/>
          <w:b/>
          <w:sz w:val="20"/>
          <w:szCs w:val="20"/>
        </w:rPr>
        <w:t>)</w:t>
      </w:r>
    </w:p>
    <w:p w14:paraId="19349579"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1156FCCE" w14:textId="2FFFC2D5"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Usposabljanje osebja </w:t>
      </w:r>
      <w:r w:rsidR="00A72DD2" w:rsidRPr="006F435D">
        <w:rPr>
          <w:rFonts w:ascii="Arial" w:hAnsi="Arial" w:cs="Arial"/>
          <w:sz w:val="20"/>
          <w:szCs w:val="20"/>
        </w:rPr>
        <w:t xml:space="preserve">v letalstvu </w:t>
      </w:r>
      <w:r w:rsidRPr="006F435D">
        <w:rPr>
          <w:rFonts w:ascii="Arial" w:hAnsi="Arial" w:cs="Arial"/>
          <w:sz w:val="20"/>
          <w:szCs w:val="20"/>
        </w:rPr>
        <w:t xml:space="preserve">opravljajo izvajalci usposabljanja, ki izpolnjujejo kadrovske, materialne in druge pogoje iz predpisov Evropske unije </w:t>
      </w:r>
      <w:r w:rsidR="00F1047B" w:rsidRPr="006F435D">
        <w:rPr>
          <w:rFonts w:ascii="Arial" w:hAnsi="Arial" w:cs="Arial"/>
          <w:sz w:val="20"/>
          <w:szCs w:val="20"/>
        </w:rPr>
        <w:t xml:space="preserve">in </w:t>
      </w:r>
      <w:r w:rsidRPr="006F435D">
        <w:rPr>
          <w:rFonts w:ascii="Arial" w:hAnsi="Arial" w:cs="Arial"/>
          <w:sz w:val="20"/>
          <w:szCs w:val="20"/>
        </w:rPr>
        <w:t>tega zakona in na njegovi podlagi izdanih predpisov ter drugih predpisov in pravnih aktov, ki veljajo v Republiki Sloveniji na področju civilnega letalstva in jim je agencija</w:t>
      </w:r>
      <w:r w:rsidR="00140F99" w:rsidRPr="006F435D">
        <w:rPr>
          <w:rFonts w:ascii="Arial" w:hAnsi="Arial" w:cs="Arial"/>
          <w:sz w:val="20"/>
          <w:szCs w:val="20"/>
        </w:rPr>
        <w:t>,</w:t>
      </w:r>
      <w:r w:rsidR="00140F99" w:rsidRPr="00096556">
        <w:rPr>
          <w:rFonts w:ascii="Arial" w:hAnsi="Arial" w:cs="Arial"/>
          <w:sz w:val="20"/>
          <w:szCs w:val="20"/>
        </w:rPr>
        <w:t xml:space="preserve"> </w:t>
      </w:r>
      <w:r w:rsidR="00140F99" w:rsidRPr="0007039C">
        <w:rPr>
          <w:rFonts w:ascii="Arial" w:hAnsi="Arial" w:cs="Arial"/>
          <w:sz w:val="20"/>
          <w:szCs w:val="20"/>
        </w:rPr>
        <w:t>usposobljeni subjekt ali pooblaščena organizacija</w:t>
      </w:r>
      <w:r w:rsidRPr="00F72794">
        <w:rPr>
          <w:rFonts w:ascii="Arial" w:hAnsi="Arial" w:cs="Arial"/>
          <w:sz w:val="20"/>
          <w:szCs w:val="20"/>
        </w:rPr>
        <w:t xml:space="preserve"> izdala certifikat</w:t>
      </w:r>
      <w:r w:rsidR="00FA54BE" w:rsidRPr="00E1395F">
        <w:rPr>
          <w:rFonts w:ascii="Arial" w:hAnsi="Arial" w:cs="Arial"/>
          <w:sz w:val="20"/>
          <w:szCs w:val="20"/>
        </w:rPr>
        <w:t xml:space="preserve"> izvajalca usposabljanja</w:t>
      </w:r>
      <w:r w:rsidRPr="00F268A1">
        <w:rPr>
          <w:rFonts w:ascii="Arial" w:hAnsi="Arial" w:cs="Arial"/>
          <w:sz w:val="20"/>
          <w:szCs w:val="20"/>
        </w:rPr>
        <w:t xml:space="preserve">, </w:t>
      </w:r>
      <w:r w:rsidR="002918C5" w:rsidRPr="007F5BC3">
        <w:rPr>
          <w:rFonts w:ascii="Arial" w:hAnsi="Arial" w:cs="Arial"/>
          <w:sz w:val="20"/>
          <w:szCs w:val="20"/>
        </w:rPr>
        <w:t>ali so podali izjavo</w:t>
      </w:r>
      <w:r w:rsidRPr="006F435D">
        <w:rPr>
          <w:rFonts w:ascii="Arial" w:hAnsi="Arial" w:cs="Arial"/>
          <w:sz w:val="20"/>
          <w:szCs w:val="20"/>
        </w:rPr>
        <w:t>.</w:t>
      </w:r>
    </w:p>
    <w:p w14:paraId="530E5C74"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68FDB3E4" w14:textId="224A4548" w:rsidR="00324331" w:rsidRPr="006F435D" w:rsidRDefault="008E00C9"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7</w:t>
      </w:r>
      <w:r>
        <w:rPr>
          <w:rFonts w:ascii="Arial" w:hAnsi="Arial" w:cs="Arial"/>
          <w:b/>
          <w:sz w:val="20"/>
          <w:szCs w:val="20"/>
        </w:rPr>
        <w:t>0</w:t>
      </w:r>
      <w:r w:rsidR="00F21A98" w:rsidRPr="006F435D">
        <w:rPr>
          <w:rFonts w:ascii="Arial" w:hAnsi="Arial" w:cs="Arial"/>
          <w:b/>
          <w:sz w:val="20"/>
          <w:szCs w:val="20"/>
        </w:rPr>
        <w:t>. člen</w:t>
      </w:r>
    </w:p>
    <w:p w14:paraId="67EB254A" w14:textId="2DE6B2B8" w:rsidR="00324331" w:rsidRPr="006F435D" w:rsidRDefault="00F21A98"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 xml:space="preserve">(izvajalec usposabljanja osebja </w:t>
      </w:r>
      <w:r w:rsidR="00A72DD2" w:rsidRPr="006F435D">
        <w:rPr>
          <w:rFonts w:ascii="Arial" w:hAnsi="Arial" w:cs="Arial"/>
          <w:b/>
          <w:sz w:val="20"/>
          <w:szCs w:val="20"/>
        </w:rPr>
        <w:t>v letalstvu</w:t>
      </w:r>
      <w:r w:rsidR="00E539B8" w:rsidRPr="006F435D">
        <w:rPr>
          <w:rFonts w:ascii="Arial" w:hAnsi="Arial" w:cs="Arial"/>
          <w:b/>
          <w:sz w:val="20"/>
          <w:szCs w:val="20"/>
        </w:rPr>
        <w:t>, ki izvaja privilegije</w:t>
      </w:r>
      <w:r w:rsidR="00A72DD2" w:rsidRPr="006F435D">
        <w:rPr>
          <w:rFonts w:ascii="Arial" w:hAnsi="Arial" w:cs="Arial"/>
          <w:b/>
          <w:sz w:val="20"/>
          <w:szCs w:val="20"/>
        </w:rPr>
        <w:t xml:space="preserve"> </w:t>
      </w:r>
      <w:r w:rsidRPr="006F435D">
        <w:rPr>
          <w:rFonts w:ascii="Arial" w:hAnsi="Arial" w:cs="Arial"/>
          <w:b/>
          <w:sz w:val="20"/>
          <w:szCs w:val="20"/>
        </w:rPr>
        <w:t>na zrakoplovih ali letalnih napravah, ki niso urejeni s predpisi Evropske unije</w:t>
      </w:r>
      <w:r w:rsidR="00E539B8" w:rsidRPr="006F435D">
        <w:rPr>
          <w:rFonts w:ascii="Arial" w:hAnsi="Arial" w:cs="Arial"/>
          <w:b/>
          <w:sz w:val="20"/>
          <w:szCs w:val="20"/>
        </w:rPr>
        <w:t>,</w:t>
      </w:r>
      <w:r w:rsidRPr="006F435D">
        <w:rPr>
          <w:rFonts w:ascii="Arial" w:hAnsi="Arial" w:cs="Arial"/>
          <w:b/>
          <w:sz w:val="20"/>
          <w:szCs w:val="20"/>
        </w:rPr>
        <w:t xml:space="preserve"> in izvajalec usposabljanja osebja</w:t>
      </w:r>
      <w:r w:rsidR="00A72DD2" w:rsidRPr="006F435D">
        <w:rPr>
          <w:rFonts w:ascii="Arial" w:hAnsi="Arial" w:cs="Arial"/>
          <w:b/>
          <w:sz w:val="20"/>
          <w:szCs w:val="20"/>
        </w:rPr>
        <w:t xml:space="preserve"> v letalstvu</w:t>
      </w:r>
      <w:r w:rsidRPr="006F435D">
        <w:rPr>
          <w:rFonts w:ascii="Arial" w:hAnsi="Arial" w:cs="Arial"/>
          <w:b/>
          <w:sz w:val="20"/>
          <w:szCs w:val="20"/>
        </w:rPr>
        <w:t>, ki ni urejeno s predpisi Evropske unije)</w:t>
      </w:r>
    </w:p>
    <w:p w14:paraId="43028490"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52A46BBE" w14:textId="6561519A"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(1) Usposabljanje osebja</w:t>
      </w:r>
      <w:r w:rsidR="00A72DD2" w:rsidRPr="006F435D">
        <w:rPr>
          <w:rFonts w:ascii="Arial" w:hAnsi="Arial" w:cs="Arial"/>
          <w:sz w:val="20"/>
          <w:szCs w:val="20"/>
        </w:rPr>
        <w:t xml:space="preserve"> v letalstvu</w:t>
      </w:r>
      <w:r w:rsidRPr="006F435D">
        <w:rPr>
          <w:rFonts w:ascii="Arial" w:hAnsi="Arial" w:cs="Arial"/>
          <w:sz w:val="20"/>
          <w:szCs w:val="20"/>
        </w:rPr>
        <w:t xml:space="preserve">, ki izvaja </w:t>
      </w:r>
      <w:r w:rsidR="00E539B8" w:rsidRPr="006F435D">
        <w:rPr>
          <w:rFonts w:ascii="Arial" w:hAnsi="Arial" w:cs="Arial"/>
          <w:sz w:val="20"/>
          <w:szCs w:val="20"/>
        </w:rPr>
        <w:t xml:space="preserve">privilegije </w:t>
      </w:r>
      <w:r w:rsidRPr="006F435D">
        <w:rPr>
          <w:rFonts w:ascii="Arial" w:hAnsi="Arial" w:cs="Arial"/>
          <w:sz w:val="20"/>
          <w:szCs w:val="20"/>
        </w:rPr>
        <w:t>na zrakoplovih ali letalnih napravah, ki niso urejen</w:t>
      </w:r>
      <w:r w:rsidR="00A01C63" w:rsidRPr="006F435D">
        <w:rPr>
          <w:rFonts w:ascii="Arial" w:hAnsi="Arial" w:cs="Arial"/>
          <w:sz w:val="20"/>
          <w:szCs w:val="20"/>
        </w:rPr>
        <w:t>e</w:t>
      </w:r>
      <w:r w:rsidRPr="006F435D">
        <w:rPr>
          <w:rFonts w:ascii="Arial" w:hAnsi="Arial" w:cs="Arial"/>
          <w:sz w:val="20"/>
          <w:szCs w:val="20"/>
        </w:rPr>
        <w:t xml:space="preserve"> s predpisi Evropske unije, in usposabljanj</w:t>
      </w:r>
      <w:r w:rsidR="00E539B8" w:rsidRPr="006F435D">
        <w:rPr>
          <w:rFonts w:ascii="Arial" w:hAnsi="Arial" w:cs="Arial"/>
          <w:sz w:val="20"/>
          <w:szCs w:val="20"/>
        </w:rPr>
        <w:t>e</w:t>
      </w:r>
      <w:r w:rsidRPr="006F435D">
        <w:rPr>
          <w:rFonts w:ascii="Arial" w:hAnsi="Arial" w:cs="Arial"/>
          <w:sz w:val="20"/>
          <w:szCs w:val="20"/>
        </w:rPr>
        <w:t xml:space="preserve"> osebja</w:t>
      </w:r>
      <w:r w:rsidR="00A72DD2" w:rsidRPr="006F435D">
        <w:rPr>
          <w:rFonts w:ascii="Arial" w:hAnsi="Arial" w:cs="Arial"/>
          <w:sz w:val="20"/>
          <w:szCs w:val="20"/>
        </w:rPr>
        <w:t xml:space="preserve"> v letalstvu</w:t>
      </w:r>
      <w:r w:rsidRPr="006F435D">
        <w:rPr>
          <w:rFonts w:ascii="Arial" w:hAnsi="Arial" w:cs="Arial"/>
          <w:sz w:val="20"/>
          <w:szCs w:val="20"/>
        </w:rPr>
        <w:t>, ki ni urejeno s predpisi Evropske unije, izvaja izvajalec</w:t>
      </w:r>
      <w:r w:rsidR="00E539B8" w:rsidRPr="006F435D">
        <w:rPr>
          <w:rFonts w:ascii="Arial" w:hAnsi="Arial" w:cs="Arial"/>
          <w:sz w:val="20"/>
          <w:szCs w:val="20"/>
        </w:rPr>
        <w:t xml:space="preserve"> usposabljanja</w:t>
      </w:r>
      <w:r w:rsidRPr="006F435D">
        <w:rPr>
          <w:rFonts w:ascii="Arial" w:hAnsi="Arial" w:cs="Arial"/>
          <w:sz w:val="20"/>
          <w:szCs w:val="20"/>
        </w:rPr>
        <w:t>, ki mu je agencija</w:t>
      </w:r>
      <w:r w:rsidR="00140F99" w:rsidRPr="006F435D">
        <w:rPr>
          <w:rFonts w:ascii="Arial" w:hAnsi="Arial" w:cs="Arial"/>
          <w:sz w:val="20"/>
          <w:szCs w:val="20"/>
        </w:rPr>
        <w:t>,</w:t>
      </w:r>
      <w:r w:rsidR="00140F99" w:rsidRPr="00096556">
        <w:rPr>
          <w:rFonts w:ascii="Arial" w:hAnsi="Arial" w:cs="Arial"/>
          <w:sz w:val="20"/>
          <w:szCs w:val="20"/>
        </w:rPr>
        <w:t xml:space="preserve"> </w:t>
      </w:r>
      <w:r w:rsidR="00140F99" w:rsidRPr="0007039C">
        <w:rPr>
          <w:rFonts w:ascii="Arial" w:hAnsi="Arial" w:cs="Arial"/>
          <w:sz w:val="20"/>
          <w:szCs w:val="20"/>
        </w:rPr>
        <w:t>ali pooblaščena organizacija</w:t>
      </w:r>
      <w:r w:rsidRPr="00F72794">
        <w:rPr>
          <w:rFonts w:ascii="Arial" w:hAnsi="Arial" w:cs="Arial"/>
          <w:sz w:val="20"/>
          <w:szCs w:val="20"/>
        </w:rPr>
        <w:t xml:space="preserve"> izdala certifikat izvajalca usposabljanja</w:t>
      </w:r>
      <w:r w:rsidR="00E539B8" w:rsidRPr="00E1395F">
        <w:rPr>
          <w:rFonts w:ascii="Arial" w:hAnsi="Arial" w:cs="Arial"/>
          <w:sz w:val="20"/>
          <w:szCs w:val="20"/>
        </w:rPr>
        <w:t>,</w:t>
      </w:r>
      <w:r w:rsidR="00FA54BE" w:rsidRPr="00F268A1">
        <w:rPr>
          <w:rFonts w:ascii="Arial" w:hAnsi="Arial" w:cs="Arial"/>
          <w:sz w:val="20"/>
          <w:szCs w:val="20"/>
        </w:rPr>
        <w:t xml:space="preserve"> ali </w:t>
      </w:r>
      <w:r w:rsidR="00E539B8" w:rsidRPr="007F5BC3">
        <w:rPr>
          <w:rFonts w:ascii="Arial" w:hAnsi="Arial" w:cs="Arial"/>
          <w:sz w:val="20"/>
          <w:szCs w:val="20"/>
        </w:rPr>
        <w:t>je</w:t>
      </w:r>
      <w:r w:rsidR="00E539B8" w:rsidRPr="00EA5767">
        <w:rPr>
          <w:rFonts w:ascii="Arial" w:hAnsi="Arial" w:cs="Arial"/>
          <w:sz w:val="20"/>
          <w:szCs w:val="20"/>
        </w:rPr>
        <w:t xml:space="preserve"> podal</w:t>
      </w:r>
      <w:r w:rsidR="00FA54BE" w:rsidRPr="00EA5767">
        <w:rPr>
          <w:rFonts w:ascii="Arial" w:hAnsi="Arial" w:cs="Arial"/>
          <w:sz w:val="20"/>
          <w:szCs w:val="20"/>
        </w:rPr>
        <w:t xml:space="preserve"> izjavo</w:t>
      </w:r>
      <w:r w:rsidRPr="006F435D">
        <w:rPr>
          <w:rFonts w:ascii="Arial" w:hAnsi="Arial" w:cs="Arial"/>
          <w:sz w:val="20"/>
          <w:szCs w:val="20"/>
        </w:rPr>
        <w:t>.</w:t>
      </w:r>
    </w:p>
    <w:p w14:paraId="08C6334A"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36AA5A80" w14:textId="2EAF964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(2) Za pridobitev in podaljšanje certifikata izvajalca usposabljanja</w:t>
      </w:r>
      <w:r w:rsidR="00E539B8" w:rsidRPr="006F435D">
        <w:rPr>
          <w:rFonts w:ascii="Arial" w:hAnsi="Arial" w:cs="Arial"/>
          <w:sz w:val="20"/>
          <w:szCs w:val="20"/>
        </w:rPr>
        <w:t>, ali v zvezi s podajo izjave,</w:t>
      </w:r>
      <w:r w:rsidRPr="006F435D">
        <w:rPr>
          <w:rFonts w:ascii="Arial" w:hAnsi="Arial" w:cs="Arial"/>
          <w:sz w:val="20"/>
          <w:szCs w:val="20"/>
        </w:rPr>
        <w:t xml:space="preserve"> iz prejšnjega odstavka</w:t>
      </w:r>
      <w:r w:rsidR="00E539B8" w:rsidRPr="006F435D">
        <w:rPr>
          <w:rFonts w:ascii="Arial" w:hAnsi="Arial" w:cs="Arial"/>
          <w:sz w:val="20"/>
          <w:szCs w:val="20"/>
        </w:rPr>
        <w:t xml:space="preserve"> </w:t>
      </w:r>
      <w:r w:rsidR="00A01C63" w:rsidRPr="006F435D">
        <w:rPr>
          <w:rFonts w:ascii="Arial" w:hAnsi="Arial" w:cs="Arial"/>
          <w:sz w:val="20"/>
          <w:szCs w:val="20"/>
        </w:rPr>
        <w:t xml:space="preserve">mora </w:t>
      </w:r>
      <w:r w:rsidRPr="006F435D">
        <w:rPr>
          <w:rFonts w:ascii="Arial" w:hAnsi="Arial" w:cs="Arial"/>
          <w:sz w:val="20"/>
          <w:szCs w:val="20"/>
        </w:rPr>
        <w:t>izvajalec usposabljanja izpol</w:t>
      </w:r>
      <w:r w:rsidR="00A01C63" w:rsidRPr="006F435D">
        <w:rPr>
          <w:rFonts w:ascii="Arial" w:hAnsi="Arial" w:cs="Arial"/>
          <w:sz w:val="20"/>
          <w:szCs w:val="20"/>
        </w:rPr>
        <w:t>njevati</w:t>
      </w:r>
      <w:r w:rsidRPr="006F435D">
        <w:rPr>
          <w:rFonts w:ascii="Arial" w:hAnsi="Arial" w:cs="Arial"/>
          <w:sz w:val="20"/>
          <w:szCs w:val="20"/>
        </w:rPr>
        <w:t xml:space="preserve"> naslednje pogoje:  </w:t>
      </w:r>
    </w:p>
    <w:p w14:paraId="405EB851" w14:textId="77777777" w:rsidR="00324331" w:rsidRPr="006F435D" w:rsidRDefault="00324331" w:rsidP="006F435D">
      <w:pPr>
        <w:pStyle w:val="Odstavekseznama"/>
        <w:numPr>
          <w:ilvl w:val="0"/>
          <w:numId w:val="75"/>
        </w:numPr>
        <w:autoSpaceDE w:val="0"/>
        <w:autoSpaceDN w:val="0"/>
        <w:adjustRightInd w:val="0"/>
        <w:jc w:val="both"/>
        <w:rPr>
          <w:rFonts w:ascii="Arial" w:hAnsi="Arial" w:cs="Arial"/>
          <w:sz w:val="20"/>
          <w:szCs w:val="20"/>
        </w:rPr>
      </w:pPr>
      <w:r w:rsidRPr="006F435D">
        <w:rPr>
          <w:rFonts w:ascii="Arial" w:hAnsi="Arial" w:cs="Arial"/>
          <w:sz w:val="20"/>
          <w:szCs w:val="20"/>
        </w:rPr>
        <w:lastRenderedPageBreak/>
        <w:t>ima sedež v Republiki Sloveniji,</w:t>
      </w:r>
    </w:p>
    <w:p w14:paraId="0CD1D0C6" w14:textId="77777777" w:rsidR="00324331" w:rsidRPr="006F435D" w:rsidRDefault="00324331" w:rsidP="006F435D">
      <w:pPr>
        <w:pStyle w:val="Odstavekseznama"/>
        <w:numPr>
          <w:ilvl w:val="0"/>
          <w:numId w:val="75"/>
        </w:numPr>
        <w:autoSpaceDE w:val="0"/>
        <w:autoSpaceDN w:val="0"/>
        <w:adjustRightInd w:val="0"/>
        <w:jc w:val="both"/>
        <w:rPr>
          <w:rFonts w:ascii="Arial" w:hAnsi="Arial" w:cs="Arial"/>
          <w:sz w:val="20"/>
          <w:szCs w:val="20"/>
        </w:rPr>
      </w:pPr>
      <w:r w:rsidRPr="006F435D">
        <w:rPr>
          <w:rFonts w:ascii="Arial" w:hAnsi="Arial" w:cs="Arial"/>
          <w:sz w:val="20"/>
          <w:szCs w:val="20"/>
        </w:rPr>
        <w:t xml:space="preserve">je v lastništvu pravne osebe, s sedežem v Republiki Sloveniji, ali državljana Republike Slovenije, </w:t>
      </w:r>
    </w:p>
    <w:p w14:paraId="6842EB22" w14:textId="77777777" w:rsidR="00324331" w:rsidRPr="006F435D" w:rsidRDefault="00324331" w:rsidP="006F435D">
      <w:pPr>
        <w:pStyle w:val="Odstavekseznama"/>
        <w:numPr>
          <w:ilvl w:val="0"/>
          <w:numId w:val="75"/>
        </w:numPr>
        <w:autoSpaceDE w:val="0"/>
        <w:autoSpaceDN w:val="0"/>
        <w:adjustRightInd w:val="0"/>
        <w:jc w:val="both"/>
        <w:rPr>
          <w:rFonts w:ascii="Arial" w:hAnsi="Arial" w:cs="Arial"/>
          <w:sz w:val="20"/>
          <w:szCs w:val="20"/>
        </w:rPr>
      </w:pPr>
      <w:r w:rsidRPr="006F435D">
        <w:rPr>
          <w:rFonts w:ascii="Arial" w:hAnsi="Arial" w:cs="Arial"/>
          <w:sz w:val="20"/>
          <w:szCs w:val="20"/>
        </w:rPr>
        <w:t xml:space="preserve">ima zadostno število strokovno usposobljenega osebja, </w:t>
      </w:r>
    </w:p>
    <w:p w14:paraId="6A4361D3" w14:textId="77777777" w:rsidR="00324331" w:rsidRPr="006F435D" w:rsidRDefault="00324331" w:rsidP="006F435D">
      <w:pPr>
        <w:pStyle w:val="Odstavekseznama"/>
        <w:numPr>
          <w:ilvl w:val="0"/>
          <w:numId w:val="75"/>
        </w:numPr>
        <w:autoSpaceDE w:val="0"/>
        <w:autoSpaceDN w:val="0"/>
        <w:adjustRightInd w:val="0"/>
        <w:jc w:val="both"/>
        <w:rPr>
          <w:rFonts w:ascii="Arial" w:hAnsi="Arial" w:cs="Arial"/>
          <w:sz w:val="20"/>
          <w:szCs w:val="20"/>
        </w:rPr>
      </w:pPr>
      <w:r w:rsidRPr="006F435D">
        <w:rPr>
          <w:rFonts w:ascii="Arial" w:hAnsi="Arial" w:cs="Arial"/>
          <w:sz w:val="20"/>
          <w:szCs w:val="20"/>
        </w:rPr>
        <w:t xml:space="preserve">vodi dokumentacijo o poteku usposabljanja, o uporabi zrakoplova ali letalne naprave, o pravici do usposabljanja na letališču, o pravici do uporabe drugih infrastrukturnih zmogljivosti, o uporabi prostorov za izvajanje teoretičnega usposabljanja in ostalo dokumentacijo, </w:t>
      </w:r>
    </w:p>
    <w:p w14:paraId="360CB9C3" w14:textId="20F91CFE" w:rsidR="00324331" w:rsidRPr="006F435D" w:rsidRDefault="00324331" w:rsidP="006F435D">
      <w:pPr>
        <w:pStyle w:val="Odstavekseznama"/>
        <w:numPr>
          <w:ilvl w:val="0"/>
          <w:numId w:val="75"/>
        </w:numPr>
        <w:autoSpaceDE w:val="0"/>
        <w:autoSpaceDN w:val="0"/>
        <w:adjustRightInd w:val="0"/>
        <w:jc w:val="both"/>
        <w:rPr>
          <w:rFonts w:ascii="Arial" w:hAnsi="Arial" w:cs="Arial"/>
          <w:sz w:val="20"/>
          <w:szCs w:val="20"/>
        </w:rPr>
      </w:pPr>
      <w:r w:rsidRPr="006F435D">
        <w:rPr>
          <w:rFonts w:ascii="Arial" w:hAnsi="Arial" w:cs="Arial"/>
          <w:sz w:val="20"/>
          <w:szCs w:val="20"/>
        </w:rPr>
        <w:t xml:space="preserve">ima </w:t>
      </w:r>
      <w:r w:rsidR="008D4AB6" w:rsidRPr="006F435D">
        <w:rPr>
          <w:rFonts w:ascii="Arial" w:hAnsi="Arial" w:cs="Arial"/>
          <w:sz w:val="20"/>
          <w:szCs w:val="20"/>
        </w:rPr>
        <w:t xml:space="preserve">izdelane </w:t>
      </w:r>
      <w:r w:rsidRPr="006F435D">
        <w:rPr>
          <w:rFonts w:ascii="Arial" w:hAnsi="Arial" w:cs="Arial"/>
          <w:sz w:val="20"/>
          <w:szCs w:val="20"/>
        </w:rPr>
        <w:t xml:space="preserve">priročnike o usposabljanju v skladu s programi usposabljanja iz </w:t>
      </w:r>
      <w:r w:rsidR="00B23037" w:rsidRPr="006F435D">
        <w:rPr>
          <w:rFonts w:ascii="Arial" w:hAnsi="Arial" w:cs="Arial"/>
          <w:sz w:val="20"/>
          <w:szCs w:val="20"/>
        </w:rPr>
        <w:t>6</w:t>
      </w:r>
      <w:r w:rsidR="00B23037">
        <w:rPr>
          <w:rFonts w:ascii="Arial" w:hAnsi="Arial" w:cs="Arial"/>
          <w:sz w:val="20"/>
          <w:szCs w:val="20"/>
        </w:rPr>
        <w:t>8</w:t>
      </w:r>
      <w:r w:rsidRPr="006F435D">
        <w:rPr>
          <w:rFonts w:ascii="Arial" w:hAnsi="Arial" w:cs="Arial"/>
          <w:sz w:val="20"/>
          <w:szCs w:val="20"/>
        </w:rPr>
        <w:t xml:space="preserve">. člena tega zakona, </w:t>
      </w:r>
    </w:p>
    <w:p w14:paraId="213F4D13" w14:textId="77777777" w:rsidR="00324331" w:rsidRPr="006F435D" w:rsidRDefault="00324331" w:rsidP="006F435D">
      <w:pPr>
        <w:pStyle w:val="Odstavekseznama"/>
        <w:numPr>
          <w:ilvl w:val="0"/>
          <w:numId w:val="75"/>
        </w:numPr>
        <w:autoSpaceDE w:val="0"/>
        <w:autoSpaceDN w:val="0"/>
        <w:adjustRightInd w:val="0"/>
        <w:jc w:val="both"/>
        <w:rPr>
          <w:rFonts w:ascii="Arial" w:hAnsi="Arial" w:cs="Arial"/>
          <w:sz w:val="20"/>
          <w:szCs w:val="20"/>
        </w:rPr>
      </w:pPr>
      <w:r w:rsidRPr="006F435D">
        <w:rPr>
          <w:rFonts w:ascii="Arial" w:hAnsi="Arial" w:cs="Arial"/>
          <w:sz w:val="20"/>
          <w:szCs w:val="20"/>
        </w:rPr>
        <w:t>zagotavlja varnost usposabljanja z upoštevanjem nevarnosti in povezanih tveganj, ki izhajajo iz posamezne dejavnosti in</w:t>
      </w:r>
    </w:p>
    <w:p w14:paraId="147CA693" w14:textId="77777777" w:rsidR="00324331" w:rsidRPr="006F435D" w:rsidRDefault="00324331" w:rsidP="006F435D">
      <w:pPr>
        <w:pStyle w:val="Odstavekseznama"/>
        <w:numPr>
          <w:ilvl w:val="0"/>
          <w:numId w:val="75"/>
        </w:numPr>
        <w:autoSpaceDE w:val="0"/>
        <w:autoSpaceDN w:val="0"/>
        <w:adjustRightInd w:val="0"/>
        <w:jc w:val="both"/>
        <w:rPr>
          <w:rFonts w:ascii="Arial" w:hAnsi="Arial" w:cs="Arial"/>
          <w:sz w:val="20"/>
          <w:szCs w:val="20"/>
        </w:rPr>
      </w:pPr>
      <w:r w:rsidRPr="006F435D">
        <w:rPr>
          <w:rFonts w:ascii="Arial" w:hAnsi="Arial" w:cs="Arial"/>
          <w:sz w:val="20"/>
          <w:szCs w:val="20"/>
        </w:rPr>
        <w:t>zagotavlja izpolnjevanje morebitnih drugih pogojev.</w:t>
      </w:r>
    </w:p>
    <w:p w14:paraId="0D0F129F"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164A209A" w14:textId="21B551D8"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(3) Certifikat izvajalca usposabljanja </w:t>
      </w:r>
      <w:r w:rsidR="00E539B8" w:rsidRPr="006F435D">
        <w:rPr>
          <w:rFonts w:ascii="Arial" w:hAnsi="Arial" w:cs="Arial"/>
          <w:sz w:val="20"/>
          <w:szCs w:val="20"/>
        </w:rPr>
        <w:t xml:space="preserve">ali izjava </w:t>
      </w:r>
      <w:r w:rsidRPr="006F435D">
        <w:rPr>
          <w:rFonts w:ascii="Arial" w:hAnsi="Arial" w:cs="Arial"/>
          <w:sz w:val="20"/>
          <w:szCs w:val="20"/>
        </w:rPr>
        <w:t>vsebuje:</w:t>
      </w:r>
    </w:p>
    <w:p w14:paraId="34D16852" w14:textId="77777777" w:rsidR="00324331" w:rsidRPr="006F435D" w:rsidRDefault="00324331" w:rsidP="006F435D">
      <w:pPr>
        <w:pStyle w:val="Odstavekseznama"/>
        <w:numPr>
          <w:ilvl w:val="0"/>
          <w:numId w:val="76"/>
        </w:numPr>
        <w:autoSpaceDE w:val="0"/>
        <w:autoSpaceDN w:val="0"/>
        <w:adjustRightInd w:val="0"/>
        <w:jc w:val="both"/>
        <w:rPr>
          <w:rFonts w:ascii="Arial" w:hAnsi="Arial" w:cs="Arial"/>
          <w:sz w:val="20"/>
          <w:szCs w:val="20"/>
        </w:rPr>
      </w:pPr>
      <w:r w:rsidRPr="006F435D">
        <w:rPr>
          <w:rFonts w:ascii="Arial" w:hAnsi="Arial" w:cs="Arial"/>
          <w:sz w:val="20"/>
          <w:szCs w:val="20"/>
        </w:rPr>
        <w:t>naziv in naslov izvajalca usposabljanja,</w:t>
      </w:r>
    </w:p>
    <w:p w14:paraId="609BEA5A" w14:textId="77777777" w:rsidR="00324331" w:rsidRPr="006F435D" w:rsidRDefault="00324331" w:rsidP="006F435D">
      <w:pPr>
        <w:pStyle w:val="Odstavekseznama"/>
        <w:numPr>
          <w:ilvl w:val="0"/>
          <w:numId w:val="76"/>
        </w:numPr>
        <w:autoSpaceDE w:val="0"/>
        <w:autoSpaceDN w:val="0"/>
        <w:adjustRightInd w:val="0"/>
        <w:jc w:val="both"/>
        <w:rPr>
          <w:rFonts w:ascii="Arial" w:hAnsi="Arial" w:cs="Arial"/>
          <w:sz w:val="20"/>
          <w:szCs w:val="20"/>
        </w:rPr>
      </w:pPr>
      <w:r w:rsidRPr="006F435D">
        <w:rPr>
          <w:rFonts w:ascii="Arial" w:hAnsi="Arial" w:cs="Arial"/>
          <w:sz w:val="20"/>
          <w:szCs w:val="20"/>
        </w:rPr>
        <w:t xml:space="preserve">vrste in obseg usposabljanja, </w:t>
      </w:r>
    </w:p>
    <w:p w14:paraId="587A735C" w14:textId="77777777" w:rsidR="00324331" w:rsidRPr="006F435D" w:rsidRDefault="00324331" w:rsidP="006F435D">
      <w:pPr>
        <w:pStyle w:val="Odstavekseznama"/>
        <w:numPr>
          <w:ilvl w:val="0"/>
          <w:numId w:val="76"/>
        </w:numPr>
        <w:autoSpaceDE w:val="0"/>
        <w:autoSpaceDN w:val="0"/>
        <w:adjustRightInd w:val="0"/>
        <w:jc w:val="both"/>
        <w:rPr>
          <w:rFonts w:ascii="Arial" w:hAnsi="Arial" w:cs="Arial"/>
          <w:sz w:val="20"/>
          <w:szCs w:val="20"/>
        </w:rPr>
      </w:pPr>
      <w:r w:rsidRPr="006F435D">
        <w:rPr>
          <w:rFonts w:ascii="Arial" w:hAnsi="Arial" w:cs="Arial"/>
          <w:sz w:val="20"/>
          <w:szCs w:val="20"/>
        </w:rPr>
        <w:t xml:space="preserve">obdobje veljavnosti, </w:t>
      </w:r>
    </w:p>
    <w:p w14:paraId="6CA86324" w14:textId="39B844B4" w:rsidR="00324331" w:rsidRPr="006F435D" w:rsidRDefault="00324331" w:rsidP="006F435D">
      <w:pPr>
        <w:pStyle w:val="Odstavekseznama"/>
        <w:numPr>
          <w:ilvl w:val="0"/>
          <w:numId w:val="76"/>
        </w:numPr>
        <w:autoSpaceDE w:val="0"/>
        <w:autoSpaceDN w:val="0"/>
        <w:adjustRightInd w:val="0"/>
        <w:jc w:val="both"/>
        <w:rPr>
          <w:rFonts w:ascii="Arial" w:hAnsi="Arial" w:cs="Arial"/>
          <w:sz w:val="20"/>
          <w:szCs w:val="20"/>
        </w:rPr>
      </w:pPr>
      <w:r w:rsidRPr="006F435D">
        <w:rPr>
          <w:rFonts w:ascii="Arial" w:hAnsi="Arial" w:cs="Arial"/>
          <w:sz w:val="20"/>
          <w:szCs w:val="20"/>
        </w:rPr>
        <w:t>drug</w:t>
      </w:r>
      <w:r w:rsidR="006F329D" w:rsidRPr="006F435D">
        <w:rPr>
          <w:rFonts w:ascii="Arial" w:hAnsi="Arial" w:cs="Arial"/>
          <w:sz w:val="20"/>
          <w:szCs w:val="20"/>
        </w:rPr>
        <w:t>e</w:t>
      </w:r>
      <w:r w:rsidRPr="006F435D">
        <w:rPr>
          <w:rFonts w:ascii="Arial" w:hAnsi="Arial" w:cs="Arial"/>
          <w:sz w:val="20"/>
          <w:szCs w:val="20"/>
        </w:rPr>
        <w:t xml:space="preserve"> pogoj</w:t>
      </w:r>
      <w:r w:rsidR="006F329D" w:rsidRPr="006F435D">
        <w:rPr>
          <w:rFonts w:ascii="Arial" w:hAnsi="Arial" w:cs="Arial"/>
          <w:sz w:val="20"/>
          <w:szCs w:val="20"/>
        </w:rPr>
        <w:t>e</w:t>
      </w:r>
      <w:r w:rsidRPr="006F435D">
        <w:rPr>
          <w:rFonts w:ascii="Arial" w:hAnsi="Arial" w:cs="Arial"/>
          <w:sz w:val="20"/>
          <w:szCs w:val="20"/>
        </w:rPr>
        <w:t xml:space="preserve"> oziroma omejitve v skladu s tem zakonom in na njegovi podlagi izdanimi predpisi ter drugimi predpisi in pravnimi akti, ki veljajo v Republiki Sloveniji na področju civilnega letalstva, </w:t>
      </w:r>
    </w:p>
    <w:p w14:paraId="12F04A4D" w14:textId="7898A16C" w:rsidR="00324331" w:rsidRPr="0007039C" w:rsidRDefault="00324331" w:rsidP="006F435D">
      <w:pPr>
        <w:pStyle w:val="Odstavekseznama"/>
        <w:numPr>
          <w:ilvl w:val="0"/>
          <w:numId w:val="76"/>
        </w:numPr>
        <w:autoSpaceDE w:val="0"/>
        <w:autoSpaceDN w:val="0"/>
        <w:adjustRightInd w:val="0"/>
        <w:jc w:val="both"/>
        <w:rPr>
          <w:rFonts w:ascii="Arial" w:hAnsi="Arial" w:cs="Arial"/>
          <w:sz w:val="20"/>
          <w:szCs w:val="20"/>
        </w:rPr>
      </w:pPr>
      <w:r w:rsidRPr="006F435D">
        <w:rPr>
          <w:rFonts w:ascii="Arial" w:hAnsi="Arial" w:cs="Arial"/>
          <w:sz w:val="20"/>
          <w:szCs w:val="20"/>
        </w:rPr>
        <w:t>datum izdaje in številk</w:t>
      </w:r>
      <w:r w:rsidR="00A12DB0" w:rsidRPr="006F435D">
        <w:rPr>
          <w:rFonts w:ascii="Arial" w:hAnsi="Arial" w:cs="Arial"/>
          <w:sz w:val="20"/>
          <w:szCs w:val="20"/>
        </w:rPr>
        <w:t>o</w:t>
      </w:r>
      <w:r w:rsidRPr="006F435D">
        <w:rPr>
          <w:rFonts w:ascii="Arial" w:hAnsi="Arial" w:cs="Arial"/>
          <w:sz w:val="20"/>
          <w:szCs w:val="20"/>
        </w:rPr>
        <w:t xml:space="preserve"> certifikata</w:t>
      </w:r>
      <w:r w:rsidR="00300056">
        <w:rPr>
          <w:rFonts w:ascii="Arial" w:hAnsi="Arial" w:cs="Arial"/>
          <w:sz w:val="20"/>
          <w:szCs w:val="20"/>
        </w:rPr>
        <w:t xml:space="preserve"> ter</w:t>
      </w:r>
    </w:p>
    <w:p w14:paraId="275F26F1" w14:textId="77777777" w:rsidR="00324331" w:rsidRPr="00F72794" w:rsidRDefault="00324331" w:rsidP="006F435D">
      <w:pPr>
        <w:pStyle w:val="Odstavekseznama"/>
        <w:numPr>
          <w:ilvl w:val="0"/>
          <w:numId w:val="76"/>
        </w:numPr>
        <w:autoSpaceDE w:val="0"/>
        <w:autoSpaceDN w:val="0"/>
        <w:adjustRightInd w:val="0"/>
        <w:jc w:val="both"/>
        <w:rPr>
          <w:rFonts w:ascii="Arial" w:hAnsi="Arial" w:cs="Arial"/>
          <w:sz w:val="20"/>
          <w:szCs w:val="20"/>
        </w:rPr>
      </w:pPr>
      <w:r w:rsidRPr="00F72794">
        <w:rPr>
          <w:rFonts w:ascii="Arial" w:hAnsi="Arial" w:cs="Arial"/>
          <w:sz w:val="20"/>
          <w:szCs w:val="20"/>
        </w:rPr>
        <w:t>podpis uradne osebe in žig agencije.</w:t>
      </w:r>
    </w:p>
    <w:p w14:paraId="0865C385" w14:textId="77777777" w:rsidR="00324331" w:rsidRPr="00E1395F" w:rsidRDefault="00324331" w:rsidP="006F435D">
      <w:pPr>
        <w:autoSpaceDE w:val="0"/>
        <w:autoSpaceDN w:val="0"/>
        <w:adjustRightInd w:val="0"/>
        <w:spacing w:after="0" w:line="240" w:lineRule="auto"/>
        <w:jc w:val="both"/>
        <w:rPr>
          <w:rFonts w:ascii="Arial" w:hAnsi="Arial" w:cs="Arial"/>
          <w:sz w:val="20"/>
          <w:szCs w:val="20"/>
        </w:rPr>
      </w:pPr>
    </w:p>
    <w:p w14:paraId="430A823C" w14:textId="1275AE8A"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F268A1">
        <w:rPr>
          <w:rFonts w:ascii="Arial" w:hAnsi="Arial" w:cs="Arial"/>
          <w:sz w:val="20"/>
          <w:szCs w:val="20"/>
        </w:rPr>
        <w:t>(4) Minister</w:t>
      </w:r>
      <w:r w:rsidRPr="00EA5767">
        <w:rPr>
          <w:rFonts w:ascii="Arial" w:hAnsi="Arial" w:cs="Arial"/>
          <w:sz w:val="20"/>
          <w:szCs w:val="20"/>
        </w:rPr>
        <w:t xml:space="preserve"> podrobneje določi pogoje in postopke za pridobitev in podaljšanje certifikata izva</w:t>
      </w:r>
      <w:r w:rsidRPr="006F435D">
        <w:rPr>
          <w:rFonts w:ascii="Arial" w:hAnsi="Arial" w:cs="Arial"/>
          <w:sz w:val="20"/>
          <w:szCs w:val="20"/>
        </w:rPr>
        <w:t xml:space="preserve">jalca usposabljanja </w:t>
      </w:r>
      <w:r w:rsidR="00E539B8" w:rsidRPr="006F435D">
        <w:rPr>
          <w:rFonts w:ascii="Arial" w:hAnsi="Arial" w:cs="Arial"/>
          <w:sz w:val="20"/>
          <w:szCs w:val="20"/>
        </w:rPr>
        <w:t xml:space="preserve">in podajo izjave </w:t>
      </w:r>
      <w:r w:rsidRPr="006F435D">
        <w:rPr>
          <w:rFonts w:ascii="Arial" w:hAnsi="Arial" w:cs="Arial"/>
          <w:sz w:val="20"/>
          <w:szCs w:val="20"/>
        </w:rPr>
        <w:t>iz tega člena.</w:t>
      </w:r>
    </w:p>
    <w:p w14:paraId="6F49D75E"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7ED81E9D" w14:textId="06998CC0" w:rsidR="00324331" w:rsidRPr="006F435D" w:rsidRDefault="008E00C9"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7</w:t>
      </w:r>
      <w:r>
        <w:rPr>
          <w:rFonts w:ascii="Arial" w:hAnsi="Arial" w:cs="Arial"/>
          <w:b/>
          <w:sz w:val="20"/>
          <w:szCs w:val="20"/>
        </w:rPr>
        <w:t>1</w:t>
      </w:r>
      <w:r w:rsidR="00324331" w:rsidRPr="006F435D">
        <w:rPr>
          <w:rFonts w:ascii="Arial" w:hAnsi="Arial" w:cs="Arial"/>
          <w:b/>
          <w:sz w:val="20"/>
          <w:szCs w:val="20"/>
        </w:rPr>
        <w:t>. člen</w:t>
      </w:r>
    </w:p>
    <w:p w14:paraId="441B7BC6" w14:textId="77777777"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(zdravstveni pregledi)</w:t>
      </w:r>
    </w:p>
    <w:p w14:paraId="6D6835D1"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51E5796D" w14:textId="400EE008"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(1) Zdravstvene preglede kandidatov za pridobitev, podaljšanje ali obnovo veljavnosti </w:t>
      </w:r>
      <w:r w:rsidR="004766D4" w:rsidRPr="006F435D">
        <w:rPr>
          <w:rFonts w:ascii="Arial" w:hAnsi="Arial" w:cs="Arial"/>
          <w:sz w:val="20"/>
          <w:szCs w:val="20"/>
        </w:rPr>
        <w:t xml:space="preserve">licence, dovoljenja, ratinga, pooblastila, potrdila, spričevala oziroma druge listine </w:t>
      </w:r>
      <w:r w:rsidRPr="006F435D">
        <w:rPr>
          <w:rFonts w:ascii="Arial" w:hAnsi="Arial" w:cs="Arial"/>
          <w:sz w:val="20"/>
          <w:szCs w:val="20"/>
        </w:rPr>
        <w:t>osebja</w:t>
      </w:r>
      <w:r w:rsidR="004766D4" w:rsidRPr="006F435D">
        <w:rPr>
          <w:rFonts w:ascii="Arial" w:hAnsi="Arial" w:cs="Arial"/>
          <w:sz w:val="20"/>
          <w:szCs w:val="20"/>
        </w:rPr>
        <w:t xml:space="preserve"> v letalstvu</w:t>
      </w:r>
      <w:r w:rsidRPr="006F435D">
        <w:rPr>
          <w:rFonts w:ascii="Arial" w:hAnsi="Arial" w:cs="Arial"/>
          <w:sz w:val="20"/>
          <w:szCs w:val="20"/>
        </w:rPr>
        <w:t xml:space="preserve"> iz </w:t>
      </w:r>
      <w:r w:rsidR="004766D4" w:rsidRPr="006F435D">
        <w:rPr>
          <w:rFonts w:ascii="Arial" w:hAnsi="Arial" w:cs="Arial"/>
          <w:sz w:val="20"/>
          <w:szCs w:val="20"/>
        </w:rPr>
        <w:t xml:space="preserve">1. </w:t>
      </w:r>
      <w:r w:rsidRPr="006F435D">
        <w:rPr>
          <w:rFonts w:ascii="Arial" w:hAnsi="Arial" w:cs="Arial"/>
          <w:sz w:val="20"/>
          <w:szCs w:val="20"/>
        </w:rPr>
        <w:t xml:space="preserve">in </w:t>
      </w:r>
      <w:r w:rsidR="004766D4" w:rsidRPr="006F435D">
        <w:rPr>
          <w:rFonts w:ascii="Arial" w:hAnsi="Arial" w:cs="Arial"/>
          <w:sz w:val="20"/>
          <w:szCs w:val="20"/>
        </w:rPr>
        <w:t>3. točke</w:t>
      </w:r>
      <w:r w:rsidRPr="006F435D">
        <w:rPr>
          <w:rFonts w:ascii="Arial" w:hAnsi="Arial" w:cs="Arial"/>
          <w:sz w:val="20"/>
          <w:szCs w:val="20"/>
        </w:rPr>
        <w:t xml:space="preserve"> </w:t>
      </w:r>
      <w:r w:rsidR="00B23037" w:rsidRPr="006F435D">
        <w:rPr>
          <w:rFonts w:ascii="Arial" w:hAnsi="Arial" w:cs="Arial"/>
          <w:sz w:val="20"/>
          <w:szCs w:val="20"/>
        </w:rPr>
        <w:t>6</w:t>
      </w:r>
      <w:r w:rsidR="00B23037">
        <w:rPr>
          <w:rFonts w:ascii="Arial" w:hAnsi="Arial" w:cs="Arial"/>
          <w:sz w:val="20"/>
          <w:szCs w:val="20"/>
        </w:rPr>
        <w:t>5</w:t>
      </w:r>
      <w:r w:rsidRPr="006F435D">
        <w:rPr>
          <w:rFonts w:ascii="Arial" w:hAnsi="Arial" w:cs="Arial"/>
          <w:sz w:val="20"/>
          <w:szCs w:val="20"/>
        </w:rPr>
        <w:t>. člena tega zakona opravlja izvajalec zdravstvenih pregledov.</w:t>
      </w:r>
    </w:p>
    <w:p w14:paraId="6B703704"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4AFB8E49" w14:textId="0774534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(2) Agencija odloči o certifikatu izvajalca zdravstvenih pregledov</w:t>
      </w:r>
      <w:r w:rsidR="008D4AB6" w:rsidRPr="006F435D">
        <w:rPr>
          <w:rFonts w:ascii="Arial" w:hAnsi="Arial" w:cs="Arial"/>
          <w:sz w:val="20"/>
          <w:szCs w:val="20"/>
        </w:rPr>
        <w:t>.</w:t>
      </w:r>
      <w:r w:rsidRPr="006F435D">
        <w:rPr>
          <w:rFonts w:ascii="Arial" w:hAnsi="Arial" w:cs="Arial"/>
          <w:sz w:val="20"/>
          <w:szCs w:val="20"/>
        </w:rPr>
        <w:t xml:space="preserve"> ob upoštevanju pogojev iz predpisov Evropske unije.</w:t>
      </w:r>
    </w:p>
    <w:p w14:paraId="2F8E6DD9"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0618E3D2" w14:textId="73EAF24A"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(3) Izvajalec zdravstvenih pregledov iz prvega odstavka tega člena izda zdravniško spričevalo o zdravstveni sposobnosti kandidata</w:t>
      </w:r>
      <w:r w:rsidR="008D4AB6" w:rsidRPr="006F435D">
        <w:rPr>
          <w:rFonts w:ascii="Arial" w:hAnsi="Arial" w:cs="Arial"/>
          <w:sz w:val="20"/>
          <w:szCs w:val="20"/>
        </w:rPr>
        <w:t>.</w:t>
      </w:r>
      <w:r w:rsidRPr="006F435D">
        <w:rPr>
          <w:rFonts w:ascii="Arial" w:hAnsi="Arial" w:cs="Arial"/>
          <w:sz w:val="20"/>
          <w:szCs w:val="20"/>
        </w:rPr>
        <w:t xml:space="preserve"> v skladu s predpisi Evropske unije.</w:t>
      </w:r>
    </w:p>
    <w:p w14:paraId="03E8956E"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0CB961E6" w14:textId="3ECD29E1"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(4) Zdravstvene preglede kandidatov za pridobitev, podaljšanje ali obnovo veljavnosti </w:t>
      </w:r>
      <w:r w:rsidR="00C215A9" w:rsidRPr="006F435D">
        <w:rPr>
          <w:rFonts w:ascii="Arial" w:hAnsi="Arial" w:cs="Arial"/>
          <w:sz w:val="20"/>
          <w:szCs w:val="20"/>
        </w:rPr>
        <w:t xml:space="preserve">licence, dovoljenja, ratinga, pooblastila, potrdila, spričevala oziroma druge listine, </w:t>
      </w:r>
      <w:r w:rsidRPr="006F435D">
        <w:rPr>
          <w:rFonts w:ascii="Arial" w:hAnsi="Arial" w:cs="Arial"/>
          <w:sz w:val="20"/>
          <w:szCs w:val="20"/>
        </w:rPr>
        <w:t xml:space="preserve">osebja </w:t>
      </w:r>
      <w:r w:rsidR="00C215A9" w:rsidRPr="006F435D">
        <w:rPr>
          <w:rFonts w:ascii="Arial" w:hAnsi="Arial" w:cs="Arial"/>
          <w:sz w:val="20"/>
          <w:szCs w:val="20"/>
        </w:rPr>
        <w:t xml:space="preserve">v letalstvu </w:t>
      </w:r>
      <w:r w:rsidRPr="006F435D">
        <w:rPr>
          <w:rFonts w:ascii="Arial" w:hAnsi="Arial" w:cs="Arial"/>
          <w:sz w:val="20"/>
          <w:szCs w:val="20"/>
        </w:rPr>
        <w:t xml:space="preserve">iz </w:t>
      </w:r>
      <w:r w:rsidR="00C215A9" w:rsidRPr="006F435D">
        <w:rPr>
          <w:rFonts w:ascii="Arial" w:hAnsi="Arial" w:cs="Arial"/>
          <w:sz w:val="20"/>
          <w:szCs w:val="20"/>
        </w:rPr>
        <w:t xml:space="preserve">2., 4., 6., 7., 8. in 9. točke </w:t>
      </w:r>
      <w:r w:rsidRPr="006F435D">
        <w:rPr>
          <w:rFonts w:ascii="Arial" w:hAnsi="Arial" w:cs="Arial"/>
          <w:sz w:val="20"/>
          <w:szCs w:val="20"/>
        </w:rPr>
        <w:t xml:space="preserve"> </w:t>
      </w:r>
      <w:r w:rsidR="00B23037" w:rsidRPr="006F435D">
        <w:rPr>
          <w:rFonts w:ascii="Arial" w:hAnsi="Arial" w:cs="Arial"/>
          <w:sz w:val="20"/>
          <w:szCs w:val="20"/>
        </w:rPr>
        <w:t>6</w:t>
      </w:r>
      <w:r w:rsidR="00B23037">
        <w:rPr>
          <w:rFonts w:ascii="Arial" w:hAnsi="Arial" w:cs="Arial"/>
          <w:sz w:val="20"/>
          <w:szCs w:val="20"/>
        </w:rPr>
        <w:t>5</w:t>
      </w:r>
      <w:r w:rsidRPr="006F435D">
        <w:rPr>
          <w:rFonts w:ascii="Arial" w:hAnsi="Arial" w:cs="Arial"/>
          <w:sz w:val="20"/>
          <w:szCs w:val="20"/>
        </w:rPr>
        <w:t xml:space="preserve">. člena opravlja izvajalec medicine dela po tem zakonu in zakonu, ki ureja varnost in zdravje pri delu. </w:t>
      </w:r>
    </w:p>
    <w:p w14:paraId="3EED6C3A"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355DC556" w14:textId="5FCC8483"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(5) Minister</w:t>
      </w:r>
      <w:r w:rsidR="00CB4034" w:rsidRPr="006F435D">
        <w:rPr>
          <w:rFonts w:ascii="Arial" w:hAnsi="Arial" w:cs="Arial"/>
          <w:sz w:val="20"/>
          <w:szCs w:val="20"/>
        </w:rPr>
        <w:t xml:space="preserve"> </w:t>
      </w:r>
      <w:r w:rsidRPr="006F435D">
        <w:rPr>
          <w:rFonts w:ascii="Arial" w:hAnsi="Arial" w:cs="Arial"/>
          <w:sz w:val="20"/>
          <w:szCs w:val="20"/>
        </w:rPr>
        <w:t>podrobneje določi zdravstvene pogoje za pridobitev, podaljšanje ali obnovo certifikatov, obseg zdravstvenih pregledov in veljavnost zdravniškega spričevala za:</w:t>
      </w:r>
    </w:p>
    <w:p w14:paraId="69684D08" w14:textId="6753244F" w:rsidR="00324331" w:rsidRPr="006F435D" w:rsidRDefault="00324331" w:rsidP="006F435D">
      <w:pPr>
        <w:pStyle w:val="Odstavekseznama"/>
        <w:numPr>
          <w:ilvl w:val="0"/>
          <w:numId w:val="17"/>
        </w:numPr>
        <w:autoSpaceDE w:val="0"/>
        <w:autoSpaceDN w:val="0"/>
        <w:adjustRightInd w:val="0"/>
        <w:jc w:val="both"/>
        <w:rPr>
          <w:rFonts w:ascii="Arial" w:hAnsi="Arial" w:cs="Arial"/>
          <w:sz w:val="20"/>
          <w:szCs w:val="20"/>
        </w:rPr>
      </w:pPr>
      <w:r w:rsidRPr="006F435D">
        <w:rPr>
          <w:rFonts w:ascii="Arial" w:hAnsi="Arial" w:cs="Arial"/>
          <w:sz w:val="20"/>
          <w:szCs w:val="20"/>
        </w:rPr>
        <w:t xml:space="preserve">osebje </w:t>
      </w:r>
      <w:r w:rsidR="004766D4" w:rsidRPr="006F435D">
        <w:rPr>
          <w:rFonts w:ascii="Arial" w:hAnsi="Arial" w:cs="Arial"/>
          <w:sz w:val="20"/>
          <w:szCs w:val="20"/>
        </w:rPr>
        <w:t xml:space="preserve">v letalstvu </w:t>
      </w:r>
      <w:r w:rsidRPr="006F435D">
        <w:rPr>
          <w:rFonts w:ascii="Arial" w:hAnsi="Arial" w:cs="Arial"/>
          <w:sz w:val="20"/>
          <w:szCs w:val="20"/>
        </w:rPr>
        <w:t xml:space="preserve">iz </w:t>
      </w:r>
      <w:r w:rsidR="004766D4" w:rsidRPr="006F435D">
        <w:rPr>
          <w:rFonts w:ascii="Arial" w:hAnsi="Arial" w:cs="Arial"/>
          <w:sz w:val="20"/>
          <w:szCs w:val="20"/>
        </w:rPr>
        <w:t xml:space="preserve">1. točke </w:t>
      </w:r>
      <w:r w:rsidRPr="006F435D">
        <w:rPr>
          <w:rFonts w:ascii="Arial" w:hAnsi="Arial" w:cs="Arial"/>
          <w:sz w:val="20"/>
          <w:szCs w:val="20"/>
        </w:rPr>
        <w:t xml:space="preserve"> </w:t>
      </w:r>
      <w:r w:rsidR="00B23037" w:rsidRPr="006F435D">
        <w:rPr>
          <w:rFonts w:ascii="Arial" w:hAnsi="Arial" w:cs="Arial"/>
          <w:sz w:val="20"/>
          <w:szCs w:val="20"/>
        </w:rPr>
        <w:t>6</w:t>
      </w:r>
      <w:r w:rsidR="00B23037">
        <w:rPr>
          <w:rFonts w:ascii="Arial" w:hAnsi="Arial" w:cs="Arial"/>
          <w:sz w:val="20"/>
          <w:szCs w:val="20"/>
        </w:rPr>
        <w:t>5</w:t>
      </w:r>
      <w:r w:rsidRPr="006F435D">
        <w:rPr>
          <w:rFonts w:ascii="Arial" w:hAnsi="Arial" w:cs="Arial"/>
          <w:sz w:val="20"/>
          <w:szCs w:val="20"/>
        </w:rPr>
        <w:t>. člena tega zakona, če izvajajo privilegije na zrakoplovih ali letalnih napravah, ki niso urejeni s predpisi Evropske unije,</w:t>
      </w:r>
    </w:p>
    <w:p w14:paraId="3D3091E5" w14:textId="4B32503C" w:rsidR="00324331" w:rsidRPr="006F435D" w:rsidRDefault="00324331" w:rsidP="006F435D">
      <w:pPr>
        <w:pStyle w:val="Odstavekseznama"/>
        <w:numPr>
          <w:ilvl w:val="0"/>
          <w:numId w:val="17"/>
        </w:numPr>
        <w:autoSpaceDE w:val="0"/>
        <w:autoSpaceDN w:val="0"/>
        <w:adjustRightInd w:val="0"/>
        <w:jc w:val="both"/>
        <w:rPr>
          <w:rFonts w:ascii="Arial" w:hAnsi="Arial" w:cs="Arial"/>
          <w:sz w:val="20"/>
          <w:szCs w:val="20"/>
        </w:rPr>
      </w:pPr>
      <w:r w:rsidRPr="006F435D">
        <w:rPr>
          <w:rFonts w:ascii="Arial" w:hAnsi="Arial" w:cs="Arial"/>
          <w:sz w:val="20"/>
          <w:szCs w:val="20"/>
        </w:rPr>
        <w:t>osebje</w:t>
      </w:r>
      <w:r w:rsidR="004766D4" w:rsidRPr="006F435D">
        <w:rPr>
          <w:rFonts w:ascii="Arial" w:hAnsi="Arial" w:cs="Arial"/>
          <w:sz w:val="20"/>
          <w:szCs w:val="20"/>
        </w:rPr>
        <w:t xml:space="preserve"> v letalstvu</w:t>
      </w:r>
      <w:r w:rsidRPr="006F435D">
        <w:rPr>
          <w:rFonts w:ascii="Arial" w:hAnsi="Arial" w:cs="Arial"/>
          <w:sz w:val="20"/>
          <w:szCs w:val="20"/>
        </w:rPr>
        <w:t xml:space="preserve"> iz </w:t>
      </w:r>
      <w:r w:rsidR="004766D4" w:rsidRPr="006F435D">
        <w:rPr>
          <w:rFonts w:ascii="Arial" w:hAnsi="Arial" w:cs="Arial"/>
          <w:sz w:val="20"/>
          <w:szCs w:val="20"/>
        </w:rPr>
        <w:t>2.</w:t>
      </w:r>
      <w:r w:rsidRPr="006F435D">
        <w:rPr>
          <w:rFonts w:ascii="Arial" w:hAnsi="Arial" w:cs="Arial"/>
          <w:sz w:val="20"/>
          <w:szCs w:val="20"/>
        </w:rPr>
        <w:t xml:space="preserve">, </w:t>
      </w:r>
      <w:r w:rsidR="004766D4" w:rsidRPr="006F435D">
        <w:rPr>
          <w:rFonts w:ascii="Arial" w:hAnsi="Arial" w:cs="Arial"/>
          <w:sz w:val="20"/>
          <w:szCs w:val="20"/>
        </w:rPr>
        <w:t>4.</w:t>
      </w:r>
      <w:r w:rsidR="00C21603" w:rsidRPr="006F435D">
        <w:rPr>
          <w:rFonts w:ascii="Arial" w:hAnsi="Arial" w:cs="Arial"/>
          <w:sz w:val="20"/>
          <w:szCs w:val="20"/>
        </w:rPr>
        <w:t xml:space="preserve">, </w:t>
      </w:r>
      <w:r w:rsidR="004766D4" w:rsidRPr="006F435D">
        <w:rPr>
          <w:rFonts w:ascii="Arial" w:hAnsi="Arial" w:cs="Arial"/>
          <w:sz w:val="20"/>
          <w:szCs w:val="20"/>
        </w:rPr>
        <w:t>5.</w:t>
      </w:r>
      <w:r w:rsidR="00C21603" w:rsidRPr="006F435D">
        <w:rPr>
          <w:rFonts w:ascii="Arial" w:hAnsi="Arial" w:cs="Arial"/>
          <w:sz w:val="20"/>
          <w:szCs w:val="20"/>
        </w:rPr>
        <w:t xml:space="preserve">, </w:t>
      </w:r>
      <w:r w:rsidR="004766D4" w:rsidRPr="006F435D">
        <w:rPr>
          <w:rFonts w:ascii="Arial" w:hAnsi="Arial" w:cs="Arial"/>
          <w:sz w:val="20"/>
          <w:szCs w:val="20"/>
        </w:rPr>
        <w:t>6., 7., 8. in 9. točke</w:t>
      </w:r>
      <w:r w:rsidRPr="006F435D">
        <w:rPr>
          <w:rFonts w:ascii="Arial" w:hAnsi="Arial" w:cs="Arial"/>
          <w:sz w:val="20"/>
          <w:szCs w:val="20"/>
        </w:rPr>
        <w:t xml:space="preserve"> </w:t>
      </w:r>
      <w:r w:rsidR="00B23037" w:rsidRPr="006F435D">
        <w:rPr>
          <w:rFonts w:ascii="Arial" w:hAnsi="Arial" w:cs="Arial"/>
          <w:sz w:val="20"/>
          <w:szCs w:val="20"/>
        </w:rPr>
        <w:t>6</w:t>
      </w:r>
      <w:r w:rsidR="00B23037">
        <w:rPr>
          <w:rFonts w:ascii="Arial" w:hAnsi="Arial" w:cs="Arial"/>
          <w:sz w:val="20"/>
          <w:szCs w:val="20"/>
        </w:rPr>
        <w:t>5</w:t>
      </w:r>
      <w:r w:rsidRPr="006F435D">
        <w:rPr>
          <w:rFonts w:ascii="Arial" w:hAnsi="Arial" w:cs="Arial"/>
          <w:sz w:val="20"/>
          <w:szCs w:val="20"/>
        </w:rPr>
        <w:t>. člena tega zakona.</w:t>
      </w:r>
    </w:p>
    <w:p w14:paraId="6C221418"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7269BCED" w14:textId="514DAB7C" w:rsidR="00324331" w:rsidRPr="006F435D" w:rsidRDefault="008E00C9"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7</w:t>
      </w:r>
      <w:r>
        <w:rPr>
          <w:rFonts w:ascii="Arial" w:hAnsi="Arial" w:cs="Arial"/>
          <w:b/>
          <w:sz w:val="20"/>
          <w:szCs w:val="20"/>
        </w:rPr>
        <w:t>2</w:t>
      </w:r>
      <w:r w:rsidR="00324331" w:rsidRPr="006F435D">
        <w:rPr>
          <w:rFonts w:ascii="Arial" w:hAnsi="Arial" w:cs="Arial"/>
          <w:b/>
          <w:sz w:val="20"/>
          <w:szCs w:val="20"/>
        </w:rPr>
        <w:t>. člen</w:t>
      </w:r>
    </w:p>
    <w:p w14:paraId="5D81B2A0" w14:textId="77777777"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(preverjanje zdravstvene sposobnosti)</w:t>
      </w:r>
    </w:p>
    <w:p w14:paraId="53AE9EEE"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6D14057F" w14:textId="52DE8F48"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(1) Zdravstveni pregledi osebja </w:t>
      </w:r>
      <w:r w:rsidR="00974E82" w:rsidRPr="006F435D">
        <w:rPr>
          <w:rFonts w:ascii="Arial" w:hAnsi="Arial" w:cs="Arial"/>
          <w:sz w:val="20"/>
          <w:szCs w:val="20"/>
        </w:rPr>
        <w:t xml:space="preserve">v letalstvu </w:t>
      </w:r>
      <w:r w:rsidRPr="006F435D">
        <w:rPr>
          <w:rFonts w:ascii="Arial" w:hAnsi="Arial" w:cs="Arial"/>
          <w:sz w:val="20"/>
          <w:szCs w:val="20"/>
        </w:rPr>
        <w:t xml:space="preserve">iz </w:t>
      </w:r>
      <w:r w:rsidR="00974E82" w:rsidRPr="006F435D">
        <w:rPr>
          <w:rFonts w:ascii="Arial" w:hAnsi="Arial" w:cs="Arial"/>
          <w:sz w:val="20"/>
          <w:szCs w:val="20"/>
        </w:rPr>
        <w:t xml:space="preserve">1. </w:t>
      </w:r>
      <w:r w:rsidRPr="006F435D">
        <w:rPr>
          <w:rFonts w:ascii="Arial" w:hAnsi="Arial" w:cs="Arial"/>
          <w:sz w:val="20"/>
          <w:szCs w:val="20"/>
        </w:rPr>
        <w:t xml:space="preserve">in </w:t>
      </w:r>
      <w:r w:rsidR="00974E82" w:rsidRPr="006F435D">
        <w:rPr>
          <w:rFonts w:ascii="Arial" w:hAnsi="Arial" w:cs="Arial"/>
          <w:sz w:val="20"/>
          <w:szCs w:val="20"/>
        </w:rPr>
        <w:t>3. točke</w:t>
      </w:r>
      <w:r w:rsidRPr="006F435D">
        <w:rPr>
          <w:rFonts w:ascii="Arial" w:hAnsi="Arial" w:cs="Arial"/>
          <w:sz w:val="20"/>
          <w:szCs w:val="20"/>
        </w:rPr>
        <w:t xml:space="preserve"> </w:t>
      </w:r>
      <w:r w:rsidR="00B23037" w:rsidRPr="006F435D">
        <w:rPr>
          <w:rFonts w:ascii="Arial" w:hAnsi="Arial" w:cs="Arial"/>
          <w:sz w:val="20"/>
          <w:szCs w:val="20"/>
        </w:rPr>
        <w:t>6</w:t>
      </w:r>
      <w:r w:rsidR="00B23037">
        <w:rPr>
          <w:rFonts w:ascii="Arial" w:hAnsi="Arial" w:cs="Arial"/>
          <w:sz w:val="20"/>
          <w:szCs w:val="20"/>
        </w:rPr>
        <w:t>5</w:t>
      </w:r>
      <w:r w:rsidRPr="006F435D">
        <w:rPr>
          <w:rFonts w:ascii="Arial" w:hAnsi="Arial" w:cs="Arial"/>
          <w:sz w:val="20"/>
          <w:szCs w:val="20"/>
        </w:rPr>
        <w:t xml:space="preserve">. člena tega zakona so prvi, ponovni, obnovitveni in specialni. </w:t>
      </w:r>
    </w:p>
    <w:p w14:paraId="3423CEB3"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5CBD82B7" w14:textId="18BB5EE8"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(2) Prvi pregled se opravi pred pridobitvijo certifikata za osebje </w:t>
      </w:r>
      <w:r w:rsidR="00974E82" w:rsidRPr="006F435D">
        <w:rPr>
          <w:rFonts w:ascii="Arial" w:hAnsi="Arial" w:cs="Arial"/>
          <w:sz w:val="20"/>
          <w:szCs w:val="20"/>
        </w:rPr>
        <w:t xml:space="preserve">v letalstvu </w:t>
      </w:r>
      <w:r w:rsidRPr="006F435D">
        <w:rPr>
          <w:rFonts w:ascii="Arial" w:hAnsi="Arial" w:cs="Arial"/>
          <w:sz w:val="20"/>
          <w:szCs w:val="20"/>
        </w:rPr>
        <w:t xml:space="preserve">iz </w:t>
      </w:r>
      <w:r w:rsidR="00974E82" w:rsidRPr="006F435D">
        <w:rPr>
          <w:rFonts w:ascii="Arial" w:hAnsi="Arial" w:cs="Arial"/>
          <w:sz w:val="20"/>
          <w:szCs w:val="20"/>
        </w:rPr>
        <w:t xml:space="preserve">1. </w:t>
      </w:r>
      <w:r w:rsidRPr="006F435D">
        <w:rPr>
          <w:rFonts w:ascii="Arial" w:hAnsi="Arial" w:cs="Arial"/>
          <w:sz w:val="20"/>
          <w:szCs w:val="20"/>
        </w:rPr>
        <w:t xml:space="preserve">in </w:t>
      </w:r>
      <w:r w:rsidR="00974E82" w:rsidRPr="006F435D">
        <w:rPr>
          <w:rFonts w:ascii="Arial" w:hAnsi="Arial" w:cs="Arial"/>
          <w:sz w:val="20"/>
          <w:szCs w:val="20"/>
        </w:rPr>
        <w:t xml:space="preserve">3. točke </w:t>
      </w:r>
      <w:r w:rsidRPr="006F435D">
        <w:rPr>
          <w:rFonts w:ascii="Arial" w:hAnsi="Arial" w:cs="Arial"/>
          <w:sz w:val="20"/>
          <w:szCs w:val="20"/>
        </w:rPr>
        <w:t xml:space="preserve"> 6</w:t>
      </w:r>
      <w:r w:rsidR="00B23037">
        <w:rPr>
          <w:rFonts w:ascii="Arial" w:hAnsi="Arial" w:cs="Arial"/>
          <w:sz w:val="20"/>
          <w:szCs w:val="20"/>
        </w:rPr>
        <w:t>5</w:t>
      </w:r>
      <w:r w:rsidRPr="006F435D">
        <w:rPr>
          <w:rFonts w:ascii="Arial" w:hAnsi="Arial" w:cs="Arial"/>
          <w:sz w:val="20"/>
          <w:szCs w:val="20"/>
        </w:rPr>
        <w:t xml:space="preserve">. člena tega zakona, ponovni pred podaljšanjem zdravniškega spričevala in obnovitveni po poteku veljavnosti zdravniškega spričevala, razen če predpis Evropske unije določa drugače. </w:t>
      </w:r>
    </w:p>
    <w:p w14:paraId="6D4C9094"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2D535F66"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(3) Specialni pregled se opravi: </w:t>
      </w:r>
    </w:p>
    <w:p w14:paraId="727F999A" w14:textId="77777777" w:rsidR="00324331" w:rsidRPr="006F435D" w:rsidRDefault="00324331" w:rsidP="006F435D">
      <w:pPr>
        <w:pStyle w:val="Odstavekseznama"/>
        <w:numPr>
          <w:ilvl w:val="0"/>
          <w:numId w:val="18"/>
        </w:numPr>
        <w:autoSpaceDE w:val="0"/>
        <w:autoSpaceDN w:val="0"/>
        <w:adjustRightInd w:val="0"/>
        <w:jc w:val="both"/>
        <w:rPr>
          <w:rFonts w:ascii="Arial" w:hAnsi="Arial" w:cs="Arial"/>
          <w:sz w:val="20"/>
          <w:szCs w:val="20"/>
        </w:rPr>
      </w:pPr>
      <w:r w:rsidRPr="006F435D">
        <w:rPr>
          <w:rFonts w:ascii="Arial" w:hAnsi="Arial" w:cs="Arial"/>
          <w:sz w:val="20"/>
          <w:szCs w:val="20"/>
        </w:rPr>
        <w:t xml:space="preserve">po bolezni, poškodbi ali kirurškem posegu, ki utegne bistveno vplivati na zmožnost za opravljanje dela; </w:t>
      </w:r>
    </w:p>
    <w:p w14:paraId="2434A913" w14:textId="6A8356E7" w:rsidR="00324331" w:rsidRPr="006F435D" w:rsidRDefault="00324331" w:rsidP="006F435D">
      <w:pPr>
        <w:pStyle w:val="Odstavekseznama"/>
        <w:numPr>
          <w:ilvl w:val="0"/>
          <w:numId w:val="18"/>
        </w:numPr>
        <w:autoSpaceDE w:val="0"/>
        <w:autoSpaceDN w:val="0"/>
        <w:adjustRightInd w:val="0"/>
        <w:jc w:val="both"/>
        <w:rPr>
          <w:rFonts w:ascii="Arial" w:hAnsi="Arial" w:cs="Arial"/>
          <w:sz w:val="20"/>
          <w:szCs w:val="20"/>
        </w:rPr>
      </w:pPr>
      <w:r w:rsidRPr="006F435D">
        <w:rPr>
          <w:rFonts w:ascii="Arial" w:hAnsi="Arial" w:cs="Arial"/>
          <w:sz w:val="20"/>
          <w:szCs w:val="20"/>
        </w:rPr>
        <w:lastRenderedPageBreak/>
        <w:t xml:space="preserve">če uradna oseba agencije oceni, da oseba ni duševno ali telesno zmožna za pravilno opravljanje dela oziroma, da je pod vplivom alkohola, drog ali zdravila, ki lahko vpliva na zmanjšanje njegove telesne ali duševne sposobnosti; </w:t>
      </w:r>
    </w:p>
    <w:p w14:paraId="134708C2" w14:textId="2D7D6D84" w:rsidR="00324331" w:rsidRPr="006F435D" w:rsidRDefault="00324331" w:rsidP="006F435D">
      <w:pPr>
        <w:pStyle w:val="Odstavekseznama"/>
        <w:numPr>
          <w:ilvl w:val="0"/>
          <w:numId w:val="18"/>
        </w:numPr>
        <w:autoSpaceDE w:val="0"/>
        <w:autoSpaceDN w:val="0"/>
        <w:adjustRightInd w:val="0"/>
        <w:jc w:val="both"/>
        <w:rPr>
          <w:rFonts w:ascii="Arial" w:hAnsi="Arial" w:cs="Arial"/>
          <w:sz w:val="20"/>
          <w:szCs w:val="20"/>
        </w:rPr>
      </w:pPr>
      <w:r w:rsidRPr="006F435D">
        <w:rPr>
          <w:rFonts w:ascii="Arial" w:hAnsi="Arial" w:cs="Arial"/>
          <w:sz w:val="20"/>
          <w:szCs w:val="20"/>
        </w:rPr>
        <w:t>v drugih primerih, določenimi s predpisi Evropske unije</w:t>
      </w:r>
      <w:r w:rsidR="00DF0296" w:rsidRPr="006F435D">
        <w:rPr>
          <w:rFonts w:ascii="Arial" w:hAnsi="Arial" w:cs="Arial"/>
          <w:sz w:val="20"/>
          <w:szCs w:val="20"/>
        </w:rPr>
        <w:t>, ki ureja osebje v letalstvu</w:t>
      </w:r>
      <w:r w:rsidRPr="006F435D">
        <w:rPr>
          <w:rFonts w:ascii="Arial" w:hAnsi="Arial" w:cs="Arial"/>
          <w:sz w:val="20"/>
          <w:szCs w:val="20"/>
        </w:rPr>
        <w:t>.</w:t>
      </w:r>
    </w:p>
    <w:p w14:paraId="2727BF90"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3AECBCEC" w14:textId="57F9D2B8"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(4) </w:t>
      </w:r>
      <w:r w:rsidR="00FF75DD" w:rsidRPr="006F435D">
        <w:rPr>
          <w:rFonts w:ascii="Arial" w:hAnsi="Arial" w:cs="Arial"/>
          <w:sz w:val="20"/>
          <w:szCs w:val="20"/>
        </w:rPr>
        <w:t>N</w:t>
      </w:r>
      <w:r w:rsidRPr="006F435D">
        <w:rPr>
          <w:rFonts w:ascii="Arial" w:hAnsi="Arial" w:cs="Arial"/>
          <w:sz w:val="20"/>
          <w:szCs w:val="20"/>
        </w:rPr>
        <w:t xml:space="preserve">e glede na prvi odstavek tega člena </w:t>
      </w:r>
      <w:r w:rsidR="00FF75DD" w:rsidRPr="006F435D">
        <w:rPr>
          <w:rFonts w:ascii="Arial" w:hAnsi="Arial" w:cs="Arial"/>
          <w:sz w:val="20"/>
          <w:szCs w:val="20"/>
        </w:rPr>
        <w:t xml:space="preserve">se specialni pregled iz druge alineje prejšnjega odstavka </w:t>
      </w:r>
      <w:r w:rsidRPr="006F435D">
        <w:rPr>
          <w:rFonts w:ascii="Arial" w:hAnsi="Arial" w:cs="Arial"/>
          <w:sz w:val="20"/>
          <w:szCs w:val="20"/>
        </w:rPr>
        <w:t xml:space="preserve">opravi tudi </w:t>
      </w:r>
      <w:r w:rsidR="008A5DDE" w:rsidRPr="006F435D">
        <w:rPr>
          <w:rFonts w:ascii="Arial" w:hAnsi="Arial" w:cs="Arial"/>
          <w:sz w:val="20"/>
          <w:szCs w:val="20"/>
        </w:rPr>
        <w:t xml:space="preserve">na </w:t>
      </w:r>
      <w:r w:rsidRPr="006F435D">
        <w:rPr>
          <w:rFonts w:ascii="Arial" w:hAnsi="Arial" w:cs="Arial"/>
          <w:sz w:val="20"/>
          <w:szCs w:val="20"/>
        </w:rPr>
        <w:t>osebju</w:t>
      </w:r>
      <w:r w:rsidR="008A5DDE" w:rsidRPr="006F435D">
        <w:rPr>
          <w:rFonts w:ascii="Arial" w:hAnsi="Arial" w:cs="Arial"/>
          <w:sz w:val="20"/>
          <w:szCs w:val="20"/>
        </w:rPr>
        <w:t xml:space="preserve"> v letalstvu </w:t>
      </w:r>
      <w:r w:rsidRPr="006F435D">
        <w:rPr>
          <w:rFonts w:ascii="Arial" w:hAnsi="Arial" w:cs="Arial"/>
          <w:sz w:val="20"/>
          <w:szCs w:val="20"/>
        </w:rPr>
        <w:t xml:space="preserve"> iz </w:t>
      </w:r>
      <w:r w:rsidR="008A5DDE" w:rsidRPr="006F435D">
        <w:rPr>
          <w:rFonts w:ascii="Arial" w:hAnsi="Arial" w:cs="Arial"/>
          <w:sz w:val="20"/>
          <w:szCs w:val="20"/>
        </w:rPr>
        <w:t>6. do 9. točke</w:t>
      </w:r>
      <w:r w:rsidRPr="006F435D">
        <w:rPr>
          <w:rFonts w:ascii="Arial" w:hAnsi="Arial" w:cs="Arial"/>
          <w:sz w:val="20"/>
          <w:szCs w:val="20"/>
        </w:rPr>
        <w:t xml:space="preserve"> 6</w:t>
      </w:r>
      <w:r w:rsidR="00B23037">
        <w:rPr>
          <w:rFonts w:ascii="Arial" w:hAnsi="Arial" w:cs="Arial"/>
          <w:sz w:val="20"/>
          <w:szCs w:val="20"/>
        </w:rPr>
        <w:t>5</w:t>
      </w:r>
      <w:r w:rsidRPr="006F435D">
        <w:rPr>
          <w:rFonts w:ascii="Arial" w:hAnsi="Arial" w:cs="Arial"/>
          <w:sz w:val="20"/>
          <w:szCs w:val="20"/>
        </w:rPr>
        <w:t xml:space="preserve">. člena tega zakona. </w:t>
      </w:r>
    </w:p>
    <w:p w14:paraId="271879C2"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7103E103" w14:textId="2615CF1C" w:rsidR="00324331" w:rsidRPr="006F435D" w:rsidRDefault="008E00C9"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7</w:t>
      </w:r>
      <w:r>
        <w:rPr>
          <w:rFonts w:ascii="Arial" w:hAnsi="Arial" w:cs="Arial"/>
          <w:b/>
          <w:sz w:val="20"/>
          <w:szCs w:val="20"/>
        </w:rPr>
        <w:t>3</w:t>
      </w:r>
      <w:r w:rsidR="00324331" w:rsidRPr="006F435D">
        <w:rPr>
          <w:rFonts w:ascii="Arial" w:hAnsi="Arial" w:cs="Arial"/>
          <w:b/>
          <w:sz w:val="20"/>
          <w:szCs w:val="20"/>
        </w:rPr>
        <w:t>. člen</w:t>
      </w:r>
    </w:p>
    <w:p w14:paraId="3CDC329E" w14:textId="2DB73F16"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(register osebja</w:t>
      </w:r>
      <w:r w:rsidR="008A5DDE" w:rsidRPr="006F435D">
        <w:rPr>
          <w:rFonts w:ascii="Arial" w:hAnsi="Arial" w:cs="Arial"/>
          <w:b/>
          <w:sz w:val="20"/>
          <w:szCs w:val="20"/>
        </w:rPr>
        <w:t xml:space="preserve"> v letalstvu</w:t>
      </w:r>
      <w:r w:rsidRPr="006F435D">
        <w:rPr>
          <w:rFonts w:ascii="Arial" w:hAnsi="Arial" w:cs="Arial"/>
          <w:b/>
          <w:sz w:val="20"/>
          <w:szCs w:val="20"/>
        </w:rPr>
        <w:t>)</w:t>
      </w:r>
    </w:p>
    <w:p w14:paraId="668E9B0F"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07DF691E" w14:textId="04BDA720"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(1) Agencija vodi register osebja</w:t>
      </w:r>
      <w:r w:rsidR="008A5DDE" w:rsidRPr="006F435D">
        <w:rPr>
          <w:rFonts w:ascii="Arial" w:hAnsi="Arial" w:cs="Arial"/>
          <w:sz w:val="20"/>
          <w:szCs w:val="20"/>
        </w:rPr>
        <w:t xml:space="preserve"> v letalstvu</w:t>
      </w:r>
      <w:r w:rsidR="00F12916" w:rsidRPr="006F435D">
        <w:rPr>
          <w:rFonts w:ascii="Arial" w:hAnsi="Arial" w:cs="Arial"/>
          <w:sz w:val="20"/>
          <w:szCs w:val="20"/>
        </w:rPr>
        <w:t>, razen če ta zakon določa drugače</w:t>
      </w:r>
      <w:r w:rsidRPr="006F435D">
        <w:rPr>
          <w:rFonts w:ascii="Arial" w:hAnsi="Arial" w:cs="Arial"/>
          <w:sz w:val="20"/>
          <w:szCs w:val="20"/>
        </w:rPr>
        <w:t xml:space="preserve">. </w:t>
      </w:r>
    </w:p>
    <w:p w14:paraId="20D04F22"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72789DC5" w14:textId="7AC11EDC"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(2) Register osebja</w:t>
      </w:r>
      <w:r w:rsidR="008A5DDE" w:rsidRPr="006F435D">
        <w:rPr>
          <w:rFonts w:ascii="Arial" w:hAnsi="Arial" w:cs="Arial"/>
          <w:sz w:val="20"/>
          <w:szCs w:val="20"/>
        </w:rPr>
        <w:t xml:space="preserve"> v letalstvu</w:t>
      </w:r>
      <w:r w:rsidRPr="006F435D">
        <w:rPr>
          <w:rFonts w:ascii="Arial" w:hAnsi="Arial" w:cs="Arial"/>
          <w:sz w:val="20"/>
          <w:szCs w:val="20"/>
        </w:rPr>
        <w:t xml:space="preserve"> ni javna knjiga. </w:t>
      </w:r>
    </w:p>
    <w:p w14:paraId="18498747"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57D77A3F" w14:textId="5DC9CC84"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(3) Register osebja </w:t>
      </w:r>
      <w:r w:rsidR="00084416" w:rsidRPr="006F435D">
        <w:rPr>
          <w:rFonts w:ascii="Arial" w:hAnsi="Arial" w:cs="Arial"/>
          <w:sz w:val="20"/>
          <w:szCs w:val="20"/>
        </w:rPr>
        <w:t xml:space="preserve">v letalstvu </w:t>
      </w:r>
      <w:r w:rsidRPr="006F435D">
        <w:rPr>
          <w:rFonts w:ascii="Arial" w:hAnsi="Arial" w:cs="Arial"/>
          <w:sz w:val="20"/>
          <w:szCs w:val="20"/>
        </w:rPr>
        <w:t xml:space="preserve">vsebuje naslednje podatke: </w:t>
      </w:r>
    </w:p>
    <w:p w14:paraId="0079995C" w14:textId="77777777" w:rsidR="00324331" w:rsidRPr="006F435D" w:rsidRDefault="00324331" w:rsidP="006F435D">
      <w:pPr>
        <w:pStyle w:val="Odstavekseznama"/>
        <w:numPr>
          <w:ilvl w:val="0"/>
          <w:numId w:val="77"/>
        </w:numPr>
        <w:autoSpaceDE w:val="0"/>
        <w:autoSpaceDN w:val="0"/>
        <w:adjustRightInd w:val="0"/>
        <w:jc w:val="both"/>
        <w:rPr>
          <w:rFonts w:ascii="Arial" w:hAnsi="Arial" w:cs="Arial"/>
          <w:sz w:val="20"/>
          <w:szCs w:val="20"/>
        </w:rPr>
      </w:pPr>
      <w:r w:rsidRPr="006F435D">
        <w:rPr>
          <w:rFonts w:ascii="Arial" w:hAnsi="Arial" w:cs="Arial"/>
          <w:sz w:val="20"/>
          <w:szCs w:val="20"/>
        </w:rPr>
        <w:t xml:space="preserve">osebno ime, </w:t>
      </w:r>
    </w:p>
    <w:p w14:paraId="53FD0310" w14:textId="6E683BC5" w:rsidR="00324331" w:rsidRPr="006F435D" w:rsidRDefault="00324331" w:rsidP="006F435D">
      <w:pPr>
        <w:pStyle w:val="Odstavekseznama"/>
        <w:numPr>
          <w:ilvl w:val="0"/>
          <w:numId w:val="77"/>
        </w:numPr>
        <w:autoSpaceDE w:val="0"/>
        <w:autoSpaceDN w:val="0"/>
        <w:adjustRightInd w:val="0"/>
        <w:jc w:val="both"/>
        <w:rPr>
          <w:rFonts w:ascii="Arial" w:hAnsi="Arial" w:cs="Arial"/>
          <w:sz w:val="20"/>
          <w:szCs w:val="20"/>
        </w:rPr>
      </w:pPr>
      <w:r w:rsidRPr="006F435D">
        <w:rPr>
          <w:rFonts w:ascii="Arial" w:hAnsi="Arial" w:cs="Arial"/>
          <w:sz w:val="20"/>
          <w:szCs w:val="20"/>
        </w:rPr>
        <w:t xml:space="preserve">datum in kraj rojstva, </w:t>
      </w:r>
    </w:p>
    <w:p w14:paraId="2FC9E722" w14:textId="21B7C1B1" w:rsidR="00987991" w:rsidRPr="006F435D" w:rsidRDefault="00987991" w:rsidP="006F435D">
      <w:pPr>
        <w:pStyle w:val="Odstavekseznama"/>
        <w:numPr>
          <w:ilvl w:val="0"/>
          <w:numId w:val="77"/>
        </w:numPr>
        <w:autoSpaceDE w:val="0"/>
        <w:autoSpaceDN w:val="0"/>
        <w:adjustRightInd w:val="0"/>
        <w:jc w:val="both"/>
        <w:rPr>
          <w:rFonts w:ascii="Arial" w:hAnsi="Arial" w:cs="Arial"/>
          <w:sz w:val="20"/>
          <w:szCs w:val="20"/>
        </w:rPr>
      </w:pPr>
      <w:r w:rsidRPr="006F435D">
        <w:rPr>
          <w:rFonts w:ascii="Arial" w:hAnsi="Arial" w:cs="Arial"/>
          <w:sz w:val="20"/>
          <w:szCs w:val="20"/>
        </w:rPr>
        <w:t>enotna matična številka (EMŠO),</w:t>
      </w:r>
    </w:p>
    <w:p w14:paraId="2C6B4FD6" w14:textId="77777777" w:rsidR="00324331" w:rsidRPr="006F435D" w:rsidRDefault="00324331" w:rsidP="006F435D">
      <w:pPr>
        <w:pStyle w:val="Odstavekseznama"/>
        <w:numPr>
          <w:ilvl w:val="0"/>
          <w:numId w:val="77"/>
        </w:numPr>
        <w:autoSpaceDE w:val="0"/>
        <w:autoSpaceDN w:val="0"/>
        <w:adjustRightInd w:val="0"/>
        <w:jc w:val="both"/>
        <w:rPr>
          <w:rFonts w:ascii="Arial" w:hAnsi="Arial" w:cs="Arial"/>
          <w:sz w:val="20"/>
          <w:szCs w:val="20"/>
        </w:rPr>
      </w:pPr>
      <w:r w:rsidRPr="006F435D">
        <w:rPr>
          <w:rFonts w:ascii="Arial" w:hAnsi="Arial" w:cs="Arial"/>
          <w:sz w:val="20"/>
          <w:szCs w:val="20"/>
        </w:rPr>
        <w:t xml:space="preserve">državljanstvo, </w:t>
      </w:r>
    </w:p>
    <w:p w14:paraId="2BE28D93" w14:textId="218E5FB2" w:rsidR="00324331" w:rsidRPr="006F435D" w:rsidRDefault="00C81F78" w:rsidP="006F435D">
      <w:pPr>
        <w:pStyle w:val="Odstavekseznama"/>
        <w:numPr>
          <w:ilvl w:val="0"/>
          <w:numId w:val="77"/>
        </w:numPr>
        <w:autoSpaceDE w:val="0"/>
        <w:autoSpaceDN w:val="0"/>
        <w:adjustRightInd w:val="0"/>
        <w:jc w:val="both"/>
        <w:rPr>
          <w:rFonts w:ascii="Arial" w:hAnsi="Arial" w:cs="Arial"/>
          <w:sz w:val="20"/>
          <w:szCs w:val="20"/>
        </w:rPr>
      </w:pPr>
      <w:r w:rsidRPr="006F435D">
        <w:rPr>
          <w:rFonts w:ascii="Arial" w:hAnsi="Arial" w:cs="Arial"/>
          <w:sz w:val="20"/>
          <w:szCs w:val="20"/>
        </w:rPr>
        <w:t>stalno prebivališče, začasno prebivališče, naslov za vročanje in stalni ter začasni naslov v tujini</w:t>
      </w:r>
      <w:r w:rsidR="00324331" w:rsidRPr="006F435D">
        <w:rPr>
          <w:rFonts w:ascii="Arial" w:hAnsi="Arial" w:cs="Arial"/>
          <w:sz w:val="20"/>
          <w:szCs w:val="20"/>
        </w:rPr>
        <w:t xml:space="preserve">, </w:t>
      </w:r>
    </w:p>
    <w:p w14:paraId="2D5E0929" w14:textId="77777777" w:rsidR="00324331" w:rsidRPr="006F435D" w:rsidRDefault="00324331" w:rsidP="006F435D">
      <w:pPr>
        <w:pStyle w:val="Odstavekseznama"/>
        <w:numPr>
          <w:ilvl w:val="0"/>
          <w:numId w:val="77"/>
        </w:numPr>
        <w:autoSpaceDE w:val="0"/>
        <w:autoSpaceDN w:val="0"/>
        <w:adjustRightInd w:val="0"/>
        <w:jc w:val="both"/>
        <w:rPr>
          <w:rFonts w:ascii="Arial" w:hAnsi="Arial" w:cs="Arial"/>
          <w:sz w:val="20"/>
          <w:szCs w:val="20"/>
        </w:rPr>
      </w:pPr>
      <w:r w:rsidRPr="006F435D">
        <w:rPr>
          <w:rFonts w:ascii="Arial" w:hAnsi="Arial" w:cs="Arial"/>
          <w:sz w:val="20"/>
          <w:szCs w:val="20"/>
        </w:rPr>
        <w:t>doseženo izobrazbo,</w:t>
      </w:r>
    </w:p>
    <w:p w14:paraId="0B922BAF" w14:textId="28DBD31C" w:rsidR="00324331" w:rsidRPr="006F435D" w:rsidRDefault="00324331" w:rsidP="006F435D">
      <w:pPr>
        <w:pStyle w:val="Odstavekseznama"/>
        <w:numPr>
          <w:ilvl w:val="0"/>
          <w:numId w:val="77"/>
        </w:numPr>
        <w:autoSpaceDE w:val="0"/>
        <w:autoSpaceDN w:val="0"/>
        <w:adjustRightInd w:val="0"/>
        <w:jc w:val="both"/>
        <w:rPr>
          <w:rFonts w:ascii="Arial" w:hAnsi="Arial" w:cs="Arial"/>
          <w:sz w:val="20"/>
          <w:szCs w:val="20"/>
        </w:rPr>
      </w:pPr>
      <w:r w:rsidRPr="006F435D">
        <w:rPr>
          <w:rFonts w:ascii="Arial" w:hAnsi="Arial" w:cs="Arial"/>
          <w:sz w:val="20"/>
          <w:szCs w:val="20"/>
        </w:rPr>
        <w:t>podatk</w:t>
      </w:r>
      <w:r w:rsidR="00E87A77" w:rsidRPr="006F435D">
        <w:rPr>
          <w:rFonts w:ascii="Arial" w:hAnsi="Arial" w:cs="Arial"/>
          <w:sz w:val="20"/>
          <w:szCs w:val="20"/>
        </w:rPr>
        <w:t>e</w:t>
      </w:r>
      <w:r w:rsidRPr="006F435D">
        <w:rPr>
          <w:rFonts w:ascii="Arial" w:hAnsi="Arial" w:cs="Arial"/>
          <w:sz w:val="20"/>
          <w:szCs w:val="20"/>
        </w:rPr>
        <w:t xml:space="preserve"> o  izpolnjevanju pogojev za pridobitev certifikata, skupaj s podatki o izdajatelju, datumu izdaje in drugih identifikacijskih podatkih, </w:t>
      </w:r>
    </w:p>
    <w:p w14:paraId="01A29E7D" w14:textId="77777777" w:rsidR="00324331" w:rsidRPr="006F435D" w:rsidRDefault="00324331" w:rsidP="006F435D">
      <w:pPr>
        <w:pStyle w:val="Odstavekseznama"/>
        <w:numPr>
          <w:ilvl w:val="0"/>
          <w:numId w:val="77"/>
        </w:numPr>
        <w:autoSpaceDE w:val="0"/>
        <w:autoSpaceDN w:val="0"/>
        <w:adjustRightInd w:val="0"/>
        <w:jc w:val="both"/>
        <w:rPr>
          <w:rFonts w:ascii="Arial" w:hAnsi="Arial" w:cs="Arial"/>
          <w:sz w:val="20"/>
          <w:szCs w:val="20"/>
        </w:rPr>
      </w:pPr>
      <w:r w:rsidRPr="006F435D">
        <w:rPr>
          <w:rFonts w:ascii="Arial" w:hAnsi="Arial" w:cs="Arial"/>
          <w:sz w:val="20"/>
          <w:szCs w:val="20"/>
        </w:rPr>
        <w:t xml:space="preserve">poklic, </w:t>
      </w:r>
    </w:p>
    <w:p w14:paraId="56A6C094" w14:textId="143EAD9E" w:rsidR="00324331" w:rsidRPr="006F435D" w:rsidRDefault="00324331" w:rsidP="006F435D">
      <w:pPr>
        <w:pStyle w:val="Odstavekseznama"/>
        <w:numPr>
          <w:ilvl w:val="0"/>
          <w:numId w:val="77"/>
        </w:numPr>
        <w:autoSpaceDE w:val="0"/>
        <w:autoSpaceDN w:val="0"/>
        <w:adjustRightInd w:val="0"/>
        <w:jc w:val="both"/>
        <w:rPr>
          <w:rFonts w:ascii="Arial" w:hAnsi="Arial" w:cs="Arial"/>
          <w:sz w:val="20"/>
          <w:szCs w:val="20"/>
        </w:rPr>
      </w:pPr>
      <w:r w:rsidRPr="006F435D">
        <w:rPr>
          <w:rFonts w:ascii="Arial" w:hAnsi="Arial" w:cs="Arial"/>
          <w:sz w:val="20"/>
          <w:szCs w:val="20"/>
        </w:rPr>
        <w:t>podatk</w:t>
      </w:r>
      <w:r w:rsidR="00E87A77" w:rsidRPr="006F435D">
        <w:rPr>
          <w:rFonts w:ascii="Arial" w:hAnsi="Arial" w:cs="Arial"/>
          <w:sz w:val="20"/>
          <w:szCs w:val="20"/>
        </w:rPr>
        <w:t>e</w:t>
      </w:r>
      <w:r w:rsidRPr="006F435D">
        <w:rPr>
          <w:rFonts w:ascii="Arial" w:hAnsi="Arial" w:cs="Arial"/>
          <w:sz w:val="20"/>
          <w:szCs w:val="20"/>
        </w:rPr>
        <w:t xml:space="preserve"> o zaposlitvi, </w:t>
      </w:r>
    </w:p>
    <w:p w14:paraId="5636DD2F" w14:textId="43975513" w:rsidR="00324331" w:rsidRPr="006F435D" w:rsidRDefault="00324331" w:rsidP="006F435D">
      <w:pPr>
        <w:pStyle w:val="Odstavekseznama"/>
        <w:numPr>
          <w:ilvl w:val="0"/>
          <w:numId w:val="77"/>
        </w:numPr>
        <w:autoSpaceDE w:val="0"/>
        <w:autoSpaceDN w:val="0"/>
        <w:adjustRightInd w:val="0"/>
        <w:jc w:val="both"/>
        <w:rPr>
          <w:rFonts w:ascii="Arial" w:hAnsi="Arial" w:cs="Arial"/>
          <w:sz w:val="20"/>
          <w:szCs w:val="20"/>
        </w:rPr>
      </w:pPr>
      <w:r w:rsidRPr="006F435D">
        <w:rPr>
          <w:rFonts w:ascii="Arial" w:hAnsi="Arial" w:cs="Arial"/>
          <w:sz w:val="20"/>
          <w:szCs w:val="20"/>
        </w:rPr>
        <w:t>podatk</w:t>
      </w:r>
      <w:r w:rsidR="00E87A77" w:rsidRPr="006F435D">
        <w:rPr>
          <w:rFonts w:ascii="Arial" w:hAnsi="Arial" w:cs="Arial"/>
          <w:sz w:val="20"/>
          <w:szCs w:val="20"/>
        </w:rPr>
        <w:t>e</w:t>
      </w:r>
      <w:r w:rsidRPr="006F435D">
        <w:rPr>
          <w:rFonts w:ascii="Arial" w:hAnsi="Arial" w:cs="Arial"/>
          <w:sz w:val="20"/>
          <w:szCs w:val="20"/>
        </w:rPr>
        <w:t xml:space="preserve"> o razredu in veljavnosti zdravniškega spričevala,</w:t>
      </w:r>
    </w:p>
    <w:p w14:paraId="11D03D34" w14:textId="77777777" w:rsidR="00324331" w:rsidRPr="006F435D" w:rsidRDefault="00324331" w:rsidP="006F435D">
      <w:pPr>
        <w:pStyle w:val="Odstavekseznama"/>
        <w:numPr>
          <w:ilvl w:val="0"/>
          <w:numId w:val="77"/>
        </w:numPr>
        <w:autoSpaceDE w:val="0"/>
        <w:autoSpaceDN w:val="0"/>
        <w:adjustRightInd w:val="0"/>
        <w:jc w:val="both"/>
        <w:rPr>
          <w:rFonts w:ascii="Arial" w:hAnsi="Arial" w:cs="Arial"/>
          <w:sz w:val="20"/>
          <w:szCs w:val="20"/>
        </w:rPr>
      </w:pPr>
      <w:r w:rsidRPr="006F435D">
        <w:rPr>
          <w:rFonts w:ascii="Arial" w:hAnsi="Arial" w:cs="Arial"/>
          <w:sz w:val="20"/>
          <w:szCs w:val="20"/>
        </w:rPr>
        <w:t>datum izdaje licence, dovoljenja, ratinga, pooblastila, potrdila, spričevala oziroma druge listine, njihova veljavnost,</w:t>
      </w:r>
    </w:p>
    <w:p w14:paraId="7CC8A14B" w14:textId="77777777" w:rsidR="00324331" w:rsidRPr="006F435D" w:rsidRDefault="00324331" w:rsidP="006F435D">
      <w:pPr>
        <w:pStyle w:val="Odstavekseznama"/>
        <w:numPr>
          <w:ilvl w:val="0"/>
          <w:numId w:val="77"/>
        </w:numPr>
        <w:autoSpaceDE w:val="0"/>
        <w:autoSpaceDN w:val="0"/>
        <w:adjustRightInd w:val="0"/>
        <w:jc w:val="both"/>
        <w:rPr>
          <w:rFonts w:ascii="Arial" w:hAnsi="Arial" w:cs="Arial"/>
          <w:sz w:val="20"/>
          <w:szCs w:val="20"/>
        </w:rPr>
      </w:pPr>
      <w:r w:rsidRPr="006F435D">
        <w:rPr>
          <w:rFonts w:ascii="Arial" w:hAnsi="Arial" w:cs="Arial"/>
          <w:sz w:val="20"/>
          <w:szCs w:val="20"/>
        </w:rPr>
        <w:t xml:space="preserve">podatke o začasnih odvzemih, omejitvah, preklicih in izrečenih ukrepih, </w:t>
      </w:r>
    </w:p>
    <w:p w14:paraId="37E0BD4C" w14:textId="7943840E" w:rsidR="00324331" w:rsidRPr="006F435D" w:rsidRDefault="00324331" w:rsidP="006F435D">
      <w:pPr>
        <w:pStyle w:val="Odstavekseznama"/>
        <w:numPr>
          <w:ilvl w:val="0"/>
          <w:numId w:val="77"/>
        </w:numPr>
        <w:autoSpaceDE w:val="0"/>
        <w:autoSpaceDN w:val="0"/>
        <w:adjustRightInd w:val="0"/>
        <w:jc w:val="both"/>
        <w:rPr>
          <w:rFonts w:ascii="Arial" w:hAnsi="Arial" w:cs="Arial"/>
          <w:sz w:val="20"/>
          <w:szCs w:val="20"/>
        </w:rPr>
      </w:pPr>
      <w:r w:rsidRPr="006F435D">
        <w:rPr>
          <w:rFonts w:ascii="Arial" w:hAnsi="Arial" w:cs="Arial"/>
          <w:sz w:val="20"/>
          <w:szCs w:val="20"/>
        </w:rPr>
        <w:t xml:space="preserve">podatke o sprejetju tuje </w:t>
      </w:r>
      <w:r w:rsidR="0034209D" w:rsidRPr="006F435D">
        <w:rPr>
          <w:rFonts w:ascii="Arial" w:hAnsi="Arial" w:cs="Arial"/>
          <w:sz w:val="20"/>
          <w:szCs w:val="20"/>
        </w:rPr>
        <w:t xml:space="preserve">listine </w:t>
      </w:r>
      <w:r w:rsidRPr="006F435D">
        <w:rPr>
          <w:rFonts w:ascii="Arial" w:hAnsi="Arial" w:cs="Arial"/>
          <w:sz w:val="20"/>
          <w:szCs w:val="20"/>
        </w:rPr>
        <w:t xml:space="preserve">ali zamenjavi </w:t>
      </w:r>
      <w:r w:rsidR="0034209D" w:rsidRPr="006F435D">
        <w:rPr>
          <w:rFonts w:ascii="Arial" w:hAnsi="Arial" w:cs="Arial"/>
          <w:sz w:val="20"/>
          <w:szCs w:val="20"/>
        </w:rPr>
        <w:t>listine</w:t>
      </w:r>
      <w:r w:rsidRPr="006F435D">
        <w:rPr>
          <w:rFonts w:ascii="Arial" w:hAnsi="Arial" w:cs="Arial"/>
          <w:sz w:val="20"/>
          <w:szCs w:val="20"/>
        </w:rPr>
        <w:t xml:space="preserve">, </w:t>
      </w:r>
    </w:p>
    <w:p w14:paraId="43CADA9C" w14:textId="77777777" w:rsidR="00324331" w:rsidRPr="006F435D" w:rsidRDefault="00324331" w:rsidP="006F435D">
      <w:pPr>
        <w:pStyle w:val="Odstavekseznama"/>
        <w:numPr>
          <w:ilvl w:val="0"/>
          <w:numId w:val="77"/>
        </w:numPr>
        <w:autoSpaceDE w:val="0"/>
        <w:autoSpaceDN w:val="0"/>
        <w:adjustRightInd w:val="0"/>
        <w:jc w:val="both"/>
        <w:rPr>
          <w:rFonts w:ascii="Arial" w:hAnsi="Arial" w:cs="Arial"/>
          <w:sz w:val="20"/>
          <w:szCs w:val="20"/>
        </w:rPr>
      </w:pPr>
      <w:r w:rsidRPr="006F435D">
        <w:rPr>
          <w:rFonts w:ascii="Arial" w:hAnsi="Arial" w:cs="Arial"/>
          <w:sz w:val="20"/>
          <w:szCs w:val="20"/>
        </w:rPr>
        <w:t xml:space="preserve">podatke o prekrških po tem zakonu, </w:t>
      </w:r>
    </w:p>
    <w:p w14:paraId="58316FE2" w14:textId="2E2E1695" w:rsidR="00324331" w:rsidRPr="006F435D" w:rsidRDefault="00324331" w:rsidP="006F435D">
      <w:pPr>
        <w:pStyle w:val="Odstavekseznama"/>
        <w:numPr>
          <w:ilvl w:val="0"/>
          <w:numId w:val="77"/>
        </w:numPr>
        <w:autoSpaceDE w:val="0"/>
        <w:autoSpaceDN w:val="0"/>
        <w:adjustRightInd w:val="0"/>
        <w:jc w:val="both"/>
        <w:rPr>
          <w:rFonts w:ascii="Arial" w:hAnsi="Arial" w:cs="Arial"/>
          <w:sz w:val="20"/>
          <w:szCs w:val="20"/>
        </w:rPr>
      </w:pPr>
      <w:r w:rsidRPr="006F435D">
        <w:rPr>
          <w:rFonts w:ascii="Arial" w:hAnsi="Arial" w:cs="Arial"/>
          <w:sz w:val="20"/>
          <w:szCs w:val="20"/>
        </w:rPr>
        <w:t xml:space="preserve">podatke o izdaji izpisov iz registra osebja </w:t>
      </w:r>
      <w:r w:rsidR="00084416" w:rsidRPr="006F435D">
        <w:rPr>
          <w:rFonts w:ascii="Arial" w:hAnsi="Arial" w:cs="Arial"/>
          <w:sz w:val="20"/>
          <w:szCs w:val="20"/>
        </w:rPr>
        <w:t xml:space="preserve">v letalstvu </w:t>
      </w:r>
      <w:r w:rsidRPr="006F435D">
        <w:rPr>
          <w:rFonts w:ascii="Arial" w:hAnsi="Arial" w:cs="Arial"/>
          <w:sz w:val="20"/>
          <w:szCs w:val="20"/>
        </w:rPr>
        <w:t>in</w:t>
      </w:r>
    </w:p>
    <w:p w14:paraId="7B9E0970" w14:textId="39251198" w:rsidR="00324331" w:rsidRPr="006F435D" w:rsidRDefault="00324331" w:rsidP="006F435D">
      <w:pPr>
        <w:pStyle w:val="Odstavekseznama"/>
        <w:numPr>
          <w:ilvl w:val="0"/>
          <w:numId w:val="77"/>
        </w:numPr>
        <w:autoSpaceDE w:val="0"/>
        <w:autoSpaceDN w:val="0"/>
        <w:adjustRightInd w:val="0"/>
        <w:jc w:val="both"/>
        <w:rPr>
          <w:rFonts w:ascii="Arial" w:hAnsi="Arial" w:cs="Arial"/>
          <w:sz w:val="20"/>
          <w:szCs w:val="20"/>
        </w:rPr>
      </w:pPr>
      <w:r w:rsidRPr="006F435D">
        <w:rPr>
          <w:rFonts w:ascii="Arial" w:hAnsi="Arial" w:cs="Arial"/>
          <w:sz w:val="20"/>
          <w:szCs w:val="20"/>
        </w:rPr>
        <w:t xml:space="preserve">podatke o izgubljenih, pogrešanih ali ukradenih veljavnih </w:t>
      </w:r>
      <w:r w:rsidR="00084416" w:rsidRPr="006F435D">
        <w:rPr>
          <w:rFonts w:ascii="Arial" w:hAnsi="Arial" w:cs="Arial"/>
          <w:sz w:val="20"/>
          <w:szCs w:val="20"/>
        </w:rPr>
        <w:t>listinah</w:t>
      </w:r>
      <w:r w:rsidRPr="006F435D">
        <w:rPr>
          <w:rFonts w:ascii="Arial" w:hAnsi="Arial" w:cs="Arial"/>
          <w:sz w:val="20"/>
          <w:szCs w:val="20"/>
        </w:rPr>
        <w:t>.</w:t>
      </w:r>
    </w:p>
    <w:p w14:paraId="78DD13CE"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544DCB6F" w14:textId="52BA9012"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(4) Določbe o  registru osebja</w:t>
      </w:r>
      <w:r w:rsidR="00084416" w:rsidRPr="006F435D">
        <w:rPr>
          <w:rFonts w:ascii="Arial" w:hAnsi="Arial" w:cs="Arial"/>
          <w:sz w:val="20"/>
          <w:szCs w:val="20"/>
        </w:rPr>
        <w:t xml:space="preserve"> v letalstvu</w:t>
      </w:r>
      <w:r w:rsidRPr="006F435D">
        <w:rPr>
          <w:rFonts w:ascii="Arial" w:hAnsi="Arial" w:cs="Arial"/>
          <w:sz w:val="20"/>
          <w:szCs w:val="20"/>
        </w:rPr>
        <w:t xml:space="preserve"> se</w:t>
      </w:r>
      <w:r w:rsidR="00987991" w:rsidRPr="006F435D">
        <w:rPr>
          <w:rFonts w:ascii="Arial" w:hAnsi="Arial" w:cs="Arial"/>
          <w:sz w:val="20"/>
          <w:szCs w:val="20"/>
        </w:rPr>
        <w:t xml:space="preserve"> smiselno</w:t>
      </w:r>
      <w:r w:rsidRPr="006F435D">
        <w:rPr>
          <w:rFonts w:ascii="Arial" w:hAnsi="Arial" w:cs="Arial"/>
          <w:sz w:val="20"/>
          <w:szCs w:val="20"/>
        </w:rPr>
        <w:t xml:space="preserve"> uporabljajo tudi za evidenco osebja</w:t>
      </w:r>
      <w:r w:rsidR="00084416" w:rsidRPr="006F435D">
        <w:rPr>
          <w:rFonts w:ascii="Arial" w:hAnsi="Arial" w:cs="Arial"/>
          <w:sz w:val="20"/>
          <w:szCs w:val="20"/>
        </w:rPr>
        <w:t xml:space="preserve"> v letalstvu</w:t>
      </w:r>
      <w:r w:rsidRPr="006F435D">
        <w:rPr>
          <w:rFonts w:ascii="Arial" w:hAnsi="Arial" w:cs="Arial"/>
          <w:sz w:val="20"/>
          <w:szCs w:val="20"/>
        </w:rPr>
        <w:t>, ki jo vodi izvajalec storitev za tisto osebje</w:t>
      </w:r>
      <w:r w:rsidR="0066323D" w:rsidRPr="006F435D">
        <w:rPr>
          <w:rFonts w:ascii="Arial" w:hAnsi="Arial" w:cs="Arial"/>
          <w:sz w:val="20"/>
          <w:szCs w:val="20"/>
        </w:rPr>
        <w:t xml:space="preserve"> v letalstvu</w:t>
      </w:r>
      <w:r w:rsidRPr="006F435D">
        <w:rPr>
          <w:rFonts w:ascii="Arial" w:hAnsi="Arial" w:cs="Arial"/>
          <w:sz w:val="20"/>
          <w:szCs w:val="20"/>
        </w:rPr>
        <w:t>, za katero je sam izdal listine o usposobljenosti.</w:t>
      </w:r>
    </w:p>
    <w:p w14:paraId="47823611"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696114B9" w14:textId="01008BD2"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(5) Podatki, vpisani v register osebja</w:t>
      </w:r>
      <w:r w:rsidR="0034209D" w:rsidRPr="006F435D">
        <w:rPr>
          <w:rFonts w:ascii="Arial" w:hAnsi="Arial" w:cs="Arial"/>
          <w:sz w:val="20"/>
          <w:szCs w:val="20"/>
        </w:rPr>
        <w:t xml:space="preserve"> v letalstvu</w:t>
      </w:r>
      <w:r w:rsidRPr="006F435D">
        <w:rPr>
          <w:rFonts w:ascii="Arial" w:hAnsi="Arial" w:cs="Arial"/>
          <w:sz w:val="20"/>
          <w:szCs w:val="20"/>
        </w:rPr>
        <w:t xml:space="preserve">, se zbirajo, obdelujejo in uporabljajo za izvajanje pristojnosti agencije oziroma drugih pristojnih organov po tem zakonu. Vanje imajo vpogled osebe, ki so pooblaščene za delo z registrom osebja </w:t>
      </w:r>
      <w:r w:rsidR="0034209D" w:rsidRPr="006F435D">
        <w:rPr>
          <w:rFonts w:ascii="Arial" w:hAnsi="Arial" w:cs="Arial"/>
          <w:sz w:val="20"/>
          <w:szCs w:val="20"/>
        </w:rPr>
        <w:t xml:space="preserve">v letalstvu </w:t>
      </w:r>
      <w:r w:rsidRPr="006F435D">
        <w:rPr>
          <w:rFonts w:ascii="Arial" w:hAnsi="Arial" w:cs="Arial"/>
          <w:sz w:val="20"/>
          <w:szCs w:val="20"/>
        </w:rPr>
        <w:t xml:space="preserve">ter oseba, na katero se podatki nanašajo, </w:t>
      </w:r>
      <w:r w:rsidR="006020E2" w:rsidRPr="006020E2">
        <w:rPr>
          <w:rFonts w:ascii="Arial" w:hAnsi="Arial" w:cs="Arial"/>
          <w:sz w:val="20"/>
          <w:szCs w:val="20"/>
        </w:rPr>
        <w:t>kot tudi državni organ, če te podatke potrebuje v postopku, ki ga vodi v zvezi s pos</w:t>
      </w:r>
      <w:r w:rsidR="006020E2">
        <w:rPr>
          <w:rFonts w:ascii="Arial" w:hAnsi="Arial" w:cs="Arial"/>
          <w:sz w:val="20"/>
          <w:szCs w:val="20"/>
        </w:rPr>
        <w:t>amezno osebo vpisano v register</w:t>
      </w:r>
      <w:r w:rsidR="006020E2" w:rsidRPr="006020E2">
        <w:rPr>
          <w:rFonts w:ascii="Arial" w:hAnsi="Arial" w:cs="Arial"/>
          <w:sz w:val="20"/>
          <w:szCs w:val="20"/>
        </w:rPr>
        <w:t xml:space="preserve"> v okviru svojih pristojnosti,</w:t>
      </w:r>
      <w:r w:rsidR="006020E2">
        <w:rPr>
          <w:rFonts w:ascii="Arial" w:hAnsi="Arial" w:cs="Arial"/>
          <w:sz w:val="20"/>
          <w:szCs w:val="20"/>
        </w:rPr>
        <w:t xml:space="preserve"> </w:t>
      </w:r>
      <w:r w:rsidRPr="006F435D">
        <w:rPr>
          <w:rFonts w:ascii="Arial" w:hAnsi="Arial" w:cs="Arial"/>
          <w:sz w:val="20"/>
          <w:szCs w:val="20"/>
        </w:rPr>
        <w:t xml:space="preserve">pristojni letalski organi drugih držav v zvezi s priznavanjem licenc, dovoljenj, ratingov, pooblastil, potrdil, spričeval oziroma drugih listin iz tega poglavja ter preiskovalni organ. </w:t>
      </w:r>
      <w:r w:rsidR="006020E2" w:rsidRPr="006020E2">
        <w:rPr>
          <w:rFonts w:ascii="Arial" w:hAnsi="Arial" w:cs="Arial"/>
          <w:sz w:val="20"/>
          <w:szCs w:val="20"/>
        </w:rPr>
        <w:t xml:space="preserve">Osebni podatki, vpisani v register osebja v letalstvu, se obdelujejo tudi zaradi njihovega posredovanja organom in organizacijam, ki imajo za izvajanje zakonsko določenih nalog te podatke pravico obdelovati. </w:t>
      </w:r>
      <w:r w:rsidRPr="006F435D">
        <w:rPr>
          <w:rFonts w:ascii="Arial" w:hAnsi="Arial" w:cs="Arial"/>
          <w:sz w:val="20"/>
          <w:szCs w:val="20"/>
        </w:rPr>
        <w:t xml:space="preserve">Podatki iz tretjega odstavka tega člena se skladno s predpisi, ki urejajo </w:t>
      </w:r>
      <w:r w:rsidR="00987991" w:rsidRPr="006F435D">
        <w:rPr>
          <w:rFonts w:ascii="Arial" w:hAnsi="Arial" w:cs="Arial"/>
          <w:sz w:val="20"/>
          <w:szCs w:val="20"/>
        </w:rPr>
        <w:t xml:space="preserve">varstvo arhivskega gradiva ter </w:t>
      </w:r>
      <w:r w:rsidRPr="006F435D">
        <w:rPr>
          <w:rFonts w:ascii="Arial" w:hAnsi="Arial" w:cs="Arial"/>
          <w:sz w:val="20"/>
          <w:szCs w:val="20"/>
        </w:rPr>
        <w:t>arhiviranje, hranijo trajno in v skladu s predpisi, ki urejajo varstv</w:t>
      </w:r>
      <w:r w:rsidR="00E34B56">
        <w:rPr>
          <w:rFonts w:ascii="Arial" w:hAnsi="Arial" w:cs="Arial"/>
          <w:sz w:val="20"/>
          <w:szCs w:val="20"/>
        </w:rPr>
        <w:t>o</w:t>
      </w:r>
      <w:r w:rsidRPr="006F435D">
        <w:rPr>
          <w:rFonts w:ascii="Arial" w:hAnsi="Arial" w:cs="Arial"/>
          <w:sz w:val="20"/>
          <w:szCs w:val="20"/>
        </w:rPr>
        <w:t xml:space="preserve"> osebnih podatkov. </w:t>
      </w:r>
    </w:p>
    <w:p w14:paraId="4C64E249"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5549E5A2" w14:textId="0D00B290"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(6) Register osebja </w:t>
      </w:r>
      <w:r w:rsidR="0034209D" w:rsidRPr="006F435D">
        <w:rPr>
          <w:rFonts w:ascii="Arial" w:hAnsi="Arial" w:cs="Arial"/>
          <w:sz w:val="20"/>
          <w:szCs w:val="20"/>
        </w:rPr>
        <w:t xml:space="preserve">v letalstvu </w:t>
      </w:r>
      <w:r w:rsidRPr="006F435D">
        <w:rPr>
          <w:rFonts w:ascii="Arial" w:hAnsi="Arial" w:cs="Arial"/>
          <w:sz w:val="20"/>
          <w:szCs w:val="20"/>
        </w:rPr>
        <w:t xml:space="preserve">se lahko vodi v elektronski obliki. </w:t>
      </w:r>
      <w:r w:rsidR="006020E2" w:rsidRPr="006020E2">
        <w:rPr>
          <w:rFonts w:ascii="Arial" w:hAnsi="Arial" w:cs="Arial"/>
          <w:sz w:val="20"/>
          <w:szCs w:val="20"/>
        </w:rPr>
        <w:t>O obdelavi osebnih podatkov se vodi revizijska sled.</w:t>
      </w:r>
    </w:p>
    <w:p w14:paraId="0EFB4CE6"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59C1CD40" w14:textId="64DF82C6"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(7) Register osebja</w:t>
      </w:r>
      <w:r w:rsidR="0034209D" w:rsidRPr="006F435D">
        <w:rPr>
          <w:rFonts w:ascii="Arial" w:hAnsi="Arial" w:cs="Arial"/>
          <w:sz w:val="20"/>
          <w:szCs w:val="20"/>
        </w:rPr>
        <w:t xml:space="preserve"> v letalstvu</w:t>
      </w:r>
      <w:r w:rsidRPr="006F435D">
        <w:rPr>
          <w:rFonts w:ascii="Arial" w:hAnsi="Arial" w:cs="Arial"/>
          <w:sz w:val="20"/>
          <w:szCs w:val="20"/>
        </w:rPr>
        <w:t xml:space="preserve">, ki ga vodi agencija, se </w:t>
      </w:r>
      <w:r w:rsidR="00EC3D7A" w:rsidRPr="00EC3D7A">
        <w:rPr>
          <w:rFonts w:ascii="Arial" w:hAnsi="Arial" w:cs="Arial"/>
          <w:sz w:val="20"/>
          <w:szCs w:val="20"/>
        </w:rPr>
        <w:t xml:space="preserve">za namen pridobivanja točnih in ažurnih podatkov poveže s Centralnim registrom prebivalstva, in sicer za namen pridobivanja naslednjih podatkov: osebno ime, </w:t>
      </w:r>
      <w:r w:rsidR="00EC3D7A">
        <w:rPr>
          <w:rFonts w:ascii="Arial" w:hAnsi="Arial" w:cs="Arial"/>
          <w:sz w:val="20"/>
          <w:szCs w:val="20"/>
        </w:rPr>
        <w:t>enotna matična številka (</w:t>
      </w:r>
      <w:r w:rsidR="00EC3D7A" w:rsidRPr="00EC3D7A">
        <w:rPr>
          <w:rFonts w:ascii="Arial" w:hAnsi="Arial" w:cs="Arial"/>
          <w:sz w:val="20"/>
          <w:szCs w:val="20"/>
        </w:rPr>
        <w:t>EMŠO</w:t>
      </w:r>
      <w:r w:rsidR="00EC3D7A">
        <w:rPr>
          <w:rFonts w:ascii="Arial" w:hAnsi="Arial" w:cs="Arial"/>
          <w:sz w:val="20"/>
          <w:szCs w:val="20"/>
        </w:rPr>
        <w:t>)</w:t>
      </w:r>
      <w:r w:rsidR="00EC3D7A" w:rsidRPr="00EC3D7A">
        <w:rPr>
          <w:rFonts w:ascii="Arial" w:hAnsi="Arial" w:cs="Arial"/>
          <w:sz w:val="20"/>
          <w:szCs w:val="20"/>
        </w:rPr>
        <w:t>, datum in kraj rojstva, državljanstvo in naslov prebivališča</w:t>
      </w:r>
      <w:r w:rsidRPr="006F435D">
        <w:rPr>
          <w:rFonts w:ascii="Arial" w:hAnsi="Arial" w:cs="Arial"/>
          <w:sz w:val="20"/>
          <w:szCs w:val="20"/>
        </w:rPr>
        <w:t xml:space="preserve">. </w:t>
      </w:r>
    </w:p>
    <w:p w14:paraId="7AEBE4D7"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46B70F14" w14:textId="6DA8E11C" w:rsidR="00324331" w:rsidRPr="006F435D" w:rsidRDefault="008E00C9"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7</w:t>
      </w:r>
      <w:r>
        <w:rPr>
          <w:rFonts w:ascii="Arial" w:hAnsi="Arial" w:cs="Arial"/>
          <w:b/>
          <w:sz w:val="20"/>
          <w:szCs w:val="20"/>
        </w:rPr>
        <w:t>4</w:t>
      </w:r>
      <w:r w:rsidR="00324331" w:rsidRPr="006F435D">
        <w:rPr>
          <w:rFonts w:ascii="Arial" w:hAnsi="Arial" w:cs="Arial"/>
          <w:b/>
          <w:sz w:val="20"/>
          <w:szCs w:val="20"/>
        </w:rPr>
        <w:t>. člen</w:t>
      </w:r>
    </w:p>
    <w:p w14:paraId="77CA5F95" w14:textId="02D0E0B1"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(začasen odvzem, omejitev ali preklic listin osebja</w:t>
      </w:r>
      <w:r w:rsidR="0034209D" w:rsidRPr="006F435D">
        <w:rPr>
          <w:rFonts w:ascii="Arial" w:hAnsi="Arial" w:cs="Arial"/>
          <w:b/>
          <w:sz w:val="20"/>
          <w:szCs w:val="20"/>
        </w:rPr>
        <w:t xml:space="preserve"> v letalstvu</w:t>
      </w:r>
      <w:r w:rsidRPr="006F435D">
        <w:rPr>
          <w:rFonts w:ascii="Arial" w:hAnsi="Arial" w:cs="Arial"/>
          <w:b/>
          <w:sz w:val="20"/>
          <w:szCs w:val="20"/>
        </w:rPr>
        <w:t xml:space="preserve"> in uporaba določbe za sprejete tuje listine)</w:t>
      </w:r>
    </w:p>
    <w:p w14:paraId="29C1D7DB"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0C82C8CC" w14:textId="2248A0F9"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(1) Agencija odloči o začasnem odvzemu licence, dovoljenja, ratinga, pooblastila, potrdila, spričevala oziroma druge listine, omejitvi ali preklicu listin osebja</w:t>
      </w:r>
      <w:r w:rsidR="0034209D" w:rsidRPr="006F435D">
        <w:rPr>
          <w:rFonts w:ascii="Arial" w:hAnsi="Arial" w:cs="Arial"/>
          <w:sz w:val="20"/>
          <w:szCs w:val="20"/>
        </w:rPr>
        <w:t xml:space="preserve"> v letalstvu</w:t>
      </w:r>
      <w:r w:rsidRPr="006F435D">
        <w:rPr>
          <w:rFonts w:ascii="Arial" w:hAnsi="Arial" w:cs="Arial"/>
          <w:sz w:val="20"/>
          <w:szCs w:val="20"/>
        </w:rPr>
        <w:t xml:space="preserve">, če imetnik: </w:t>
      </w:r>
    </w:p>
    <w:p w14:paraId="105E0497" w14:textId="533E01A0" w:rsidR="00324331" w:rsidRPr="006F435D" w:rsidRDefault="00324331" w:rsidP="006F435D">
      <w:pPr>
        <w:pStyle w:val="Odstavekseznama"/>
        <w:numPr>
          <w:ilvl w:val="0"/>
          <w:numId w:val="19"/>
        </w:numPr>
        <w:autoSpaceDE w:val="0"/>
        <w:autoSpaceDN w:val="0"/>
        <w:adjustRightInd w:val="0"/>
        <w:jc w:val="both"/>
        <w:rPr>
          <w:rFonts w:ascii="Arial" w:hAnsi="Arial" w:cs="Arial"/>
          <w:sz w:val="20"/>
          <w:szCs w:val="20"/>
        </w:rPr>
      </w:pPr>
      <w:r w:rsidRPr="006F435D">
        <w:rPr>
          <w:rFonts w:ascii="Arial" w:hAnsi="Arial" w:cs="Arial"/>
          <w:sz w:val="20"/>
          <w:szCs w:val="20"/>
        </w:rPr>
        <w:t>ne vzdržuje zahtevane ravni znanja in usposobljenosti ter zdravstvenih, jezikovnih in drugih zahtev</w:t>
      </w:r>
      <w:r w:rsidR="00E87A77" w:rsidRPr="006F435D">
        <w:rPr>
          <w:rFonts w:ascii="Arial" w:hAnsi="Arial" w:cs="Arial"/>
          <w:sz w:val="20"/>
          <w:szCs w:val="20"/>
        </w:rPr>
        <w:t>,</w:t>
      </w:r>
      <w:r w:rsidRPr="006F435D">
        <w:rPr>
          <w:rFonts w:ascii="Arial" w:hAnsi="Arial" w:cs="Arial"/>
          <w:sz w:val="20"/>
          <w:szCs w:val="20"/>
        </w:rPr>
        <w:t xml:space="preserve"> v skladu s predpisi Evropske unije, tem zakonom in na njegovi podlagi izdanimi predpisi ter drugimi predpisi in pravnimi akti, ki veljajo v Republiki Sloveniji na področju civilnega letalstva,</w:t>
      </w:r>
    </w:p>
    <w:p w14:paraId="01E2DD77" w14:textId="77777777" w:rsidR="00324331" w:rsidRPr="006F435D" w:rsidRDefault="00324331" w:rsidP="006F435D">
      <w:pPr>
        <w:pStyle w:val="Odstavekseznama"/>
        <w:numPr>
          <w:ilvl w:val="0"/>
          <w:numId w:val="19"/>
        </w:numPr>
        <w:autoSpaceDE w:val="0"/>
        <w:autoSpaceDN w:val="0"/>
        <w:adjustRightInd w:val="0"/>
        <w:jc w:val="both"/>
        <w:rPr>
          <w:rFonts w:ascii="Arial" w:hAnsi="Arial" w:cs="Arial"/>
          <w:sz w:val="20"/>
          <w:szCs w:val="20"/>
        </w:rPr>
      </w:pPr>
      <w:r w:rsidRPr="006F435D">
        <w:rPr>
          <w:rFonts w:ascii="Arial" w:hAnsi="Arial" w:cs="Arial"/>
          <w:sz w:val="20"/>
          <w:szCs w:val="20"/>
        </w:rPr>
        <w:t xml:space="preserve">ogroža varnost zračnega prometa, </w:t>
      </w:r>
    </w:p>
    <w:p w14:paraId="7756D214" w14:textId="77777777" w:rsidR="00324331" w:rsidRPr="006F435D" w:rsidRDefault="00324331" w:rsidP="006F435D">
      <w:pPr>
        <w:pStyle w:val="Odstavekseznama"/>
        <w:numPr>
          <w:ilvl w:val="0"/>
          <w:numId w:val="19"/>
        </w:numPr>
        <w:autoSpaceDE w:val="0"/>
        <w:autoSpaceDN w:val="0"/>
        <w:adjustRightInd w:val="0"/>
        <w:jc w:val="both"/>
        <w:rPr>
          <w:rFonts w:ascii="Arial" w:hAnsi="Arial" w:cs="Arial"/>
          <w:sz w:val="20"/>
          <w:szCs w:val="20"/>
        </w:rPr>
      </w:pPr>
      <w:r w:rsidRPr="006F435D">
        <w:rPr>
          <w:rFonts w:ascii="Arial" w:hAnsi="Arial" w:cs="Arial"/>
          <w:sz w:val="20"/>
          <w:szCs w:val="20"/>
        </w:rPr>
        <w:t>izvaja privilegije iz navedenih listin pod vplivom alkohola, drog ali zdravila, ki lahko vpliva na njegovo zmanjšano telesno ali duševno zmožnost,</w:t>
      </w:r>
    </w:p>
    <w:p w14:paraId="58C63DC8" w14:textId="0CD14041" w:rsidR="00324331" w:rsidRPr="006F435D" w:rsidRDefault="00324331" w:rsidP="006F435D">
      <w:pPr>
        <w:pStyle w:val="Odstavekseznama"/>
        <w:numPr>
          <w:ilvl w:val="0"/>
          <w:numId w:val="19"/>
        </w:numPr>
        <w:autoSpaceDE w:val="0"/>
        <w:autoSpaceDN w:val="0"/>
        <w:adjustRightInd w:val="0"/>
        <w:jc w:val="both"/>
        <w:rPr>
          <w:rFonts w:ascii="Arial" w:hAnsi="Arial" w:cs="Arial"/>
          <w:sz w:val="20"/>
          <w:szCs w:val="20"/>
        </w:rPr>
      </w:pPr>
      <w:r w:rsidRPr="006F435D">
        <w:rPr>
          <w:rFonts w:ascii="Arial" w:hAnsi="Arial" w:cs="Arial"/>
          <w:sz w:val="20"/>
          <w:szCs w:val="20"/>
        </w:rPr>
        <w:t xml:space="preserve">na podlagi zdravniškega spričevala </w:t>
      </w:r>
      <w:r w:rsidR="004E2EAB" w:rsidRPr="006F435D">
        <w:rPr>
          <w:rFonts w:ascii="Arial" w:hAnsi="Arial" w:cs="Arial"/>
          <w:sz w:val="20"/>
          <w:szCs w:val="20"/>
        </w:rPr>
        <w:t xml:space="preserve">je </w:t>
      </w:r>
      <w:r w:rsidRPr="006F435D">
        <w:rPr>
          <w:rFonts w:ascii="Arial" w:hAnsi="Arial" w:cs="Arial"/>
          <w:sz w:val="20"/>
          <w:szCs w:val="20"/>
        </w:rPr>
        <w:t xml:space="preserve">ocenjen za nesposobnega za izvajanje privilegijev iz </w:t>
      </w:r>
      <w:r w:rsidR="00C65D2A" w:rsidRPr="006F435D">
        <w:rPr>
          <w:rFonts w:ascii="Arial" w:hAnsi="Arial" w:cs="Arial"/>
          <w:sz w:val="20"/>
          <w:szCs w:val="20"/>
        </w:rPr>
        <w:t>licence, dovoljenja, ratinga, pooblastila, potrdila, spričevala oziroma druge listine</w:t>
      </w:r>
      <w:r w:rsidRPr="006F435D">
        <w:rPr>
          <w:rFonts w:ascii="Arial" w:hAnsi="Arial" w:cs="Arial"/>
          <w:sz w:val="20"/>
          <w:szCs w:val="20"/>
        </w:rPr>
        <w:t xml:space="preserve">, </w:t>
      </w:r>
    </w:p>
    <w:p w14:paraId="483CFD71" w14:textId="529AAB05" w:rsidR="00324331" w:rsidRPr="006F435D" w:rsidRDefault="00324331" w:rsidP="006F435D">
      <w:pPr>
        <w:pStyle w:val="Odstavekseznama"/>
        <w:numPr>
          <w:ilvl w:val="0"/>
          <w:numId w:val="19"/>
        </w:numPr>
        <w:autoSpaceDE w:val="0"/>
        <w:autoSpaceDN w:val="0"/>
        <w:adjustRightInd w:val="0"/>
        <w:jc w:val="both"/>
        <w:rPr>
          <w:rFonts w:ascii="Arial" w:hAnsi="Arial" w:cs="Arial"/>
          <w:sz w:val="20"/>
          <w:szCs w:val="20"/>
        </w:rPr>
      </w:pPr>
      <w:r w:rsidRPr="006F435D">
        <w:rPr>
          <w:rFonts w:ascii="Arial" w:hAnsi="Arial" w:cs="Arial"/>
          <w:sz w:val="20"/>
          <w:szCs w:val="20"/>
        </w:rPr>
        <w:t xml:space="preserve">ne pristopi k specialnemu pregledu iz </w:t>
      </w:r>
      <w:r w:rsidR="00B23037" w:rsidRPr="006F435D">
        <w:rPr>
          <w:rFonts w:ascii="Arial" w:hAnsi="Arial" w:cs="Arial"/>
          <w:sz w:val="20"/>
          <w:szCs w:val="20"/>
        </w:rPr>
        <w:t>7</w:t>
      </w:r>
      <w:r w:rsidR="00B23037">
        <w:rPr>
          <w:rFonts w:ascii="Arial" w:hAnsi="Arial" w:cs="Arial"/>
          <w:sz w:val="20"/>
          <w:szCs w:val="20"/>
        </w:rPr>
        <w:t>2</w:t>
      </w:r>
      <w:r w:rsidRPr="006F435D">
        <w:rPr>
          <w:rFonts w:ascii="Arial" w:hAnsi="Arial" w:cs="Arial"/>
          <w:sz w:val="20"/>
          <w:szCs w:val="20"/>
        </w:rPr>
        <w:t>. člena tega zakona.</w:t>
      </w:r>
    </w:p>
    <w:p w14:paraId="66D3C572" w14:textId="77777777" w:rsidR="00324331" w:rsidRPr="006F435D" w:rsidRDefault="00324331" w:rsidP="006F435D">
      <w:pPr>
        <w:spacing w:after="0" w:line="240" w:lineRule="auto"/>
        <w:jc w:val="both"/>
        <w:rPr>
          <w:rFonts w:ascii="Arial" w:hAnsi="Arial" w:cs="Arial"/>
          <w:sz w:val="20"/>
          <w:szCs w:val="20"/>
        </w:rPr>
      </w:pPr>
    </w:p>
    <w:p w14:paraId="654A87BE" w14:textId="14E911CB"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 xml:space="preserve">(2) Agencija prekliče listino iz </w:t>
      </w:r>
      <w:r w:rsidR="00E028FF" w:rsidRPr="006F435D">
        <w:rPr>
          <w:rFonts w:ascii="Arial" w:hAnsi="Arial" w:cs="Arial"/>
          <w:sz w:val="20"/>
          <w:szCs w:val="20"/>
        </w:rPr>
        <w:t>prejšnjega</w:t>
      </w:r>
      <w:r w:rsidRPr="006F435D">
        <w:rPr>
          <w:rFonts w:ascii="Arial" w:hAnsi="Arial" w:cs="Arial"/>
          <w:sz w:val="20"/>
          <w:szCs w:val="20"/>
        </w:rPr>
        <w:t xml:space="preserve"> odstavka, če jo je imetnik pridobil na podlagi neresničnih podatkov, na nezakonit način ali z zlorabo. </w:t>
      </w:r>
    </w:p>
    <w:p w14:paraId="77468259"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670399F9"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(3) Določbe tega člena se uporabljajo tudi za začasen odvzem, omejitev in preklic sprejete tuje listine. </w:t>
      </w:r>
    </w:p>
    <w:p w14:paraId="1036D939"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23382B89" w14:textId="0B5AFE9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(4) Zoper odločbo po tem členu je dovoljena pritožba v osmih dneh. Pritožba ne zadrži izvršitve odločbe. Neveljavno listino imetnik vrn</w:t>
      </w:r>
      <w:r w:rsidR="00C65D2A" w:rsidRPr="006F435D">
        <w:rPr>
          <w:rFonts w:ascii="Arial" w:hAnsi="Arial" w:cs="Arial"/>
          <w:sz w:val="20"/>
          <w:szCs w:val="20"/>
        </w:rPr>
        <w:t>e</w:t>
      </w:r>
      <w:r w:rsidRPr="006F435D">
        <w:rPr>
          <w:rFonts w:ascii="Arial" w:hAnsi="Arial" w:cs="Arial"/>
          <w:sz w:val="20"/>
          <w:szCs w:val="20"/>
        </w:rPr>
        <w:t xml:space="preserve"> agenciji.</w:t>
      </w:r>
    </w:p>
    <w:p w14:paraId="08E1256C"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40654BFE" w14:textId="57D11685" w:rsidR="00324331" w:rsidRPr="006F435D" w:rsidRDefault="008E00C9"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7</w:t>
      </w:r>
      <w:r>
        <w:rPr>
          <w:rFonts w:ascii="Arial" w:hAnsi="Arial" w:cs="Arial"/>
          <w:b/>
          <w:sz w:val="20"/>
          <w:szCs w:val="20"/>
        </w:rPr>
        <w:t>5</w:t>
      </w:r>
      <w:r w:rsidR="00324331" w:rsidRPr="006F435D">
        <w:rPr>
          <w:rFonts w:ascii="Arial" w:hAnsi="Arial" w:cs="Arial"/>
          <w:b/>
          <w:sz w:val="20"/>
          <w:szCs w:val="20"/>
        </w:rPr>
        <w:t>. člen</w:t>
      </w:r>
    </w:p>
    <w:p w14:paraId="09212C1D" w14:textId="77777777"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(preverjanje usposobljenosti in telesne ter duševne zmožnosti)</w:t>
      </w:r>
    </w:p>
    <w:p w14:paraId="58A60A08"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00A1667B" w14:textId="2E09E7F6" w:rsidR="00642E3E" w:rsidRPr="006F435D" w:rsidRDefault="00642E3E"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(1) </w:t>
      </w:r>
      <w:r w:rsidR="00324331" w:rsidRPr="006F435D">
        <w:rPr>
          <w:rFonts w:ascii="Arial" w:hAnsi="Arial" w:cs="Arial"/>
          <w:sz w:val="20"/>
          <w:szCs w:val="20"/>
        </w:rPr>
        <w:t>Agencija lahko v primerih iz prejšnjega člena ali v primeru dvoma, da imetnik iz licence, dovoljenja, ratinga, pooblastila, potrdila, spričevala oziroma druge listine ne izpolnjuje več pogojev za uveljavljanje privilegijev iz licence, dovoljenja, ratinga, pooblastila, potrdila, spričevala oziroma druge ustrezne listine, od imetnika zahteva, da opravi preizkuse usposobljenosti, kakor tudi specialne preglede za ugotovitev telesne in duševne zmožnosti za izvajanje privilegijev iz licenc.</w:t>
      </w:r>
      <w:r w:rsidRPr="006F435D">
        <w:rPr>
          <w:rFonts w:ascii="Arial" w:hAnsi="Arial" w:cs="Arial"/>
          <w:sz w:val="20"/>
          <w:szCs w:val="20"/>
        </w:rPr>
        <w:t xml:space="preserve"> </w:t>
      </w:r>
    </w:p>
    <w:p w14:paraId="5BA05C38" w14:textId="77777777" w:rsidR="00642E3E" w:rsidRPr="006F435D" w:rsidRDefault="00642E3E" w:rsidP="006F435D">
      <w:pPr>
        <w:autoSpaceDE w:val="0"/>
        <w:autoSpaceDN w:val="0"/>
        <w:adjustRightInd w:val="0"/>
        <w:spacing w:after="0" w:line="240" w:lineRule="auto"/>
        <w:jc w:val="both"/>
        <w:rPr>
          <w:rFonts w:ascii="Arial" w:hAnsi="Arial" w:cs="Arial"/>
          <w:sz w:val="20"/>
          <w:szCs w:val="20"/>
        </w:rPr>
      </w:pPr>
    </w:p>
    <w:p w14:paraId="36F0FB5B" w14:textId="1B9BDB12" w:rsidR="00642E3E" w:rsidRPr="006F435D" w:rsidRDefault="00642E3E"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(2) Do rezultatov opravljenih preizkusov usposobljenosti ali specialnih pregledov, agencija prepove izvajanje privilegijev iz licence, dovoljenja, ratinga, pooblastila, potrdila, spričevala oziroma druge listine.</w:t>
      </w:r>
    </w:p>
    <w:p w14:paraId="2EC53947"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5F333122" w14:textId="0B59D645" w:rsidR="00324331" w:rsidRPr="006F435D" w:rsidRDefault="008E00C9"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7</w:t>
      </w:r>
      <w:r>
        <w:rPr>
          <w:rFonts w:ascii="Arial" w:hAnsi="Arial" w:cs="Arial"/>
          <w:b/>
          <w:sz w:val="20"/>
          <w:szCs w:val="20"/>
        </w:rPr>
        <w:t>6</w:t>
      </w:r>
      <w:r w:rsidR="00324331" w:rsidRPr="006F435D">
        <w:rPr>
          <w:rFonts w:ascii="Arial" w:hAnsi="Arial" w:cs="Arial"/>
          <w:b/>
          <w:sz w:val="20"/>
          <w:szCs w:val="20"/>
        </w:rPr>
        <w:t>. člen</w:t>
      </w:r>
    </w:p>
    <w:p w14:paraId="49F0C51C" w14:textId="107DC267"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(prepoved izvajanja privilegijev osebja)</w:t>
      </w:r>
    </w:p>
    <w:p w14:paraId="34C6A242"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434B84B6" w14:textId="29CCB5FA"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(1) </w:t>
      </w:r>
      <w:r w:rsidR="002C5608" w:rsidRPr="006F435D">
        <w:rPr>
          <w:rFonts w:ascii="Arial" w:hAnsi="Arial" w:cs="Arial"/>
          <w:sz w:val="20"/>
          <w:szCs w:val="20"/>
        </w:rPr>
        <w:t>O</w:t>
      </w:r>
      <w:r w:rsidRPr="006F435D">
        <w:rPr>
          <w:rFonts w:ascii="Arial" w:hAnsi="Arial" w:cs="Arial"/>
          <w:sz w:val="20"/>
          <w:szCs w:val="20"/>
        </w:rPr>
        <w:t xml:space="preserve">sebje </w:t>
      </w:r>
      <w:r w:rsidR="002C5608" w:rsidRPr="006F435D">
        <w:rPr>
          <w:rFonts w:ascii="Arial" w:hAnsi="Arial" w:cs="Arial"/>
          <w:sz w:val="20"/>
          <w:szCs w:val="20"/>
        </w:rPr>
        <w:t xml:space="preserve">v letalstvu </w:t>
      </w:r>
      <w:r w:rsidRPr="006F435D">
        <w:rPr>
          <w:rFonts w:ascii="Arial" w:hAnsi="Arial" w:cs="Arial"/>
          <w:sz w:val="20"/>
          <w:szCs w:val="20"/>
        </w:rPr>
        <w:t>ne sme izvajati privilegijev iz licence, dovoljenja, ratinga, pooblastila, potrdila, spričevala oziroma druge listine, če je pod vplivom alkohola, drog ali zdravila, ki lahko vpliva na zmanjšanje njegove telesne ali duševne zmožnosti, zaradi česar je nesposoben opravljati svoje dolžnosti na način, ki zagotavlja varnost zračnega prometa.</w:t>
      </w:r>
    </w:p>
    <w:p w14:paraId="432EFF93"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7D0F92D9" w14:textId="69CD435C"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(2) </w:t>
      </w:r>
      <w:r w:rsidR="002C5608" w:rsidRPr="006F435D">
        <w:rPr>
          <w:rFonts w:ascii="Arial" w:hAnsi="Arial" w:cs="Arial"/>
          <w:sz w:val="20"/>
          <w:szCs w:val="20"/>
        </w:rPr>
        <w:t>O</w:t>
      </w:r>
      <w:r w:rsidRPr="006F435D">
        <w:rPr>
          <w:rFonts w:ascii="Arial" w:hAnsi="Arial" w:cs="Arial"/>
          <w:sz w:val="20"/>
          <w:szCs w:val="20"/>
        </w:rPr>
        <w:t>sebje</w:t>
      </w:r>
      <w:r w:rsidR="002C5608" w:rsidRPr="006F435D">
        <w:rPr>
          <w:rFonts w:ascii="Arial" w:hAnsi="Arial" w:cs="Arial"/>
          <w:sz w:val="20"/>
          <w:szCs w:val="20"/>
        </w:rPr>
        <w:t xml:space="preserve"> v letalstvu</w:t>
      </w:r>
      <w:r w:rsidRPr="006F435D">
        <w:rPr>
          <w:rFonts w:ascii="Arial" w:hAnsi="Arial" w:cs="Arial"/>
          <w:sz w:val="20"/>
          <w:szCs w:val="20"/>
        </w:rPr>
        <w:t xml:space="preserve"> ne sme izvajati privilegijev iz licence, dovoljenja, ratinga, pooblastila, potrdila, spričevala oziroma druge listine, če je zaradi posledic bolezni, utrujenosti ali drugega razloga nesposoben opravljati svoje dolžnosti na varen način.</w:t>
      </w:r>
    </w:p>
    <w:p w14:paraId="598196FA"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5B89D04E" w14:textId="676D608F"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(3) Izvajalec storitev zagotovi, da osebje </w:t>
      </w:r>
      <w:r w:rsidR="002C5608" w:rsidRPr="006F435D">
        <w:rPr>
          <w:rFonts w:ascii="Arial" w:hAnsi="Arial" w:cs="Arial"/>
          <w:sz w:val="20"/>
          <w:szCs w:val="20"/>
        </w:rPr>
        <w:t xml:space="preserve">v letalstvu </w:t>
      </w:r>
      <w:r w:rsidRPr="006F435D">
        <w:rPr>
          <w:rFonts w:ascii="Arial" w:hAnsi="Arial" w:cs="Arial"/>
          <w:sz w:val="20"/>
          <w:szCs w:val="20"/>
        </w:rPr>
        <w:t xml:space="preserve">ne izvaja privilegijev iz licence, dovoljenja, ratinga, pooblastila, potrdila, spričevala oziroma druge listine, dokler ne preneha stanje iz prvega ali drugega odstavka tega člena. Izvajalec storitev lahko odredi specialni pregled iz </w:t>
      </w:r>
      <w:r w:rsidR="00B23037" w:rsidRPr="006F435D">
        <w:rPr>
          <w:rFonts w:ascii="Arial" w:hAnsi="Arial" w:cs="Arial"/>
          <w:sz w:val="20"/>
          <w:szCs w:val="20"/>
        </w:rPr>
        <w:t>7</w:t>
      </w:r>
      <w:r w:rsidR="00B23037">
        <w:rPr>
          <w:rFonts w:ascii="Arial" w:hAnsi="Arial" w:cs="Arial"/>
          <w:sz w:val="20"/>
          <w:szCs w:val="20"/>
        </w:rPr>
        <w:t>2</w:t>
      </w:r>
      <w:r w:rsidRPr="006F435D">
        <w:rPr>
          <w:rFonts w:ascii="Arial" w:hAnsi="Arial" w:cs="Arial"/>
          <w:sz w:val="20"/>
          <w:szCs w:val="20"/>
        </w:rPr>
        <w:t>. člena tega zakona.</w:t>
      </w:r>
    </w:p>
    <w:p w14:paraId="685C2367"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31C70A26" w14:textId="7795C1FD" w:rsidR="00324331" w:rsidRPr="006F435D" w:rsidRDefault="008E00C9"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7</w:t>
      </w:r>
      <w:r>
        <w:rPr>
          <w:rFonts w:ascii="Arial" w:hAnsi="Arial" w:cs="Arial"/>
          <w:b/>
          <w:sz w:val="20"/>
          <w:szCs w:val="20"/>
        </w:rPr>
        <w:t>7</w:t>
      </w:r>
      <w:r w:rsidR="00324331" w:rsidRPr="006F435D">
        <w:rPr>
          <w:rFonts w:ascii="Arial" w:hAnsi="Arial" w:cs="Arial"/>
          <w:b/>
          <w:sz w:val="20"/>
          <w:szCs w:val="20"/>
        </w:rPr>
        <w:t>. člen</w:t>
      </w:r>
    </w:p>
    <w:p w14:paraId="3BDD2494" w14:textId="47400670"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(preklic, začasen odvzem in omejitev certifikata izvajalca usposabljanja osebja</w:t>
      </w:r>
      <w:r w:rsidR="002C5608" w:rsidRPr="006F435D">
        <w:rPr>
          <w:rFonts w:ascii="Arial" w:hAnsi="Arial" w:cs="Arial"/>
          <w:b/>
          <w:sz w:val="20"/>
          <w:szCs w:val="20"/>
        </w:rPr>
        <w:t xml:space="preserve"> v letalstvu</w:t>
      </w:r>
      <w:r w:rsidRPr="006F435D">
        <w:rPr>
          <w:rFonts w:ascii="Arial" w:hAnsi="Arial" w:cs="Arial"/>
          <w:b/>
          <w:sz w:val="20"/>
          <w:szCs w:val="20"/>
        </w:rPr>
        <w:t>)</w:t>
      </w:r>
    </w:p>
    <w:p w14:paraId="2DD11443"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490327A7" w14:textId="0B89925F"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(1) Agencija odloči o preklicu, začasnem odvzemu ali omejitvi certifikata izvajalca usposabljanja osebja</w:t>
      </w:r>
      <w:r w:rsidR="002C5608" w:rsidRPr="006F435D">
        <w:rPr>
          <w:rFonts w:ascii="Arial" w:hAnsi="Arial" w:cs="Arial"/>
          <w:sz w:val="20"/>
          <w:szCs w:val="20"/>
        </w:rPr>
        <w:t xml:space="preserve"> v letalstvu</w:t>
      </w:r>
      <w:r w:rsidRPr="006F435D">
        <w:rPr>
          <w:rFonts w:ascii="Arial" w:hAnsi="Arial" w:cs="Arial"/>
          <w:sz w:val="20"/>
          <w:szCs w:val="20"/>
        </w:rPr>
        <w:t>, če</w:t>
      </w:r>
      <w:r w:rsidR="00AA0E08" w:rsidRPr="006F435D">
        <w:rPr>
          <w:rFonts w:ascii="Arial" w:hAnsi="Arial" w:cs="Arial"/>
          <w:sz w:val="20"/>
          <w:szCs w:val="20"/>
        </w:rPr>
        <w:t xml:space="preserve"> to</w:t>
      </w:r>
      <w:r w:rsidRPr="006F435D">
        <w:rPr>
          <w:rFonts w:ascii="Arial" w:hAnsi="Arial" w:cs="Arial"/>
          <w:sz w:val="20"/>
          <w:szCs w:val="20"/>
        </w:rPr>
        <w:t xml:space="preserve"> ne izpolnjuje pogojev</w:t>
      </w:r>
      <w:r w:rsidR="000E2DF7" w:rsidRPr="006F435D">
        <w:rPr>
          <w:rFonts w:ascii="Arial" w:hAnsi="Arial" w:cs="Arial"/>
          <w:sz w:val="20"/>
          <w:szCs w:val="20"/>
        </w:rPr>
        <w:t xml:space="preserve"> za opravljanje nalog</w:t>
      </w:r>
      <w:r w:rsidRPr="006F435D">
        <w:rPr>
          <w:rFonts w:ascii="Arial" w:hAnsi="Arial" w:cs="Arial"/>
          <w:sz w:val="20"/>
          <w:szCs w:val="20"/>
        </w:rPr>
        <w:t xml:space="preserve"> iz predpisov Evropske unije, tega zakona in na njegovi podlagi izdanih predpisov ter drugih predpisov in pravnih aktov, ki veljajo v Republiki Sloveniji na področju civilnega letalstva.</w:t>
      </w:r>
    </w:p>
    <w:p w14:paraId="19151F4A"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5A5E29C1" w14:textId="37C10946"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(2) Ne glede na izpolnjevanje pogojev iz prejšnjega odstavka, agencija odloči o preklicu certifikata izvajalcu usposabljanja osebja</w:t>
      </w:r>
      <w:r w:rsidR="002C5608" w:rsidRPr="006F435D">
        <w:rPr>
          <w:rFonts w:ascii="Arial" w:hAnsi="Arial" w:cs="Arial"/>
          <w:sz w:val="20"/>
          <w:szCs w:val="20"/>
        </w:rPr>
        <w:t xml:space="preserve"> v letalstvu</w:t>
      </w:r>
      <w:r w:rsidRPr="006F435D">
        <w:rPr>
          <w:rFonts w:ascii="Arial" w:hAnsi="Arial" w:cs="Arial"/>
          <w:sz w:val="20"/>
          <w:szCs w:val="20"/>
        </w:rPr>
        <w:t>, če ne izvaja usposabljanja v zadnjih treh letih, razen če  predpisi Evropske unije določajo drugače.</w:t>
      </w:r>
    </w:p>
    <w:p w14:paraId="6974C314"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3F6CBAAB"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(3) Zoper odločbo iz tega člena je dovoljena pritožba v osmih dneh. Pritožba ne zadrži izvršitve odločbe. Neveljaven certifikat mora imetnik vrniti agenciji.</w:t>
      </w:r>
    </w:p>
    <w:p w14:paraId="49421B3F"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081C13A9" w14:textId="77777777"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2. Vodja zrakoplova in dolžnosti na krovu</w:t>
      </w:r>
    </w:p>
    <w:p w14:paraId="382AF0B8"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626190C4" w14:textId="038D9634" w:rsidR="00324331" w:rsidRPr="006F435D" w:rsidRDefault="008E00C9"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7</w:t>
      </w:r>
      <w:r>
        <w:rPr>
          <w:rFonts w:ascii="Arial" w:hAnsi="Arial" w:cs="Arial"/>
          <w:b/>
          <w:sz w:val="20"/>
          <w:szCs w:val="20"/>
        </w:rPr>
        <w:t>8</w:t>
      </w:r>
      <w:r w:rsidR="00324331" w:rsidRPr="006F435D">
        <w:rPr>
          <w:rFonts w:ascii="Arial" w:hAnsi="Arial" w:cs="Arial"/>
          <w:b/>
          <w:sz w:val="20"/>
          <w:szCs w:val="20"/>
        </w:rPr>
        <w:t>. člen</w:t>
      </w:r>
    </w:p>
    <w:p w14:paraId="53FBABCF" w14:textId="77777777"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(veljavnost oddelka)</w:t>
      </w:r>
    </w:p>
    <w:p w14:paraId="78FB00A8"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505532C7" w14:textId="79C32175" w:rsidR="00324331" w:rsidRPr="006F435D" w:rsidRDefault="004E2EAB"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Določbe</w:t>
      </w:r>
      <w:r w:rsidR="00324331" w:rsidRPr="006F435D">
        <w:rPr>
          <w:rFonts w:ascii="Arial" w:hAnsi="Arial" w:cs="Arial"/>
          <w:sz w:val="20"/>
          <w:szCs w:val="20"/>
        </w:rPr>
        <w:t xml:space="preserve"> </w:t>
      </w:r>
      <w:r w:rsidRPr="006F435D">
        <w:rPr>
          <w:rFonts w:ascii="Arial" w:hAnsi="Arial" w:cs="Arial"/>
          <w:sz w:val="20"/>
          <w:szCs w:val="20"/>
        </w:rPr>
        <w:t xml:space="preserve">tega </w:t>
      </w:r>
      <w:r w:rsidR="00324331" w:rsidRPr="006F435D">
        <w:rPr>
          <w:rFonts w:ascii="Arial" w:hAnsi="Arial" w:cs="Arial"/>
          <w:sz w:val="20"/>
          <w:szCs w:val="20"/>
        </w:rPr>
        <w:t>oddelk</w:t>
      </w:r>
      <w:r w:rsidRPr="006F435D">
        <w:rPr>
          <w:rFonts w:ascii="Arial" w:hAnsi="Arial" w:cs="Arial"/>
          <w:sz w:val="20"/>
          <w:szCs w:val="20"/>
        </w:rPr>
        <w:t>a</w:t>
      </w:r>
      <w:r w:rsidR="00324331" w:rsidRPr="006F435D">
        <w:rPr>
          <w:rFonts w:ascii="Arial" w:hAnsi="Arial" w:cs="Arial"/>
          <w:sz w:val="20"/>
          <w:szCs w:val="20"/>
        </w:rPr>
        <w:t xml:space="preserve"> </w:t>
      </w:r>
      <w:r w:rsidRPr="006F435D">
        <w:rPr>
          <w:rFonts w:ascii="Arial" w:hAnsi="Arial" w:cs="Arial"/>
          <w:sz w:val="20"/>
          <w:szCs w:val="20"/>
        </w:rPr>
        <w:t xml:space="preserve">se </w:t>
      </w:r>
      <w:r w:rsidR="00FA15FD">
        <w:rPr>
          <w:rFonts w:ascii="Arial" w:hAnsi="Arial" w:cs="Arial"/>
          <w:sz w:val="20"/>
          <w:szCs w:val="20"/>
        </w:rPr>
        <w:t xml:space="preserve">ne </w:t>
      </w:r>
      <w:r w:rsidRPr="006F435D">
        <w:rPr>
          <w:rFonts w:ascii="Arial" w:hAnsi="Arial" w:cs="Arial"/>
          <w:sz w:val="20"/>
          <w:szCs w:val="20"/>
        </w:rPr>
        <w:t>uporabljajo</w:t>
      </w:r>
      <w:r w:rsidR="00324331" w:rsidRPr="006F435D">
        <w:rPr>
          <w:rFonts w:ascii="Arial" w:hAnsi="Arial" w:cs="Arial"/>
          <w:sz w:val="20"/>
          <w:szCs w:val="20"/>
        </w:rPr>
        <w:t xml:space="preserve"> za pilota na daljavo na sistemih brezpilotnih zrakoplovov, ki </w:t>
      </w:r>
      <w:r w:rsidR="00FA15FD">
        <w:rPr>
          <w:rFonts w:ascii="Arial" w:hAnsi="Arial" w:cs="Arial"/>
          <w:sz w:val="20"/>
          <w:szCs w:val="20"/>
        </w:rPr>
        <w:t>so</w:t>
      </w:r>
      <w:r w:rsidR="00FA15FD" w:rsidRPr="006F435D">
        <w:rPr>
          <w:rFonts w:ascii="Arial" w:hAnsi="Arial" w:cs="Arial"/>
          <w:sz w:val="20"/>
          <w:szCs w:val="20"/>
        </w:rPr>
        <w:t xml:space="preserve"> </w:t>
      </w:r>
      <w:r w:rsidR="00324331" w:rsidRPr="006F435D">
        <w:rPr>
          <w:rFonts w:ascii="Arial" w:hAnsi="Arial" w:cs="Arial"/>
          <w:sz w:val="20"/>
          <w:szCs w:val="20"/>
        </w:rPr>
        <w:t>urejen</w:t>
      </w:r>
      <w:r w:rsidR="00FA15FD">
        <w:rPr>
          <w:rFonts w:ascii="Arial" w:hAnsi="Arial" w:cs="Arial"/>
          <w:sz w:val="20"/>
          <w:szCs w:val="20"/>
        </w:rPr>
        <w:t>i</w:t>
      </w:r>
      <w:r w:rsidR="00324331" w:rsidRPr="006F435D">
        <w:rPr>
          <w:rFonts w:ascii="Arial" w:hAnsi="Arial" w:cs="Arial"/>
          <w:sz w:val="20"/>
          <w:szCs w:val="20"/>
        </w:rPr>
        <w:t xml:space="preserve"> v predpisih Evropske unije, ki določajo pravila in postopke za upravljanje sistemov brezpilotnih zrakoplovov.</w:t>
      </w:r>
    </w:p>
    <w:p w14:paraId="6F89DEF9"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173BD8C4" w14:textId="4DE78E79" w:rsidR="00324331" w:rsidRPr="006F435D" w:rsidRDefault="008E00C9" w:rsidP="006F435D">
      <w:pPr>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79</w:t>
      </w:r>
      <w:r w:rsidR="00324331" w:rsidRPr="006F435D">
        <w:rPr>
          <w:rFonts w:ascii="Arial" w:hAnsi="Arial" w:cs="Arial"/>
          <w:b/>
          <w:sz w:val="20"/>
          <w:szCs w:val="20"/>
        </w:rPr>
        <w:t>. člen</w:t>
      </w:r>
    </w:p>
    <w:p w14:paraId="6DF796AA" w14:textId="77777777"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(letalska posadka in kabinsko osebje)</w:t>
      </w:r>
    </w:p>
    <w:p w14:paraId="4E5BF231"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38671426" w14:textId="1F8C8E32" w:rsidR="00324331" w:rsidRPr="00F72794"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(1) Operator zagotovi, da je na letu zrakoplova letalska posadka in kabinsko osebje sestavljeno in usposobljeno v skladu s predpisi Evropske unije, tem zakonom in na njegovi podlagi izdanimi predpisi ter drugimi predpisi in pravnimi akti, ki veljajo v Republiki Sloveniji na področju civilnega letalstva</w:t>
      </w:r>
      <w:r w:rsidR="00A334C5" w:rsidRPr="006F435D">
        <w:rPr>
          <w:rFonts w:ascii="Arial" w:hAnsi="Arial" w:cs="Arial"/>
          <w:sz w:val="20"/>
          <w:szCs w:val="20"/>
        </w:rPr>
        <w:t>, ki urejajo sestavo in usposobljenost letalskih posadk</w:t>
      </w:r>
      <w:r w:rsidR="00A334C5" w:rsidRPr="00096556">
        <w:rPr>
          <w:rFonts w:ascii="Arial" w:hAnsi="Arial" w:cs="Arial"/>
          <w:sz w:val="20"/>
          <w:szCs w:val="20"/>
        </w:rPr>
        <w:t xml:space="preserve"> </w:t>
      </w:r>
      <w:r w:rsidR="00A334C5" w:rsidRPr="0007039C">
        <w:rPr>
          <w:rFonts w:ascii="Arial" w:hAnsi="Arial" w:cs="Arial"/>
          <w:sz w:val="20"/>
          <w:szCs w:val="20"/>
        </w:rPr>
        <w:t>in kabinskega osebja</w:t>
      </w:r>
      <w:r w:rsidRPr="00F72794">
        <w:rPr>
          <w:rFonts w:ascii="Arial" w:hAnsi="Arial" w:cs="Arial"/>
          <w:sz w:val="20"/>
          <w:szCs w:val="20"/>
        </w:rPr>
        <w:t>.</w:t>
      </w:r>
    </w:p>
    <w:p w14:paraId="657CC12E" w14:textId="77777777" w:rsidR="00324331" w:rsidRPr="00E1395F" w:rsidRDefault="00324331" w:rsidP="006F435D">
      <w:pPr>
        <w:autoSpaceDE w:val="0"/>
        <w:autoSpaceDN w:val="0"/>
        <w:adjustRightInd w:val="0"/>
        <w:spacing w:after="0" w:line="240" w:lineRule="auto"/>
        <w:jc w:val="both"/>
        <w:rPr>
          <w:rFonts w:ascii="Arial" w:hAnsi="Arial" w:cs="Arial"/>
          <w:sz w:val="20"/>
          <w:szCs w:val="20"/>
        </w:rPr>
      </w:pPr>
    </w:p>
    <w:p w14:paraId="7E0BF792" w14:textId="6E37E7DB"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F268A1">
        <w:rPr>
          <w:rFonts w:ascii="Arial" w:hAnsi="Arial" w:cs="Arial"/>
          <w:sz w:val="20"/>
          <w:szCs w:val="20"/>
        </w:rPr>
        <w:t xml:space="preserve">(2) Minister </w:t>
      </w:r>
      <w:r w:rsidRPr="00EA5767">
        <w:rPr>
          <w:rFonts w:ascii="Arial" w:hAnsi="Arial" w:cs="Arial"/>
          <w:sz w:val="20"/>
          <w:szCs w:val="20"/>
        </w:rPr>
        <w:t xml:space="preserve">določi minimalne zahteve glede </w:t>
      </w:r>
      <w:r w:rsidR="00A334C5" w:rsidRPr="006F435D">
        <w:rPr>
          <w:rFonts w:ascii="Arial" w:hAnsi="Arial" w:cs="Arial"/>
          <w:sz w:val="20"/>
          <w:szCs w:val="20"/>
        </w:rPr>
        <w:t xml:space="preserve">sestave in </w:t>
      </w:r>
      <w:r w:rsidRPr="006F435D">
        <w:rPr>
          <w:rFonts w:ascii="Arial" w:hAnsi="Arial" w:cs="Arial"/>
          <w:sz w:val="20"/>
          <w:szCs w:val="20"/>
        </w:rPr>
        <w:t>usposobljenosti letalske posadke in kabinskega osebja za izvajanje operacij z zrakoplovi, ki niso urejeni s predpisi Evropske unije.</w:t>
      </w:r>
    </w:p>
    <w:p w14:paraId="2F1D21E6"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0BAA513F" w14:textId="4EA6C9E8" w:rsidR="00324331" w:rsidRPr="006F435D" w:rsidRDefault="008E00C9"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8</w:t>
      </w:r>
      <w:r>
        <w:rPr>
          <w:rFonts w:ascii="Arial" w:hAnsi="Arial" w:cs="Arial"/>
          <w:b/>
          <w:sz w:val="20"/>
          <w:szCs w:val="20"/>
        </w:rPr>
        <w:t>0</w:t>
      </w:r>
      <w:r w:rsidR="00324331" w:rsidRPr="006F435D">
        <w:rPr>
          <w:rFonts w:ascii="Arial" w:hAnsi="Arial" w:cs="Arial"/>
          <w:b/>
          <w:sz w:val="20"/>
          <w:szCs w:val="20"/>
        </w:rPr>
        <w:t>. člen</w:t>
      </w:r>
    </w:p>
    <w:p w14:paraId="1FFB8573" w14:textId="77777777"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(vodja zrakoplova)</w:t>
      </w:r>
    </w:p>
    <w:p w14:paraId="0F3B6306"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74529346"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(1) Na zrakoplovu je eden izmed članov letalske posadke vodja zrakoplova. </w:t>
      </w:r>
    </w:p>
    <w:p w14:paraId="1EE8EA2E"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40DD6A7A" w14:textId="7B0BA330" w:rsidR="000C607B"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(2) Vodja zrakoplova ima najvišja pooblastila na krovu</w:t>
      </w:r>
      <w:r w:rsidR="007F1028" w:rsidRPr="006F435D">
        <w:rPr>
          <w:rFonts w:ascii="Arial" w:hAnsi="Arial" w:cs="Arial"/>
          <w:sz w:val="20"/>
          <w:szCs w:val="20"/>
        </w:rPr>
        <w:t xml:space="preserve"> zrakoplova</w:t>
      </w:r>
      <w:r w:rsidRPr="006F435D">
        <w:rPr>
          <w:rFonts w:ascii="Arial" w:hAnsi="Arial" w:cs="Arial"/>
          <w:sz w:val="20"/>
          <w:szCs w:val="20"/>
        </w:rPr>
        <w:t xml:space="preserve"> in je odgovoren za varnost zrakoplova, letalske posadke</w:t>
      </w:r>
      <w:r w:rsidR="00F81786" w:rsidRPr="006F435D">
        <w:rPr>
          <w:rFonts w:ascii="Arial" w:hAnsi="Arial" w:cs="Arial"/>
          <w:sz w:val="20"/>
          <w:szCs w:val="20"/>
        </w:rPr>
        <w:t>, kabinskega osebja</w:t>
      </w:r>
      <w:r w:rsidRPr="006F435D">
        <w:rPr>
          <w:rFonts w:ascii="Arial" w:hAnsi="Arial" w:cs="Arial"/>
          <w:sz w:val="20"/>
          <w:szCs w:val="20"/>
        </w:rPr>
        <w:t>, potnikov in tovora</w:t>
      </w:r>
      <w:r w:rsidR="007F1028" w:rsidRPr="006F435D">
        <w:rPr>
          <w:rFonts w:ascii="Arial" w:hAnsi="Arial" w:cs="Arial"/>
          <w:sz w:val="20"/>
          <w:szCs w:val="20"/>
        </w:rPr>
        <w:t xml:space="preserve">. </w:t>
      </w:r>
    </w:p>
    <w:p w14:paraId="2AB725DA"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4F33DBA9"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(3) Vodjo zrakoplova imenuje operator. </w:t>
      </w:r>
    </w:p>
    <w:p w14:paraId="137EB678"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7F2AC56C" w14:textId="08806CD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(4) Vodja zrakoplova mora let opraviti v skladu s predpisi E</w:t>
      </w:r>
      <w:r w:rsidR="003A6A0E" w:rsidRPr="006F435D">
        <w:rPr>
          <w:rFonts w:ascii="Arial" w:hAnsi="Arial" w:cs="Arial"/>
          <w:sz w:val="20"/>
          <w:szCs w:val="20"/>
        </w:rPr>
        <w:t>vropske unije</w:t>
      </w:r>
      <w:r w:rsidRPr="006F435D">
        <w:rPr>
          <w:rFonts w:ascii="Arial" w:hAnsi="Arial" w:cs="Arial"/>
          <w:sz w:val="20"/>
          <w:szCs w:val="20"/>
        </w:rPr>
        <w:t xml:space="preserve">, tem zakonom in na njegovi podlagi izdanimi predpisi, od katerih sme izjemoma odstopiti, kadar oceni, da je to neizogibno za varno izvedbo leta. </w:t>
      </w:r>
    </w:p>
    <w:p w14:paraId="26E4CA67"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3235A929"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(5) Vodja zrakoplova mora biti seznanjen z vsebino tovora, ki ga prevaža. </w:t>
      </w:r>
    </w:p>
    <w:p w14:paraId="4FA75845"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61F228C1"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(6) V času preverjanja usposobljenosti na krovu zrakoplova je vodja zrakoplova izpraševalec, v času usposabljanja pa inštruktor.</w:t>
      </w:r>
    </w:p>
    <w:p w14:paraId="22125E37"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35B51F40" w14:textId="41DC2615" w:rsidR="00324331" w:rsidRPr="006F435D" w:rsidRDefault="008E00C9"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8</w:t>
      </w:r>
      <w:r>
        <w:rPr>
          <w:rFonts w:ascii="Arial" w:hAnsi="Arial" w:cs="Arial"/>
          <w:b/>
          <w:sz w:val="20"/>
          <w:szCs w:val="20"/>
        </w:rPr>
        <w:t>1</w:t>
      </w:r>
      <w:r w:rsidR="00324331" w:rsidRPr="006F435D">
        <w:rPr>
          <w:rFonts w:ascii="Arial" w:hAnsi="Arial" w:cs="Arial"/>
          <w:b/>
          <w:sz w:val="20"/>
          <w:szCs w:val="20"/>
        </w:rPr>
        <w:t>. člen</w:t>
      </w:r>
    </w:p>
    <w:p w14:paraId="007CA7BB" w14:textId="77777777"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(dolžnosti vodje zrakoplova)</w:t>
      </w:r>
    </w:p>
    <w:p w14:paraId="493B5D5E"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0579ADFA" w14:textId="35ADD363"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(1) Vodja zrakoplova je dolžan ravnati v skladu s predpisi Evropske unije, tem zakonom in na njegovi podlagi izdanimi predpisi ter drugimi predpisi in pravnimi akti, ki veljajo v Republiki Sloveniji na področju civilnega letalstva.</w:t>
      </w:r>
    </w:p>
    <w:p w14:paraId="2814120F"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250592CE" w14:textId="4070356B"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(2) Vodja zrakoplova pred vzletom preveri, ali so letalska posadka, kabinsko osebje in zrakoplov pripravljena in sposobna za varen let in ali so vsi predpisani dokumenti v zrakoplovu. </w:t>
      </w:r>
    </w:p>
    <w:p w14:paraId="61DDBC01"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12826408"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(3) Vodja zrakoplova glede na vrsto operacije in zrakoplov med letom ali kadar oceni, da je to potrebno, zagotovi, da vsi potniki pravilno sedijo na svojih sedežih in so pripeti z varnostnim pasom.</w:t>
      </w:r>
    </w:p>
    <w:p w14:paraId="2F444F70"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6AA84EEE" w14:textId="2948D294"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(4) </w:t>
      </w:r>
      <w:r w:rsidR="002133F1" w:rsidRPr="006F435D">
        <w:rPr>
          <w:rFonts w:ascii="Arial" w:hAnsi="Arial" w:cs="Arial"/>
          <w:sz w:val="20"/>
          <w:szCs w:val="20"/>
        </w:rPr>
        <w:t xml:space="preserve">Letalska </w:t>
      </w:r>
      <w:r w:rsidRPr="006F435D">
        <w:rPr>
          <w:rFonts w:ascii="Arial" w:hAnsi="Arial" w:cs="Arial"/>
          <w:sz w:val="20"/>
          <w:szCs w:val="20"/>
        </w:rPr>
        <w:t>posadk</w:t>
      </w:r>
      <w:r w:rsidR="002133F1" w:rsidRPr="006F435D">
        <w:rPr>
          <w:rFonts w:ascii="Arial" w:hAnsi="Arial" w:cs="Arial"/>
          <w:sz w:val="20"/>
          <w:szCs w:val="20"/>
        </w:rPr>
        <w:t>a in kabinsko osebje</w:t>
      </w:r>
      <w:r w:rsidRPr="006F435D">
        <w:rPr>
          <w:rFonts w:ascii="Arial" w:hAnsi="Arial" w:cs="Arial"/>
          <w:sz w:val="20"/>
          <w:szCs w:val="20"/>
        </w:rPr>
        <w:t xml:space="preserve"> za zagotovitev varnosti leta izpolnjujejo ukaze vodje zrakoplova, </w:t>
      </w:r>
      <w:r w:rsidR="001E2844" w:rsidRPr="006F435D">
        <w:rPr>
          <w:rFonts w:ascii="Arial" w:hAnsi="Arial" w:cs="Arial"/>
          <w:sz w:val="20"/>
          <w:szCs w:val="20"/>
        </w:rPr>
        <w:t>ne glede na</w:t>
      </w:r>
      <w:r w:rsidRPr="006F435D">
        <w:rPr>
          <w:rFonts w:ascii="Arial" w:hAnsi="Arial" w:cs="Arial"/>
          <w:sz w:val="20"/>
          <w:szCs w:val="20"/>
        </w:rPr>
        <w:t xml:space="preserve"> njihov</w:t>
      </w:r>
      <w:r w:rsidR="001E2844" w:rsidRPr="006F435D">
        <w:rPr>
          <w:rFonts w:ascii="Arial" w:hAnsi="Arial" w:cs="Arial"/>
          <w:sz w:val="20"/>
          <w:szCs w:val="20"/>
        </w:rPr>
        <w:t>e</w:t>
      </w:r>
      <w:r w:rsidRPr="006F435D">
        <w:rPr>
          <w:rFonts w:ascii="Arial" w:hAnsi="Arial" w:cs="Arial"/>
          <w:sz w:val="20"/>
          <w:szCs w:val="20"/>
        </w:rPr>
        <w:t xml:space="preserve"> dolžnosti. </w:t>
      </w:r>
    </w:p>
    <w:p w14:paraId="55E8F918"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w:t>
      </w:r>
    </w:p>
    <w:p w14:paraId="65A8F87D"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(5) Potniki so dolžni upoštevati ukaze vodje zrakoplova. </w:t>
      </w:r>
    </w:p>
    <w:p w14:paraId="1E51CD65"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43416A71" w14:textId="3622B0B2"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(6) Vodja zrakoplova </w:t>
      </w:r>
      <w:r w:rsidR="009D0B45" w:rsidRPr="006F435D">
        <w:rPr>
          <w:rFonts w:ascii="Arial" w:hAnsi="Arial" w:cs="Arial"/>
          <w:sz w:val="20"/>
          <w:szCs w:val="20"/>
        </w:rPr>
        <w:t>lahko</w:t>
      </w:r>
      <w:r w:rsidRPr="006F435D">
        <w:rPr>
          <w:rFonts w:ascii="Arial" w:hAnsi="Arial" w:cs="Arial"/>
          <w:sz w:val="20"/>
          <w:szCs w:val="20"/>
        </w:rPr>
        <w:t xml:space="preserve"> zavrn</w:t>
      </w:r>
      <w:r w:rsidR="009D0B45" w:rsidRPr="006F435D">
        <w:rPr>
          <w:rFonts w:ascii="Arial" w:hAnsi="Arial" w:cs="Arial"/>
          <w:sz w:val="20"/>
          <w:szCs w:val="20"/>
        </w:rPr>
        <w:t>e</w:t>
      </w:r>
      <w:r w:rsidRPr="006F435D">
        <w:rPr>
          <w:rFonts w:ascii="Arial" w:hAnsi="Arial" w:cs="Arial"/>
          <w:sz w:val="20"/>
          <w:szCs w:val="20"/>
        </w:rPr>
        <w:t xml:space="preserve"> sprejem članov </w:t>
      </w:r>
      <w:r w:rsidR="002133F1" w:rsidRPr="006F435D">
        <w:rPr>
          <w:rFonts w:ascii="Arial" w:hAnsi="Arial" w:cs="Arial"/>
          <w:sz w:val="20"/>
          <w:szCs w:val="20"/>
        </w:rPr>
        <w:t xml:space="preserve">letalske </w:t>
      </w:r>
      <w:r w:rsidRPr="006F435D">
        <w:rPr>
          <w:rFonts w:ascii="Arial" w:hAnsi="Arial" w:cs="Arial"/>
          <w:sz w:val="20"/>
          <w:szCs w:val="20"/>
        </w:rPr>
        <w:t>posadke</w:t>
      </w:r>
      <w:r w:rsidR="002133F1" w:rsidRPr="006F435D">
        <w:rPr>
          <w:rFonts w:ascii="Arial" w:hAnsi="Arial" w:cs="Arial"/>
          <w:sz w:val="20"/>
          <w:szCs w:val="20"/>
        </w:rPr>
        <w:t xml:space="preserve"> in kabinskega osebja</w:t>
      </w:r>
      <w:r w:rsidRPr="006F435D">
        <w:rPr>
          <w:rFonts w:ascii="Arial" w:hAnsi="Arial" w:cs="Arial"/>
          <w:sz w:val="20"/>
          <w:szCs w:val="20"/>
        </w:rPr>
        <w:t xml:space="preserve">, potnikov, prtljage, tovora in pošte na krov </w:t>
      </w:r>
      <w:r w:rsidR="002133F1" w:rsidRPr="006F435D">
        <w:rPr>
          <w:rFonts w:ascii="Arial" w:hAnsi="Arial" w:cs="Arial"/>
          <w:sz w:val="20"/>
          <w:szCs w:val="20"/>
        </w:rPr>
        <w:t xml:space="preserve">zrakoplova </w:t>
      </w:r>
      <w:r w:rsidRPr="006F435D">
        <w:rPr>
          <w:rFonts w:ascii="Arial" w:hAnsi="Arial" w:cs="Arial"/>
          <w:sz w:val="20"/>
          <w:szCs w:val="20"/>
        </w:rPr>
        <w:t xml:space="preserve">in </w:t>
      </w:r>
      <w:r w:rsidR="009D0B45" w:rsidRPr="006F435D">
        <w:rPr>
          <w:rFonts w:ascii="Arial" w:hAnsi="Arial" w:cs="Arial"/>
          <w:sz w:val="20"/>
          <w:szCs w:val="20"/>
        </w:rPr>
        <w:t>lahko</w:t>
      </w:r>
      <w:r w:rsidRPr="006F435D">
        <w:rPr>
          <w:rFonts w:ascii="Arial" w:hAnsi="Arial" w:cs="Arial"/>
          <w:sz w:val="20"/>
          <w:szCs w:val="20"/>
        </w:rPr>
        <w:t xml:space="preserve"> zahteva, da se izkrcajo ali odstranijo z zrakoplova, če tako zahtevajo okoliščine. </w:t>
      </w:r>
    </w:p>
    <w:p w14:paraId="3F9D4738"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783F36D8" w14:textId="758FBCCF" w:rsidR="007F1028"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(7) Vodja zrakoplova uporabi ukrepe, za katere oceni, da so potrebni za zagotovitev poslušnosti in ohranjanja reda na krovu</w:t>
      </w:r>
      <w:r w:rsidR="007F1028" w:rsidRPr="006F435D">
        <w:rPr>
          <w:rFonts w:ascii="Arial" w:hAnsi="Arial" w:cs="Arial"/>
          <w:sz w:val="20"/>
          <w:szCs w:val="20"/>
        </w:rPr>
        <w:t xml:space="preserve"> zrakoplova in te ukrepe na razumen način stopnjuje. Po opozorilu lahko odvzame fizično prostost osebi, ki ogroža varnost zrakoplova, letalske posadke, </w:t>
      </w:r>
      <w:r w:rsidR="00ED4F25" w:rsidRPr="006F435D">
        <w:rPr>
          <w:rFonts w:ascii="Arial" w:hAnsi="Arial" w:cs="Arial"/>
          <w:sz w:val="20"/>
          <w:szCs w:val="20"/>
        </w:rPr>
        <w:t xml:space="preserve">kabinskega osebja, </w:t>
      </w:r>
      <w:r w:rsidR="007F1028" w:rsidRPr="006F435D">
        <w:rPr>
          <w:rFonts w:ascii="Arial" w:hAnsi="Arial" w:cs="Arial"/>
          <w:sz w:val="20"/>
          <w:szCs w:val="20"/>
        </w:rPr>
        <w:t>potnikov</w:t>
      </w:r>
      <w:r w:rsidR="004E31E7">
        <w:rPr>
          <w:rFonts w:ascii="Arial" w:hAnsi="Arial" w:cs="Arial"/>
          <w:sz w:val="20"/>
          <w:szCs w:val="20"/>
        </w:rPr>
        <w:t>,</w:t>
      </w:r>
      <w:r w:rsidR="007F1028" w:rsidRPr="006F435D">
        <w:rPr>
          <w:rFonts w:ascii="Arial" w:hAnsi="Arial" w:cs="Arial"/>
          <w:sz w:val="20"/>
          <w:szCs w:val="20"/>
        </w:rPr>
        <w:t xml:space="preserve"> </w:t>
      </w:r>
      <w:r w:rsidR="004E31E7" w:rsidRPr="004E31E7">
        <w:rPr>
          <w:rFonts w:ascii="Arial" w:hAnsi="Arial" w:cs="Arial"/>
          <w:sz w:val="20"/>
          <w:szCs w:val="20"/>
        </w:rPr>
        <w:t xml:space="preserve">prtljage, tovora in pošte </w:t>
      </w:r>
      <w:r w:rsidR="007F1028" w:rsidRPr="006F435D">
        <w:rPr>
          <w:rFonts w:ascii="Arial" w:hAnsi="Arial" w:cs="Arial"/>
          <w:sz w:val="20"/>
          <w:szCs w:val="20"/>
        </w:rPr>
        <w:t xml:space="preserve">ali moti red in disciplino na krovu zrakoplova. Vodja zrakoplova lahko tako osebo izkrca na najbližjem letališču, kjer pristane zrakoplov, ter o tem obvesti pristojne organe in zadevne službe. </w:t>
      </w:r>
    </w:p>
    <w:p w14:paraId="76F5DE0C" w14:textId="77777777" w:rsidR="00E70D82" w:rsidRPr="006F435D" w:rsidRDefault="00E70D82" w:rsidP="006F435D">
      <w:pPr>
        <w:autoSpaceDE w:val="0"/>
        <w:autoSpaceDN w:val="0"/>
        <w:adjustRightInd w:val="0"/>
        <w:spacing w:after="0" w:line="240" w:lineRule="auto"/>
        <w:jc w:val="both"/>
        <w:rPr>
          <w:rFonts w:ascii="Arial" w:hAnsi="Arial" w:cs="Arial"/>
          <w:sz w:val="20"/>
          <w:szCs w:val="20"/>
        </w:rPr>
      </w:pPr>
    </w:p>
    <w:p w14:paraId="3F12781E" w14:textId="46427E72"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(8) Vodja zrakoplova je takoj po pristanku dolžan policiji nuditi vse potrebne informacije</w:t>
      </w:r>
      <w:r w:rsidR="00914A80" w:rsidRPr="006F435D">
        <w:rPr>
          <w:rFonts w:ascii="Arial" w:hAnsi="Arial" w:cs="Arial"/>
          <w:sz w:val="20"/>
          <w:szCs w:val="20"/>
        </w:rPr>
        <w:t xml:space="preserve"> v zvezi z odkrivanjem in preiskovanjem kaznivih dejanj</w:t>
      </w:r>
      <w:r w:rsidRPr="006F435D">
        <w:rPr>
          <w:rFonts w:ascii="Arial" w:hAnsi="Arial" w:cs="Arial"/>
          <w:sz w:val="20"/>
          <w:szCs w:val="20"/>
        </w:rPr>
        <w:t xml:space="preserve">, ki jih le-ta zahteva. </w:t>
      </w:r>
    </w:p>
    <w:p w14:paraId="2E279CD1"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40B7BAC5" w14:textId="018AB165" w:rsidR="00324331" w:rsidRPr="006F435D" w:rsidRDefault="008E00C9"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8</w:t>
      </w:r>
      <w:r>
        <w:rPr>
          <w:rFonts w:ascii="Arial" w:hAnsi="Arial" w:cs="Arial"/>
          <w:b/>
          <w:sz w:val="20"/>
          <w:szCs w:val="20"/>
        </w:rPr>
        <w:t>2</w:t>
      </w:r>
      <w:r w:rsidR="00324331" w:rsidRPr="006F435D">
        <w:rPr>
          <w:rFonts w:ascii="Arial" w:hAnsi="Arial" w:cs="Arial"/>
          <w:b/>
          <w:sz w:val="20"/>
          <w:szCs w:val="20"/>
        </w:rPr>
        <w:t>. člen</w:t>
      </w:r>
    </w:p>
    <w:p w14:paraId="6384DDEC" w14:textId="118F6540"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 xml:space="preserve">(pooblastila </w:t>
      </w:r>
      <w:r w:rsidR="00BF7832" w:rsidRPr="006F435D">
        <w:rPr>
          <w:rFonts w:ascii="Arial" w:hAnsi="Arial" w:cs="Arial"/>
          <w:b/>
          <w:sz w:val="20"/>
          <w:szCs w:val="20"/>
        </w:rPr>
        <w:t xml:space="preserve">vodja zrakoplova </w:t>
      </w:r>
      <w:r w:rsidRPr="006F435D">
        <w:rPr>
          <w:rFonts w:ascii="Arial" w:hAnsi="Arial" w:cs="Arial"/>
          <w:b/>
          <w:sz w:val="20"/>
          <w:szCs w:val="20"/>
        </w:rPr>
        <w:t>v primeru kršitev in kaznivih dejanj)</w:t>
      </w:r>
    </w:p>
    <w:p w14:paraId="7B429613"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448453F5" w14:textId="2033341E"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(1) Če so podani razlogi za sum, da je bilo ali se neposredno pričakuje, da bo na krovu zrakoplova storjeno kaznivo dejanje ali drugo dejanje, s katerim se lahko ogrozi varnost </w:t>
      </w:r>
      <w:r w:rsidR="002133F1" w:rsidRPr="006F435D">
        <w:rPr>
          <w:rFonts w:ascii="Arial" w:hAnsi="Arial" w:cs="Arial"/>
          <w:sz w:val="20"/>
          <w:szCs w:val="20"/>
        </w:rPr>
        <w:t xml:space="preserve">zrakoplova, letalske posadke, </w:t>
      </w:r>
      <w:r w:rsidR="00BF7832" w:rsidRPr="006F435D">
        <w:rPr>
          <w:rFonts w:ascii="Arial" w:hAnsi="Arial" w:cs="Arial"/>
          <w:sz w:val="20"/>
          <w:szCs w:val="20"/>
        </w:rPr>
        <w:t xml:space="preserve">kabinskega osebja, </w:t>
      </w:r>
      <w:r w:rsidR="002133F1" w:rsidRPr="006F435D">
        <w:rPr>
          <w:rFonts w:ascii="Arial" w:hAnsi="Arial" w:cs="Arial"/>
          <w:sz w:val="20"/>
          <w:szCs w:val="20"/>
        </w:rPr>
        <w:t>potnikov</w:t>
      </w:r>
      <w:r w:rsidR="004E31E7">
        <w:rPr>
          <w:rFonts w:ascii="Arial" w:hAnsi="Arial" w:cs="Arial"/>
          <w:sz w:val="20"/>
          <w:szCs w:val="20"/>
        </w:rPr>
        <w:t>,</w:t>
      </w:r>
      <w:r w:rsidR="002133F1" w:rsidRPr="006F435D">
        <w:rPr>
          <w:rFonts w:ascii="Arial" w:hAnsi="Arial" w:cs="Arial"/>
          <w:sz w:val="20"/>
          <w:szCs w:val="20"/>
        </w:rPr>
        <w:t xml:space="preserve"> </w:t>
      </w:r>
      <w:r w:rsidR="004E31E7" w:rsidRPr="004E31E7">
        <w:rPr>
          <w:rFonts w:ascii="Arial" w:hAnsi="Arial" w:cs="Arial"/>
          <w:sz w:val="20"/>
          <w:szCs w:val="20"/>
        </w:rPr>
        <w:t xml:space="preserve">prtljage, tovora in pošte </w:t>
      </w:r>
      <w:r w:rsidRPr="006F435D">
        <w:rPr>
          <w:rFonts w:ascii="Arial" w:hAnsi="Arial" w:cs="Arial"/>
          <w:sz w:val="20"/>
          <w:szCs w:val="20"/>
        </w:rPr>
        <w:t xml:space="preserve">ali </w:t>
      </w:r>
      <w:r w:rsidR="009D0B45" w:rsidRPr="006F435D">
        <w:rPr>
          <w:rFonts w:ascii="Arial" w:hAnsi="Arial" w:cs="Arial"/>
          <w:sz w:val="20"/>
          <w:szCs w:val="20"/>
        </w:rPr>
        <w:t xml:space="preserve">se </w:t>
      </w:r>
      <w:r w:rsidRPr="006F435D">
        <w:rPr>
          <w:rFonts w:ascii="Arial" w:hAnsi="Arial" w:cs="Arial"/>
          <w:sz w:val="20"/>
          <w:szCs w:val="20"/>
        </w:rPr>
        <w:t xml:space="preserve">moti red in disciplina </w:t>
      </w:r>
      <w:r w:rsidR="002133F1" w:rsidRPr="006F435D">
        <w:rPr>
          <w:rFonts w:ascii="Arial" w:hAnsi="Arial" w:cs="Arial"/>
          <w:sz w:val="20"/>
          <w:szCs w:val="20"/>
        </w:rPr>
        <w:t>na krovu</w:t>
      </w:r>
      <w:r w:rsidRPr="006F435D">
        <w:rPr>
          <w:rFonts w:ascii="Arial" w:hAnsi="Arial" w:cs="Arial"/>
          <w:sz w:val="20"/>
          <w:szCs w:val="20"/>
        </w:rPr>
        <w:t xml:space="preserve"> zrakoplov</w:t>
      </w:r>
      <w:r w:rsidR="002133F1" w:rsidRPr="006F435D">
        <w:rPr>
          <w:rFonts w:ascii="Arial" w:hAnsi="Arial" w:cs="Arial"/>
          <w:sz w:val="20"/>
          <w:szCs w:val="20"/>
        </w:rPr>
        <w:t>a</w:t>
      </w:r>
      <w:r w:rsidRPr="006F435D">
        <w:rPr>
          <w:rFonts w:ascii="Arial" w:hAnsi="Arial" w:cs="Arial"/>
          <w:sz w:val="20"/>
          <w:szCs w:val="20"/>
        </w:rPr>
        <w:t>, vodja zrakoplova ukrepa v skladu s pooblastili</w:t>
      </w:r>
      <w:r w:rsidR="00BF7832" w:rsidRPr="006F435D">
        <w:rPr>
          <w:rFonts w:ascii="Arial" w:hAnsi="Arial" w:cs="Arial"/>
          <w:sz w:val="20"/>
          <w:szCs w:val="20"/>
        </w:rPr>
        <w:t xml:space="preserve"> iz drugega odstavka tega člena</w:t>
      </w:r>
      <w:r w:rsidRPr="006F435D">
        <w:rPr>
          <w:rFonts w:ascii="Arial" w:hAnsi="Arial" w:cs="Arial"/>
          <w:sz w:val="20"/>
          <w:szCs w:val="20"/>
        </w:rPr>
        <w:t xml:space="preserve">. </w:t>
      </w:r>
    </w:p>
    <w:p w14:paraId="609B5A18" w14:textId="3BF0D080" w:rsidR="00ED4F25"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w:t>
      </w:r>
    </w:p>
    <w:p w14:paraId="42A66089"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(2) Vodja zrakoplova lahko osumljencu storitve kaznivega dejanja, za katero se storilec preganja po uradni dolžnosti, odvzame prostost in ga preda organu, pristojnemu za preiskovanje in pregon prekrškov in kaznivih dejanj, v Republiki Sloveniji ali zunaj nje. </w:t>
      </w:r>
    </w:p>
    <w:p w14:paraId="07F94DD3" w14:textId="61D82DED"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022B3EB2" w14:textId="3D66C1BA"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w:t>
      </w:r>
      <w:r w:rsidR="00BF7832" w:rsidRPr="006F435D">
        <w:rPr>
          <w:rFonts w:ascii="Arial" w:hAnsi="Arial" w:cs="Arial"/>
          <w:sz w:val="20"/>
          <w:szCs w:val="20"/>
        </w:rPr>
        <w:t>3</w:t>
      </w:r>
      <w:r w:rsidRPr="006F435D">
        <w:rPr>
          <w:rFonts w:ascii="Arial" w:hAnsi="Arial" w:cs="Arial"/>
          <w:sz w:val="20"/>
          <w:szCs w:val="20"/>
        </w:rPr>
        <w:t>) Vodja zrakoplova skrbi, da so vsi dokazi, ki so pomembni za postopek o prekršku ali za preiskavo kaznivega dejanja, predani pristojnim organom iz drugega odstavka tega člena.</w:t>
      </w:r>
    </w:p>
    <w:p w14:paraId="4206F47F" w14:textId="77777777" w:rsidR="00BF7832" w:rsidRPr="006F435D" w:rsidRDefault="00BF7832" w:rsidP="006F435D">
      <w:pPr>
        <w:autoSpaceDE w:val="0"/>
        <w:autoSpaceDN w:val="0"/>
        <w:adjustRightInd w:val="0"/>
        <w:spacing w:after="0" w:line="240" w:lineRule="auto"/>
        <w:jc w:val="both"/>
        <w:rPr>
          <w:rFonts w:ascii="Arial" w:hAnsi="Arial" w:cs="Arial"/>
          <w:sz w:val="20"/>
          <w:szCs w:val="20"/>
        </w:rPr>
      </w:pPr>
    </w:p>
    <w:p w14:paraId="10C956F7" w14:textId="2A22D43D" w:rsidR="00BF7832" w:rsidRPr="006F435D" w:rsidRDefault="00BF7832"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(4) Potniki ne smejo: </w:t>
      </w:r>
    </w:p>
    <w:p w14:paraId="1719E925" w14:textId="77777777" w:rsidR="00BF7832" w:rsidRPr="006F435D" w:rsidRDefault="00BF7832" w:rsidP="006F435D">
      <w:pPr>
        <w:pStyle w:val="Odstavekseznama"/>
        <w:numPr>
          <w:ilvl w:val="0"/>
          <w:numId w:val="20"/>
        </w:numPr>
        <w:autoSpaceDE w:val="0"/>
        <w:autoSpaceDN w:val="0"/>
        <w:adjustRightInd w:val="0"/>
        <w:jc w:val="both"/>
        <w:rPr>
          <w:rFonts w:ascii="Arial" w:hAnsi="Arial" w:cs="Arial"/>
          <w:sz w:val="20"/>
          <w:szCs w:val="20"/>
        </w:rPr>
      </w:pPr>
      <w:r w:rsidRPr="006F435D">
        <w:rPr>
          <w:rFonts w:ascii="Arial" w:hAnsi="Arial" w:cs="Arial"/>
          <w:sz w:val="20"/>
          <w:szCs w:val="20"/>
        </w:rPr>
        <w:t xml:space="preserve">s svojim ravnanjem ogrožati varnosti zrakoplova, oseb ali premoženja na krovu zrakoplova, </w:t>
      </w:r>
    </w:p>
    <w:p w14:paraId="5811F8BF" w14:textId="03549341" w:rsidR="00BF7832" w:rsidRPr="0007039C" w:rsidRDefault="00BF7832" w:rsidP="006F435D">
      <w:pPr>
        <w:pStyle w:val="Odstavekseznama"/>
        <w:numPr>
          <w:ilvl w:val="0"/>
          <w:numId w:val="20"/>
        </w:numPr>
        <w:autoSpaceDE w:val="0"/>
        <w:autoSpaceDN w:val="0"/>
        <w:adjustRightInd w:val="0"/>
        <w:jc w:val="both"/>
        <w:rPr>
          <w:rFonts w:ascii="Arial" w:hAnsi="Arial" w:cs="Arial"/>
          <w:sz w:val="20"/>
          <w:szCs w:val="20"/>
        </w:rPr>
      </w:pPr>
      <w:r w:rsidRPr="006F435D">
        <w:rPr>
          <w:rFonts w:ascii="Arial" w:hAnsi="Arial" w:cs="Arial"/>
          <w:sz w:val="20"/>
          <w:szCs w:val="20"/>
        </w:rPr>
        <w:t>priti na krov ali biti na krovu zrakoplova pod tolikšnim vplivom alkohola, drog, psihoaktivnih zdravil ali drugih psihoaktivnih snovi, da bi lahko ogrozili varnost zrakoplova ali oseb na njem,</w:t>
      </w:r>
      <w:r w:rsidR="00063980">
        <w:rPr>
          <w:rFonts w:ascii="Arial" w:hAnsi="Arial" w:cs="Arial"/>
          <w:sz w:val="20"/>
          <w:szCs w:val="20"/>
        </w:rPr>
        <w:t xml:space="preserve"> ali</w:t>
      </w:r>
    </w:p>
    <w:p w14:paraId="44809C17" w14:textId="77777777" w:rsidR="00BF7832" w:rsidRPr="00F72794" w:rsidRDefault="00BF7832" w:rsidP="006F435D">
      <w:pPr>
        <w:pStyle w:val="Odstavekseznama"/>
        <w:numPr>
          <w:ilvl w:val="0"/>
          <w:numId w:val="20"/>
        </w:numPr>
        <w:autoSpaceDE w:val="0"/>
        <w:autoSpaceDN w:val="0"/>
        <w:adjustRightInd w:val="0"/>
        <w:jc w:val="both"/>
        <w:rPr>
          <w:rFonts w:ascii="Arial" w:hAnsi="Arial" w:cs="Arial"/>
          <w:sz w:val="20"/>
          <w:szCs w:val="20"/>
        </w:rPr>
      </w:pPr>
      <w:r w:rsidRPr="00F72794">
        <w:rPr>
          <w:rFonts w:ascii="Arial" w:hAnsi="Arial" w:cs="Arial"/>
          <w:sz w:val="20"/>
          <w:szCs w:val="20"/>
        </w:rPr>
        <w:t>kaditi v času prepovedi kajenja, ki ga določi operator z oznakami na krovu.</w:t>
      </w:r>
    </w:p>
    <w:p w14:paraId="084CC315"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03E4AB2A" w14:textId="77777777"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3. Druge določbe</w:t>
      </w:r>
    </w:p>
    <w:p w14:paraId="76871603" w14:textId="77777777" w:rsidR="00324331" w:rsidRPr="006F435D" w:rsidRDefault="00324331" w:rsidP="006F435D">
      <w:pPr>
        <w:autoSpaceDE w:val="0"/>
        <w:autoSpaceDN w:val="0"/>
        <w:adjustRightInd w:val="0"/>
        <w:spacing w:after="0" w:line="240" w:lineRule="auto"/>
        <w:jc w:val="center"/>
        <w:rPr>
          <w:rFonts w:ascii="Arial" w:hAnsi="Arial" w:cs="Arial"/>
          <w:b/>
          <w:sz w:val="20"/>
          <w:szCs w:val="20"/>
        </w:rPr>
      </w:pPr>
    </w:p>
    <w:p w14:paraId="3764744A" w14:textId="46CC3429" w:rsidR="00324331" w:rsidRPr="006F435D" w:rsidRDefault="008E00C9"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8</w:t>
      </w:r>
      <w:r>
        <w:rPr>
          <w:rFonts w:ascii="Arial" w:hAnsi="Arial" w:cs="Arial"/>
          <w:b/>
          <w:sz w:val="20"/>
          <w:szCs w:val="20"/>
        </w:rPr>
        <w:t>3</w:t>
      </w:r>
      <w:r w:rsidR="00324331" w:rsidRPr="006F435D">
        <w:rPr>
          <w:rFonts w:ascii="Arial" w:hAnsi="Arial" w:cs="Arial"/>
          <w:b/>
          <w:sz w:val="20"/>
          <w:szCs w:val="20"/>
        </w:rPr>
        <w:t>. člen</w:t>
      </w:r>
    </w:p>
    <w:p w14:paraId="23CE16D2" w14:textId="77777777"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(veljavnost oddelka)</w:t>
      </w:r>
    </w:p>
    <w:p w14:paraId="344E4B42"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3AA9FC11" w14:textId="027A6B40" w:rsidR="00324331" w:rsidRPr="006F435D" w:rsidRDefault="00776FEB"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Določbe tega oddelka se</w:t>
      </w:r>
      <w:r w:rsidR="00FA15FD">
        <w:rPr>
          <w:rFonts w:ascii="Arial" w:hAnsi="Arial" w:cs="Arial"/>
          <w:sz w:val="20"/>
          <w:szCs w:val="20"/>
        </w:rPr>
        <w:t xml:space="preserve"> ne</w:t>
      </w:r>
      <w:r w:rsidRPr="006F435D">
        <w:rPr>
          <w:rFonts w:ascii="Arial" w:hAnsi="Arial" w:cs="Arial"/>
          <w:sz w:val="20"/>
          <w:szCs w:val="20"/>
        </w:rPr>
        <w:t xml:space="preserve"> uporabljajo</w:t>
      </w:r>
      <w:r w:rsidR="00324331" w:rsidRPr="006F435D">
        <w:rPr>
          <w:rFonts w:ascii="Arial" w:hAnsi="Arial" w:cs="Arial"/>
          <w:sz w:val="20"/>
          <w:szCs w:val="20"/>
        </w:rPr>
        <w:t xml:space="preserve"> za </w:t>
      </w:r>
      <w:r w:rsidR="00FA15FD" w:rsidRPr="00FA15FD">
        <w:rPr>
          <w:rFonts w:ascii="Arial" w:hAnsi="Arial" w:cs="Arial"/>
          <w:sz w:val="20"/>
          <w:szCs w:val="20"/>
        </w:rPr>
        <w:t>pilota na daljavo</w:t>
      </w:r>
      <w:r w:rsidR="00324331" w:rsidRPr="006F435D">
        <w:rPr>
          <w:rFonts w:ascii="Arial" w:hAnsi="Arial" w:cs="Arial"/>
          <w:sz w:val="20"/>
          <w:szCs w:val="20"/>
        </w:rPr>
        <w:t xml:space="preserve"> sistem</w:t>
      </w:r>
      <w:r w:rsidR="00FA15FD">
        <w:rPr>
          <w:rFonts w:ascii="Arial" w:hAnsi="Arial" w:cs="Arial"/>
          <w:sz w:val="20"/>
          <w:szCs w:val="20"/>
        </w:rPr>
        <w:t>ih</w:t>
      </w:r>
      <w:r w:rsidR="00324331" w:rsidRPr="006F435D">
        <w:rPr>
          <w:rFonts w:ascii="Arial" w:hAnsi="Arial" w:cs="Arial"/>
          <w:sz w:val="20"/>
          <w:szCs w:val="20"/>
        </w:rPr>
        <w:t xml:space="preserve"> brezpilotnih zrakoplovov, k</w:t>
      </w:r>
      <w:r w:rsidR="00FA15FD">
        <w:rPr>
          <w:rFonts w:ascii="Arial" w:hAnsi="Arial" w:cs="Arial"/>
          <w:sz w:val="20"/>
          <w:szCs w:val="20"/>
        </w:rPr>
        <w:t>i</w:t>
      </w:r>
      <w:r w:rsidR="00324331" w:rsidRPr="006F435D">
        <w:rPr>
          <w:rFonts w:ascii="Arial" w:hAnsi="Arial" w:cs="Arial"/>
          <w:sz w:val="20"/>
          <w:szCs w:val="20"/>
        </w:rPr>
        <w:t xml:space="preserve"> so urejeni v predpisih Evropske unije, ki določajo pravila in postopke za upravljanje </w:t>
      </w:r>
      <w:r w:rsidR="00D92A48">
        <w:rPr>
          <w:rFonts w:ascii="Arial" w:hAnsi="Arial" w:cs="Arial"/>
          <w:sz w:val="20"/>
          <w:szCs w:val="20"/>
        </w:rPr>
        <w:t xml:space="preserve">sistemov </w:t>
      </w:r>
      <w:r w:rsidR="00324331" w:rsidRPr="006F435D">
        <w:rPr>
          <w:rFonts w:ascii="Arial" w:hAnsi="Arial" w:cs="Arial"/>
          <w:sz w:val="20"/>
          <w:szCs w:val="20"/>
        </w:rPr>
        <w:t>brezpilotnih zrakoplovov.</w:t>
      </w:r>
    </w:p>
    <w:p w14:paraId="2637F0E5"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4B213711" w14:textId="2D71156C" w:rsidR="00324331" w:rsidRPr="006F435D" w:rsidRDefault="008E00C9"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8</w:t>
      </w:r>
      <w:r>
        <w:rPr>
          <w:rFonts w:ascii="Arial" w:hAnsi="Arial" w:cs="Arial"/>
          <w:b/>
          <w:sz w:val="20"/>
          <w:szCs w:val="20"/>
        </w:rPr>
        <w:t>4</w:t>
      </w:r>
      <w:r w:rsidR="00324331" w:rsidRPr="006F435D">
        <w:rPr>
          <w:rFonts w:ascii="Arial" w:hAnsi="Arial" w:cs="Arial"/>
          <w:b/>
          <w:sz w:val="20"/>
          <w:szCs w:val="20"/>
        </w:rPr>
        <w:t>. člen</w:t>
      </w:r>
    </w:p>
    <w:p w14:paraId="544A51A7" w14:textId="664F994A"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w:t>
      </w:r>
      <w:r w:rsidR="00156C0B" w:rsidRPr="006F435D">
        <w:rPr>
          <w:rFonts w:ascii="Arial" w:hAnsi="Arial" w:cs="Arial"/>
          <w:b/>
          <w:sz w:val="20"/>
          <w:szCs w:val="20"/>
        </w:rPr>
        <w:t>omejitve časa letenja, časa dolžnosti in zahteve glede počitka</w:t>
      </w:r>
      <w:r w:rsidRPr="006F435D">
        <w:rPr>
          <w:rFonts w:ascii="Arial" w:hAnsi="Arial" w:cs="Arial"/>
          <w:b/>
          <w:sz w:val="20"/>
          <w:szCs w:val="20"/>
        </w:rPr>
        <w:t>)</w:t>
      </w:r>
    </w:p>
    <w:p w14:paraId="422B62A3"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1573E16E" w14:textId="16B8A08D"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(1) Operator in letalska posadka, ki izvajajo letalske operacije na podlagi predpisov Evropske unije, ki določajo tehnične zahteve in upravne postopke za letalske operacije, morajo upoštevati omejitve časa letenja, časa dolžnosti in zahteve glede počitka v skladu </w:t>
      </w:r>
      <w:r w:rsidR="00263F67" w:rsidRPr="006F435D">
        <w:rPr>
          <w:rFonts w:ascii="Arial" w:hAnsi="Arial" w:cs="Arial"/>
          <w:sz w:val="20"/>
          <w:szCs w:val="20"/>
        </w:rPr>
        <w:t>s temi</w:t>
      </w:r>
      <w:r w:rsidRPr="006F435D">
        <w:rPr>
          <w:rFonts w:ascii="Arial" w:hAnsi="Arial" w:cs="Arial"/>
          <w:sz w:val="20"/>
          <w:szCs w:val="20"/>
        </w:rPr>
        <w:t xml:space="preserve"> predpisi.</w:t>
      </w:r>
    </w:p>
    <w:p w14:paraId="004B21E4"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2C2DF336" w14:textId="70835676" w:rsidR="00065D9A"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w:t>
      </w:r>
      <w:r w:rsidR="00065D9A" w:rsidRPr="006F435D">
        <w:rPr>
          <w:rFonts w:ascii="Arial" w:hAnsi="Arial" w:cs="Arial"/>
          <w:sz w:val="20"/>
          <w:szCs w:val="20"/>
        </w:rPr>
        <w:t>2</w:t>
      </w:r>
      <w:r w:rsidRPr="006F435D">
        <w:rPr>
          <w:rFonts w:ascii="Arial" w:hAnsi="Arial" w:cs="Arial"/>
          <w:sz w:val="20"/>
          <w:szCs w:val="20"/>
        </w:rPr>
        <w:t>) Minister določi omejitve časa letenja, časa dolžnosti</w:t>
      </w:r>
      <w:r w:rsidR="00156C0B" w:rsidRPr="006F435D">
        <w:rPr>
          <w:rFonts w:ascii="Arial" w:hAnsi="Arial" w:cs="Arial"/>
          <w:sz w:val="20"/>
          <w:szCs w:val="20"/>
        </w:rPr>
        <w:t xml:space="preserve"> in</w:t>
      </w:r>
      <w:r w:rsidRPr="006F435D">
        <w:rPr>
          <w:rFonts w:ascii="Arial" w:hAnsi="Arial" w:cs="Arial"/>
          <w:sz w:val="20"/>
          <w:szCs w:val="20"/>
        </w:rPr>
        <w:t xml:space="preserve"> zahteve glede počitka za </w:t>
      </w:r>
      <w:r w:rsidR="00156C0B" w:rsidRPr="006F435D">
        <w:rPr>
          <w:rFonts w:ascii="Arial" w:hAnsi="Arial" w:cs="Arial"/>
          <w:sz w:val="20"/>
          <w:szCs w:val="20"/>
        </w:rPr>
        <w:t xml:space="preserve">operatorja in </w:t>
      </w:r>
      <w:r w:rsidRPr="006F435D">
        <w:rPr>
          <w:rFonts w:ascii="Arial" w:hAnsi="Arial" w:cs="Arial"/>
          <w:sz w:val="20"/>
          <w:szCs w:val="20"/>
        </w:rPr>
        <w:t xml:space="preserve">letalske posadke </w:t>
      </w:r>
      <w:r w:rsidR="004B4E92" w:rsidRPr="006F435D">
        <w:rPr>
          <w:rFonts w:ascii="Arial" w:hAnsi="Arial" w:cs="Arial"/>
          <w:sz w:val="20"/>
          <w:szCs w:val="20"/>
        </w:rPr>
        <w:t xml:space="preserve">za letalske operacije, </w:t>
      </w:r>
      <w:r w:rsidR="00065D9A" w:rsidRPr="006F435D">
        <w:rPr>
          <w:rFonts w:ascii="Arial" w:hAnsi="Arial" w:cs="Arial"/>
          <w:sz w:val="20"/>
          <w:szCs w:val="20"/>
        </w:rPr>
        <w:t xml:space="preserve">glede katerih </w:t>
      </w:r>
      <w:r w:rsidRPr="006F435D">
        <w:rPr>
          <w:rFonts w:ascii="Arial" w:hAnsi="Arial" w:cs="Arial"/>
          <w:sz w:val="20"/>
          <w:szCs w:val="20"/>
        </w:rPr>
        <w:t xml:space="preserve">predpisi </w:t>
      </w:r>
      <w:r w:rsidR="004B4E92" w:rsidRPr="006F435D">
        <w:rPr>
          <w:rFonts w:ascii="Arial" w:hAnsi="Arial" w:cs="Arial"/>
          <w:sz w:val="20"/>
          <w:szCs w:val="20"/>
        </w:rPr>
        <w:t>Evropske unije</w:t>
      </w:r>
      <w:r w:rsidR="00065D9A" w:rsidRPr="006F435D">
        <w:rPr>
          <w:rFonts w:ascii="Arial" w:hAnsi="Arial" w:cs="Arial"/>
          <w:sz w:val="20"/>
          <w:szCs w:val="20"/>
        </w:rPr>
        <w:t xml:space="preserve"> ne urejajo omejitve časa letenja, časa dolžnosti in zahteve glede počitka</w:t>
      </w:r>
      <w:r w:rsidR="004A4152" w:rsidRPr="006F435D">
        <w:rPr>
          <w:rFonts w:ascii="Arial" w:hAnsi="Arial" w:cs="Arial"/>
          <w:sz w:val="20"/>
          <w:szCs w:val="20"/>
        </w:rPr>
        <w:t>.</w:t>
      </w:r>
    </w:p>
    <w:p w14:paraId="5D5FE1F9" w14:textId="7020840C"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66AD31C5" w14:textId="2A76A930"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8</w:t>
      </w:r>
      <w:r w:rsidR="008E00C9">
        <w:rPr>
          <w:rFonts w:ascii="Arial" w:hAnsi="Arial" w:cs="Arial"/>
          <w:b/>
          <w:sz w:val="20"/>
          <w:szCs w:val="20"/>
        </w:rPr>
        <w:t>5</w:t>
      </w:r>
      <w:r w:rsidRPr="006F435D">
        <w:rPr>
          <w:rFonts w:ascii="Arial" w:hAnsi="Arial" w:cs="Arial"/>
          <w:b/>
          <w:sz w:val="20"/>
          <w:szCs w:val="20"/>
        </w:rPr>
        <w:t>. člen</w:t>
      </w:r>
    </w:p>
    <w:p w14:paraId="1D5B3D57" w14:textId="4B754F14"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(zapisi o času letenja)</w:t>
      </w:r>
    </w:p>
    <w:p w14:paraId="504D063A"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53C5DDCC" w14:textId="57BBD25B" w:rsidR="00065D9A" w:rsidRPr="006F435D" w:rsidRDefault="00324331" w:rsidP="00096556">
      <w:pPr>
        <w:autoSpaceDE w:val="0"/>
        <w:autoSpaceDN w:val="0"/>
        <w:adjustRightInd w:val="0"/>
        <w:spacing w:after="0" w:line="240" w:lineRule="auto"/>
        <w:jc w:val="both"/>
        <w:rPr>
          <w:rFonts w:ascii="Arial" w:hAnsi="Arial" w:cs="Arial"/>
          <w:b/>
          <w:bCs/>
          <w:sz w:val="20"/>
          <w:szCs w:val="20"/>
        </w:rPr>
      </w:pPr>
      <w:r w:rsidRPr="006F435D">
        <w:rPr>
          <w:rFonts w:ascii="Arial" w:hAnsi="Arial" w:cs="Arial"/>
          <w:sz w:val="20"/>
          <w:szCs w:val="20"/>
        </w:rPr>
        <w:lastRenderedPageBreak/>
        <w:t xml:space="preserve">Piloti in osebje </w:t>
      </w:r>
      <w:r w:rsidR="002974E9" w:rsidRPr="006F435D">
        <w:rPr>
          <w:rFonts w:ascii="Arial" w:hAnsi="Arial" w:cs="Arial"/>
          <w:sz w:val="20"/>
          <w:szCs w:val="20"/>
        </w:rPr>
        <w:t xml:space="preserve">v letalstvu </w:t>
      </w:r>
      <w:r w:rsidRPr="006F435D">
        <w:rPr>
          <w:rFonts w:ascii="Arial" w:hAnsi="Arial" w:cs="Arial"/>
          <w:sz w:val="20"/>
          <w:szCs w:val="20"/>
        </w:rPr>
        <w:t xml:space="preserve">iz </w:t>
      </w:r>
      <w:r w:rsidR="002974E9" w:rsidRPr="006F435D">
        <w:rPr>
          <w:rFonts w:ascii="Arial" w:hAnsi="Arial" w:cs="Arial"/>
          <w:sz w:val="20"/>
          <w:szCs w:val="20"/>
        </w:rPr>
        <w:t>5. točke</w:t>
      </w:r>
      <w:r w:rsidRPr="006F435D">
        <w:rPr>
          <w:rFonts w:ascii="Arial" w:hAnsi="Arial" w:cs="Arial"/>
          <w:sz w:val="20"/>
          <w:szCs w:val="20"/>
        </w:rPr>
        <w:t xml:space="preserve"> </w:t>
      </w:r>
      <w:r w:rsidR="00B23037" w:rsidRPr="006F435D">
        <w:rPr>
          <w:rFonts w:ascii="Arial" w:hAnsi="Arial" w:cs="Arial"/>
          <w:sz w:val="20"/>
          <w:szCs w:val="20"/>
        </w:rPr>
        <w:t>6</w:t>
      </w:r>
      <w:r w:rsidR="00B23037">
        <w:rPr>
          <w:rFonts w:ascii="Arial" w:hAnsi="Arial" w:cs="Arial"/>
          <w:sz w:val="20"/>
          <w:szCs w:val="20"/>
        </w:rPr>
        <w:t>5</w:t>
      </w:r>
      <w:r w:rsidRPr="006F435D">
        <w:rPr>
          <w:rFonts w:ascii="Arial" w:hAnsi="Arial" w:cs="Arial"/>
          <w:sz w:val="20"/>
          <w:szCs w:val="20"/>
        </w:rPr>
        <w:t>. člena tega zakona vodijo zapise o času letenja v skladu s splošnimi akti agencije.</w:t>
      </w:r>
      <w:r w:rsidR="00065D9A" w:rsidRPr="006F435D">
        <w:rPr>
          <w:rFonts w:ascii="Arial" w:hAnsi="Arial" w:cs="Arial"/>
          <w:b/>
          <w:bCs/>
          <w:sz w:val="20"/>
          <w:szCs w:val="20"/>
        </w:rPr>
        <w:br w:type="page"/>
      </w:r>
    </w:p>
    <w:p w14:paraId="00578225" w14:textId="6A72DE45" w:rsidR="00324331" w:rsidRPr="006F435D" w:rsidRDefault="00324331" w:rsidP="0007039C">
      <w:pPr>
        <w:spacing w:after="0" w:line="240" w:lineRule="auto"/>
        <w:jc w:val="center"/>
        <w:rPr>
          <w:rFonts w:ascii="Arial" w:hAnsi="Arial" w:cs="Arial"/>
          <w:b/>
          <w:bCs/>
          <w:sz w:val="20"/>
          <w:szCs w:val="20"/>
        </w:rPr>
      </w:pPr>
      <w:r w:rsidRPr="006F435D">
        <w:rPr>
          <w:rFonts w:ascii="Arial" w:hAnsi="Arial" w:cs="Arial"/>
          <w:b/>
          <w:bCs/>
          <w:sz w:val="20"/>
          <w:szCs w:val="20"/>
        </w:rPr>
        <w:lastRenderedPageBreak/>
        <w:t>IV. ZRAČNI PREVOZ</w:t>
      </w:r>
    </w:p>
    <w:p w14:paraId="762808BF"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78E4844A" w14:textId="77777777"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1. Domači zračni prevoz</w:t>
      </w:r>
    </w:p>
    <w:p w14:paraId="71B4034A"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679E3FAE" w14:textId="77777777" w:rsidR="006C18D2" w:rsidRPr="006F435D" w:rsidRDefault="006C18D2" w:rsidP="006C18D2">
      <w:pPr>
        <w:pStyle w:val="Navadensplet"/>
        <w:spacing w:after="0"/>
        <w:ind w:firstLine="194"/>
        <w:jc w:val="center"/>
        <w:rPr>
          <w:rFonts w:ascii="Arial" w:hAnsi="Arial" w:cs="Arial"/>
          <w:b/>
          <w:color w:val="auto"/>
          <w:sz w:val="20"/>
          <w:szCs w:val="20"/>
        </w:rPr>
      </w:pPr>
      <w:r w:rsidRPr="006F435D">
        <w:rPr>
          <w:rFonts w:ascii="Arial" w:hAnsi="Arial" w:cs="Arial"/>
          <w:b/>
          <w:color w:val="auto"/>
          <w:sz w:val="20"/>
          <w:szCs w:val="20"/>
        </w:rPr>
        <w:t>8</w:t>
      </w:r>
      <w:r>
        <w:rPr>
          <w:rFonts w:ascii="Arial" w:hAnsi="Arial" w:cs="Arial"/>
          <w:b/>
          <w:color w:val="auto"/>
          <w:sz w:val="20"/>
          <w:szCs w:val="20"/>
        </w:rPr>
        <w:t>6</w:t>
      </w:r>
      <w:r w:rsidRPr="006F435D">
        <w:rPr>
          <w:rFonts w:ascii="Arial" w:hAnsi="Arial" w:cs="Arial"/>
          <w:b/>
          <w:color w:val="auto"/>
          <w:sz w:val="20"/>
          <w:szCs w:val="20"/>
        </w:rPr>
        <w:t xml:space="preserve">. člen </w:t>
      </w:r>
    </w:p>
    <w:p w14:paraId="3CFDD9F1" w14:textId="77777777" w:rsidR="006C18D2" w:rsidRPr="006F435D" w:rsidRDefault="006C18D2" w:rsidP="006C18D2">
      <w:pPr>
        <w:pStyle w:val="Navadensplet"/>
        <w:spacing w:after="0"/>
        <w:ind w:firstLine="194"/>
        <w:jc w:val="center"/>
        <w:rPr>
          <w:rFonts w:ascii="Arial" w:hAnsi="Arial" w:cs="Arial"/>
          <w:b/>
          <w:color w:val="auto"/>
          <w:sz w:val="20"/>
          <w:szCs w:val="20"/>
        </w:rPr>
      </w:pPr>
      <w:r w:rsidRPr="006F435D">
        <w:rPr>
          <w:rFonts w:ascii="Arial" w:hAnsi="Arial" w:cs="Arial"/>
          <w:b/>
          <w:color w:val="auto"/>
          <w:sz w:val="20"/>
          <w:szCs w:val="20"/>
        </w:rPr>
        <w:t>(splošna določba)</w:t>
      </w:r>
    </w:p>
    <w:p w14:paraId="719EC352" w14:textId="77777777" w:rsidR="006C18D2" w:rsidRPr="006F435D" w:rsidRDefault="006C18D2" w:rsidP="006C18D2">
      <w:pPr>
        <w:autoSpaceDE w:val="0"/>
        <w:autoSpaceDN w:val="0"/>
        <w:adjustRightInd w:val="0"/>
        <w:spacing w:after="0" w:line="240" w:lineRule="auto"/>
        <w:jc w:val="both"/>
        <w:rPr>
          <w:rFonts w:ascii="Arial" w:hAnsi="Arial" w:cs="Arial"/>
          <w:sz w:val="20"/>
          <w:szCs w:val="20"/>
        </w:rPr>
      </w:pPr>
    </w:p>
    <w:p w14:paraId="72B819A5" w14:textId="77777777" w:rsidR="006C18D2" w:rsidRPr="006F435D" w:rsidRDefault="006C18D2" w:rsidP="006C18D2">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(1) To poglavje določa pogoje in način za opravljanje domačega in mednarodnega zračnega prevoza na ozemlje Republike Slovenije, z njega ali preko njenega ozemlja.</w:t>
      </w:r>
    </w:p>
    <w:p w14:paraId="1BBCCEB2" w14:textId="77777777" w:rsidR="006C18D2" w:rsidRPr="006F435D" w:rsidRDefault="006C18D2" w:rsidP="006C18D2">
      <w:pPr>
        <w:autoSpaceDE w:val="0"/>
        <w:autoSpaceDN w:val="0"/>
        <w:adjustRightInd w:val="0"/>
        <w:spacing w:after="0" w:line="240" w:lineRule="auto"/>
        <w:jc w:val="both"/>
        <w:rPr>
          <w:rFonts w:ascii="Arial" w:hAnsi="Arial" w:cs="Arial"/>
          <w:sz w:val="20"/>
          <w:szCs w:val="20"/>
        </w:rPr>
      </w:pPr>
    </w:p>
    <w:p w14:paraId="355250F7" w14:textId="77777777" w:rsidR="006C18D2" w:rsidRPr="006F435D" w:rsidRDefault="006C18D2" w:rsidP="006C18D2">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(2) Letalski prevozniki ali operatorji s sedežem v državah članicah Evropske unije, Švicarski konfederaciji in EGP se v skladu s predpisi Evropske unije in mednarodnimi pogodbami, ki zavezujejo Republiko Slovenijo, ne štejejo za tuje letalske prevoznike ali tuje operatorje.</w:t>
      </w:r>
    </w:p>
    <w:p w14:paraId="31F8E674" w14:textId="77777777" w:rsidR="006C18D2" w:rsidRPr="006F435D" w:rsidRDefault="006C18D2" w:rsidP="006C18D2">
      <w:pPr>
        <w:autoSpaceDE w:val="0"/>
        <w:autoSpaceDN w:val="0"/>
        <w:adjustRightInd w:val="0"/>
        <w:spacing w:after="0" w:line="240" w:lineRule="auto"/>
        <w:jc w:val="both"/>
        <w:rPr>
          <w:rFonts w:ascii="Arial" w:hAnsi="Arial" w:cs="Arial"/>
          <w:sz w:val="20"/>
          <w:szCs w:val="20"/>
        </w:rPr>
      </w:pPr>
    </w:p>
    <w:p w14:paraId="34ADB7FF" w14:textId="0BFFDCC5" w:rsidR="006C18D2" w:rsidRDefault="006C18D2" w:rsidP="006C18D2">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(3) Kabotaža ni dovoljena, razen če predpisi Evropske unije ali mednarodna pogodba, ki zavezuje Republiko Slovenijo, določajo drugače, ali če ministrstvo izda dovoljenje tujemu letalskemu prevozniku ali tujemu operatorju za izvajanje kabotaže, če je to v gospodarskem interesu Republike Slovenije in pod pogojem vzajemnosti.</w:t>
      </w:r>
    </w:p>
    <w:p w14:paraId="71C5397F" w14:textId="77777777" w:rsidR="006C18D2" w:rsidRPr="006F435D" w:rsidRDefault="006C18D2" w:rsidP="006C18D2">
      <w:pPr>
        <w:autoSpaceDE w:val="0"/>
        <w:autoSpaceDN w:val="0"/>
        <w:adjustRightInd w:val="0"/>
        <w:spacing w:after="0" w:line="240" w:lineRule="auto"/>
        <w:jc w:val="both"/>
        <w:rPr>
          <w:rFonts w:ascii="Arial" w:hAnsi="Arial" w:cs="Arial"/>
          <w:sz w:val="20"/>
          <w:szCs w:val="20"/>
        </w:rPr>
      </w:pPr>
    </w:p>
    <w:p w14:paraId="21EF2A31" w14:textId="4812846C" w:rsidR="00324331" w:rsidRPr="006F435D" w:rsidRDefault="008E00C9"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8</w:t>
      </w:r>
      <w:r>
        <w:rPr>
          <w:rFonts w:ascii="Arial" w:hAnsi="Arial" w:cs="Arial"/>
          <w:b/>
          <w:sz w:val="20"/>
          <w:szCs w:val="20"/>
        </w:rPr>
        <w:t>7</w:t>
      </w:r>
      <w:r w:rsidR="00324331" w:rsidRPr="006F435D">
        <w:rPr>
          <w:rFonts w:ascii="Arial" w:hAnsi="Arial" w:cs="Arial"/>
          <w:b/>
          <w:sz w:val="20"/>
          <w:szCs w:val="20"/>
        </w:rPr>
        <w:t>. člen</w:t>
      </w:r>
    </w:p>
    <w:p w14:paraId="6F325A76" w14:textId="77777777"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(opravljanje domačega zračnega prevoza)</w:t>
      </w:r>
    </w:p>
    <w:p w14:paraId="79C557B3"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22C27187"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(1) Domači zračni prevoz opravljajo letalski prevozniki ali operatorji v skladu s tem zakonom in na njegovi podlagi izdanimi predpisi ter v skladu s predpisi Evropske unije. </w:t>
      </w:r>
    </w:p>
    <w:p w14:paraId="188A197E"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0500BB43"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(2) Zračni prevoz iz prejšnjega odstavka se opravlja kot redni ali posebni zračni prevoz.</w:t>
      </w:r>
    </w:p>
    <w:p w14:paraId="081CAD92"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4F3B5E4E" w14:textId="096EF788"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(3) Minister podrobneje določi način opravljanja domačega zračnega prevoza.</w:t>
      </w:r>
    </w:p>
    <w:p w14:paraId="339DACE1"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42FE05B6" w14:textId="77777777"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2. Mednarodni zračni prevoz</w:t>
      </w:r>
    </w:p>
    <w:p w14:paraId="262DE605"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49DE0B8F" w14:textId="011ADD26" w:rsidR="00324331" w:rsidRPr="006F435D" w:rsidRDefault="008E00C9" w:rsidP="006F435D">
      <w:pPr>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88.</w:t>
      </w:r>
      <w:r w:rsidR="00324331" w:rsidRPr="006F435D">
        <w:rPr>
          <w:rFonts w:ascii="Arial" w:hAnsi="Arial" w:cs="Arial"/>
          <w:b/>
          <w:sz w:val="20"/>
          <w:szCs w:val="20"/>
        </w:rPr>
        <w:t xml:space="preserve"> člen</w:t>
      </w:r>
    </w:p>
    <w:p w14:paraId="666E3A33" w14:textId="77777777"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(splošna določba</w:t>
      </w:r>
      <w:r w:rsidRPr="006F435D" w:rsidDel="00E67BCA">
        <w:rPr>
          <w:rFonts w:ascii="Arial" w:hAnsi="Arial" w:cs="Arial"/>
          <w:b/>
          <w:sz w:val="20"/>
          <w:szCs w:val="20"/>
        </w:rPr>
        <w:t xml:space="preserve"> </w:t>
      </w:r>
      <w:r w:rsidRPr="006F435D">
        <w:rPr>
          <w:rFonts w:ascii="Arial" w:hAnsi="Arial" w:cs="Arial"/>
          <w:b/>
          <w:sz w:val="20"/>
          <w:szCs w:val="20"/>
        </w:rPr>
        <w:t>)</w:t>
      </w:r>
    </w:p>
    <w:p w14:paraId="2DBB9AC8"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112DC5D9" w14:textId="7EA2ABE1"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(1) Mednarodni zračni prevoz opravljajo letalski prevozniki, operatorji, tuji letalski prevozniki ali tuji operatorji v skladu s predpisi Evropske unije, tem zakonom in na njegovi podlagi izdanimi predpisi ter drugimi predpisi in pravnimi akti, ki veljajo v Republiki Sloveniji na področju civilnega letalstva.</w:t>
      </w:r>
    </w:p>
    <w:p w14:paraId="240BCB7C"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738A099E" w14:textId="41A8D5F8"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(2) </w:t>
      </w:r>
      <w:r w:rsidR="005545D8" w:rsidRPr="006F435D">
        <w:rPr>
          <w:rFonts w:ascii="Arial" w:hAnsi="Arial" w:cs="Arial"/>
          <w:sz w:val="20"/>
          <w:szCs w:val="20"/>
        </w:rPr>
        <w:t>Mednarodni z</w:t>
      </w:r>
      <w:r w:rsidRPr="006F435D">
        <w:rPr>
          <w:rFonts w:ascii="Arial" w:hAnsi="Arial" w:cs="Arial"/>
          <w:sz w:val="20"/>
          <w:szCs w:val="20"/>
        </w:rPr>
        <w:t>račni prevoz iz prejšnjega odstavka se opravlja kot redni ali posebni zračni prevoz.</w:t>
      </w:r>
    </w:p>
    <w:p w14:paraId="119FEDBC"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3F6FF82C" w14:textId="05255A72" w:rsidR="00324331" w:rsidRPr="006F435D" w:rsidRDefault="008E00C9" w:rsidP="006F435D">
      <w:pPr>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8</w:t>
      </w:r>
      <w:r w:rsidR="00324331" w:rsidRPr="006F435D">
        <w:rPr>
          <w:rFonts w:ascii="Arial" w:hAnsi="Arial" w:cs="Arial"/>
          <w:b/>
          <w:sz w:val="20"/>
          <w:szCs w:val="20"/>
        </w:rPr>
        <w:t>9. člen</w:t>
      </w:r>
    </w:p>
    <w:p w14:paraId="459096A3" w14:textId="77777777"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(mednarodni redni zračni prevoz)</w:t>
      </w:r>
    </w:p>
    <w:p w14:paraId="56EFBF35"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468745D8" w14:textId="050B889B"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(1) Mednarodni redni zračni prevoz opravljajo letalski prevozniki, operatorji, tuji letalski prevozniki ali tuji operatorji v skladu s predpisi Evropske unije, tem zakonom in na njegovi podlagi izdanimi predpisi ter drugimi predpisi in pravnimi akti, ki veljajo v Republiki Sloveniji na področju civilnega letalstva.</w:t>
      </w:r>
    </w:p>
    <w:p w14:paraId="4E8F5765"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6C18950E" w14:textId="268456D6"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(2) Tuj letalski prevoznik ali tuj operator ima pri opravljanju </w:t>
      </w:r>
      <w:r w:rsidR="005545D8" w:rsidRPr="006F435D">
        <w:rPr>
          <w:rFonts w:ascii="Arial" w:hAnsi="Arial" w:cs="Arial"/>
          <w:sz w:val="20"/>
          <w:szCs w:val="20"/>
        </w:rPr>
        <w:t xml:space="preserve">mednarodnega rednega </w:t>
      </w:r>
      <w:r w:rsidRPr="006F435D">
        <w:rPr>
          <w:rFonts w:ascii="Arial" w:hAnsi="Arial" w:cs="Arial"/>
          <w:sz w:val="20"/>
          <w:szCs w:val="20"/>
        </w:rPr>
        <w:t xml:space="preserve">zračnega prevoza pravico do preleta ozemlja Republike Slovenije brez pristanka in pravico do pristanka na ozemlju Republike Slovenije v nekomercialne namene brez dovoljenja ministrstva, če to pravico državi, v kateri ima tuj letalski prevoznik ali tuj operator sedež poslovanja, priznavajo mednarodne pogodbe, ki zavezujejo Republiko Slovenijo. </w:t>
      </w:r>
    </w:p>
    <w:p w14:paraId="061B325A"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5C674856" w14:textId="489F535D"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(3) Tuj letalski prevoznik ali tuj operator ima pravico opravljati </w:t>
      </w:r>
      <w:r w:rsidR="005545D8" w:rsidRPr="006F435D">
        <w:rPr>
          <w:rFonts w:ascii="Arial" w:hAnsi="Arial" w:cs="Arial"/>
          <w:sz w:val="20"/>
          <w:szCs w:val="20"/>
        </w:rPr>
        <w:t xml:space="preserve">mednarodni redni </w:t>
      </w:r>
      <w:r w:rsidRPr="006F435D">
        <w:rPr>
          <w:rFonts w:ascii="Arial" w:hAnsi="Arial" w:cs="Arial"/>
          <w:sz w:val="20"/>
          <w:szCs w:val="20"/>
        </w:rPr>
        <w:t>zračni prevoz v Republiko Slovenijo, iz nje in opravljati tak prevoz preko njenega ozemlja na podlagi dovoljenja ministrstva. Dovoljenje se izda na podlagi in v skladu s pogoji mednarodne pogodbe, ki zavezuje Republiko Slovenijo.</w:t>
      </w:r>
    </w:p>
    <w:p w14:paraId="014EFA71"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4DEA6371"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lastRenderedPageBreak/>
        <w:t xml:space="preserve">(4) Če mednarodne pogodbe iz prejšnjega odstavka ni, lahko ministrstvo tujemu letalskemu prevozniku ali tujemu operatorju, ob pogoju vzajemnosti, izjemoma dovoli opravljanje zračnega prevoza iz prejšnjega odstavka in izda dovoljenje. </w:t>
      </w:r>
    </w:p>
    <w:p w14:paraId="33F5CE34"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77F47242"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(5) Tuj letalski prevoznik ali tuj operator zaprosi ministrstvo za izdajo dovoljenja iz tretjega odstavka tega člena najmanj 15 dni pred dnevom napovedanega pričetka zračnega prevoza za vsako obdobje letenja. Tuj letalski prevoznik ali tuj operator zaprosi ministrstvo za izdajo dovoljenja iz tretjega ali četrtega odstavka tega člena najmanj 45 dni pred dnevom napovedanega pričetka zračnega prevoza oziroma v roku, določenem v mednarodni pogodbi, ki zavezuje Republiko Slovenijo. </w:t>
      </w:r>
    </w:p>
    <w:p w14:paraId="77D05837"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0ED53B22" w14:textId="234DFDF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(6) Spremembe ali dopolnitve k že izdanemu dovoljenju tuj letalski prevoznik ali tuj operator predloži ministrstvu najmanj 30 dni pred dnevom napovedanega pričetka zračnega prevoza s predvidenimi spremembami, razen če z mednarodno pogodbo, ki zavezuje Republiko Slovenijo, </w:t>
      </w:r>
      <w:r w:rsidR="00B132F6" w:rsidRPr="006F435D">
        <w:rPr>
          <w:rFonts w:ascii="Arial" w:hAnsi="Arial" w:cs="Arial"/>
          <w:sz w:val="20"/>
          <w:szCs w:val="20"/>
        </w:rPr>
        <w:t xml:space="preserve">ni </w:t>
      </w:r>
      <w:r w:rsidRPr="006F435D">
        <w:rPr>
          <w:rFonts w:ascii="Arial" w:hAnsi="Arial" w:cs="Arial"/>
          <w:sz w:val="20"/>
          <w:szCs w:val="20"/>
        </w:rPr>
        <w:t xml:space="preserve">dogovorjeno drugače. </w:t>
      </w:r>
    </w:p>
    <w:p w14:paraId="254A324A"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2A77F76F"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(7) Tuj letalski prevoznik ali tuj operator mora ministrstvo seznaniti s spremembo reda letenja, o čemer ministrstvo izda dovoljenje.</w:t>
      </w:r>
    </w:p>
    <w:p w14:paraId="575C19CA"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03564AA1" w14:textId="0214A4C8"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(8) Ministrstvo lahko zavrže vlogo za izdajo dovoljenja ministrstva iz tretjega ali četrtega odstavka tega člena tujemu letalskemu prevozniku ali tujemu operatorju, če letalski prevozniki ali operatorji, z operativno licenco, ki jo je izdala agencija, nimajo enakih pravic v državi, v kateri ima tuj letalski prevoznik ali tuj operator sedež poslovanja (načelo vzajemnosti). </w:t>
      </w:r>
    </w:p>
    <w:p w14:paraId="2079B9B6"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78D64FEF"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(9) Dovoljenje iz tretjega ali četrtega odstavka tega člena se šteje za neveljavno, če je imetnikovo spričevalo letalskega prevoznika (AOC) neveljavno. </w:t>
      </w:r>
    </w:p>
    <w:p w14:paraId="49954CB6"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7FACBDFA" w14:textId="73BB9143" w:rsidR="00324331" w:rsidRPr="006F435D" w:rsidRDefault="008E00C9"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9</w:t>
      </w:r>
      <w:r>
        <w:rPr>
          <w:rFonts w:ascii="Arial" w:hAnsi="Arial" w:cs="Arial"/>
          <w:b/>
          <w:sz w:val="20"/>
          <w:szCs w:val="20"/>
        </w:rPr>
        <w:t>0</w:t>
      </w:r>
      <w:r w:rsidR="00324331" w:rsidRPr="006F435D">
        <w:rPr>
          <w:rFonts w:ascii="Arial" w:hAnsi="Arial" w:cs="Arial"/>
          <w:b/>
          <w:sz w:val="20"/>
          <w:szCs w:val="20"/>
        </w:rPr>
        <w:t>. člen</w:t>
      </w:r>
    </w:p>
    <w:p w14:paraId="21011430" w14:textId="77777777"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(vloga in izdaja dovoljenja za mednarodni redni zračni prevoz)</w:t>
      </w:r>
    </w:p>
    <w:p w14:paraId="41702C5C"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0762A4BC"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(1) Vloga za izdajo dovoljenja iz tretjega ali četrtega odstavka prejšnjega člena vsebuje naslednje podatke:</w:t>
      </w:r>
    </w:p>
    <w:p w14:paraId="6E567592" w14:textId="77777777" w:rsidR="00324331" w:rsidRPr="006F435D" w:rsidRDefault="00324331" w:rsidP="006F435D">
      <w:pPr>
        <w:pStyle w:val="Odstavekseznama"/>
        <w:numPr>
          <w:ilvl w:val="0"/>
          <w:numId w:val="48"/>
        </w:numPr>
        <w:autoSpaceDE w:val="0"/>
        <w:autoSpaceDN w:val="0"/>
        <w:adjustRightInd w:val="0"/>
        <w:jc w:val="both"/>
        <w:rPr>
          <w:rFonts w:ascii="Arial" w:hAnsi="Arial" w:cs="Arial"/>
          <w:sz w:val="20"/>
          <w:szCs w:val="20"/>
        </w:rPr>
      </w:pPr>
      <w:r w:rsidRPr="006F435D">
        <w:rPr>
          <w:rFonts w:ascii="Arial" w:hAnsi="Arial" w:cs="Arial"/>
          <w:sz w:val="20"/>
          <w:szCs w:val="20"/>
        </w:rPr>
        <w:t>ime ali firmo tujega letalskega prevoznika ali tujega operatorja, ter njegov sedež oziroma stalno prebivališče,</w:t>
      </w:r>
    </w:p>
    <w:p w14:paraId="05E94180" w14:textId="77777777" w:rsidR="00324331" w:rsidRPr="006F435D" w:rsidRDefault="00324331" w:rsidP="006F435D">
      <w:pPr>
        <w:pStyle w:val="Odstavekseznama"/>
        <w:numPr>
          <w:ilvl w:val="0"/>
          <w:numId w:val="48"/>
        </w:numPr>
        <w:autoSpaceDE w:val="0"/>
        <w:autoSpaceDN w:val="0"/>
        <w:adjustRightInd w:val="0"/>
        <w:jc w:val="both"/>
        <w:rPr>
          <w:rFonts w:ascii="Arial" w:hAnsi="Arial" w:cs="Arial"/>
          <w:sz w:val="20"/>
          <w:szCs w:val="20"/>
        </w:rPr>
      </w:pPr>
      <w:r w:rsidRPr="006F435D">
        <w:rPr>
          <w:rFonts w:ascii="Arial" w:hAnsi="Arial" w:cs="Arial"/>
          <w:sz w:val="20"/>
          <w:szCs w:val="20"/>
        </w:rPr>
        <w:t xml:space="preserve">številko leta, </w:t>
      </w:r>
    </w:p>
    <w:p w14:paraId="60828EDC" w14:textId="77777777" w:rsidR="00324331" w:rsidRPr="006F435D" w:rsidRDefault="00324331" w:rsidP="006F435D">
      <w:pPr>
        <w:pStyle w:val="Odstavekseznama"/>
        <w:numPr>
          <w:ilvl w:val="0"/>
          <w:numId w:val="48"/>
        </w:numPr>
        <w:autoSpaceDE w:val="0"/>
        <w:autoSpaceDN w:val="0"/>
        <w:adjustRightInd w:val="0"/>
        <w:jc w:val="both"/>
        <w:rPr>
          <w:rFonts w:ascii="Arial" w:hAnsi="Arial" w:cs="Arial"/>
          <w:sz w:val="20"/>
          <w:szCs w:val="20"/>
        </w:rPr>
      </w:pPr>
      <w:r w:rsidRPr="006F435D">
        <w:rPr>
          <w:rFonts w:ascii="Arial" w:hAnsi="Arial" w:cs="Arial"/>
          <w:sz w:val="20"/>
          <w:szCs w:val="20"/>
        </w:rPr>
        <w:t>tip, državno pripadnost in registrsko oznako zrakoplova,</w:t>
      </w:r>
    </w:p>
    <w:p w14:paraId="0BAF7314" w14:textId="77777777" w:rsidR="00324331" w:rsidRPr="006F435D" w:rsidRDefault="00324331" w:rsidP="006F435D">
      <w:pPr>
        <w:pStyle w:val="Odstavekseznama"/>
        <w:numPr>
          <w:ilvl w:val="0"/>
          <w:numId w:val="48"/>
        </w:numPr>
        <w:autoSpaceDE w:val="0"/>
        <w:autoSpaceDN w:val="0"/>
        <w:adjustRightInd w:val="0"/>
        <w:jc w:val="both"/>
        <w:rPr>
          <w:rFonts w:ascii="Arial" w:hAnsi="Arial" w:cs="Arial"/>
          <w:sz w:val="20"/>
          <w:szCs w:val="20"/>
        </w:rPr>
      </w:pPr>
      <w:r w:rsidRPr="006F435D">
        <w:rPr>
          <w:rFonts w:ascii="Arial" w:hAnsi="Arial" w:cs="Arial"/>
          <w:sz w:val="20"/>
          <w:szCs w:val="20"/>
        </w:rPr>
        <w:t>kapaciteto zrakoplova,</w:t>
      </w:r>
    </w:p>
    <w:p w14:paraId="64DE81FB" w14:textId="77777777" w:rsidR="00324331" w:rsidRPr="006F435D" w:rsidRDefault="00324331" w:rsidP="006F435D">
      <w:pPr>
        <w:pStyle w:val="Odstavekseznama"/>
        <w:numPr>
          <w:ilvl w:val="0"/>
          <w:numId w:val="48"/>
        </w:numPr>
        <w:autoSpaceDE w:val="0"/>
        <w:autoSpaceDN w:val="0"/>
        <w:adjustRightInd w:val="0"/>
        <w:jc w:val="both"/>
        <w:rPr>
          <w:rFonts w:ascii="Arial" w:hAnsi="Arial" w:cs="Arial"/>
          <w:sz w:val="20"/>
          <w:szCs w:val="20"/>
        </w:rPr>
      </w:pPr>
      <w:r w:rsidRPr="006F435D">
        <w:rPr>
          <w:rFonts w:ascii="Arial" w:hAnsi="Arial" w:cs="Arial"/>
          <w:sz w:val="20"/>
          <w:szCs w:val="20"/>
        </w:rPr>
        <w:t>namen leta,</w:t>
      </w:r>
    </w:p>
    <w:p w14:paraId="472D7178" w14:textId="77777777" w:rsidR="00324331" w:rsidRPr="006F435D" w:rsidRDefault="00324331" w:rsidP="006F435D">
      <w:pPr>
        <w:pStyle w:val="Odstavekseznama"/>
        <w:numPr>
          <w:ilvl w:val="0"/>
          <w:numId w:val="48"/>
        </w:numPr>
        <w:autoSpaceDE w:val="0"/>
        <w:autoSpaceDN w:val="0"/>
        <w:adjustRightInd w:val="0"/>
        <w:jc w:val="both"/>
        <w:rPr>
          <w:rFonts w:ascii="Arial" w:hAnsi="Arial" w:cs="Arial"/>
          <w:sz w:val="20"/>
          <w:szCs w:val="20"/>
        </w:rPr>
      </w:pPr>
      <w:r w:rsidRPr="006F435D">
        <w:rPr>
          <w:rFonts w:ascii="Arial" w:hAnsi="Arial" w:cs="Arial"/>
          <w:sz w:val="20"/>
          <w:szCs w:val="20"/>
        </w:rPr>
        <w:t>letališče vzletanja in pristajanja,</w:t>
      </w:r>
    </w:p>
    <w:p w14:paraId="3566E907" w14:textId="77777777" w:rsidR="00324331" w:rsidRPr="006F435D" w:rsidRDefault="00324331" w:rsidP="006F435D">
      <w:pPr>
        <w:pStyle w:val="Odstavekseznama"/>
        <w:numPr>
          <w:ilvl w:val="0"/>
          <w:numId w:val="48"/>
        </w:numPr>
        <w:autoSpaceDE w:val="0"/>
        <w:autoSpaceDN w:val="0"/>
        <w:adjustRightInd w:val="0"/>
        <w:jc w:val="both"/>
        <w:rPr>
          <w:rFonts w:ascii="Arial" w:hAnsi="Arial" w:cs="Arial"/>
          <w:sz w:val="20"/>
          <w:szCs w:val="20"/>
        </w:rPr>
      </w:pPr>
      <w:r w:rsidRPr="006F435D">
        <w:rPr>
          <w:rFonts w:ascii="Arial" w:hAnsi="Arial" w:cs="Arial"/>
          <w:sz w:val="20"/>
          <w:szCs w:val="20"/>
        </w:rPr>
        <w:t>red letenja,</w:t>
      </w:r>
    </w:p>
    <w:p w14:paraId="4806829D" w14:textId="77777777" w:rsidR="00324331" w:rsidRPr="006F435D" w:rsidRDefault="00324331" w:rsidP="006F435D">
      <w:pPr>
        <w:pStyle w:val="Odstavekseznama"/>
        <w:numPr>
          <w:ilvl w:val="0"/>
          <w:numId w:val="48"/>
        </w:numPr>
        <w:autoSpaceDE w:val="0"/>
        <w:autoSpaceDN w:val="0"/>
        <w:adjustRightInd w:val="0"/>
        <w:jc w:val="both"/>
        <w:rPr>
          <w:rFonts w:ascii="Arial" w:hAnsi="Arial" w:cs="Arial"/>
          <w:sz w:val="20"/>
          <w:szCs w:val="20"/>
        </w:rPr>
      </w:pPr>
      <w:r w:rsidRPr="006F435D">
        <w:rPr>
          <w:rFonts w:ascii="Arial" w:hAnsi="Arial" w:cs="Arial"/>
          <w:sz w:val="20"/>
          <w:szCs w:val="20"/>
        </w:rPr>
        <w:t>čas vzleta,</w:t>
      </w:r>
    </w:p>
    <w:p w14:paraId="3CCDAF68" w14:textId="77777777" w:rsidR="00324331" w:rsidRPr="006F435D" w:rsidRDefault="00324331" w:rsidP="006F435D">
      <w:pPr>
        <w:pStyle w:val="Odstavekseznama"/>
        <w:numPr>
          <w:ilvl w:val="0"/>
          <w:numId w:val="48"/>
        </w:numPr>
        <w:autoSpaceDE w:val="0"/>
        <w:autoSpaceDN w:val="0"/>
        <w:adjustRightInd w:val="0"/>
        <w:jc w:val="both"/>
        <w:rPr>
          <w:rFonts w:ascii="Arial" w:hAnsi="Arial" w:cs="Arial"/>
          <w:sz w:val="20"/>
          <w:szCs w:val="20"/>
        </w:rPr>
      </w:pPr>
      <w:r w:rsidRPr="006F435D">
        <w:rPr>
          <w:rFonts w:ascii="Arial" w:hAnsi="Arial" w:cs="Arial"/>
          <w:sz w:val="20"/>
          <w:szCs w:val="20"/>
        </w:rPr>
        <w:t>oznako in številko leta marketinškega in dejanskega operatorja v primeru veljavnosti dogovorov o letih pod skupno oznako,</w:t>
      </w:r>
    </w:p>
    <w:p w14:paraId="39CEF19D" w14:textId="17BFC148" w:rsidR="00324331" w:rsidRPr="0007039C" w:rsidRDefault="00324331" w:rsidP="006F435D">
      <w:pPr>
        <w:pStyle w:val="Odstavekseznama"/>
        <w:numPr>
          <w:ilvl w:val="0"/>
          <w:numId w:val="48"/>
        </w:numPr>
        <w:autoSpaceDE w:val="0"/>
        <w:autoSpaceDN w:val="0"/>
        <w:adjustRightInd w:val="0"/>
        <w:jc w:val="both"/>
        <w:rPr>
          <w:rFonts w:ascii="Arial" w:hAnsi="Arial" w:cs="Arial"/>
          <w:sz w:val="20"/>
          <w:szCs w:val="20"/>
        </w:rPr>
      </w:pPr>
      <w:r w:rsidRPr="006F435D">
        <w:rPr>
          <w:rFonts w:ascii="Arial" w:hAnsi="Arial" w:cs="Arial"/>
          <w:sz w:val="20"/>
          <w:szCs w:val="20"/>
        </w:rPr>
        <w:t>navedbo, ali bo prevoz opravljen na podlagi lastništva ali zakupne pogodbe brez posadke ali z zakupom zrakoplovov s posadko</w:t>
      </w:r>
      <w:r w:rsidR="00063980">
        <w:rPr>
          <w:rFonts w:ascii="Arial" w:hAnsi="Arial" w:cs="Arial"/>
          <w:sz w:val="20"/>
          <w:szCs w:val="20"/>
        </w:rPr>
        <w:t>,</w:t>
      </w:r>
      <w:r w:rsidRPr="0007039C">
        <w:rPr>
          <w:rFonts w:ascii="Arial" w:hAnsi="Arial" w:cs="Arial"/>
          <w:sz w:val="20"/>
          <w:szCs w:val="20"/>
        </w:rPr>
        <w:t xml:space="preserve"> ter</w:t>
      </w:r>
    </w:p>
    <w:p w14:paraId="5317DCCA" w14:textId="77777777" w:rsidR="00324331" w:rsidRPr="00F72794" w:rsidRDefault="00324331" w:rsidP="006F435D">
      <w:pPr>
        <w:pStyle w:val="Odstavekseznama"/>
        <w:numPr>
          <w:ilvl w:val="0"/>
          <w:numId w:val="48"/>
        </w:numPr>
        <w:autoSpaceDE w:val="0"/>
        <w:autoSpaceDN w:val="0"/>
        <w:adjustRightInd w:val="0"/>
        <w:jc w:val="both"/>
        <w:rPr>
          <w:rFonts w:ascii="Arial" w:hAnsi="Arial" w:cs="Arial"/>
          <w:sz w:val="20"/>
          <w:szCs w:val="20"/>
        </w:rPr>
      </w:pPr>
      <w:r w:rsidRPr="00F72794">
        <w:rPr>
          <w:rFonts w:ascii="Arial" w:hAnsi="Arial" w:cs="Arial"/>
          <w:sz w:val="20"/>
          <w:szCs w:val="20"/>
        </w:rPr>
        <w:t>o prevozu nevarnega blaga.</w:t>
      </w:r>
    </w:p>
    <w:p w14:paraId="557E1988" w14:textId="77777777" w:rsidR="00324331" w:rsidRPr="00E1395F" w:rsidRDefault="00324331" w:rsidP="006F435D">
      <w:pPr>
        <w:autoSpaceDE w:val="0"/>
        <w:autoSpaceDN w:val="0"/>
        <w:adjustRightInd w:val="0"/>
        <w:spacing w:after="0" w:line="240" w:lineRule="auto"/>
        <w:jc w:val="both"/>
        <w:rPr>
          <w:rFonts w:ascii="Arial" w:hAnsi="Arial" w:cs="Arial"/>
          <w:sz w:val="20"/>
          <w:szCs w:val="20"/>
        </w:rPr>
      </w:pPr>
    </w:p>
    <w:p w14:paraId="61A662AD" w14:textId="77777777" w:rsidR="00324331" w:rsidRPr="007F5BC3" w:rsidRDefault="00324331" w:rsidP="006F435D">
      <w:pPr>
        <w:autoSpaceDE w:val="0"/>
        <w:autoSpaceDN w:val="0"/>
        <w:adjustRightInd w:val="0"/>
        <w:spacing w:after="0" w:line="240" w:lineRule="auto"/>
        <w:jc w:val="both"/>
        <w:rPr>
          <w:rFonts w:ascii="Arial" w:hAnsi="Arial" w:cs="Arial"/>
          <w:sz w:val="20"/>
          <w:szCs w:val="20"/>
        </w:rPr>
      </w:pPr>
      <w:r w:rsidRPr="00F268A1">
        <w:rPr>
          <w:rFonts w:ascii="Arial" w:hAnsi="Arial" w:cs="Arial"/>
          <w:sz w:val="20"/>
          <w:szCs w:val="20"/>
        </w:rPr>
        <w:t>(2) Vlogi iz prejšnjega odstavka tuj letalski prevoznik ali tuj</w:t>
      </w:r>
      <w:r w:rsidRPr="007F5BC3">
        <w:rPr>
          <w:rFonts w:ascii="Arial" w:hAnsi="Arial" w:cs="Arial"/>
          <w:sz w:val="20"/>
          <w:szCs w:val="20"/>
        </w:rPr>
        <w:t xml:space="preserve"> operator priloži:</w:t>
      </w:r>
    </w:p>
    <w:p w14:paraId="472472BF" w14:textId="7DC0B418" w:rsidR="00324331" w:rsidRPr="006F435D" w:rsidRDefault="00324331" w:rsidP="006F435D">
      <w:pPr>
        <w:pStyle w:val="Odstavekseznama"/>
        <w:numPr>
          <w:ilvl w:val="0"/>
          <w:numId w:val="49"/>
        </w:numPr>
        <w:autoSpaceDE w:val="0"/>
        <w:autoSpaceDN w:val="0"/>
        <w:adjustRightInd w:val="0"/>
        <w:jc w:val="both"/>
        <w:rPr>
          <w:rFonts w:ascii="Arial" w:hAnsi="Arial" w:cs="Arial"/>
          <w:sz w:val="20"/>
          <w:szCs w:val="20"/>
        </w:rPr>
      </w:pPr>
      <w:r w:rsidRPr="00EA5767">
        <w:rPr>
          <w:rFonts w:ascii="Arial" w:hAnsi="Arial" w:cs="Arial"/>
          <w:sz w:val="20"/>
          <w:szCs w:val="20"/>
        </w:rPr>
        <w:t>dokazilo o zavarovanju odgovornosti tujega letalskega prevoznika ali tujega operatorja za škodo povzročeno potnikom, prtljagi, tovoru, pošt</w:t>
      </w:r>
      <w:r w:rsidR="00B460C8" w:rsidRPr="006F435D">
        <w:rPr>
          <w:rFonts w:ascii="Arial" w:hAnsi="Arial" w:cs="Arial"/>
          <w:sz w:val="20"/>
          <w:szCs w:val="20"/>
        </w:rPr>
        <w:t>i</w:t>
      </w:r>
      <w:r w:rsidRPr="006F435D">
        <w:rPr>
          <w:rFonts w:ascii="Arial" w:hAnsi="Arial" w:cs="Arial"/>
          <w:sz w:val="20"/>
          <w:szCs w:val="20"/>
        </w:rPr>
        <w:t xml:space="preserve">, tretjim osebam, skladno s predpisi Evropske unije, </w:t>
      </w:r>
    </w:p>
    <w:p w14:paraId="5C52D271" w14:textId="77777777" w:rsidR="00324331" w:rsidRPr="006F435D" w:rsidRDefault="00324331" w:rsidP="006F435D">
      <w:pPr>
        <w:pStyle w:val="Odstavekseznama"/>
        <w:numPr>
          <w:ilvl w:val="0"/>
          <w:numId w:val="49"/>
        </w:numPr>
        <w:autoSpaceDE w:val="0"/>
        <w:autoSpaceDN w:val="0"/>
        <w:adjustRightInd w:val="0"/>
        <w:jc w:val="both"/>
        <w:rPr>
          <w:rFonts w:ascii="Arial" w:hAnsi="Arial" w:cs="Arial"/>
          <w:sz w:val="20"/>
          <w:szCs w:val="20"/>
        </w:rPr>
      </w:pPr>
      <w:r w:rsidRPr="006F435D">
        <w:rPr>
          <w:rFonts w:ascii="Arial" w:hAnsi="Arial" w:cs="Arial"/>
          <w:sz w:val="20"/>
          <w:szCs w:val="20"/>
        </w:rPr>
        <w:t xml:space="preserve">spričevalo letalskega prevoznika (AOC) in operativne specifikacije, </w:t>
      </w:r>
    </w:p>
    <w:p w14:paraId="706016B5" w14:textId="77777777" w:rsidR="00324331" w:rsidRPr="006F435D" w:rsidRDefault="00324331" w:rsidP="006F435D">
      <w:pPr>
        <w:pStyle w:val="Odstavekseznama"/>
        <w:numPr>
          <w:ilvl w:val="0"/>
          <w:numId w:val="49"/>
        </w:numPr>
        <w:autoSpaceDE w:val="0"/>
        <w:autoSpaceDN w:val="0"/>
        <w:adjustRightInd w:val="0"/>
        <w:jc w:val="both"/>
        <w:rPr>
          <w:rFonts w:ascii="Arial" w:hAnsi="Arial" w:cs="Arial"/>
          <w:sz w:val="20"/>
          <w:szCs w:val="20"/>
        </w:rPr>
      </w:pPr>
      <w:r w:rsidRPr="006F435D">
        <w:rPr>
          <w:rFonts w:ascii="Arial" w:hAnsi="Arial" w:cs="Arial"/>
          <w:sz w:val="20"/>
          <w:szCs w:val="20"/>
        </w:rPr>
        <w:t xml:space="preserve">operativno licenco ali drugo enakovredno dovoljenje, </w:t>
      </w:r>
    </w:p>
    <w:p w14:paraId="31541FE8" w14:textId="77777777" w:rsidR="00324331" w:rsidRPr="006F435D" w:rsidRDefault="00324331" w:rsidP="006F435D">
      <w:pPr>
        <w:pStyle w:val="Odstavekseznama"/>
        <w:numPr>
          <w:ilvl w:val="0"/>
          <w:numId w:val="49"/>
        </w:numPr>
        <w:autoSpaceDE w:val="0"/>
        <w:autoSpaceDN w:val="0"/>
        <w:adjustRightInd w:val="0"/>
        <w:jc w:val="both"/>
        <w:rPr>
          <w:rFonts w:ascii="Arial" w:hAnsi="Arial" w:cs="Arial"/>
          <w:sz w:val="20"/>
          <w:szCs w:val="20"/>
        </w:rPr>
      </w:pPr>
      <w:r w:rsidRPr="006F435D">
        <w:rPr>
          <w:rFonts w:ascii="Arial" w:hAnsi="Arial" w:cs="Arial"/>
          <w:sz w:val="20"/>
          <w:szCs w:val="20"/>
        </w:rPr>
        <w:t xml:space="preserve">potrdilo o registraciji, </w:t>
      </w:r>
    </w:p>
    <w:p w14:paraId="0358CE64" w14:textId="77777777" w:rsidR="00324331" w:rsidRPr="006F435D" w:rsidRDefault="00324331" w:rsidP="006F435D">
      <w:pPr>
        <w:pStyle w:val="Odstavekseznama"/>
        <w:numPr>
          <w:ilvl w:val="0"/>
          <w:numId w:val="49"/>
        </w:numPr>
        <w:autoSpaceDE w:val="0"/>
        <w:autoSpaceDN w:val="0"/>
        <w:adjustRightInd w:val="0"/>
        <w:jc w:val="both"/>
        <w:rPr>
          <w:rFonts w:ascii="Arial" w:hAnsi="Arial" w:cs="Arial"/>
          <w:sz w:val="20"/>
          <w:szCs w:val="20"/>
        </w:rPr>
      </w:pPr>
      <w:r w:rsidRPr="006F435D">
        <w:rPr>
          <w:rFonts w:ascii="Arial" w:hAnsi="Arial" w:cs="Arial"/>
          <w:sz w:val="20"/>
          <w:szCs w:val="20"/>
        </w:rPr>
        <w:t xml:space="preserve">spričevalo o plovnosti in potrdilo o pregledu plovnosti, </w:t>
      </w:r>
    </w:p>
    <w:p w14:paraId="00F29445" w14:textId="77777777" w:rsidR="00324331" w:rsidRPr="006F435D" w:rsidRDefault="00324331" w:rsidP="006F435D">
      <w:pPr>
        <w:pStyle w:val="Odstavekseznama"/>
        <w:numPr>
          <w:ilvl w:val="0"/>
          <w:numId w:val="49"/>
        </w:numPr>
        <w:autoSpaceDE w:val="0"/>
        <w:autoSpaceDN w:val="0"/>
        <w:adjustRightInd w:val="0"/>
        <w:jc w:val="both"/>
        <w:rPr>
          <w:rFonts w:ascii="Arial" w:hAnsi="Arial" w:cs="Arial"/>
          <w:sz w:val="20"/>
          <w:szCs w:val="20"/>
        </w:rPr>
      </w:pPr>
      <w:r w:rsidRPr="006F435D">
        <w:rPr>
          <w:rFonts w:ascii="Arial" w:hAnsi="Arial" w:cs="Arial"/>
          <w:sz w:val="20"/>
          <w:szCs w:val="20"/>
        </w:rPr>
        <w:t xml:space="preserve">spričevalo o hrupu, </w:t>
      </w:r>
    </w:p>
    <w:p w14:paraId="752EC88C" w14:textId="77777777" w:rsidR="00324331" w:rsidRPr="006F435D" w:rsidRDefault="00324331" w:rsidP="006F435D">
      <w:pPr>
        <w:pStyle w:val="Odstavekseznama"/>
        <w:numPr>
          <w:ilvl w:val="0"/>
          <w:numId w:val="49"/>
        </w:numPr>
        <w:autoSpaceDE w:val="0"/>
        <w:autoSpaceDN w:val="0"/>
        <w:adjustRightInd w:val="0"/>
        <w:jc w:val="both"/>
        <w:rPr>
          <w:rFonts w:ascii="Arial" w:hAnsi="Arial" w:cs="Arial"/>
          <w:sz w:val="20"/>
          <w:szCs w:val="20"/>
        </w:rPr>
      </w:pPr>
      <w:r w:rsidRPr="006F435D">
        <w:rPr>
          <w:rFonts w:ascii="Arial" w:hAnsi="Arial" w:cs="Arial"/>
          <w:sz w:val="20"/>
          <w:szCs w:val="20"/>
        </w:rPr>
        <w:t xml:space="preserve">kopijo dogovora o zakupu zrakoplova s posadko, </w:t>
      </w:r>
    </w:p>
    <w:p w14:paraId="1ED08684" w14:textId="64C9E731" w:rsidR="00324331" w:rsidRPr="006F435D" w:rsidRDefault="00324331" w:rsidP="006F435D">
      <w:pPr>
        <w:pStyle w:val="Odstavekseznama"/>
        <w:numPr>
          <w:ilvl w:val="0"/>
          <w:numId w:val="49"/>
        </w:numPr>
        <w:autoSpaceDE w:val="0"/>
        <w:autoSpaceDN w:val="0"/>
        <w:adjustRightInd w:val="0"/>
        <w:jc w:val="both"/>
        <w:rPr>
          <w:rFonts w:ascii="Arial" w:hAnsi="Arial" w:cs="Arial"/>
          <w:sz w:val="20"/>
          <w:szCs w:val="20"/>
        </w:rPr>
      </w:pPr>
      <w:r w:rsidRPr="006F435D">
        <w:rPr>
          <w:rFonts w:ascii="Arial" w:hAnsi="Arial" w:cs="Arial"/>
          <w:sz w:val="20"/>
          <w:szCs w:val="20"/>
        </w:rPr>
        <w:t xml:space="preserve">potrdilo, da je program varovanja tujega letalskega prevoznika ali tujega operatorja odobren od letalskih oblasti države, ki je določila tujega letalskega prevoznika ali tujega operatorja zrakoplova oziroma na zahtevo ministrstva program varovanja tujega letalskega prevoznika ali tujega operatorja, </w:t>
      </w:r>
    </w:p>
    <w:p w14:paraId="40C54B4C" w14:textId="5CFCF0F1" w:rsidR="00324331" w:rsidRPr="0007039C" w:rsidRDefault="00324331" w:rsidP="006F435D">
      <w:pPr>
        <w:pStyle w:val="Odstavekseznama"/>
        <w:numPr>
          <w:ilvl w:val="0"/>
          <w:numId w:val="49"/>
        </w:numPr>
        <w:autoSpaceDE w:val="0"/>
        <w:autoSpaceDN w:val="0"/>
        <w:adjustRightInd w:val="0"/>
        <w:jc w:val="both"/>
        <w:rPr>
          <w:rFonts w:ascii="Arial" w:hAnsi="Arial" w:cs="Arial"/>
          <w:sz w:val="20"/>
          <w:szCs w:val="20"/>
        </w:rPr>
      </w:pPr>
      <w:r w:rsidRPr="006F435D">
        <w:rPr>
          <w:rFonts w:ascii="Arial" w:hAnsi="Arial" w:cs="Arial"/>
          <w:sz w:val="20"/>
          <w:szCs w:val="20"/>
        </w:rPr>
        <w:t>red letenja, razen če mednarodna pogodba, ki zavezuje Republiko Slovenijo, določa drugače</w:t>
      </w:r>
      <w:r w:rsidR="00063980">
        <w:rPr>
          <w:rFonts w:ascii="Arial" w:hAnsi="Arial" w:cs="Arial"/>
          <w:sz w:val="20"/>
          <w:szCs w:val="20"/>
        </w:rPr>
        <w:t>,</w:t>
      </w:r>
      <w:r w:rsidRPr="0007039C">
        <w:rPr>
          <w:rFonts w:ascii="Arial" w:hAnsi="Arial" w:cs="Arial"/>
          <w:sz w:val="20"/>
          <w:szCs w:val="20"/>
        </w:rPr>
        <w:t xml:space="preserve"> ter </w:t>
      </w:r>
    </w:p>
    <w:p w14:paraId="6BE6782D" w14:textId="77777777" w:rsidR="00324331" w:rsidRPr="00E1395F" w:rsidRDefault="00324331" w:rsidP="006F435D">
      <w:pPr>
        <w:pStyle w:val="Odstavekseznama"/>
        <w:numPr>
          <w:ilvl w:val="0"/>
          <w:numId w:val="49"/>
        </w:numPr>
        <w:autoSpaceDE w:val="0"/>
        <w:autoSpaceDN w:val="0"/>
        <w:adjustRightInd w:val="0"/>
        <w:jc w:val="both"/>
        <w:rPr>
          <w:rFonts w:ascii="Arial" w:hAnsi="Arial" w:cs="Arial"/>
          <w:sz w:val="20"/>
          <w:szCs w:val="20"/>
        </w:rPr>
      </w:pPr>
      <w:r w:rsidRPr="00F72794">
        <w:rPr>
          <w:rFonts w:ascii="Arial" w:hAnsi="Arial" w:cs="Arial"/>
          <w:sz w:val="20"/>
          <w:szCs w:val="20"/>
        </w:rPr>
        <w:lastRenderedPageBreak/>
        <w:t>druge dokumente, vezane na zrakoplov ali konkretno operacijo, za katero ministrstvo oceni, da so potrebni za izdajo dovolje</w:t>
      </w:r>
      <w:r w:rsidRPr="00E1395F">
        <w:rPr>
          <w:rFonts w:ascii="Arial" w:hAnsi="Arial" w:cs="Arial"/>
          <w:sz w:val="20"/>
          <w:szCs w:val="20"/>
        </w:rPr>
        <w:t xml:space="preserve">nja. </w:t>
      </w:r>
    </w:p>
    <w:p w14:paraId="039D40D3" w14:textId="77777777" w:rsidR="00324331" w:rsidRPr="00F268A1" w:rsidRDefault="00324331" w:rsidP="006F435D">
      <w:pPr>
        <w:autoSpaceDE w:val="0"/>
        <w:autoSpaceDN w:val="0"/>
        <w:adjustRightInd w:val="0"/>
        <w:spacing w:after="0" w:line="240" w:lineRule="auto"/>
        <w:jc w:val="both"/>
        <w:rPr>
          <w:rFonts w:ascii="Arial" w:hAnsi="Arial" w:cs="Arial"/>
          <w:sz w:val="20"/>
          <w:szCs w:val="20"/>
        </w:rPr>
      </w:pPr>
    </w:p>
    <w:p w14:paraId="42CC9679" w14:textId="77777777" w:rsidR="00324331" w:rsidRPr="007F5BC3" w:rsidRDefault="00324331" w:rsidP="006F435D">
      <w:pPr>
        <w:autoSpaceDE w:val="0"/>
        <w:autoSpaceDN w:val="0"/>
        <w:adjustRightInd w:val="0"/>
        <w:spacing w:after="0" w:line="240" w:lineRule="auto"/>
        <w:jc w:val="both"/>
        <w:rPr>
          <w:rFonts w:ascii="Arial" w:hAnsi="Arial" w:cs="Arial"/>
          <w:sz w:val="20"/>
          <w:szCs w:val="20"/>
        </w:rPr>
      </w:pPr>
      <w:r w:rsidRPr="007F5BC3">
        <w:rPr>
          <w:rFonts w:ascii="Arial" w:hAnsi="Arial" w:cs="Arial"/>
          <w:sz w:val="20"/>
          <w:szCs w:val="20"/>
        </w:rPr>
        <w:t>(3) Dovoljenje iz tretjega ali četrtega odstavka prejšnjega člena ministrstvo izda posebej za poletno in zimsko obdobje letenja, če ni dogovorjeno drugače.</w:t>
      </w:r>
    </w:p>
    <w:p w14:paraId="3DB58629" w14:textId="77777777" w:rsidR="00324331" w:rsidRPr="00EA5767" w:rsidRDefault="00324331" w:rsidP="006F435D">
      <w:pPr>
        <w:autoSpaceDE w:val="0"/>
        <w:autoSpaceDN w:val="0"/>
        <w:adjustRightInd w:val="0"/>
        <w:spacing w:after="0" w:line="240" w:lineRule="auto"/>
        <w:jc w:val="both"/>
        <w:rPr>
          <w:rFonts w:ascii="Arial" w:hAnsi="Arial" w:cs="Arial"/>
          <w:sz w:val="20"/>
          <w:szCs w:val="20"/>
        </w:rPr>
      </w:pPr>
    </w:p>
    <w:p w14:paraId="77E8A370" w14:textId="30B720FD"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(4) Ministrstvo izda dovoljenje iz tretjega ali četrtega odstavka prejšnjega člena, če je vloga skladna s pogoji iz dvostranske ali večstranske mednarodne pogodbe, ki zavezuje Republiko Slovenijo, ter če tuji letalski prevoznik ali tuj operator izpolnjuje varnostne zahteve, v skladu s predpisi Evropske unije, tem zakonom in na njegovi podlagi izdanimi predpisi ter drugimi predpisi in pravnimi akti, ki veljajo v Republiki Sloveniji na področju civilnega letalstva.</w:t>
      </w:r>
    </w:p>
    <w:p w14:paraId="32D30A02"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6533AE30" w14:textId="629716A3"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(5) O odločitvi iz prejšnjega odstavka ministrstvo </w:t>
      </w:r>
      <w:r w:rsidR="00CA0BCD" w:rsidRPr="006F435D">
        <w:rPr>
          <w:rFonts w:ascii="Arial" w:hAnsi="Arial" w:cs="Arial"/>
          <w:sz w:val="20"/>
          <w:szCs w:val="20"/>
        </w:rPr>
        <w:t xml:space="preserve">takoj </w:t>
      </w:r>
      <w:r w:rsidRPr="006F435D">
        <w:rPr>
          <w:rFonts w:ascii="Arial" w:hAnsi="Arial" w:cs="Arial"/>
          <w:sz w:val="20"/>
          <w:szCs w:val="20"/>
        </w:rPr>
        <w:t>obvesti agencijo, ministrstvo, pristojno za obrambo in izvajalca navigacijskih služb zračnega prometa.</w:t>
      </w:r>
    </w:p>
    <w:p w14:paraId="0AAE61E0"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5EED7A35" w14:textId="594C57DC"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(6) Minister določi obliko in način izdaje dovoljenja za mednarodni redni zračni prevoz. </w:t>
      </w:r>
    </w:p>
    <w:p w14:paraId="5776270F"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6AC54230" w14:textId="60D37B4C" w:rsidR="00324331" w:rsidRPr="006F435D" w:rsidRDefault="008E00C9"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9</w:t>
      </w:r>
      <w:r>
        <w:rPr>
          <w:rFonts w:ascii="Arial" w:hAnsi="Arial" w:cs="Arial"/>
          <w:b/>
          <w:sz w:val="20"/>
          <w:szCs w:val="20"/>
        </w:rPr>
        <w:t>1</w:t>
      </w:r>
      <w:r w:rsidR="00324331" w:rsidRPr="006F435D">
        <w:rPr>
          <w:rFonts w:ascii="Arial" w:hAnsi="Arial" w:cs="Arial"/>
          <w:b/>
          <w:sz w:val="20"/>
          <w:szCs w:val="20"/>
        </w:rPr>
        <w:t>. člen</w:t>
      </w:r>
    </w:p>
    <w:p w14:paraId="2C89202D" w14:textId="77777777"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(prometne pravice)</w:t>
      </w:r>
    </w:p>
    <w:p w14:paraId="23A43830"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6E0C5B1B" w14:textId="78FA27C4"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(1) Postopek razdelitve omejenih prometnih pravic letalskim prevoznikom ali operatorjem za opravljanje mednarodnega rednega zračnega prevoza iz prvega odstavka </w:t>
      </w:r>
      <w:r w:rsidR="00B23037">
        <w:rPr>
          <w:rFonts w:ascii="Arial" w:hAnsi="Arial" w:cs="Arial"/>
          <w:sz w:val="20"/>
          <w:szCs w:val="20"/>
        </w:rPr>
        <w:t>89</w:t>
      </w:r>
      <w:r w:rsidRPr="006F435D">
        <w:rPr>
          <w:rFonts w:ascii="Arial" w:hAnsi="Arial" w:cs="Arial"/>
          <w:sz w:val="20"/>
          <w:szCs w:val="20"/>
        </w:rPr>
        <w:t>. člena tega zakona se vodi v skladu s predpisi Evropske unije in na njihovi podlagi izdanimi predpisi ter drugimi predpisi in pravnimi akti, ki veljajo v Republiki Sloveniji na področju civilnega letalstva.</w:t>
      </w:r>
    </w:p>
    <w:p w14:paraId="6B101A8F"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63D7D49C" w14:textId="2FD47ABF"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(2) Minister podrobneje določi postopek razdelitve prometnih pravic, razen če predpis Evropske unije ne določa drugače.</w:t>
      </w:r>
    </w:p>
    <w:p w14:paraId="6A045DD4"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44908334" w14:textId="0575C4A3" w:rsidR="00324331" w:rsidRPr="006F435D" w:rsidRDefault="008E00C9"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9</w:t>
      </w:r>
      <w:r>
        <w:rPr>
          <w:rFonts w:ascii="Arial" w:hAnsi="Arial" w:cs="Arial"/>
          <w:b/>
          <w:sz w:val="20"/>
          <w:szCs w:val="20"/>
        </w:rPr>
        <w:t>2</w:t>
      </w:r>
      <w:r w:rsidR="00324331" w:rsidRPr="006F435D">
        <w:rPr>
          <w:rFonts w:ascii="Arial" w:hAnsi="Arial" w:cs="Arial"/>
          <w:b/>
          <w:sz w:val="20"/>
          <w:szCs w:val="20"/>
        </w:rPr>
        <w:t>. člen</w:t>
      </w:r>
    </w:p>
    <w:p w14:paraId="77063F06" w14:textId="77777777"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(mednarodni posebni zračni prevoz)</w:t>
      </w:r>
    </w:p>
    <w:p w14:paraId="45ACC0EA"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0F71B50A" w14:textId="12054D20"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(1) Mednarodni posebni zračni prevoz opravljajo letalski prevozniki, operatorji, tuji letalski prevozniki ali tuji operatorji v skladu s predpisi Evropske unije, tem zakonom in na njegovi podlagi izdanimi predpisi ter drugimi predpisi in pravnimi akti, ki veljajo v Republiki Sloveniji na področju civilnega letalstva.</w:t>
      </w:r>
    </w:p>
    <w:p w14:paraId="183B06EB"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2B852762"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(2) Tuj letalski prevoznik ali tuj operator ima pri opravljanju zračnega prevoza iz prejšnjega odstavka pravico do preleta ozemlja Republike Slovenije brez pristanka in pravico do pristanka na ozemlju Republike Slovenije v nekomercialne namene brez dovoljenja ministrstva, razen v primeru prevoza nevarnega blaga.</w:t>
      </w:r>
    </w:p>
    <w:p w14:paraId="2E44B56B"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1CF0830B"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(3) Tuj letalski prevoznik ali tuj operator ima pravico opravljati zračni prevoz iz prvega odstavka tega člena v Republiko Slovenijo, iz nje ali opravljati tak prevoz preko njenega ozemlja na podlagi dovoljenja ministrstva. </w:t>
      </w:r>
    </w:p>
    <w:p w14:paraId="51E0072D"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1A801C72" w14:textId="706C8908"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(4) Ministrstvo izda dovoljenje iz drugega ali tretjega odstavka tega člena, če je vloga skladna s pogoji iz dvostranske ali večstranske mednarodne pogodbe, ki zavezuje Republiko Slovenijo, ter če tuji letalski prevoznik ali tuj operator izpolnjuje varnostne zahteve, v skladu s predpisi Evropske unije, tem zakonom in na njegovi podlagi izdanimi predpisi ter drugimi predpisi in pravnimi akti, ki veljajo v Republiki Sloveniji na področju civilnega letalstva. </w:t>
      </w:r>
    </w:p>
    <w:p w14:paraId="3FD005C0"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2A796367"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(5) Dovoljenje iz drugega ali tretjega odstavka tega člena se šteje za neveljavno, če je imetnikovo spričevalo letalskega prevoznika (AOC) neveljavno. </w:t>
      </w:r>
    </w:p>
    <w:p w14:paraId="2F5E2067"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490DDED7" w14:textId="06BCB62A" w:rsidR="00324331" w:rsidRPr="006F435D" w:rsidRDefault="008E00C9"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9</w:t>
      </w:r>
      <w:r>
        <w:rPr>
          <w:rFonts w:ascii="Arial" w:hAnsi="Arial" w:cs="Arial"/>
          <w:b/>
          <w:sz w:val="20"/>
          <w:szCs w:val="20"/>
        </w:rPr>
        <w:t>3</w:t>
      </w:r>
      <w:r w:rsidR="00324331" w:rsidRPr="006F435D">
        <w:rPr>
          <w:rFonts w:ascii="Arial" w:hAnsi="Arial" w:cs="Arial"/>
          <w:b/>
          <w:sz w:val="20"/>
          <w:szCs w:val="20"/>
        </w:rPr>
        <w:t>. člen</w:t>
      </w:r>
    </w:p>
    <w:p w14:paraId="342ACCA0" w14:textId="77777777"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(vloga in izdaja dovoljenja za mednarodni posebni zračni prevoz)</w:t>
      </w:r>
    </w:p>
    <w:p w14:paraId="68F8ECE4"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30A4CDB5"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(1) Tuj letalski prevoznik ali tuj operator zaprosi za izdajo dovoljenja iz drugega ali tretjega odstavka prejšnjega člena: </w:t>
      </w:r>
    </w:p>
    <w:p w14:paraId="3D745B4A" w14:textId="10A51B17" w:rsidR="00324331" w:rsidRPr="006F435D" w:rsidRDefault="000438E2" w:rsidP="006F435D">
      <w:pPr>
        <w:pStyle w:val="Odstavekseznama"/>
        <w:numPr>
          <w:ilvl w:val="0"/>
          <w:numId w:val="50"/>
        </w:numPr>
        <w:autoSpaceDE w:val="0"/>
        <w:autoSpaceDN w:val="0"/>
        <w:adjustRightInd w:val="0"/>
        <w:jc w:val="both"/>
        <w:rPr>
          <w:rFonts w:ascii="Arial" w:hAnsi="Arial" w:cs="Arial"/>
          <w:sz w:val="20"/>
          <w:szCs w:val="20"/>
        </w:rPr>
      </w:pPr>
      <w:r w:rsidRPr="006F435D">
        <w:rPr>
          <w:rFonts w:ascii="Arial" w:hAnsi="Arial" w:cs="Arial"/>
          <w:sz w:val="20"/>
          <w:szCs w:val="20"/>
        </w:rPr>
        <w:t xml:space="preserve">za izvedbo enega do štirih letov najmanj tri delovne dneve pred dnevom izvedbe prvega leta, </w:t>
      </w:r>
    </w:p>
    <w:p w14:paraId="33DF0B1D" w14:textId="6FE5CEE3" w:rsidR="00324331" w:rsidRPr="006F435D" w:rsidRDefault="000438E2" w:rsidP="006F435D">
      <w:pPr>
        <w:pStyle w:val="Odstavekseznama"/>
        <w:numPr>
          <w:ilvl w:val="0"/>
          <w:numId w:val="50"/>
        </w:numPr>
        <w:autoSpaceDE w:val="0"/>
        <w:autoSpaceDN w:val="0"/>
        <w:adjustRightInd w:val="0"/>
        <w:jc w:val="both"/>
        <w:rPr>
          <w:rFonts w:ascii="Arial" w:hAnsi="Arial" w:cs="Arial"/>
          <w:sz w:val="20"/>
          <w:szCs w:val="20"/>
        </w:rPr>
      </w:pPr>
      <w:r w:rsidRPr="006F435D">
        <w:rPr>
          <w:rFonts w:ascii="Arial" w:hAnsi="Arial" w:cs="Arial"/>
          <w:sz w:val="20"/>
          <w:szCs w:val="20"/>
        </w:rPr>
        <w:t>za izvedbo več kot štirih letov najmanj sedem delovnih dni pred dnevom izvedbe prvega leta.</w:t>
      </w:r>
    </w:p>
    <w:p w14:paraId="0EBA1A3A"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148CC983"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(2) V nujnih ali posebej utemeljenih primerih se rok iz prejšnjega odstavka lahko skrajša. Če datum in čas vzleta ob vlogi za serijo letov nista določena za vse lete v seriji letov, tuj letalski prevoznik ali tuj operator ministrstvu sporoči datum in čas vzleta najkasneje 24 ur pred letom.</w:t>
      </w:r>
    </w:p>
    <w:p w14:paraId="781B6108"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4D6663D2" w14:textId="5E3EC6CF"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(3) Vloga za izdajo dovoljenja iz prvega odstavka tega člena mora smiselno vsebovati podatke in priloge iz prvega in drugega odstavka </w:t>
      </w:r>
      <w:r w:rsidR="00B23037" w:rsidRPr="006F435D">
        <w:rPr>
          <w:rFonts w:ascii="Arial" w:hAnsi="Arial" w:cs="Arial"/>
          <w:sz w:val="20"/>
          <w:szCs w:val="20"/>
        </w:rPr>
        <w:t>9</w:t>
      </w:r>
      <w:r w:rsidR="00B23037">
        <w:rPr>
          <w:rFonts w:ascii="Arial" w:hAnsi="Arial" w:cs="Arial"/>
          <w:sz w:val="20"/>
          <w:szCs w:val="20"/>
        </w:rPr>
        <w:t>0</w:t>
      </w:r>
      <w:r w:rsidRPr="006F435D">
        <w:rPr>
          <w:rFonts w:ascii="Arial" w:hAnsi="Arial" w:cs="Arial"/>
          <w:sz w:val="20"/>
          <w:szCs w:val="20"/>
        </w:rPr>
        <w:t>. člena tega zakona. Tuj letalski prevoznik ali tuj operator mora vlogi priložiti še kopijo pogodbe o zakupu leta (čarterska pogodba).</w:t>
      </w:r>
    </w:p>
    <w:p w14:paraId="6C104920"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47D248A9"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(4) Ministrstvo lahko zavrže vlogo za izdajo dovoljenja iz drugega ali tretjega odstavka prejšnjega člena</w:t>
      </w:r>
      <w:r w:rsidRPr="006F435D" w:rsidDel="00BA5DB6">
        <w:rPr>
          <w:rFonts w:ascii="Arial" w:hAnsi="Arial" w:cs="Arial"/>
          <w:sz w:val="20"/>
          <w:szCs w:val="20"/>
        </w:rPr>
        <w:t xml:space="preserve"> </w:t>
      </w:r>
      <w:r w:rsidRPr="006F435D">
        <w:rPr>
          <w:rFonts w:ascii="Arial" w:hAnsi="Arial" w:cs="Arial"/>
          <w:sz w:val="20"/>
          <w:szCs w:val="20"/>
        </w:rPr>
        <w:t>tujemu letalskemu prevozniku ali tujemu operatorju, če letalski prevozniki ali operatorji z operativno licenco, ki jo je izdala agencija, nimajo enakih pravic v državi, v kateri ima tuj letalski prevoznik ali tuj operator sedež poslovanja (načelo vzajemnosti).</w:t>
      </w:r>
    </w:p>
    <w:p w14:paraId="693A54EF"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7DD930FC" w14:textId="295DE63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(5) O odločitvi iz drugega ali tretjega odstavka prejšnjega člena ministrstvo </w:t>
      </w:r>
      <w:r w:rsidR="00CA0BCD" w:rsidRPr="006F435D">
        <w:rPr>
          <w:rFonts w:ascii="Arial" w:hAnsi="Arial" w:cs="Arial"/>
          <w:sz w:val="20"/>
          <w:szCs w:val="20"/>
        </w:rPr>
        <w:t xml:space="preserve">takoj </w:t>
      </w:r>
      <w:r w:rsidRPr="006F435D">
        <w:rPr>
          <w:rFonts w:ascii="Arial" w:hAnsi="Arial" w:cs="Arial"/>
          <w:sz w:val="20"/>
          <w:szCs w:val="20"/>
        </w:rPr>
        <w:t>seznani agencijo, ministrstvo, pristojno za obrambo in izvajalca navigacijskih služb zračnega prometa.</w:t>
      </w:r>
    </w:p>
    <w:p w14:paraId="10391D6C"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7A2A8508" w14:textId="12559EDB"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(6) Minister določi obliko in način za izdajo dovoljenja za mednarodni posebni zračni prevoz. </w:t>
      </w:r>
    </w:p>
    <w:p w14:paraId="4C3E8B14"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166A4BD2" w14:textId="79BBE6FC" w:rsidR="00324331" w:rsidRPr="006F435D" w:rsidRDefault="008E00C9"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9</w:t>
      </w:r>
      <w:r>
        <w:rPr>
          <w:rFonts w:ascii="Arial" w:hAnsi="Arial" w:cs="Arial"/>
          <w:b/>
          <w:sz w:val="20"/>
          <w:szCs w:val="20"/>
        </w:rPr>
        <w:t>4</w:t>
      </w:r>
      <w:r w:rsidR="00324331" w:rsidRPr="006F435D">
        <w:rPr>
          <w:rFonts w:ascii="Arial" w:hAnsi="Arial" w:cs="Arial"/>
          <w:b/>
          <w:sz w:val="20"/>
          <w:szCs w:val="20"/>
        </w:rPr>
        <w:t>. člen</w:t>
      </w:r>
    </w:p>
    <w:p w14:paraId="06EB6AB2" w14:textId="77777777"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(izjeme za mednarodni posebni zračni prevoz)</w:t>
      </w:r>
    </w:p>
    <w:p w14:paraId="1068D302"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2073AAE0" w14:textId="6CC265D8"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(1) Tuj letalski prevoznik ali tuj operator ne potrebuje dovoljenja ministrstva za mednarodni posebni zračni prevoz iz prejšnjega člena za prelet, pristanek na ozemlju Republike Slovenije ali odhod z njega, če gre za mednarodni posebni zračni prevoz z zrakoplovi, katerih največja vzletna masa ne presega 5.700 kg.</w:t>
      </w:r>
    </w:p>
    <w:p w14:paraId="106F213B"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125A7D59"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(2) Tuj letalski prevoznik ali tuj operator ne potrebuje dovoljenja za prelet ozemlja Republike Slovenije, pristanek na njem ali odhod z njega, če gre za:</w:t>
      </w:r>
    </w:p>
    <w:p w14:paraId="3487798D" w14:textId="77777777" w:rsidR="00324331" w:rsidRPr="006F435D" w:rsidRDefault="00324331" w:rsidP="006F435D">
      <w:pPr>
        <w:pStyle w:val="Odstavekseznama"/>
        <w:numPr>
          <w:ilvl w:val="0"/>
          <w:numId w:val="98"/>
        </w:numPr>
        <w:autoSpaceDE w:val="0"/>
        <w:autoSpaceDN w:val="0"/>
        <w:adjustRightInd w:val="0"/>
        <w:jc w:val="both"/>
        <w:rPr>
          <w:rFonts w:ascii="Arial" w:hAnsi="Arial" w:cs="Arial"/>
          <w:sz w:val="20"/>
          <w:szCs w:val="20"/>
        </w:rPr>
      </w:pPr>
      <w:r w:rsidRPr="006F435D">
        <w:rPr>
          <w:rFonts w:ascii="Arial" w:hAnsi="Arial" w:cs="Arial"/>
          <w:sz w:val="20"/>
          <w:szCs w:val="20"/>
        </w:rPr>
        <w:t>zasebni let,</w:t>
      </w:r>
    </w:p>
    <w:p w14:paraId="4C4EF53B" w14:textId="77777777" w:rsidR="00324331" w:rsidRPr="006F435D" w:rsidRDefault="00324331" w:rsidP="006F435D">
      <w:pPr>
        <w:pStyle w:val="Odstavekseznama"/>
        <w:numPr>
          <w:ilvl w:val="0"/>
          <w:numId w:val="98"/>
        </w:numPr>
        <w:autoSpaceDE w:val="0"/>
        <w:autoSpaceDN w:val="0"/>
        <w:adjustRightInd w:val="0"/>
        <w:jc w:val="both"/>
        <w:rPr>
          <w:rFonts w:ascii="Arial" w:hAnsi="Arial" w:cs="Arial"/>
          <w:sz w:val="20"/>
          <w:szCs w:val="20"/>
        </w:rPr>
      </w:pPr>
      <w:r w:rsidRPr="006F435D">
        <w:rPr>
          <w:rFonts w:ascii="Arial" w:hAnsi="Arial" w:cs="Arial"/>
          <w:sz w:val="20"/>
          <w:szCs w:val="20"/>
        </w:rPr>
        <w:t>nujen let v medicinske ali humanitarne namene,</w:t>
      </w:r>
    </w:p>
    <w:p w14:paraId="0C22BE90" w14:textId="77777777" w:rsidR="00324331" w:rsidRPr="006F435D" w:rsidRDefault="00324331" w:rsidP="006F435D">
      <w:pPr>
        <w:pStyle w:val="Odstavekseznama"/>
        <w:numPr>
          <w:ilvl w:val="0"/>
          <w:numId w:val="98"/>
        </w:numPr>
        <w:autoSpaceDE w:val="0"/>
        <w:autoSpaceDN w:val="0"/>
        <w:adjustRightInd w:val="0"/>
        <w:jc w:val="both"/>
        <w:rPr>
          <w:rFonts w:ascii="Arial" w:hAnsi="Arial" w:cs="Arial"/>
          <w:sz w:val="20"/>
          <w:szCs w:val="20"/>
        </w:rPr>
      </w:pPr>
      <w:r w:rsidRPr="006F435D">
        <w:rPr>
          <w:rFonts w:ascii="Arial" w:hAnsi="Arial" w:cs="Arial"/>
          <w:sz w:val="20"/>
          <w:szCs w:val="20"/>
        </w:rPr>
        <w:t>let zrakoplova s pristankom v sili,</w:t>
      </w:r>
    </w:p>
    <w:p w14:paraId="2BF563E5" w14:textId="6035A385" w:rsidR="00324331" w:rsidRPr="0007039C" w:rsidRDefault="00324331" w:rsidP="006F435D">
      <w:pPr>
        <w:pStyle w:val="Odstavekseznama"/>
        <w:numPr>
          <w:ilvl w:val="0"/>
          <w:numId w:val="98"/>
        </w:numPr>
        <w:autoSpaceDE w:val="0"/>
        <w:autoSpaceDN w:val="0"/>
        <w:adjustRightInd w:val="0"/>
        <w:jc w:val="both"/>
        <w:rPr>
          <w:rFonts w:ascii="Arial" w:hAnsi="Arial" w:cs="Arial"/>
          <w:sz w:val="20"/>
          <w:szCs w:val="20"/>
        </w:rPr>
      </w:pPr>
      <w:r w:rsidRPr="006F435D">
        <w:rPr>
          <w:rFonts w:ascii="Arial" w:hAnsi="Arial" w:cs="Arial"/>
          <w:sz w:val="20"/>
          <w:szCs w:val="20"/>
        </w:rPr>
        <w:t>let zrakoplova za potrebe zaščite in reševanja ter pomoči ob naravnih in drugih nesrečah,</w:t>
      </w:r>
      <w:r w:rsidR="00063980">
        <w:rPr>
          <w:rFonts w:ascii="Arial" w:hAnsi="Arial" w:cs="Arial"/>
          <w:sz w:val="20"/>
          <w:szCs w:val="20"/>
        </w:rPr>
        <w:t xml:space="preserve"> ali</w:t>
      </w:r>
    </w:p>
    <w:p w14:paraId="000609E8" w14:textId="77777777" w:rsidR="00324331" w:rsidRPr="00F72794" w:rsidRDefault="00324331" w:rsidP="006F435D">
      <w:pPr>
        <w:pStyle w:val="Odstavekseznama"/>
        <w:numPr>
          <w:ilvl w:val="0"/>
          <w:numId w:val="98"/>
        </w:numPr>
        <w:autoSpaceDE w:val="0"/>
        <w:autoSpaceDN w:val="0"/>
        <w:adjustRightInd w:val="0"/>
        <w:jc w:val="both"/>
        <w:rPr>
          <w:rFonts w:ascii="Arial" w:hAnsi="Arial" w:cs="Arial"/>
          <w:sz w:val="20"/>
          <w:szCs w:val="20"/>
        </w:rPr>
      </w:pPr>
      <w:r w:rsidRPr="00F72794">
        <w:rPr>
          <w:rFonts w:ascii="Arial" w:hAnsi="Arial" w:cs="Arial"/>
          <w:sz w:val="20"/>
          <w:szCs w:val="20"/>
        </w:rPr>
        <w:t>let zrakoplova za iskanje in reševanje.</w:t>
      </w:r>
    </w:p>
    <w:p w14:paraId="02B6C83A" w14:textId="77777777" w:rsidR="00324331" w:rsidRPr="00E1395F" w:rsidRDefault="00324331" w:rsidP="006F435D">
      <w:pPr>
        <w:autoSpaceDE w:val="0"/>
        <w:autoSpaceDN w:val="0"/>
        <w:adjustRightInd w:val="0"/>
        <w:spacing w:after="0" w:line="240" w:lineRule="auto"/>
        <w:jc w:val="both"/>
        <w:rPr>
          <w:rFonts w:ascii="Arial" w:hAnsi="Arial" w:cs="Arial"/>
          <w:sz w:val="20"/>
          <w:szCs w:val="20"/>
        </w:rPr>
      </w:pPr>
    </w:p>
    <w:p w14:paraId="392BFC5D" w14:textId="78C9EFD3" w:rsidR="00324331" w:rsidRPr="00F268A1" w:rsidRDefault="008E00C9" w:rsidP="006F435D">
      <w:pPr>
        <w:autoSpaceDE w:val="0"/>
        <w:autoSpaceDN w:val="0"/>
        <w:adjustRightInd w:val="0"/>
        <w:spacing w:after="0" w:line="240" w:lineRule="auto"/>
        <w:jc w:val="center"/>
        <w:rPr>
          <w:rFonts w:ascii="Arial" w:hAnsi="Arial" w:cs="Arial"/>
          <w:b/>
          <w:sz w:val="20"/>
          <w:szCs w:val="20"/>
        </w:rPr>
      </w:pPr>
      <w:r w:rsidRPr="00F268A1">
        <w:rPr>
          <w:rFonts w:ascii="Arial" w:hAnsi="Arial" w:cs="Arial"/>
          <w:b/>
          <w:sz w:val="20"/>
          <w:szCs w:val="20"/>
        </w:rPr>
        <w:t>9</w:t>
      </w:r>
      <w:r>
        <w:rPr>
          <w:rFonts w:ascii="Arial" w:hAnsi="Arial" w:cs="Arial"/>
          <w:b/>
          <w:sz w:val="20"/>
          <w:szCs w:val="20"/>
        </w:rPr>
        <w:t>5</w:t>
      </w:r>
      <w:r w:rsidR="00324331" w:rsidRPr="00F268A1">
        <w:rPr>
          <w:rFonts w:ascii="Arial" w:hAnsi="Arial" w:cs="Arial"/>
          <w:b/>
          <w:sz w:val="20"/>
          <w:szCs w:val="20"/>
        </w:rPr>
        <w:t>. člen</w:t>
      </w:r>
    </w:p>
    <w:p w14:paraId="677D521F" w14:textId="77777777" w:rsidR="00324331" w:rsidRPr="007F5BC3" w:rsidRDefault="00324331" w:rsidP="006F435D">
      <w:pPr>
        <w:autoSpaceDE w:val="0"/>
        <w:autoSpaceDN w:val="0"/>
        <w:adjustRightInd w:val="0"/>
        <w:spacing w:after="0" w:line="240" w:lineRule="auto"/>
        <w:jc w:val="center"/>
        <w:rPr>
          <w:rFonts w:ascii="Arial" w:hAnsi="Arial" w:cs="Arial"/>
          <w:b/>
          <w:sz w:val="20"/>
          <w:szCs w:val="20"/>
        </w:rPr>
      </w:pPr>
      <w:r w:rsidRPr="007F5BC3">
        <w:rPr>
          <w:rFonts w:ascii="Arial" w:hAnsi="Arial" w:cs="Arial"/>
          <w:b/>
          <w:sz w:val="20"/>
          <w:szCs w:val="20"/>
        </w:rPr>
        <w:t>(izjema glede elektronskega poslovanja z letalskimi prevozniki v tujini)</w:t>
      </w:r>
    </w:p>
    <w:p w14:paraId="4DC44AD3" w14:textId="77777777" w:rsidR="00324331" w:rsidRPr="00EA5767" w:rsidRDefault="00324331" w:rsidP="006F435D">
      <w:pPr>
        <w:autoSpaceDE w:val="0"/>
        <w:autoSpaceDN w:val="0"/>
        <w:adjustRightInd w:val="0"/>
        <w:spacing w:after="0" w:line="240" w:lineRule="auto"/>
        <w:jc w:val="both"/>
        <w:rPr>
          <w:rFonts w:ascii="Arial" w:hAnsi="Arial" w:cs="Arial"/>
          <w:sz w:val="20"/>
          <w:szCs w:val="20"/>
        </w:rPr>
      </w:pPr>
    </w:p>
    <w:p w14:paraId="7E775924" w14:textId="5480CB34"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(1) Pisne vloge za izdajo dovoljenja iz </w:t>
      </w:r>
      <w:r w:rsidR="00B23037" w:rsidRPr="006F435D">
        <w:rPr>
          <w:rFonts w:ascii="Arial" w:hAnsi="Arial" w:cs="Arial"/>
          <w:sz w:val="20"/>
          <w:szCs w:val="20"/>
        </w:rPr>
        <w:t>9</w:t>
      </w:r>
      <w:r w:rsidR="00B23037">
        <w:rPr>
          <w:rFonts w:ascii="Arial" w:hAnsi="Arial" w:cs="Arial"/>
          <w:sz w:val="20"/>
          <w:szCs w:val="20"/>
        </w:rPr>
        <w:t>0</w:t>
      </w:r>
      <w:r w:rsidRPr="006F435D">
        <w:rPr>
          <w:rFonts w:ascii="Arial" w:hAnsi="Arial" w:cs="Arial"/>
          <w:sz w:val="20"/>
          <w:szCs w:val="20"/>
        </w:rPr>
        <w:t xml:space="preserve">. in </w:t>
      </w:r>
      <w:r w:rsidR="00B23037" w:rsidRPr="006F435D">
        <w:rPr>
          <w:rFonts w:ascii="Arial" w:hAnsi="Arial" w:cs="Arial"/>
          <w:sz w:val="20"/>
          <w:szCs w:val="20"/>
        </w:rPr>
        <w:t>9</w:t>
      </w:r>
      <w:r w:rsidR="00B23037">
        <w:rPr>
          <w:rFonts w:ascii="Arial" w:hAnsi="Arial" w:cs="Arial"/>
          <w:sz w:val="20"/>
          <w:szCs w:val="20"/>
        </w:rPr>
        <w:t>3</w:t>
      </w:r>
      <w:r w:rsidRPr="006F435D">
        <w:rPr>
          <w:rFonts w:ascii="Arial" w:hAnsi="Arial" w:cs="Arial"/>
          <w:sz w:val="20"/>
          <w:szCs w:val="20"/>
        </w:rPr>
        <w:t>. člena tega zakona se lahko vlagajo po elektronski poti brez varnega elektronskega podpisa, če je identiteto vložnika mogoče ugotoviti na drug zanesljiv način.</w:t>
      </w:r>
    </w:p>
    <w:p w14:paraId="43A3A7C6"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78682DC5" w14:textId="6C007782"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(2) Vročanje odločb, sklepov ali drugih dokumentov, ki jih je na podlagi zakona, ki ureja splošni upravni postopek, treba vročiti osebno, se opravi z vložitvijo v hišni predalčnik, poštni predal ali elektronski predal naslovnika.</w:t>
      </w:r>
    </w:p>
    <w:p w14:paraId="4FB0CC69"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4C9EBD13" w14:textId="68F5AC76"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(3) Vročitev velja za opravljeno šesti delovni dan od dneva odpreme, če se vroča v tujino v fizični obliki pa </w:t>
      </w:r>
      <w:r w:rsidR="00023D65" w:rsidRPr="006F435D">
        <w:rPr>
          <w:rFonts w:ascii="Arial" w:hAnsi="Arial" w:cs="Arial"/>
          <w:sz w:val="20"/>
          <w:szCs w:val="20"/>
        </w:rPr>
        <w:t>20.</w:t>
      </w:r>
      <w:r w:rsidRPr="006F435D">
        <w:rPr>
          <w:rFonts w:ascii="Arial" w:hAnsi="Arial" w:cs="Arial"/>
          <w:sz w:val="20"/>
          <w:szCs w:val="20"/>
        </w:rPr>
        <w:t xml:space="preserve"> delovni dan od dneva odpreme, razen če naslovnik odločbe, sklepa ali drugega dokumenta ni prejel ali ga je prejel kasneje. V primeru dvoma o tem, ali je naslovnik odločbo, sklep ali drug dokument prejel, prejem in dan prejema dokazuje organ. Organ lahko po telefonu, po elektronski poti ali na drug način preveri, ali je naslovnik odločbo, sklep ali drug dokument prejel in kdaj ga je prejel.</w:t>
      </w:r>
    </w:p>
    <w:p w14:paraId="00C84F15"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1F8E8F8E" w14:textId="6E7C9836"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(4) V primeru dvoma o tem, ali je naslovnik odločbo, sklep ali drug dokument prejel, ker ni dokazov o vročitvi, se opravi ponovna vročitev</w:t>
      </w:r>
      <w:r w:rsidR="00A64C76" w:rsidRPr="006F435D">
        <w:rPr>
          <w:rFonts w:ascii="Arial" w:hAnsi="Arial" w:cs="Arial"/>
          <w:sz w:val="20"/>
          <w:szCs w:val="20"/>
        </w:rPr>
        <w:t xml:space="preserve"> z vložitvijo v hišni predalčnik, poštni predal ali elektronski predal naslovnika</w:t>
      </w:r>
      <w:r w:rsidRPr="006F435D">
        <w:rPr>
          <w:rFonts w:ascii="Arial" w:hAnsi="Arial" w:cs="Arial"/>
          <w:sz w:val="20"/>
          <w:szCs w:val="20"/>
        </w:rPr>
        <w:t>.</w:t>
      </w:r>
    </w:p>
    <w:p w14:paraId="3B25F389"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39FC8F8C"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(5) V primeru vročanja v elektronski predal se od naslovnika zahteva potrditev prejema odločbe, sklepa ali drugega dokumenta.</w:t>
      </w:r>
    </w:p>
    <w:p w14:paraId="291BB5A4"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27142EDE"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(6) Za elektronski predal iz drugega odstavka tega člena se šteje elektronski naslov, ki ga je stranka sama navedla v vlogi, ali elektronski naslov, s katerega je poslala vlogo, ne glede na to, ali ustreza </w:t>
      </w:r>
      <w:r w:rsidRPr="006F435D">
        <w:rPr>
          <w:rFonts w:ascii="Arial" w:hAnsi="Arial" w:cs="Arial"/>
          <w:sz w:val="20"/>
          <w:szCs w:val="20"/>
        </w:rPr>
        <w:lastRenderedPageBreak/>
        <w:t>varnostnim in tehničnim zahtevam, ki jih mora izpolnjevati varni elektronski predal po zakonu, ki ureja splošni upravni postopek. Vročitev v elektronski predal se opravi, če je bila oseba seznanjena s takšnim načinom vročanja in je s tem soglašala.</w:t>
      </w:r>
    </w:p>
    <w:p w14:paraId="4C56CFC4"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396D793B" w14:textId="33E61CFC" w:rsidR="00324331" w:rsidRPr="006F435D" w:rsidRDefault="008E00C9"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9</w:t>
      </w:r>
      <w:r>
        <w:rPr>
          <w:rFonts w:ascii="Arial" w:hAnsi="Arial" w:cs="Arial"/>
          <w:b/>
          <w:sz w:val="20"/>
          <w:szCs w:val="20"/>
        </w:rPr>
        <w:t>6</w:t>
      </w:r>
      <w:r w:rsidR="00324331" w:rsidRPr="006F435D">
        <w:rPr>
          <w:rFonts w:ascii="Arial" w:hAnsi="Arial" w:cs="Arial"/>
          <w:b/>
          <w:sz w:val="20"/>
          <w:szCs w:val="20"/>
        </w:rPr>
        <w:t>. člen</w:t>
      </w:r>
    </w:p>
    <w:p w14:paraId="37D09CE8" w14:textId="77777777"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(pravica tujega letalskega prevoznika)</w:t>
      </w:r>
    </w:p>
    <w:p w14:paraId="59204D44"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47411380" w14:textId="1DF2BB87" w:rsidR="00324331" w:rsidRPr="00F72794"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V Republiki Sloveniji lahko tuj letalski prevoznik, ki opravlja mednarodni zračni prevoz v Republiko Slovenijo</w:t>
      </w:r>
      <w:r w:rsidR="00063980">
        <w:rPr>
          <w:rFonts w:ascii="Arial" w:hAnsi="Arial" w:cs="Arial"/>
          <w:sz w:val="20"/>
          <w:szCs w:val="20"/>
        </w:rPr>
        <w:t>,</w:t>
      </w:r>
      <w:r w:rsidRPr="0007039C">
        <w:rPr>
          <w:rFonts w:ascii="Arial" w:hAnsi="Arial" w:cs="Arial"/>
          <w:sz w:val="20"/>
          <w:szCs w:val="20"/>
        </w:rPr>
        <w:t xml:space="preserve"> na podlagi določb mednarodnega sporazuma, ki zavezuje Republiko Slovenijo, odpre predstavništvo, skladno z d</w:t>
      </w:r>
      <w:r w:rsidRPr="00F72794">
        <w:rPr>
          <w:rFonts w:ascii="Arial" w:hAnsi="Arial" w:cs="Arial"/>
          <w:sz w:val="20"/>
          <w:szCs w:val="20"/>
        </w:rPr>
        <w:t xml:space="preserve">oločbami mednarodne pogodbe, ki zavezuje Republiko Slovenijo, in če izpolnjuje splošne pogoje, predpisane za opravljanje gospodarske dejavnosti. </w:t>
      </w:r>
    </w:p>
    <w:p w14:paraId="269601A0" w14:textId="77777777" w:rsidR="00324331" w:rsidRPr="00E1395F" w:rsidRDefault="00324331" w:rsidP="006F435D">
      <w:pPr>
        <w:autoSpaceDE w:val="0"/>
        <w:autoSpaceDN w:val="0"/>
        <w:adjustRightInd w:val="0"/>
        <w:spacing w:after="0" w:line="240" w:lineRule="auto"/>
        <w:jc w:val="both"/>
        <w:rPr>
          <w:rFonts w:ascii="Arial" w:hAnsi="Arial" w:cs="Arial"/>
          <w:sz w:val="20"/>
          <w:szCs w:val="20"/>
        </w:rPr>
      </w:pPr>
    </w:p>
    <w:p w14:paraId="63C90EB8" w14:textId="0410E491" w:rsidR="00324331" w:rsidRPr="00F268A1" w:rsidRDefault="008E00C9" w:rsidP="006F435D">
      <w:pPr>
        <w:autoSpaceDE w:val="0"/>
        <w:autoSpaceDN w:val="0"/>
        <w:adjustRightInd w:val="0"/>
        <w:spacing w:after="0" w:line="240" w:lineRule="auto"/>
        <w:jc w:val="center"/>
        <w:rPr>
          <w:rFonts w:ascii="Arial" w:hAnsi="Arial" w:cs="Arial"/>
          <w:b/>
          <w:sz w:val="20"/>
          <w:szCs w:val="20"/>
        </w:rPr>
      </w:pPr>
      <w:r w:rsidRPr="00F268A1">
        <w:rPr>
          <w:rFonts w:ascii="Arial" w:hAnsi="Arial" w:cs="Arial"/>
          <w:b/>
          <w:sz w:val="20"/>
          <w:szCs w:val="20"/>
        </w:rPr>
        <w:t>9</w:t>
      </w:r>
      <w:r>
        <w:rPr>
          <w:rFonts w:ascii="Arial" w:hAnsi="Arial" w:cs="Arial"/>
          <w:b/>
          <w:sz w:val="20"/>
          <w:szCs w:val="20"/>
        </w:rPr>
        <w:t>7</w:t>
      </w:r>
      <w:r w:rsidR="00324331" w:rsidRPr="00F268A1">
        <w:rPr>
          <w:rFonts w:ascii="Arial" w:hAnsi="Arial" w:cs="Arial"/>
          <w:b/>
          <w:sz w:val="20"/>
          <w:szCs w:val="20"/>
        </w:rPr>
        <w:t>. člen</w:t>
      </w:r>
    </w:p>
    <w:p w14:paraId="3346A081" w14:textId="77777777" w:rsidR="00324331" w:rsidRPr="007F5BC3" w:rsidRDefault="00324331" w:rsidP="006F435D">
      <w:pPr>
        <w:autoSpaceDE w:val="0"/>
        <w:autoSpaceDN w:val="0"/>
        <w:adjustRightInd w:val="0"/>
        <w:spacing w:after="0" w:line="240" w:lineRule="auto"/>
        <w:jc w:val="center"/>
        <w:rPr>
          <w:rFonts w:ascii="Arial" w:hAnsi="Arial" w:cs="Arial"/>
          <w:b/>
          <w:sz w:val="20"/>
          <w:szCs w:val="20"/>
        </w:rPr>
      </w:pPr>
      <w:r w:rsidRPr="007F5BC3">
        <w:rPr>
          <w:rFonts w:ascii="Arial" w:hAnsi="Arial" w:cs="Arial"/>
          <w:b/>
          <w:sz w:val="20"/>
          <w:szCs w:val="20"/>
        </w:rPr>
        <w:t>(preklic, začasni odvzem in omejitev dovoljenja za mednarodni redni in posebni zračni prevoz)</w:t>
      </w:r>
    </w:p>
    <w:p w14:paraId="378851C6" w14:textId="77777777" w:rsidR="00324331" w:rsidRPr="00EA5767" w:rsidRDefault="00324331" w:rsidP="006F435D">
      <w:pPr>
        <w:autoSpaceDE w:val="0"/>
        <w:autoSpaceDN w:val="0"/>
        <w:adjustRightInd w:val="0"/>
        <w:spacing w:after="0" w:line="240" w:lineRule="auto"/>
        <w:jc w:val="both"/>
        <w:rPr>
          <w:rFonts w:ascii="Arial" w:hAnsi="Arial" w:cs="Arial"/>
          <w:sz w:val="20"/>
          <w:szCs w:val="20"/>
        </w:rPr>
      </w:pPr>
    </w:p>
    <w:p w14:paraId="03B5FBC4" w14:textId="57B38D05"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(1) Dovoljenje iz </w:t>
      </w:r>
      <w:r w:rsidR="00B23037">
        <w:rPr>
          <w:rFonts w:ascii="Arial" w:hAnsi="Arial" w:cs="Arial"/>
          <w:sz w:val="20"/>
          <w:szCs w:val="20"/>
        </w:rPr>
        <w:t>89</w:t>
      </w:r>
      <w:r w:rsidRPr="006F435D">
        <w:rPr>
          <w:rFonts w:ascii="Arial" w:hAnsi="Arial" w:cs="Arial"/>
          <w:sz w:val="20"/>
          <w:szCs w:val="20"/>
        </w:rPr>
        <w:t xml:space="preserve">. in </w:t>
      </w:r>
      <w:r w:rsidR="00B23037">
        <w:rPr>
          <w:rFonts w:ascii="Arial" w:hAnsi="Arial" w:cs="Arial"/>
          <w:sz w:val="20"/>
          <w:szCs w:val="20"/>
        </w:rPr>
        <w:t>92</w:t>
      </w:r>
      <w:r w:rsidRPr="006F435D">
        <w:rPr>
          <w:rFonts w:ascii="Arial" w:hAnsi="Arial" w:cs="Arial"/>
          <w:sz w:val="20"/>
          <w:szCs w:val="20"/>
        </w:rPr>
        <w:t xml:space="preserve">. člena tega zakona, lahko ministrstvo prekliče, začasno odvzame ali omeji, če imetnik opravlja mednarodni redni ali posebni zračni prevoz v nasprotju z izdanim dovoljenjem, in če se stanje ne popravi v roku, ki ga določita ministrstvo ali agencija. </w:t>
      </w:r>
    </w:p>
    <w:p w14:paraId="778831B7"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3EE83D6E"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(2) Preklic, začasni odvzem ali omejitev dovoljenja tujemu letalskemu prevozniku ali tujemu operatorju, izdan na podlagi mednarodnega sporazuma, ki zavezuje Republiko Slovenijo, se opravi skladno z določbami tega sporazuma.</w:t>
      </w:r>
    </w:p>
    <w:p w14:paraId="6E8979DA"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2B1498AE" w14:textId="1E35EA43" w:rsidR="00324331" w:rsidRPr="006F435D" w:rsidRDefault="008E00C9" w:rsidP="006F435D">
      <w:pPr>
        <w:pStyle w:val="Navadensplet"/>
        <w:spacing w:after="0"/>
        <w:ind w:firstLine="194"/>
        <w:jc w:val="center"/>
        <w:rPr>
          <w:rFonts w:ascii="Arial" w:hAnsi="Arial" w:cs="Arial"/>
          <w:b/>
          <w:color w:val="auto"/>
          <w:sz w:val="20"/>
          <w:szCs w:val="20"/>
        </w:rPr>
      </w:pPr>
      <w:r w:rsidRPr="006F435D">
        <w:rPr>
          <w:rFonts w:ascii="Arial" w:hAnsi="Arial" w:cs="Arial"/>
          <w:b/>
          <w:color w:val="auto"/>
          <w:sz w:val="20"/>
          <w:szCs w:val="20"/>
        </w:rPr>
        <w:t>9</w:t>
      </w:r>
      <w:r>
        <w:rPr>
          <w:rFonts w:ascii="Arial" w:hAnsi="Arial" w:cs="Arial"/>
          <w:b/>
          <w:color w:val="auto"/>
          <w:sz w:val="20"/>
          <w:szCs w:val="20"/>
        </w:rPr>
        <w:t>8</w:t>
      </w:r>
      <w:r w:rsidR="00324331" w:rsidRPr="006F435D">
        <w:rPr>
          <w:rFonts w:ascii="Arial" w:hAnsi="Arial" w:cs="Arial"/>
          <w:b/>
          <w:color w:val="auto"/>
          <w:sz w:val="20"/>
          <w:szCs w:val="20"/>
        </w:rPr>
        <w:t>. člen</w:t>
      </w:r>
    </w:p>
    <w:p w14:paraId="5032280C" w14:textId="77777777"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(splošne dolžnosti letalskega prevoznika ali operatorja)</w:t>
      </w:r>
    </w:p>
    <w:p w14:paraId="2F373039"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7341C8B4"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(1) Letalski prevozniki, operatorji, tuj</w:t>
      </w:r>
      <w:r w:rsidR="00CA451A" w:rsidRPr="006F435D">
        <w:rPr>
          <w:rFonts w:ascii="Arial" w:hAnsi="Arial" w:cs="Arial"/>
          <w:sz w:val="20"/>
          <w:szCs w:val="20"/>
        </w:rPr>
        <w:t>i</w:t>
      </w:r>
      <w:r w:rsidRPr="006F435D">
        <w:rPr>
          <w:rFonts w:ascii="Arial" w:hAnsi="Arial" w:cs="Arial"/>
          <w:sz w:val="20"/>
          <w:szCs w:val="20"/>
        </w:rPr>
        <w:t xml:space="preserve"> letalski prevozniki ali tuj</w:t>
      </w:r>
      <w:r w:rsidR="00CA451A" w:rsidRPr="006F435D">
        <w:rPr>
          <w:rFonts w:ascii="Arial" w:hAnsi="Arial" w:cs="Arial"/>
          <w:sz w:val="20"/>
          <w:szCs w:val="20"/>
        </w:rPr>
        <w:t>i</w:t>
      </w:r>
      <w:r w:rsidRPr="006F435D">
        <w:rPr>
          <w:rFonts w:ascii="Arial" w:hAnsi="Arial" w:cs="Arial"/>
          <w:sz w:val="20"/>
          <w:szCs w:val="20"/>
        </w:rPr>
        <w:t xml:space="preserve"> operatorji opravljajo domač</w:t>
      </w:r>
      <w:r w:rsidR="00BA0762" w:rsidRPr="006F435D">
        <w:rPr>
          <w:rFonts w:ascii="Arial" w:hAnsi="Arial" w:cs="Arial"/>
          <w:sz w:val="20"/>
          <w:szCs w:val="20"/>
        </w:rPr>
        <w:t>i</w:t>
      </w:r>
      <w:r w:rsidRPr="006F435D">
        <w:rPr>
          <w:rFonts w:ascii="Arial" w:hAnsi="Arial" w:cs="Arial"/>
          <w:sz w:val="20"/>
          <w:szCs w:val="20"/>
        </w:rPr>
        <w:t xml:space="preserve"> ali mednarodni redni zračni prevoz v skladu z redom letenja za obdobje letenja, skladno z mednarodnimi pogodbami, ki zavezujejo Republiko Slovenijo. Red letenja morajo letalski prevozniki, operatorji, tuji letalski prevozniki ali tuji operatorji objaviti pred začetkom njegove veljavnosti za obdobje letenja.</w:t>
      </w:r>
    </w:p>
    <w:p w14:paraId="3DBDA4F7"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2F6E7012"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(2) Med veljavnostjo reda letenja smejo letalski prevozniki, operatorji, tuji letalski prevozniki ali tuji operatorji ustaviti zračni prevoz na progi, oziroma spremeniti red letenja na njej, o čemer morajo na primeren način predhodno obvestiti potnike.</w:t>
      </w:r>
    </w:p>
    <w:p w14:paraId="3ACE424C"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15D23CB2"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(3) Letalski prevoznik ali operator mora o redu letenja mednarodnega rednega zračnega prevoza predhodno seznaniti ministrstvo.</w:t>
      </w:r>
    </w:p>
    <w:p w14:paraId="3D6F3F66"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451DBC90" w14:textId="0BF27B2D"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(4) Letalski prevoznik, operator, tuj letalski prevoznik ali tuj operator, ki prepelje tujca, ki ne izpolnjuje zakonskih pogojev za vstop v Republiko Slovenijo, mora tako osebo odpeljati iz Republike Slovenije v roku, ki mu ga določi policija. Vse stroške, ki nastanejo v zvezi s tem (nastanitev, oskrba, prevoz), krije letalski prevoznik, operator, tuj letalski prevoznik ali tuj operator, ki je tujca pripeljal.</w:t>
      </w:r>
    </w:p>
    <w:p w14:paraId="3E9E0113"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42415D53" w14:textId="77777777" w:rsidR="00D60AE2" w:rsidRPr="00096556" w:rsidRDefault="00D60AE2" w:rsidP="00D60AE2">
      <w:pPr>
        <w:pStyle w:val="esegmenth4"/>
        <w:spacing w:after="0"/>
        <w:rPr>
          <w:rFonts w:ascii="Arial" w:hAnsi="Arial" w:cs="Arial"/>
          <w:color w:val="auto"/>
          <w:sz w:val="20"/>
          <w:szCs w:val="20"/>
        </w:rPr>
      </w:pPr>
      <w:r w:rsidRPr="00096556">
        <w:rPr>
          <w:rFonts w:ascii="Arial" w:hAnsi="Arial" w:cs="Arial"/>
          <w:color w:val="auto"/>
          <w:sz w:val="20"/>
          <w:szCs w:val="20"/>
        </w:rPr>
        <w:t>3. Sporočanje podatkov o potnikih</w:t>
      </w:r>
    </w:p>
    <w:p w14:paraId="480C7645" w14:textId="77777777" w:rsidR="00D60AE2" w:rsidRDefault="00D60AE2" w:rsidP="006F435D">
      <w:pPr>
        <w:autoSpaceDE w:val="0"/>
        <w:autoSpaceDN w:val="0"/>
        <w:adjustRightInd w:val="0"/>
        <w:spacing w:after="0" w:line="240" w:lineRule="auto"/>
        <w:jc w:val="center"/>
        <w:rPr>
          <w:rFonts w:ascii="Arial" w:hAnsi="Arial" w:cs="Arial"/>
          <w:b/>
          <w:sz w:val="20"/>
          <w:szCs w:val="20"/>
        </w:rPr>
      </w:pPr>
    </w:p>
    <w:p w14:paraId="4E9C11D7" w14:textId="6B34C1F9" w:rsidR="00324331" w:rsidRPr="006F435D" w:rsidRDefault="008E00C9" w:rsidP="006F435D">
      <w:pPr>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99</w:t>
      </w:r>
      <w:r w:rsidR="00324331" w:rsidRPr="006F435D">
        <w:rPr>
          <w:rFonts w:ascii="Arial" w:hAnsi="Arial" w:cs="Arial"/>
          <w:b/>
          <w:sz w:val="20"/>
          <w:szCs w:val="20"/>
        </w:rPr>
        <w:t>. člen</w:t>
      </w:r>
    </w:p>
    <w:p w14:paraId="54653A13" w14:textId="77777777"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(sporočanje podatkov)</w:t>
      </w:r>
    </w:p>
    <w:p w14:paraId="4A71C3FE"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0978BFFE"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(1) Letalski prevozniki, operatorji, tuji letalski prevozniki ali tuji operatorji morajo na zahtevo organov, pristojnih za izvajanje mejne kontrole oseb na zunanjih mejah, do konca prijave potnikov na let sporočiti podatke o potnikih, ki jih bodo prepeljali na določeni mejni prehod, preko katerega bodo te osebe vstopile na ozemlje države članice Evropske unije.</w:t>
      </w:r>
    </w:p>
    <w:p w14:paraId="786A2925"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1BB96149" w14:textId="62025FF2"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(2) Sporočijo se naslednji podatki potnika, prijavljenega na let (API): osebno ime potnika, rojstni podatki (dan, mesec, leto, kraj), </w:t>
      </w:r>
      <w:r w:rsidR="00087CA6" w:rsidRPr="006F435D">
        <w:rPr>
          <w:rFonts w:ascii="Arial" w:hAnsi="Arial" w:cs="Arial"/>
          <w:sz w:val="20"/>
          <w:szCs w:val="20"/>
        </w:rPr>
        <w:t xml:space="preserve">spol, </w:t>
      </w:r>
      <w:r w:rsidRPr="006F435D">
        <w:rPr>
          <w:rFonts w:ascii="Arial" w:hAnsi="Arial" w:cs="Arial"/>
          <w:sz w:val="20"/>
          <w:szCs w:val="20"/>
        </w:rPr>
        <w:t xml:space="preserve">državljanstvo, podatki o letu, </w:t>
      </w:r>
      <w:r w:rsidR="00087CA6" w:rsidRPr="006F435D">
        <w:rPr>
          <w:rFonts w:ascii="Arial" w:hAnsi="Arial" w:cs="Arial"/>
          <w:sz w:val="20"/>
          <w:szCs w:val="20"/>
        </w:rPr>
        <w:t xml:space="preserve">načrtovani in dejanski </w:t>
      </w:r>
      <w:r w:rsidRPr="006F435D">
        <w:rPr>
          <w:rFonts w:ascii="Arial" w:hAnsi="Arial" w:cs="Arial"/>
          <w:sz w:val="20"/>
          <w:szCs w:val="20"/>
        </w:rPr>
        <w:t xml:space="preserve">datum, ura ter kraj vzleta in pristanka </w:t>
      </w:r>
      <w:r w:rsidR="00087CA6" w:rsidRPr="006F435D">
        <w:rPr>
          <w:rFonts w:ascii="Arial" w:hAnsi="Arial" w:cs="Arial"/>
          <w:sz w:val="20"/>
          <w:szCs w:val="20"/>
        </w:rPr>
        <w:t>zrakoplova</w:t>
      </w:r>
      <w:r w:rsidRPr="006F435D">
        <w:rPr>
          <w:rFonts w:ascii="Arial" w:hAnsi="Arial" w:cs="Arial"/>
          <w:sz w:val="20"/>
          <w:szCs w:val="20"/>
        </w:rPr>
        <w:t xml:space="preserve">, število vseh potnikov na zrakoplovu, </w:t>
      </w:r>
      <w:r w:rsidR="00087CA6" w:rsidRPr="006F435D">
        <w:rPr>
          <w:rFonts w:ascii="Arial" w:hAnsi="Arial" w:cs="Arial"/>
          <w:sz w:val="20"/>
          <w:szCs w:val="20"/>
        </w:rPr>
        <w:t xml:space="preserve">potovalni status osebe na zrakoplovu, </w:t>
      </w:r>
      <w:r w:rsidRPr="006F435D">
        <w:rPr>
          <w:rFonts w:ascii="Arial" w:hAnsi="Arial" w:cs="Arial"/>
          <w:sz w:val="20"/>
          <w:szCs w:val="20"/>
        </w:rPr>
        <w:t>vrsta, številka, država izdaje in datum izteka veljavnosti potovalnega dokumenta, začetni kraj vkrcanja in izkrcanja potnika ter mejni prehod vstopa potnika na ozemlje držav članic Evropske unije</w:t>
      </w:r>
      <w:r w:rsidR="00087CA6" w:rsidRPr="006F435D">
        <w:rPr>
          <w:rFonts w:ascii="Arial" w:hAnsi="Arial" w:cs="Arial"/>
          <w:sz w:val="20"/>
          <w:szCs w:val="20"/>
        </w:rPr>
        <w:t>, podatki o sedežu in prtljagi potnika ter identifikacijska številka potnika iz informacijskega sistema letalskega prevoznika</w:t>
      </w:r>
      <w:r w:rsidRPr="006F435D">
        <w:rPr>
          <w:rFonts w:ascii="Arial" w:hAnsi="Arial" w:cs="Arial"/>
          <w:sz w:val="20"/>
          <w:szCs w:val="20"/>
        </w:rPr>
        <w:t xml:space="preserve">. </w:t>
      </w:r>
    </w:p>
    <w:p w14:paraId="31D5F647"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7855C394" w14:textId="5E73B993"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(3) Sporočanje podatkov iz prejšnjega odstavka ne izključuje obveznosti letalskih prevoznikov iz 26. člena </w:t>
      </w:r>
      <w:r w:rsidR="004D5119" w:rsidRPr="006F435D">
        <w:rPr>
          <w:rFonts w:ascii="Arial" w:hAnsi="Arial" w:cs="Arial"/>
          <w:sz w:val="20"/>
          <w:szCs w:val="20"/>
        </w:rPr>
        <w:t xml:space="preserve">Konvencije o izvajanju </w:t>
      </w:r>
      <w:r w:rsidR="00DF45A3" w:rsidRPr="006F435D">
        <w:rPr>
          <w:rFonts w:ascii="Arial" w:hAnsi="Arial" w:cs="Arial"/>
          <w:sz w:val="20"/>
          <w:szCs w:val="20"/>
        </w:rPr>
        <w:t>S</w:t>
      </w:r>
      <w:r w:rsidR="004D5119" w:rsidRPr="006F435D">
        <w:rPr>
          <w:rFonts w:ascii="Arial" w:hAnsi="Arial" w:cs="Arial"/>
          <w:sz w:val="20"/>
          <w:szCs w:val="20"/>
        </w:rPr>
        <w:t>chengenskega sporazuma z dne 14. junija 1985 med vladami držav Gospodarske unije Beneluks, Zvezne republike Nemčije in Francoske republike o postopni odpravi kontrol na skupnih mejah (UL L št. 239 z dne 22. 9. 2000, str. 19)</w:t>
      </w:r>
      <w:r w:rsidRPr="006F435D">
        <w:rPr>
          <w:rFonts w:ascii="Arial" w:hAnsi="Arial" w:cs="Arial"/>
          <w:sz w:val="20"/>
          <w:szCs w:val="20"/>
        </w:rPr>
        <w:t>.</w:t>
      </w:r>
    </w:p>
    <w:p w14:paraId="7751AD37"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136F0102" w14:textId="6145B657" w:rsidR="00324331" w:rsidRPr="006F435D" w:rsidRDefault="008E00C9"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10</w:t>
      </w:r>
      <w:r>
        <w:rPr>
          <w:rFonts w:ascii="Arial" w:hAnsi="Arial" w:cs="Arial"/>
          <w:b/>
          <w:sz w:val="20"/>
          <w:szCs w:val="20"/>
        </w:rPr>
        <w:t>0</w:t>
      </w:r>
      <w:r w:rsidR="00324331" w:rsidRPr="006F435D">
        <w:rPr>
          <w:rFonts w:ascii="Arial" w:hAnsi="Arial" w:cs="Arial"/>
          <w:b/>
          <w:sz w:val="20"/>
          <w:szCs w:val="20"/>
        </w:rPr>
        <w:t>. člen</w:t>
      </w:r>
    </w:p>
    <w:p w14:paraId="24865E1A" w14:textId="77777777"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(obdelava podatkov)</w:t>
      </w:r>
    </w:p>
    <w:p w14:paraId="51D4E403"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6F3C1563"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(1) Obdelava podatkov iz prejšnjega člena se izvaja na naslednji način:</w:t>
      </w:r>
    </w:p>
    <w:p w14:paraId="6F0D700C" w14:textId="77777777" w:rsidR="00324331" w:rsidRPr="006F435D" w:rsidRDefault="00324331" w:rsidP="006F435D">
      <w:pPr>
        <w:pStyle w:val="Odstavekseznama"/>
        <w:numPr>
          <w:ilvl w:val="0"/>
          <w:numId w:val="52"/>
        </w:numPr>
        <w:autoSpaceDE w:val="0"/>
        <w:autoSpaceDN w:val="0"/>
        <w:adjustRightInd w:val="0"/>
        <w:jc w:val="both"/>
        <w:rPr>
          <w:rFonts w:ascii="Arial" w:hAnsi="Arial" w:cs="Arial"/>
          <w:sz w:val="20"/>
          <w:szCs w:val="20"/>
        </w:rPr>
      </w:pPr>
      <w:r w:rsidRPr="006F435D">
        <w:rPr>
          <w:rFonts w:ascii="Arial" w:hAnsi="Arial" w:cs="Arial"/>
          <w:sz w:val="20"/>
          <w:szCs w:val="20"/>
        </w:rPr>
        <w:t>podatki se sporočijo organom, pristojnim za izvajanje kontrole oseb na zunanjih mejah, preko katerih bo potnik vstopil na ozemlje držav članic;</w:t>
      </w:r>
    </w:p>
    <w:p w14:paraId="71906A94" w14:textId="77777777" w:rsidR="00324331" w:rsidRPr="006F435D" w:rsidRDefault="00324331" w:rsidP="006F435D">
      <w:pPr>
        <w:pStyle w:val="Odstavekseznama"/>
        <w:numPr>
          <w:ilvl w:val="0"/>
          <w:numId w:val="52"/>
        </w:numPr>
        <w:autoSpaceDE w:val="0"/>
        <w:autoSpaceDN w:val="0"/>
        <w:adjustRightInd w:val="0"/>
        <w:jc w:val="both"/>
        <w:rPr>
          <w:rFonts w:ascii="Arial" w:hAnsi="Arial" w:cs="Arial"/>
          <w:sz w:val="20"/>
          <w:szCs w:val="20"/>
        </w:rPr>
      </w:pPr>
      <w:r w:rsidRPr="006F435D">
        <w:rPr>
          <w:rFonts w:ascii="Arial" w:hAnsi="Arial" w:cs="Arial"/>
          <w:sz w:val="20"/>
          <w:szCs w:val="20"/>
        </w:rPr>
        <w:t>podatke sporočijo letalski prevozniki, operatorji, tuji letalski prevozniki ali tuji operatorji tako, da jih elektronsko ali v primeru okvare kako drugače ustrezno sporočijo organom, pristojnim za izvajanje mejnih kontrol na določenem mejnem prehodu, preko katerega bo potnik vstopil na ozemlje države članice. Organi, pristojni za izvajanje mejne kontrole oseb na zunanjih mejah, podatke shranijo v začasno datoteko;</w:t>
      </w:r>
    </w:p>
    <w:p w14:paraId="4C559119" w14:textId="77777777" w:rsidR="00324331" w:rsidRPr="006F435D" w:rsidRDefault="00324331" w:rsidP="006F435D">
      <w:pPr>
        <w:pStyle w:val="Odstavekseznama"/>
        <w:numPr>
          <w:ilvl w:val="0"/>
          <w:numId w:val="52"/>
        </w:numPr>
        <w:autoSpaceDE w:val="0"/>
        <w:autoSpaceDN w:val="0"/>
        <w:adjustRightInd w:val="0"/>
        <w:jc w:val="both"/>
        <w:rPr>
          <w:rFonts w:ascii="Arial" w:hAnsi="Arial" w:cs="Arial"/>
          <w:sz w:val="20"/>
          <w:szCs w:val="20"/>
        </w:rPr>
      </w:pPr>
      <w:r w:rsidRPr="006F435D">
        <w:rPr>
          <w:rFonts w:ascii="Arial" w:hAnsi="Arial" w:cs="Arial"/>
          <w:sz w:val="20"/>
          <w:szCs w:val="20"/>
        </w:rPr>
        <w:t>po vstopu potnikov organi iz prve alineje tega odstavka izbrišejo podatke v 24 urah po njihovem prejemu, razen kadar so podatki pozneje potrebni za izvajanje zakonskih pooblastil organov, pristojnih za izvajanje kontrol oseb na zunanjih mejah, skladno s predpisi Republike Slovenije in ob upoštevanju predpisov o varstvu osebnih podatkov;</w:t>
      </w:r>
    </w:p>
    <w:p w14:paraId="09AC4420" w14:textId="6E4E0D31" w:rsidR="00324331" w:rsidRPr="006F435D" w:rsidRDefault="00324331" w:rsidP="006F435D">
      <w:pPr>
        <w:pStyle w:val="Odstavekseznama"/>
        <w:numPr>
          <w:ilvl w:val="0"/>
          <w:numId w:val="52"/>
        </w:numPr>
        <w:autoSpaceDE w:val="0"/>
        <w:autoSpaceDN w:val="0"/>
        <w:adjustRightInd w:val="0"/>
        <w:jc w:val="both"/>
        <w:rPr>
          <w:rFonts w:ascii="Arial" w:hAnsi="Arial" w:cs="Arial"/>
          <w:sz w:val="20"/>
          <w:szCs w:val="20"/>
        </w:rPr>
      </w:pPr>
      <w:r w:rsidRPr="006F435D">
        <w:rPr>
          <w:rFonts w:ascii="Arial" w:hAnsi="Arial" w:cs="Arial"/>
          <w:sz w:val="20"/>
          <w:szCs w:val="20"/>
        </w:rPr>
        <w:t xml:space="preserve">letalski prevozniki, operatorji, tuji letalski prevozniki ali tuji operatorji morajo v 24 urah po prihodu </w:t>
      </w:r>
      <w:r w:rsidR="00414095" w:rsidRPr="006F435D">
        <w:rPr>
          <w:rFonts w:ascii="Arial" w:hAnsi="Arial" w:cs="Arial"/>
          <w:sz w:val="20"/>
          <w:szCs w:val="20"/>
        </w:rPr>
        <w:t>zrakoplova</w:t>
      </w:r>
      <w:r w:rsidRPr="006F435D">
        <w:rPr>
          <w:rFonts w:ascii="Arial" w:hAnsi="Arial" w:cs="Arial"/>
          <w:sz w:val="20"/>
          <w:szCs w:val="20"/>
        </w:rPr>
        <w:t xml:space="preserve"> skladno s prvim odstavkom prejšnjega člena tega zakona izbrisati osebne podatke, ki so jih zbrali in sporočili mejnim organom v zvezi z izvajanjem določb iz prejšnjega člena in tega člena.</w:t>
      </w:r>
    </w:p>
    <w:p w14:paraId="30BE4383"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0E30C1CC"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(2) Osebne podatke iz prejšnjega člena lahko pristojni organi Republike Slovenije uporabljajo za izvajanje mejne kontrole oseb na zunanjih mejah, za izvajanje določb tega člena in za izvajanje kazenskih določb tega zakona, ki se nanašajo na obdelavo in sporočanje podatkov o potnikih, v skladu s predpisi o varstvu osebnih podatkov.</w:t>
      </w:r>
    </w:p>
    <w:p w14:paraId="7F877457"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0A872784"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(3) Letalski prevozniki, operatorji, tuji letalski prevozniki ali tuji operatorji obveščajo potnike o obdelavi podatkov iz prejšnjega člena v skladu z zakonom, ki ureja varstvo osebnih podatkov.</w:t>
      </w:r>
    </w:p>
    <w:p w14:paraId="7E03BACE"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70227874" w14:textId="435D1007" w:rsidR="00324331" w:rsidRPr="006F435D" w:rsidRDefault="008E00C9"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10</w:t>
      </w:r>
      <w:r>
        <w:rPr>
          <w:rFonts w:ascii="Arial" w:hAnsi="Arial" w:cs="Arial"/>
          <w:b/>
          <w:sz w:val="20"/>
          <w:szCs w:val="20"/>
        </w:rPr>
        <w:t>1</w:t>
      </w:r>
      <w:r w:rsidR="00324331" w:rsidRPr="006F435D">
        <w:rPr>
          <w:rFonts w:ascii="Arial" w:hAnsi="Arial" w:cs="Arial"/>
          <w:b/>
          <w:sz w:val="20"/>
          <w:szCs w:val="20"/>
        </w:rPr>
        <w:t>. člen</w:t>
      </w:r>
    </w:p>
    <w:p w14:paraId="7573F1A6" w14:textId="77777777"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(pošiljanje podatkov o potnikih iz sistema rezervacij letalskih vozovnic (PNR) policiji)</w:t>
      </w:r>
    </w:p>
    <w:p w14:paraId="7C0A62B7"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3579F899"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(1) Za izvajanje pooblastil v zvezi z zbiranjem in obdelavo podatkov o potnikih v zračnem prevozu, ki jih določa zakon, ki ureja naloge in pooblastila policije, letalski prevozniki, operatorji, tuji letalski prevozniki ali tuji operatorji policiji pošiljajo podatke o potnikih iz sistema rezervacij letalskih vozovnic (PNR). Podatke o potnikih sporočajo brezplačno s potisnim pošiljanjem sproti za ves redni in posebni zračni prevoz, ki ga letalski prevozniki opravljajo iz tretjih držav ali držav članic Evropske unije na ozemlje Republike Slovenije in v obratni smeri oziroma z vmesnim postankom na ozemlju Republike Slovenije. Potisno pošiljanje podatkov je metoda, s katero letalski prevozniki v elektronski obliki sporočijo podatke, ki jih potrebuje policija, letalski prevozniki pa lahko ohranijo nadzor nad tem, katere podatke zagotavljajo.</w:t>
      </w:r>
    </w:p>
    <w:p w14:paraId="2342D1A3"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55711BB4"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(2) Pošiljajo se naslednji podatki o potnikih iz prejšnjega odstavka:</w:t>
      </w:r>
    </w:p>
    <w:p w14:paraId="6F4098C9" w14:textId="77777777" w:rsidR="00324331" w:rsidRPr="006F435D" w:rsidRDefault="00324331" w:rsidP="006F435D">
      <w:pPr>
        <w:pStyle w:val="Odstavekseznama"/>
        <w:numPr>
          <w:ilvl w:val="0"/>
          <w:numId w:val="53"/>
        </w:numPr>
        <w:autoSpaceDE w:val="0"/>
        <w:autoSpaceDN w:val="0"/>
        <w:adjustRightInd w:val="0"/>
        <w:jc w:val="both"/>
        <w:rPr>
          <w:rFonts w:ascii="Arial" w:hAnsi="Arial" w:cs="Arial"/>
          <w:sz w:val="20"/>
          <w:szCs w:val="20"/>
        </w:rPr>
      </w:pPr>
      <w:r w:rsidRPr="006F435D">
        <w:rPr>
          <w:rFonts w:ascii="Arial" w:hAnsi="Arial" w:cs="Arial"/>
          <w:sz w:val="20"/>
          <w:szCs w:val="20"/>
        </w:rPr>
        <w:t>osebno ime potnika,</w:t>
      </w:r>
    </w:p>
    <w:p w14:paraId="1C325367" w14:textId="77777777" w:rsidR="00324331" w:rsidRPr="006F435D" w:rsidRDefault="00324331" w:rsidP="006F435D">
      <w:pPr>
        <w:pStyle w:val="Odstavekseznama"/>
        <w:numPr>
          <w:ilvl w:val="0"/>
          <w:numId w:val="53"/>
        </w:numPr>
        <w:autoSpaceDE w:val="0"/>
        <w:autoSpaceDN w:val="0"/>
        <w:adjustRightInd w:val="0"/>
        <w:jc w:val="both"/>
        <w:rPr>
          <w:rFonts w:ascii="Arial" w:hAnsi="Arial" w:cs="Arial"/>
          <w:sz w:val="20"/>
          <w:szCs w:val="20"/>
        </w:rPr>
      </w:pPr>
      <w:r w:rsidRPr="006F435D">
        <w:rPr>
          <w:rFonts w:ascii="Arial" w:hAnsi="Arial" w:cs="Arial"/>
          <w:sz w:val="20"/>
          <w:szCs w:val="20"/>
        </w:rPr>
        <w:t>datum rezervacije letalske vozovnice,</w:t>
      </w:r>
    </w:p>
    <w:p w14:paraId="51B65DF9" w14:textId="77777777" w:rsidR="00324331" w:rsidRPr="006F435D" w:rsidRDefault="00324331" w:rsidP="006F435D">
      <w:pPr>
        <w:pStyle w:val="Odstavekseznama"/>
        <w:numPr>
          <w:ilvl w:val="0"/>
          <w:numId w:val="53"/>
        </w:numPr>
        <w:autoSpaceDE w:val="0"/>
        <w:autoSpaceDN w:val="0"/>
        <w:adjustRightInd w:val="0"/>
        <w:jc w:val="both"/>
        <w:rPr>
          <w:rFonts w:ascii="Arial" w:hAnsi="Arial" w:cs="Arial"/>
          <w:sz w:val="20"/>
          <w:szCs w:val="20"/>
        </w:rPr>
      </w:pPr>
      <w:r w:rsidRPr="006F435D">
        <w:rPr>
          <w:rFonts w:ascii="Arial" w:hAnsi="Arial" w:cs="Arial"/>
          <w:sz w:val="20"/>
          <w:szCs w:val="20"/>
        </w:rPr>
        <w:t>datum in kraj izdaje ter drugi podatki z letalske vozovnice,</w:t>
      </w:r>
    </w:p>
    <w:p w14:paraId="5C400534" w14:textId="77777777" w:rsidR="00324331" w:rsidRPr="006F435D" w:rsidRDefault="00324331" w:rsidP="006F435D">
      <w:pPr>
        <w:pStyle w:val="Odstavekseznama"/>
        <w:numPr>
          <w:ilvl w:val="0"/>
          <w:numId w:val="53"/>
        </w:numPr>
        <w:autoSpaceDE w:val="0"/>
        <w:autoSpaceDN w:val="0"/>
        <w:adjustRightInd w:val="0"/>
        <w:jc w:val="both"/>
        <w:rPr>
          <w:rFonts w:ascii="Arial" w:hAnsi="Arial" w:cs="Arial"/>
          <w:sz w:val="20"/>
          <w:szCs w:val="20"/>
        </w:rPr>
      </w:pPr>
      <w:r w:rsidRPr="006F435D">
        <w:rPr>
          <w:rFonts w:ascii="Arial" w:hAnsi="Arial" w:cs="Arial"/>
          <w:sz w:val="20"/>
          <w:szCs w:val="20"/>
        </w:rPr>
        <w:t>identifikacijska številka potnika iz informacijskega sistema letalskega prevoznika,</w:t>
      </w:r>
    </w:p>
    <w:p w14:paraId="1F147D60" w14:textId="77777777" w:rsidR="00324331" w:rsidRPr="006F435D" w:rsidRDefault="00324331" w:rsidP="006F435D">
      <w:pPr>
        <w:pStyle w:val="Odstavekseznama"/>
        <w:numPr>
          <w:ilvl w:val="0"/>
          <w:numId w:val="53"/>
        </w:numPr>
        <w:autoSpaceDE w:val="0"/>
        <w:autoSpaceDN w:val="0"/>
        <w:adjustRightInd w:val="0"/>
        <w:jc w:val="both"/>
        <w:rPr>
          <w:rFonts w:ascii="Arial" w:hAnsi="Arial" w:cs="Arial"/>
          <w:sz w:val="20"/>
          <w:szCs w:val="20"/>
        </w:rPr>
      </w:pPr>
      <w:r w:rsidRPr="006F435D">
        <w:rPr>
          <w:rFonts w:ascii="Arial" w:hAnsi="Arial" w:cs="Arial"/>
          <w:sz w:val="20"/>
          <w:szCs w:val="20"/>
        </w:rPr>
        <w:t>naslovi in drugi kontaktni podatki iz rezervacije letalske vozovnice,</w:t>
      </w:r>
    </w:p>
    <w:p w14:paraId="701A8B69" w14:textId="77777777" w:rsidR="00324331" w:rsidRPr="006F435D" w:rsidRDefault="00324331" w:rsidP="006F435D">
      <w:pPr>
        <w:pStyle w:val="Odstavekseznama"/>
        <w:numPr>
          <w:ilvl w:val="0"/>
          <w:numId w:val="53"/>
        </w:numPr>
        <w:autoSpaceDE w:val="0"/>
        <w:autoSpaceDN w:val="0"/>
        <w:adjustRightInd w:val="0"/>
        <w:jc w:val="both"/>
        <w:rPr>
          <w:rFonts w:ascii="Arial" w:hAnsi="Arial" w:cs="Arial"/>
          <w:sz w:val="20"/>
          <w:szCs w:val="20"/>
        </w:rPr>
      </w:pPr>
      <w:r w:rsidRPr="006F435D">
        <w:rPr>
          <w:rFonts w:ascii="Arial" w:hAnsi="Arial" w:cs="Arial"/>
          <w:sz w:val="20"/>
          <w:szCs w:val="20"/>
        </w:rPr>
        <w:t xml:space="preserve">potovalni status potnika, vključno s potrditvami, prijavo na let, informacijami o neizkoriščenih in </w:t>
      </w:r>
      <w:proofErr w:type="spellStart"/>
      <w:r w:rsidRPr="006F435D">
        <w:rPr>
          <w:rFonts w:ascii="Arial" w:hAnsi="Arial" w:cs="Arial"/>
          <w:sz w:val="20"/>
          <w:szCs w:val="20"/>
        </w:rPr>
        <w:t>neodpovedanih</w:t>
      </w:r>
      <w:proofErr w:type="spellEnd"/>
      <w:r w:rsidRPr="006F435D">
        <w:rPr>
          <w:rFonts w:ascii="Arial" w:hAnsi="Arial" w:cs="Arial"/>
          <w:sz w:val="20"/>
          <w:szCs w:val="20"/>
        </w:rPr>
        <w:t xml:space="preserve"> rezervacijah letalskih vozovnic ter informacijah o letalskih vozovnicah brez rezervacije,</w:t>
      </w:r>
    </w:p>
    <w:p w14:paraId="45633C8C" w14:textId="77777777" w:rsidR="00324331" w:rsidRPr="006F435D" w:rsidRDefault="00324331" w:rsidP="006F435D">
      <w:pPr>
        <w:pStyle w:val="Odstavekseznama"/>
        <w:numPr>
          <w:ilvl w:val="0"/>
          <w:numId w:val="53"/>
        </w:numPr>
        <w:autoSpaceDE w:val="0"/>
        <w:autoSpaceDN w:val="0"/>
        <w:adjustRightInd w:val="0"/>
        <w:jc w:val="both"/>
        <w:rPr>
          <w:rFonts w:ascii="Arial" w:hAnsi="Arial" w:cs="Arial"/>
          <w:sz w:val="20"/>
          <w:szCs w:val="20"/>
        </w:rPr>
      </w:pPr>
      <w:r w:rsidRPr="006F435D">
        <w:rPr>
          <w:rFonts w:ascii="Arial" w:hAnsi="Arial" w:cs="Arial"/>
          <w:sz w:val="20"/>
          <w:szCs w:val="20"/>
        </w:rPr>
        <w:t>podatki o načinu plačila letalske vozovnice, vključno z naslovom za izstavitev računa,</w:t>
      </w:r>
    </w:p>
    <w:p w14:paraId="0B169503" w14:textId="77777777" w:rsidR="00324331" w:rsidRPr="006F435D" w:rsidRDefault="00324331" w:rsidP="006F435D">
      <w:pPr>
        <w:pStyle w:val="Odstavekseznama"/>
        <w:numPr>
          <w:ilvl w:val="0"/>
          <w:numId w:val="53"/>
        </w:numPr>
        <w:autoSpaceDE w:val="0"/>
        <w:autoSpaceDN w:val="0"/>
        <w:adjustRightInd w:val="0"/>
        <w:jc w:val="both"/>
        <w:rPr>
          <w:rFonts w:ascii="Arial" w:hAnsi="Arial" w:cs="Arial"/>
          <w:sz w:val="20"/>
          <w:szCs w:val="20"/>
        </w:rPr>
      </w:pPr>
      <w:r w:rsidRPr="006F435D">
        <w:rPr>
          <w:rFonts w:ascii="Arial" w:hAnsi="Arial" w:cs="Arial"/>
          <w:sz w:val="20"/>
          <w:szCs w:val="20"/>
        </w:rPr>
        <w:t>podatki o sedežu in prtljagi potnika,</w:t>
      </w:r>
    </w:p>
    <w:p w14:paraId="7C5F58DF" w14:textId="77777777" w:rsidR="00324331" w:rsidRPr="006F435D" w:rsidRDefault="00324331" w:rsidP="006F435D">
      <w:pPr>
        <w:pStyle w:val="Odstavekseznama"/>
        <w:numPr>
          <w:ilvl w:val="0"/>
          <w:numId w:val="53"/>
        </w:numPr>
        <w:autoSpaceDE w:val="0"/>
        <w:autoSpaceDN w:val="0"/>
        <w:adjustRightInd w:val="0"/>
        <w:jc w:val="both"/>
        <w:rPr>
          <w:rFonts w:ascii="Arial" w:hAnsi="Arial" w:cs="Arial"/>
          <w:sz w:val="20"/>
          <w:szCs w:val="20"/>
        </w:rPr>
      </w:pPr>
      <w:r w:rsidRPr="006F435D">
        <w:rPr>
          <w:rFonts w:ascii="Arial" w:hAnsi="Arial" w:cs="Arial"/>
          <w:sz w:val="20"/>
          <w:szCs w:val="20"/>
        </w:rPr>
        <w:t>informacije v zvezi s programi za pogoste potnike,</w:t>
      </w:r>
    </w:p>
    <w:p w14:paraId="70E15978" w14:textId="77777777" w:rsidR="00324331" w:rsidRPr="006F435D" w:rsidRDefault="00324331" w:rsidP="006F435D">
      <w:pPr>
        <w:pStyle w:val="Odstavekseznama"/>
        <w:numPr>
          <w:ilvl w:val="0"/>
          <w:numId w:val="53"/>
        </w:numPr>
        <w:autoSpaceDE w:val="0"/>
        <w:autoSpaceDN w:val="0"/>
        <w:adjustRightInd w:val="0"/>
        <w:jc w:val="both"/>
        <w:rPr>
          <w:rFonts w:ascii="Arial" w:hAnsi="Arial" w:cs="Arial"/>
          <w:sz w:val="20"/>
          <w:szCs w:val="20"/>
        </w:rPr>
      </w:pPr>
      <w:r w:rsidRPr="006F435D">
        <w:rPr>
          <w:rFonts w:ascii="Arial" w:hAnsi="Arial" w:cs="Arial"/>
          <w:sz w:val="20"/>
          <w:szCs w:val="20"/>
        </w:rPr>
        <w:t>informacije o drugih morebitnih posebnostih, povezanih s potnikom,</w:t>
      </w:r>
    </w:p>
    <w:p w14:paraId="1032578B" w14:textId="77777777" w:rsidR="00324331" w:rsidRPr="006F435D" w:rsidRDefault="00324331" w:rsidP="006F435D">
      <w:pPr>
        <w:pStyle w:val="Odstavekseznama"/>
        <w:numPr>
          <w:ilvl w:val="0"/>
          <w:numId w:val="53"/>
        </w:numPr>
        <w:autoSpaceDE w:val="0"/>
        <w:autoSpaceDN w:val="0"/>
        <w:adjustRightInd w:val="0"/>
        <w:jc w:val="both"/>
        <w:rPr>
          <w:rFonts w:ascii="Arial" w:hAnsi="Arial" w:cs="Arial"/>
          <w:sz w:val="20"/>
          <w:szCs w:val="20"/>
        </w:rPr>
      </w:pPr>
      <w:r w:rsidRPr="006F435D">
        <w:rPr>
          <w:rFonts w:ascii="Arial" w:hAnsi="Arial" w:cs="Arial"/>
          <w:sz w:val="20"/>
          <w:szCs w:val="20"/>
        </w:rPr>
        <w:t>predvideni datum potovanja,</w:t>
      </w:r>
    </w:p>
    <w:p w14:paraId="76552837" w14:textId="77777777" w:rsidR="00324331" w:rsidRPr="006F435D" w:rsidRDefault="00324331" w:rsidP="006F435D">
      <w:pPr>
        <w:pStyle w:val="Odstavekseznama"/>
        <w:numPr>
          <w:ilvl w:val="0"/>
          <w:numId w:val="53"/>
        </w:numPr>
        <w:autoSpaceDE w:val="0"/>
        <w:autoSpaceDN w:val="0"/>
        <w:adjustRightInd w:val="0"/>
        <w:jc w:val="both"/>
        <w:rPr>
          <w:rFonts w:ascii="Arial" w:hAnsi="Arial" w:cs="Arial"/>
          <w:sz w:val="20"/>
          <w:szCs w:val="20"/>
        </w:rPr>
      </w:pPr>
      <w:r w:rsidRPr="006F435D">
        <w:rPr>
          <w:rFonts w:ascii="Arial" w:hAnsi="Arial" w:cs="Arial"/>
          <w:sz w:val="20"/>
          <w:szCs w:val="20"/>
        </w:rPr>
        <w:lastRenderedPageBreak/>
        <w:t>popolni načrt potovanja,</w:t>
      </w:r>
    </w:p>
    <w:p w14:paraId="3BF4B314" w14:textId="77777777" w:rsidR="00324331" w:rsidRPr="006F435D" w:rsidRDefault="00324331" w:rsidP="006F435D">
      <w:pPr>
        <w:pStyle w:val="Odstavekseznama"/>
        <w:numPr>
          <w:ilvl w:val="0"/>
          <w:numId w:val="53"/>
        </w:numPr>
        <w:autoSpaceDE w:val="0"/>
        <w:autoSpaceDN w:val="0"/>
        <w:adjustRightInd w:val="0"/>
        <w:jc w:val="both"/>
        <w:rPr>
          <w:rFonts w:ascii="Arial" w:hAnsi="Arial" w:cs="Arial"/>
          <w:sz w:val="20"/>
          <w:szCs w:val="20"/>
        </w:rPr>
      </w:pPr>
      <w:r w:rsidRPr="006F435D">
        <w:rPr>
          <w:rFonts w:ascii="Arial" w:hAnsi="Arial" w:cs="Arial"/>
          <w:sz w:val="20"/>
          <w:szCs w:val="20"/>
        </w:rPr>
        <w:t>podatki v zvezi z letom, vključno z informacijami o letih pod skupno oznako,</w:t>
      </w:r>
    </w:p>
    <w:p w14:paraId="3586CBBA" w14:textId="77777777" w:rsidR="00324331" w:rsidRPr="006F435D" w:rsidRDefault="00324331" w:rsidP="006F435D">
      <w:pPr>
        <w:pStyle w:val="Odstavekseznama"/>
        <w:numPr>
          <w:ilvl w:val="0"/>
          <w:numId w:val="53"/>
        </w:numPr>
        <w:autoSpaceDE w:val="0"/>
        <w:autoSpaceDN w:val="0"/>
        <w:adjustRightInd w:val="0"/>
        <w:jc w:val="both"/>
        <w:rPr>
          <w:rFonts w:ascii="Arial" w:hAnsi="Arial" w:cs="Arial"/>
          <w:sz w:val="20"/>
          <w:szCs w:val="20"/>
        </w:rPr>
      </w:pPr>
      <w:r w:rsidRPr="006F435D">
        <w:rPr>
          <w:rFonts w:ascii="Arial" w:hAnsi="Arial" w:cs="Arial"/>
          <w:sz w:val="20"/>
          <w:szCs w:val="20"/>
        </w:rPr>
        <w:t>število in osebna imena drugih potnikov, povezanih z isto rezervacijo letalske vozovnice,</w:t>
      </w:r>
    </w:p>
    <w:p w14:paraId="0F4260A9" w14:textId="77777777" w:rsidR="00324331" w:rsidRPr="006F435D" w:rsidRDefault="00324331" w:rsidP="006F435D">
      <w:pPr>
        <w:pStyle w:val="Odstavekseznama"/>
        <w:numPr>
          <w:ilvl w:val="0"/>
          <w:numId w:val="53"/>
        </w:numPr>
        <w:autoSpaceDE w:val="0"/>
        <w:autoSpaceDN w:val="0"/>
        <w:adjustRightInd w:val="0"/>
        <w:jc w:val="both"/>
        <w:rPr>
          <w:rFonts w:ascii="Arial" w:hAnsi="Arial" w:cs="Arial"/>
          <w:sz w:val="20"/>
          <w:szCs w:val="20"/>
        </w:rPr>
      </w:pPr>
      <w:r w:rsidRPr="006F435D">
        <w:rPr>
          <w:rFonts w:ascii="Arial" w:hAnsi="Arial" w:cs="Arial"/>
          <w:sz w:val="20"/>
          <w:szCs w:val="20"/>
        </w:rPr>
        <w:t>informacije o ločitvi skupne rezervacije letalskih vozovnic zaradi spremembe ali odpovedi poti enega ali več potnikov,</w:t>
      </w:r>
    </w:p>
    <w:p w14:paraId="0082EED1" w14:textId="77777777" w:rsidR="00324331" w:rsidRPr="006F435D" w:rsidRDefault="00324331" w:rsidP="006F435D">
      <w:pPr>
        <w:pStyle w:val="Odstavekseznama"/>
        <w:numPr>
          <w:ilvl w:val="0"/>
          <w:numId w:val="53"/>
        </w:numPr>
        <w:autoSpaceDE w:val="0"/>
        <w:autoSpaceDN w:val="0"/>
        <w:adjustRightInd w:val="0"/>
        <w:jc w:val="both"/>
        <w:rPr>
          <w:rFonts w:ascii="Arial" w:hAnsi="Arial" w:cs="Arial"/>
          <w:sz w:val="20"/>
          <w:szCs w:val="20"/>
        </w:rPr>
      </w:pPr>
      <w:r w:rsidRPr="006F435D">
        <w:rPr>
          <w:rFonts w:ascii="Arial" w:hAnsi="Arial" w:cs="Arial"/>
          <w:sz w:val="20"/>
          <w:szCs w:val="20"/>
        </w:rPr>
        <w:t>podatki o potovalni agenciji oziroma potovalnem agentu,</w:t>
      </w:r>
    </w:p>
    <w:p w14:paraId="3A107CFA" w14:textId="77777777" w:rsidR="00324331" w:rsidRPr="006F435D" w:rsidRDefault="00324331" w:rsidP="006F435D">
      <w:pPr>
        <w:pStyle w:val="Odstavekseznama"/>
        <w:numPr>
          <w:ilvl w:val="0"/>
          <w:numId w:val="53"/>
        </w:numPr>
        <w:autoSpaceDE w:val="0"/>
        <w:autoSpaceDN w:val="0"/>
        <w:adjustRightInd w:val="0"/>
        <w:jc w:val="both"/>
        <w:rPr>
          <w:rFonts w:ascii="Arial" w:hAnsi="Arial" w:cs="Arial"/>
          <w:sz w:val="20"/>
          <w:szCs w:val="20"/>
        </w:rPr>
      </w:pPr>
      <w:r w:rsidRPr="006F435D">
        <w:rPr>
          <w:rFonts w:ascii="Arial" w:hAnsi="Arial" w:cs="Arial"/>
          <w:sz w:val="20"/>
          <w:szCs w:val="20"/>
        </w:rPr>
        <w:t xml:space="preserve">vse naknadne spremembe podatkov iz 1. do 16. točke tega odstavka, </w:t>
      </w:r>
    </w:p>
    <w:p w14:paraId="25974D61" w14:textId="1DC719C4" w:rsidR="00324331" w:rsidRPr="00E1395F" w:rsidRDefault="00324331" w:rsidP="006F435D">
      <w:pPr>
        <w:pStyle w:val="Odstavekseznama"/>
        <w:numPr>
          <w:ilvl w:val="0"/>
          <w:numId w:val="53"/>
        </w:numPr>
        <w:autoSpaceDE w:val="0"/>
        <w:autoSpaceDN w:val="0"/>
        <w:adjustRightInd w:val="0"/>
        <w:jc w:val="both"/>
        <w:rPr>
          <w:rFonts w:ascii="Arial" w:hAnsi="Arial" w:cs="Arial"/>
          <w:sz w:val="20"/>
          <w:szCs w:val="20"/>
        </w:rPr>
      </w:pPr>
      <w:r w:rsidRPr="006F435D">
        <w:rPr>
          <w:rFonts w:ascii="Arial" w:hAnsi="Arial" w:cs="Arial"/>
          <w:sz w:val="20"/>
          <w:szCs w:val="20"/>
        </w:rPr>
        <w:t>vs</w:t>
      </w:r>
      <w:r w:rsidR="00063980">
        <w:rPr>
          <w:rFonts w:ascii="Arial" w:hAnsi="Arial" w:cs="Arial"/>
          <w:sz w:val="20"/>
          <w:szCs w:val="20"/>
        </w:rPr>
        <w:t>i</w:t>
      </w:r>
      <w:r w:rsidRPr="0007039C">
        <w:rPr>
          <w:rFonts w:ascii="Arial" w:hAnsi="Arial" w:cs="Arial"/>
          <w:sz w:val="20"/>
          <w:szCs w:val="20"/>
        </w:rPr>
        <w:t xml:space="preserve"> zbran</w:t>
      </w:r>
      <w:r w:rsidR="00063980">
        <w:rPr>
          <w:rFonts w:ascii="Arial" w:hAnsi="Arial" w:cs="Arial"/>
          <w:sz w:val="20"/>
          <w:szCs w:val="20"/>
        </w:rPr>
        <w:t>i</w:t>
      </w:r>
      <w:r w:rsidRPr="0007039C">
        <w:rPr>
          <w:rFonts w:ascii="Arial" w:hAnsi="Arial" w:cs="Arial"/>
          <w:sz w:val="20"/>
          <w:szCs w:val="20"/>
        </w:rPr>
        <w:t xml:space="preserve"> podatk</w:t>
      </w:r>
      <w:r w:rsidR="00063980">
        <w:rPr>
          <w:rFonts w:ascii="Arial" w:hAnsi="Arial" w:cs="Arial"/>
          <w:sz w:val="20"/>
          <w:szCs w:val="20"/>
        </w:rPr>
        <w:t>i</w:t>
      </w:r>
      <w:r w:rsidRPr="0007039C">
        <w:rPr>
          <w:rFonts w:ascii="Arial" w:hAnsi="Arial" w:cs="Arial"/>
          <w:sz w:val="20"/>
          <w:szCs w:val="20"/>
        </w:rPr>
        <w:t xml:space="preserve"> potnika, prijavljenega na let (API): osebno ime potnika, rojstni podatki (dan, mesec, leto, kraj), spol, državljanstvo, podatki o letu, </w:t>
      </w:r>
      <w:r w:rsidRPr="00F72794">
        <w:rPr>
          <w:rFonts w:ascii="Arial" w:hAnsi="Arial" w:cs="Arial"/>
          <w:sz w:val="20"/>
          <w:szCs w:val="20"/>
        </w:rPr>
        <w:t>načrtovani in dejanski datum, ura ter kraj vzleta in pristanka letala, število vseh potnikov na letalu, potovalni status osebe na letalu, vrsta, številka, država izdaje in datum izteka veljavnosti potovalnega dokumenta, začetni kraj vkrcanja in izkrcanja p</w:t>
      </w:r>
      <w:r w:rsidRPr="00E1395F">
        <w:rPr>
          <w:rFonts w:ascii="Arial" w:hAnsi="Arial" w:cs="Arial"/>
          <w:sz w:val="20"/>
          <w:szCs w:val="20"/>
        </w:rPr>
        <w:t>otnika, mejni prehod vstopa potnika na ozemlje držav članic Evropske unije, podatki o sedežu in prtljagi potnika ter identifikacijska številka potnika iz informacijskega sistema letalskega prevoznika.</w:t>
      </w:r>
    </w:p>
    <w:p w14:paraId="388036EA" w14:textId="77777777" w:rsidR="00324331" w:rsidRPr="00F268A1" w:rsidRDefault="00324331" w:rsidP="006F435D">
      <w:pPr>
        <w:autoSpaceDE w:val="0"/>
        <w:autoSpaceDN w:val="0"/>
        <w:adjustRightInd w:val="0"/>
        <w:spacing w:after="0" w:line="240" w:lineRule="auto"/>
        <w:jc w:val="both"/>
        <w:rPr>
          <w:rFonts w:ascii="Arial" w:hAnsi="Arial" w:cs="Arial"/>
          <w:sz w:val="20"/>
          <w:szCs w:val="20"/>
        </w:rPr>
      </w:pPr>
    </w:p>
    <w:p w14:paraId="29C77D16" w14:textId="42BFB7E3"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7F5BC3">
        <w:rPr>
          <w:rFonts w:ascii="Arial" w:hAnsi="Arial" w:cs="Arial"/>
          <w:sz w:val="20"/>
          <w:szCs w:val="20"/>
        </w:rPr>
        <w:t xml:space="preserve">(3) Podatke iz prejšnjega odstavka za vsak posamezni let letalski prevozniki pošljejo policiji dvakrat, in sicer od 24 do 48 ur pred načrtovanim časom odhoda leta in </w:t>
      </w:r>
      <w:r w:rsidR="00CA0BCD" w:rsidRPr="006F435D">
        <w:rPr>
          <w:rFonts w:ascii="Arial" w:hAnsi="Arial" w:cs="Arial"/>
          <w:sz w:val="20"/>
          <w:szCs w:val="20"/>
        </w:rPr>
        <w:t xml:space="preserve">takoj </w:t>
      </w:r>
      <w:r w:rsidRPr="006F435D">
        <w:rPr>
          <w:rFonts w:ascii="Arial" w:hAnsi="Arial" w:cs="Arial"/>
          <w:sz w:val="20"/>
          <w:szCs w:val="20"/>
        </w:rPr>
        <w:t>po zaprtju leta. Let je zaprt, ko so potniki že vkrcani na letalo v pripravi na odhod in se ne morejo več vkrcati ali izkrcati. Letalski prevozniki podatke o potnikih izbrišejo v roku 24 ur po zaprtju leta.</w:t>
      </w:r>
    </w:p>
    <w:p w14:paraId="651672CE"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293F436C"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(4) Podatke iz drugega odstavka tega člena letalskim prevoznikom v roku, določenem v prejšnjem odstavku, pošiljajo tudi pravne osebe, samostojni podjetniki posamezniki oziroma posamezniki, ki samostojno opravljajo dejavnost, kadar v okviru izvajanja svoje pridobitne oziroma registrirane dejavnosti opravijo rezervacijo za potnike v rednem in posebnem zračnem prevozu. Letalski prevozniki vse podatke za vsak posamezni let pošiljajo v skladu s prejšnjim odstavkom.</w:t>
      </w:r>
    </w:p>
    <w:p w14:paraId="7B0A4000"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534641ED" w14:textId="4FFE4539" w:rsidR="00324331" w:rsidRPr="006F435D" w:rsidRDefault="008E00C9"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10</w:t>
      </w:r>
      <w:r>
        <w:rPr>
          <w:rFonts w:ascii="Arial" w:hAnsi="Arial" w:cs="Arial"/>
          <w:b/>
          <w:sz w:val="20"/>
          <w:szCs w:val="20"/>
        </w:rPr>
        <w:t>2</w:t>
      </w:r>
      <w:r w:rsidR="00324331" w:rsidRPr="006F435D">
        <w:rPr>
          <w:rFonts w:ascii="Arial" w:hAnsi="Arial" w:cs="Arial"/>
          <w:b/>
          <w:sz w:val="20"/>
          <w:szCs w:val="20"/>
        </w:rPr>
        <w:t>. člen</w:t>
      </w:r>
    </w:p>
    <w:p w14:paraId="495BF9BD" w14:textId="77777777"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(dodatne obveznosti pri pošiljanju podatkov o potnikih iz sistema rezervacij letalskih vozovnic (PNR) policiji)</w:t>
      </w:r>
    </w:p>
    <w:p w14:paraId="68889CED"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5BF9250F"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(1) Če letalski prevozniki zbirajo podatke iz 18. točke drugega odstavka prejšnjega člena in jih ne hranijo kot del podatkov o potnikih iz sistema rezervacij letalskih vozovnic (PNR), jih sporočijo policiji s potisnim pošiljanjem v skladu s prvim odstavkom prejšnjega člena.</w:t>
      </w:r>
    </w:p>
    <w:p w14:paraId="000F9F0C"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725546BB" w14:textId="68B279AA"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(2) Ne glede na tretji odstavek prejšnjega člena letalski prevozniki na zahtevo enote policije, pristojne za zbiranje podatkov o potnikih, njihovo hrambo, obdelavo ter pošiljanje teh podatkov ali rezultatov njihove obdelave, podatke iz drugega odstavka prejšnjega člena, </w:t>
      </w:r>
      <w:r w:rsidR="00CA0BCD" w:rsidRPr="006F435D">
        <w:rPr>
          <w:rFonts w:ascii="Arial" w:hAnsi="Arial" w:cs="Arial"/>
          <w:sz w:val="20"/>
          <w:szCs w:val="20"/>
        </w:rPr>
        <w:t xml:space="preserve">takoj </w:t>
      </w:r>
      <w:r w:rsidRPr="006F435D">
        <w:rPr>
          <w:rFonts w:ascii="Arial" w:hAnsi="Arial" w:cs="Arial"/>
          <w:sz w:val="20"/>
          <w:szCs w:val="20"/>
        </w:rPr>
        <w:t>pošljejo tudi ob drugem času, če je dostop do teh podatkov nujno potreben zaradi preprečitve konkretne varnostne grožnje v zvezi s terorističnimi ali drugimi hudimi kaznivimi dejanji.</w:t>
      </w:r>
    </w:p>
    <w:p w14:paraId="4C8756B1"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7F1594FF"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(3) Pri letih pod skupno oznako letalskega prevoznika ali več letalskih prevoznikov je za pošiljanje podatkov iz drugega odstavka prejšnjega člena odgovoren letalski prevoznik, ki izvaja let.</w:t>
      </w:r>
    </w:p>
    <w:p w14:paraId="7A01EC86"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36DBD47B" w14:textId="21F2666C"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(4) Če zaradi tehničnih težav podatkov ni mogoče poslati na način določen v prvem odstavku </w:t>
      </w:r>
      <w:r w:rsidR="00E5651F" w:rsidRPr="006F435D">
        <w:rPr>
          <w:rFonts w:ascii="Arial" w:hAnsi="Arial" w:cs="Arial"/>
          <w:sz w:val="20"/>
          <w:szCs w:val="20"/>
        </w:rPr>
        <w:t>10</w:t>
      </w:r>
      <w:r w:rsidR="00E5651F">
        <w:rPr>
          <w:rFonts w:ascii="Arial" w:hAnsi="Arial" w:cs="Arial"/>
          <w:sz w:val="20"/>
          <w:szCs w:val="20"/>
        </w:rPr>
        <w:t>0</w:t>
      </w:r>
      <w:r w:rsidRPr="006F435D">
        <w:rPr>
          <w:rFonts w:ascii="Arial" w:hAnsi="Arial" w:cs="Arial"/>
          <w:sz w:val="20"/>
          <w:szCs w:val="20"/>
        </w:rPr>
        <w:t>. člena tega zakona, letalski prevozniki pošiljajo podatke na druge načine, ki izpolnjujejo zakonske zahteve glede varstva osebnih podatkov.</w:t>
      </w:r>
    </w:p>
    <w:p w14:paraId="2A7339A4"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217722F2"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(5) Posamezni letalski prevoznik in policija se za pošiljanje podatkov iz drugega odstavka prejšnjega člena predhodno dogovorita za uporabo skupnih protokolov in sistemsko podprtih oblik zapisa podatkov.</w:t>
      </w:r>
    </w:p>
    <w:p w14:paraId="728453A3"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5989771E"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(6) Kadar letalski prevozniki in druge pravne osebe, samostojni podjetniki posamezniki oziroma posamezniki, ki samostojno opravljajo dejavnost, v okviru izvajanja svoje pridobitne oziroma registrirane dejavnosti opravijo rezervacijo za potnike v rednem in posebnem zračnem prevozu, seznanijo potnike o pošiljanju podatkov o potnikih policiji zaradi njihove obdelave, kot jo določa zakon, ki ureja naloge in pooblastila policije, in o možnosti njihovega pravnega varstva.</w:t>
      </w:r>
      <w:r w:rsidRPr="006F435D" w:rsidDel="00476023">
        <w:rPr>
          <w:rFonts w:ascii="Arial" w:hAnsi="Arial" w:cs="Arial"/>
          <w:sz w:val="20"/>
          <w:szCs w:val="20"/>
        </w:rPr>
        <w:t xml:space="preserve"> </w:t>
      </w:r>
    </w:p>
    <w:p w14:paraId="09ABB11D"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1AB658A4" w14:textId="6B4FF3C8" w:rsidR="00324331" w:rsidRPr="006F435D" w:rsidRDefault="008E00C9"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10</w:t>
      </w:r>
      <w:r>
        <w:rPr>
          <w:rFonts w:ascii="Arial" w:hAnsi="Arial" w:cs="Arial"/>
          <w:b/>
          <w:sz w:val="20"/>
          <w:szCs w:val="20"/>
        </w:rPr>
        <w:t>3</w:t>
      </w:r>
      <w:r w:rsidR="00324331" w:rsidRPr="006F435D">
        <w:rPr>
          <w:rFonts w:ascii="Arial" w:hAnsi="Arial" w:cs="Arial"/>
          <w:b/>
          <w:sz w:val="20"/>
          <w:szCs w:val="20"/>
        </w:rPr>
        <w:t>. člen</w:t>
      </w:r>
    </w:p>
    <w:p w14:paraId="60733A68" w14:textId="77777777"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w:t>
      </w:r>
      <w:proofErr w:type="spellStart"/>
      <w:r w:rsidRPr="006F435D">
        <w:rPr>
          <w:rFonts w:ascii="Arial" w:hAnsi="Arial" w:cs="Arial"/>
          <w:b/>
          <w:sz w:val="20"/>
          <w:szCs w:val="20"/>
        </w:rPr>
        <w:t>prekrškovni</w:t>
      </w:r>
      <w:proofErr w:type="spellEnd"/>
      <w:r w:rsidRPr="006F435D">
        <w:rPr>
          <w:rFonts w:ascii="Arial" w:hAnsi="Arial" w:cs="Arial"/>
          <w:b/>
          <w:sz w:val="20"/>
          <w:szCs w:val="20"/>
        </w:rPr>
        <w:t xml:space="preserve"> organ)</w:t>
      </w:r>
    </w:p>
    <w:p w14:paraId="3F9495C7"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7FF4FA75" w14:textId="6B5FDF5D" w:rsidR="00D60AE2"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Nadzor nad izvrševanjem določb </w:t>
      </w:r>
      <w:r w:rsidR="00E5651F">
        <w:rPr>
          <w:rFonts w:ascii="Arial" w:hAnsi="Arial" w:cs="Arial"/>
          <w:sz w:val="20"/>
          <w:szCs w:val="20"/>
        </w:rPr>
        <w:t xml:space="preserve">99., </w:t>
      </w:r>
      <w:r w:rsidRPr="006F435D">
        <w:rPr>
          <w:rFonts w:ascii="Arial" w:hAnsi="Arial" w:cs="Arial"/>
          <w:sz w:val="20"/>
          <w:szCs w:val="20"/>
        </w:rPr>
        <w:t>100., 101</w:t>
      </w:r>
      <w:r w:rsidR="00E5651F" w:rsidRPr="006F435D">
        <w:rPr>
          <w:rFonts w:ascii="Arial" w:hAnsi="Arial" w:cs="Arial"/>
          <w:sz w:val="20"/>
          <w:szCs w:val="20"/>
        </w:rPr>
        <w:t>.</w:t>
      </w:r>
      <w:r w:rsidR="00E5651F">
        <w:rPr>
          <w:rFonts w:ascii="Arial" w:hAnsi="Arial" w:cs="Arial"/>
          <w:sz w:val="20"/>
          <w:szCs w:val="20"/>
        </w:rPr>
        <w:t xml:space="preserve"> in</w:t>
      </w:r>
      <w:r w:rsidR="00E5651F" w:rsidRPr="006F435D">
        <w:rPr>
          <w:rFonts w:ascii="Arial" w:hAnsi="Arial" w:cs="Arial"/>
          <w:sz w:val="20"/>
          <w:szCs w:val="20"/>
        </w:rPr>
        <w:t xml:space="preserve"> </w:t>
      </w:r>
      <w:r w:rsidRPr="006F435D">
        <w:rPr>
          <w:rFonts w:ascii="Arial" w:hAnsi="Arial" w:cs="Arial"/>
          <w:sz w:val="20"/>
          <w:szCs w:val="20"/>
        </w:rPr>
        <w:t>102. člena tega zakona</w:t>
      </w:r>
      <w:r w:rsidR="006C18D2">
        <w:rPr>
          <w:rFonts w:ascii="Arial" w:hAnsi="Arial" w:cs="Arial"/>
          <w:sz w:val="20"/>
          <w:szCs w:val="20"/>
        </w:rPr>
        <w:t xml:space="preserve"> in </w:t>
      </w:r>
      <w:proofErr w:type="spellStart"/>
      <w:r w:rsidR="006C18D2">
        <w:rPr>
          <w:rFonts w:ascii="Arial" w:hAnsi="Arial" w:cs="Arial"/>
          <w:sz w:val="20"/>
          <w:szCs w:val="20"/>
        </w:rPr>
        <w:t>prekrškovne</w:t>
      </w:r>
      <w:proofErr w:type="spellEnd"/>
      <w:r w:rsidR="006C18D2">
        <w:rPr>
          <w:rFonts w:ascii="Arial" w:hAnsi="Arial" w:cs="Arial"/>
          <w:sz w:val="20"/>
          <w:szCs w:val="20"/>
        </w:rPr>
        <w:t xml:space="preserve"> postopke</w:t>
      </w:r>
      <w:r w:rsidRPr="006F435D">
        <w:rPr>
          <w:rFonts w:ascii="Arial" w:hAnsi="Arial" w:cs="Arial"/>
          <w:sz w:val="20"/>
          <w:szCs w:val="20"/>
        </w:rPr>
        <w:t xml:space="preserve"> izvaja policija.</w:t>
      </w:r>
    </w:p>
    <w:p w14:paraId="3C28BE3B" w14:textId="77777777" w:rsidR="00D60AE2" w:rsidRDefault="00D60AE2" w:rsidP="006F435D">
      <w:pPr>
        <w:autoSpaceDE w:val="0"/>
        <w:autoSpaceDN w:val="0"/>
        <w:adjustRightInd w:val="0"/>
        <w:spacing w:after="0" w:line="240" w:lineRule="auto"/>
        <w:jc w:val="both"/>
        <w:rPr>
          <w:rFonts w:ascii="Arial" w:hAnsi="Arial" w:cs="Arial"/>
          <w:sz w:val="20"/>
          <w:szCs w:val="20"/>
        </w:rPr>
      </w:pPr>
    </w:p>
    <w:p w14:paraId="03358DFD" w14:textId="7839243F" w:rsidR="00D60AE2" w:rsidRPr="00096556" w:rsidRDefault="00D60AE2" w:rsidP="00096556">
      <w:pPr>
        <w:pStyle w:val="esegmenth4"/>
        <w:spacing w:after="0"/>
        <w:rPr>
          <w:rFonts w:ascii="Arial" w:hAnsi="Arial" w:cs="Arial"/>
          <w:color w:val="auto"/>
          <w:sz w:val="20"/>
          <w:szCs w:val="20"/>
        </w:rPr>
      </w:pPr>
      <w:r w:rsidRPr="00096556">
        <w:rPr>
          <w:rFonts w:ascii="Arial" w:hAnsi="Arial" w:cs="Arial"/>
          <w:color w:val="auto"/>
          <w:sz w:val="20"/>
          <w:szCs w:val="20"/>
        </w:rPr>
        <w:t>4. Financiranje javnega zračnega prevoza</w:t>
      </w:r>
    </w:p>
    <w:p w14:paraId="15B65783" w14:textId="77777777" w:rsidR="00D60AE2" w:rsidRPr="00220742" w:rsidRDefault="00D60AE2" w:rsidP="00D60AE2">
      <w:pPr>
        <w:pStyle w:val="esegmenth4"/>
        <w:spacing w:after="0"/>
        <w:jc w:val="both"/>
        <w:rPr>
          <w:rFonts w:ascii="Arial" w:hAnsi="Arial" w:cs="Arial"/>
          <w:b w:val="0"/>
          <w:color w:val="auto"/>
          <w:sz w:val="20"/>
          <w:szCs w:val="20"/>
        </w:rPr>
      </w:pPr>
    </w:p>
    <w:p w14:paraId="133F7AAC" w14:textId="5808D76A" w:rsidR="00D60AE2" w:rsidRPr="006F435D" w:rsidRDefault="008E00C9" w:rsidP="00D60AE2">
      <w:pPr>
        <w:pStyle w:val="Navadensplet"/>
        <w:spacing w:after="0"/>
        <w:jc w:val="center"/>
        <w:rPr>
          <w:rFonts w:ascii="Arial" w:hAnsi="Arial" w:cs="Arial"/>
          <w:b/>
          <w:color w:val="auto"/>
          <w:sz w:val="20"/>
          <w:szCs w:val="20"/>
        </w:rPr>
      </w:pPr>
      <w:r>
        <w:rPr>
          <w:rFonts w:ascii="Arial" w:hAnsi="Arial" w:cs="Arial"/>
          <w:b/>
          <w:color w:val="auto"/>
          <w:sz w:val="20"/>
          <w:szCs w:val="20"/>
        </w:rPr>
        <w:t>104.</w:t>
      </w:r>
      <w:r w:rsidR="00D60AE2" w:rsidRPr="006F435D">
        <w:rPr>
          <w:rFonts w:ascii="Arial" w:hAnsi="Arial" w:cs="Arial"/>
          <w:b/>
          <w:color w:val="auto"/>
          <w:sz w:val="20"/>
          <w:szCs w:val="20"/>
        </w:rPr>
        <w:t xml:space="preserve"> člen</w:t>
      </w:r>
    </w:p>
    <w:p w14:paraId="0551D6D4" w14:textId="663CD53F" w:rsidR="00D60AE2" w:rsidRPr="006F435D" w:rsidRDefault="00D60AE2" w:rsidP="00D60AE2">
      <w:pPr>
        <w:pStyle w:val="Navadensplet"/>
        <w:spacing w:after="0"/>
        <w:jc w:val="center"/>
        <w:rPr>
          <w:rFonts w:ascii="Arial" w:hAnsi="Arial" w:cs="Arial"/>
          <w:b/>
          <w:color w:val="auto"/>
          <w:sz w:val="20"/>
          <w:szCs w:val="20"/>
        </w:rPr>
      </w:pPr>
      <w:r w:rsidRPr="006F435D">
        <w:rPr>
          <w:rFonts w:ascii="Arial" w:hAnsi="Arial" w:cs="Arial"/>
          <w:b/>
          <w:color w:val="auto"/>
          <w:sz w:val="20"/>
          <w:szCs w:val="20"/>
        </w:rPr>
        <w:t>(splošno o obveznosti javnih služb za redni zračni prevoz)</w:t>
      </w:r>
    </w:p>
    <w:p w14:paraId="2FAB3B4A" w14:textId="77777777" w:rsidR="00D60AE2" w:rsidRPr="006F435D" w:rsidRDefault="00D60AE2" w:rsidP="00D60AE2">
      <w:pPr>
        <w:pStyle w:val="Brezrazmikov"/>
        <w:rPr>
          <w:rFonts w:ascii="Arial" w:hAnsi="Arial" w:cs="Arial"/>
          <w:sz w:val="20"/>
          <w:szCs w:val="20"/>
        </w:rPr>
      </w:pPr>
    </w:p>
    <w:p w14:paraId="570E492B" w14:textId="77777777" w:rsidR="00D60AE2" w:rsidRPr="001B4535" w:rsidRDefault="00D60AE2" w:rsidP="00D60AE2">
      <w:pPr>
        <w:pStyle w:val="Navadensplet"/>
        <w:spacing w:after="0"/>
        <w:jc w:val="both"/>
        <w:rPr>
          <w:rFonts w:ascii="Arial" w:hAnsi="Arial" w:cs="Arial"/>
          <w:color w:val="auto"/>
          <w:sz w:val="20"/>
          <w:szCs w:val="20"/>
        </w:rPr>
      </w:pPr>
      <w:r w:rsidRPr="006F435D">
        <w:rPr>
          <w:rFonts w:ascii="Arial" w:hAnsi="Arial" w:cs="Arial"/>
          <w:color w:val="auto"/>
          <w:sz w:val="20"/>
          <w:szCs w:val="20"/>
        </w:rPr>
        <w:t>(1) Redni zračni prevoz se lahko opravlja v obliki gospodarske javne službe v skladu s predpisi Evropske unije</w:t>
      </w:r>
      <w:r>
        <w:rPr>
          <w:rFonts w:ascii="Arial" w:hAnsi="Arial" w:cs="Arial"/>
          <w:color w:val="auto"/>
          <w:sz w:val="20"/>
          <w:szCs w:val="20"/>
        </w:rPr>
        <w:t xml:space="preserve"> </w:t>
      </w:r>
      <w:r w:rsidRPr="001B4535">
        <w:rPr>
          <w:rFonts w:ascii="Arial" w:hAnsi="Arial" w:cs="Arial"/>
          <w:color w:val="auto"/>
          <w:sz w:val="20"/>
          <w:szCs w:val="20"/>
        </w:rPr>
        <w:t>Uredbe (ES) št. 1008/2008 Evropskega parlamenta in Sveta z dne 24. septembra 2008 o skupnih pravilih za opravljanje zračnih prevozov v Skupnosti (prenovitev) (UL L št. 293 z dne 31. 10. 2008, str. 3), zadnjič spremenjene z Uredbo (EU) 2020/696 Evropskega parlamenta in Sveta z dne 25. maja 2020 o Spremembi Uredbe (ES) št. 1008/2008 o skupnih pravilih za opravljanje zračnih prevozov v Skupnosti zaradi pandemije COVID-19, tem zakonom in na njegovi podlagi izdanimi predpisi ter drugimi predpisi in pravnimi akti, ki veljajo v Republiki Sloveniji, ki urejajo zračne prevoze na področju gospodarskih javnih služb.</w:t>
      </w:r>
    </w:p>
    <w:p w14:paraId="5A19D4CE" w14:textId="77777777" w:rsidR="00D60AE2" w:rsidRPr="001B4535" w:rsidRDefault="00D60AE2" w:rsidP="00D60AE2">
      <w:pPr>
        <w:pStyle w:val="Navadensplet"/>
        <w:spacing w:after="0"/>
        <w:jc w:val="both"/>
        <w:rPr>
          <w:rFonts w:ascii="Arial" w:hAnsi="Arial" w:cs="Arial"/>
          <w:color w:val="auto"/>
          <w:sz w:val="20"/>
          <w:szCs w:val="20"/>
        </w:rPr>
      </w:pPr>
    </w:p>
    <w:p w14:paraId="2C05C90A" w14:textId="77777777" w:rsidR="00D60AE2" w:rsidRPr="001B4535" w:rsidRDefault="00D60AE2" w:rsidP="00D60AE2">
      <w:pPr>
        <w:pStyle w:val="Navadensplet"/>
        <w:spacing w:after="0"/>
        <w:jc w:val="both"/>
        <w:rPr>
          <w:rFonts w:ascii="Arial" w:hAnsi="Arial" w:cs="Arial"/>
          <w:color w:val="auto"/>
          <w:sz w:val="20"/>
          <w:szCs w:val="20"/>
        </w:rPr>
      </w:pPr>
      <w:r w:rsidRPr="001B4535">
        <w:rPr>
          <w:rFonts w:ascii="Arial" w:hAnsi="Arial" w:cs="Arial"/>
          <w:color w:val="auto"/>
          <w:sz w:val="20"/>
          <w:szCs w:val="20"/>
        </w:rPr>
        <w:t>(2) Vlada določi način izvajanja gospodarske javne službe, način izbora prog, financiranje in nadzor nad njenim izvajanjem.</w:t>
      </w:r>
    </w:p>
    <w:p w14:paraId="74FE552E" w14:textId="77777777" w:rsidR="00D60AE2" w:rsidRDefault="00D60AE2" w:rsidP="00D60AE2">
      <w:pPr>
        <w:spacing w:after="0" w:line="240" w:lineRule="auto"/>
        <w:rPr>
          <w:rFonts w:ascii="Arial" w:hAnsi="Arial" w:cs="Arial"/>
          <w:sz w:val="20"/>
          <w:szCs w:val="20"/>
        </w:rPr>
      </w:pPr>
    </w:p>
    <w:p w14:paraId="187D32B7" w14:textId="77777777" w:rsidR="000122F0" w:rsidRPr="001608E0" w:rsidRDefault="000122F0" w:rsidP="000122F0">
      <w:pPr>
        <w:pStyle w:val="Navadensplet"/>
        <w:spacing w:after="0"/>
        <w:jc w:val="center"/>
        <w:rPr>
          <w:rFonts w:ascii="Arial" w:hAnsi="Arial" w:cs="Arial"/>
          <w:b/>
          <w:color w:val="auto"/>
          <w:sz w:val="20"/>
          <w:szCs w:val="20"/>
        </w:rPr>
      </w:pPr>
      <w:r>
        <w:rPr>
          <w:rFonts w:ascii="Arial" w:hAnsi="Arial" w:cs="Arial"/>
          <w:b/>
          <w:color w:val="auto"/>
          <w:sz w:val="20"/>
          <w:szCs w:val="20"/>
        </w:rPr>
        <w:t>105.</w:t>
      </w:r>
      <w:r w:rsidRPr="001608E0">
        <w:rPr>
          <w:rFonts w:ascii="Arial" w:hAnsi="Arial" w:cs="Arial"/>
          <w:b/>
          <w:color w:val="auto"/>
          <w:sz w:val="20"/>
          <w:szCs w:val="20"/>
        </w:rPr>
        <w:t xml:space="preserve"> člen</w:t>
      </w:r>
    </w:p>
    <w:p w14:paraId="160F5BCB" w14:textId="77777777" w:rsidR="000122F0" w:rsidRPr="001608E0" w:rsidRDefault="000122F0" w:rsidP="000122F0">
      <w:pPr>
        <w:pStyle w:val="Navadensplet"/>
        <w:spacing w:after="0"/>
        <w:jc w:val="center"/>
        <w:rPr>
          <w:rFonts w:ascii="Arial" w:hAnsi="Arial" w:cs="Arial"/>
          <w:b/>
          <w:color w:val="auto"/>
          <w:sz w:val="20"/>
          <w:szCs w:val="20"/>
        </w:rPr>
      </w:pPr>
      <w:r w:rsidRPr="001608E0">
        <w:rPr>
          <w:rFonts w:ascii="Arial" w:hAnsi="Arial" w:cs="Arial"/>
          <w:b/>
          <w:color w:val="auto"/>
          <w:sz w:val="20"/>
          <w:szCs w:val="20"/>
        </w:rPr>
        <w:t>(zagotavljanje letalske povezljivosti)</w:t>
      </w:r>
    </w:p>
    <w:p w14:paraId="66412EE5" w14:textId="77777777" w:rsidR="000122F0" w:rsidRPr="001608E0" w:rsidRDefault="000122F0" w:rsidP="000122F0">
      <w:pPr>
        <w:pStyle w:val="Navadensplet"/>
        <w:spacing w:after="0"/>
        <w:jc w:val="both"/>
        <w:rPr>
          <w:rFonts w:ascii="Arial" w:hAnsi="Arial" w:cs="Arial"/>
          <w:color w:val="auto"/>
          <w:sz w:val="20"/>
          <w:szCs w:val="20"/>
        </w:rPr>
      </w:pPr>
    </w:p>
    <w:p w14:paraId="6DB0F136" w14:textId="77777777" w:rsidR="000122F0" w:rsidRPr="001B4535" w:rsidRDefault="000122F0" w:rsidP="000122F0">
      <w:pPr>
        <w:pStyle w:val="Navadensplet"/>
        <w:spacing w:after="0"/>
        <w:jc w:val="both"/>
        <w:rPr>
          <w:rFonts w:ascii="Arial" w:hAnsi="Arial" w:cs="Arial"/>
          <w:color w:val="auto"/>
          <w:sz w:val="20"/>
          <w:szCs w:val="20"/>
        </w:rPr>
      </w:pPr>
      <w:r w:rsidRPr="001608E0">
        <w:rPr>
          <w:rFonts w:ascii="Arial" w:hAnsi="Arial" w:cs="Arial"/>
          <w:color w:val="auto"/>
          <w:sz w:val="20"/>
          <w:szCs w:val="20"/>
        </w:rPr>
        <w:t xml:space="preserve">(1) Redni zračni prevoz se </w:t>
      </w:r>
      <w:r>
        <w:rPr>
          <w:rFonts w:ascii="Arial" w:hAnsi="Arial" w:cs="Arial"/>
          <w:color w:val="auto"/>
          <w:sz w:val="20"/>
          <w:szCs w:val="20"/>
        </w:rPr>
        <w:t>praviloma</w:t>
      </w:r>
      <w:r w:rsidRPr="001B4535">
        <w:rPr>
          <w:rFonts w:ascii="Arial" w:hAnsi="Arial" w:cs="Arial"/>
          <w:color w:val="auto"/>
          <w:sz w:val="20"/>
          <w:szCs w:val="20"/>
        </w:rPr>
        <w:t xml:space="preserve"> opravlja v tržnih pogojih.</w:t>
      </w:r>
    </w:p>
    <w:p w14:paraId="3822A5A5" w14:textId="77777777" w:rsidR="000122F0" w:rsidRPr="00DC0307" w:rsidRDefault="000122F0" w:rsidP="000122F0">
      <w:pPr>
        <w:pStyle w:val="Navadensplet"/>
        <w:spacing w:after="0"/>
        <w:jc w:val="both"/>
        <w:rPr>
          <w:rFonts w:ascii="Arial" w:hAnsi="Arial" w:cs="Arial"/>
          <w:color w:val="auto"/>
          <w:sz w:val="20"/>
          <w:szCs w:val="20"/>
        </w:rPr>
      </w:pPr>
    </w:p>
    <w:p w14:paraId="24397CB1" w14:textId="77777777" w:rsidR="000122F0" w:rsidRPr="001C00AB" w:rsidRDefault="000122F0" w:rsidP="000122F0">
      <w:pPr>
        <w:pStyle w:val="Navadensplet"/>
        <w:spacing w:after="0"/>
        <w:jc w:val="both"/>
        <w:rPr>
          <w:rFonts w:ascii="Arial" w:hAnsi="Arial" w:cs="Arial"/>
          <w:color w:val="auto"/>
          <w:sz w:val="20"/>
          <w:szCs w:val="20"/>
        </w:rPr>
      </w:pPr>
      <w:r w:rsidRPr="00DC0307">
        <w:rPr>
          <w:rFonts w:ascii="Arial" w:hAnsi="Arial" w:cs="Arial"/>
          <w:color w:val="auto"/>
          <w:sz w:val="20"/>
          <w:szCs w:val="20"/>
        </w:rPr>
        <w:t xml:space="preserve">(2) </w:t>
      </w:r>
      <w:r w:rsidRPr="00992DB5">
        <w:rPr>
          <w:rFonts w:ascii="Arial" w:hAnsi="Arial" w:cs="Arial"/>
          <w:color w:val="auto"/>
          <w:sz w:val="20"/>
          <w:szCs w:val="20"/>
        </w:rPr>
        <w:t>Ne glede na prejšnji odstavek se lahko letalskim prevoznikom, operatorjem, tujim letalskim prevoznikom ali tujim operatorjem dodeli pomoč za zagotovitev večje letalske povezljivosti</w:t>
      </w:r>
      <w:r>
        <w:rPr>
          <w:rFonts w:ascii="Arial" w:hAnsi="Arial" w:cs="Arial"/>
          <w:color w:val="auto"/>
          <w:sz w:val="20"/>
          <w:szCs w:val="20"/>
        </w:rPr>
        <w:t xml:space="preserve">. </w:t>
      </w:r>
      <w:r w:rsidRPr="00992DB5">
        <w:rPr>
          <w:rFonts w:ascii="Arial" w:hAnsi="Arial" w:cs="Arial"/>
          <w:color w:val="000000"/>
          <w:sz w:val="20"/>
          <w:szCs w:val="20"/>
          <w:shd w:val="clear" w:color="auto" w:fill="FFFFFF"/>
        </w:rPr>
        <w:t xml:space="preserve">Pomoč </w:t>
      </w:r>
      <w:r>
        <w:rPr>
          <w:rFonts w:ascii="Arial" w:hAnsi="Arial" w:cs="Arial"/>
          <w:color w:val="000000"/>
          <w:sz w:val="20"/>
          <w:szCs w:val="20"/>
          <w:shd w:val="clear" w:color="auto" w:fill="FFFFFF"/>
        </w:rPr>
        <w:t xml:space="preserve">za zagotovitev večje letalske povezljivosti </w:t>
      </w:r>
      <w:r w:rsidRPr="00992DB5">
        <w:rPr>
          <w:rFonts w:ascii="Arial" w:hAnsi="Arial" w:cs="Arial"/>
          <w:color w:val="000000"/>
          <w:sz w:val="20"/>
          <w:szCs w:val="20"/>
          <w:shd w:val="clear" w:color="auto" w:fill="FFFFFF"/>
        </w:rPr>
        <w:t xml:space="preserve">se dodeli kot zagonska pomoč za začetek obratovanja nove letalske proge, določene s programom iz četrtega odstavka 107. člena tega zakona, za prevoz potnikov na javno letališče na ozemlju Republike Slovenije, na katerem se opravlja mednarodni zračni prevoz, ali z njega, do enega kraja pristanka na ozemlju držav </w:t>
      </w:r>
      <w:r w:rsidRPr="00D1799A">
        <w:rPr>
          <w:rFonts w:ascii="Arial" w:hAnsi="Arial" w:cs="Arial"/>
          <w:color w:val="000000"/>
          <w:sz w:val="20"/>
          <w:szCs w:val="20"/>
          <w:shd w:val="clear" w:color="auto" w:fill="FFFFFF"/>
        </w:rPr>
        <w:t>v skupnem evropskem zračnem prostoru.</w:t>
      </w:r>
    </w:p>
    <w:p w14:paraId="4C714C4B" w14:textId="77777777" w:rsidR="000122F0" w:rsidRPr="00992DB5" w:rsidRDefault="000122F0" w:rsidP="000122F0">
      <w:pPr>
        <w:pStyle w:val="Navadensplet"/>
        <w:spacing w:after="0"/>
        <w:jc w:val="both"/>
        <w:rPr>
          <w:rFonts w:ascii="Arial" w:hAnsi="Arial" w:cs="Arial"/>
          <w:color w:val="auto"/>
          <w:sz w:val="20"/>
          <w:szCs w:val="20"/>
        </w:rPr>
      </w:pPr>
    </w:p>
    <w:p w14:paraId="3188C9B7" w14:textId="77777777" w:rsidR="000122F0" w:rsidRPr="00992DB5" w:rsidRDefault="000122F0" w:rsidP="000122F0">
      <w:pPr>
        <w:spacing w:after="0" w:line="240" w:lineRule="auto"/>
        <w:jc w:val="both"/>
        <w:rPr>
          <w:rFonts w:ascii="Arial" w:hAnsi="Arial" w:cs="Arial"/>
          <w:color w:val="000000"/>
          <w:sz w:val="20"/>
          <w:szCs w:val="20"/>
          <w:shd w:val="clear" w:color="auto" w:fill="FFFFFF"/>
        </w:rPr>
      </w:pPr>
      <w:r w:rsidRPr="00992DB5">
        <w:rPr>
          <w:rFonts w:ascii="Arial" w:hAnsi="Arial" w:cs="Arial"/>
          <w:sz w:val="20"/>
          <w:szCs w:val="20"/>
        </w:rPr>
        <w:t xml:space="preserve">(3) </w:t>
      </w:r>
      <w:r>
        <w:rPr>
          <w:rFonts w:ascii="Arial" w:hAnsi="Arial" w:cs="Arial"/>
          <w:sz w:val="20"/>
          <w:szCs w:val="20"/>
        </w:rPr>
        <w:t>P</w:t>
      </w:r>
      <w:r w:rsidRPr="00992DB5">
        <w:rPr>
          <w:rFonts w:ascii="Arial" w:hAnsi="Arial" w:cs="Arial"/>
          <w:sz w:val="20"/>
          <w:szCs w:val="20"/>
        </w:rPr>
        <w:t xml:space="preserve">omoč </w:t>
      </w:r>
      <w:r>
        <w:rPr>
          <w:rFonts w:ascii="Arial" w:hAnsi="Arial" w:cs="Arial"/>
          <w:sz w:val="20"/>
          <w:szCs w:val="20"/>
        </w:rPr>
        <w:t xml:space="preserve">za zagotovitev večje letalske povezljivosti se določa </w:t>
      </w:r>
      <w:r w:rsidRPr="00992DB5">
        <w:rPr>
          <w:rFonts w:ascii="Arial" w:hAnsi="Arial" w:cs="Arial"/>
          <w:sz w:val="20"/>
          <w:szCs w:val="20"/>
        </w:rPr>
        <w:t xml:space="preserve">v skladu z oddelkom 5.3 Sporočila Komisije - </w:t>
      </w:r>
      <w:r w:rsidRPr="00992DB5">
        <w:rPr>
          <w:rFonts w:ascii="Arial" w:hAnsi="Arial" w:cs="Arial"/>
          <w:color w:val="000000"/>
          <w:sz w:val="20"/>
          <w:szCs w:val="20"/>
          <w:shd w:val="clear" w:color="auto" w:fill="FFFFFF"/>
        </w:rPr>
        <w:t>Smernice o državni pomoči letališčem in letalskim prevoznikom (UL C št. 99 z dne 4. 4. 2014</w:t>
      </w:r>
      <w:r>
        <w:rPr>
          <w:rFonts w:ascii="Arial" w:hAnsi="Arial" w:cs="Arial"/>
          <w:color w:val="000000"/>
          <w:sz w:val="20"/>
          <w:szCs w:val="20"/>
          <w:shd w:val="clear" w:color="auto" w:fill="FFFFFF"/>
        </w:rPr>
        <w:t xml:space="preserve"> z dne 4. 4. 2014,</w:t>
      </w:r>
      <w:r w:rsidRPr="00992DB5">
        <w:rPr>
          <w:rFonts w:ascii="Arial" w:hAnsi="Arial" w:cs="Arial"/>
          <w:color w:val="000000"/>
          <w:sz w:val="20"/>
          <w:szCs w:val="20"/>
          <w:shd w:val="clear" w:color="auto" w:fill="FFFFFF"/>
        </w:rPr>
        <w:t xml:space="preserve"> str. 3), zadnjič spremenjenega s Sporočilom Komisije – O spremembi sporočil Komisije o smernicah Evropske unije za uporabo pravil o državni pomoči v zvezi s hitro postavitvijo širokopasovnih omrežij, o smernicah o regionalni državni pomoči za obdobje 2014–2020, o državni pomoči za filmsko produkcijo in produkcijo drugih avdiovizualnih del, o smernicah o državni pomoči za spodbujanje naložb tveganega financiranja ter o smernicah o državni pomoči letališčem in letalskim prevoznikom (UL C št. 198 z dne 27. 6. 2014, str. 30). </w:t>
      </w:r>
    </w:p>
    <w:p w14:paraId="67AF3D9B" w14:textId="77777777" w:rsidR="000122F0" w:rsidRDefault="000122F0" w:rsidP="000122F0">
      <w:pPr>
        <w:spacing w:after="0" w:line="240" w:lineRule="auto"/>
        <w:jc w:val="both"/>
        <w:rPr>
          <w:rFonts w:ascii="Arial" w:hAnsi="Arial" w:cs="Arial"/>
          <w:color w:val="000000"/>
          <w:shd w:val="clear" w:color="auto" w:fill="FFFFFF"/>
        </w:rPr>
      </w:pPr>
    </w:p>
    <w:p w14:paraId="48DB5221" w14:textId="77777777" w:rsidR="000122F0" w:rsidRPr="001B4535" w:rsidRDefault="000122F0" w:rsidP="000122F0">
      <w:pPr>
        <w:spacing w:after="0" w:line="240" w:lineRule="auto"/>
        <w:jc w:val="both"/>
        <w:rPr>
          <w:rFonts w:ascii="Arial" w:eastAsia="Times New Roman" w:hAnsi="Arial" w:cs="Arial"/>
          <w:sz w:val="20"/>
          <w:szCs w:val="20"/>
          <w:lang w:eastAsia="sl-SI"/>
        </w:rPr>
      </w:pPr>
      <w:r w:rsidRPr="00992DB5">
        <w:rPr>
          <w:rFonts w:ascii="Arial" w:hAnsi="Arial" w:cs="Arial"/>
          <w:color w:val="000000"/>
          <w:sz w:val="20"/>
          <w:szCs w:val="20"/>
          <w:shd w:val="clear" w:color="auto" w:fill="FFFFFF"/>
        </w:rPr>
        <w:t xml:space="preserve">(4) Ta zakon določa </w:t>
      </w:r>
      <w:r w:rsidRPr="00992DB5">
        <w:rPr>
          <w:rFonts w:ascii="Arial" w:hAnsi="Arial" w:cs="Arial"/>
          <w:sz w:val="20"/>
          <w:szCs w:val="20"/>
        </w:rPr>
        <w:t>tudi pogoje in merila ter postopek dodelitve pomoči za zagotovitev večje letalske povezljivosti Slovenije</w:t>
      </w:r>
      <w:r>
        <w:rPr>
          <w:rFonts w:ascii="Arial" w:eastAsia="Times New Roman" w:hAnsi="Arial" w:cs="Arial"/>
          <w:sz w:val="20"/>
          <w:szCs w:val="20"/>
          <w:lang w:eastAsia="sl-SI"/>
        </w:rPr>
        <w:t xml:space="preserve">. Vlada podrobneje določi </w:t>
      </w:r>
      <w:r w:rsidRPr="001B4535">
        <w:rPr>
          <w:rFonts w:ascii="Arial" w:eastAsia="Times New Roman" w:hAnsi="Arial" w:cs="Arial"/>
          <w:sz w:val="20"/>
          <w:szCs w:val="20"/>
          <w:lang w:eastAsia="sl-SI"/>
        </w:rPr>
        <w:t xml:space="preserve">merila </w:t>
      </w:r>
      <w:r>
        <w:rPr>
          <w:rFonts w:ascii="Arial" w:eastAsia="Times New Roman" w:hAnsi="Arial" w:cs="Arial"/>
          <w:sz w:val="20"/>
          <w:szCs w:val="20"/>
          <w:lang w:eastAsia="sl-SI"/>
        </w:rPr>
        <w:t xml:space="preserve">in postopek </w:t>
      </w:r>
      <w:r w:rsidRPr="001B4535">
        <w:rPr>
          <w:rFonts w:ascii="Arial" w:eastAsia="Times New Roman" w:hAnsi="Arial" w:cs="Arial"/>
          <w:sz w:val="20"/>
          <w:szCs w:val="20"/>
          <w:lang w:eastAsia="sl-SI"/>
        </w:rPr>
        <w:t>za</w:t>
      </w:r>
      <w:r w:rsidRPr="001608E0">
        <w:rPr>
          <w:rFonts w:ascii="Arial" w:eastAsia="Times New Roman" w:hAnsi="Arial" w:cs="Arial"/>
          <w:sz w:val="20"/>
          <w:szCs w:val="20"/>
          <w:lang w:eastAsia="sl-SI"/>
        </w:rPr>
        <w:t xml:space="preserve"> dodelitev pomoči</w:t>
      </w:r>
      <w:r w:rsidRPr="00DC0307">
        <w:rPr>
          <w:rFonts w:ascii="Arial" w:hAnsi="Arial" w:cs="Arial"/>
          <w:sz w:val="20"/>
          <w:szCs w:val="20"/>
        </w:rPr>
        <w:t xml:space="preserve"> </w:t>
      </w:r>
      <w:r w:rsidRPr="001B4535">
        <w:rPr>
          <w:rFonts w:ascii="Arial" w:hAnsi="Arial" w:cs="Arial"/>
          <w:sz w:val="20"/>
          <w:szCs w:val="20"/>
        </w:rPr>
        <w:t xml:space="preserve">letalskim prevoznikom </w:t>
      </w:r>
      <w:r w:rsidRPr="001B4535">
        <w:rPr>
          <w:rFonts w:ascii="Arial" w:eastAsia="Times New Roman" w:hAnsi="Arial" w:cs="Arial"/>
          <w:sz w:val="20"/>
          <w:szCs w:val="20"/>
          <w:lang w:eastAsia="sl-SI"/>
        </w:rPr>
        <w:t>za zagotovitev večje letalske povezljivosti ob upoštevanju</w:t>
      </w:r>
      <w:r w:rsidRPr="00DC0307">
        <w:rPr>
          <w:rFonts w:ascii="Arial" w:hAnsi="Arial" w:cs="Arial"/>
          <w:sz w:val="20"/>
          <w:szCs w:val="20"/>
        </w:rPr>
        <w:t xml:space="preserve"> </w:t>
      </w:r>
      <w:r w:rsidRPr="001B4535">
        <w:rPr>
          <w:rFonts w:ascii="Arial" w:eastAsia="Times New Roman" w:hAnsi="Arial" w:cs="Arial"/>
          <w:sz w:val="20"/>
          <w:szCs w:val="20"/>
          <w:lang w:eastAsia="sl-SI"/>
        </w:rPr>
        <w:t>javnega interesa iz 1. člena tega zakona.</w:t>
      </w:r>
    </w:p>
    <w:p w14:paraId="20EA8844" w14:textId="77777777" w:rsidR="000122F0" w:rsidRPr="00992DB5" w:rsidRDefault="000122F0" w:rsidP="000122F0">
      <w:pPr>
        <w:spacing w:after="0" w:line="240" w:lineRule="auto"/>
        <w:jc w:val="both"/>
        <w:rPr>
          <w:rFonts w:ascii="Arial" w:hAnsi="Arial" w:cs="Arial"/>
          <w:sz w:val="20"/>
          <w:szCs w:val="20"/>
        </w:rPr>
      </w:pPr>
    </w:p>
    <w:p w14:paraId="607A6F18" w14:textId="77777777" w:rsidR="000122F0" w:rsidRDefault="000122F0" w:rsidP="000122F0">
      <w:pPr>
        <w:spacing w:after="0" w:line="240" w:lineRule="auto"/>
        <w:jc w:val="both"/>
        <w:rPr>
          <w:rFonts w:ascii="Arial" w:hAnsi="Arial" w:cs="Arial"/>
          <w:sz w:val="20"/>
          <w:szCs w:val="20"/>
        </w:rPr>
      </w:pPr>
      <w:r w:rsidRPr="00992DB5">
        <w:rPr>
          <w:rFonts w:ascii="Arial" w:hAnsi="Arial" w:cs="Arial"/>
          <w:sz w:val="20"/>
          <w:szCs w:val="20"/>
        </w:rPr>
        <w:t>(5) Pomoč iz drugega odstavka tega člena se dodeli v obliki subvencije</w:t>
      </w:r>
      <w:r>
        <w:rPr>
          <w:rFonts w:ascii="Arial" w:hAnsi="Arial" w:cs="Arial"/>
          <w:sz w:val="20"/>
          <w:szCs w:val="20"/>
        </w:rPr>
        <w:t xml:space="preserve"> in je ni mogoče kombinirati z nobeno drugo vrsto pomoči. </w:t>
      </w:r>
    </w:p>
    <w:p w14:paraId="5404D61E" w14:textId="77777777" w:rsidR="000122F0" w:rsidRPr="00AD0089" w:rsidRDefault="000122F0" w:rsidP="000122F0">
      <w:pPr>
        <w:spacing w:after="0" w:line="240" w:lineRule="auto"/>
        <w:jc w:val="both"/>
        <w:rPr>
          <w:rFonts w:ascii="Arial" w:hAnsi="Arial" w:cs="Arial"/>
          <w:sz w:val="20"/>
          <w:szCs w:val="20"/>
        </w:rPr>
      </w:pPr>
    </w:p>
    <w:p w14:paraId="5897140A" w14:textId="77777777" w:rsidR="000122F0" w:rsidRPr="001C00AB" w:rsidRDefault="000122F0" w:rsidP="000122F0">
      <w:pPr>
        <w:spacing w:after="0" w:line="240" w:lineRule="auto"/>
        <w:jc w:val="both"/>
        <w:rPr>
          <w:rFonts w:ascii="Arial" w:hAnsi="Arial" w:cs="Arial"/>
          <w:sz w:val="20"/>
          <w:szCs w:val="20"/>
        </w:rPr>
      </w:pPr>
      <w:r w:rsidRPr="00A65C89">
        <w:rPr>
          <w:rFonts w:ascii="Arial" w:hAnsi="Arial" w:cs="Arial"/>
          <w:sz w:val="20"/>
          <w:szCs w:val="20"/>
        </w:rPr>
        <w:t>(6</w:t>
      </w:r>
      <w:r w:rsidRPr="00AD0089">
        <w:rPr>
          <w:rFonts w:ascii="Arial" w:hAnsi="Arial" w:cs="Arial"/>
          <w:sz w:val="20"/>
          <w:szCs w:val="20"/>
        </w:rPr>
        <w:t>) Za potrebe tega podpoglavja izraz »nova letalska proga« pomeni letalsko progo, ki</w:t>
      </w:r>
      <w:r w:rsidRPr="00AD0089">
        <w:rPr>
          <w:rFonts w:ascii="Arial" w:hAnsi="Arial" w:cs="Arial"/>
          <w:color w:val="000000"/>
          <w:sz w:val="20"/>
          <w:szCs w:val="20"/>
          <w:shd w:val="clear" w:color="auto" w:fill="FFFFFF"/>
        </w:rPr>
        <w:t xml:space="preserve"> še ne obratuje do predložitve pisne vloge za dodelitev pomoč</w:t>
      </w:r>
      <w:r>
        <w:rPr>
          <w:rFonts w:ascii="Arial" w:hAnsi="Arial" w:cs="Arial"/>
          <w:color w:val="000000"/>
          <w:sz w:val="20"/>
          <w:szCs w:val="20"/>
          <w:shd w:val="clear" w:color="auto" w:fill="FFFFFF"/>
        </w:rPr>
        <w:t>i za zagotovitev večje letalske povezljivosti</w:t>
      </w:r>
      <w:r w:rsidRPr="00814039">
        <w:rPr>
          <w:rFonts w:ascii="Arial" w:hAnsi="Arial" w:cs="Arial"/>
          <w:sz w:val="20"/>
          <w:szCs w:val="20"/>
        </w:rPr>
        <w:t xml:space="preserve">, </w:t>
      </w:r>
      <w:r w:rsidRPr="0029479A">
        <w:rPr>
          <w:rFonts w:ascii="Arial" w:hAnsi="Arial" w:cs="Arial"/>
          <w:sz w:val="20"/>
          <w:szCs w:val="20"/>
        </w:rPr>
        <w:t xml:space="preserve">izraz »letališka pristojbina« pa pomeni </w:t>
      </w:r>
      <w:r w:rsidRPr="00AD0089">
        <w:rPr>
          <w:rFonts w:ascii="Arial" w:hAnsi="Arial" w:cs="Arial"/>
          <w:sz w:val="20"/>
          <w:szCs w:val="20"/>
        </w:rPr>
        <w:t>pristojbino, obračunano v korist upravnega organa letališča, ki jo plačajo uporabniki letališča za uporabo objektov, naprav in sredstev ter storitev, ki jih zagotavlja izključno upravni organ letališča, in ki je povezana s pristankom, vzletom, osvetlitvijo in parkiranjem zrakoplova ter sprejemom in odpremo potnikov in tovora, vključno z dajatvami ali taksami, ki se plačajo za storitve zemeljske oskrbe, in taksami za centralizirano infrastrukturo za zemeljsko oskrbo.</w:t>
      </w:r>
      <w:r w:rsidRPr="00AD0089">
        <w:rPr>
          <w:rFonts w:ascii="Arial" w:hAnsi="Arial" w:cs="Arial"/>
          <w:color w:val="000000"/>
          <w:sz w:val="20"/>
          <w:szCs w:val="20"/>
          <w:shd w:val="clear" w:color="auto" w:fill="FFFFFF"/>
        </w:rPr>
        <w:t xml:space="preserve">  </w:t>
      </w:r>
    </w:p>
    <w:p w14:paraId="36E8A6FD" w14:textId="77777777" w:rsidR="000122F0" w:rsidRDefault="000122F0" w:rsidP="000122F0">
      <w:pPr>
        <w:spacing w:after="0" w:line="240" w:lineRule="auto"/>
        <w:jc w:val="both"/>
        <w:rPr>
          <w:rFonts w:ascii="Arial" w:eastAsia="Times New Roman" w:hAnsi="Arial" w:cs="Arial"/>
          <w:sz w:val="20"/>
          <w:szCs w:val="20"/>
          <w:lang w:eastAsia="sl-SI"/>
        </w:rPr>
      </w:pPr>
    </w:p>
    <w:p w14:paraId="165B0C35" w14:textId="77777777" w:rsidR="000122F0" w:rsidRPr="001B4535" w:rsidRDefault="000122F0" w:rsidP="000122F0">
      <w:pPr>
        <w:pStyle w:val="Navadensplet"/>
        <w:spacing w:after="0"/>
        <w:jc w:val="center"/>
        <w:rPr>
          <w:rFonts w:ascii="Arial" w:hAnsi="Arial" w:cs="Arial"/>
          <w:b/>
          <w:color w:val="auto"/>
          <w:sz w:val="20"/>
          <w:szCs w:val="20"/>
        </w:rPr>
      </w:pPr>
      <w:r>
        <w:rPr>
          <w:rFonts w:ascii="Arial" w:hAnsi="Arial" w:cs="Arial"/>
          <w:b/>
          <w:color w:val="auto"/>
          <w:sz w:val="20"/>
          <w:szCs w:val="20"/>
        </w:rPr>
        <w:t>106.</w:t>
      </w:r>
      <w:r w:rsidRPr="001B4535">
        <w:rPr>
          <w:rFonts w:ascii="Arial" w:hAnsi="Arial" w:cs="Arial"/>
          <w:b/>
          <w:color w:val="auto"/>
          <w:sz w:val="20"/>
          <w:szCs w:val="20"/>
        </w:rPr>
        <w:t xml:space="preserve"> člen</w:t>
      </w:r>
    </w:p>
    <w:p w14:paraId="3DF00DFE" w14:textId="77777777" w:rsidR="000122F0" w:rsidRPr="001608E0" w:rsidRDefault="000122F0" w:rsidP="000122F0">
      <w:pPr>
        <w:pStyle w:val="Navadensplet"/>
        <w:spacing w:after="0"/>
        <w:jc w:val="center"/>
        <w:rPr>
          <w:rFonts w:ascii="Arial" w:hAnsi="Arial" w:cs="Arial"/>
          <w:b/>
          <w:color w:val="auto"/>
          <w:sz w:val="20"/>
          <w:szCs w:val="20"/>
        </w:rPr>
      </w:pPr>
      <w:r w:rsidRPr="001608E0">
        <w:rPr>
          <w:rFonts w:ascii="Arial" w:hAnsi="Arial" w:cs="Arial"/>
          <w:b/>
          <w:sz w:val="20"/>
          <w:szCs w:val="20"/>
        </w:rPr>
        <w:t>(upravičenec</w:t>
      </w:r>
      <w:r w:rsidRPr="00DC0307">
        <w:rPr>
          <w:rFonts w:ascii="Arial" w:hAnsi="Arial" w:cs="Arial"/>
          <w:b/>
          <w:sz w:val="20"/>
          <w:szCs w:val="20"/>
        </w:rPr>
        <w:t xml:space="preserve"> do pomoči </w:t>
      </w:r>
      <w:r w:rsidRPr="001608E0">
        <w:rPr>
          <w:rFonts w:ascii="Arial" w:hAnsi="Arial" w:cs="Arial"/>
          <w:b/>
          <w:sz w:val="20"/>
          <w:szCs w:val="20"/>
        </w:rPr>
        <w:t>za zagotovitev večje letalske povezljivosti)</w:t>
      </w:r>
    </w:p>
    <w:p w14:paraId="3253CB25" w14:textId="2C211AD6" w:rsidR="000122F0" w:rsidRPr="00992DB5" w:rsidRDefault="000122F0" w:rsidP="000122F0">
      <w:pPr>
        <w:pStyle w:val="Navadensplet"/>
        <w:spacing w:after="0"/>
        <w:jc w:val="both"/>
        <w:rPr>
          <w:rFonts w:ascii="Arial" w:hAnsi="Arial" w:cs="Arial"/>
          <w:color w:val="auto"/>
          <w:sz w:val="20"/>
          <w:szCs w:val="20"/>
        </w:rPr>
      </w:pPr>
    </w:p>
    <w:p w14:paraId="53A50CAD" w14:textId="77777777" w:rsidR="000122F0" w:rsidRPr="00E56978" w:rsidRDefault="000122F0" w:rsidP="00096556">
      <w:pPr>
        <w:pStyle w:val="Navadensplet"/>
        <w:spacing w:after="0"/>
        <w:jc w:val="both"/>
        <w:rPr>
          <w:rFonts w:ascii="Arial" w:hAnsi="Arial" w:cs="Arial"/>
          <w:sz w:val="20"/>
          <w:szCs w:val="20"/>
        </w:rPr>
      </w:pPr>
      <w:r w:rsidRPr="00E56978">
        <w:rPr>
          <w:rFonts w:ascii="Arial" w:hAnsi="Arial" w:cs="Arial"/>
          <w:color w:val="auto"/>
          <w:sz w:val="20"/>
          <w:szCs w:val="20"/>
        </w:rPr>
        <w:t>Upravičenec do pomoči za zagotovitev večje letalske povezljivosti:</w:t>
      </w:r>
    </w:p>
    <w:p w14:paraId="7DE43890" w14:textId="77777777" w:rsidR="000122F0" w:rsidRPr="00992DB5" w:rsidRDefault="000122F0" w:rsidP="000122F0">
      <w:pPr>
        <w:pStyle w:val="Odstavekseznama"/>
        <w:numPr>
          <w:ilvl w:val="0"/>
          <w:numId w:val="237"/>
        </w:numPr>
        <w:autoSpaceDE w:val="0"/>
        <w:autoSpaceDN w:val="0"/>
        <w:adjustRightInd w:val="0"/>
        <w:jc w:val="both"/>
        <w:rPr>
          <w:rFonts w:ascii="Arial" w:hAnsi="Arial" w:cs="Arial"/>
          <w:sz w:val="20"/>
          <w:szCs w:val="20"/>
        </w:rPr>
      </w:pPr>
      <w:r w:rsidRPr="00992DB5">
        <w:rPr>
          <w:rFonts w:ascii="Arial" w:hAnsi="Arial" w:cs="Arial"/>
          <w:sz w:val="20"/>
          <w:szCs w:val="20"/>
        </w:rPr>
        <w:lastRenderedPageBreak/>
        <w:t>je letalski prevoznik z veljavno operativno licenco, ki jo je izdala država članica Evropske unije ali država, ki je članica skupnega evropskega zračnega prostora, v skladu z Uredbo 1008/2008/ES,</w:t>
      </w:r>
    </w:p>
    <w:p w14:paraId="375AE5D9" w14:textId="77777777" w:rsidR="000122F0" w:rsidRPr="00992DB5" w:rsidRDefault="000122F0" w:rsidP="000122F0">
      <w:pPr>
        <w:pStyle w:val="Odstavekseznama"/>
        <w:numPr>
          <w:ilvl w:val="0"/>
          <w:numId w:val="237"/>
        </w:numPr>
        <w:autoSpaceDE w:val="0"/>
        <w:autoSpaceDN w:val="0"/>
        <w:adjustRightInd w:val="0"/>
        <w:jc w:val="both"/>
        <w:rPr>
          <w:rFonts w:ascii="Arial" w:hAnsi="Arial" w:cs="Arial"/>
          <w:sz w:val="20"/>
          <w:szCs w:val="20"/>
        </w:rPr>
      </w:pPr>
      <w:r w:rsidRPr="00992DB5">
        <w:rPr>
          <w:rFonts w:ascii="Arial" w:hAnsi="Arial" w:cs="Arial"/>
          <w:sz w:val="20"/>
          <w:szCs w:val="20"/>
        </w:rPr>
        <w:t>opravlja ali bo opravljal mednarodni redni zračni prevoz potnikov,</w:t>
      </w:r>
    </w:p>
    <w:p w14:paraId="35308149" w14:textId="77777777" w:rsidR="000122F0" w:rsidRPr="00992DB5" w:rsidRDefault="000122F0" w:rsidP="000122F0">
      <w:pPr>
        <w:pStyle w:val="Odstavekseznama"/>
        <w:numPr>
          <w:ilvl w:val="0"/>
          <w:numId w:val="237"/>
        </w:numPr>
        <w:autoSpaceDE w:val="0"/>
        <w:autoSpaceDN w:val="0"/>
        <w:adjustRightInd w:val="0"/>
        <w:jc w:val="both"/>
        <w:rPr>
          <w:rFonts w:ascii="Arial" w:hAnsi="Arial" w:cs="Arial"/>
          <w:sz w:val="20"/>
          <w:szCs w:val="20"/>
        </w:rPr>
      </w:pPr>
      <w:r w:rsidRPr="00992DB5">
        <w:rPr>
          <w:rFonts w:ascii="Arial" w:hAnsi="Arial" w:cs="Arial"/>
          <w:sz w:val="20"/>
          <w:szCs w:val="20"/>
        </w:rPr>
        <w:t>ima prometne pravice za opravljanje mednarodnega zračnega prevoza in</w:t>
      </w:r>
    </w:p>
    <w:p w14:paraId="20DCA3FD" w14:textId="77777777" w:rsidR="000122F0" w:rsidRPr="00992DB5" w:rsidRDefault="000122F0" w:rsidP="000122F0">
      <w:pPr>
        <w:pStyle w:val="Odstavekseznama"/>
        <w:numPr>
          <w:ilvl w:val="0"/>
          <w:numId w:val="237"/>
        </w:numPr>
        <w:autoSpaceDE w:val="0"/>
        <w:autoSpaceDN w:val="0"/>
        <w:adjustRightInd w:val="0"/>
        <w:jc w:val="both"/>
        <w:rPr>
          <w:rFonts w:ascii="Arial" w:hAnsi="Arial" w:cs="Arial"/>
          <w:sz w:val="20"/>
          <w:szCs w:val="20"/>
        </w:rPr>
      </w:pPr>
      <w:r w:rsidRPr="00992DB5">
        <w:rPr>
          <w:rFonts w:ascii="Arial" w:hAnsi="Arial" w:cs="Arial"/>
          <w:sz w:val="20"/>
          <w:szCs w:val="20"/>
        </w:rPr>
        <w:t>ni v postopku vračanja neupravičeno prejete državne pomoči na podlagi odločbe Evropske komisije, ki je prejeto državno pomoč razglasila za nezakonito in nezdružljivo z notranjim trgom. Šteje se, da letalski prevoznik pogoj izpolnjuje, če odločba Evropske komisije še ni dokončna, letalski prevoznik pa je domnevno neupravičeno pridobljena sredstva položil na posebni skrbniški račun in z njimi ne razpolaga.</w:t>
      </w:r>
    </w:p>
    <w:p w14:paraId="4B8BEBEA" w14:textId="77777777" w:rsidR="000122F0" w:rsidRPr="00DC0307" w:rsidRDefault="000122F0" w:rsidP="000122F0">
      <w:pPr>
        <w:pStyle w:val="Navadensplet"/>
        <w:spacing w:after="0"/>
        <w:jc w:val="both"/>
        <w:rPr>
          <w:rFonts w:ascii="Arial" w:hAnsi="Arial" w:cs="Arial"/>
          <w:color w:val="auto"/>
          <w:sz w:val="20"/>
          <w:szCs w:val="20"/>
        </w:rPr>
      </w:pPr>
    </w:p>
    <w:p w14:paraId="51E64307" w14:textId="77777777" w:rsidR="000122F0" w:rsidRPr="00DC0307" w:rsidRDefault="000122F0" w:rsidP="000122F0">
      <w:pPr>
        <w:shd w:val="clear" w:color="auto" w:fill="FFFFFF"/>
        <w:spacing w:after="0" w:line="240" w:lineRule="auto"/>
        <w:ind w:left="360"/>
        <w:jc w:val="center"/>
        <w:rPr>
          <w:rFonts w:ascii="Arial" w:eastAsia="Times New Roman" w:hAnsi="Arial" w:cs="Arial"/>
          <w:b/>
          <w:sz w:val="20"/>
          <w:szCs w:val="20"/>
          <w:lang w:eastAsia="sl-SI"/>
        </w:rPr>
      </w:pPr>
      <w:r>
        <w:rPr>
          <w:rFonts w:ascii="Arial" w:eastAsia="Times New Roman" w:hAnsi="Arial" w:cs="Arial"/>
          <w:b/>
          <w:sz w:val="20"/>
          <w:szCs w:val="20"/>
          <w:lang w:eastAsia="sl-SI"/>
        </w:rPr>
        <w:t>107.</w:t>
      </w:r>
      <w:r w:rsidRPr="00DC0307">
        <w:rPr>
          <w:rFonts w:ascii="Arial" w:eastAsia="Times New Roman" w:hAnsi="Arial" w:cs="Arial"/>
          <w:b/>
          <w:sz w:val="20"/>
          <w:szCs w:val="20"/>
          <w:lang w:eastAsia="sl-SI"/>
        </w:rPr>
        <w:t xml:space="preserve"> člen</w:t>
      </w:r>
    </w:p>
    <w:p w14:paraId="09A64747" w14:textId="77777777" w:rsidR="000122F0" w:rsidRPr="001608E0" w:rsidRDefault="000122F0" w:rsidP="000122F0">
      <w:pPr>
        <w:shd w:val="clear" w:color="auto" w:fill="FFFFFF"/>
        <w:spacing w:after="0" w:line="240" w:lineRule="auto"/>
        <w:ind w:left="360"/>
        <w:jc w:val="center"/>
        <w:rPr>
          <w:rFonts w:ascii="Arial" w:eastAsia="Times New Roman" w:hAnsi="Arial" w:cs="Arial"/>
          <w:b/>
          <w:sz w:val="20"/>
          <w:szCs w:val="20"/>
          <w:lang w:eastAsia="sl-SI"/>
        </w:rPr>
      </w:pPr>
      <w:r w:rsidRPr="00DC0307">
        <w:rPr>
          <w:rFonts w:ascii="Arial" w:eastAsia="Times New Roman" w:hAnsi="Arial" w:cs="Arial"/>
          <w:b/>
          <w:sz w:val="20"/>
          <w:szCs w:val="20"/>
          <w:lang w:eastAsia="sl-SI"/>
        </w:rPr>
        <w:t>(pogoji in merila za dodelitev pomoči</w:t>
      </w:r>
      <w:r>
        <w:rPr>
          <w:rFonts w:ascii="Arial" w:eastAsia="Times New Roman" w:hAnsi="Arial" w:cs="Arial"/>
          <w:b/>
          <w:sz w:val="20"/>
          <w:szCs w:val="20"/>
          <w:lang w:eastAsia="sl-SI"/>
        </w:rPr>
        <w:t xml:space="preserve"> </w:t>
      </w:r>
      <w:r w:rsidRPr="001608E0">
        <w:rPr>
          <w:rFonts w:ascii="Arial" w:eastAsia="Times New Roman" w:hAnsi="Arial" w:cs="Arial"/>
          <w:b/>
          <w:sz w:val="20"/>
          <w:szCs w:val="20"/>
          <w:lang w:eastAsia="sl-SI"/>
        </w:rPr>
        <w:t xml:space="preserve">za zagotovitev večje letalske povezljivosti) </w:t>
      </w:r>
    </w:p>
    <w:p w14:paraId="4B091934" w14:textId="77777777" w:rsidR="000122F0" w:rsidRPr="00DC0307" w:rsidRDefault="000122F0" w:rsidP="000122F0">
      <w:pPr>
        <w:pStyle w:val="Navadensplet"/>
        <w:spacing w:after="0"/>
        <w:jc w:val="both"/>
        <w:rPr>
          <w:rFonts w:ascii="Arial" w:hAnsi="Arial" w:cs="Arial"/>
          <w:color w:val="auto"/>
          <w:sz w:val="20"/>
          <w:szCs w:val="20"/>
        </w:rPr>
      </w:pPr>
    </w:p>
    <w:p w14:paraId="3718B263" w14:textId="77777777" w:rsidR="000122F0" w:rsidRDefault="000122F0" w:rsidP="000122F0">
      <w:pPr>
        <w:pStyle w:val="Navadensplet"/>
        <w:spacing w:after="0"/>
        <w:jc w:val="both"/>
        <w:rPr>
          <w:rFonts w:ascii="Arial" w:hAnsi="Arial" w:cs="Arial"/>
          <w:color w:val="auto"/>
          <w:sz w:val="20"/>
          <w:szCs w:val="20"/>
        </w:rPr>
      </w:pPr>
      <w:r w:rsidRPr="00DC0307">
        <w:rPr>
          <w:rFonts w:ascii="Arial" w:hAnsi="Arial" w:cs="Arial"/>
          <w:color w:val="auto"/>
          <w:sz w:val="20"/>
          <w:szCs w:val="20"/>
        </w:rPr>
        <w:t xml:space="preserve">(1) Pomoč </w:t>
      </w:r>
      <w:r>
        <w:rPr>
          <w:rFonts w:ascii="Arial" w:hAnsi="Arial" w:cs="Arial"/>
          <w:color w:val="auto"/>
          <w:sz w:val="20"/>
          <w:szCs w:val="20"/>
        </w:rPr>
        <w:t>iz drugega odstavka 105. člena tega zakona</w:t>
      </w:r>
      <w:r w:rsidRPr="001608E0">
        <w:rPr>
          <w:rFonts w:ascii="Arial" w:hAnsi="Arial" w:cs="Arial"/>
          <w:color w:val="auto"/>
          <w:sz w:val="20"/>
          <w:szCs w:val="20"/>
        </w:rPr>
        <w:t xml:space="preserve"> se lahko dodeli pod naslednjimi pogoji: </w:t>
      </w:r>
    </w:p>
    <w:p w14:paraId="49805947" w14:textId="77777777" w:rsidR="000122F0" w:rsidRPr="00992DB5" w:rsidRDefault="000122F0" w:rsidP="000122F0">
      <w:pPr>
        <w:pStyle w:val="Odstavekseznama"/>
        <w:numPr>
          <w:ilvl w:val="0"/>
          <w:numId w:val="237"/>
        </w:numPr>
        <w:autoSpaceDE w:val="0"/>
        <w:autoSpaceDN w:val="0"/>
        <w:adjustRightInd w:val="0"/>
        <w:jc w:val="both"/>
        <w:rPr>
          <w:rFonts w:ascii="Arial" w:hAnsi="Arial" w:cs="Arial"/>
          <w:sz w:val="20"/>
          <w:szCs w:val="20"/>
        </w:rPr>
      </w:pPr>
      <w:r w:rsidRPr="00992DB5">
        <w:rPr>
          <w:rFonts w:ascii="Arial" w:hAnsi="Arial" w:cs="Arial"/>
          <w:sz w:val="20"/>
          <w:szCs w:val="20"/>
        </w:rPr>
        <w:t xml:space="preserve">nova letalska proga bo začela obratovati šele </w:t>
      </w:r>
      <w:r w:rsidRPr="0029479A">
        <w:rPr>
          <w:rFonts w:ascii="Arial" w:hAnsi="Arial" w:cs="Arial"/>
          <w:sz w:val="20"/>
          <w:szCs w:val="20"/>
        </w:rPr>
        <w:t>po vložitvi pisne vloge za dodelitev pomoči</w:t>
      </w:r>
      <w:r>
        <w:rPr>
          <w:rFonts w:ascii="Arial" w:hAnsi="Arial" w:cs="Arial"/>
          <w:sz w:val="20"/>
          <w:szCs w:val="20"/>
        </w:rPr>
        <w:t xml:space="preserve"> za zagotovitev večje letalske povezljivosti </w:t>
      </w:r>
      <w:r w:rsidRPr="00992DB5">
        <w:rPr>
          <w:rFonts w:ascii="Arial" w:hAnsi="Arial" w:cs="Arial"/>
          <w:sz w:val="20"/>
          <w:szCs w:val="20"/>
        </w:rPr>
        <w:t>na ministrstvo,</w:t>
      </w:r>
    </w:p>
    <w:p w14:paraId="5BEDE669" w14:textId="77777777" w:rsidR="000122F0" w:rsidRPr="00992DB5" w:rsidRDefault="000122F0" w:rsidP="000122F0">
      <w:pPr>
        <w:pStyle w:val="Odstavekseznama"/>
        <w:numPr>
          <w:ilvl w:val="0"/>
          <w:numId w:val="237"/>
        </w:numPr>
        <w:autoSpaceDE w:val="0"/>
        <w:autoSpaceDN w:val="0"/>
        <w:adjustRightInd w:val="0"/>
        <w:jc w:val="both"/>
        <w:rPr>
          <w:rFonts w:ascii="Arial" w:hAnsi="Arial" w:cs="Arial"/>
          <w:sz w:val="20"/>
          <w:szCs w:val="20"/>
        </w:rPr>
      </w:pPr>
      <w:r w:rsidRPr="00992DB5">
        <w:rPr>
          <w:rFonts w:ascii="Arial" w:hAnsi="Arial" w:cs="Arial"/>
          <w:sz w:val="20"/>
          <w:szCs w:val="20"/>
        </w:rPr>
        <w:t>na povezavi, na kateri bo obratovala nova letalska proga, ne obratuje železniška storitev za visoke hitrosti ali drugo letališče v istem ciljnem območju (100 km ali 60 min potovanja) in pod primerljivimi pogoji, zlasti v smislu dolžine potovanja,</w:t>
      </w:r>
    </w:p>
    <w:p w14:paraId="50AD4061" w14:textId="77777777" w:rsidR="000122F0" w:rsidRPr="00992DB5" w:rsidRDefault="000122F0" w:rsidP="000122F0">
      <w:pPr>
        <w:pStyle w:val="Odstavekseznama"/>
        <w:numPr>
          <w:ilvl w:val="0"/>
          <w:numId w:val="237"/>
        </w:numPr>
        <w:autoSpaceDE w:val="0"/>
        <w:autoSpaceDN w:val="0"/>
        <w:adjustRightInd w:val="0"/>
        <w:jc w:val="both"/>
        <w:rPr>
          <w:rFonts w:ascii="Arial" w:hAnsi="Arial" w:cs="Arial"/>
          <w:sz w:val="20"/>
          <w:szCs w:val="20"/>
        </w:rPr>
      </w:pPr>
      <w:r w:rsidRPr="00992DB5">
        <w:rPr>
          <w:rFonts w:ascii="Arial" w:hAnsi="Arial" w:cs="Arial"/>
          <w:sz w:val="20"/>
          <w:szCs w:val="20"/>
        </w:rPr>
        <w:t>letalski prevoznik predloži izjavo, da nima dodeljene in ni kandidiral za dodelitev kakšne druge državne pomoči za obratovanje nove letalske proge, v zvezi s katero je vložil vlogo,</w:t>
      </w:r>
    </w:p>
    <w:p w14:paraId="218BBB35" w14:textId="77777777" w:rsidR="000122F0" w:rsidRPr="00992DB5" w:rsidRDefault="000122F0" w:rsidP="000122F0">
      <w:pPr>
        <w:pStyle w:val="Odstavekseznama"/>
        <w:numPr>
          <w:ilvl w:val="0"/>
          <w:numId w:val="237"/>
        </w:numPr>
        <w:autoSpaceDE w:val="0"/>
        <w:autoSpaceDN w:val="0"/>
        <w:adjustRightInd w:val="0"/>
        <w:jc w:val="both"/>
        <w:rPr>
          <w:rFonts w:ascii="Arial" w:hAnsi="Arial" w:cs="Arial"/>
          <w:sz w:val="20"/>
          <w:szCs w:val="20"/>
        </w:rPr>
      </w:pPr>
      <w:r w:rsidRPr="00992DB5">
        <w:rPr>
          <w:rFonts w:ascii="Arial" w:hAnsi="Arial" w:cs="Arial"/>
          <w:sz w:val="20"/>
          <w:szCs w:val="20"/>
        </w:rPr>
        <w:t>letalski prevoznik predloži poslovni načrt, iz katerega mora biti razvidno, da bo letalska proga, za katero bi prejel pomoč</w:t>
      </w:r>
      <w:r>
        <w:rPr>
          <w:rFonts w:ascii="Arial" w:hAnsi="Arial" w:cs="Arial"/>
          <w:sz w:val="20"/>
          <w:szCs w:val="20"/>
        </w:rPr>
        <w:t xml:space="preserve"> za dodelitev pomoči za zagotovitev večje letalske povezljivosti</w:t>
      </w:r>
      <w:r w:rsidRPr="00992DB5">
        <w:rPr>
          <w:rFonts w:ascii="Arial" w:hAnsi="Arial" w:cs="Arial"/>
          <w:sz w:val="20"/>
          <w:szCs w:val="20"/>
        </w:rPr>
        <w:t>, po obdobju financiranja postala donosna zanj brez javnega financiranja oziroma</w:t>
      </w:r>
    </w:p>
    <w:p w14:paraId="08999E4C" w14:textId="77777777" w:rsidR="000122F0" w:rsidRPr="00992DB5" w:rsidRDefault="000122F0" w:rsidP="000122F0">
      <w:pPr>
        <w:pStyle w:val="Odstavekseznama"/>
        <w:numPr>
          <w:ilvl w:val="0"/>
          <w:numId w:val="237"/>
        </w:numPr>
        <w:autoSpaceDE w:val="0"/>
        <w:autoSpaceDN w:val="0"/>
        <w:adjustRightInd w:val="0"/>
        <w:jc w:val="both"/>
        <w:rPr>
          <w:rFonts w:ascii="Arial" w:hAnsi="Arial" w:cs="Arial"/>
          <w:sz w:val="20"/>
          <w:szCs w:val="20"/>
        </w:rPr>
      </w:pPr>
      <w:r w:rsidRPr="00992DB5">
        <w:rPr>
          <w:rFonts w:ascii="Arial" w:hAnsi="Arial" w:cs="Arial"/>
          <w:sz w:val="20"/>
          <w:szCs w:val="20"/>
        </w:rPr>
        <w:t>če letalski prevoznik ne predloži poslovnega načrta iz prejšnje alineje, mora zagotoviti nepreklicno zavezo letališču v obliki pisne izjave, ki jo predloži ob vlogi, da bo proga delovala še najmanj tako dolgo, kot je dolgo obdobje, za subvencioniranje katerega letalski prevoznik kandidira.</w:t>
      </w:r>
    </w:p>
    <w:p w14:paraId="085A8C60" w14:textId="77777777" w:rsidR="000122F0" w:rsidRPr="00DC0307" w:rsidRDefault="000122F0" w:rsidP="000122F0">
      <w:pPr>
        <w:shd w:val="clear" w:color="auto" w:fill="FFFFFF"/>
        <w:spacing w:after="0" w:line="240" w:lineRule="auto"/>
        <w:ind w:left="720"/>
        <w:jc w:val="both"/>
        <w:rPr>
          <w:rFonts w:ascii="Arial" w:eastAsia="Times New Roman" w:hAnsi="Arial" w:cs="Arial"/>
          <w:sz w:val="20"/>
          <w:szCs w:val="20"/>
          <w:lang w:eastAsia="sl-SI"/>
        </w:rPr>
      </w:pPr>
    </w:p>
    <w:p w14:paraId="14C7EC49" w14:textId="77777777" w:rsidR="000122F0" w:rsidRPr="001B4535" w:rsidRDefault="000122F0" w:rsidP="000122F0">
      <w:pPr>
        <w:pStyle w:val="Navadensplet"/>
        <w:spacing w:after="0"/>
        <w:jc w:val="both"/>
        <w:rPr>
          <w:rFonts w:ascii="Arial" w:hAnsi="Arial" w:cs="Arial"/>
          <w:color w:val="auto"/>
          <w:sz w:val="20"/>
          <w:szCs w:val="20"/>
        </w:rPr>
      </w:pPr>
      <w:r w:rsidRPr="00DC0307">
        <w:rPr>
          <w:rFonts w:ascii="Arial" w:hAnsi="Arial" w:cs="Arial"/>
          <w:color w:val="auto"/>
          <w:sz w:val="20"/>
          <w:szCs w:val="20"/>
        </w:rPr>
        <w:t xml:space="preserve">(2) Poslovni načrt iz </w:t>
      </w:r>
      <w:r>
        <w:rPr>
          <w:rFonts w:ascii="Arial" w:hAnsi="Arial" w:cs="Arial"/>
          <w:color w:val="auto"/>
          <w:sz w:val="20"/>
          <w:szCs w:val="20"/>
        </w:rPr>
        <w:t xml:space="preserve">četrte alineje </w:t>
      </w:r>
      <w:r w:rsidRPr="001B4535">
        <w:rPr>
          <w:rFonts w:ascii="Arial" w:hAnsi="Arial" w:cs="Arial"/>
          <w:color w:val="auto"/>
          <w:sz w:val="20"/>
          <w:szCs w:val="20"/>
        </w:rPr>
        <w:t>prejšnjega odstavka mora vsebovati:</w:t>
      </w:r>
    </w:p>
    <w:p w14:paraId="54C062D7" w14:textId="77777777" w:rsidR="000122F0" w:rsidRPr="00DC0307" w:rsidRDefault="000122F0" w:rsidP="000122F0">
      <w:pPr>
        <w:numPr>
          <w:ilvl w:val="0"/>
          <w:numId w:val="230"/>
        </w:numPr>
        <w:shd w:val="clear" w:color="auto" w:fill="FFFFFF"/>
        <w:spacing w:after="0" w:line="240" w:lineRule="auto"/>
        <w:jc w:val="both"/>
        <w:rPr>
          <w:rFonts w:ascii="Arial" w:eastAsia="Times New Roman" w:hAnsi="Arial" w:cs="Arial"/>
          <w:sz w:val="20"/>
          <w:szCs w:val="20"/>
          <w:lang w:eastAsia="sl-SI"/>
        </w:rPr>
      </w:pPr>
      <w:r w:rsidRPr="00DC0307">
        <w:rPr>
          <w:rFonts w:ascii="Arial" w:eastAsia="Times New Roman" w:hAnsi="Arial" w:cs="Arial"/>
          <w:sz w:val="20"/>
          <w:szCs w:val="20"/>
          <w:lang w:eastAsia="sl-SI"/>
        </w:rPr>
        <w:t>podatke o novi letalski progi z opredelitvijo razporeda letov,</w:t>
      </w:r>
    </w:p>
    <w:p w14:paraId="739CC664" w14:textId="77777777" w:rsidR="000122F0" w:rsidRPr="00DC0307" w:rsidRDefault="000122F0" w:rsidP="000122F0">
      <w:pPr>
        <w:numPr>
          <w:ilvl w:val="0"/>
          <w:numId w:val="230"/>
        </w:numPr>
        <w:shd w:val="clear" w:color="auto" w:fill="FFFFFF"/>
        <w:spacing w:after="0" w:line="240" w:lineRule="auto"/>
        <w:jc w:val="both"/>
        <w:rPr>
          <w:rFonts w:ascii="Arial" w:eastAsia="Times New Roman" w:hAnsi="Arial" w:cs="Arial"/>
          <w:sz w:val="20"/>
          <w:szCs w:val="20"/>
          <w:lang w:eastAsia="sl-SI"/>
        </w:rPr>
      </w:pPr>
      <w:r w:rsidRPr="00DC0307">
        <w:rPr>
          <w:rFonts w:ascii="Arial" w:eastAsia="Times New Roman" w:hAnsi="Arial" w:cs="Arial"/>
          <w:sz w:val="20"/>
          <w:szCs w:val="20"/>
          <w:lang w:eastAsia="sl-SI"/>
        </w:rPr>
        <w:t>podatke o predvidenem številu potnikov,</w:t>
      </w:r>
    </w:p>
    <w:p w14:paraId="6073E6EF" w14:textId="77777777" w:rsidR="000122F0" w:rsidRPr="00DC0307" w:rsidRDefault="000122F0" w:rsidP="000122F0">
      <w:pPr>
        <w:numPr>
          <w:ilvl w:val="0"/>
          <w:numId w:val="230"/>
        </w:numPr>
        <w:shd w:val="clear" w:color="auto" w:fill="FFFFFF"/>
        <w:spacing w:after="0" w:line="240" w:lineRule="auto"/>
        <w:jc w:val="both"/>
        <w:rPr>
          <w:rFonts w:ascii="Arial" w:eastAsia="Times New Roman" w:hAnsi="Arial" w:cs="Arial"/>
          <w:sz w:val="20"/>
          <w:szCs w:val="20"/>
          <w:lang w:eastAsia="sl-SI"/>
        </w:rPr>
      </w:pPr>
      <w:r w:rsidRPr="00DC0307">
        <w:rPr>
          <w:rFonts w:ascii="Arial" w:eastAsia="Times New Roman" w:hAnsi="Arial" w:cs="Arial"/>
          <w:sz w:val="20"/>
          <w:szCs w:val="20"/>
          <w:lang w:eastAsia="sl-SI"/>
        </w:rPr>
        <w:t>podatke o donosnosti ob izteku obdobja javnega financiranja,</w:t>
      </w:r>
    </w:p>
    <w:p w14:paraId="596F3B5C" w14:textId="77777777" w:rsidR="000122F0" w:rsidRPr="00DC0307" w:rsidRDefault="000122F0" w:rsidP="000122F0">
      <w:pPr>
        <w:numPr>
          <w:ilvl w:val="0"/>
          <w:numId w:val="230"/>
        </w:numPr>
        <w:shd w:val="clear" w:color="auto" w:fill="FFFFFF"/>
        <w:spacing w:after="0" w:line="240" w:lineRule="auto"/>
        <w:jc w:val="both"/>
        <w:rPr>
          <w:rFonts w:ascii="Arial" w:eastAsia="Times New Roman" w:hAnsi="Arial" w:cs="Arial"/>
          <w:sz w:val="20"/>
          <w:szCs w:val="20"/>
          <w:lang w:eastAsia="sl-SI"/>
        </w:rPr>
      </w:pPr>
      <w:r w:rsidRPr="00DC0307">
        <w:rPr>
          <w:rFonts w:ascii="Arial" w:eastAsia="Times New Roman" w:hAnsi="Arial" w:cs="Arial"/>
          <w:sz w:val="20"/>
          <w:szCs w:val="20"/>
          <w:lang w:eastAsia="sl-SI"/>
        </w:rPr>
        <w:t>podatke o obdobju poslovanja po prenehanju javnega financiranja in</w:t>
      </w:r>
    </w:p>
    <w:p w14:paraId="1B451EC7" w14:textId="77777777" w:rsidR="000122F0" w:rsidRPr="00DC0307" w:rsidRDefault="000122F0" w:rsidP="000122F0">
      <w:pPr>
        <w:numPr>
          <w:ilvl w:val="0"/>
          <w:numId w:val="230"/>
        </w:numPr>
        <w:shd w:val="clear" w:color="auto" w:fill="FFFFFF"/>
        <w:spacing w:after="0" w:line="240" w:lineRule="auto"/>
        <w:jc w:val="both"/>
        <w:rPr>
          <w:rFonts w:ascii="Arial" w:eastAsia="Times New Roman" w:hAnsi="Arial" w:cs="Arial"/>
          <w:sz w:val="20"/>
          <w:szCs w:val="20"/>
          <w:lang w:eastAsia="sl-SI"/>
        </w:rPr>
      </w:pPr>
      <w:r w:rsidRPr="00DC0307">
        <w:rPr>
          <w:rFonts w:ascii="Arial" w:eastAsia="Times New Roman" w:hAnsi="Arial" w:cs="Arial"/>
          <w:sz w:val="20"/>
          <w:szCs w:val="20"/>
          <w:lang w:eastAsia="sl-SI"/>
        </w:rPr>
        <w:t>način trženja nove proge, da se zagotovi cilj donosnosti do konca obdobja javnega financiranja.</w:t>
      </w:r>
    </w:p>
    <w:p w14:paraId="45BA706A" w14:textId="77777777" w:rsidR="000122F0" w:rsidRPr="00DC0307" w:rsidRDefault="000122F0" w:rsidP="000122F0">
      <w:pPr>
        <w:shd w:val="clear" w:color="auto" w:fill="FFFFFF"/>
        <w:spacing w:after="0" w:line="240" w:lineRule="auto"/>
        <w:jc w:val="both"/>
        <w:rPr>
          <w:rFonts w:ascii="Arial" w:eastAsia="Times New Roman" w:hAnsi="Arial" w:cs="Arial"/>
          <w:sz w:val="20"/>
          <w:szCs w:val="20"/>
          <w:lang w:eastAsia="sl-SI"/>
        </w:rPr>
      </w:pPr>
    </w:p>
    <w:p w14:paraId="1C776E39" w14:textId="77777777" w:rsidR="000122F0" w:rsidRPr="00DC0307" w:rsidRDefault="000122F0" w:rsidP="000122F0">
      <w:pPr>
        <w:pStyle w:val="Navadensplet"/>
        <w:spacing w:after="0"/>
        <w:jc w:val="both"/>
        <w:rPr>
          <w:rFonts w:ascii="Arial" w:hAnsi="Arial" w:cs="Arial"/>
          <w:color w:val="auto"/>
          <w:sz w:val="20"/>
          <w:szCs w:val="20"/>
        </w:rPr>
      </w:pPr>
      <w:r w:rsidRPr="00DC0307">
        <w:rPr>
          <w:rFonts w:ascii="Arial" w:hAnsi="Arial" w:cs="Arial"/>
          <w:color w:val="auto"/>
          <w:sz w:val="20"/>
          <w:szCs w:val="20"/>
        </w:rPr>
        <w:t>(3) Osnovna merila za dodelitev pomoči</w:t>
      </w:r>
      <w:r w:rsidRPr="00AD0089">
        <w:rPr>
          <w:rFonts w:ascii="Arial" w:hAnsi="Arial" w:cs="Arial"/>
          <w:color w:val="auto"/>
          <w:sz w:val="20"/>
          <w:szCs w:val="20"/>
        </w:rPr>
        <w:t xml:space="preserve"> </w:t>
      </w:r>
      <w:r w:rsidRPr="00DC0307">
        <w:rPr>
          <w:rFonts w:ascii="Arial" w:hAnsi="Arial" w:cs="Arial"/>
          <w:color w:val="auto"/>
          <w:sz w:val="20"/>
          <w:szCs w:val="20"/>
        </w:rPr>
        <w:t>so:</w:t>
      </w:r>
    </w:p>
    <w:p w14:paraId="2CCC40C6" w14:textId="77777777" w:rsidR="000122F0" w:rsidRPr="00DC0307" w:rsidRDefault="000122F0" w:rsidP="000122F0">
      <w:pPr>
        <w:numPr>
          <w:ilvl w:val="0"/>
          <w:numId w:val="229"/>
        </w:numPr>
        <w:shd w:val="clear" w:color="auto" w:fill="FFFFFF"/>
        <w:spacing w:after="0" w:line="240" w:lineRule="auto"/>
        <w:contextualSpacing/>
        <w:jc w:val="both"/>
        <w:rPr>
          <w:rFonts w:ascii="Arial" w:eastAsia="Times New Roman" w:hAnsi="Arial" w:cs="Arial"/>
          <w:sz w:val="20"/>
          <w:szCs w:val="20"/>
          <w:lang w:eastAsia="sl-SI"/>
        </w:rPr>
      </w:pPr>
      <w:r w:rsidRPr="00DC0307">
        <w:rPr>
          <w:rFonts w:ascii="Arial" w:eastAsia="Times New Roman" w:hAnsi="Arial" w:cs="Arial"/>
          <w:sz w:val="20"/>
          <w:szCs w:val="20"/>
          <w:lang w:eastAsia="sl-SI"/>
        </w:rPr>
        <w:t>število dodatno prepeljanih potnikov v enem letu,</w:t>
      </w:r>
    </w:p>
    <w:p w14:paraId="32DDAB05" w14:textId="77777777" w:rsidR="000122F0" w:rsidRPr="00DC0307" w:rsidRDefault="000122F0" w:rsidP="000122F0">
      <w:pPr>
        <w:numPr>
          <w:ilvl w:val="0"/>
          <w:numId w:val="229"/>
        </w:numPr>
        <w:shd w:val="clear" w:color="auto" w:fill="FFFFFF"/>
        <w:spacing w:after="0" w:line="240" w:lineRule="auto"/>
        <w:contextualSpacing/>
        <w:jc w:val="both"/>
        <w:rPr>
          <w:rFonts w:ascii="Arial" w:eastAsia="Times New Roman" w:hAnsi="Arial" w:cs="Arial"/>
          <w:sz w:val="20"/>
          <w:szCs w:val="20"/>
          <w:lang w:eastAsia="sl-SI"/>
        </w:rPr>
      </w:pPr>
      <w:r w:rsidRPr="00DC0307">
        <w:rPr>
          <w:rFonts w:ascii="Arial" w:eastAsia="Times New Roman" w:hAnsi="Arial" w:cs="Arial"/>
          <w:sz w:val="20"/>
          <w:szCs w:val="20"/>
          <w:lang w:eastAsia="sl-SI"/>
        </w:rPr>
        <w:t>letenje v časovnem bloku,</w:t>
      </w:r>
    </w:p>
    <w:p w14:paraId="7CF6B667" w14:textId="77777777" w:rsidR="000122F0" w:rsidRPr="00DC0307" w:rsidRDefault="000122F0" w:rsidP="000122F0">
      <w:pPr>
        <w:numPr>
          <w:ilvl w:val="0"/>
          <w:numId w:val="229"/>
        </w:numPr>
        <w:shd w:val="clear" w:color="auto" w:fill="FFFFFF"/>
        <w:spacing w:after="0" w:line="240" w:lineRule="auto"/>
        <w:contextualSpacing/>
        <w:jc w:val="both"/>
        <w:rPr>
          <w:rFonts w:ascii="Arial" w:eastAsia="Times New Roman" w:hAnsi="Arial" w:cs="Arial"/>
          <w:sz w:val="20"/>
          <w:szCs w:val="20"/>
          <w:lang w:eastAsia="sl-SI"/>
        </w:rPr>
      </w:pPr>
      <w:r w:rsidRPr="00DC0307">
        <w:rPr>
          <w:rFonts w:ascii="Arial" w:eastAsia="Times New Roman" w:hAnsi="Arial" w:cs="Arial"/>
          <w:sz w:val="20"/>
          <w:szCs w:val="20"/>
          <w:lang w:eastAsia="sl-SI"/>
        </w:rPr>
        <w:t>število letalskih povezav letalskega prevoznika iz namembnega letališča,</w:t>
      </w:r>
    </w:p>
    <w:p w14:paraId="1FC09A96" w14:textId="77777777" w:rsidR="000122F0" w:rsidRPr="00DC0307" w:rsidRDefault="000122F0" w:rsidP="000122F0">
      <w:pPr>
        <w:numPr>
          <w:ilvl w:val="0"/>
          <w:numId w:val="229"/>
        </w:numPr>
        <w:shd w:val="clear" w:color="auto" w:fill="FFFFFF"/>
        <w:spacing w:after="0" w:line="240" w:lineRule="auto"/>
        <w:contextualSpacing/>
        <w:jc w:val="both"/>
        <w:rPr>
          <w:rFonts w:ascii="Arial" w:eastAsia="Times New Roman" w:hAnsi="Arial" w:cs="Arial"/>
          <w:sz w:val="20"/>
          <w:szCs w:val="20"/>
          <w:lang w:eastAsia="sl-SI"/>
        </w:rPr>
      </w:pPr>
      <w:r w:rsidRPr="00DC0307">
        <w:rPr>
          <w:rFonts w:ascii="Arial" w:eastAsia="Times New Roman" w:hAnsi="Arial" w:cs="Arial"/>
          <w:sz w:val="20"/>
          <w:szCs w:val="20"/>
          <w:lang w:eastAsia="sl-SI"/>
        </w:rPr>
        <w:t>red letenja na letališča Republike Slovenije, na katerih se opravlja mednarodni zračni prevoz potnikov,</w:t>
      </w:r>
    </w:p>
    <w:p w14:paraId="3AF72810" w14:textId="77777777" w:rsidR="000122F0" w:rsidRPr="00DC0307" w:rsidRDefault="000122F0" w:rsidP="000122F0">
      <w:pPr>
        <w:numPr>
          <w:ilvl w:val="0"/>
          <w:numId w:val="229"/>
        </w:numPr>
        <w:shd w:val="clear" w:color="auto" w:fill="FFFFFF"/>
        <w:spacing w:after="0" w:line="240" w:lineRule="auto"/>
        <w:contextualSpacing/>
        <w:jc w:val="both"/>
        <w:rPr>
          <w:rFonts w:ascii="Arial" w:eastAsia="Times New Roman" w:hAnsi="Arial" w:cs="Arial"/>
          <w:sz w:val="20"/>
          <w:szCs w:val="20"/>
          <w:lang w:eastAsia="sl-SI"/>
        </w:rPr>
      </w:pPr>
      <w:r w:rsidRPr="00DC0307">
        <w:rPr>
          <w:rFonts w:ascii="Arial" w:eastAsia="Times New Roman" w:hAnsi="Arial" w:cs="Arial"/>
          <w:sz w:val="20"/>
          <w:szCs w:val="20"/>
          <w:lang w:eastAsia="sl-SI"/>
        </w:rPr>
        <w:t>višina letalske prevoznine in</w:t>
      </w:r>
    </w:p>
    <w:p w14:paraId="36C8B0CD" w14:textId="77777777" w:rsidR="000122F0" w:rsidRPr="00DC0307" w:rsidRDefault="000122F0" w:rsidP="000122F0">
      <w:pPr>
        <w:numPr>
          <w:ilvl w:val="0"/>
          <w:numId w:val="229"/>
        </w:numPr>
        <w:shd w:val="clear" w:color="auto" w:fill="FFFFFF"/>
        <w:spacing w:after="0" w:line="240" w:lineRule="auto"/>
        <w:contextualSpacing/>
        <w:jc w:val="both"/>
        <w:rPr>
          <w:rFonts w:ascii="Arial" w:eastAsia="Times New Roman" w:hAnsi="Arial" w:cs="Arial"/>
          <w:sz w:val="20"/>
          <w:szCs w:val="20"/>
          <w:lang w:eastAsia="sl-SI"/>
        </w:rPr>
      </w:pPr>
      <w:r w:rsidRPr="00DC0307">
        <w:rPr>
          <w:rFonts w:ascii="Arial" w:eastAsia="Times New Roman" w:hAnsi="Arial" w:cs="Arial"/>
          <w:sz w:val="20"/>
          <w:szCs w:val="20"/>
          <w:lang w:eastAsia="sl-SI"/>
        </w:rPr>
        <w:t>doseganje trajnosti v letalstvu.</w:t>
      </w:r>
    </w:p>
    <w:p w14:paraId="4C336AC9" w14:textId="77777777" w:rsidR="000122F0" w:rsidRPr="00DC0307" w:rsidRDefault="000122F0" w:rsidP="000122F0">
      <w:pPr>
        <w:shd w:val="clear" w:color="auto" w:fill="FFFFFF"/>
        <w:spacing w:after="0" w:line="240" w:lineRule="auto"/>
        <w:jc w:val="both"/>
        <w:rPr>
          <w:rFonts w:ascii="Arial" w:eastAsia="Times New Roman" w:hAnsi="Arial" w:cs="Arial"/>
          <w:sz w:val="20"/>
          <w:szCs w:val="20"/>
          <w:lang w:eastAsia="sl-SI"/>
        </w:rPr>
      </w:pPr>
    </w:p>
    <w:p w14:paraId="6B947157" w14:textId="77777777" w:rsidR="000122F0" w:rsidRPr="00992DB5" w:rsidRDefault="000122F0" w:rsidP="000122F0">
      <w:pPr>
        <w:shd w:val="clear" w:color="auto" w:fill="FFFFFF"/>
        <w:spacing w:after="0" w:line="240" w:lineRule="auto"/>
        <w:jc w:val="both"/>
        <w:rPr>
          <w:rFonts w:ascii="Arial" w:eastAsia="Times New Roman" w:hAnsi="Arial" w:cs="Arial"/>
          <w:sz w:val="20"/>
          <w:szCs w:val="20"/>
          <w:lang w:eastAsia="sl-SI"/>
        </w:rPr>
      </w:pPr>
      <w:r w:rsidRPr="00992DB5">
        <w:rPr>
          <w:rFonts w:ascii="Arial" w:eastAsia="Times New Roman" w:hAnsi="Arial" w:cs="Arial"/>
          <w:sz w:val="20"/>
          <w:szCs w:val="20"/>
          <w:lang w:eastAsia="sl-SI"/>
        </w:rPr>
        <w:t xml:space="preserve">(4) </w:t>
      </w:r>
      <w:r w:rsidRPr="00992DB5">
        <w:rPr>
          <w:rFonts w:ascii="Arial" w:hAnsi="Arial" w:cs="Arial"/>
          <w:color w:val="000000"/>
          <w:sz w:val="20"/>
          <w:szCs w:val="20"/>
          <w:shd w:val="clear" w:color="auto" w:fill="FFFFFF"/>
        </w:rPr>
        <w:t>Minister, pristojen za promet, v soglasju z ministrom, pristojnim za gospodarstvo, v programu za zagotovitev večje letalske povezljivosti</w:t>
      </w:r>
      <w:r>
        <w:rPr>
          <w:rFonts w:ascii="Arial" w:hAnsi="Arial" w:cs="Arial"/>
          <w:color w:val="000000"/>
          <w:sz w:val="20"/>
          <w:szCs w:val="20"/>
          <w:shd w:val="clear" w:color="auto" w:fill="FFFFFF"/>
        </w:rPr>
        <w:t xml:space="preserve"> </w:t>
      </w:r>
      <w:r w:rsidRPr="00992DB5">
        <w:rPr>
          <w:rFonts w:ascii="Arial" w:hAnsi="Arial" w:cs="Arial"/>
          <w:color w:val="000000"/>
          <w:sz w:val="20"/>
          <w:szCs w:val="20"/>
          <w:shd w:val="clear" w:color="auto" w:fill="FFFFFF"/>
        </w:rPr>
        <w:t>določi natančnejša merila in letalske proge, ki bodo upravičene do sofinanciranja. Program se objavi na spletni strani ministrstva.</w:t>
      </w:r>
    </w:p>
    <w:p w14:paraId="38CD0C05" w14:textId="77777777" w:rsidR="000122F0" w:rsidRPr="00DC0307" w:rsidRDefault="000122F0" w:rsidP="000122F0">
      <w:pPr>
        <w:shd w:val="clear" w:color="auto" w:fill="FFFFFF"/>
        <w:spacing w:after="0" w:line="240" w:lineRule="auto"/>
        <w:jc w:val="both"/>
        <w:rPr>
          <w:rFonts w:ascii="Arial" w:eastAsia="Times New Roman" w:hAnsi="Arial" w:cs="Arial"/>
          <w:sz w:val="20"/>
          <w:szCs w:val="20"/>
          <w:lang w:eastAsia="sl-SI"/>
        </w:rPr>
      </w:pPr>
    </w:p>
    <w:p w14:paraId="2D52E792" w14:textId="77777777" w:rsidR="000122F0" w:rsidRPr="00DC0307" w:rsidRDefault="000122F0" w:rsidP="000122F0">
      <w:pPr>
        <w:shd w:val="clear" w:color="auto" w:fill="FFFFFF"/>
        <w:spacing w:after="0" w:line="240" w:lineRule="auto"/>
        <w:jc w:val="center"/>
        <w:rPr>
          <w:rFonts w:ascii="Arial" w:eastAsia="Times New Roman" w:hAnsi="Arial" w:cs="Arial"/>
          <w:b/>
          <w:sz w:val="20"/>
          <w:szCs w:val="20"/>
          <w:lang w:eastAsia="sl-SI"/>
        </w:rPr>
      </w:pPr>
      <w:r>
        <w:rPr>
          <w:rFonts w:ascii="Arial" w:eastAsia="Times New Roman" w:hAnsi="Arial" w:cs="Arial"/>
          <w:b/>
          <w:sz w:val="20"/>
          <w:szCs w:val="20"/>
          <w:lang w:eastAsia="sl-SI"/>
        </w:rPr>
        <w:t>108.</w:t>
      </w:r>
      <w:r w:rsidRPr="00DC0307">
        <w:rPr>
          <w:rFonts w:ascii="Arial" w:eastAsia="Times New Roman" w:hAnsi="Arial" w:cs="Arial"/>
          <w:b/>
          <w:sz w:val="20"/>
          <w:szCs w:val="20"/>
          <w:lang w:eastAsia="sl-SI"/>
        </w:rPr>
        <w:t xml:space="preserve"> člen</w:t>
      </w:r>
    </w:p>
    <w:p w14:paraId="608A9804" w14:textId="77777777" w:rsidR="000122F0" w:rsidRPr="00C1190A" w:rsidRDefault="000122F0" w:rsidP="000122F0">
      <w:pPr>
        <w:shd w:val="clear" w:color="auto" w:fill="FFFFFF"/>
        <w:spacing w:after="0" w:line="240" w:lineRule="auto"/>
        <w:ind w:left="360"/>
        <w:jc w:val="center"/>
        <w:rPr>
          <w:rFonts w:ascii="Arial" w:eastAsia="Times New Roman" w:hAnsi="Arial" w:cs="Arial"/>
          <w:b/>
          <w:sz w:val="20"/>
          <w:szCs w:val="20"/>
          <w:lang w:eastAsia="sl-SI"/>
        </w:rPr>
      </w:pPr>
      <w:r w:rsidRPr="00DC0307">
        <w:rPr>
          <w:rFonts w:ascii="Arial" w:eastAsia="Times New Roman" w:hAnsi="Arial" w:cs="Arial"/>
          <w:b/>
          <w:sz w:val="20"/>
          <w:szCs w:val="20"/>
          <w:lang w:eastAsia="sl-SI"/>
        </w:rPr>
        <w:t xml:space="preserve">(višina in obdobje </w:t>
      </w:r>
      <w:r w:rsidRPr="00C1190A">
        <w:rPr>
          <w:rFonts w:ascii="Arial" w:eastAsia="Times New Roman" w:hAnsi="Arial" w:cs="Arial"/>
          <w:b/>
          <w:sz w:val="20"/>
          <w:szCs w:val="20"/>
          <w:lang w:eastAsia="sl-SI"/>
        </w:rPr>
        <w:t xml:space="preserve">pomoči </w:t>
      </w:r>
      <w:r w:rsidRPr="001608E0">
        <w:rPr>
          <w:rFonts w:ascii="Arial" w:eastAsia="Times New Roman" w:hAnsi="Arial" w:cs="Arial"/>
          <w:b/>
          <w:sz w:val="20"/>
          <w:szCs w:val="20"/>
          <w:lang w:eastAsia="sl-SI"/>
        </w:rPr>
        <w:t>za zagotovitev večje letalske povezljivosti</w:t>
      </w:r>
      <w:r w:rsidRPr="00C1190A">
        <w:rPr>
          <w:rFonts w:ascii="Arial" w:eastAsia="Times New Roman" w:hAnsi="Arial" w:cs="Arial"/>
          <w:b/>
          <w:sz w:val="20"/>
          <w:szCs w:val="20"/>
          <w:lang w:eastAsia="sl-SI"/>
        </w:rPr>
        <w:t>)</w:t>
      </w:r>
    </w:p>
    <w:p w14:paraId="3FF6B256" w14:textId="77777777" w:rsidR="000122F0" w:rsidRPr="00DC0307" w:rsidRDefault="000122F0" w:rsidP="000122F0">
      <w:pPr>
        <w:spacing w:after="0" w:line="240" w:lineRule="auto"/>
        <w:contextualSpacing/>
        <w:jc w:val="both"/>
        <w:rPr>
          <w:rFonts w:ascii="Arial" w:eastAsia="Times New Roman" w:hAnsi="Arial" w:cs="Arial"/>
          <w:sz w:val="20"/>
          <w:szCs w:val="20"/>
          <w:lang w:eastAsia="sl-SI"/>
        </w:rPr>
      </w:pPr>
    </w:p>
    <w:p w14:paraId="762461C2" w14:textId="77777777" w:rsidR="000122F0" w:rsidRDefault="000122F0" w:rsidP="000122F0">
      <w:pPr>
        <w:spacing w:after="0" w:line="240" w:lineRule="auto"/>
        <w:jc w:val="both"/>
        <w:rPr>
          <w:rFonts w:ascii="Arial" w:hAnsi="Arial" w:cs="Arial"/>
          <w:color w:val="000000"/>
          <w:sz w:val="20"/>
          <w:szCs w:val="20"/>
          <w:shd w:val="clear" w:color="auto" w:fill="FFFFFF"/>
        </w:rPr>
      </w:pPr>
      <w:r w:rsidRPr="00992DB5">
        <w:rPr>
          <w:rFonts w:ascii="Arial" w:hAnsi="Arial" w:cs="Arial"/>
          <w:color w:val="000000"/>
          <w:sz w:val="20"/>
          <w:szCs w:val="20"/>
          <w:shd w:val="clear" w:color="auto" w:fill="FFFFFF"/>
        </w:rPr>
        <w:t xml:space="preserve">(1) Pomoč </w:t>
      </w:r>
      <w:r>
        <w:rPr>
          <w:rFonts w:ascii="Arial" w:hAnsi="Arial" w:cs="Arial"/>
          <w:color w:val="000000"/>
          <w:sz w:val="20"/>
          <w:szCs w:val="20"/>
          <w:shd w:val="clear" w:color="auto" w:fill="FFFFFF"/>
        </w:rPr>
        <w:t xml:space="preserve">za zagotovitev večje letalske povezljivosti </w:t>
      </w:r>
      <w:r w:rsidRPr="00992DB5">
        <w:rPr>
          <w:rFonts w:ascii="Arial" w:hAnsi="Arial" w:cs="Arial"/>
          <w:color w:val="000000"/>
          <w:sz w:val="20"/>
          <w:szCs w:val="20"/>
          <w:shd w:val="clear" w:color="auto" w:fill="FFFFFF"/>
        </w:rPr>
        <w:t xml:space="preserve">se lahko dodeli v višini do največ 50 odstotkov </w:t>
      </w:r>
      <w:r>
        <w:rPr>
          <w:rFonts w:ascii="Arial" w:hAnsi="Arial" w:cs="Arial"/>
          <w:color w:val="000000"/>
          <w:sz w:val="20"/>
          <w:szCs w:val="20"/>
          <w:shd w:val="clear" w:color="auto" w:fill="FFFFFF"/>
        </w:rPr>
        <w:t>s</w:t>
      </w:r>
      <w:r w:rsidRPr="00992DB5">
        <w:rPr>
          <w:rFonts w:ascii="Arial" w:hAnsi="Arial" w:cs="Arial"/>
          <w:color w:val="000000"/>
          <w:sz w:val="20"/>
          <w:szCs w:val="20"/>
          <w:shd w:val="clear" w:color="auto" w:fill="FFFFFF"/>
        </w:rPr>
        <w:t>troškov letališke pristojbine</w:t>
      </w:r>
      <w:r>
        <w:rPr>
          <w:rFonts w:ascii="Arial" w:hAnsi="Arial" w:cs="Arial"/>
          <w:color w:val="000000"/>
          <w:sz w:val="20"/>
          <w:szCs w:val="20"/>
          <w:shd w:val="clear" w:color="auto" w:fill="FFFFFF"/>
        </w:rPr>
        <w:t xml:space="preserve"> iz šestega odstavka 105. člena tega zakona</w:t>
      </w:r>
      <w:r w:rsidRPr="00992DB5">
        <w:rPr>
          <w:rFonts w:ascii="Arial" w:hAnsi="Arial" w:cs="Arial"/>
          <w:color w:val="000000"/>
          <w:sz w:val="20"/>
          <w:szCs w:val="20"/>
          <w:shd w:val="clear" w:color="auto" w:fill="FFFFFF"/>
        </w:rPr>
        <w:t xml:space="preserve"> v zvezi z novo letalsko progo za obdobje največ treh let.</w:t>
      </w:r>
    </w:p>
    <w:p w14:paraId="6CC74B7B" w14:textId="77777777" w:rsidR="000122F0" w:rsidRPr="00992DB5" w:rsidRDefault="000122F0" w:rsidP="000122F0">
      <w:pPr>
        <w:spacing w:after="0" w:line="240" w:lineRule="auto"/>
        <w:jc w:val="both"/>
        <w:rPr>
          <w:rFonts w:ascii="Arial" w:eastAsia="Times New Roman" w:hAnsi="Arial" w:cs="Arial"/>
          <w:sz w:val="20"/>
          <w:szCs w:val="20"/>
          <w:lang w:eastAsia="sl-SI"/>
        </w:rPr>
      </w:pPr>
    </w:p>
    <w:p w14:paraId="34A79F33" w14:textId="77777777" w:rsidR="000122F0" w:rsidRPr="00992DB5" w:rsidRDefault="000122F0" w:rsidP="000122F0">
      <w:pPr>
        <w:spacing w:after="0" w:line="240" w:lineRule="auto"/>
        <w:rPr>
          <w:rFonts w:ascii="Arial" w:eastAsia="Times New Roman" w:hAnsi="Arial" w:cs="Arial"/>
          <w:sz w:val="20"/>
          <w:szCs w:val="20"/>
          <w:lang w:eastAsia="sl-SI"/>
        </w:rPr>
      </w:pPr>
      <w:r w:rsidRPr="00992DB5">
        <w:rPr>
          <w:rFonts w:ascii="Arial" w:eastAsia="Times New Roman" w:hAnsi="Arial" w:cs="Arial"/>
          <w:sz w:val="20"/>
          <w:szCs w:val="20"/>
          <w:lang w:eastAsia="sl-SI"/>
        </w:rPr>
        <w:t xml:space="preserve">(2) </w:t>
      </w:r>
      <w:r w:rsidRPr="00992DB5">
        <w:rPr>
          <w:rFonts w:ascii="Arial" w:hAnsi="Arial" w:cs="Arial"/>
          <w:color w:val="000000"/>
          <w:sz w:val="20"/>
          <w:szCs w:val="20"/>
          <w:shd w:val="clear" w:color="auto" w:fill="FFFFFF"/>
        </w:rPr>
        <w:t>Odstotek financiranja za posamezno novo letalsko progo se določi v programu iz četrtega odstavka prejšnjega člena.</w:t>
      </w:r>
    </w:p>
    <w:p w14:paraId="1D934890" w14:textId="77777777" w:rsidR="000122F0" w:rsidRPr="00DC0307" w:rsidRDefault="000122F0" w:rsidP="000122F0">
      <w:pPr>
        <w:shd w:val="clear" w:color="auto" w:fill="FFFFFF"/>
        <w:spacing w:after="0" w:line="240" w:lineRule="auto"/>
        <w:jc w:val="both"/>
        <w:rPr>
          <w:rFonts w:ascii="Arial" w:eastAsia="Times New Roman" w:hAnsi="Arial" w:cs="Arial"/>
          <w:sz w:val="20"/>
          <w:szCs w:val="20"/>
          <w:lang w:val="x-none" w:eastAsia="sl-SI"/>
        </w:rPr>
      </w:pPr>
    </w:p>
    <w:p w14:paraId="36537868" w14:textId="77777777" w:rsidR="000122F0" w:rsidRPr="00DC0307" w:rsidRDefault="000122F0" w:rsidP="000122F0">
      <w:pPr>
        <w:shd w:val="clear" w:color="auto" w:fill="FFFFFF"/>
        <w:spacing w:after="0" w:line="240" w:lineRule="auto"/>
        <w:jc w:val="center"/>
        <w:rPr>
          <w:rFonts w:ascii="Arial" w:eastAsia="Times New Roman" w:hAnsi="Arial" w:cs="Arial"/>
          <w:b/>
          <w:bCs/>
          <w:sz w:val="20"/>
          <w:szCs w:val="20"/>
          <w:lang w:eastAsia="sl-SI"/>
        </w:rPr>
      </w:pPr>
      <w:r>
        <w:rPr>
          <w:rFonts w:ascii="Arial" w:eastAsia="Times New Roman" w:hAnsi="Arial" w:cs="Arial"/>
          <w:b/>
          <w:bCs/>
          <w:sz w:val="20"/>
          <w:szCs w:val="20"/>
          <w:lang w:eastAsia="sl-SI"/>
        </w:rPr>
        <w:t>109.</w:t>
      </w:r>
      <w:r w:rsidRPr="00DC0307">
        <w:rPr>
          <w:rFonts w:ascii="Arial" w:eastAsia="Times New Roman" w:hAnsi="Arial" w:cs="Arial"/>
          <w:b/>
          <w:bCs/>
          <w:sz w:val="20"/>
          <w:szCs w:val="20"/>
          <w:lang w:eastAsia="sl-SI"/>
        </w:rPr>
        <w:t xml:space="preserve"> </w:t>
      </w:r>
      <w:r w:rsidRPr="00DC0307">
        <w:rPr>
          <w:rFonts w:ascii="Arial" w:eastAsia="Times New Roman" w:hAnsi="Arial" w:cs="Arial"/>
          <w:b/>
          <w:bCs/>
          <w:sz w:val="20"/>
          <w:szCs w:val="20"/>
          <w:lang w:val="x-none" w:eastAsia="sl-SI"/>
        </w:rPr>
        <w:t>člen</w:t>
      </w:r>
    </w:p>
    <w:p w14:paraId="3B3EFB2F" w14:textId="77777777" w:rsidR="000122F0" w:rsidRPr="00DC0307" w:rsidRDefault="000122F0" w:rsidP="000122F0">
      <w:pPr>
        <w:autoSpaceDE w:val="0"/>
        <w:autoSpaceDN w:val="0"/>
        <w:adjustRightInd w:val="0"/>
        <w:spacing w:after="0" w:line="240" w:lineRule="auto"/>
        <w:jc w:val="center"/>
        <w:rPr>
          <w:rFonts w:ascii="Arial" w:hAnsi="Arial" w:cs="Arial"/>
          <w:b/>
          <w:sz w:val="20"/>
          <w:szCs w:val="20"/>
        </w:rPr>
      </w:pPr>
      <w:r w:rsidRPr="00DC0307">
        <w:rPr>
          <w:rFonts w:ascii="Arial" w:hAnsi="Arial" w:cs="Arial"/>
          <w:b/>
          <w:sz w:val="20"/>
          <w:szCs w:val="20"/>
        </w:rPr>
        <w:lastRenderedPageBreak/>
        <w:t>(izjema glede elektronskega poslovanja z letalskimi prevozniki v tujini)</w:t>
      </w:r>
    </w:p>
    <w:p w14:paraId="7A3705E6" w14:textId="77777777" w:rsidR="000122F0" w:rsidRPr="00B1311A" w:rsidRDefault="000122F0" w:rsidP="000122F0">
      <w:pPr>
        <w:pStyle w:val="Navadensplet"/>
        <w:spacing w:after="0"/>
        <w:jc w:val="both"/>
        <w:rPr>
          <w:rFonts w:ascii="Arial" w:hAnsi="Arial" w:cs="Arial"/>
          <w:color w:val="000000"/>
          <w:sz w:val="20"/>
          <w:szCs w:val="20"/>
          <w:shd w:val="clear" w:color="auto" w:fill="FFFFFF"/>
        </w:rPr>
      </w:pPr>
    </w:p>
    <w:p w14:paraId="2BEA41DD" w14:textId="77777777" w:rsidR="000122F0" w:rsidRPr="00B1311A" w:rsidRDefault="000122F0" w:rsidP="000122F0">
      <w:pPr>
        <w:spacing w:after="0" w:line="240" w:lineRule="auto"/>
        <w:jc w:val="both"/>
        <w:rPr>
          <w:rFonts w:ascii="Arial" w:hAnsi="Arial" w:cs="Arial"/>
          <w:color w:val="000000"/>
          <w:sz w:val="20"/>
          <w:szCs w:val="20"/>
          <w:shd w:val="clear" w:color="auto" w:fill="FFFFFF"/>
        </w:rPr>
      </w:pPr>
      <w:r w:rsidRPr="00B1311A">
        <w:rPr>
          <w:rFonts w:ascii="Arial" w:hAnsi="Arial" w:cs="Arial"/>
          <w:color w:val="000000"/>
          <w:sz w:val="20"/>
          <w:szCs w:val="20"/>
          <w:shd w:val="clear" w:color="auto" w:fill="FFFFFF"/>
        </w:rPr>
        <w:t>(1) Pisna vloga za dodelitev pomoči za zagotovitev večje letalske povezljivosti se lahko vlaga po elektronski poti brez varnega elektronskega podpisa, če je identiteto letalskega prevoznika, ki kandidira za dodelitev pomoči, mogoče ugotoviti na drug zanesljiv način.</w:t>
      </w:r>
    </w:p>
    <w:p w14:paraId="54ED981F" w14:textId="77777777" w:rsidR="000122F0" w:rsidRDefault="000122F0" w:rsidP="000122F0">
      <w:pPr>
        <w:spacing w:after="0" w:line="240" w:lineRule="auto"/>
        <w:jc w:val="both"/>
        <w:rPr>
          <w:rFonts w:ascii="Arial" w:hAnsi="Arial" w:cs="Arial"/>
          <w:color w:val="000000"/>
          <w:sz w:val="20"/>
          <w:szCs w:val="20"/>
          <w:shd w:val="clear" w:color="auto" w:fill="FFFFFF"/>
        </w:rPr>
      </w:pPr>
    </w:p>
    <w:p w14:paraId="39F1B920" w14:textId="77777777" w:rsidR="000122F0" w:rsidRPr="00B1311A" w:rsidRDefault="000122F0" w:rsidP="000122F0">
      <w:pPr>
        <w:spacing w:after="0" w:line="240" w:lineRule="auto"/>
        <w:jc w:val="both"/>
        <w:rPr>
          <w:rFonts w:ascii="Arial" w:hAnsi="Arial" w:cs="Arial"/>
          <w:color w:val="000000"/>
          <w:sz w:val="20"/>
          <w:szCs w:val="20"/>
          <w:shd w:val="clear" w:color="auto" w:fill="FFFFFF"/>
        </w:rPr>
      </w:pPr>
      <w:r w:rsidRPr="00B1311A">
        <w:rPr>
          <w:rFonts w:ascii="Arial" w:hAnsi="Arial" w:cs="Arial"/>
          <w:color w:val="000000"/>
          <w:sz w:val="20"/>
          <w:szCs w:val="20"/>
          <w:shd w:val="clear" w:color="auto" w:fill="FFFFFF"/>
        </w:rPr>
        <w:t>(2) Vročanje odločb, sklepov ali drugih dokumentov, ki jih je na podlagi zakona, ki ureja splošni upravni postopek, treba vročiti osebno, se opravi z vložitvijo v hišni predalčnik, poštni predal ali elektronski predal naslovnika ali pooblaščenca za vročanje. Šteje se, da je vročitev opravljena 15. dan od dneva odpreme.</w:t>
      </w:r>
    </w:p>
    <w:p w14:paraId="0957CEA1" w14:textId="77777777" w:rsidR="000122F0" w:rsidRDefault="000122F0" w:rsidP="000122F0">
      <w:pPr>
        <w:spacing w:after="0" w:line="240" w:lineRule="auto"/>
        <w:jc w:val="both"/>
        <w:rPr>
          <w:rFonts w:ascii="Arial" w:hAnsi="Arial" w:cs="Arial"/>
          <w:color w:val="000000"/>
          <w:sz w:val="20"/>
          <w:szCs w:val="20"/>
          <w:shd w:val="clear" w:color="auto" w:fill="FFFFFF"/>
        </w:rPr>
      </w:pPr>
    </w:p>
    <w:p w14:paraId="7A8E51A5" w14:textId="77777777" w:rsidR="000122F0" w:rsidRDefault="000122F0" w:rsidP="00096556">
      <w:pPr>
        <w:spacing w:after="0" w:line="240" w:lineRule="auto"/>
        <w:jc w:val="both"/>
        <w:rPr>
          <w:rFonts w:ascii="Arial" w:hAnsi="Arial" w:cs="Arial"/>
          <w:color w:val="000000"/>
          <w:sz w:val="20"/>
          <w:szCs w:val="20"/>
          <w:shd w:val="clear" w:color="auto" w:fill="FFFFFF"/>
        </w:rPr>
      </w:pPr>
      <w:r w:rsidRPr="00B1311A">
        <w:rPr>
          <w:rFonts w:ascii="Arial" w:hAnsi="Arial" w:cs="Arial"/>
          <w:color w:val="000000"/>
          <w:sz w:val="20"/>
          <w:szCs w:val="20"/>
          <w:shd w:val="clear" w:color="auto" w:fill="FFFFFF"/>
        </w:rPr>
        <w:t>(3) Za elektronski predal iz prejšnjega odstavka se šteje elektronski naslov, ki ga je letalski prevoznik, ki kandidira za dodelitev pomoči za zagotovitev večje letalske povezljivosti, sam navedel v vlogi, ne glede na to, ali ustreza varnostnim in tehničnim zahtevam, ki jih mora izpolnjevati varni elektronski predal po zakonu, ki ureja splošni upravni postopek. Vročitev v elektronski predal se opravi, če je bil letalski prevoznik seznanjen s takšnim načinom vročanja in je s tem soglašal.</w:t>
      </w:r>
    </w:p>
    <w:p w14:paraId="427F4AF0" w14:textId="77777777" w:rsidR="00E56978" w:rsidRDefault="00E56978">
      <w:pPr>
        <w:rPr>
          <w:rFonts w:ascii="Arial" w:hAnsi="Arial" w:cs="Arial"/>
          <w:color w:val="000000"/>
          <w:sz w:val="20"/>
          <w:szCs w:val="20"/>
          <w:shd w:val="clear" w:color="auto" w:fill="FFFFFF"/>
        </w:rPr>
      </w:pPr>
      <w:r>
        <w:rPr>
          <w:rFonts w:ascii="Arial" w:hAnsi="Arial" w:cs="Arial"/>
          <w:color w:val="000000"/>
          <w:sz w:val="20"/>
          <w:szCs w:val="20"/>
          <w:shd w:val="clear" w:color="auto" w:fill="FFFFFF"/>
        </w:rPr>
        <w:br w:type="page"/>
      </w:r>
    </w:p>
    <w:p w14:paraId="15BEFA4E" w14:textId="050EE226" w:rsidR="00324331" w:rsidRPr="006F435D" w:rsidRDefault="00324331" w:rsidP="006F435D">
      <w:pPr>
        <w:spacing w:after="0" w:line="240" w:lineRule="auto"/>
        <w:jc w:val="center"/>
        <w:rPr>
          <w:rFonts w:ascii="Arial" w:hAnsi="Arial" w:cs="Arial"/>
          <w:b/>
          <w:bCs/>
          <w:sz w:val="20"/>
          <w:szCs w:val="20"/>
        </w:rPr>
      </w:pPr>
      <w:r w:rsidRPr="006F435D">
        <w:rPr>
          <w:rFonts w:ascii="Arial" w:hAnsi="Arial" w:cs="Arial"/>
          <w:b/>
          <w:bCs/>
          <w:sz w:val="20"/>
          <w:szCs w:val="20"/>
        </w:rPr>
        <w:lastRenderedPageBreak/>
        <w:t>V. LETALSKE OPERACIJE IN PREVOZ NEVARNEGA BLAGA</w:t>
      </w:r>
    </w:p>
    <w:p w14:paraId="5A954240"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2B1B68C5" w14:textId="77777777"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1. Letalske operacije</w:t>
      </w:r>
    </w:p>
    <w:p w14:paraId="558F0709" w14:textId="77777777" w:rsidR="00324331" w:rsidRPr="006F435D" w:rsidRDefault="00324331" w:rsidP="006F435D">
      <w:pPr>
        <w:autoSpaceDE w:val="0"/>
        <w:autoSpaceDN w:val="0"/>
        <w:adjustRightInd w:val="0"/>
        <w:spacing w:after="0" w:line="240" w:lineRule="auto"/>
        <w:jc w:val="center"/>
        <w:rPr>
          <w:rFonts w:ascii="Arial" w:hAnsi="Arial" w:cs="Arial"/>
          <w:b/>
          <w:sz w:val="20"/>
          <w:szCs w:val="20"/>
        </w:rPr>
      </w:pPr>
    </w:p>
    <w:p w14:paraId="6B0DCA52" w14:textId="0AC92910" w:rsidR="00324331" w:rsidRPr="006F435D" w:rsidRDefault="008E00C9"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1</w:t>
      </w:r>
      <w:r>
        <w:rPr>
          <w:rFonts w:ascii="Arial" w:hAnsi="Arial" w:cs="Arial"/>
          <w:b/>
          <w:sz w:val="20"/>
          <w:szCs w:val="20"/>
        </w:rPr>
        <w:t>10</w:t>
      </w:r>
      <w:r w:rsidR="00324331" w:rsidRPr="006F435D">
        <w:rPr>
          <w:rFonts w:ascii="Arial" w:hAnsi="Arial" w:cs="Arial"/>
          <w:b/>
          <w:sz w:val="20"/>
          <w:szCs w:val="20"/>
        </w:rPr>
        <w:t>. člen</w:t>
      </w:r>
    </w:p>
    <w:p w14:paraId="0B1794C4" w14:textId="77777777"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(spričevala, odobritve, dovoljenja ali druge listine)</w:t>
      </w:r>
    </w:p>
    <w:p w14:paraId="22B2E91D"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44A5C312" w14:textId="6238F5D2"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(1) Letalske operacije komercialnega zračnega prevoza, druge komercialne operacije, nekomercialne operacije in specializirane operacije (v nadaljnjem besedilu: letalske operacije) se izvajajo v skladu s predpisi Evropske unije, tem zakonom in na njegovi podlagi izdanimi predpisi ter drugimi predpisi in pravnimi akti, ki veljajo v Republiki Sloveniji na področju civilnega letalstva. </w:t>
      </w:r>
    </w:p>
    <w:p w14:paraId="26395299"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00226EE2"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(2) Letalske operacije iz prejšnjega odstavka izvajajo operatorji, ki imajo spričevalo, odobritev, dovoljenje ali drugo listino, ali so podali izjavo. </w:t>
      </w:r>
    </w:p>
    <w:p w14:paraId="44048987"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7D1CC713" w14:textId="3E3B5D2B"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(3) Za izdajo spričevala, odobritve, dovoljenja ali druge listine iz prejšnjega odstavka je pristojna agencija, usposobljeni subjekt oziroma pooblaščena organizacija, če je tako določeno s predpisi Evropske unije, tem zakonom in na njegovi podlagi izdanimi predpisi ter drugimi predpisi in pravnimi akti, ki veljajo v Republiki Sloveniji na področju civilnega letalstva.</w:t>
      </w:r>
    </w:p>
    <w:p w14:paraId="540E139F"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3B138E02"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(4) Letalske operacije komercialnega zračnega prevoza izvaja operator, ki je pridobil operativno licenco, ki jo v skladu s predpisi Evropske unije in tem zakonom izda agencija, če se operativna licenca glede na vrsto zračnega prevoza zahteva. </w:t>
      </w:r>
    </w:p>
    <w:p w14:paraId="783BB4FF"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259B8569" w14:textId="06721956"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(5) Za izvajanje letalskih operacij z zrakoplovi, ki niso urejeni s predpisi Evropske unije, je potrebno spričevalo, odobritev, dovoljenje ali druga listina, ki ga izda agencija ali pooblaščena organizacija. Minister določi:</w:t>
      </w:r>
    </w:p>
    <w:p w14:paraId="5A59E0D7" w14:textId="77777777" w:rsidR="00324331" w:rsidRPr="006F435D" w:rsidRDefault="00324331" w:rsidP="006F435D">
      <w:pPr>
        <w:pStyle w:val="Odstavekseznama"/>
        <w:numPr>
          <w:ilvl w:val="0"/>
          <w:numId w:val="78"/>
        </w:numPr>
        <w:autoSpaceDE w:val="0"/>
        <w:autoSpaceDN w:val="0"/>
        <w:adjustRightInd w:val="0"/>
        <w:jc w:val="both"/>
        <w:rPr>
          <w:rFonts w:ascii="Arial" w:hAnsi="Arial" w:cs="Arial"/>
          <w:sz w:val="20"/>
          <w:szCs w:val="20"/>
        </w:rPr>
      </w:pPr>
      <w:r w:rsidRPr="006F435D">
        <w:rPr>
          <w:rFonts w:ascii="Arial" w:hAnsi="Arial" w:cs="Arial"/>
          <w:sz w:val="20"/>
          <w:szCs w:val="20"/>
        </w:rPr>
        <w:t xml:space="preserve">način in pogoje izvajanja letalskih operacij, </w:t>
      </w:r>
    </w:p>
    <w:p w14:paraId="45136DD3" w14:textId="77777777" w:rsidR="00324331" w:rsidRPr="006F435D" w:rsidRDefault="00324331" w:rsidP="006F435D">
      <w:pPr>
        <w:pStyle w:val="Odstavekseznama"/>
        <w:numPr>
          <w:ilvl w:val="0"/>
          <w:numId w:val="78"/>
        </w:numPr>
        <w:autoSpaceDE w:val="0"/>
        <w:autoSpaceDN w:val="0"/>
        <w:adjustRightInd w:val="0"/>
        <w:jc w:val="both"/>
        <w:rPr>
          <w:rFonts w:ascii="Arial" w:hAnsi="Arial" w:cs="Arial"/>
          <w:sz w:val="20"/>
          <w:szCs w:val="20"/>
        </w:rPr>
      </w:pPr>
      <w:r w:rsidRPr="006F435D">
        <w:rPr>
          <w:rFonts w:ascii="Arial" w:hAnsi="Arial" w:cs="Arial"/>
          <w:sz w:val="20"/>
          <w:szCs w:val="20"/>
        </w:rPr>
        <w:t xml:space="preserve">usposobljenost osebja, </w:t>
      </w:r>
    </w:p>
    <w:p w14:paraId="156909B4" w14:textId="77777777" w:rsidR="00324331" w:rsidRPr="006F435D" w:rsidRDefault="00324331" w:rsidP="006F435D">
      <w:pPr>
        <w:pStyle w:val="Odstavekseznama"/>
        <w:numPr>
          <w:ilvl w:val="0"/>
          <w:numId w:val="78"/>
        </w:numPr>
        <w:autoSpaceDE w:val="0"/>
        <w:autoSpaceDN w:val="0"/>
        <w:adjustRightInd w:val="0"/>
        <w:jc w:val="both"/>
        <w:rPr>
          <w:rFonts w:ascii="Arial" w:hAnsi="Arial" w:cs="Arial"/>
          <w:sz w:val="20"/>
          <w:szCs w:val="20"/>
        </w:rPr>
      </w:pPr>
      <w:r w:rsidRPr="006F435D">
        <w:rPr>
          <w:rFonts w:ascii="Arial" w:hAnsi="Arial" w:cs="Arial"/>
          <w:sz w:val="20"/>
          <w:szCs w:val="20"/>
        </w:rPr>
        <w:t xml:space="preserve">plovnost zrakoplovov, </w:t>
      </w:r>
    </w:p>
    <w:p w14:paraId="79A5EDE4" w14:textId="77777777" w:rsidR="00324331" w:rsidRPr="006F435D" w:rsidRDefault="00324331" w:rsidP="006F435D">
      <w:pPr>
        <w:pStyle w:val="Odstavekseznama"/>
        <w:numPr>
          <w:ilvl w:val="0"/>
          <w:numId w:val="78"/>
        </w:numPr>
        <w:autoSpaceDE w:val="0"/>
        <w:autoSpaceDN w:val="0"/>
        <w:adjustRightInd w:val="0"/>
        <w:jc w:val="both"/>
        <w:rPr>
          <w:rFonts w:ascii="Arial" w:hAnsi="Arial" w:cs="Arial"/>
          <w:sz w:val="20"/>
          <w:szCs w:val="20"/>
        </w:rPr>
      </w:pPr>
      <w:r w:rsidRPr="006F435D">
        <w:rPr>
          <w:rFonts w:ascii="Arial" w:hAnsi="Arial" w:cs="Arial"/>
          <w:sz w:val="20"/>
          <w:szCs w:val="20"/>
        </w:rPr>
        <w:t>organiziranost operatorja,</w:t>
      </w:r>
    </w:p>
    <w:p w14:paraId="6DA44A2C" w14:textId="77777777" w:rsidR="00324331" w:rsidRPr="006F435D" w:rsidRDefault="00324331" w:rsidP="006F435D">
      <w:pPr>
        <w:pStyle w:val="Odstavekseznama"/>
        <w:numPr>
          <w:ilvl w:val="0"/>
          <w:numId w:val="78"/>
        </w:numPr>
        <w:autoSpaceDE w:val="0"/>
        <w:autoSpaceDN w:val="0"/>
        <w:adjustRightInd w:val="0"/>
        <w:jc w:val="both"/>
        <w:rPr>
          <w:rFonts w:ascii="Arial" w:hAnsi="Arial" w:cs="Arial"/>
          <w:sz w:val="20"/>
          <w:szCs w:val="20"/>
        </w:rPr>
      </w:pPr>
      <w:r w:rsidRPr="006F435D">
        <w:rPr>
          <w:rFonts w:ascii="Arial" w:hAnsi="Arial" w:cs="Arial"/>
          <w:sz w:val="20"/>
          <w:szCs w:val="20"/>
        </w:rPr>
        <w:t>opremo zrakoplova ter</w:t>
      </w:r>
    </w:p>
    <w:p w14:paraId="52BE6E0C" w14:textId="77777777" w:rsidR="00324331" w:rsidRPr="006F435D" w:rsidRDefault="00324331" w:rsidP="006F435D">
      <w:pPr>
        <w:pStyle w:val="Odstavekseznama"/>
        <w:numPr>
          <w:ilvl w:val="0"/>
          <w:numId w:val="78"/>
        </w:numPr>
        <w:autoSpaceDE w:val="0"/>
        <w:autoSpaceDN w:val="0"/>
        <w:adjustRightInd w:val="0"/>
        <w:jc w:val="both"/>
        <w:rPr>
          <w:rFonts w:ascii="Arial" w:hAnsi="Arial" w:cs="Arial"/>
          <w:sz w:val="20"/>
          <w:szCs w:val="20"/>
        </w:rPr>
      </w:pPr>
      <w:r w:rsidRPr="006F435D">
        <w:rPr>
          <w:rFonts w:ascii="Arial" w:hAnsi="Arial" w:cs="Arial"/>
          <w:sz w:val="20"/>
          <w:szCs w:val="20"/>
        </w:rPr>
        <w:t xml:space="preserve">druge zahteve za varno delovanje zrakoplova. </w:t>
      </w:r>
    </w:p>
    <w:p w14:paraId="6E90AA22"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3EDBCA25" w14:textId="306C9E6B"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(6) Za izvajanje letalskih operacij z letalnimi napravami je potrebno spričevalo, odobritev, dovoljenje ali druga listina, ki ga izda agencija ali pooblaščena organizacija. Minister določi:</w:t>
      </w:r>
    </w:p>
    <w:p w14:paraId="10E6C795" w14:textId="77777777" w:rsidR="00324331" w:rsidRPr="006F435D" w:rsidRDefault="00324331" w:rsidP="006F435D">
      <w:pPr>
        <w:pStyle w:val="Odstavekseznama"/>
        <w:numPr>
          <w:ilvl w:val="0"/>
          <w:numId w:val="79"/>
        </w:numPr>
        <w:autoSpaceDE w:val="0"/>
        <w:autoSpaceDN w:val="0"/>
        <w:adjustRightInd w:val="0"/>
        <w:jc w:val="both"/>
        <w:rPr>
          <w:rFonts w:ascii="Arial" w:hAnsi="Arial" w:cs="Arial"/>
          <w:sz w:val="20"/>
          <w:szCs w:val="20"/>
        </w:rPr>
      </w:pPr>
      <w:r w:rsidRPr="006F435D">
        <w:rPr>
          <w:rFonts w:ascii="Arial" w:hAnsi="Arial" w:cs="Arial"/>
          <w:sz w:val="20"/>
          <w:szCs w:val="20"/>
        </w:rPr>
        <w:t xml:space="preserve">način in pogoje izvajanja letalskih operacij, </w:t>
      </w:r>
    </w:p>
    <w:p w14:paraId="00836651" w14:textId="77777777" w:rsidR="00324331" w:rsidRPr="006F435D" w:rsidRDefault="00324331" w:rsidP="006F435D">
      <w:pPr>
        <w:pStyle w:val="Odstavekseznama"/>
        <w:numPr>
          <w:ilvl w:val="0"/>
          <w:numId w:val="79"/>
        </w:numPr>
        <w:autoSpaceDE w:val="0"/>
        <w:autoSpaceDN w:val="0"/>
        <w:adjustRightInd w:val="0"/>
        <w:jc w:val="both"/>
        <w:rPr>
          <w:rFonts w:ascii="Arial" w:hAnsi="Arial" w:cs="Arial"/>
          <w:sz w:val="20"/>
          <w:szCs w:val="20"/>
        </w:rPr>
      </w:pPr>
      <w:r w:rsidRPr="006F435D">
        <w:rPr>
          <w:rFonts w:ascii="Arial" w:hAnsi="Arial" w:cs="Arial"/>
          <w:sz w:val="20"/>
          <w:szCs w:val="20"/>
        </w:rPr>
        <w:t xml:space="preserve">usposobljenost osebja, </w:t>
      </w:r>
    </w:p>
    <w:p w14:paraId="4BF8D3F8" w14:textId="77777777" w:rsidR="00324331" w:rsidRPr="006F435D" w:rsidRDefault="00324331" w:rsidP="006F435D">
      <w:pPr>
        <w:pStyle w:val="Odstavekseznama"/>
        <w:numPr>
          <w:ilvl w:val="0"/>
          <w:numId w:val="79"/>
        </w:numPr>
        <w:autoSpaceDE w:val="0"/>
        <w:autoSpaceDN w:val="0"/>
        <w:adjustRightInd w:val="0"/>
        <w:jc w:val="both"/>
        <w:rPr>
          <w:rFonts w:ascii="Arial" w:hAnsi="Arial" w:cs="Arial"/>
          <w:sz w:val="20"/>
          <w:szCs w:val="20"/>
        </w:rPr>
      </w:pPr>
      <w:r w:rsidRPr="006F435D">
        <w:rPr>
          <w:rFonts w:ascii="Arial" w:hAnsi="Arial" w:cs="Arial"/>
          <w:sz w:val="20"/>
          <w:szCs w:val="20"/>
        </w:rPr>
        <w:t>sposobnost za letenje in dovoljenje za uporabo naprave ter</w:t>
      </w:r>
    </w:p>
    <w:p w14:paraId="23E8A0D2" w14:textId="77777777" w:rsidR="00324331" w:rsidRPr="006F435D" w:rsidRDefault="00324331" w:rsidP="006F435D">
      <w:pPr>
        <w:pStyle w:val="Odstavekseznama"/>
        <w:numPr>
          <w:ilvl w:val="0"/>
          <w:numId w:val="79"/>
        </w:numPr>
        <w:autoSpaceDE w:val="0"/>
        <w:autoSpaceDN w:val="0"/>
        <w:adjustRightInd w:val="0"/>
        <w:jc w:val="both"/>
        <w:rPr>
          <w:rFonts w:ascii="Arial" w:hAnsi="Arial" w:cs="Arial"/>
          <w:sz w:val="20"/>
          <w:szCs w:val="20"/>
        </w:rPr>
      </w:pPr>
      <w:r w:rsidRPr="006F435D">
        <w:rPr>
          <w:rFonts w:ascii="Arial" w:hAnsi="Arial" w:cs="Arial"/>
          <w:sz w:val="20"/>
          <w:szCs w:val="20"/>
        </w:rPr>
        <w:t xml:space="preserve">organiziranost operatorja. </w:t>
      </w:r>
    </w:p>
    <w:p w14:paraId="5E98486A"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131F0099" w14:textId="573396E5" w:rsidR="00324331" w:rsidRPr="006F435D" w:rsidRDefault="008E00C9"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1</w:t>
      </w:r>
      <w:r>
        <w:rPr>
          <w:rFonts w:ascii="Arial" w:hAnsi="Arial" w:cs="Arial"/>
          <w:b/>
          <w:sz w:val="20"/>
          <w:szCs w:val="20"/>
        </w:rPr>
        <w:t>11</w:t>
      </w:r>
      <w:r w:rsidR="00324331" w:rsidRPr="006F435D">
        <w:rPr>
          <w:rFonts w:ascii="Arial" w:hAnsi="Arial" w:cs="Arial"/>
          <w:b/>
          <w:sz w:val="20"/>
          <w:szCs w:val="20"/>
        </w:rPr>
        <w:t>. člen</w:t>
      </w:r>
    </w:p>
    <w:p w14:paraId="2766AB40" w14:textId="77777777"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(spričevalo letalskega prevoznika (AOC))</w:t>
      </w:r>
    </w:p>
    <w:p w14:paraId="28C47C89"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14EA55C9" w14:textId="7130AB20"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Spričevalo letalskega prevoznika (AOC) je listina, ki jo izda agencija, usposobljeni subjekt ali pooblaščena organizacija v skladu s predpisi Evropske unije, ali tem zakonom in na njegovi podlagi izdanimi predpisi ter drugimi predpisi in pravnimi akti, ki veljajo v Republiki Sloveniji na področju civilnega letalstva, in s katero se dokazuje izpolnjevanje pogojev glede osebja in organiziranosti, da se lahko zagotavlja varno delovanje zrakoplovov pri izvajanju letalskih operacij, ki so določene v spričevalu letalskega prevoznika (AOC). </w:t>
      </w:r>
    </w:p>
    <w:p w14:paraId="7CE9B477"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2CBD3F21" w14:textId="7321E5F4" w:rsidR="00324331" w:rsidRPr="006F435D" w:rsidRDefault="008E00C9"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1</w:t>
      </w:r>
      <w:r>
        <w:rPr>
          <w:rFonts w:ascii="Arial" w:hAnsi="Arial" w:cs="Arial"/>
          <w:b/>
          <w:sz w:val="20"/>
          <w:szCs w:val="20"/>
        </w:rPr>
        <w:t>12</w:t>
      </w:r>
      <w:r w:rsidR="00324331" w:rsidRPr="006F435D">
        <w:rPr>
          <w:rFonts w:ascii="Arial" w:hAnsi="Arial" w:cs="Arial"/>
          <w:b/>
          <w:sz w:val="20"/>
          <w:szCs w:val="20"/>
        </w:rPr>
        <w:t>. člen</w:t>
      </w:r>
    </w:p>
    <w:p w14:paraId="732B9F3D" w14:textId="77777777"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(specializirane operacije za operatorje iz tretjih držav)</w:t>
      </w:r>
    </w:p>
    <w:p w14:paraId="6B88E796" w14:textId="77777777" w:rsidR="00324331" w:rsidRPr="006F435D" w:rsidRDefault="00324331" w:rsidP="006F435D">
      <w:pPr>
        <w:autoSpaceDE w:val="0"/>
        <w:autoSpaceDN w:val="0"/>
        <w:adjustRightInd w:val="0"/>
        <w:spacing w:after="0" w:line="240" w:lineRule="auto"/>
        <w:jc w:val="center"/>
        <w:rPr>
          <w:rFonts w:ascii="Arial" w:hAnsi="Arial" w:cs="Arial"/>
          <w:b/>
          <w:sz w:val="20"/>
          <w:szCs w:val="20"/>
        </w:rPr>
      </w:pPr>
    </w:p>
    <w:p w14:paraId="7E294C37"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(1) Specializirane operacije lahko izvaja operator tretje države, če pridobi dovoljenje agencije ali pooblaščene organizacije.</w:t>
      </w:r>
    </w:p>
    <w:p w14:paraId="115DDB63"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58B60CC0" w14:textId="5D3A74B3"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(2) Operator iz tretje države mora za pridobitev dovoljenja za izvajanje specializiranih operacij</w:t>
      </w:r>
      <w:r w:rsidR="00715AEB" w:rsidRPr="006F435D">
        <w:rPr>
          <w:rFonts w:ascii="Arial" w:hAnsi="Arial" w:cs="Arial"/>
          <w:sz w:val="20"/>
          <w:szCs w:val="20"/>
        </w:rPr>
        <w:t xml:space="preserve"> iz prejšnjega odstavka</w:t>
      </w:r>
      <w:r w:rsidRPr="006F435D">
        <w:rPr>
          <w:rFonts w:ascii="Arial" w:hAnsi="Arial" w:cs="Arial"/>
          <w:sz w:val="20"/>
          <w:szCs w:val="20"/>
        </w:rPr>
        <w:t xml:space="preserve"> agenciji ali pooblaščeni organizaciji dokazati, da:</w:t>
      </w:r>
    </w:p>
    <w:p w14:paraId="5B140CE5" w14:textId="1E254E41" w:rsidR="00324331" w:rsidRPr="006F435D" w:rsidRDefault="00324331" w:rsidP="00096556">
      <w:pPr>
        <w:pStyle w:val="Odstavekseznama"/>
        <w:numPr>
          <w:ilvl w:val="0"/>
          <w:numId w:val="198"/>
        </w:numPr>
        <w:autoSpaceDE w:val="0"/>
        <w:autoSpaceDN w:val="0"/>
        <w:adjustRightInd w:val="0"/>
        <w:jc w:val="both"/>
        <w:rPr>
          <w:rFonts w:ascii="Arial" w:hAnsi="Arial" w:cs="Arial"/>
          <w:sz w:val="20"/>
          <w:szCs w:val="20"/>
        </w:rPr>
      </w:pPr>
      <w:r w:rsidRPr="006F435D">
        <w:rPr>
          <w:rFonts w:ascii="Arial" w:hAnsi="Arial" w:cs="Arial"/>
          <w:sz w:val="20"/>
          <w:szCs w:val="20"/>
        </w:rPr>
        <w:lastRenderedPageBreak/>
        <w:t>izpolnjuje pogoje, določene v</w:t>
      </w:r>
      <w:r w:rsidR="00715AEB" w:rsidRPr="006F435D">
        <w:rPr>
          <w:rFonts w:ascii="Arial" w:hAnsi="Arial" w:cs="Arial"/>
          <w:sz w:val="20"/>
          <w:szCs w:val="20"/>
        </w:rPr>
        <w:t xml:space="preserve"> </w:t>
      </w:r>
      <w:r w:rsidRPr="006F435D">
        <w:rPr>
          <w:rFonts w:ascii="Arial" w:hAnsi="Arial" w:cs="Arial"/>
          <w:sz w:val="20"/>
          <w:szCs w:val="20"/>
        </w:rPr>
        <w:t>predpisih Evropske unije</w:t>
      </w:r>
      <w:r w:rsidR="00FF22E6" w:rsidRPr="006F435D">
        <w:rPr>
          <w:rFonts w:ascii="Arial" w:hAnsi="Arial" w:cs="Arial"/>
          <w:sz w:val="20"/>
          <w:szCs w:val="20"/>
        </w:rPr>
        <w:t>, ki urejajo letalske operacije</w:t>
      </w:r>
      <w:r w:rsidRPr="006F435D">
        <w:rPr>
          <w:rFonts w:ascii="Arial" w:hAnsi="Arial" w:cs="Arial"/>
          <w:sz w:val="20"/>
          <w:szCs w:val="20"/>
        </w:rPr>
        <w:t xml:space="preserve">, </w:t>
      </w:r>
      <w:r w:rsidR="00715AEB" w:rsidRPr="006F435D">
        <w:rPr>
          <w:rFonts w:ascii="Arial" w:hAnsi="Arial" w:cs="Arial"/>
          <w:sz w:val="20"/>
          <w:szCs w:val="20"/>
        </w:rPr>
        <w:t>ali</w:t>
      </w:r>
      <w:r w:rsidR="00FF22E6" w:rsidRPr="006F435D">
        <w:rPr>
          <w:rFonts w:ascii="Arial" w:hAnsi="Arial" w:cs="Arial"/>
          <w:sz w:val="20"/>
          <w:szCs w:val="20"/>
        </w:rPr>
        <w:t xml:space="preserve"> </w:t>
      </w:r>
      <w:r w:rsidRPr="006F435D">
        <w:rPr>
          <w:rFonts w:ascii="Arial" w:hAnsi="Arial" w:cs="Arial"/>
          <w:sz w:val="20"/>
          <w:szCs w:val="20"/>
        </w:rPr>
        <w:t>predpisih</w:t>
      </w:r>
      <w:r w:rsidR="00FF22E6" w:rsidRPr="006F435D">
        <w:rPr>
          <w:rFonts w:ascii="Arial" w:hAnsi="Arial" w:cs="Arial"/>
          <w:sz w:val="20"/>
          <w:szCs w:val="20"/>
        </w:rPr>
        <w:t xml:space="preserve"> iz petega in šestega odstavka 1</w:t>
      </w:r>
      <w:r w:rsidR="00E5651F">
        <w:rPr>
          <w:rFonts w:ascii="Arial" w:hAnsi="Arial" w:cs="Arial"/>
          <w:sz w:val="20"/>
          <w:szCs w:val="20"/>
        </w:rPr>
        <w:t>10</w:t>
      </w:r>
      <w:r w:rsidR="00FF22E6" w:rsidRPr="006F435D">
        <w:rPr>
          <w:rFonts w:ascii="Arial" w:hAnsi="Arial" w:cs="Arial"/>
          <w:sz w:val="20"/>
          <w:szCs w:val="20"/>
        </w:rPr>
        <w:t>. člena tega zakona</w:t>
      </w:r>
      <w:r w:rsidRPr="006F435D">
        <w:rPr>
          <w:rFonts w:ascii="Arial" w:hAnsi="Arial" w:cs="Arial"/>
          <w:sz w:val="20"/>
          <w:szCs w:val="20"/>
        </w:rPr>
        <w:t xml:space="preserve">, </w:t>
      </w:r>
      <w:r w:rsidR="00715AEB" w:rsidRPr="006F435D">
        <w:rPr>
          <w:rFonts w:ascii="Arial" w:hAnsi="Arial" w:cs="Arial"/>
          <w:sz w:val="20"/>
          <w:szCs w:val="20"/>
        </w:rPr>
        <w:t>in</w:t>
      </w:r>
    </w:p>
    <w:p w14:paraId="2B3FA3A8" w14:textId="692B772E" w:rsidR="00324331" w:rsidRPr="006F435D" w:rsidRDefault="00324331" w:rsidP="00096556">
      <w:pPr>
        <w:pStyle w:val="Odstavekseznama"/>
        <w:numPr>
          <w:ilvl w:val="0"/>
          <w:numId w:val="198"/>
        </w:numPr>
        <w:autoSpaceDE w:val="0"/>
        <w:autoSpaceDN w:val="0"/>
        <w:adjustRightInd w:val="0"/>
        <w:jc w:val="both"/>
        <w:rPr>
          <w:rFonts w:ascii="Arial" w:hAnsi="Arial" w:cs="Arial"/>
          <w:sz w:val="20"/>
          <w:szCs w:val="20"/>
        </w:rPr>
      </w:pPr>
      <w:r w:rsidRPr="006F435D">
        <w:rPr>
          <w:rFonts w:ascii="Arial" w:hAnsi="Arial" w:cs="Arial"/>
          <w:sz w:val="20"/>
          <w:szCs w:val="20"/>
        </w:rPr>
        <w:t xml:space="preserve">obstajajo operativne potrebe za izvajanje specializiranih operacij na območju Republike Slovenije,  </w:t>
      </w:r>
      <w:r w:rsidR="00715AEB" w:rsidRPr="006F435D">
        <w:rPr>
          <w:rFonts w:ascii="Arial" w:hAnsi="Arial" w:cs="Arial"/>
          <w:sz w:val="20"/>
          <w:szCs w:val="20"/>
        </w:rPr>
        <w:t xml:space="preserve">hkrati pa </w:t>
      </w:r>
      <w:r w:rsidRPr="006F435D">
        <w:rPr>
          <w:rFonts w:ascii="Arial" w:hAnsi="Arial" w:cs="Arial"/>
          <w:sz w:val="20"/>
          <w:szCs w:val="20"/>
        </w:rPr>
        <w:t xml:space="preserve">specializiranih operacij ni možno izvesti z operatorjem, </w:t>
      </w:r>
      <w:r w:rsidR="00715AEB" w:rsidRPr="006F435D">
        <w:rPr>
          <w:rFonts w:ascii="Arial" w:hAnsi="Arial" w:cs="Arial"/>
          <w:sz w:val="20"/>
          <w:szCs w:val="20"/>
        </w:rPr>
        <w:t>ki ima</w:t>
      </w:r>
      <w:r w:rsidRPr="006F435D">
        <w:rPr>
          <w:rFonts w:ascii="Arial" w:hAnsi="Arial" w:cs="Arial"/>
          <w:sz w:val="20"/>
          <w:szCs w:val="20"/>
        </w:rPr>
        <w:t xml:space="preserve"> sedež v Republiki Sloveniji.</w:t>
      </w:r>
    </w:p>
    <w:p w14:paraId="43761E2D" w14:textId="77777777" w:rsidR="00324331" w:rsidRPr="006F435D" w:rsidRDefault="00324331" w:rsidP="007F5BC3">
      <w:pPr>
        <w:autoSpaceDE w:val="0"/>
        <w:autoSpaceDN w:val="0"/>
        <w:adjustRightInd w:val="0"/>
        <w:spacing w:after="0" w:line="240" w:lineRule="auto"/>
        <w:jc w:val="both"/>
        <w:rPr>
          <w:rFonts w:ascii="Arial" w:hAnsi="Arial" w:cs="Arial"/>
          <w:sz w:val="20"/>
          <w:szCs w:val="20"/>
        </w:rPr>
      </w:pPr>
    </w:p>
    <w:p w14:paraId="25707C64" w14:textId="77777777" w:rsidR="00324331" w:rsidRPr="006F435D" w:rsidRDefault="00324331" w:rsidP="00EA5767">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(3) Dovoljenje iz prvega odstavka je časovno omejeno na največ eno leto ali pa je omejeno na izvedbo posamezne specializirane operacije ali več specializiranih operacij.</w:t>
      </w:r>
    </w:p>
    <w:p w14:paraId="6760CC36"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07872330" w14:textId="57658F61"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(4) Izvajanje specializiranih operacij z visokim tveganjem operatorjem iz tretjih držav </w:t>
      </w:r>
      <w:r w:rsidR="00B15751" w:rsidRPr="006F435D">
        <w:rPr>
          <w:rFonts w:ascii="Arial" w:hAnsi="Arial" w:cs="Arial"/>
          <w:sz w:val="20"/>
          <w:szCs w:val="20"/>
        </w:rPr>
        <w:t>ni dovoljeno</w:t>
      </w:r>
      <w:r w:rsidRPr="006F435D">
        <w:rPr>
          <w:rFonts w:ascii="Arial" w:hAnsi="Arial" w:cs="Arial"/>
          <w:sz w:val="20"/>
          <w:szCs w:val="20"/>
        </w:rPr>
        <w:t>.</w:t>
      </w:r>
    </w:p>
    <w:p w14:paraId="61A32130" w14:textId="7DBD2C81" w:rsidR="00324331" w:rsidRPr="006F435D" w:rsidRDefault="00AE6D5F" w:rsidP="006F435D">
      <w:pPr>
        <w:autoSpaceDE w:val="0"/>
        <w:autoSpaceDN w:val="0"/>
        <w:adjustRightInd w:val="0"/>
        <w:spacing w:after="0" w:line="240" w:lineRule="auto"/>
        <w:jc w:val="both"/>
        <w:rPr>
          <w:rFonts w:ascii="Arial" w:hAnsi="Arial" w:cs="Arial"/>
          <w:sz w:val="20"/>
          <w:szCs w:val="20"/>
        </w:rPr>
      </w:pPr>
      <w:r w:rsidRPr="006F435D" w:rsidDel="00AE6D5F">
        <w:rPr>
          <w:rFonts w:ascii="Arial" w:hAnsi="Arial" w:cs="Arial"/>
          <w:sz w:val="20"/>
          <w:szCs w:val="20"/>
        </w:rPr>
        <w:t xml:space="preserve"> </w:t>
      </w:r>
    </w:p>
    <w:p w14:paraId="4A3D1577" w14:textId="5D61484C" w:rsidR="00324331" w:rsidRPr="006F435D" w:rsidRDefault="008E00C9"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1</w:t>
      </w:r>
      <w:r>
        <w:rPr>
          <w:rFonts w:ascii="Arial" w:hAnsi="Arial" w:cs="Arial"/>
          <w:b/>
          <w:sz w:val="20"/>
          <w:szCs w:val="20"/>
        </w:rPr>
        <w:t>13</w:t>
      </w:r>
      <w:r w:rsidR="00324331" w:rsidRPr="006F435D">
        <w:rPr>
          <w:rFonts w:ascii="Arial" w:hAnsi="Arial" w:cs="Arial"/>
          <w:b/>
          <w:sz w:val="20"/>
          <w:szCs w:val="20"/>
        </w:rPr>
        <w:t>. člen</w:t>
      </w:r>
    </w:p>
    <w:p w14:paraId="246D46B5" w14:textId="77777777"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(letalske prireditve in letalska tekmovanja)</w:t>
      </w:r>
    </w:p>
    <w:p w14:paraId="0F3E4461"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62D200AC" w14:textId="6A9D1AC1"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(1) Za letalske prireditve in letalska tekmovanja je potrebno</w:t>
      </w:r>
      <w:r w:rsidR="00C56AC6" w:rsidRPr="006F435D">
        <w:rPr>
          <w:rFonts w:ascii="Arial" w:hAnsi="Arial" w:cs="Arial"/>
          <w:sz w:val="20"/>
          <w:szCs w:val="20"/>
        </w:rPr>
        <w:t xml:space="preserve"> posebno</w:t>
      </w:r>
      <w:r w:rsidRPr="006F435D">
        <w:rPr>
          <w:rFonts w:ascii="Arial" w:hAnsi="Arial" w:cs="Arial"/>
          <w:sz w:val="20"/>
          <w:szCs w:val="20"/>
        </w:rPr>
        <w:t xml:space="preserve"> dovoljenje, ki ga izda agencija ali pooblaščena organizacija v skladu s  predpisi Evropske unije, tem zakonom in na njegovi podlagi izdanimi predpisi ter drugimi predpisi in pravnimi akti, ki veljajo v Republiki Sloveniji na področju civilnega letalstva</w:t>
      </w:r>
      <w:r w:rsidR="00045FDD" w:rsidRPr="006F435D">
        <w:rPr>
          <w:rFonts w:ascii="Arial" w:hAnsi="Arial" w:cs="Arial"/>
          <w:sz w:val="20"/>
          <w:szCs w:val="20"/>
        </w:rPr>
        <w:t>, ali se predloži izjava organizatorja</w:t>
      </w:r>
      <w:r w:rsidRPr="006F435D">
        <w:rPr>
          <w:rFonts w:ascii="Arial" w:hAnsi="Arial" w:cs="Arial"/>
          <w:sz w:val="20"/>
          <w:szCs w:val="20"/>
        </w:rPr>
        <w:t>.</w:t>
      </w:r>
    </w:p>
    <w:p w14:paraId="2D70B29B"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5404AD5B" w14:textId="64C5881D" w:rsidR="00045FDD"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(2) </w:t>
      </w:r>
      <w:r w:rsidR="00C56AC6" w:rsidRPr="006F435D">
        <w:rPr>
          <w:rFonts w:ascii="Arial" w:hAnsi="Arial" w:cs="Arial"/>
          <w:sz w:val="20"/>
          <w:szCs w:val="20"/>
        </w:rPr>
        <w:t>Posebno d</w:t>
      </w:r>
      <w:r w:rsidR="005D755C" w:rsidRPr="006F435D">
        <w:rPr>
          <w:rFonts w:ascii="Arial" w:hAnsi="Arial" w:cs="Arial"/>
          <w:sz w:val="20"/>
          <w:szCs w:val="20"/>
        </w:rPr>
        <w:t xml:space="preserve">ovoljenje iz prejšnjega odstavka se izda po preverbi pogojev glede organizatorja letalske prireditve ali letalska tekmovanja, obveznosti udeležencev, zračnega prostora in dokumentacije glede na obseg letalske prireditve in letalska tekmovanja, vrste zrakoplovov in letalnih naprav, ki sodelujejo, in na zračni prostor, v katerem se letalska prireditev ali letalsko tekmovanje odvija. </w:t>
      </w:r>
    </w:p>
    <w:p w14:paraId="1567EFD0" w14:textId="77777777" w:rsidR="005D755C" w:rsidRPr="006F435D" w:rsidRDefault="005D755C" w:rsidP="006F435D">
      <w:pPr>
        <w:autoSpaceDE w:val="0"/>
        <w:autoSpaceDN w:val="0"/>
        <w:adjustRightInd w:val="0"/>
        <w:spacing w:after="0" w:line="240" w:lineRule="auto"/>
        <w:jc w:val="both"/>
        <w:rPr>
          <w:rFonts w:ascii="Arial" w:hAnsi="Arial" w:cs="Arial"/>
          <w:sz w:val="20"/>
          <w:szCs w:val="20"/>
        </w:rPr>
      </w:pPr>
    </w:p>
    <w:p w14:paraId="5780C244" w14:textId="28184524" w:rsidR="00324331" w:rsidRPr="006F435D" w:rsidRDefault="00045FDD"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(3) </w:t>
      </w:r>
      <w:r w:rsidR="00324331" w:rsidRPr="006F435D">
        <w:rPr>
          <w:rFonts w:ascii="Arial" w:hAnsi="Arial" w:cs="Arial"/>
          <w:sz w:val="20"/>
          <w:szCs w:val="20"/>
        </w:rPr>
        <w:t xml:space="preserve">Minister </w:t>
      </w:r>
      <w:r w:rsidRPr="006F435D">
        <w:rPr>
          <w:rFonts w:ascii="Arial" w:hAnsi="Arial" w:cs="Arial"/>
          <w:sz w:val="20"/>
          <w:szCs w:val="20"/>
        </w:rPr>
        <w:t xml:space="preserve">podrobneje </w:t>
      </w:r>
      <w:r w:rsidR="00324331" w:rsidRPr="006F435D">
        <w:rPr>
          <w:rFonts w:ascii="Arial" w:hAnsi="Arial" w:cs="Arial"/>
          <w:sz w:val="20"/>
          <w:szCs w:val="20"/>
        </w:rPr>
        <w:t xml:space="preserve">določi pogoje za pridobitev </w:t>
      </w:r>
      <w:r w:rsidR="00C56AC6" w:rsidRPr="006F435D">
        <w:rPr>
          <w:rFonts w:ascii="Arial" w:hAnsi="Arial" w:cs="Arial"/>
          <w:sz w:val="20"/>
          <w:szCs w:val="20"/>
        </w:rPr>
        <w:t xml:space="preserve">posebnega </w:t>
      </w:r>
      <w:r w:rsidR="00324331" w:rsidRPr="006F435D">
        <w:rPr>
          <w:rFonts w:ascii="Arial" w:hAnsi="Arial" w:cs="Arial"/>
          <w:sz w:val="20"/>
          <w:szCs w:val="20"/>
        </w:rPr>
        <w:t>dovoljenja za letalske prireditve in letalska tekmovanja</w:t>
      </w:r>
      <w:r w:rsidRPr="006F435D">
        <w:rPr>
          <w:rFonts w:ascii="Arial" w:hAnsi="Arial" w:cs="Arial"/>
          <w:sz w:val="20"/>
          <w:szCs w:val="20"/>
        </w:rPr>
        <w:t xml:space="preserve"> ali predložitev izjave organizatorja iz prvega odstavka tega člena</w:t>
      </w:r>
      <w:r w:rsidR="00324331" w:rsidRPr="006F435D">
        <w:rPr>
          <w:rFonts w:ascii="Arial" w:hAnsi="Arial" w:cs="Arial"/>
          <w:sz w:val="20"/>
          <w:szCs w:val="20"/>
        </w:rPr>
        <w:t>.</w:t>
      </w:r>
    </w:p>
    <w:p w14:paraId="105AA811"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00EE518C" w14:textId="579FED94" w:rsidR="00324331" w:rsidRPr="006F435D" w:rsidRDefault="008E00C9" w:rsidP="006F435D">
      <w:pPr>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114</w:t>
      </w:r>
      <w:r w:rsidR="00324331" w:rsidRPr="006F435D">
        <w:rPr>
          <w:rFonts w:ascii="Arial" w:hAnsi="Arial" w:cs="Arial"/>
          <w:b/>
          <w:sz w:val="20"/>
          <w:szCs w:val="20"/>
        </w:rPr>
        <w:t>. člen</w:t>
      </w:r>
    </w:p>
    <w:p w14:paraId="51BB1245" w14:textId="77777777"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(pogodbe o najemu in dajanju zrakoplovov v nadaljnjo uporabo)</w:t>
      </w:r>
    </w:p>
    <w:p w14:paraId="10B8B391"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18CD8018" w14:textId="0CAC8328"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(1) Operator za najem zrakoplova pridobi odobritev agencije ali usposobljenega subjekta v skladu s predpisi Evropske unije</w:t>
      </w:r>
      <w:r w:rsidR="005F4FFF" w:rsidRPr="006F435D">
        <w:rPr>
          <w:rFonts w:ascii="Arial" w:hAnsi="Arial" w:cs="Arial"/>
          <w:sz w:val="20"/>
          <w:szCs w:val="20"/>
        </w:rPr>
        <w:t>, ki urejajo letalske operacije in skupna pravila za opravljanje zračnih prevozov</w:t>
      </w:r>
      <w:r w:rsidRPr="006F435D">
        <w:rPr>
          <w:rFonts w:ascii="Arial" w:hAnsi="Arial" w:cs="Arial"/>
          <w:sz w:val="20"/>
          <w:szCs w:val="20"/>
        </w:rPr>
        <w:t>.</w:t>
      </w:r>
    </w:p>
    <w:p w14:paraId="1EB7D7F6"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0DE4B789" w14:textId="2D6A35BC"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(2) Lastnik oziroma uporabnik zrakoplova, ki da zrakoplov v nadaljnjo uporabo za manj kot šest mesecev, kar ni najem iz prejšnjega odstavka, agenciji </w:t>
      </w:r>
      <w:r w:rsidR="000438E2" w:rsidRPr="006F435D">
        <w:rPr>
          <w:rFonts w:ascii="Arial" w:hAnsi="Arial" w:cs="Arial"/>
          <w:sz w:val="20"/>
          <w:szCs w:val="20"/>
        </w:rPr>
        <w:t>ali pooblaščeni organizaciji</w:t>
      </w:r>
      <w:r w:rsidRPr="006F435D">
        <w:rPr>
          <w:rFonts w:ascii="Arial" w:hAnsi="Arial" w:cs="Arial"/>
          <w:sz w:val="20"/>
          <w:szCs w:val="20"/>
        </w:rPr>
        <w:t xml:space="preserve"> predloži v odobritev postopek o dajanju zrakoplova v nadaljnjo uporabo. O dajanju zrakoplova v nadaljnjo uporabo lastnik oziroma uporabnik zrakoplova obve</w:t>
      </w:r>
      <w:r w:rsidR="00E16245" w:rsidRPr="006F435D">
        <w:rPr>
          <w:rFonts w:ascii="Arial" w:hAnsi="Arial" w:cs="Arial"/>
          <w:sz w:val="20"/>
          <w:szCs w:val="20"/>
        </w:rPr>
        <w:t>šča</w:t>
      </w:r>
      <w:r w:rsidRPr="006F435D">
        <w:rPr>
          <w:rFonts w:ascii="Arial" w:hAnsi="Arial" w:cs="Arial"/>
          <w:sz w:val="20"/>
          <w:szCs w:val="20"/>
        </w:rPr>
        <w:t xml:space="preserve"> agencijo ali pooblaščeno organizacijo</w:t>
      </w:r>
      <w:r w:rsidR="00E16245" w:rsidRPr="006F435D">
        <w:rPr>
          <w:rFonts w:ascii="Arial" w:hAnsi="Arial" w:cs="Arial"/>
          <w:sz w:val="20"/>
          <w:szCs w:val="20"/>
        </w:rPr>
        <w:t xml:space="preserve"> v skladu z navodili</w:t>
      </w:r>
      <w:r w:rsidRPr="006F435D">
        <w:rPr>
          <w:rFonts w:ascii="Arial" w:hAnsi="Arial" w:cs="Arial"/>
          <w:sz w:val="20"/>
          <w:szCs w:val="20"/>
        </w:rPr>
        <w:t xml:space="preserve">. </w:t>
      </w:r>
    </w:p>
    <w:p w14:paraId="1A61BAF8"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 </w:t>
      </w:r>
    </w:p>
    <w:p w14:paraId="324E786A" w14:textId="5E9C4782"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(3) Agencija določi vsebino postopka o dajanju zrakoplova v nadaljnjo uporabo in </w:t>
      </w:r>
      <w:r w:rsidR="00E16245" w:rsidRPr="006F435D">
        <w:rPr>
          <w:rFonts w:ascii="Arial" w:hAnsi="Arial" w:cs="Arial"/>
          <w:sz w:val="20"/>
          <w:szCs w:val="20"/>
        </w:rPr>
        <w:t xml:space="preserve">navodila o </w:t>
      </w:r>
      <w:r w:rsidRPr="006F435D">
        <w:rPr>
          <w:rFonts w:ascii="Arial" w:hAnsi="Arial" w:cs="Arial"/>
          <w:sz w:val="20"/>
          <w:szCs w:val="20"/>
        </w:rPr>
        <w:t>načinu obveščanja agencije o sklenjenih pogodbah.</w:t>
      </w:r>
    </w:p>
    <w:p w14:paraId="042A7455"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6BBD9DF1" w14:textId="01EA41A1" w:rsidR="00324331" w:rsidRPr="006F435D" w:rsidRDefault="008E00C9"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11</w:t>
      </w:r>
      <w:r>
        <w:rPr>
          <w:rFonts w:ascii="Arial" w:hAnsi="Arial" w:cs="Arial"/>
          <w:b/>
          <w:sz w:val="20"/>
          <w:szCs w:val="20"/>
        </w:rPr>
        <w:t>5</w:t>
      </w:r>
      <w:r w:rsidR="00324331" w:rsidRPr="006F435D">
        <w:rPr>
          <w:rFonts w:ascii="Arial" w:hAnsi="Arial" w:cs="Arial"/>
          <w:b/>
          <w:sz w:val="20"/>
          <w:szCs w:val="20"/>
        </w:rPr>
        <w:t>. člen</w:t>
      </w:r>
    </w:p>
    <w:p w14:paraId="6461282D" w14:textId="77777777"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(začasni odvzem, omejitev in preklic veljavnosti spričevala, odobritve, dovoljenja ali druge listine)</w:t>
      </w:r>
    </w:p>
    <w:p w14:paraId="7E4F2979"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3DF71313" w14:textId="625573D1"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(1) Če agencija </w:t>
      </w:r>
      <w:r w:rsidR="0074171D" w:rsidRPr="006F435D">
        <w:rPr>
          <w:rFonts w:ascii="Arial" w:hAnsi="Arial" w:cs="Arial"/>
          <w:sz w:val="20"/>
          <w:szCs w:val="20"/>
        </w:rPr>
        <w:t xml:space="preserve">ali usposobljen subjekt </w:t>
      </w:r>
      <w:r w:rsidRPr="006F435D">
        <w:rPr>
          <w:rFonts w:ascii="Arial" w:hAnsi="Arial" w:cs="Arial"/>
          <w:sz w:val="20"/>
          <w:szCs w:val="20"/>
        </w:rPr>
        <w:t>ugotovi, da se pravice iz spričevala letalskega prevoznika (AOC) ali drugih listin iz tega poglavja izvršujejo tako, da se kršijo veljavni predpisi, pogoji ali omejitve, agencija</w:t>
      </w:r>
      <w:r w:rsidR="0097123D" w:rsidRPr="006F435D">
        <w:rPr>
          <w:rFonts w:ascii="Arial" w:hAnsi="Arial" w:cs="Arial"/>
          <w:sz w:val="20"/>
          <w:szCs w:val="20"/>
        </w:rPr>
        <w:t xml:space="preserve"> ali usposobljen subjekt</w:t>
      </w:r>
      <w:r w:rsidRPr="006F435D">
        <w:rPr>
          <w:rFonts w:ascii="Arial" w:hAnsi="Arial" w:cs="Arial"/>
          <w:sz w:val="20"/>
          <w:szCs w:val="20"/>
        </w:rPr>
        <w:t xml:space="preserve"> začasno odvzame ali omeji opravljanje dejavnosti, dokler niso kršitve odpravljene, ali prekliče veljavnost te listine, v skladu s predpisi Evropske unije, tem zakonom in na njegovi podlagi izdanimi predpisi ter drugimi predpisi in pravnimi akti, ki veljajo v Republiki Sloveniji.</w:t>
      </w:r>
    </w:p>
    <w:p w14:paraId="4AA38D27"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7F6AF56B" w14:textId="0348F1F2"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(2) Zoper odločb</w:t>
      </w:r>
      <w:r w:rsidR="00414AC3" w:rsidRPr="006F435D">
        <w:rPr>
          <w:rFonts w:ascii="Arial" w:hAnsi="Arial" w:cs="Arial"/>
          <w:sz w:val="20"/>
          <w:szCs w:val="20"/>
        </w:rPr>
        <w:t>o</w:t>
      </w:r>
      <w:r w:rsidRPr="006F435D">
        <w:rPr>
          <w:rFonts w:ascii="Arial" w:hAnsi="Arial" w:cs="Arial"/>
          <w:sz w:val="20"/>
          <w:szCs w:val="20"/>
        </w:rPr>
        <w:t xml:space="preserve"> iz prejšnjega odstavka je dovoljena pritožba v osmih dneh od vročitve. Pritožba ne zadrži izvršitve. Začasno odvzeto ali preklicano listino imetnik vrne agenciji</w:t>
      </w:r>
      <w:r w:rsidR="0097123D" w:rsidRPr="006F435D">
        <w:rPr>
          <w:rFonts w:ascii="Arial" w:hAnsi="Arial" w:cs="Arial"/>
          <w:sz w:val="20"/>
          <w:szCs w:val="20"/>
        </w:rPr>
        <w:t xml:space="preserve"> ali usposobljen</w:t>
      </w:r>
      <w:r w:rsidR="00B549A4" w:rsidRPr="006F435D">
        <w:rPr>
          <w:rFonts w:ascii="Arial" w:hAnsi="Arial" w:cs="Arial"/>
          <w:sz w:val="20"/>
          <w:szCs w:val="20"/>
        </w:rPr>
        <w:t>emu</w:t>
      </w:r>
      <w:r w:rsidR="0097123D" w:rsidRPr="006F435D">
        <w:rPr>
          <w:rFonts w:ascii="Arial" w:hAnsi="Arial" w:cs="Arial"/>
          <w:sz w:val="20"/>
          <w:szCs w:val="20"/>
        </w:rPr>
        <w:t xml:space="preserve"> subjekt</w:t>
      </w:r>
      <w:r w:rsidR="00B549A4" w:rsidRPr="006F435D">
        <w:rPr>
          <w:rFonts w:ascii="Arial" w:hAnsi="Arial" w:cs="Arial"/>
          <w:sz w:val="20"/>
          <w:szCs w:val="20"/>
        </w:rPr>
        <w:t>u</w:t>
      </w:r>
      <w:r w:rsidRPr="006F435D">
        <w:rPr>
          <w:rFonts w:ascii="Arial" w:hAnsi="Arial" w:cs="Arial"/>
          <w:sz w:val="20"/>
          <w:szCs w:val="20"/>
        </w:rPr>
        <w:t xml:space="preserve">. </w:t>
      </w:r>
    </w:p>
    <w:p w14:paraId="6FF5CEB1"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44075383" w14:textId="77777777"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2. Prevoz nevarnega blaga</w:t>
      </w:r>
    </w:p>
    <w:p w14:paraId="681BA221" w14:textId="77777777" w:rsidR="00324331" w:rsidRPr="006F435D" w:rsidRDefault="00324331" w:rsidP="006F435D">
      <w:pPr>
        <w:autoSpaceDE w:val="0"/>
        <w:autoSpaceDN w:val="0"/>
        <w:adjustRightInd w:val="0"/>
        <w:spacing w:after="0" w:line="240" w:lineRule="auto"/>
        <w:jc w:val="center"/>
        <w:rPr>
          <w:rFonts w:ascii="Arial" w:hAnsi="Arial" w:cs="Arial"/>
          <w:b/>
          <w:sz w:val="20"/>
          <w:szCs w:val="20"/>
        </w:rPr>
      </w:pPr>
    </w:p>
    <w:p w14:paraId="0727A827" w14:textId="0787BE34" w:rsidR="00324331" w:rsidRPr="006F435D" w:rsidRDefault="008E00C9"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11</w:t>
      </w:r>
      <w:r>
        <w:rPr>
          <w:rFonts w:ascii="Arial" w:hAnsi="Arial" w:cs="Arial"/>
          <w:b/>
          <w:sz w:val="20"/>
          <w:szCs w:val="20"/>
        </w:rPr>
        <w:t>6</w:t>
      </w:r>
      <w:r w:rsidR="00324331" w:rsidRPr="006F435D">
        <w:rPr>
          <w:rFonts w:ascii="Arial" w:hAnsi="Arial" w:cs="Arial"/>
          <w:b/>
          <w:sz w:val="20"/>
          <w:szCs w:val="20"/>
        </w:rPr>
        <w:t>. člen</w:t>
      </w:r>
    </w:p>
    <w:p w14:paraId="176AA3AE" w14:textId="77777777"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(uporaba predpisov glede prevoza nevarnega blaga)</w:t>
      </w:r>
    </w:p>
    <w:p w14:paraId="711616EF"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777ACF06" w14:textId="5F010163"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lastRenderedPageBreak/>
        <w:t>Prevoz nevarnega blaga v zračnem prometu se izvaja v skladu z določbami zakona, ki ureja prevoz nevarnega blaga, razen če ta zakon ne določa drugače</w:t>
      </w:r>
      <w:r w:rsidR="00554187">
        <w:rPr>
          <w:rFonts w:ascii="Arial" w:hAnsi="Arial" w:cs="Arial"/>
          <w:sz w:val="20"/>
          <w:szCs w:val="20"/>
        </w:rPr>
        <w:t>,</w:t>
      </w:r>
      <w:r w:rsidRPr="006F435D">
        <w:rPr>
          <w:rFonts w:ascii="Arial" w:hAnsi="Arial" w:cs="Arial"/>
          <w:sz w:val="20"/>
          <w:szCs w:val="20"/>
        </w:rPr>
        <w:t xml:space="preserve"> ter v skladu s predpisi Evropske unije, tem zakonom in na njegovi podlagi izdanimi predpisi.</w:t>
      </w:r>
    </w:p>
    <w:p w14:paraId="3D65114A"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69552450" w14:textId="7D9893F3" w:rsidR="00324331" w:rsidRPr="006F435D" w:rsidRDefault="008E00C9"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11</w:t>
      </w:r>
      <w:r>
        <w:rPr>
          <w:rFonts w:ascii="Arial" w:hAnsi="Arial" w:cs="Arial"/>
          <w:b/>
          <w:sz w:val="20"/>
          <w:szCs w:val="20"/>
        </w:rPr>
        <w:t>7</w:t>
      </w:r>
      <w:r w:rsidR="00324331" w:rsidRPr="006F435D">
        <w:rPr>
          <w:rFonts w:ascii="Arial" w:hAnsi="Arial" w:cs="Arial"/>
          <w:b/>
          <w:sz w:val="20"/>
          <w:szCs w:val="20"/>
        </w:rPr>
        <w:t>. člen</w:t>
      </w:r>
    </w:p>
    <w:p w14:paraId="025F0881" w14:textId="77777777"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(prevoz nevarnega blaga po zraku)</w:t>
      </w:r>
    </w:p>
    <w:p w14:paraId="12D5DE82"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31C5EA0F" w14:textId="21122B5B"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V Republiko Slovenijo, iz nje ali preko njenega ozemlja, ne sme nihče, ne glede na položaj ali kot lastnik, operator, pošiljatelj, prejemnik, špediter, organizator, potnik ali član posadke:</w:t>
      </w:r>
    </w:p>
    <w:p w14:paraId="10B12136" w14:textId="511601F9" w:rsidR="00324331" w:rsidRPr="006F435D" w:rsidRDefault="00324331" w:rsidP="006F435D">
      <w:pPr>
        <w:pStyle w:val="Navadensplet"/>
        <w:numPr>
          <w:ilvl w:val="0"/>
          <w:numId w:val="21"/>
        </w:numPr>
        <w:spacing w:after="0"/>
        <w:jc w:val="both"/>
        <w:rPr>
          <w:rFonts w:ascii="Arial" w:hAnsi="Arial" w:cs="Arial"/>
          <w:color w:val="auto"/>
          <w:sz w:val="20"/>
          <w:szCs w:val="20"/>
        </w:rPr>
      </w:pPr>
      <w:r w:rsidRPr="006F435D">
        <w:rPr>
          <w:rFonts w:ascii="Arial" w:hAnsi="Arial" w:cs="Arial"/>
          <w:color w:val="auto"/>
          <w:sz w:val="20"/>
          <w:szCs w:val="20"/>
        </w:rPr>
        <w:t>prevažati blag</w:t>
      </w:r>
      <w:r w:rsidR="00532F4B" w:rsidRPr="006F435D">
        <w:rPr>
          <w:rFonts w:ascii="Arial" w:hAnsi="Arial" w:cs="Arial"/>
          <w:color w:val="auto"/>
          <w:sz w:val="20"/>
          <w:szCs w:val="20"/>
        </w:rPr>
        <w:t>a</w:t>
      </w:r>
      <w:r w:rsidRPr="006F435D">
        <w:rPr>
          <w:rFonts w:ascii="Arial" w:hAnsi="Arial" w:cs="Arial"/>
          <w:color w:val="auto"/>
          <w:sz w:val="20"/>
          <w:szCs w:val="20"/>
        </w:rPr>
        <w:t xml:space="preserve"> na zrakoplovu ali tujem zrakoplovu, ki je na podlagi mednarodnih standardov, priporočenih praks in navodil ICAO ter tehničnih navodil ICAO razvrščeno kot nevarno blago, razen če so za tak prevoz izpolnjeni pogoji in je zagotovljena skladnost;</w:t>
      </w:r>
    </w:p>
    <w:p w14:paraId="7653CD56" w14:textId="545684F9" w:rsidR="00324331" w:rsidRPr="006F435D" w:rsidRDefault="00324331" w:rsidP="006F435D">
      <w:pPr>
        <w:pStyle w:val="Navadensplet"/>
        <w:numPr>
          <w:ilvl w:val="0"/>
          <w:numId w:val="21"/>
        </w:numPr>
        <w:spacing w:after="0"/>
        <w:jc w:val="both"/>
        <w:rPr>
          <w:rFonts w:ascii="Arial" w:hAnsi="Arial" w:cs="Arial"/>
          <w:color w:val="auto"/>
          <w:sz w:val="20"/>
          <w:szCs w:val="20"/>
        </w:rPr>
      </w:pPr>
      <w:r w:rsidRPr="006F435D">
        <w:rPr>
          <w:rFonts w:ascii="Arial" w:hAnsi="Arial" w:cs="Arial"/>
          <w:color w:val="auto"/>
          <w:sz w:val="20"/>
          <w:szCs w:val="20"/>
        </w:rPr>
        <w:t>prevažati blag</w:t>
      </w:r>
      <w:r w:rsidR="00532F4B" w:rsidRPr="006F435D">
        <w:rPr>
          <w:rFonts w:ascii="Arial" w:hAnsi="Arial" w:cs="Arial"/>
          <w:color w:val="auto"/>
          <w:sz w:val="20"/>
          <w:szCs w:val="20"/>
        </w:rPr>
        <w:t>a</w:t>
      </w:r>
      <w:r w:rsidRPr="006F435D">
        <w:rPr>
          <w:rFonts w:ascii="Arial" w:hAnsi="Arial" w:cs="Arial"/>
          <w:color w:val="auto"/>
          <w:sz w:val="20"/>
          <w:szCs w:val="20"/>
        </w:rPr>
        <w:t xml:space="preserve"> na zrakoplovu ali tujem zrakoplovu, ki je na podlagi mednarodnih standardov, priporočenih praks in navodil ICAO ter tehničnih navodil ICAO razvrščeno kot prepovedano nevarno blago, razen če prevoz ni izjemoma dovoljen; </w:t>
      </w:r>
    </w:p>
    <w:p w14:paraId="07F94957" w14:textId="1638244B" w:rsidR="00324331" w:rsidRPr="006F435D" w:rsidRDefault="00324331" w:rsidP="006F435D">
      <w:pPr>
        <w:pStyle w:val="Navadensplet"/>
        <w:numPr>
          <w:ilvl w:val="0"/>
          <w:numId w:val="21"/>
        </w:numPr>
        <w:spacing w:after="0"/>
        <w:jc w:val="both"/>
        <w:rPr>
          <w:rFonts w:ascii="Arial" w:hAnsi="Arial" w:cs="Arial"/>
          <w:color w:val="auto"/>
          <w:sz w:val="20"/>
          <w:szCs w:val="20"/>
        </w:rPr>
      </w:pPr>
      <w:r w:rsidRPr="006F435D">
        <w:rPr>
          <w:rFonts w:ascii="Arial" w:hAnsi="Arial" w:cs="Arial"/>
          <w:color w:val="auto"/>
          <w:sz w:val="20"/>
          <w:szCs w:val="20"/>
        </w:rPr>
        <w:t>prevažati blag</w:t>
      </w:r>
      <w:r w:rsidR="00532F4B" w:rsidRPr="006F435D">
        <w:rPr>
          <w:rFonts w:ascii="Arial" w:hAnsi="Arial" w:cs="Arial"/>
          <w:color w:val="auto"/>
          <w:sz w:val="20"/>
          <w:szCs w:val="20"/>
        </w:rPr>
        <w:t>a</w:t>
      </w:r>
      <w:r w:rsidRPr="006F435D">
        <w:rPr>
          <w:rFonts w:ascii="Arial" w:hAnsi="Arial" w:cs="Arial"/>
          <w:color w:val="auto"/>
          <w:sz w:val="20"/>
          <w:szCs w:val="20"/>
        </w:rPr>
        <w:t xml:space="preserve"> na zrakoplovu, ki ga je na podlagi mednarodnih standardov, priporočene prakse in navodil ICAO ter tehničnih navodil ICAO, vedno prepovedano prevažati po zraku.</w:t>
      </w:r>
    </w:p>
    <w:p w14:paraId="4533A139"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68BCD04F" w14:textId="5664B24C" w:rsidR="00324331" w:rsidRPr="006F435D" w:rsidRDefault="008E00C9"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11</w:t>
      </w:r>
      <w:r>
        <w:rPr>
          <w:rFonts w:ascii="Arial" w:hAnsi="Arial" w:cs="Arial"/>
          <w:b/>
          <w:sz w:val="20"/>
          <w:szCs w:val="20"/>
        </w:rPr>
        <w:t>8</w:t>
      </w:r>
      <w:r w:rsidR="00324331" w:rsidRPr="006F435D">
        <w:rPr>
          <w:rFonts w:ascii="Arial" w:hAnsi="Arial" w:cs="Arial"/>
          <w:b/>
          <w:sz w:val="20"/>
          <w:szCs w:val="20"/>
        </w:rPr>
        <w:t>. člen</w:t>
      </w:r>
    </w:p>
    <w:p w14:paraId="2E906747" w14:textId="7018F36F" w:rsidR="00324331" w:rsidRPr="006F435D" w:rsidRDefault="00324331" w:rsidP="006F435D">
      <w:pPr>
        <w:autoSpaceDE w:val="0"/>
        <w:autoSpaceDN w:val="0"/>
        <w:adjustRightInd w:val="0"/>
        <w:spacing w:after="0" w:line="240" w:lineRule="auto"/>
        <w:jc w:val="center"/>
        <w:rPr>
          <w:rFonts w:ascii="Arial" w:hAnsi="Arial" w:cs="Arial"/>
          <w:b/>
          <w:sz w:val="20"/>
          <w:szCs w:val="20"/>
        </w:rPr>
      </w:pPr>
      <w:r w:rsidRPr="006F435D">
        <w:rPr>
          <w:rFonts w:ascii="Arial" w:hAnsi="Arial" w:cs="Arial"/>
          <w:b/>
          <w:sz w:val="20"/>
          <w:szCs w:val="20"/>
        </w:rPr>
        <w:t xml:space="preserve">(omejitve za prevoz </w:t>
      </w:r>
      <w:r w:rsidR="00F76BBC" w:rsidRPr="006F435D">
        <w:rPr>
          <w:rFonts w:ascii="Arial" w:hAnsi="Arial" w:cs="Arial"/>
          <w:b/>
          <w:sz w:val="20"/>
          <w:szCs w:val="20"/>
        </w:rPr>
        <w:t xml:space="preserve">vojaškega orožja, streliva, eksplozivnih predmetov in opreme in ter izjema za </w:t>
      </w:r>
      <w:r w:rsidRPr="006F435D">
        <w:rPr>
          <w:rFonts w:ascii="Arial" w:hAnsi="Arial" w:cs="Arial"/>
          <w:b/>
          <w:sz w:val="20"/>
          <w:szCs w:val="20"/>
        </w:rPr>
        <w:t>prevoz nevarnega blaga</w:t>
      </w:r>
      <w:r w:rsidRPr="006F435D">
        <w:rPr>
          <w:rFonts w:ascii="Arial" w:hAnsi="Arial" w:cs="Arial"/>
          <w:sz w:val="20"/>
          <w:szCs w:val="20"/>
        </w:rPr>
        <w:t xml:space="preserve"> </w:t>
      </w:r>
      <w:r w:rsidRPr="006F435D">
        <w:rPr>
          <w:rFonts w:ascii="Arial" w:hAnsi="Arial" w:cs="Arial"/>
          <w:b/>
          <w:sz w:val="20"/>
          <w:szCs w:val="20"/>
        </w:rPr>
        <w:t>po zraku)</w:t>
      </w:r>
    </w:p>
    <w:p w14:paraId="74D6DCF1"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71E6F4B2" w14:textId="083FE3C3"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(1) Na zrakoplovih in tujih zrakoplovih je prevoz </w:t>
      </w:r>
      <w:r w:rsidR="00F76BBC" w:rsidRPr="006F435D">
        <w:rPr>
          <w:rFonts w:ascii="Arial" w:hAnsi="Arial" w:cs="Arial"/>
          <w:sz w:val="20"/>
          <w:szCs w:val="20"/>
        </w:rPr>
        <w:t xml:space="preserve">vojaškega orožja, streliva, eksplozivnih predmetov in opreme </w:t>
      </w:r>
      <w:r w:rsidRPr="006F435D">
        <w:rPr>
          <w:rFonts w:ascii="Arial" w:hAnsi="Arial" w:cs="Arial"/>
          <w:sz w:val="20"/>
          <w:szCs w:val="20"/>
        </w:rPr>
        <w:t xml:space="preserve">prepovedan. </w:t>
      </w:r>
    </w:p>
    <w:p w14:paraId="44464747"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5C3C7B94" w14:textId="11B3EC09" w:rsidR="00324331" w:rsidRPr="006F435D" w:rsidRDefault="00324331" w:rsidP="00096556">
      <w:pPr>
        <w:autoSpaceDE w:val="0"/>
        <w:autoSpaceDN w:val="0"/>
        <w:adjustRightInd w:val="0"/>
        <w:spacing w:after="0" w:line="240" w:lineRule="auto"/>
        <w:jc w:val="both"/>
        <w:rPr>
          <w:rFonts w:ascii="Arial" w:hAnsi="Arial" w:cs="Arial"/>
          <w:b/>
          <w:bCs/>
          <w:sz w:val="20"/>
          <w:szCs w:val="20"/>
        </w:rPr>
      </w:pPr>
      <w:r w:rsidRPr="006F435D">
        <w:rPr>
          <w:rFonts w:ascii="Arial" w:hAnsi="Arial" w:cs="Arial"/>
          <w:sz w:val="20"/>
          <w:szCs w:val="20"/>
        </w:rPr>
        <w:t>(2) Kadar je to potrebno in v interesu javnega reda in varnosti, lahko vlada prepove prevažanje nevarnega blaga po zraku</w:t>
      </w:r>
      <w:r w:rsidR="00F76BBC" w:rsidRPr="00096556">
        <w:rPr>
          <w:rFonts w:ascii="Arial" w:hAnsi="Arial" w:cs="Arial"/>
          <w:sz w:val="20"/>
          <w:szCs w:val="20"/>
        </w:rPr>
        <w:t xml:space="preserve"> </w:t>
      </w:r>
      <w:r w:rsidR="00F76BBC" w:rsidRPr="0007039C">
        <w:rPr>
          <w:rFonts w:ascii="Arial" w:hAnsi="Arial" w:cs="Arial"/>
          <w:sz w:val="20"/>
          <w:szCs w:val="20"/>
        </w:rPr>
        <w:t>na zrakoplovih in tujih zrakoplovih</w:t>
      </w:r>
      <w:r w:rsidRPr="0007039C">
        <w:rPr>
          <w:rFonts w:ascii="Arial" w:hAnsi="Arial" w:cs="Arial"/>
          <w:sz w:val="20"/>
          <w:szCs w:val="20"/>
        </w:rPr>
        <w:t>.</w:t>
      </w:r>
      <w:r w:rsidRPr="006F435D">
        <w:rPr>
          <w:rFonts w:ascii="Arial" w:hAnsi="Arial" w:cs="Arial"/>
          <w:b/>
          <w:bCs/>
          <w:sz w:val="20"/>
          <w:szCs w:val="20"/>
        </w:rPr>
        <w:br w:type="page"/>
      </w:r>
    </w:p>
    <w:p w14:paraId="07FCBFF1" w14:textId="77777777" w:rsidR="00474F32" w:rsidRPr="006F435D" w:rsidRDefault="00474F32" w:rsidP="0007039C">
      <w:pPr>
        <w:spacing w:after="0" w:line="240" w:lineRule="auto"/>
        <w:jc w:val="center"/>
        <w:rPr>
          <w:rFonts w:ascii="Arial" w:hAnsi="Arial" w:cs="Arial"/>
          <w:b/>
          <w:sz w:val="20"/>
          <w:szCs w:val="20"/>
        </w:rPr>
      </w:pPr>
      <w:r w:rsidRPr="006F435D">
        <w:rPr>
          <w:rFonts w:ascii="Arial" w:hAnsi="Arial" w:cs="Arial"/>
          <w:b/>
          <w:sz w:val="20"/>
          <w:szCs w:val="20"/>
        </w:rPr>
        <w:lastRenderedPageBreak/>
        <w:t>VI. LETALIŠČA</w:t>
      </w:r>
    </w:p>
    <w:p w14:paraId="065C4111" w14:textId="77777777" w:rsidR="00474F32" w:rsidRPr="006F435D" w:rsidRDefault="00474F32" w:rsidP="00F72794">
      <w:pPr>
        <w:spacing w:after="0" w:line="240" w:lineRule="auto"/>
        <w:jc w:val="center"/>
        <w:rPr>
          <w:rFonts w:ascii="Arial" w:hAnsi="Arial" w:cs="Arial"/>
          <w:b/>
          <w:sz w:val="20"/>
          <w:szCs w:val="20"/>
        </w:rPr>
      </w:pPr>
    </w:p>
    <w:p w14:paraId="1C38EBB7" w14:textId="77777777" w:rsidR="00474F32" w:rsidRPr="006F435D" w:rsidRDefault="00474F32" w:rsidP="00E1395F">
      <w:pPr>
        <w:spacing w:after="0" w:line="240" w:lineRule="auto"/>
        <w:jc w:val="center"/>
        <w:rPr>
          <w:rFonts w:ascii="Arial" w:hAnsi="Arial" w:cs="Arial"/>
          <w:b/>
          <w:sz w:val="20"/>
          <w:szCs w:val="20"/>
        </w:rPr>
      </w:pPr>
      <w:r w:rsidRPr="006F435D">
        <w:rPr>
          <w:rFonts w:ascii="Arial" w:hAnsi="Arial" w:cs="Arial"/>
          <w:b/>
          <w:sz w:val="20"/>
          <w:szCs w:val="20"/>
        </w:rPr>
        <w:t>1. Splošne določbe</w:t>
      </w:r>
    </w:p>
    <w:p w14:paraId="4EB78A58" w14:textId="77777777" w:rsidR="00474F32" w:rsidRPr="006F435D" w:rsidRDefault="00474F32" w:rsidP="00F268A1">
      <w:pPr>
        <w:spacing w:after="0" w:line="240" w:lineRule="auto"/>
        <w:rPr>
          <w:rFonts w:ascii="Arial" w:hAnsi="Arial" w:cs="Arial"/>
          <w:sz w:val="20"/>
          <w:szCs w:val="20"/>
        </w:rPr>
      </w:pPr>
    </w:p>
    <w:p w14:paraId="72433B04" w14:textId="3E72CFF0" w:rsidR="00474F32" w:rsidRPr="006F435D" w:rsidRDefault="008E00C9" w:rsidP="007F5BC3">
      <w:pPr>
        <w:spacing w:after="0" w:line="240" w:lineRule="auto"/>
        <w:jc w:val="center"/>
        <w:rPr>
          <w:rFonts w:ascii="Arial" w:hAnsi="Arial" w:cs="Arial"/>
          <w:b/>
          <w:sz w:val="20"/>
          <w:szCs w:val="20"/>
        </w:rPr>
      </w:pPr>
      <w:r w:rsidRPr="006F435D">
        <w:rPr>
          <w:rFonts w:ascii="Arial" w:hAnsi="Arial" w:cs="Arial"/>
          <w:b/>
          <w:sz w:val="20"/>
          <w:szCs w:val="20"/>
        </w:rPr>
        <w:t>11</w:t>
      </w:r>
      <w:r>
        <w:rPr>
          <w:rFonts w:ascii="Arial" w:hAnsi="Arial" w:cs="Arial"/>
          <w:b/>
          <w:sz w:val="20"/>
          <w:szCs w:val="20"/>
        </w:rPr>
        <w:t>9</w:t>
      </w:r>
      <w:r w:rsidR="00474F32" w:rsidRPr="006F435D">
        <w:rPr>
          <w:rFonts w:ascii="Arial" w:hAnsi="Arial" w:cs="Arial"/>
          <w:b/>
          <w:sz w:val="20"/>
          <w:szCs w:val="20"/>
        </w:rPr>
        <w:t>. člen</w:t>
      </w:r>
    </w:p>
    <w:p w14:paraId="183BFB9F" w14:textId="77777777" w:rsidR="00474F32" w:rsidRPr="006F435D" w:rsidRDefault="00474F32" w:rsidP="00EA5767">
      <w:pPr>
        <w:spacing w:after="0" w:line="240" w:lineRule="auto"/>
        <w:jc w:val="center"/>
        <w:rPr>
          <w:rFonts w:ascii="Arial" w:hAnsi="Arial" w:cs="Arial"/>
          <w:b/>
          <w:sz w:val="20"/>
          <w:szCs w:val="20"/>
        </w:rPr>
      </w:pPr>
      <w:r w:rsidRPr="006F435D">
        <w:rPr>
          <w:rFonts w:ascii="Arial" w:hAnsi="Arial" w:cs="Arial"/>
          <w:b/>
          <w:sz w:val="20"/>
          <w:szCs w:val="20"/>
        </w:rPr>
        <w:t>(urejanje letališč)</w:t>
      </w:r>
    </w:p>
    <w:p w14:paraId="5030BD48" w14:textId="77777777" w:rsidR="00474F32" w:rsidRPr="006F435D" w:rsidRDefault="00474F32" w:rsidP="006F435D">
      <w:pPr>
        <w:spacing w:after="0" w:line="240" w:lineRule="auto"/>
        <w:rPr>
          <w:rFonts w:ascii="Arial" w:hAnsi="Arial" w:cs="Arial"/>
          <w:sz w:val="20"/>
          <w:szCs w:val="20"/>
        </w:rPr>
      </w:pPr>
    </w:p>
    <w:p w14:paraId="78DA47AC" w14:textId="5BEE65C5" w:rsidR="00474F32" w:rsidRPr="00EA5767" w:rsidRDefault="00474F32" w:rsidP="006F435D">
      <w:pPr>
        <w:spacing w:after="0" w:line="240" w:lineRule="auto"/>
        <w:jc w:val="both"/>
        <w:rPr>
          <w:rFonts w:ascii="Arial" w:hAnsi="Arial" w:cs="Arial"/>
          <w:sz w:val="20"/>
          <w:szCs w:val="20"/>
        </w:rPr>
      </w:pPr>
      <w:r w:rsidRPr="006F435D">
        <w:rPr>
          <w:rFonts w:ascii="Arial" w:hAnsi="Arial" w:cs="Arial"/>
          <w:sz w:val="20"/>
          <w:szCs w:val="20"/>
        </w:rPr>
        <w:t>(1) Letališča izpolnjujejo zahteve v skladu s predpisi Evropske unije ali tem zakonom glede na namen letališča, ob upoštevanju</w:t>
      </w:r>
      <w:r w:rsidRPr="00096556">
        <w:rPr>
          <w:rFonts w:ascii="Arial" w:hAnsi="Arial" w:cs="Arial"/>
          <w:sz w:val="20"/>
          <w:szCs w:val="20"/>
        </w:rPr>
        <w:t xml:space="preserve"> </w:t>
      </w:r>
      <w:r w:rsidRPr="0007039C">
        <w:rPr>
          <w:rFonts w:ascii="Arial" w:hAnsi="Arial" w:cs="Arial"/>
          <w:sz w:val="20"/>
          <w:szCs w:val="20"/>
        </w:rPr>
        <w:t>letalskih</w:t>
      </w:r>
      <w:r w:rsidRPr="00F72794">
        <w:rPr>
          <w:rFonts w:ascii="Arial" w:hAnsi="Arial" w:cs="Arial"/>
          <w:sz w:val="20"/>
          <w:szCs w:val="20"/>
        </w:rPr>
        <w:t xml:space="preserve"> operacij, zračn</w:t>
      </w:r>
      <w:r w:rsidRPr="00E1395F">
        <w:rPr>
          <w:rFonts w:ascii="Arial" w:hAnsi="Arial" w:cs="Arial"/>
          <w:sz w:val="20"/>
          <w:szCs w:val="20"/>
        </w:rPr>
        <w:t>ega</w:t>
      </w:r>
      <w:r w:rsidRPr="00F268A1">
        <w:rPr>
          <w:rFonts w:ascii="Arial" w:hAnsi="Arial" w:cs="Arial"/>
          <w:sz w:val="20"/>
          <w:szCs w:val="20"/>
        </w:rPr>
        <w:t xml:space="preserve"> prevoz</w:t>
      </w:r>
      <w:r w:rsidRPr="007F5BC3">
        <w:rPr>
          <w:rFonts w:ascii="Arial" w:hAnsi="Arial" w:cs="Arial"/>
          <w:sz w:val="20"/>
          <w:szCs w:val="20"/>
        </w:rPr>
        <w:t>a in obsega zračnega prometa, ki se izvaja na njem.</w:t>
      </w:r>
    </w:p>
    <w:p w14:paraId="68FC8D7D" w14:textId="77777777" w:rsidR="00474F32" w:rsidRPr="006F435D" w:rsidRDefault="00474F32" w:rsidP="006F435D">
      <w:pPr>
        <w:spacing w:after="0" w:line="240" w:lineRule="auto"/>
        <w:jc w:val="both"/>
        <w:rPr>
          <w:rFonts w:ascii="Arial" w:hAnsi="Arial" w:cs="Arial"/>
          <w:sz w:val="20"/>
          <w:szCs w:val="20"/>
        </w:rPr>
      </w:pPr>
    </w:p>
    <w:p w14:paraId="3BCCE5ED" w14:textId="77777777" w:rsidR="00474F32" w:rsidRPr="006F435D"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(2) Za aerodrome, ki pridobijo listine v skladu s predpisi Evropske unije, zahteve tega zakona veljajo samo za vsebine, ki jih predpisi Evropske unije ne urejajo.</w:t>
      </w:r>
    </w:p>
    <w:p w14:paraId="3E9D960E" w14:textId="77777777" w:rsidR="00474F32" w:rsidRPr="006F435D" w:rsidRDefault="00474F32" w:rsidP="006F435D">
      <w:pPr>
        <w:spacing w:after="0" w:line="240" w:lineRule="auto"/>
        <w:jc w:val="both"/>
        <w:rPr>
          <w:rFonts w:ascii="Arial" w:hAnsi="Arial" w:cs="Arial"/>
          <w:sz w:val="20"/>
          <w:szCs w:val="20"/>
        </w:rPr>
      </w:pPr>
    </w:p>
    <w:p w14:paraId="3E927293" w14:textId="77777777" w:rsidR="00474F32" w:rsidRPr="006F435D" w:rsidRDefault="00474F32" w:rsidP="006F435D">
      <w:pPr>
        <w:spacing w:after="0" w:line="240" w:lineRule="auto"/>
        <w:jc w:val="both"/>
        <w:rPr>
          <w:rFonts w:ascii="Arial" w:hAnsi="Arial" w:cs="Arial"/>
          <w:sz w:val="20"/>
          <w:szCs w:val="20"/>
        </w:rPr>
      </w:pPr>
      <w:r w:rsidRPr="006F435D">
        <w:rPr>
          <w:rFonts w:ascii="Arial" w:hAnsi="Arial" w:cs="Arial"/>
          <w:sz w:val="20"/>
          <w:szCs w:val="20"/>
        </w:rPr>
        <w:t>(3) Minister podrobneje določi tehnične, tehnološke in organizacijske zahteve za aerodrome glede na namen, ob upoštevanju</w:t>
      </w:r>
      <w:r w:rsidRPr="00096556">
        <w:rPr>
          <w:rFonts w:ascii="Arial" w:hAnsi="Arial" w:cs="Arial"/>
          <w:sz w:val="20"/>
          <w:szCs w:val="20"/>
        </w:rPr>
        <w:t xml:space="preserve"> </w:t>
      </w:r>
      <w:r w:rsidRPr="0007039C">
        <w:rPr>
          <w:rFonts w:ascii="Arial" w:hAnsi="Arial" w:cs="Arial"/>
          <w:sz w:val="20"/>
          <w:szCs w:val="20"/>
        </w:rPr>
        <w:t>letalskih</w:t>
      </w:r>
      <w:r w:rsidRPr="00F72794">
        <w:rPr>
          <w:rFonts w:ascii="Arial" w:hAnsi="Arial" w:cs="Arial"/>
          <w:sz w:val="20"/>
          <w:szCs w:val="20"/>
        </w:rPr>
        <w:t xml:space="preserve"> operacij, zračn</w:t>
      </w:r>
      <w:r w:rsidRPr="00E1395F">
        <w:rPr>
          <w:rFonts w:ascii="Arial" w:hAnsi="Arial" w:cs="Arial"/>
          <w:sz w:val="20"/>
          <w:szCs w:val="20"/>
        </w:rPr>
        <w:t>ega</w:t>
      </w:r>
      <w:r w:rsidRPr="00F268A1">
        <w:rPr>
          <w:rFonts w:ascii="Arial" w:hAnsi="Arial" w:cs="Arial"/>
          <w:sz w:val="20"/>
          <w:szCs w:val="20"/>
        </w:rPr>
        <w:t xml:space="preserve"> prevoz</w:t>
      </w:r>
      <w:r w:rsidRPr="007F5BC3">
        <w:rPr>
          <w:rFonts w:ascii="Arial" w:hAnsi="Arial" w:cs="Arial"/>
          <w:sz w:val="20"/>
          <w:szCs w:val="20"/>
        </w:rPr>
        <w:t>a in obsega</w:t>
      </w:r>
      <w:r w:rsidRPr="00EA5767">
        <w:rPr>
          <w:rFonts w:ascii="Arial" w:hAnsi="Arial" w:cs="Arial"/>
          <w:sz w:val="20"/>
          <w:szCs w:val="20"/>
        </w:rPr>
        <w:t xml:space="preserve"> zračnega prometa, ki se izvaja na njem,</w:t>
      </w:r>
      <w:r w:rsidRPr="006F435D">
        <w:rPr>
          <w:rFonts w:ascii="Arial" w:hAnsi="Arial" w:cs="Arial"/>
          <w:sz w:val="20"/>
          <w:szCs w:val="20"/>
        </w:rPr>
        <w:t xml:space="preserve"> zahteve za izvajanje in vzdrževanje sistema upravljanja in glede priročnika aerodroma ter posebnosti in izjeme v zvezi z aerodromi.</w:t>
      </w:r>
    </w:p>
    <w:p w14:paraId="134242ED" w14:textId="77777777" w:rsidR="00474F32" w:rsidRPr="006F435D" w:rsidRDefault="00474F32" w:rsidP="006F435D">
      <w:pPr>
        <w:spacing w:after="0" w:line="240" w:lineRule="auto"/>
        <w:jc w:val="both"/>
        <w:rPr>
          <w:rFonts w:ascii="Arial" w:hAnsi="Arial" w:cs="Arial"/>
          <w:sz w:val="20"/>
          <w:szCs w:val="20"/>
        </w:rPr>
      </w:pPr>
    </w:p>
    <w:p w14:paraId="6F287CB0" w14:textId="63C30AB6" w:rsidR="00474F32" w:rsidRPr="006F435D" w:rsidRDefault="00474F32" w:rsidP="006F435D">
      <w:pPr>
        <w:spacing w:after="0" w:line="240" w:lineRule="auto"/>
        <w:jc w:val="center"/>
        <w:rPr>
          <w:rFonts w:ascii="Arial" w:hAnsi="Arial" w:cs="Arial"/>
          <w:b/>
          <w:sz w:val="20"/>
          <w:szCs w:val="20"/>
        </w:rPr>
      </w:pPr>
      <w:r w:rsidRPr="006F435D">
        <w:rPr>
          <w:rFonts w:ascii="Arial" w:hAnsi="Arial" w:cs="Arial"/>
          <w:b/>
          <w:sz w:val="20"/>
          <w:szCs w:val="20"/>
        </w:rPr>
        <w:t>1</w:t>
      </w:r>
      <w:r w:rsidR="008E00C9">
        <w:rPr>
          <w:rFonts w:ascii="Arial" w:hAnsi="Arial" w:cs="Arial"/>
          <w:b/>
          <w:sz w:val="20"/>
          <w:szCs w:val="20"/>
        </w:rPr>
        <w:t>20</w:t>
      </w:r>
      <w:r w:rsidRPr="006F435D">
        <w:rPr>
          <w:rFonts w:ascii="Arial" w:hAnsi="Arial" w:cs="Arial"/>
          <w:b/>
          <w:sz w:val="20"/>
          <w:szCs w:val="20"/>
        </w:rPr>
        <w:t>. člen</w:t>
      </w:r>
    </w:p>
    <w:p w14:paraId="7F445D73" w14:textId="4C7EC148" w:rsidR="00474F32" w:rsidRPr="006F435D" w:rsidRDefault="00474F32" w:rsidP="006F435D">
      <w:pPr>
        <w:spacing w:after="0" w:line="240" w:lineRule="auto"/>
        <w:jc w:val="center"/>
        <w:rPr>
          <w:rFonts w:ascii="Arial" w:hAnsi="Arial" w:cs="Arial"/>
          <w:b/>
          <w:sz w:val="20"/>
          <w:szCs w:val="20"/>
        </w:rPr>
      </w:pPr>
      <w:r w:rsidRPr="006F435D">
        <w:rPr>
          <w:rFonts w:ascii="Arial" w:hAnsi="Arial" w:cs="Arial"/>
          <w:b/>
          <w:sz w:val="20"/>
          <w:szCs w:val="20"/>
        </w:rPr>
        <w:t>(razvrščanje letališč)</w:t>
      </w:r>
    </w:p>
    <w:p w14:paraId="7CC20C2B" w14:textId="77777777" w:rsidR="00474F32" w:rsidRPr="006F435D" w:rsidRDefault="00474F32" w:rsidP="006F435D">
      <w:pPr>
        <w:spacing w:after="0" w:line="240" w:lineRule="auto"/>
        <w:jc w:val="both"/>
        <w:rPr>
          <w:rFonts w:ascii="Arial" w:hAnsi="Arial" w:cs="Arial"/>
          <w:sz w:val="20"/>
          <w:szCs w:val="20"/>
        </w:rPr>
      </w:pPr>
    </w:p>
    <w:p w14:paraId="3B59D684" w14:textId="77777777" w:rsidR="00474F32" w:rsidRPr="006F435D" w:rsidRDefault="00474F32" w:rsidP="006F435D">
      <w:pPr>
        <w:spacing w:after="0" w:line="240" w:lineRule="auto"/>
        <w:jc w:val="both"/>
        <w:rPr>
          <w:rFonts w:ascii="Arial" w:hAnsi="Arial" w:cs="Arial"/>
          <w:sz w:val="20"/>
          <w:szCs w:val="20"/>
        </w:rPr>
      </w:pPr>
      <w:r w:rsidRPr="006F435D">
        <w:rPr>
          <w:rFonts w:ascii="Arial" w:hAnsi="Arial" w:cs="Arial"/>
          <w:sz w:val="20"/>
          <w:szCs w:val="20"/>
        </w:rPr>
        <w:t xml:space="preserve">(1) Letališča so javna letališča in nejavna letališča. </w:t>
      </w:r>
    </w:p>
    <w:p w14:paraId="00875A67" w14:textId="77777777" w:rsidR="00474F32" w:rsidRPr="006F435D" w:rsidRDefault="00474F32" w:rsidP="006F435D">
      <w:pPr>
        <w:spacing w:after="0" w:line="240" w:lineRule="auto"/>
        <w:jc w:val="both"/>
        <w:rPr>
          <w:rFonts w:ascii="Arial" w:hAnsi="Arial" w:cs="Arial"/>
          <w:sz w:val="20"/>
          <w:szCs w:val="20"/>
        </w:rPr>
      </w:pPr>
    </w:p>
    <w:p w14:paraId="63A3C9BA" w14:textId="77777777" w:rsidR="00474F32" w:rsidRPr="006F435D" w:rsidRDefault="00474F32" w:rsidP="006F435D">
      <w:pPr>
        <w:spacing w:after="0" w:line="240" w:lineRule="auto"/>
        <w:jc w:val="both"/>
        <w:rPr>
          <w:rFonts w:ascii="Arial" w:hAnsi="Arial" w:cs="Arial"/>
          <w:sz w:val="20"/>
          <w:szCs w:val="20"/>
        </w:rPr>
      </w:pPr>
      <w:r w:rsidRPr="006F435D">
        <w:rPr>
          <w:rFonts w:ascii="Arial" w:hAnsi="Arial" w:cs="Arial"/>
          <w:sz w:val="20"/>
          <w:szCs w:val="20"/>
        </w:rPr>
        <w:t>(2) Letališča se glede na namen razvrščajo na:</w:t>
      </w:r>
    </w:p>
    <w:p w14:paraId="1D7EDA23" w14:textId="77777777" w:rsidR="00474F32" w:rsidRPr="006F435D" w:rsidRDefault="00474F32" w:rsidP="006F435D">
      <w:pPr>
        <w:pStyle w:val="Odstavekseznama"/>
        <w:numPr>
          <w:ilvl w:val="0"/>
          <w:numId w:val="32"/>
        </w:numPr>
        <w:jc w:val="both"/>
        <w:rPr>
          <w:rFonts w:ascii="Arial" w:hAnsi="Arial" w:cs="Arial"/>
          <w:sz w:val="20"/>
          <w:szCs w:val="20"/>
        </w:rPr>
      </w:pPr>
      <w:r w:rsidRPr="006F435D">
        <w:rPr>
          <w:rFonts w:ascii="Arial" w:hAnsi="Arial" w:cs="Arial"/>
          <w:sz w:val="20"/>
          <w:szCs w:val="20"/>
        </w:rPr>
        <w:t>letališča, na katerih se opravlja mednarodni zračni promet,</w:t>
      </w:r>
    </w:p>
    <w:p w14:paraId="26832F6F" w14:textId="77777777" w:rsidR="00474F32" w:rsidRPr="006F435D" w:rsidRDefault="00474F32" w:rsidP="006F435D">
      <w:pPr>
        <w:pStyle w:val="Odstavekseznama"/>
        <w:numPr>
          <w:ilvl w:val="0"/>
          <w:numId w:val="32"/>
        </w:numPr>
        <w:jc w:val="both"/>
        <w:rPr>
          <w:rFonts w:ascii="Arial" w:hAnsi="Arial" w:cs="Arial"/>
          <w:sz w:val="20"/>
          <w:szCs w:val="20"/>
        </w:rPr>
      </w:pPr>
      <w:r w:rsidRPr="006F435D">
        <w:rPr>
          <w:rFonts w:ascii="Arial" w:hAnsi="Arial" w:cs="Arial"/>
          <w:sz w:val="20"/>
          <w:szCs w:val="20"/>
        </w:rPr>
        <w:t>letališča, na katerih se opravlja notranji zračni promet in</w:t>
      </w:r>
    </w:p>
    <w:p w14:paraId="11BF6A14" w14:textId="77777777" w:rsidR="00474F32" w:rsidRPr="006F435D" w:rsidRDefault="00474F32" w:rsidP="006F435D">
      <w:pPr>
        <w:pStyle w:val="Odstavekseznama"/>
        <w:numPr>
          <w:ilvl w:val="0"/>
          <w:numId w:val="32"/>
        </w:numPr>
        <w:jc w:val="both"/>
        <w:rPr>
          <w:rFonts w:ascii="Arial" w:hAnsi="Arial" w:cs="Arial"/>
          <w:sz w:val="20"/>
          <w:szCs w:val="20"/>
        </w:rPr>
      </w:pPr>
      <w:r w:rsidRPr="006F435D">
        <w:rPr>
          <w:rFonts w:ascii="Arial" w:hAnsi="Arial" w:cs="Arial"/>
          <w:sz w:val="20"/>
          <w:szCs w:val="20"/>
        </w:rPr>
        <w:t>letališča, na katerih se opravlja domači zračni promet.</w:t>
      </w:r>
    </w:p>
    <w:p w14:paraId="77552FF1" w14:textId="77777777" w:rsidR="00474F32" w:rsidRPr="006F435D" w:rsidRDefault="00474F32" w:rsidP="006F435D">
      <w:pPr>
        <w:spacing w:after="0" w:line="240" w:lineRule="auto"/>
        <w:jc w:val="both"/>
        <w:rPr>
          <w:rFonts w:ascii="Arial" w:hAnsi="Arial" w:cs="Arial"/>
          <w:sz w:val="20"/>
          <w:szCs w:val="20"/>
        </w:rPr>
      </w:pPr>
    </w:p>
    <w:p w14:paraId="01540770" w14:textId="7455E474" w:rsidR="00474F32" w:rsidRPr="006F435D" w:rsidRDefault="00474F32" w:rsidP="006F435D">
      <w:pPr>
        <w:spacing w:after="0" w:line="240" w:lineRule="auto"/>
        <w:jc w:val="both"/>
        <w:rPr>
          <w:rFonts w:ascii="Arial" w:hAnsi="Arial" w:cs="Arial"/>
          <w:sz w:val="20"/>
          <w:szCs w:val="20"/>
        </w:rPr>
      </w:pPr>
      <w:r w:rsidRPr="006F435D">
        <w:rPr>
          <w:rFonts w:ascii="Arial" w:hAnsi="Arial" w:cs="Arial"/>
          <w:sz w:val="20"/>
          <w:szCs w:val="20"/>
        </w:rPr>
        <w:t xml:space="preserve">(3) Na javnih letališčih se izvajajo mednarodni zračni promet, notranji zračni promet in domači zračni promet, na nejavnih letališčih pa le notranji zračni promet in domači zračni promet. </w:t>
      </w:r>
    </w:p>
    <w:p w14:paraId="3188DEA1" w14:textId="77777777" w:rsidR="00474F32" w:rsidRPr="006F435D" w:rsidRDefault="00474F32" w:rsidP="006F435D">
      <w:pPr>
        <w:spacing w:after="0" w:line="240" w:lineRule="auto"/>
        <w:jc w:val="both"/>
        <w:rPr>
          <w:rFonts w:ascii="Arial" w:hAnsi="Arial" w:cs="Arial"/>
          <w:sz w:val="20"/>
          <w:szCs w:val="20"/>
        </w:rPr>
      </w:pPr>
    </w:p>
    <w:p w14:paraId="6AD1A0D9" w14:textId="1E2A3452" w:rsidR="00474F32" w:rsidRPr="006F435D" w:rsidRDefault="007D02B3"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1</w:t>
      </w:r>
      <w:r w:rsidR="008E00C9">
        <w:rPr>
          <w:rFonts w:ascii="Arial" w:hAnsi="Arial" w:cs="Arial"/>
          <w:b/>
          <w:color w:val="auto"/>
          <w:sz w:val="20"/>
          <w:szCs w:val="20"/>
        </w:rPr>
        <w:t>21</w:t>
      </w:r>
      <w:r w:rsidR="00474F32" w:rsidRPr="006F435D">
        <w:rPr>
          <w:rFonts w:ascii="Arial" w:hAnsi="Arial" w:cs="Arial"/>
          <w:b/>
          <w:color w:val="auto"/>
          <w:sz w:val="20"/>
          <w:szCs w:val="20"/>
        </w:rPr>
        <w:t>. člen</w:t>
      </w:r>
    </w:p>
    <w:p w14:paraId="0714A749" w14:textId="77777777" w:rsidR="00474F32" w:rsidRPr="006F435D" w:rsidRDefault="00474F32"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(pravica uporabe letališča)</w:t>
      </w:r>
    </w:p>
    <w:p w14:paraId="3E625823" w14:textId="77777777" w:rsidR="00474F32" w:rsidRPr="006F435D" w:rsidRDefault="00474F32" w:rsidP="006F435D">
      <w:pPr>
        <w:pStyle w:val="Navadensplet"/>
        <w:spacing w:after="0"/>
        <w:jc w:val="both"/>
        <w:rPr>
          <w:rFonts w:ascii="Arial" w:hAnsi="Arial" w:cs="Arial"/>
          <w:color w:val="auto"/>
          <w:sz w:val="20"/>
          <w:szCs w:val="20"/>
        </w:rPr>
      </w:pPr>
    </w:p>
    <w:p w14:paraId="5DDC0E88" w14:textId="40B15D94" w:rsidR="00474F32" w:rsidRPr="006F435D"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Operator, letalski prevoznik, tuj operator in tuj letalski prevoznik, ki imajo dovoljenje za letenje v zračnem prostoru, imajo pravico uporabe letališč v skladu z veljavnimi predpisi in dovoljenjem za obratovanje aerodroma.</w:t>
      </w:r>
    </w:p>
    <w:p w14:paraId="5E264CC0" w14:textId="77777777" w:rsidR="00474F32" w:rsidRPr="006F435D" w:rsidRDefault="00474F32" w:rsidP="006F435D">
      <w:pPr>
        <w:spacing w:after="0" w:line="240" w:lineRule="auto"/>
        <w:jc w:val="both"/>
        <w:rPr>
          <w:rFonts w:ascii="Arial" w:hAnsi="Arial" w:cs="Arial"/>
          <w:sz w:val="20"/>
          <w:szCs w:val="20"/>
        </w:rPr>
      </w:pPr>
    </w:p>
    <w:p w14:paraId="7E5B3751" w14:textId="6F5FD5FF" w:rsidR="00474F32" w:rsidRPr="006F435D" w:rsidRDefault="007D02B3"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1</w:t>
      </w:r>
      <w:r w:rsidR="008E00C9">
        <w:rPr>
          <w:rFonts w:ascii="Arial" w:hAnsi="Arial" w:cs="Arial"/>
          <w:b/>
          <w:color w:val="auto"/>
          <w:sz w:val="20"/>
          <w:szCs w:val="20"/>
        </w:rPr>
        <w:t>22</w:t>
      </w:r>
      <w:r w:rsidR="00474F32" w:rsidRPr="006F435D">
        <w:rPr>
          <w:rFonts w:ascii="Arial" w:hAnsi="Arial" w:cs="Arial"/>
          <w:b/>
          <w:color w:val="auto"/>
          <w:sz w:val="20"/>
          <w:szCs w:val="20"/>
        </w:rPr>
        <w:t>. člen</w:t>
      </w:r>
    </w:p>
    <w:p w14:paraId="0C6608E7" w14:textId="77777777" w:rsidR="00474F32" w:rsidRPr="006F435D" w:rsidRDefault="00474F32"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(uporaba letališč za vojaški zračni promet)</w:t>
      </w:r>
    </w:p>
    <w:p w14:paraId="41703DBD" w14:textId="77777777" w:rsidR="00474F32" w:rsidRPr="006F435D" w:rsidRDefault="00474F32" w:rsidP="006F435D">
      <w:pPr>
        <w:pStyle w:val="Navadensplet"/>
        <w:spacing w:after="0"/>
        <w:jc w:val="both"/>
        <w:rPr>
          <w:rFonts w:ascii="Arial" w:hAnsi="Arial" w:cs="Arial"/>
          <w:color w:val="auto"/>
          <w:sz w:val="20"/>
          <w:szCs w:val="20"/>
        </w:rPr>
      </w:pPr>
    </w:p>
    <w:p w14:paraId="09FD61DE" w14:textId="4AA192AB" w:rsidR="00474F32" w:rsidRPr="006F435D" w:rsidRDefault="00474F32" w:rsidP="006F435D">
      <w:pPr>
        <w:spacing w:after="0" w:line="240" w:lineRule="auto"/>
        <w:jc w:val="both"/>
        <w:rPr>
          <w:rFonts w:ascii="Arial" w:hAnsi="Arial" w:cs="Arial"/>
          <w:sz w:val="20"/>
          <w:szCs w:val="20"/>
        </w:rPr>
      </w:pPr>
      <w:r w:rsidRPr="006F435D">
        <w:rPr>
          <w:rFonts w:ascii="Arial" w:hAnsi="Arial" w:cs="Arial"/>
          <w:sz w:val="20"/>
          <w:szCs w:val="20"/>
        </w:rPr>
        <w:t xml:space="preserve">(1) Na letališčih se vojaški zračni promet izvaja v skladu s tem zakonom in na njegovi podlagi izdanimi predpisi ter drugimi predpisi in pravnimi akti, ki veljajo v Republiki Sloveniji na področju civilnega letalstva. </w:t>
      </w:r>
    </w:p>
    <w:p w14:paraId="58A02BD5" w14:textId="77777777" w:rsidR="00474F32" w:rsidRPr="006F435D" w:rsidRDefault="00474F32" w:rsidP="006F435D">
      <w:pPr>
        <w:spacing w:after="0" w:line="240" w:lineRule="auto"/>
        <w:jc w:val="both"/>
        <w:rPr>
          <w:rFonts w:ascii="Arial" w:hAnsi="Arial" w:cs="Arial"/>
          <w:sz w:val="20"/>
          <w:szCs w:val="20"/>
        </w:rPr>
      </w:pPr>
    </w:p>
    <w:p w14:paraId="13BE6E56" w14:textId="77777777" w:rsidR="00474F32" w:rsidRPr="006F435D"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(2) Na letališču se lahko gradijo in uporabljajo objekti in naprave za potrebe obrambe, če to ne vpliva na varnost zračnega prometa.</w:t>
      </w:r>
    </w:p>
    <w:p w14:paraId="0B9B988F" w14:textId="77777777" w:rsidR="00474F32" w:rsidRPr="006F435D" w:rsidRDefault="00474F32" w:rsidP="006F435D">
      <w:pPr>
        <w:pStyle w:val="Navadensplet"/>
        <w:spacing w:after="0"/>
        <w:jc w:val="center"/>
        <w:rPr>
          <w:rFonts w:ascii="Arial" w:hAnsi="Arial" w:cs="Arial"/>
          <w:b/>
          <w:color w:val="auto"/>
          <w:sz w:val="20"/>
          <w:szCs w:val="20"/>
        </w:rPr>
      </w:pPr>
    </w:p>
    <w:p w14:paraId="6B386C14" w14:textId="33848DDA" w:rsidR="00474F32" w:rsidRPr="006F435D" w:rsidRDefault="00474F32" w:rsidP="006F435D">
      <w:pPr>
        <w:spacing w:after="0" w:line="240" w:lineRule="auto"/>
        <w:jc w:val="center"/>
        <w:rPr>
          <w:rFonts w:ascii="Arial" w:hAnsi="Arial" w:cs="Arial"/>
          <w:b/>
          <w:sz w:val="20"/>
          <w:szCs w:val="20"/>
        </w:rPr>
      </w:pPr>
      <w:r w:rsidRPr="006F435D">
        <w:rPr>
          <w:rFonts w:ascii="Arial" w:hAnsi="Arial" w:cs="Arial"/>
          <w:b/>
          <w:sz w:val="20"/>
          <w:szCs w:val="20"/>
        </w:rPr>
        <w:t>2. Zahteve za aerodrome</w:t>
      </w:r>
    </w:p>
    <w:p w14:paraId="6E973C11" w14:textId="77777777" w:rsidR="00474F32" w:rsidRPr="006F435D" w:rsidRDefault="00474F32" w:rsidP="006F435D">
      <w:pPr>
        <w:pStyle w:val="Navadensplet"/>
        <w:spacing w:after="0"/>
        <w:jc w:val="both"/>
        <w:rPr>
          <w:rFonts w:ascii="Arial" w:hAnsi="Arial" w:cs="Arial"/>
          <w:color w:val="auto"/>
          <w:sz w:val="20"/>
          <w:szCs w:val="20"/>
        </w:rPr>
      </w:pPr>
    </w:p>
    <w:p w14:paraId="522AF054" w14:textId="3D256097" w:rsidR="00474F32" w:rsidRPr="006F435D" w:rsidRDefault="00474F32" w:rsidP="006F435D">
      <w:pPr>
        <w:spacing w:after="0" w:line="240" w:lineRule="auto"/>
        <w:jc w:val="center"/>
        <w:rPr>
          <w:rFonts w:ascii="Arial" w:hAnsi="Arial" w:cs="Arial"/>
          <w:b/>
          <w:sz w:val="20"/>
          <w:szCs w:val="20"/>
        </w:rPr>
      </w:pPr>
      <w:r w:rsidRPr="006F435D">
        <w:rPr>
          <w:rFonts w:ascii="Arial" w:hAnsi="Arial" w:cs="Arial"/>
          <w:b/>
          <w:sz w:val="20"/>
          <w:szCs w:val="20"/>
        </w:rPr>
        <w:t>1</w:t>
      </w:r>
      <w:r w:rsidR="008E00C9">
        <w:rPr>
          <w:rFonts w:ascii="Arial" w:hAnsi="Arial" w:cs="Arial"/>
          <w:b/>
          <w:sz w:val="20"/>
          <w:szCs w:val="20"/>
        </w:rPr>
        <w:t>23</w:t>
      </w:r>
      <w:r w:rsidRPr="006F435D">
        <w:rPr>
          <w:rFonts w:ascii="Arial" w:hAnsi="Arial" w:cs="Arial"/>
          <w:b/>
          <w:sz w:val="20"/>
          <w:szCs w:val="20"/>
        </w:rPr>
        <w:t>. člen</w:t>
      </w:r>
    </w:p>
    <w:p w14:paraId="545298DC" w14:textId="754DF11C" w:rsidR="00474F32" w:rsidRPr="006F435D" w:rsidRDefault="00474F32" w:rsidP="006F435D">
      <w:pPr>
        <w:spacing w:after="0" w:line="240" w:lineRule="auto"/>
        <w:jc w:val="center"/>
        <w:rPr>
          <w:rFonts w:ascii="Arial" w:hAnsi="Arial" w:cs="Arial"/>
          <w:b/>
          <w:sz w:val="20"/>
          <w:szCs w:val="20"/>
        </w:rPr>
      </w:pPr>
      <w:r w:rsidRPr="006F435D">
        <w:rPr>
          <w:rFonts w:ascii="Arial" w:hAnsi="Arial" w:cs="Arial"/>
          <w:b/>
          <w:sz w:val="20"/>
          <w:szCs w:val="20"/>
        </w:rPr>
        <w:t>(zahteve za aerodrome glede objektov in naprav ter služb)</w:t>
      </w:r>
    </w:p>
    <w:p w14:paraId="7FBF21A9" w14:textId="77777777" w:rsidR="00474F32" w:rsidRPr="006F435D" w:rsidRDefault="00474F32" w:rsidP="006F435D">
      <w:pPr>
        <w:spacing w:after="0" w:line="240" w:lineRule="auto"/>
        <w:jc w:val="both"/>
        <w:rPr>
          <w:rFonts w:ascii="Arial" w:hAnsi="Arial" w:cs="Arial"/>
          <w:sz w:val="20"/>
          <w:szCs w:val="20"/>
        </w:rPr>
      </w:pPr>
    </w:p>
    <w:p w14:paraId="605C94F6" w14:textId="6F831343" w:rsidR="00474F32" w:rsidRPr="006F435D" w:rsidRDefault="00474F32" w:rsidP="006F435D">
      <w:pPr>
        <w:spacing w:after="0" w:line="240" w:lineRule="auto"/>
        <w:jc w:val="both"/>
        <w:rPr>
          <w:rFonts w:ascii="Arial" w:hAnsi="Arial" w:cs="Arial"/>
          <w:sz w:val="20"/>
          <w:szCs w:val="20"/>
        </w:rPr>
      </w:pPr>
      <w:r w:rsidRPr="006F435D">
        <w:rPr>
          <w:rFonts w:ascii="Arial" w:hAnsi="Arial" w:cs="Arial"/>
          <w:sz w:val="20"/>
          <w:szCs w:val="20"/>
        </w:rPr>
        <w:t xml:space="preserve">(1) Na aerodromih se zagotavlja objekte in naprave glede na letalske operacije, pogoje za operacije (VFR/IFR, dan/noč), zračni prevoz in obseg zračnega prometa. </w:t>
      </w:r>
    </w:p>
    <w:p w14:paraId="360DE4C7" w14:textId="77777777" w:rsidR="00474F32" w:rsidRPr="006F435D" w:rsidRDefault="00474F32" w:rsidP="006F435D">
      <w:pPr>
        <w:spacing w:after="0" w:line="240" w:lineRule="auto"/>
        <w:jc w:val="both"/>
        <w:rPr>
          <w:rFonts w:ascii="Arial" w:hAnsi="Arial" w:cs="Arial"/>
          <w:sz w:val="20"/>
          <w:szCs w:val="20"/>
        </w:rPr>
      </w:pPr>
    </w:p>
    <w:p w14:paraId="3A633393" w14:textId="5BE59636" w:rsidR="00474F32" w:rsidRPr="006F435D" w:rsidRDefault="00474F32" w:rsidP="006F435D">
      <w:pPr>
        <w:spacing w:after="0" w:line="240" w:lineRule="auto"/>
        <w:jc w:val="both"/>
        <w:rPr>
          <w:rFonts w:ascii="Arial" w:hAnsi="Arial" w:cs="Arial"/>
          <w:sz w:val="20"/>
          <w:szCs w:val="20"/>
        </w:rPr>
      </w:pPr>
      <w:r w:rsidRPr="006F435D">
        <w:rPr>
          <w:rFonts w:ascii="Arial" w:hAnsi="Arial" w:cs="Arial"/>
          <w:sz w:val="20"/>
          <w:szCs w:val="20"/>
        </w:rPr>
        <w:t xml:space="preserve">(2) Na aerodromih se zagotavlja izvajanje služb glede na letalske operacije, pogoje za operacije (VFR/IFR, dan/noč) in zračni prevoz, ki so: </w:t>
      </w:r>
    </w:p>
    <w:p w14:paraId="456447B0" w14:textId="1E7DCD4F" w:rsidR="00474F32" w:rsidRPr="006F435D" w:rsidRDefault="00474F32" w:rsidP="006F435D">
      <w:pPr>
        <w:pStyle w:val="Odstavekseznama"/>
        <w:numPr>
          <w:ilvl w:val="0"/>
          <w:numId w:val="165"/>
        </w:numPr>
        <w:ind w:left="284" w:hanging="279"/>
        <w:jc w:val="both"/>
        <w:rPr>
          <w:rFonts w:ascii="Arial" w:hAnsi="Arial" w:cs="Arial"/>
          <w:sz w:val="20"/>
          <w:szCs w:val="20"/>
        </w:rPr>
      </w:pPr>
      <w:r w:rsidRPr="006F435D">
        <w:rPr>
          <w:rFonts w:ascii="Arial" w:hAnsi="Arial" w:cs="Arial"/>
          <w:sz w:val="20"/>
          <w:szCs w:val="20"/>
        </w:rPr>
        <w:t>reševalna in gasilska služba,</w:t>
      </w:r>
    </w:p>
    <w:p w14:paraId="47633F56" w14:textId="5B3A06D8" w:rsidR="00474F32" w:rsidRPr="006F435D" w:rsidRDefault="00474F32" w:rsidP="006F435D">
      <w:pPr>
        <w:pStyle w:val="Odstavekseznama"/>
        <w:numPr>
          <w:ilvl w:val="0"/>
          <w:numId w:val="165"/>
        </w:numPr>
        <w:ind w:left="284" w:hanging="279"/>
        <w:jc w:val="both"/>
        <w:rPr>
          <w:rFonts w:ascii="Arial" w:hAnsi="Arial" w:cs="Arial"/>
          <w:sz w:val="20"/>
          <w:szCs w:val="20"/>
        </w:rPr>
      </w:pPr>
      <w:r w:rsidRPr="006F435D">
        <w:rPr>
          <w:rFonts w:ascii="Arial" w:hAnsi="Arial" w:cs="Arial"/>
          <w:sz w:val="20"/>
          <w:szCs w:val="20"/>
        </w:rPr>
        <w:lastRenderedPageBreak/>
        <w:t>služba za odstranjevanje zrakoplovov v okvari,</w:t>
      </w:r>
    </w:p>
    <w:p w14:paraId="4581A45A" w14:textId="5D8EC014" w:rsidR="00474F32" w:rsidRPr="006F435D" w:rsidRDefault="00474F32" w:rsidP="006F435D">
      <w:pPr>
        <w:pStyle w:val="Odstavekseznama"/>
        <w:numPr>
          <w:ilvl w:val="0"/>
          <w:numId w:val="165"/>
        </w:numPr>
        <w:ind w:left="284" w:hanging="279"/>
        <w:jc w:val="both"/>
        <w:rPr>
          <w:rFonts w:ascii="Arial" w:hAnsi="Arial" w:cs="Arial"/>
          <w:sz w:val="20"/>
          <w:szCs w:val="20"/>
        </w:rPr>
      </w:pPr>
      <w:r w:rsidRPr="006F435D">
        <w:rPr>
          <w:rFonts w:ascii="Arial" w:hAnsi="Arial" w:cs="Arial"/>
          <w:sz w:val="20"/>
          <w:szCs w:val="20"/>
        </w:rPr>
        <w:t>služba za vzdrževanje in nadzor objektov in naprav,</w:t>
      </w:r>
    </w:p>
    <w:p w14:paraId="198AEFEF" w14:textId="77777777" w:rsidR="00474F32" w:rsidRPr="006F435D" w:rsidRDefault="00474F32" w:rsidP="006F435D">
      <w:pPr>
        <w:pStyle w:val="Odstavekseznama"/>
        <w:numPr>
          <w:ilvl w:val="0"/>
          <w:numId w:val="165"/>
        </w:numPr>
        <w:ind w:left="284" w:hanging="279"/>
        <w:jc w:val="both"/>
        <w:rPr>
          <w:rFonts w:ascii="Arial" w:hAnsi="Arial" w:cs="Arial"/>
          <w:sz w:val="20"/>
          <w:szCs w:val="20"/>
        </w:rPr>
      </w:pPr>
      <w:r w:rsidRPr="006F435D">
        <w:rPr>
          <w:rFonts w:ascii="Arial" w:hAnsi="Arial" w:cs="Arial"/>
          <w:sz w:val="20"/>
          <w:szCs w:val="20"/>
        </w:rPr>
        <w:t>služba za zmanjšanje nevarnosti, ki jih povzročajo divje živali,</w:t>
      </w:r>
    </w:p>
    <w:p w14:paraId="02235222" w14:textId="77777777" w:rsidR="00474F32" w:rsidRPr="006F435D" w:rsidRDefault="00474F32" w:rsidP="006F435D">
      <w:pPr>
        <w:pStyle w:val="Odstavekseznama"/>
        <w:numPr>
          <w:ilvl w:val="0"/>
          <w:numId w:val="165"/>
        </w:numPr>
        <w:ind w:left="284" w:hanging="279"/>
        <w:jc w:val="both"/>
        <w:rPr>
          <w:rFonts w:ascii="Arial" w:hAnsi="Arial" w:cs="Arial"/>
          <w:sz w:val="20"/>
          <w:szCs w:val="20"/>
        </w:rPr>
      </w:pPr>
      <w:r w:rsidRPr="006F435D">
        <w:rPr>
          <w:rFonts w:ascii="Arial" w:hAnsi="Arial" w:cs="Arial"/>
          <w:sz w:val="20"/>
          <w:szCs w:val="20"/>
        </w:rPr>
        <w:t xml:space="preserve">služba za upravljanje ploščadi, </w:t>
      </w:r>
    </w:p>
    <w:p w14:paraId="20129F92" w14:textId="77777777" w:rsidR="00474F32" w:rsidRPr="006F435D" w:rsidRDefault="00474F32" w:rsidP="006F435D">
      <w:pPr>
        <w:pStyle w:val="Odstavekseznama"/>
        <w:numPr>
          <w:ilvl w:val="0"/>
          <w:numId w:val="165"/>
        </w:numPr>
        <w:ind w:left="284" w:hanging="279"/>
        <w:jc w:val="both"/>
        <w:rPr>
          <w:rFonts w:ascii="Arial" w:hAnsi="Arial" w:cs="Arial"/>
          <w:sz w:val="20"/>
          <w:szCs w:val="20"/>
        </w:rPr>
      </w:pPr>
      <w:r w:rsidRPr="006F435D">
        <w:rPr>
          <w:rFonts w:ascii="Arial" w:hAnsi="Arial" w:cs="Arial"/>
          <w:sz w:val="20"/>
          <w:szCs w:val="20"/>
        </w:rPr>
        <w:t>zemeljska oskrba in</w:t>
      </w:r>
    </w:p>
    <w:p w14:paraId="058066E2" w14:textId="09C019C1" w:rsidR="00474F32" w:rsidRPr="006F435D" w:rsidRDefault="00474F32" w:rsidP="006F435D">
      <w:pPr>
        <w:spacing w:after="0" w:line="240" w:lineRule="auto"/>
        <w:jc w:val="both"/>
        <w:rPr>
          <w:rFonts w:ascii="Arial" w:hAnsi="Arial" w:cs="Arial"/>
          <w:sz w:val="20"/>
          <w:szCs w:val="20"/>
        </w:rPr>
      </w:pPr>
      <w:r w:rsidRPr="006F435D">
        <w:rPr>
          <w:rFonts w:ascii="Arial" w:hAnsi="Arial" w:cs="Arial"/>
          <w:sz w:val="20"/>
          <w:szCs w:val="20"/>
        </w:rPr>
        <w:t xml:space="preserve">druge službe, ki zagotavljajo varno in nemoteno delovanje aerodroma, in jih upravljavec javnega letališča oziroma </w:t>
      </w:r>
      <w:proofErr w:type="spellStart"/>
      <w:r w:rsidRPr="006F435D">
        <w:rPr>
          <w:rFonts w:ascii="Arial" w:hAnsi="Arial" w:cs="Arial"/>
          <w:sz w:val="20"/>
          <w:szCs w:val="20"/>
        </w:rPr>
        <w:t>obratovalec</w:t>
      </w:r>
      <w:proofErr w:type="spellEnd"/>
      <w:r w:rsidRPr="006F435D">
        <w:rPr>
          <w:rFonts w:ascii="Arial" w:hAnsi="Arial" w:cs="Arial"/>
          <w:sz w:val="20"/>
          <w:szCs w:val="20"/>
        </w:rPr>
        <w:t xml:space="preserve"> nejavnega letališča opredeli v priročniku aerodroma.</w:t>
      </w:r>
    </w:p>
    <w:p w14:paraId="29F7911E" w14:textId="77777777" w:rsidR="00474F32" w:rsidRPr="006F435D" w:rsidRDefault="00474F32" w:rsidP="006F435D">
      <w:pPr>
        <w:spacing w:after="0" w:line="240" w:lineRule="auto"/>
        <w:jc w:val="both"/>
        <w:rPr>
          <w:rFonts w:ascii="Arial" w:hAnsi="Arial" w:cs="Arial"/>
          <w:sz w:val="20"/>
          <w:szCs w:val="20"/>
        </w:rPr>
      </w:pPr>
    </w:p>
    <w:p w14:paraId="1986FB66" w14:textId="77777777" w:rsidR="00474F32" w:rsidRPr="006F435D"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(3) Na javnih letališčih se zagotavlja izvajanje najmanj nalog služb iz 1. do 6. točke prejšnjega odstavka. Na nejavnih letališčih se zagotavlja izvajanje najmanj nalog služb iz 1. in 3. točke prejšnjega odstavka. </w:t>
      </w:r>
    </w:p>
    <w:p w14:paraId="6A67472D" w14:textId="77777777" w:rsidR="00474F32" w:rsidRPr="006F435D" w:rsidRDefault="00474F32" w:rsidP="006F435D">
      <w:pPr>
        <w:pStyle w:val="Navadensplet"/>
        <w:spacing w:after="0"/>
        <w:jc w:val="both"/>
        <w:rPr>
          <w:rFonts w:ascii="Arial" w:hAnsi="Arial" w:cs="Arial"/>
          <w:color w:val="auto"/>
          <w:sz w:val="20"/>
          <w:szCs w:val="20"/>
        </w:rPr>
      </w:pPr>
    </w:p>
    <w:p w14:paraId="1722825C" w14:textId="4B7EE84D" w:rsidR="00474F32" w:rsidRPr="006F435D" w:rsidRDefault="00474F32" w:rsidP="006F435D">
      <w:pPr>
        <w:spacing w:after="0" w:line="240" w:lineRule="auto"/>
        <w:jc w:val="both"/>
        <w:rPr>
          <w:rFonts w:ascii="Arial" w:hAnsi="Arial" w:cs="Arial"/>
          <w:sz w:val="20"/>
          <w:szCs w:val="20"/>
        </w:rPr>
      </w:pPr>
      <w:r w:rsidRPr="006F435D">
        <w:rPr>
          <w:rFonts w:ascii="Arial" w:hAnsi="Arial" w:cs="Arial"/>
          <w:sz w:val="20"/>
          <w:szCs w:val="20"/>
        </w:rPr>
        <w:t xml:space="preserve">(4) Glede na namen letališča, ob upoštevanju letalskih operacij, na javnem letališču lahko delujejo: </w:t>
      </w:r>
    </w:p>
    <w:p w14:paraId="21EFC450" w14:textId="5EA2B7E0" w:rsidR="00474F32" w:rsidRPr="006F435D" w:rsidRDefault="00474F32" w:rsidP="006F435D">
      <w:pPr>
        <w:pStyle w:val="Odstavekseznama"/>
        <w:numPr>
          <w:ilvl w:val="0"/>
          <w:numId w:val="167"/>
        </w:numPr>
        <w:ind w:hanging="279"/>
        <w:jc w:val="both"/>
        <w:rPr>
          <w:rFonts w:ascii="Arial" w:hAnsi="Arial" w:cs="Arial"/>
          <w:sz w:val="20"/>
          <w:szCs w:val="20"/>
        </w:rPr>
      </w:pPr>
      <w:r w:rsidRPr="006F435D">
        <w:rPr>
          <w:rFonts w:ascii="Arial" w:hAnsi="Arial" w:cs="Arial"/>
          <w:sz w:val="20"/>
          <w:szCs w:val="20"/>
        </w:rPr>
        <w:t>izvajalec storitev ATM/ANS;</w:t>
      </w:r>
    </w:p>
    <w:p w14:paraId="064AF015" w14:textId="2374E76A" w:rsidR="00474F32" w:rsidRPr="006F435D" w:rsidRDefault="00474F32" w:rsidP="006F435D">
      <w:pPr>
        <w:pStyle w:val="Odstavekseznama"/>
        <w:numPr>
          <w:ilvl w:val="0"/>
          <w:numId w:val="167"/>
        </w:numPr>
        <w:ind w:hanging="279"/>
        <w:jc w:val="both"/>
        <w:rPr>
          <w:rFonts w:ascii="Arial" w:hAnsi="Arial" w:cs="Arial"/>
          <w:sz w:val="20"/>
          <w:szCs w:val="20"/>
        </w:rPr>
      </w:pPr>
      <w:r w:rsidRPr="006F435D">
        <w:rPr>
          <w:rFonts w:ascii="Arial" w:hAnsi="Arial" w:cs="Arial"/>
          <w:sz w:val="20"/>
          <w:szCs w:val="20"/>
        </w:rPr>
        <w:t xml:space="preserve">policija; </w:t>
      </w:r>
    </w:p>
    <w:p w14:paraId="03E8FFE4" w14:textId="77777777" w:rsidR="00474F32" w:rsidRPr="006F435D" w:rsidRDefault="00474F32" w:rsidP="006F435D">
      <w:pPr>
        <w:pStyle w:val="Odstavekseznama"/>
        <w:numPr>
          <w:ilvl w:val="0"/>
          <w:numId w:val="167"/>
        </w:numPr>
        <w:ind w:hanging="279"/>
        <w:jc w:val="both"/>
        <w:rPr>
          <w:rFonts w:ascii="Arial" w:hAnsi="Arial" w:cs="Arial"/>
          <w:sz w:val="20"/>
          <w:szCs w:val="20"/>
        </w:rPr>
      </w:pPr>
      <w:r w:rsidRPr="006F435D">
        <w:rPr>
          <w:rFonts w:ascii="Arial" w:hAnsi="Arial" w:cs="Arial"/>
          <w:sz w:val="20"/>
          <w:szCs w:val="20"/>
        </w:rPr>
        <w:t>carinski organ;</w:t>
      </w:r>
    </w:p>
    <w:p w14:paraId="286DF830" w14:textId="3D293617" w:rsidR="00474F32" w:rsidRPr="006F435D" w:rsidRDefault="00474F32" w:rsidP="006F435D">
      <w:pPr>
        <w:pStyle w:val="Odstavekseznama"/>
        <w:numPr>
          <w:ilvl w:val="0"/>
          <w:numId w:val="167"/>
        </w:numPr>
        <w:ind w:hanging="279"/>
        <w:jc w:val="both"/>
        <w:rPr>
          <w:rFonts w:ascii="Arial" w:hAnsi="Arial" w:cs="Arial"/>
          <w:sz w:val="20"/>
          <w:szCs w:val="20"/>
        </w:rPr>
      </w:pPr>
      <w:r w:rsidRPr="006F435D">
        <w:rPr>
          <w:rFonts w:ascii="Arial" w:hAnsi="Arial" w:cs="Arial"/>
          <w:sz w:val="20"/>
          <w:szCs w:val="20"/>
        </w:rPr>
        <w:t xml:space="preserve">inšpekcijske službe (npr. zdravstvena, veterinarska, fitopatološka služba) in nujna medicinska pomoč. </w:t>
      </w:r>
    </w:p>
    <w:p w14:paraId="61011182" w14:textId="77777777" w:rsidR="00474F32" w:rsidRPr="006F435D" w:rsidRDefault="00474F32" w:rsidP="006F435D">
      <w:pPr>
        <w:pStyle w:val="Navadensplet"/>
        <w:spacing w:after="0"/>
        <w:jc w:val="both"/>
        <w:rPr>
          <w:rFonts w:ascii="Arial" w:eastAsiaTheme="minorHAnsi" w:hAnsi="Arial" w:cs="Arial"/>
          <w:color w:val="auto"/>
          <w:sz w:val="20"/>
          <w:szCs w:val="20"/>
          <w:lang w:eastAsia="en-US"/>
        </w:rPr>
      </w:pPr>
    </w:p>
    <w:p w14:paraId="3E08DD46" w14:textId="7B1482A7" w:rsidR="00474F32" w:rsidRPr="006F435D"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(5) Upravljalec javnega letališča oziroma </w:t>
      </w:r>
      <w:proofErr w:type="spellStart"/>
      <w:r w:rsidRPr="006F435D">
        <w:rPr>
          <w:rFonts w:ascii="Arial" w:hAnsi="Arial" w:cs="Arial"/>
          <w:color w:val="auto"/>
          <w:sz w:val="20"/>
          <w:szCs w:val="20"/>
        </w:rPr>
        <w:t>obratovalec</w:t>
      </w:r>
      <w:proofErr w:type="spellEnd"/>
      <w:r w:rsidRPr="006F435D">
        <w:rPr>
          <w:rFonts w:ascii="Arial" w:hAnsi="Arial" w:cs="Arial"/>
          <w:color w:val="auto"/>
          <w:sz w:val="20"/>
          <w:szCs w:val="20"/>
        </w:rPr>
        <w:t xml:space="preserve"> nejavnega letališča pripravi priročnik aerodroma in deluje v skladu z njim. Priročnik aerodroma vsebuje splošne informacije o letališču, tehnične podatke o aerodromu, objektih in napravah, izpolnjevanje zahtev glede sistema upravljanja, če je relevantno, zahtev glede usposobljenosti in usposabljanju osebja, operativne postopke na aerodromu in načrte v primeru izrednih varnostnih dogodkov ter varnostne ukrepe.</w:t>
      </w:r>
    </w:p>
    <w:p w14:paraId="751D9BD8" w14:textId="77777777" w:rsidR="00474F32" w:rsidRPr="006F435D" w:rsidRDefault="00474F32" w:rsidP="006F435D">
      <w:pPr>
        <w:pStyle w:val="Navadensplet"/>
        <w:spacing w:after="0"/>
        <w:jc w:val="both"/>
        <w:rPr>
          <w:rFonts w:ascii="Arial" w:hAnsi="Arial" w:cs="Arial"/>
          <w:color w:val="auto"/>
          <w:sz w:val="20"/>
          <w:szCs w:val="20"/>
        </w:rPr>
      </w:pPr>
    </w:p>
    <w:p w14:paraId="0BF0B05F" w14:textId="6F84C15C" w:rsidR="00474F32" w:rsidRPr="006F435D"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(6) Minister podrobneje določi izvajanje nalog služb, ki morajo biti organizirane na aerodromu glede na namen letališča, ob upoštevanju letalskih operacij, ki se na njem izvajajo, in zahteve, ki morajo biti izpolnjene v zvezi z njimi.</w:t>
      </w:r>
    </w:p>
    <w:p w14:paraId="2BAAEC94" w14:textId="77777777" w:rsidR="00474F32" w:rsidRPr="006F435D" w:rsidRDefault="00474F32" w:rsidP="006F435D">
      <w:pPr>
        <w:pStyle w:val="Navadensplet"/>
        <w:spacing w:after="0"/>
        <w:jc w:val="center"/>
        <w:rPr>
          <w:rFonts w:ascii="Arial" w:hAnsi="Arial" w:cs="Arial"/>
          <w:b/>
          <w:color w:val="auto"/>
          <w:sz w:val="20"/>
          <w:szCs w:val="20"/>
        </w:rPr>
      </w:pPr>
    </w:p>
    <w:p w14:paraId="5742A8DB" w14:textId="52FACA86" w:rsidR="00474F32" w:rsidRPr="006F435D" w:rsidRDefault="007D02B3" w:rsidP="006F435D">
      <w:pPr>
        <w:spacing w:after="0" w:line="240" w:lineRule="auto"/>
        <w:jc w:val="center"/>
        <w:rPr>
          <w:rFonts w:ascii="Arial" w:hAnsi="Arial" w:cs="Arial"/>
          <w:b/>
          <w:sz w:val="20"/>
          <w:szCs w:val="20"/>
        </w:rPr>
      </w:pPr>
      <w:r w:rsidRPr="006F435D">
        <w:rPr>
          <w:rFonts w:ascii="Arial" w:hAnsi="Arial" w:cs="Arial"/>
          <w:b/>
          <w:sz w:val="20"/>
          <w:szCs w:val="20"/>
        </w:rPr>
        <w:t>1</w:t>
      </w:r>
      <w:r w:rsidR="008E00C9">
        <w:rPr>
          <w:rFonts w:ascii="Arial" w:hAnsi="Arial" w:cs="Arial"/>
          <w:b/>
          <w:sz w:val="20"/>
          <w:szCs w:val="20"/>
        </w:rPr>
        <w:t>24</w:t>
      </w:r>
      <w:r w:rsidR="00474F32" w:rsidRPr="006F435D">
        <w:rPr>
          <w:rFonts w:ascii="Arial" w:hAnsi="Arial" w:cs="Arial"/>
          <w:b/>
          <w:sz w:val="20"/>
          <w:szCs w:val="20"/>
        </w:rPr>
        <w:t>. člen</w:t>
      </w:r>
    </w:p>
    <w:p w14:paraId="3354B127" w14:textId="3A5740D7" w:rsidR="00474F32" w:rsidRPr="006F435D" w:rsidRDefault="00474F32" w:rsidP="006F435D">
      <w:pPr>
        <w:spacing w:after="0" w:line="240" w:lineRule="auto"/>
        <w:jc w:val="center"/>
        <w:rPr>
          <w:rFonts w:ascii="Arial" w:hAnsi="Arial" w:cs="Arial"/>
          <w:b/>
          <w:sz w:val="20"/>
          <w:szCs w:val="20"/>
        </w:rPr>
      </w:pPr>
      <w:r w:rsidRPr="006F435D">
        <w:rPr>
          <w:rFonts w:ascii="Arial" w:hAnsi="Arial" w:cs="Arial"/>
          <w:b/>
          <w:sz w:val="20"/>
          <w:szCs w:val="20"/>
        </w:rPr>
        <w:t>(vzletanje in pristajanje zunaj aerodroma)</w:t>
      </w:r>
    </w:p>
    <w:p w14:paraId="531CE59B" w14:textId="77777777" w:rsidR="00474F32" w:rsidRPr="006F435D" w:rsidRDefault="00474F32" w:rsidP="006F435D">
      <w:pPr>
        <w:spacing w:after="0" w:line="240" w:lineRule="auto"/>
        <w:jc w:val="both"/>
        <w:rPr>
          <w:rFonts w:ascii="Arial" w:hAnsi="Arial" w:cs="Arial"/>
          <w:sz w:val="20"/>
          <w:szCs w:val="20"/>
        </w:rPr>
      </w:pPr>
    </w:p>
    <w:p w14:paraId="16A14D3E" w14:textId="1EFBD91B" w:rsidR="00474F32" w:rsidRPr="006F435D" w:rsidRDefault="00474F32" w:rsidP="006F435D">
      <w:pPr>
        <w:spacing w:after="0" w:line="240" w:lineRule="auto"/>
        <w:jc w:val="both"/>
        <w:rPr>
          <w:rFonts w:ascii="Arial" w:hAnsi="Arial" w:cs="Arial"/>
          <w:sz w:val="20"/>
          <w:szCs w:val="20"/>
        </w:rPr>
      </w:pPr>
      <w:r w:rsidRPr="006F435D">
        <w:rPr>
          <w:rFonts w:ascii="Arial" w:hAnsi="Arial" w:cs="Arial"/>
          <w:sz w:val="20"/>
          <w:szCs w:val="20"/>
        </w:rPr>
        <w:t>(1) Zrakoplovi, ki jim to omogočajo letalne zmožnosti, smejo za vzletanje in pristajanje uporabljati poleg aerodroma tudi druge urejene površine, ki jih operator ali vodja zrakoplova izbere za izvedbo operacije, če izpolnjujejo predpisane pogoje.</w:t>
      </w:r>
    </w:p>
    <w:p w14:paraId="451D0682" w14:textId="77777777" w:rsidR="00474F32" w:rsidRPr="006F435D" w:rsidRDefault="00474F32" w:rsidP="006F435D">
      <w:pPr>
        <w:spacing w:after="0" w:line="240" w:lineRule="auto"/>
        <w:jc w:val="both"/>
        <w:rPr>
          <w:rFonts w:ascii="Arial" w:hAnsi="Arial" w:cs="Arial"/>
          <w:sz w:val="20"/>
          <w:szCs w:val="20"/>
        </w:rPr>
      </w:pPr>
    </w:p>
    <w:p w14:paraId="058F91E8" w14:textId="075DBB02" w:rsidR="00474F32" w:rsidRPr="006F435D" w:rsidRDefault="00474F32" w:rsidP="006F435D">
      <w:pPr>
        <w:spacing w:after="0" w:line="240" w:lineRule="auto"/>
        <w:jc w:val="both"/>
        <w:rPr>
          <w:rFonts w:ascii="Arial" w:hAnsi="Arial" w:cs="Arial"/>
          <w:sz w:val="20"/>
          <w:szCs w:val="20"/>
        </w:rPr>
      </w:pPr>
      <w:r w:rsidRPr="006F435D">
        <w:rPr>
          <w:rFonts w:ascii="Arial" w:hAnsi="Arial" w:cs="Arial"/>
          <w:sz w:val="20"/>
          <w:szCs w:val="20"/>
        </w:rPr>
        <w:t xml:space="preserve">(2) Zrakoplovi smejo pristati in vzleteti tudi zunaj aerodroma, če morajo pristati zaradi višje sile ali nevarnosti. Izven aerodroma lahko pristajajo tudi zrakoplovi, ki izvajajo posebne operacije, kot so opredeljene v pravilih letenja. </w:t>
      </w:r>
    </w:p>
    <w:p w14:paraId="106AE893" w14:textId="77777777" w:rsidR="00474F32" w:rsidRPr="006F435D" w:rsidRDefault="00474F32" w:rsidP="006F435D">
      <w:pPr>
        <w:spacing w:after="0" w:line="240" w:lineRule="auto"/>
        <w:jc w:val="both"/>
        <w:rPr>
          <w:rFonts w:ascii="Arial" w:hAnsi="Arial" w:cs="Arial"/>
          <w:sz w:val="20"/>
          <w:szCs w:val="20"/>
        </w:rPr>
      </w:pPr>
    </w:p>
    <w:p w14:paraId="0B439983" w14:textId="7836CEA4" w:rsidR="00474F32" w:rsidRPr="006F435D" w:rsidRDefault="00474F32" w:rsidP="006F435D">
      <w:pPr>
        <w:spacing w:after="0" w:line="240" w:lineRule="auto"/>
        <w:jc w:val="both"/>
        <w:rPr>
          <w:rFonts w:ascii="Arial" w:hAnsi="Arial" w:cs="Arial"/>
          <w:sz w:val="20"/>
          <w:szCs w:val="20"/>
        </w:rPr>
      </w:pPr>
      <w:r w:rsidRPr="006F435D">
        <w:rPr>
          <w:rFonts w:ascii="Arial" w:hAnsi="Arial" w:cs="Arial"/>
          <w:sz w:val="20"/>
          <w:szCs w:val="20"/>
        </w:rPr>
        <w:t>(3) Minister podrobneje določi pogoje za pristanke in vzlete zunaj aerodromov ali uporabo drugih urejenih površin.</w:t>
      </w:r>
    </w:p>
    <w:p w14:paraId="3B64F142" w14:textId="77777777" w:rsidR="00474F32" w:rsidRPr="006F435D" w:rsidRDefault="00474F32" w:rsidP="006F435D">
      <w:pPr>
        <w:spacing w:after="0" w:line="240" w:lineRule="auto"/>
        <w:jc w:val="both"/>
        <w:rPr>
          <w:rFonts w:ascii="Arial" w:hAnsi="Arial" w:cs="Arial"/>
          <w:sz w:val="20"/>
          <w:szCs w:val="20"/>
        </w:rPr>
      </w:pPr>
    </w:p>
    <w:p w14:paraId="2A88536F" w14:textId="69A25A45" w:rsidR="00474F32" w:rsidRPr="006F435D" w:rsidRDefault="00474F32"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12</w:t>
      </w:r>
      <w:r w:rsidR="008E00C9">
        <w:rPr>
          <w:rFonts w:ascii="Arial" w:hAnsi="Arial" w:cs="Arial"/>
          <w:b/>
          <w:color w:val="auto"/>
          <w:sz w:val="20"/>
          <w:szCs w:val="20"/>
        </w:rPr>
        <w:t>5</w:t>
      </w:r>
      <w:r w:rsidRPr="006F435D">
        <w:rPr>
          <w:rFonts w:ascii="Arial" w:hAnsi="Arial" w:cs="Arial"/>
          <w:b/>
          <w:color w:val="auto"/>
          <w:sz w:val="20"/>
          <w:szCs w:val="20"/>
        </w:rPr>
        <w:t>. člen</w:t>
      </w:r>
    </w:p>
    <w:p w14:paraId="4AF596BA" w14:textId="77777777" w:rsidR="00474F32" w:rsidRPr="006F435D" w:rsidRDefault="00474F32" w:rsidP="006F435D">
      <w:pPr>
        <w:pStyle w:val="Navadensplet"/>
        <w:spacing w:after="0"/>
        <w:ind w:firstLine="194"/>
        <w:jc w:val="center"/>
        <w:rPr>
          <w:rFonts w:ascii="Arial" w:hAnsi="Arial" w:cs="Arial"/>
          <w:b/>
          <w:color w:val="auto"/>
          <w:sz w:val="20"/>
          <w:szCs w:val="20"/>
        </w:rPr>
      </w:pPr>
      <w:r w:rsidRPr="006F435D">
        <w:rPr>
          <w:rFonts w:ascii="Arial" w:hAnsi="Arial" w:cs="Arial"/>
          <w:b/>
          <w:color w:val="auto"/>
          <w:sz w:val="20"/>
          <w:szCs w:val="20"/>
        </w:rPr>
        <w:t>(cona aerodromskega prometa)</w:t>
      </w:r>
    </w:p>
    <w:p w14:paraId="4AA42966" w14:textId="77777777" w:rsidR="00474F32" w:rsidRPr="006F435D" w:rsidRDefault="00474F32" w:rsidP="006F435D">
      <w:pPr>
        <w:pStyle w:val="Navadensplet"/>
        <w:spacing w:after="0"/>
        <w:ind w:firstLine="194"/>
        <w:jc w:val="center"/>
        <w:rPr>
          <w:rFonts w:ascii="Arial" w:hAnsi="Arial" w:cs="Arial"/>
          <w:b/>
          <w:color w:val="auto"/>
          <w:sz w:val="20"/>
          <w:szCs w:val="20"/>
        </w:rPr>
      </w:pPr>
    </w:p>
    <w:p w14:paraId="16D50101" w14:textId="1C1864ED" w:rsidR="00474F32" w:rsidRPr="006F435D"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(1) </w:t>
      </w:r>
      <w:r w:rsidR="00BC23E1" w:rsidRPr="006F435D">
        <w:rPr>
          <w:rFonts w:ascii="Arial" w:hAnsi="Arial" w:cs="Arial"/>
          <w:color w:val="auto"/>
          <w:sz w:val="20"/>
          <w:szCs w:val="20"/>
        </w:rPr>
        <w:t>N</w:t>
      </w:r>
      <w:r w:rsidRPr="006F435D">
        <w:rPr>
          <w:rFonts w:ascii="Arial" w:hAnsi="Arial" w:cs="Arial"/>
          <w:color w:val="auto"/>
          <w:sz w:val="20"/>
          <w:szCs w:val="20"/>
        </w:rPr>
        <w:t>a aerodrom</w:t>
      </w:r>
      <w:r w:rsidR="00BC23E1" w:rsidRPr="006F435D">
        <w:rPr>
          <w:rFonts w:ascii="Arial" w:hAnsi="Arial" w:cs="Arial"/>
          <w:color w:val="auto"/>
          <w:sz w:val="20"/>
          <w:szCs w:val="20"/>
        </w:rPr>
        <w:t>u</w:t>
      </w:r>
      <w:r w:rsidRPr="006F435D">
        <w:rPr>
          <w:rFonts w:ascii="Arial" w:hAnsi="Arial" w:cs="Arial"/>
          <w:color w:val="auto"/>
          <w:sz w:val="20"/>
          <w:szCs w:val="20"/>
        </w:rPr>
        <w:t xml:space="preserve">, na katerem </w:t>
      </w:r>
      <w:r w:rsidR="00BC23E1" w:rsidRPr="006F435D">
        <w:rPr>
          <w:rFonts w:ascii="Arial" w:hAnsi="Arial" w:cs="Arial"/>
          <w:color w:val="auto"/>
          <w:sz w:val="20"/>
          <w:szCs w:val="20"/>
        </w:rPr>
        <w:t xml:space="preserve">se </w:t>
      </w:r>
      <w:r w:rsidRPr="006F435D">
        <w:rPr>
          <w:rFonts w:ascii="Arial" w:hAnsi="Arial" w:cs="Arial"/>
          <w:color w:val="auto"/>
          <w:sz w:val="20"/>
          <w:szCs w:val="20"/>
        </w:rPr>
        <w:t>n</w:t>
      </w:r>
      <w:r w:rsidR="009E331D">
        <w:rPr>
          <w:rFonts w:ascii="Arial" w:hAnsi="Arial" w:cs="Arial"/>
          <w:color w:val="auto"/>
          <w:sz w:val="20"/>
          <w:szCs w:val="20"/>
        </w:rPr>
        <w:t>e</w:t>
      </w:r>
      <w:r w:rsidRPr="006F435D">
        <w:rPr>
          <w:rFonts w:ascii="Arial" w:hAnsi="Arial" w:cs="Arial"/>
          <w:color w:val="auto"/>
          <w:sz w:val="20"/>
          <w:szCs w:val="20"/>
        </w:rPr>
        <w:t xml:space="preserve"> zagot</w:t>
      </w:r>
      <w:r w:rsidR="00BC23E1" w:rsidRPr="006F435D">
        <w:rPr>
          <w:rFonts w:ascii="Arial" w:hAnsi="Arial" w:cs="Arial"/>
          <w:color w:val="auto"/>
          <w:sz w:val="20"/>
          <w:szCs w:val="20"/>
        </w:rPr>
        <w:t>avlja</w:t>
      </w:r>
      <w:r w:rsidRPr="006F435D">
        <w:rPr>
          <w:rFonts w:ascii="Arial" w:hAnsi="Arial" w:cs="Arial"/>
          <w:color w:val="auto"/>
          <w:sz w:val="20"/>
          <w:szCs w:val="20"/>
        </w:rPr>
        <w:t xml:space="preserve"> služb</w:t>
      </w:r>
      <w:r w:rsidR="00BC23E1" w:rsidRPr="006F435D">
        <w:rPr>
          <w:rFonts w:ascii="Arial" w:hAnsi="Arial" w:cs="Arial"/>
          <w:color w:val="auto"/>
          <w:sz w:val="20"/>
          <w:szCs w:val="20"/>
        </w:rPr>
        <w:t>e</w:t>
      </w:r>
      <w:r w:rsidRPr="006F435D">
        <w:rPr>
          <w:rFonts w:ascii="Arial" w:hAnsi="Arial" w:cs="Arial"/>
          <w:color w:val="auto"/>
          <w:sz w:val="20"/>
          <w:szCs w:val="20"/>
        </w:rPr>
        <w:t xml:space="preserve"> zračnega prometa, </w:t>
      </w:r>
      <w:r w:rsidR="00BC23E1" w:rsidRPr="006F435D">
        <w:rPr>
          <w:rFonts w:ascii="Arial" w:hAnsi="Arial" w:cs="Arial"/>
          <w:color w:val="auto"/>
          <w:sz w:val="20"/>
          <w:szCs w:val="20"/>
        </w:rPr>
        <w:t xml:space="preserve">se opredeli cono aerodromskega prometa. Upravljavec javnega letališča oziroma </w:t>
      </w:r>
      <w:proofErr w:type="spellStart"/>
      <w:r w:rsidRPr="006F435D">
        <w:rPr>
          <w:rFonts w:ascii="Arial" w:hAnsi="Arial" w:cs="Arial"/>
          <w:color w:val="auto"/>
          <w:sz w:val="20"/>
          <w:szCs w:val="20"/>
        </w:rPr>
        <w:t>obratovalec</w:t>
      </w:r>
      <w:proofErr w:type="spellEnd"/>
      <w:r w:rsidRPr="006F435D">
        <w:rPr>
          <w:rFonts w:ascii="Arial" w:hAnsi="Arial" w:cs="Arial"/>
          <w:color w:val="auto"/>
          <w:sz w:val="20"/>
          <w:szCs w:val="20"/>
        </w:rPr>
        <w:t xml:space="preserve"> nejavnega letališča za namen koordinacije </w:t>
      </w:r>
      <w:r w:rsidR="00A62A1E" w:rsidRPr="006F435D">
        <w:rPr>
          <w:rFonts w:ascii="Arial" w:hAnsi="Arial" w:cs="Arial"/>
          <w:color w:val="auto"/>
          <w:sz w:val="20"/>
          <w:szCs w:val="20"/>
        </w:rPr>
        <w:t xml:space="preserve">aerodromskega </w:t>
      </w:r>
      <w:r w:rsidRPr="006F435D">
        <w:rPr>
          <w:rFonts w:ascii="Arial" w:hAnsi="Arial" w:cs="Arial"/>
          <w:color w:val="auto"/>
          <w:sz w:val="20"/>
          <w:szCs w:val="20"/>
        </w:rPr>
        <w:t xml:space="preserve">prometa v coni aerodromskega prometa </w:t>
      </w:r>
      <w:r w:rsidR="004E3B0B">
        <w:rPr>
          <w:rFonts w:ascii="Arial" w:hAnsi="Arial" w:cs="Arial"/>
          <w:color w:val="auto"/>
          <w:sz w:val="20"/>
          <w:szCs w:val="20"/>
        </w:rPr>
        <w:t>zagotovi</w:t>
      </w:r>
      <w:r w:rsidR="004E3B0B" w:rsidRPr="006F435D">
        <w:rPr>
          <w:rFonts w:ascii="Arial" w:hAnsi="Arial" w:cs="Arial"/>
          <w:color w:val="auto"/>
          <w:sz w:val="20"/>
          <w:szCs w:val="20"/>
        </w:rPr>
        <w:t xml:space="preserve"> </w:t>
      </w:r>
      <w:r w:rsidRPr="006F435D">
        <w:rPr>
          <w:rFonts w:ascii="Arial" w:hAnsi="Arial" w:cs="Arial"/>
          <w:color w:val="auto"/>
          <w:sz w:val="20"/>
          <w:szCs w:val="20"/>
        </w:rPr>
        <w:t>koordinatorja aerodromskega prometa.</w:t>
      </w:r>
    </w:p>
    <w:p w14:paraId="049439C4" w14:textId="77777777" w:rsidR="00474F32" w:rsidRPr="006F435D" w:rsidRDefault="00474F32" w:rsidP="006F435D">
      <w:pPr>
        <w:pStyle w:val="Navadensplet"/>
        <w:spacing w:after="0"/>
        <w:jc w:val="both"/>
        <w:rPr>
          <w:rFonts w:ascii="Arial" w:hAnsi="Arial" w:cs="Arial"/>
          <w:color w:val="auto"/>
          <w:sz w:val="20"/>
          <w:szCs w:val="20"/>
        </w:rPr>
      </w:pPr>
    </w:p>
    <w:p w14:paraId="4578C2BC" w14:textId="34707EC6" w:rsidR="00474F32" w:rsidRPr="006F435D"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(2) Minister podrobneje </w:t>
      </w:r>
      <w:r w:rsidR="00A62A1E" w:rsidRPr="006F435D">
        <w:rPr>
          <w:rFonts w:ascii="Arial" w:hAnsi="Arial" w:cs="Arial"/>
          <w:color w:val="auto"/>
          <w:sz w:val="20"/>
          <w:szCs w:val="20"/>
        </w:rPr>
        <w:t xml:space="preserve">opredeli </w:t>
      </w:r>
      <w:r w:rsidRPr="006F435D">
        <w:rPr>
          <w:rFonts w:ascii="Arial" w:hAnsi="Arial" w:cs="Arial"/>
          <w:color w:val="auto"/>
          <w:sz w:val="20"/>
          <w:szCs w:val="20"/>
        </w:rPr>
        <w:t xml:space="preserve">dimenzije cone aerodromskega prometa, zahteve v zvezi z </w:t>
      </w:r>
      <w:r w:rsidR="00A62A1E" w:rsidRPr="006F435D">
        <w:rPr>
          <w:rFonts w:ascii="Arial" w:hAnsi="Arial" w:cs="Arial"/>
          <w:color w:val="auto"/>
          <w:sz w:val="20"/>
          <w:szCs w:val="20"/>
        </w:rPr>
        <w:t xml:space="preserve">aerodromskim prometom </w:t>
      </w:r>
      <w:r w:rsidRPr="006F435D">
        <w:rPr>
          <w:rFonts w:ascii="Arial" w:hAnsi="Arial" w:cs="Arial"/>
          <w:color w:val="auto"/>
          <w:sz w:val="20"/>
          <w:szCs w:val="20"/>
        </w:rPr>
        <w:t>ter zahteve glede usposobljenosti za koordinatorja aerodromskega prometa.</w:t>
      </w:r>
    </w:p>
    <w:p w14:paraId="44D3786B" w14:textId="77777777" w:rsidR="00474F32" w:rsidRPr="006F435D" w:rsidRDefault="00474F32" w:rsidP="006F435D">
      <w:pPr>
        <w:pStyle w:val="Navadensplet"/>
        <w:spacing w:after="0"/>
        <w:jc w:val="center"/>
        <w:rPr>
          <w:rFonts w:ascii="Arial" w:hAnsi="Arial" w:cs="Arial"/>
          <w:color w:val="auto"/>
          <w:sz w:val="20"/>
          <w:szCs w:val="20"/>
        </w:rPr>
      </w:pPr>
    </w:p>
    <w:p w14:paraId="7FBF7DB4" w14:textId="5ABC3524" w:rsidR="00474F32" w:rsidRPr="006F435D" w:rsidRDefault="007D02B3"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12</w:t>
      </w:r>
      <w:r w:rsidR="008E00C9">
        <w:rPr>
          <w:rFonts w:ascii="Arial" w:hAnsi="Arial" w:cs="Arial"/>
          <w:b/>
          <w:color w:val="auto"/>
          <w:sz w:val="20"/>
          <w:szCs w:val="20"/>
        </w:rPr>
        <w:t>6</w:t>
      </w:r>
      <w:r w:rsidR="00474F32" w:rsidRPr="006F435D">
        <w:rPr>
          <w:rFonts w:ascii="Arial" w:hAnsi="Arial" w:cs="Arial"/>
          <w:b/>
          <w:color w:val="auto"/>
          <w:sz w:val="20"/>
          <w:szCs w:val="20"/>
        </w:rPr>
        <w:t>. člen</w:t>
      </w:r>
    </w:p>
    <w:p w14:paraId="7046649D" w14:textId="77777777" w:rsidR="00474F32" w:rsidRPr="006F435D" w:rsidRDefault="00474F32"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(postopki za vzletanje in pristajanje zrakoplovov)</w:t>
      </w:r>
    </w:p>
    <w:p w14:paraId="578ECF8C" w14:textId="77777777" w:rsidR="00474F32" w:rsidRPr="006F435D" w:rsidRDefault="00474F32" w:rsidP="006F435D">
      <w:pPr>
        <w:pStyle w:val="Navadensplet"/>
        <w:spacing w:after="0"/>
        <w:jc w:val="center"/>
        <w:rPr>
          <w:rFonts w:ascii="Arial" w:hAnsi="Arial" w:cs="Arial"/>
          <w:color w:val="auto"/>
          <w:sz w:val="20"/>
          <w:szCs w:val="20"/>
        </w:rPr>
      </w:pPr>
    </w:p>
    <w:p w14:paraId="1CBD1916" w14:textId="014F7D4C" w:rsidR="00474F32" w:rsidRPr="006F435D"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(1) Oblikovanje, določanje in vzdrževanje instrumentalnih postopkov za vzletanje in pristajanje zrakoplovov na aerodromih, na katerih je zagotovljena služba zračnega prometa, se izvaja v skladu s predpisi Evropske unije, tem zakonom in na njegovi podlagi izdanimi predpisi ter drugimi predpisi in </w:t>
      </w:r>
      <w:r w:rsidRPr="006F435D">
        <w:rPr>
          <w:rFonts w:ascii="Arial" w:hAnsi="Arial" w:cs="Arial"/>
          <w:color w:val="auto"/>
          <w:sz w:val="20"/>
          <w:szCs w:val="20"/>
        </w:rPr>
        <w:lastRenderedPageBreak/>
        <w:t xml:space="preserve">pravnimi akti, ki veljajo v Republiki Sloveniji na področju civilnega letalstva, ob upoštevanju mednarodnih standardov, priporočenih praks in navodil ICAO. </w:t>
      </w:r>
    </w:p>
    <w:p w14:paraId="1D7811B3" w14:textId="77777777" w:rsidR="00474F32" w:rsidRPr="006F435D" w:rsidRDefault="00474F32" w:rsidP="006F435D">
      <w:pPr>
        <w:pStyle w:val="Navadensplet"/>
        <w:spacing w:after="0"/>
        <w:ind w:firstLine="194"/>
        <w:jc w:val="both"/>
        <w:rPr>
          <w:rFonts w:ascii="Arial" w:hAnsi="Arial" w:cs="Arial"/>
          <w:color w:val="auto"/>
          <w:sz w:val="20"/>
          <w:szCs w:val="20"/>
        </w:rPr>
      </w:pPr>
    </w:p>
    <w:p w14:paraId="224BB60E" w14:textId="77777777" w:rsidR="00474F32" w:rsidRPr="006F435D"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(2) Agencija določi način oblikovanja, določanja in vzdrževanja instrumentalnih postopkov za vzletanje in pristajanje zrakoplovov na aerodromih iz prejšnjega odstavka in pogoje, ki jih morajo v zvezi s tem izpolnjevati organizacije.</w:t>
      </w:r>
    </w:p>
    <w:p w14:paraId="4D93E923" w14:textId="77777777" w:rsidR="00474F32" w:rsidRPr="006F435D" w:rsidRDefault="00474F32" w:rsidP="006F435D">
      <w:pPr>
        <w:pStyle w:val="Odstavek"/>
        <w:spacing w:before="0"/>
        <w:ind w:firstLine="0"/>
        <w:rPr>
          <w:rFonts w:cs="Arial"/>
          <w:sz w:val="20"/>
          <w:szCs w:val="20"/>
        </w:rPr>
      </w:pPr>
    </w:p>
    <w:p w14:paraId="3E63CA71" w14:textId="77777777" w:rsidR="00474F32" w:rsidRPr="006F435D" w:rsidRDefault="00474F32" w:rsidP="006F435D">
      <w:pPr>
        <w:pStyle w:val="Odstavek"/>
        <w:spacing w:before="0"/>
        <w:ind w:firstLine="0"/>
        <w:rPr>
          <w:rFonts w:cs="Arial"/>
          <w:sz w:val="20"/>
          <w:szCs w:val="20"/>
        </w:rPr>
      </w:pPr>
      <w:r w:rsidRPr="006F435D">
        <w:rPr>
          <w:rFonts w:cs="Arial"/>
          <w:sz w:val="20"/>
          <w:szCs w:val="20"/>
        </w:rPr>
        <w:t xml:space="preserve">(3) Postopke za vzletanje in pristajanje zrakoplovov na aerodromih, na katerih ni zagotovljena služba zračnega prometa, z navodili določi </w:t>
      </w:r>
      <w:proofErr w:type="spellStart"/>
      <w:r w:rsidRPr="006F435D">
        <w:rPr>
          <w:rFonts w:cs="Arial"/>
          <w:sz w:val="20"/>
          <w:szCs w:val="20"/>
        </w:rPr>
        <w:t>obratovalec</w:t>
      </w:r>
      <w:proofErr w:type="spellEnd"/>
      <w:r w:rsidRPr="006F435D">
        <w:rPr>
          <w:rFonts w:cs="Arial"/>
          <w:sz w:val="20"/>
          <w:szCs w:val="20"/>
        </w:rPr>
        <w:t xml:space="preserve"> nejavnega letališča.</w:t>
      </w:r>
    </w:p>
    <w:p w14:paraId="155A2C04" w14:textId="77777777" w:rsidR="00474F32" w:rsidRPr="006F435D" w:rsidRDefault="00474F32" w:rsidP="006F435D">
      <w:pPr>
        <w:pStyle w:val="Odstavek"/>
        <w:spacing w:before="0"/>
        <w:ind w:firstLine="0"/>
        <w:rPr>
          <w:rFonts w:cs="Arial"/>
          <w:sz w:val="20"/>
          <w:szCs w:val="20"/>
        </w:rPr>
      </w:pPr>
    </w:p>
    <w:p w14:paraId="3F575C8F" w14:textId="77777777" w:rsidR="00474F32" w:rsidRPr="006F435D" w:rsidRDefault="00474F32" w:rsidP="006F435D">
      <w:pPr>
        <w:pStyle w:val="Odstavek"/>
        <w:spacing w:before="0"/>
        <w:ind w:firstLine="0"/>
        <w:rPr>
          <w:rFonts w:cs="Arial"/>
          <w:sz w:val="20"/>
          <w:szCs w:val="20"/>
        </w:rPr>
      </w:pPr>
      <w:r w:rsidRPr="006F435D">
        <w:rPr>
          <w:rFonts w:cs="Arial"/>
          <w:sz w:val="20"/>
          <w:szCs w:val="20"/>
        </w:rPr>
        <w:t xml:space="preserve">(4) Postopki za vzletanje in pristajanje zrakoplovov na aerodromih iz prejšnjega odstavka se uporabljajo v zračnem prometu, ko nanje poda soglasje agencija. </w:t>
      </w:r>
    </w:p>
    <w:p w14:paraId="1586C241" w14:textId="77777777" w:rsidR="00474F32" w:rsidRPr="006F435D" w:rsidRDefault="00474F32" w:rsidP="006F435D">
      <w:pPr>
        <w:pStyle w:val="Odstavek"/>
        <w:spacing w:before="0"/>
        <w:ind w:firstLine="0"/>
        <w:rPr>
          <w:rFonts w:cs="Arial"/>
          <w:sz w:val="20"/>
          <w:szCs w:val="20"/>
        </w:rPr>
      </w:pPr>
    </w:p>
    <w:p w14:paraId="6DD6E518" w14:textId="61869091" w:rsidR="00474F32" w:rsidRPr="006F435D" w:rsidRDefault="00474F32" w:rsidP="006F435D">
      <w:pPr>
        <w:pStyle w:val="Odstavek"/>
        <w:spacing w:before="0"/>
        <w:ind w:firstLine="0"/>
        <w:rPr>
          <w:rFonts w:cs="Arial"/>
          <w:sz w:val="20"/>
          <w:szCs w:val="20"/>
        </w:rPr>
      </w:pPr>
      <w:r w:rsidRPr="006F435D">
        <w:rPr>
          <w:rFonts w:cs="Arial"/>
          <w:sz w:val="20"/>
          <w:szCs w:val="20"/>
        </w:rPr>
        <w:t xml:space="preserve">(5) Minister podrobneje določi vsebino navodil o načinih in postopkih za vzletanje in pristajanje zrakoplovov na aerodromih, na katerih ni zagotovljena služba zračnega prometa. </w:t>
      </w:r>
    </w:p>
    <w:p w14:paraId="681FAD5F" w14:textId="77777777" w:rsidR="00474F32" w:rsidRPr="006F435D" w:rsidRDefault="00474F32" w:rsidP="006F435D">
      <w:pPr>
        <w:pStyle w:val="Navadensplet"/>
        <w:spacing w:after="0"/>
        <w:jc w:val="both"/>
        <w:rPr>
          <w:rFonts w:ascii="Arial" w:hAnsi="Arial" w:cs="Arial"/>
          <w:color w:val="auto"/>
          <w:sz w:val="20"/>
          <w:szCs w:val="20"/>
        </w:rPr>
      </w:pPr>
    </w:p>
    <w:p w14:paraId="224B05D5" w14:textId="02650138" w:rsidR="00474F32" w:rsidRPr="006F435D" w:rsidRDefault="007D02B3"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12</w:t>
      </w:r>
      <w:r w:rsidR="008E00C9">
        <w:rPr>
          <w:rFonts w:ascii="Arial" w:hAnsi="Arial" w:cs="Arial"/>
          <w:b/>
          <w:color w:val="auto"/>
          <w:sz w:val="20"/>
          <w:szCs w:val="20"/>
        </w:rPr>
        <w:t>7</w:t>
      </w:r>
      <w:r w:rsidR="00474F32" w:rsidRPr="006F435D">
        <w:rPr>
          <w:rFonts w:ascii="Arial" w:hAnsi="Arial" w:cs="Arial"/>
          <w:b/>
          <w:color w:val="auto"/>
          <w:sz w:val="20"/>
          <w:szCs w:val="20"/>
        </w:rPr>
        <w:t>. člen</w:t>
      </w:r>
    </w:p>
    <w:p w14:paraId="332B7A92" w14:textId="77EC678E" w:rsidR="00474F32" w:rsidRPr="006F435D" w:rsidRDefault="00474F32"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(objava podatkov o letališču)</w:t>
      </w:r>
    </w:p>
    <w:p w14:paraId="260A03BD" w14:textId="77777777" w:rsidR="00474F32" w:rsidRPr="006F435D" w:rsidRDefault="00474F32" w:rsidP="006F435D">
      <w:pPr>
        <w:pStyle w:val="Navadensplet"/>
        <w:spacing w:after="0"/>
        <w:jc w:val="center"/>
        <w:rPr>
          <w:rFonts w:ascii="Arial" w:hAnsi="Arial" w:cs="Arial"/>
          <w:b/>
          <w:color w:val="auto"/>
          <w:sz w:val="20"/>
          <w:szCs w:val="20"/>
        </w:rPr>
      </w:pPr>
    </w:p>
    <w:p w14:paraId="693E3530" w14:textId="07DC4045" w:rsidR="00474F32" w:rsidRPr="006F435D" w:rsidRDefault="00474F32"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(1) Upravljavec javnega letališča objavi podatke o letališču, aerodromu, letaliških pristojbinah, nadomestilih in cenah storitev z objavo letalskih informacij.</w:t>
      </w:r>
    </w:p>
    <w:p w14:paraId="128B4FE0" w14:textId="77777777" w:rsidR="00474F32" w:rsidRPr="006F435D" w:rsidRDefault="00474F32" w:rsidP="006F435D">
      <w:pPr>
        <w:pStyle w:val="Navadensplet"/>
        <w:spacing w:after="0"/>
        <w:jc w:val="both"/>
        <w:rPr>
          <w:rFonts w:ascii="Arial" w:hAnsi="Arial" w:cs="Arial"/>
          <w:color w:val="auto"/>
          <w:sz w:val="20"/>
          <w:szCs w:val="20"/>
        </w:rPr>
      </w:pPr>
    </w:p>
    <w:p w14:paraId="05840B43" w14:textId="63787BB2" w:rsidR="00474F32" w:rsidRPr="006F435D"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(2) </w:t>
      </w:r>
      <w:proofErr w:type="spellStart"/>
      <w:r w:rsidRPr="006F435D">
        <w:rPr>
          <w:rFonts w:ascii="Arial" w:hAnsi="Arial" w:cs="Arial"/>
          <w:color w:val="auto"/>
          <w:sz w:val="20"/>
          <w:szCs w:val="20"/>
        </w:rPr>
        <w:t>Obratovalec</w:t>
      </w:r>
      <w:proofErr w:type="spellEnd"/>
      <w:r w:rsidRPr="006F435D">
        <w:rPr>
          <w:rFonts w:ascii="Arial" w:hAnsi="Arial" w:cs="Arial"/>
          <w:color w:val="auto"/>
          <w:sz w:val="20"/>
          <w:szCs w:val="20"/>
        </w:rPr>
        <w:t xml:space="preserve"> nejavnega letališča objavi vsaj podatke o letališču, aerodromu, coni aerodromskega prometa in postopkih za vzletanje in pristajanje zrakoplovov.</w:t>
      </w:r>
    </w:p>
    <w:p w14:paraId="35B0B65F" w14:textId="77777777" w:rsidR="00474F32" w:rsidRPr="006F435D" w:rsidRDefault="00474F32" w:rsidP="006F435D">
      <w:pPr>
        <w:spacing w:after="0" w:line="240" w:lineRule="auto"/>
        <w:rPr>
          <w:rFonts w:ascii="Arial" w:hAnsi="Arial" w:cs="Arial"/>
          <w:b/>
          <w:sz w:val="20"/>
          <w:szCs w:val="20"/>
        </w:rPr>
      </w:pPr>
    </w:p>
    <w:p w14:paraId="57513AB8" w14:textId="77777777" w:rsidR="00474F32" w:rsidRPr="006F435D" w:rsidRDefault="00474F32"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 xml:space="preserve"> 3. Uporaba javnih letališč</w:t>
      </w:r>
    </w:p>
    <w:p w14:paraId="6246875F" w14:textId="77777777" w:rsidR="00474F32" w:rsidRPr="006F435D" w:rsidRDefault="00474F32" w:rsidP="006F435D">
      <w:pPr>
        <w:pStyle w:val="Navadensplet"/>
        <w:spacing w:after="0"/>
        <w:jc w:val="both"/>
        <w:rPr>
          <w:rFonts w:ascii="Arial" w:hAnsi="Arial" w:cs="Arial"/>
          <w:color w:val="auto"/>
          <w:sz w:val="20"/>
          <w:szCs w:val="20"/>
        </w:rPr>
      </w:pPr>
    </w:p>
    <w:p w14:paraId="46C4423F" w14:textId="202E3D86" w:rsidR="00474F32" w:rsidRPr="006F435D" w:rsidRDefault="007D02B3"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12</w:t>
      </w:r>
      <w:r w:rsidR="008E00C9">
        <w:rPr>
          <w:rFonts w:ascii="Arial" w:hAnsi="Arial" w:cs="Arial"/>
          <w:b/>
          <w:color w:val="auto"/>
          <w:sz w:val="20"/>
          <w:szCs w:val="20"/>
        </w:rPr>
        <w:t>8</w:t>
      </w:r>
      <w:r w:rsidR="00474F32" w:rsidRPr="006F435D">
        <w:rPr>
          <w:rFonts w:ascii="Arial" w:hAnsi="Arial" w:cs="Arial"/>
          <w:b/>
          <w:color w:val="auto"/>
          <w:sz w:val="20"/>
          <w:szCs w:val="20"/>
        </w:rPr>
        <w:t>. člen</w:t>
      </w:r>
    </w:p>
    <w:p w14:paraId="722E3297" w14:textId="77777777" w:rsidR="00474F32" w:rsidRPr="006F435D" w:rsidRDefault="00474F32"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(obratovanje javnih letališč)</w:t>
      </w:r>
    </w:p>
    <w:p w14:paraId="7157C489" w14:textId="77777777" w:rsidR="00474F32" w:rsidRPr="006F435D" w:rsidRDefault="00474F32" w:rsidP="006F435D">
      <w:pPr>
        <w:pStyle w:val="Navadensplet"/>
        <w:spacing w:after="0"/>
        <w:jc w:val="both"/>
        <w:rPr>
          <w:rFonts w:ascii="Arial" w:hAnsi="Arial" w:cs="Arial"/>
          <w:color w:val="auto"/>
          <w:sz w:val="20"/>
          <w:szCs w:val="20"/>
        </w:rPr>
      </w:pPr>
    </w:p>
    <w:p w14:paraId="75F0123C" w14:textId="6580625E" w:rsidR="00474F32" w:rsidRPr="0007039C"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(1) Obratovanje javnega letališča zajema upravljanje letališča in vodenje, vzdrževanje, razvoj, posodabljanje in graditev letališke infrastrukture iz 14</w:t>
      </w:r>
      <w:r w:rsidR="00E5651F">
        <w:rPr>
          <w:rFonts w:ascii="Arial" w:hAnsi="Arial" w:cs="Arial"/>
          <w:color w:val="auto"/>
          <w:sz w:val="20"/>
          <w:szCs w:val="20"/>
        </w:rPr>
        <w:t>7</w:t>
      </w:r>
      <w:r w:rsidRPr="0007039C">
        <w:rPr>
          <w:rFonts w:ascii="Arial" w:hAnsi="Arial" w:cs="Arial"/>
          <w:color w:val="auto"/>
          <w:sz w:val="20"/>
          <w:szCs w:val="20"/>
        </w:rPr>
        <w:t>. člena tega zakona, ki</w:t>
      </w:r>
      <w:r w:rsidRPr="00F72794">
        <w:rPr>
          <w:rFonts w:ascii="Arial" w:hAnsi="Arial" w:cs="Arial"/>
          <w:color w:val="auto"/>
          <w:sz w:val="20"/>
          <w:szCs w:val="20"/>
        </w:rPr>
        <w:t xml:space="preserve"> je primarno namenjena zračnemu prevozu, ter izvajanje nalog </w:t>
      </w:r>
      <w:r w:rsidRPr="00F268A1">
        <w:rPr>
          <w:rFonts w:ascii="Arial" w:hAnsi="Arial" w:cs="Arial"/>
          <w:color w:val="auto"/>
          <w:sz w:val="20"/>
          <w:szCs w:val="20"/>
        </w:rPr>
        <w:t xml:space="preserve">služb iz </w:t>
      </w:r>
      <w:r w:rsidRPr="007F5BC3">
        <w:rPr>
          <w:rFonts w:ascii="Arial" w:hAnsi="Arial" w:cs="Arial"/>
          <w:color w:val="auto"/>
          <w:sz w:val="20"/>
          <w:szCs w:val="20"/>
        </w:rPr>
        <w:t>drugega odstavka 1</w:t>
      </w:r>
      <w:r w:rsidR="00E5651F">
        <w:rPr>
          <w:rFonts w:ascii="Arial" w:hAnsi="Arial" w:cs="Arial"/>
          <w:color w:val="auto"/>
          <w:sz w:val="20"/>
          <w:szCs w:val="20"/>
        </w:rPr>
        <w:t>23</w:t>
      </w:r>
      <w:r w:rsidRPr="0007039C">
        <w:rPr>
          <w:rFonts w:ascii="Arial" w:hAnsi="Arial" w:cs="Arial"/>
          <w:color w:val="auto"/>
          <w:sz w:val="20"/>
          <w:szCs w:val="20"/>
        </w:rPr>
        <w:t xml:space="preserve">. člena tega zakona. </w:t>
      </w:r>
    </w:p>
    <w:p w14:paraId="15F88920" w14:textId="77777777" w:rsidR="00474F32" w:rsidRPr="00F72794" w:rsidRDefault="00474F32" w:rsidP="006F435D">
      <w:pPr>
        <w:pStyle w:val="Navadensplet"/>
        <w:spacing w:after="0"/>
        <w:jc w:val="both"/>
        <w:rPr>
          <w:rFonts w:ascii="Arial" w:hAnsi="Arial" w:cs="Arial"/>
          <w:color w:val="auto"/>
          <w:sz w:val="20"/>
          <w:szCs w:val="20"/>
        </w:rPr>
      </w:pPr>
    </w:p>
    <w:p w14:paraId="7AB157E1" w14:textId="0FEC4EED" w:rsidR="00474F32" w:rsidRPr="0007039C" w:rsidRDefault="00474F32"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(2) Obratovanje javnega letališča izvaja pravna oseba, ki je registrirana za to dejavnost in je pridobila dovoljenje za obratovanje</w:t>
      </w:r>
      <w:r w:rsidRPr="00F268A1">
        <w:rPr>
          <w:rFonts w:ascii="Arial" w:hAnsi="Arial" w:cs="Arial"/>
          <w:color w:val="auto"/>
          <w:sz w:val="20"/>
          <w:szCs w:val="20"/>
        </w:rPr>
        <w:t xml:space="preserve"> </w:t>
      </w:r>
      <w:r w:rsidRPr="007F5BC3">
        <w:rPr>
          <w:rFonts w:ascii="Arial" w:hAnsi="Arial" w:cs="Arial"/>
          <w:color w:val="auto"/>
          <w:sz w:val="20"/>
          <w:szCs w:val="20"/>
        </w:rPr>
        <w:t xml:space="preserve">aerodroma v skladu s </w:t>
      </w:r>
      <w:r w:rsidR="000C5CD8" w:rsidRPr="00EA5767">
        <w:rPr>
          <w:rFonts w:ascii="Arial" w:hAnsi="Arial" w:cs="Arial"/>
          <w:color w:val="auto"/>
          <w:sz w:val="20"/>
          <w:szCs w:val="20"/>
        </w:rPr>
        <w:t>13</w:t>
      </w:r>
      <w:r w:rsidR="00E5651F">
        <w:rPr>
          <w:rFonts w:ascii="Arial" w:hAnsi="Arial" w:cs="Arial"/>
          <w:color w:val="auto"/>
          <w:sz w:val="20"/>
          <w:szCs w:val="20"/>
        </w:rPr>
        <w:t>9</w:t>
      </w:r>
      <w:r w:rsidRPr="0007039C">
        <w:rPr>
          <w:rFonts w:ascii="Arial" w:hAnsi="Arial" w:cs="Arial"/>
          <w:color w:val="auto"/>
          <w:sz w:val="20"/>
          <w:szCs w:val="20"/>
        </w:rPr>
        <w:t xml:space="preserve">. členom tega zakona. </w:t>
      </w:r>
    </w:p>
    <w:p w14:paraId="008548FB" w14:textId="77777777" w:rsidR="00474F32" w:rsidRPr="00F72794" w:rsidRDefault="00474F32" w:rsidP="006F435D">
      <w:pPr>
        <w:pStyle w:val="Navadensplet"/>
        <w:spacing w:after="0"/>
        <w:jc w:val="both"/>
        <w:rPr>
          <w:rFonts w:ascii="Arial" w:hAnsi="Arial" w:cs="Arial"/>
          <w:color w:val="auto"/>
          <w:sz w:val="20"/>
          <w:szCs w:val="20"/>
        </w:rPr>
      </w:pPr>
    </w:p>
    <w:p w14:paraId="144D6A93" w14:textId="77777777" w:rsidR="00474F32" w:rsidRPr="00F268A1" w:rsidRDefault="00474F32"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 xml:space="preserve">(3) Upravljalec javnega letališča izvaja svojo dejavnost na ustrezen, nepristranski, pregleden in </w:t>
      </w:r>
      <w:proofErr w:type="spellStart"/>
      <w:r w:rsidRPr="00E1395F">
        <w:rPr>
          <w:rFonts w:ascii="Arial" w:hAnsi="Arial" w:cs="Arial"/>
          <w:color w:val="auto"/>
          <w:sz w:val="20"/>
          <w:szCs w:val="20"/>
        </w:rPr>
        <w:t>nediskriminatoren</w:t>
      </w:r>
      <w:proofErr w:type="spellEnd"/>
      <w:r w:rsidRPr="00E1395F">
        <w:rPr>
          <w:rFonts w:ascii="Arial" w:hAnsi="Arial" w:cs="Arial"/>
          <w:color w:val="auto"/>
          <w:sz w:val="20"/>
          <w:szCs w:val="20"/>
        </w:rPr>
        <w:t xml:space="preserve"> način za vse uporabnike letališča pod enakimi pogoji ter tako, da se zagotavlj</w:t>
      </w:r>
      <w:r w:rsidRPr="00F268A1">
        <w:rPr>
          <w:rFonts w:ascii="Arial" w:hAnsi="Arial" w:cs="Arial"/>
          <w:color w:val="auto"/>
          <w:sz w:val="20"/>
          <w:szCs w:val="20"/>
        </w:rPr>
        <w:t xml:space="preserve">a javni interes iz 1. člena tega zakona. </w:t>
      </w:r>
    </w:p>
    <w:p w14:paraId="501E569F" w14:textId="77777777" w:rsidR="00474F32" w:rsidRPr="007F5BC3" w:rsidRDefault="00474F32" w:rsidP="006F435D">
      <w:pPr>
        <w:pStyle w:val="Navadensplet"/>
        <w:spacing w:after="0"/>
        <w:jc w:val="both"/>
        <w:rPr>
          <w:rFonts w:ascii="Arial" w:hAnsi="Arial" w:cs="Arial"/>
          <w:color w:val="auto"/>
          <w:sz w:val="20"/>
          <w:szCs w:val="20"/>
        </w:rPr>
      </w:pPr>
    </w:p>
    <w:p w14:paraId="36EDF50B" w14:textId="4A6EE367" w:rsidR="00474F32" w:rsidRPr="0007039C" w:rsidRDefault="00474F32" w:rsidP="006F435D">
      <w:pPr>
        <w:pStyle w:val="Navadensplet"/>
        <w:spacing w:after="0"/>
        <w:jc w:val="both"/>
        <w:rPr>
          <w:rFonts w:ascii="Arial" w:hAnsi="Arial" w:cs="Arial"/>
          <w:color w:val="auto"/>
          <w:sz w:val="20"/>
          <w:szCs w:val="20"/>
        </w:rPr>
      </w:pPr>
      <w:r w:rsidRPr="00EA5767">
        <w:rPr>
          <w:rFonts w:ascii="Arial" w:hAnsi="Arial" w:cs="Arial"/>
          <w:color w:val="auto"/>
          <w:sz w:val="20"/>
          <w:szCs w:val="20"/>
        </w:rPr>
        <w:t>(</w:t>
      </w:r>
      <w:r w:rsidRPr="006F435D">
        <w:rPr>
          <w:rFonts w:ascii="Arial" w:hAnsi="Arial" w:cs="Arial"/>
          <w:color w:val="auto"/>
          <w:sz w:val="20"/>
          <w:szCs w:val="20"/>
        </w:rPr>
        <w:t xml:space="preserve">4) Upravljalec javnega letališča izpolnjuje zahteve glede razvoja in zagotavljanja prostorskih in časovnih zmogljivosti javnega letališča, ki jih v javnem interesu, v skladu </w:t>
      </w:r>
      <w:r w:rsidR="00E478BB">
        <w:rPr>
          <w:rFonts w:ascii="Arial" w:hAnsi="Arial" w:cs="Arial"/>
          <w:color w:val="auto"/>
          <w:sz w:val="20"/>
          <w:szCs w:val="20"/>
        </w:rPr>
        <w:t xml:space="preserve">z </w:t>
      </w:r>
      <w:r w:rsidR="00E478BB" w:rsidRPr="00E478BB">
        <w:rPr>
          <w:rFonts w:ascii="Arial" w:hAnsi="Arial" w:cs="Arial"/>
          <w:color w:val="auto"/>
          <w:sz w:val="20"/>
          <w:szCs w:val="20"/>
        </w:rPr>
        <w:t>državn</w:t>
      </w:r>
      <w:r w:rsidR="00E478BB">
        <w:rPr>
          <w:rFonts w:ascii="Arial" w:hAnsi="Arial" w:cs="Arial"/>
          <w:color w:val="auto"/>
          <w:sz w:val="20"/>
          <w:szCs w:val="20"/>
        </w:rPr>
        <w:t xml:space="preserve">o </w:t>
      </w:r>
      <w:r w:rsidR="00E478BB" w:rsidRPr="00E478BB">
        <w:rPr>
          <w:rFonts w:ascii="Arial" w:hAnsi="Arial" w:cs="Arial"/>
          <w:color w:val="auto"/>
          <w:sz w:val="20"/>
          <w:szCs w:val="20"/>
        </w:rPr>
        <w:t>celost</w:t>
      </w:r>
      <w:r w:rsidR="00E478BB">
        <w:rPr>
          <w:rFonts w:ascii="Arial" w:hAnsi="Arial" w:cs="Arial"/>
          <w:color w:val="auto"/>
          <w:sz w:val="20"/>
          <w:szCs w:val="20"/>
        </w:rPr>
        <w:t>no</w:t>
      </w:r>
      <w:r w:rsidR="00E478BB" w:rsidRPr="00E478BB">
        <w:rPr>
          <w:rFonts w:ascii="Arial" w:hAnsi="Arial" w:cs="Arial"/>
          <w:color w:val="auto"/>
          <w:sz w:val="20"/>
          <w:szCs w:val="20"/>
        </w:rPr>
        <w:t xml:space="preserve"> prometn</w:t>
      </w:r>
      <w:r w:rsidR="00E478BB">
        <w:rPr>
          <w:rFonts w:ascii="Arial" w:hAnsi="Arial" w:cs="Arial"/>
          <w:color w:val="auto"/>
          <w:sz w:val="20"/>
          <w:szCs w:val="20"/>
        </w:rPr>
        <w:t>o</w:t>
      </w:r>
      <w:r w:rsidR="00E478BB" w:rsidRPr="00E478BB">
        <w:rPr>
          <w:rFonts w:ascii="Arial" w:hAnsi="Arial" w:cs="Arial"/>
          <w:color w:val="auto"/>
          <w:sz w:val="20"/>
          <w:szCs w:val="20"/>
        </w:rPr>
        <w:t xml:space="preserve"> strategij</w:t>
      </w:r>
      <w:r w:rsidR="00E478BB">
        <w:rPr>
          <w:rFonts w:ascii="Arial" w:hAnsi="Arial" w:cs="Arial"/>
          <w:color w:val="auto"/>
          <w:sz w:val="20"/>
          <w:szCs w:val="20"/>
        </w:rPr>
        <w:t>o</w:t>
      </w:r>
      <w:r w:rsidR="00E478BB" w:rsidRPr="00F268A1" w:rsidDel="00E478BB">
        <w:rPr>
          <w:rFonts w:ascii="Arial" w:hAnsi="Arial" w:cs="Arial"/>
          <w:color w:val="auto"/>
          <w:sz w:val="20"/>
          <w:szCs w:val="20"/>
        </w:rPr>
        <w:t xml:space="preserve"> </w:t>
      </w:r>
      <w:r w:rsidR="00622E94">
        <w:rPr>
          <w:rFonts w:ascii="Arial" w:hAnsi="Arial" w:cs="Arial"/>
          <w:color w:val="auto"/>
          <w:sz w:val="20"/>
          <w:szCs w:val="20"/>
        </w:rPr>
        <w:t xml:space="preserve">in </w:t>
      </w:r>
      <w:r w:rsidRPr="007F5BC3">
        <w:rPr>
          <w:rFonts w:ascii="Arial" w:hAnsi="Arial" w:cs="Arial"/>
          <w:color w:val="auto"/>
          <w:sz w:val="20"/>
          <w:szCs w:val="20"/>
        </w:rPr>
        <w:t>nacionalnim programom</w:t>
      </w:r>
      <w:r w:rsidRPr="00096556">
        <w:rPr>
          <w:rFonts w:ascii="Arial" w:hAnsi="Arial" w:cs="Arial"/>
          <w:color w:val="auto"/>
          <w:sz w:val="20"/>
          <w:szCs w:val="20"/>
        </w:rPr>
        <w:t xml:space="preserve"> </w:t>
      </w:r>
      <w:r w:rsidRPr="0007039C">
        <w:rPr>
          <w:rFonts w:ascii="Arial" w:hAnsi="Arial" w:cs="Arial"/>
          <w:color w:val="auto"/>
          <w:sz w:val="20"/>
          <w:szCs w:val="20"/>
        </w:rPr>
        <w:t xml:space="preserve">razvoja civilnega letalstva Republike Slovenije iz 15. člena tega zakona. </w:t>
      </w:r>
    </w:p>
    <w:p w14:paraId="022EC845" w14:textId="77777777" w:rsidR="00E478BB" w:rsidRPr="00F72794" w:rsidRDefault="00E478BB" w:rsidP="006F435D">
      <w:pPr>
        <w:pStyle w:val="Navadensplet"/>
        <w:spacing w:after="0"/>
        <w:jc w:val="both"/>
        <w:rPr>
          <w:rFonts w:ascii="Arial" w:hAnsi="Arial" w:cs="Arial"/>
          <w:color w:val="auto"/>
          <w:sz w:val="20"/>
          <w:szCs w:val="20"/>
        </w:rPr>
      </w:pPr>
    </w:p>
    <w:p w14:paraId="50609F28" w14:textId="1B16CEF2" w:rsidR="00474F32" w:rsidRPr="007F5BC3" w:rsidDel="00AA4259" w:rsidRDefault="00474F32" w:rsidP="006F435D">
      <w:pPr>
        <w:pStyle w:val="Navadensplet"/>
        <w:spacing w:after="0"/>
        <w:jc w:val="both"/>
        <w:rPr>
          <w:rFonts w:ascii="Arial" w:hAnsi="Arial" w:cs="Arial"/>
          <w:color w:val="auto"/>
          <w:sz w:val="20"/>
          <w:szCs w:val="20"/>
        </w:rPr>
      </w:pPr>
      <w:r w:rsidRPr="00E1395F" w:rsidDel="00AA4259">
        <w:rPr>
          <w:rFonts w:ascii="Arial" w:hAnsi="Arial" w:cs="Arial"/>
          <w:color w:val="auto"/>
          <w:sz w:val="20"/>
          <w:szCs w:val="20"/>
        </w:rPr>
        <w:t>(</w:t>
      </w:r>
      <w:r w:rsidRPr="007F5BC3">
        <w:rPr>
          <w:rFonts w:ascii="Arial" w:hAnsi="Arial" w:cs="Arial"/>
          <w:color w:val="auto"/>
          <w:sz w:val="20"/>
          <w:szCs w:val="20"/>
        </w:rPr>
        <w:t>5</w:t>
      </w:r>
      <w:r w:rsidRPr="007F5BC3" w:rsidDel="00AA4259">
        <w:rPr>
          <w:rFonts w:ascii="Arial" w:hAnsi="Arial" w:cs="Arial"/>
          <w:color w:val="auto"/>
          <w:sz w:val="20"/>
          <w:szCs w:val="20"/>
        </w:rPr>
        <w:t>) Obratovanje javnega letališča, na katerem se opravlja mednarodni zračni promet, se praviloma zagotavlja v tržnih pogojih.</w:t>
      </w:r>
    </w:p>
    <w:p w14:paraId="25C69DEB" w14:textId="77777777" w:rsidR="00474F32" w:rsidRPr="00EA5767" w:rsidRDefault="00474F32" w:rsidP="006F435D">
      <w:pPr>
        <w:pStyle w:val="Navadensplet"/>
        <w:spacing w:after="0"/>
        <w:jc w:val="both"/>
        <w:rPr>
          <w:rFonts w:ascii="Arial" w:hAnsi="Arial" w:cs="Arial"/>
          <w:color w:val="auto"/>
          <w:sz w:val="20"/>
          <w:szCs w:val="20"/>
        </w:rPr>
      </w:pPr>
    </w:p>
    <w:p w14:paraId="4FA518C9" w14:textId="550DDC4D" w:rsidR="00474F32" w:rsidRPr="006F435D" w:rsidRDefault="007D02B3" w:rsidP="006F435D">
      <w:pPr>
        <w:pStyle w:val="Navadensplet"/>
        <w:spacing w:after="0"/>
        <w:ind w:firstLine="194"/>
        <w:jc w:val="center"/>
        <w:rPr>
          <w:rFonts w:ascii="Arial" w:hAnsi="Arial" w:cs="Arial"/>
          <w:b/>
          <w:color w:val="auto"/>
          <w:sz w:val="20"/>
          <w:szCs w:val="20"/>
        </w:rPr>
      </w:pPr>
      <w:r w:rsidRPr="006F435D">
        <w:rPr>
          <w:rFonts w:ascii="Arial" w:hAnsi="Arial" w:cs="Arial"/>
          <w:b/>
          <w:color w:val="auto"/>
          <w:sz w:val="20"/>
          <w:szCs w:val="20"/>
        </w:rPr>
        <w:t>12</w:t>
      </w:r>
      <w:r w:rsidR="008E00C9">
        <w:rPr>
          <w:rFonts w:ascii="Arial" w:hAnsi="Arial" w:cs="Arial"/>
          <w:b/>
          <w:color w:val="auto"/>
          <w:sz w:val="20"/>
          <w:szCs w:val="20"/>
        </w:rPr>
        <w:t>9</w:t>
      </w:r>
      <w:r w:rsidR="00474F32" w:rsidRPr="006F435D">
        <w:rPr>
          <w:rFonts w:ascii="Arial" w:hAnsi="Arial" w:cs="Arial"/>
          <w:b/>
          <w:color w:val="auto"/>
          <w:sz w:val="20"/>
          <w:szCs w:val="20"/>
        </w:rPr>
        <w:t>. člen</w:t>
      </w:r>
    </w:p>
    <w:p w14:paraId="0BB4BDC0" w14:textId="77777777" w:rsidR="00474F32" w:rsidRPr="006F435D" w:rsidRDefault="00474F32" w:rsidP="006F435D">
      <w:pPr>
        <w:pStyle w:val="Navadensplet"/>
        <w:spacing w:after="0"/>
        <w:ind w:firstLine="194"/>
        <w:jc w:val="center"/>
        <w:rPr>
          <w:rFonts w:ascii="Arial" w:hAnsi="Arial" w:cs="Arial"/>
          <w:b/>
          <w:color w:val="auto"/>
          <w:sz w:val="20"/>
          <w:szCs w:val="20"/>
        </w:rPr>
      </w:pPr>
      <w:r w:rsidRPr="006F435D">
        <w:rPr>
          <w:rFonts w:ascii="Arial" w:hAnsi="Arial" w:cs="Arial"/>
          <w:b/>
          <w:color w:val="auto"/>
          <w:sz w:val="20"/>
          <w:szCs w:val="20"/>
        </w:rPr>
        <w:t>(javno letališče in</w:t>
      </w:r>
      <w:r w:rsidRPr="006F435D">
        <w:rPr>
          <w:rFonts w:ascii="Arial" w:hAnsi="Arial" w:cs="Arial"/>
          <w:color w:val="auto"/>
          <w:sz w:val="20"/>
          <w:szCs w:val="20"/>
        </w:rPr>
        <w:t xml:space="preserve"> </w:t>
      </w:r>
      <w:r w:rsidRPr="006F435D">
        <w:rPr>
          <w:rFonts w:ascii="Arial" w:hAnsi="Arial" w:cs="Arial"/>
          <w:b/>
          <w:color w:val="auto"/>
          <w:sz w:val="20"/>
          <w:szCs w:val="20"/>
        </w:rPr>
        <w:t>opravljanje mednarodnega zračnega prometa)</w:t>
      </w:r>
    </w:p>
    <w:p w14:paraId="2FE0235A" w14:textId="77777777" w:rsidR="00474F32" w:rsidRPr="006F435D" w:rsidRDefault="00474F32" w:rsidP="006F435D">
      <w:pPr>
        <w:pStyle w:val="Navadensplet"/>
        <w:spacing w:after="0"/>
        <w:jc w:val="both"/>
        <w:rPr>
          <w:rFonts w:ascii="Arial" w:hAnsi="Arial" w:cs="Arial"/>
          <w:color w:val="auto"/>
          <w:sz w:val="20"/>
          <w:szCs w:val="20"/>
        </w:rPr>
      </w:pPr>
    </w:p>
    <w:p w14:paraId="44B8FACD" w14:textId="0FC94D44" w:rsidR="00474F32" w:rsidRPr="006F435D"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(1) Vlada na predlog ministra, ob soglasju ministrov, pristojnih za finance, notranje zadeve, zaščito in reševanje, varovanje okolja, zdravstvo, kmetijstvo, gozdarstvo in prehrano ter obrambo, </w:t>
      </w:r>
      <w:r w:rsidR="003D021B" w:rsidRPr="006F435D">
        <w:rPr>
          <w:rFonts w:ascii="Arial" w:hAnsi="Arial" w:cs="Arial"/>
          <w:color w:val="auto"/>
          <w:sz w:val="20"/>
          <w:szCs w:val="20"/>
        </w:rPr>
        <w:t xml:space="preserve">s sklepom </w:t>
      </w:r>
      <w:r w:rsidRPr="006F435D">
        <w:rPr>
          <w:rFonts w:ascii="Arial" w:hAnsi="Arial" w:cs="Arial"/>
          <w:color w:val="auto"/>
          <w:sz w:val="20"/>
          <w:szCs w:val="20"/>
        </w:rPr>
        <w:t>določi javna letališča.</w:t>
      </w:r>
    </w:p>
    <w:p w14:paraId="077A72C7" w14:textId="77777777" w:rsidR="00474F32" w:rsidRPr="006F435D" w:rsidRDefault="00474F32" w:rsidP="006F435D">
      <w:pPr>
        <w:pStyle w:val="Navadensplet"/>
        <w:spacing w:after="0"/>
        <w:jc w:val="both"/>
        <w:rPr>
          <w:rFonts w:ascii="Arial" w:hAnsi="Arial" w:cs="Arial"/>
          <w:color w:val="auto"/>
          <w:sz w:val="20"/>
          <w:szCs w:val="20"/>
        </w:rPr>
      </w:pPr>
    </w:p>
    <w:p w14:paraId="7F91E9C5" w14:textId="51A6B6E7" w:rsidR="00474F32" w:rsidRPr="006F435D"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(2) Vlada na predlog ministra, ob soglasju ministrov, pristojnih za finance, notranje zadeve, zaščito in reševanje, varovanje okolja, zdravstvo, kmetijstvo, gozdarstvo in prehrano ter obrambo, </w:t>
      </w:r>
      <w:r w:rsidR="003D021B" w:rsidRPr="006F435D">
        <w:rPr>
          <w:rFonts w:ascii="Arial" w:hAnsi="Arial" w:cs="Arial"/>
          <w:color w:val="auto"/>
          <w:sz w:val="20"/>
          <w:szCs w:val="20"/>
        </w:rPr>
        <w:t xml:space="preserve">s sklepom </w:t>
      </w:r>
      <w:r w:rsidRPr="006F435D">
        <w:rPr>
          <w:rFonts w:ascii="Arial" w:hAnsi="Arial" w:cs="Arial"/>
          <w:color w:val="auto"/>
          <w:sz w:val="20"/>
          <w:szCs w:val="20"/>
        </w:rPr>
        <w:t>določi javna letališča, na katerih se opravlja mednarodni zračni promet.</w:t>
      </w:r>
    </w:p>
    <w:p w14:paraId="1BC23496" w14:textId="77777777" w:rsidR="00474F32" w:rsidRPr="006F435D" w:rsidRDefault="00474F32" w:rsidP="006F435D">
      <w:pPr>
        <w:pStyle w:val="Navadensplet"/>
        <w:spacing w:after="0"/>
        <w:jc w:val="both"/>
        <w:rPr>
          <w:rFonts w:ascii="Arial" w:hAnsi="Arial" w:cs="Arial"/>
          <w:color w:val="auto"/>
          <w:sz w:val="20"/>
          <w:szCs w:val="20"/>
        </w:rPr>
      </w:pPr>
    </w:p>
    <w:p w14:paraId="04682873" w14:textId="04FFF216" w:rsidR="00474F32" w:rsidRPr="006F435D"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lastRenderedPageBreak/>
        <w:t xml:space="preserve">(3) Na podlagi vloge upravljavca javnega letališča ali </w:t>
      </w:r>
      <w:proofErr w:type="spellStart"/>
      <w:r w:rsidRPr="006F435D">
        <w:rPr>
          <w:rFonts w:ascii="Arial" w:hAnsi="Arial" w:cs="Arial"/>
          <w:color w:val="auto"/>
          <w:sz w:val="20"/>
          <w:szCs w:val="20"/>
        </w:rPr>
        <w:t>obratovalca</w:t>
      </w:r>
      <w:proofErr w:type="spellEnd"/>
      <w:r w:rsidRPr="006F435D">
        <w:rPr>
          <w:rFonts w:ascii="Arial" w:hAnsi="Arial" w:cs="Arial"/>
          <w:color w:val="auto"/>
          <w:sz w:val="20"/>
          <w:szCs w:val="20"/>
        </w:rPr>
        <w:t xml:space="preserve"> nejavnega letališča lahko minister s sklepom, po določitvi pogojev glede zagotavljanja varnosti zračnega prometa s strani agencije, in ob soglasju ministrov iz prejšnjega odstavka, dovoli začasno opravljanje mednarodnega zračnega prometa. Minister pri tem določi čas trajanja dovoljenja.</w:t>
      </w:r>
    </w:p>
    <w:p w14:paraId="2AE481F8" w14:textId="77777777" w:rsidR="00474F32" w:rsidRPr="006F435D" w:rsidRDefault="00474F32" w:rsidP="006F435D">
      <w:pPr>
        <w:pStyle w:val="Navadensplet"/>
        <w:spacing w:after="0"/>
        <w:jc w:val="both"/>
        <w:rPr>
          <w:rFonts w:ascii="Arial" w:hAnsi="Arial" w:cs="Arial"/>
          <w:color w:val="auto"/>
          <w:sz w:val="20"/>
          <w:szCs w:val="20"/>
        </w:rPr>
      </w:pPr>
    </w:p>
    <w:p w14:paraId="1B5AD7CB" w14:textId="69F6F11C" w:rsidR="00474F32" w:rsidRPr="006F435D"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(4) Dovoljenje za začasno opravljanje mednarodnega zračnega prometa iz prejšnjega odstavka se za posamezno letališče lahko izda samo enkrat v koledarskem letu in ne sme veljati dlje od enega meseca.</w:t>
      </w:r>
    </w:p>
    <w:p w14:paraId="07155247" w14:textId="77777777" w:rsidR="00474F32" w:rsidRPr="006F435D" w:rsidRDefault="00474F32" w:rsidP="006F435D">
      <w:pPr>
        <w:pStyle w:val="Navadensplet"/>
        <w:spacing w:after="0"/>
        <w:jc w:val="center"/>
        <w:rPr>
          <w:rFonts w:ascii="Arial" w:hAnsi="Arial" w:cs="Arial"/>
          <w:b/>
          <w:color w:val="auto"/>
          <w:sz w:val="20"/>
          <w:szCs w:val="20"/>
        </w:rPr>
      </w:pPr>
    </w:p>
    <w:p w14:paraId="654D1F87" w14:textId="418CA513" w:rsidR="00474F32" w:rsidRPr="006F435D" w:rsidRDefault="00474F32" w:rsidP="006F435D">
      <w:pPr>
        <w:pStyle w:val="Navadensplet"/>
        <w:spacing w:after="0"/>
        <w:ind w:firstLine="194"/>
        <w:jc w:val="center"/>
        <w:rPr>
          <w:rFonts w:ascii="Arial" w:hAnsi="Arial" w:cs="Arial"/>
          <w:b/>
          <w:color w:val="auto"/>
          <w:sz w:val="20"/>
          <w:szCs w:val="20"/>
        </w:rPr>
      </w:pPr>
      <w:r w:rsidRPr="006F435D">
        <w:rPr>
          <w:rFonts w:ascii="Arial" w:hAnsi="Arial" w:cs="Arial"/>
          <w:b/>
          <w:color w:val="auto"/>
          <w:sz w:val="20"/>
          <w:szCs w:val="20"/>
        </w:rPr>
        <w:t>1</w:t>
      </w:r>
      <w:r w:rsidR="008E00C9">
        <w:rPr>
          <w:rFonts w:ascii="Arial" w:hAnsi="Arial" w:cs="Arial"/>
          <w:b/>
          <w:color w:val="auto"/>
          <w:sz w:val="20"/>
          <w:szCs w:val="20"/>
        </w:rPr>
        <w:t>30</w:t>
      </w:r>
      <w:r w:rsidRPr="006F435D">
        <w:rPr>
          <w:rFonts w:ascii="Arial" w:hAnsi="Arial" w:cs="Arial"/>
          <w:b/>
          <w:color w:val="auto"/>
          <w:sz w:val="20"/>
          <w:szCs w:val="20"/>
        </w:rPr>
        <w:t>. člen</w:t>
      </w:r>
    </w:p>
    <w:p w14:paraId="5ABF77CD" w14:textId="77777777" w:rsidR="00474F32" w:rsidRPr="006F435D" w:rsidRDefault="00474F32" w:rsidP="006F435D">
      <w:pPr>
        <w:pStyle w:val="Navadensplet"/>
        <w:spacing w:after="0"/>
        <w:ind w:firstLine="194"/>
        <w:jc w:val="center"/>
        <w:rPr>
          <w:rFonts w:ascii="Arial" w:hAnsi="Arial" w:cs="Arial"/>
          <w:b/>
          <w:color w:val="auto"/>
          <w:sz w:val="20"/>
          <w:szCs w:val="20"/>
        </w:rPr>
      </w:pPr>
      <w:r w:rsidRPr="006F435D">
        <w:rPr>
          <w:rFonts w:ascii="Arial" w:hAnsi="Arial" w:cs="Arial"/>
          <w:b/>
          <w:color w:val="auto"/>
          <w:sz w:val="20"/>
          <w:szCs w:val="20"/>
        </w:rPr>
        <w:t>(podelitev koncesije za gradnjo oziroma obratovanje letališča)</w:t>
      </w:r>
    </w:p>
    <w:p w14:paraId="7E63D3AD" w14:textId="77777777" w:rsidR="00474F32" w:rsidRPr="006F435D" w:rsidRDefault="00474F32" w:rsidP="006F435D">
      <w:pPr>
        <w:pStyle w:val="Navadensplet"/>
        <w:spacing w:after="0"/>
        <w:jc w:val="both"/>
        <w:rPr>
          <w:rFonts w:ascii="Arial" w:hAnsi="Arial" w:cs="Arial"/>
          <w:color w:val="auto"/>
          <w:sz w:val="20"/>
          <w:szCs w:val="20"/>
        </w:rPr>
      </w:pPr>
    </w:p>
    <w:p w14:paraId="56BC9CBE" w14:textId="4F0C6845" w:rsidR="00474F32" w:rsidRPr="006F435D"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(1) Gradnjo oziroma obratovanje javnega letališča, na katerem se opravlja mednarodni zračni promet, Republika Slovenija lahko zagotovi s podelitvijo koncesije. O pogojih koncesije odloči vlada s koncesijskim aktom. Izbor koncesionarja opravi vlada na primeren, nepristranski, pregleden in </w:t>
      </w:r>
      <w:proofErr w:type="spellStart"/>
      <w:r w:rsidRPr="006F435D">
        <w:rPr>
          <w:rFonts w:ascii="Arial" w:hAnsi="Arial" w:cs="Arial"/>
          <w:color w:val="auto"/>
          <w:sz w:val="20"/>
          <w:szCs w:val="20"/>
        </w:rPr>
        <w:t>nediskriminatoren</w:t>
      </w:r>
      <w:proofErr w:type="spellEnd"/>
      <w:r w:rsidRPr="006F435D">
        <w:rPr>
          <w:rFonts w:ascii="Arial" w:hAnsi="Arial" w:cs="Arial"/>
          <w:color w:val="auto"/>
          <w:sz w:val="20"/>
          <w:szCs w:val="20"/>
        </w:rPr>
        <w:t xml:space="preserve"> način v skladu z zakonom, ki ureja nekatere koncesijske pogodbe. </w:t>
      </w:r>
    </w:p>
    <w:p w14:paraId="1CD5F978" w14:textId="77777777" w:rsidR="00474F32" w:rsidRPr="006F435D" w:rsidRDefault="00474F32" w:rsidP="006F435D">
      <w:pPr>
        <w:pStyle w:val="Navadensplet"/>
        <w:spacing w:after="0"/>
        <w:jc w:val="both"/>
        <w:rPr>
          <w:rFonts w:ascii="Arial" w:hAnsi="Arial" w:cs="Arial"/>
          <w:color w:val="auto"/>
          <w:sz w:val="20"/>
          <w:szCs w:val="20"/>
        </w:rPr>
      </w:pPr>
    </w:p>
    <w:p w14:paraId="57D03F44" w14:textId="2A090CC3" w:rsidR="00474F32" w:rsidRPr="006F435D"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(2) Gradnjo oziroma obratovanje letališča, ki je v javnem interesu samoupravne lokalne skupnosti, samoupravna lokalna skupnost lahko zagotovi s podelitvijo koncesije. </w:t>
      </w:r>
    </w:p>
    <w:p w14:paraId="6B180943" w14:textId="77777777" w:rsidR="00474F32" w:rsidRPr="006F435D" w:rsidRDefault="00474F32" w:rsidP="006F435D">
      <w:pPr>
        <w:pStyle w:val="Navadensplet"/>
        <w:spacing w:after="0"/>
        <w:jc w:val="center"/>
        <w:rPr>
          <w:rFonts w:ascii="Arial" w:hAnsi="Arial" w:cs="Arial"/>
          <w:b/>
          <w:color w:val="auto"/>
          <w:sz w:val="20"/>
          <w:szCs w:val="20"/>
        </w:rPr>
      </w:pPr>
    </w:p>
    <w:p w14:paraId="14284F52" w14:textId="628CC996" w:rsidR="00474F32" w:rsidRPr="006F435D" w:rsidRDefault="00474F32"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1</w:t>
      </w:r>
      <w:r w:rsidR="008E00C9">
        <w:rPr>
          <w:rFonts w:ascii="Arial" w:hAnsi="Arial" w:cs="Arial"/>
          <w:b/>
          <w:color w:val="auto"/>
          <w:sz w:val="20"/>
          <w:szCs w:val="20"/>
        </w:rPr>
        <w:t>31</w:t>
      </w:r>
      <w:r w:rsidRPr="006F435D">
        <w:rPr>
          <w:rFonts w:ascii="Arial" w:hAnsi="Arial" w:cs="Arial"/>
          <w:b/>
          <w:color w:val="auto"/>
          <w:sz w:val="20"/>
          <w:szCs w:val="20"/>
        </w:rPr>
        <w:t>. člena</w:t>
      </w:r>
    </w:p>
    <w:p w14:paraId="6977B98E" w14:textId="77777777" w:rsidR="00474F32" w:rsidRPr="006F435D" w:rsidRDefault="00474F32"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(financiranje obratovanja javnega letališča)</w:t>
      </w:r>
    </w:p>
    <w:p w14:paraId="31166257" w14:textId="77777777" w:rsidR="00474F32" w:rsidRPr="006F435D" w:rsidRDefault="00474F32" w:rsidP="006F435D">
      <w:pPr>
        <w:pStyle w:val="Navadensplet"/>
        <w:spacing w:after="0"/>
        <w:jc w:val="both"/>
        <w:rPr>
          <w:rFonts w:ascii="Arial" w:hAnsi="Arial" w:cs="Arial"/>
          <w:color w:val="auto"/>
          <w:sz w:val="20"/>
          <w:szCs w:val="20"/>
        </w:rPr>
      </w:pPr>
    </w:p>
    <w:p w14:paraId="42C770B5" w14:textId="77777777" w:rsidR="00474F32" w:rsidRPr="006F435D"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(1) Obratovanje javnega letališča se lahko financira iz javnih sredstev kot pomoč letališčem za tekoče poslovanje v skladu s Smernicami o državni pomoči letališčem in letalskim prevoznikom (UL C št. 99 z dne 4. 4. 2014, str. 3). </w:t>
      </w:r>
    </w:p>
    <w:p w14:paraId="783BA611" w14:textId="77777777" w:rsidR="00474F32" w:rsidRPr="006F435D" w:rsidRDefault="00474F32" w:rsidP="006F435D">
      <w:pPr>
        <w:pStyle w:val="Navadensplet"/>
        <w:spacing w:after="0"/>
        <w:jc w:val="both"/>
        <w:rPr>
          <w:rFonts w:ascii="Arial" w:hAnsi="Arial" w:cs="Arial"/>
          <w:color w:val="auto"/>
          <w:sz w:val="20"/>
          <w:szCs w:val="20"/>
        </w:rPr>
      </w:pPr>
    </w:p>
    <w:p w14:paraId="235EE3F9" w14:textId="77777777" w:rsidR="00474F32" w:rsidRPr="006F435D"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(2) Vlada določi pogoje in merila dodelitve pomoči letališčem iz prejšnjega odstavka.</w:t>
      </w:r>
    </w:p>
    <w:p w14:paraId="0A5C7C6F" w14:textId="77777777" w:rsidR="00474F32" w:rsidRPr="006F435D" w:rsidRDefault="00474F32" w:rsidP="006F435D">
      <w:pPr>
        <w:pStyle w:val="Navadensplet"/>
        <w:spacing w:after="0"/>
        <w:jc w:val="both"/>
        <w:rPr>
          <w:rFonts w:ascii="Arial" w:hAnsi="Arial" w:cs="Arial"/>
          <w:color w:val="auto"/>
          <w:sz w:val="20"/>
          <w:szCs w:val="20"/>
        </w:rPr>
      </w:pPr>
    </w:p>
    <w:p w14:paraId="191E71EA" w14:textId="77777777" w:rsidR="00474F32" w:rsidRPr="006F435D"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(3) Če se obratovanje javnega letališča ne more zagotoviti v obsegu in na način, ki je potreben za zagotovitev javnega interesa iz 1. člena tega zakona, ga lahko zagotovi za javno letališče vlada v razmerjih javno-zasebnega partnerstva ali v oblikah gospodarske javne službe.</w:t>
      </w:r>
    </w:p>
    <w:p w14:paraId="4004CB57" w14:textId="77777777" w:rsidR="00474F32" w:rsidRPr="006F435D" w:rsidRDefault="00474F32" w:rsidP="006F435D">
      <w:pPr>
        <w:pStyle w:val="Navadensplet"/>
        <w:spacing w:after="0"/>
        <w:jc w:val="both"/>
        <w:rPr>
          <w:rFonts w:ascii="Arial" w:hAnsi="Arial" w:cs="Arial"/>
          <w:color w:val="auto"/>
          <w:sz w:val="20"/>
          <w:szCs w:val="20"/>
        </w:rPr>
      </w:pPr>
    </w:p>
    <w:p w14:paraId="12F99E54" w14:textId="5A9EE00E" w:rsidR="00474F32" w:rsidRPr="006F435D" w:rsidRDefault="00474F32"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1</w:t>
      </w:r>
      <w:r w:rsidR="008E00C9">
        <w:rPr>
          <w:rFonts w:ascii="Arial" w:hAnsi="Arial" w:cs="Arial"/>
          <w:b/>
          <w:color w:val="auto"/>
          <w:sz w:val="20"/>
          <w:szCs w:val="20"/>
        </w:rPr>
        <w:t>32</w:t>
      </w:r>
      <w:r w:rsidRPr="006F435D">
        <w:rPr>
          <w:rFonts w:ascii="Arial" w:hAnsi="Arial" w:cs="Arial"/>
          <w:b/>
          <w:color w:val="auto"/>
          <w:sz w:val="20"/>
          <w:szCs w:val="20"/>
        </w:rPr>
        <w:t>. člen</w:t>
      </w:r>
    </w:p>
    <w:p w14:paraId="0D3BA834" w14:textId="77777777" w:rsidR="00474F32" w:rsidRPr="006F435D" w:rsidRDefault="00474F32"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(odbor uporabnikov javnega letališča)</w:t>
      </w:r>
    </w:p>
    <w:p w14:paraId="44B08265" w14:textId="77777777" w:rsidR="00474F32" w:rsidRPr="006F435D" w:rsidRDefault="00474F32" w:rsidP="006F435D">
      <w:pPr>
        <w:pStyle w:val="Navadensplet"/>
        <w:spacing w:after="0"/>
        <w:jc w:val="both"/>
        <w:rPr>
          <w:rFonts w:ascii="Arial" w:hAnsi="Arial" w:cs="Arial"/>
          <w:color w:val="auto"/>
          <w:sz w:val="20"/>
          <w:szCs w:val="20"/>
        </w:rPr>
      </w:pPr>
    </w:p>
    <w:p w14:paraId="42873CAD" w14:textId="77777777" w:rsidR="00474F32" w:rsidRPr="006F435D"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(1) Odbor uporabnikov letališča, ki zastopa interese uporabnikov letališča, se ustanovi na javnem letališču.</w:t>
      </w:r>
    </w:p>
    <w:p w14:paraId="592F8679" w14:textId="77777777" w:rsidR="00474F32" w:rsidRPr="006F435D" w:rsidRDefault="00474F32" w:rsidP="006F435D">
      <w:pPr>
        <w:pStyle w:val="Navadensplet"/>
        <w:spacing w:after="0"/>
        <w:jc w:val="both"/>
        <w:rPr>
          <w:rFonts w:ascii="Arial" w:hAnsi="Arial" w:cs="Arial"/>
          <w:color w:val="auto"/>
          <w:sz w:val="20"/>
          <w:szCs w:val="20"/>
        </w:rPr>
      </w:pPr>
    </w:p>
    <w:p w14:paraId="0F46B0B1" w14:textId="660005FE" w:rsidR="00474F32" w:rsidRPr="006F435D"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(2) </w:t>
      </w:r>
      <w:r w:rsidR="00707D8E" w:rsidRPr="006F435D">
        <w:rPr>
          <w:rFonts w:ascii="Arial" w:hAnsi="Arial" w:cs="Arial"/>
          <w:color w:val="auto"/>
          <w:sz w:val="20"/>
          <w:szCs w:val="20"/>
        </w:rPr>
        <w:t>Vlada</w:t>
      </w:r>
      <w:r w:rsidRPr="006F435D">
        <w:rPr>
          <w:rFonts w:ascii="Arial" w:hAnsi="Arial" w:cs="Arial"/>
          <w:color w:val="auto"/>
          <w:sz w:val="20"/>
          <w:szCs w:val="20"/>
        </w:rPr>
        <w:t xml:space="preserve"> podrobneje določi ustanovitev, sestavo, način delovanja odbora uporabnikov javnega letališča in njegove naloge. </w:t>
      </w:r>
    </w:p>
    <w:p w14:paraId="25F53CE3" w14:textId="77777777" w:rsidR="00474F32" w:rsidRPr="006F435D" w:rsidRDefault="00474F32" w:rsidP="006F435D">
      <w:pPr>
        <w:pStyle w:val="Navadensplet"/>
        <w:spacing w:after="0"/>
        <w:jc w:val="both"/>
        <w:rPr>
          <w:rFonts w:ascii="Arial" w:hAnsi="Arial" w:cs="Arial"/>
          <w:color w:val="auto"/>
          <w:sz w:val="20"/>
          <w:szCs w:val="20"/>
        </w:rPr>
      </w:pPr>
    </w:p>
    <w:p w14:paraId="4C2D87FC" w14:textId="29F2BFD6" w:rsidR="00474F32" w:rsidRPr="006F435D" w:rsidRDefault="007D02B3"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1</w:t>
      </w:r>
      <w:r w:rsidR="008E00C9">
        <w:rPr>
          <w:rFonts w:ascii="Arial" w:hAnsi="Arial" w:cs="Arial"/>
          <w:b/>
          <w:color w:val="auto"/>
          <w:sz w:val="20"/>
          <w:szCs w:val="20"/>
        </w:rPr>
        <w:t>33</w:t>
      </w:r>
      <w:r w:rsidR="00474F32" w:rsidRPr="006F435D">
        <w:rPr>
          <w:rFonts w:ascii="Arial" w:hAnsi="Arial" w:cs="Arial"/>
          <w:b/>
          <w:color w:val="auto"/>
          <w:sz w:val="20"/>
          <w:szCs w:val="20"/>
        </w:rPr>
        <w:t>. člen</w:t>
      </w:r>
    </w:p>
    <w:p w14:paraId="09C6BF3E" w14:textId="77777777" w:rsidR="00474F32" w:rsidRPr="006F435D" w:rsidRDefault="00474F32"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(obratovalni čas javnega letališča)</w:t>
      </w:r>
    </w:p>
    <w:p w14:paraId="28A36832" w14:textId="77777777" w:rsidR="00474F32" w:rsidRPr="006F435D" w:rsidRDefault="00474F32" w:rsidP="006F435D">
      <w:pPr>
        <w:pStyle w:val="Navadensplet"/>
        <w:spacing w:after="0"/>
        <w:jc w:val="both"/>
        <w:rPr>
          <w:rFonts w:ascii="Arial" w:hAnsi="Arial" w:cs="Arial"/>
          <w:color w:val="auto"/>
          <w:sz w:val="20"/>
          <w:szCs w:val="20"/>
        </w:rPr>
      </w:pPr>
    </w:p>
    <w:p w14:paraId="1FE10242" w14:textId="6A71F887" w:rsidR="00474F32" w:rsidRPr="006F435D" w:rsidRDefault="00474F32" w:rsidP="006F435D">
      <w:pPr>
        <w:spacing w:after="0" w:line="240" w:lineRule="auto"/>
        <w:jc w:val="both"/>
        <w:rPr>
          <w:rFonts w:ascii="Arial" w:hAnsi="Arial" w:cs="Arial"/>
          <w:sz w:val="20"/>
          <w:szCs w:val="20"/>
        </w:rPr>
      </w:pPr>
      <w:r w:rsidRPr="006F435D">
        <w:rPr>
          <w:rFonts w:ascii="Arial" w:hAnsi="Arial" w:cs="Arial"/>
          <w:sz w:val="20"/>
          <w:szCs w:val="20"/>
        </w:rPr>
        <w:t xml:space="preserve">(1) Obratovalni čas javnega letališča določi upravljavec javnega letališča, potem ko ga predhodno uskladi z odborom uporabnikov javnega letališča, agencijo, izvajalci služb iz drugega odstavka </w:t>
      </w:r>
      <w:r w:rsidR="00E5651F">
        <w:rPr>
          <w:rFonts w:ascii="Arial" w:hAnsi="Arial" w:cs="Arial"/>
          <w:sz w:val="20"/>
          <w:szCs w:val="20"/>
        </w:rPr>
        <w:t>123</w:t>
      </w:r>
      <w:r w:rsidRPr="0007039C">
        <w:rPr>
          <w:rFonts w:ascii="Arial" w:hAnsi="Arial" w:cs="Arial"/>
          <w:sz w:val="20"/>
          <w:szCs w:val="20"/>
        </w:rPr>
        <w:t xml:space="preserve">. člena tega zakona ter </w:t>
      </w:r>
      <w:r w:rsidRPr="00E1395F">
        <w:rPr>
          <w:rFonts w:ascii="Arial" w:hAnsi="Arial" w:cs="Arial"/>
          <w:sz w:val="20"/>
          <w:szCs w:val="20"/>
        </w:rPr>
        <w:t>subjekti</w:t>
      </w:r>
      <w:r w:rsidRPr="00F268A1">
        <w:rPr>
          <w:rFonts w:ascii="Arial" w:hAnsi="Arial" w:cs="Arial"/>
          <w:sz w:val="20"/>
          <w:szCs w:val="20"/>
        </w:rPr>
        <w:t xml:space="preserve"> iz </w:t>
      </w:r>
      <w:r w:rsidRPr="007F5BC3">
        <w:rPr>
          <w:rFonts w:ascii="Arial" w:hAnsi="Arial" w:cs="Arial"/>
          <w:sz w:val="20"/>
          <w:szCs w:val="20"/>
        </w:rPr>
        <w:t xml:space="preserve">četrtega odstavka </w:t>
      </w:r>
      <w:r w:rsidR="00E5651F">
        <w:rPr>
          <w:rFonts w:ascii="Arial" w:hAnsi="Arial" w:cs="Arial"/>
          <w:sz w:val="20"/>
          <w:szCs w:val="20"/>
        </w:rPr>
        <w:t>123</w:t>
      </w:r>
      <w:r w:rsidRPr="0007039C">
        <w:rPr>
          <w:rFonts w:ascii="Arial" w:hAnsi="Arial" w:cs="Arial"/>
          <w:sz w:val="20"/>
          <w:szCs w:val="20"/>
        </w:rPr>
        <w:t xml:space="preserve">. člena tega zakona, </w:t>
      </w:r>
      <w:r w:rsidRPr="00F72794">
        <w:rPr>
          <w:rFonts w:ascii="Arial" w:hAnsi="Arial" w:cs="Arial"/>
          <w:sz w:val="20"/>
          <w:szCs w:val="20"/>
        </w:rPr>
        <w:t>mi</w:t>
      </w:r>
      <w:r w:rsidRPr="00E1395F">
        <w:rPr>
          <w:rFonts w:ascii="Arial" w:hAnsi="Arial" w:cs="Arial"/>
          <w:sz w:val="20"/>
          <w:szCs w:val="20"/>
        </w:rPr>
        <w:t>nistrstvom, pristojn</w:t>
      </w:r>
      <w:r w:rsidRPr="00F268A1">
        <w:rPr>
          <w:rFonts w:ascii="Arial" w:hAnsi="Arial" w:cs="Arial"/>
          <w:sz w:val="20"/>
          <w:szCs w:val="20"/>
        </w:rPr>
        <w:t>im</w:t>
      </w:r>
      <w:r w:rsidRPr="007F5BC3">
        <w:rPr>
          <w:rFonts w:ascii="Arial" w:hAnsi="Arial" w:cs="Arial"/>
          <w:sz w:val="20"/>
          <w:szCs w:val="20"/>
        </w:rPr>
        <w:t xml:space="preserve"> za obrambo in ministrstvom, pristojnim za notranje zadeve</w:t>
      </w:r>
      <w:r w:rsidRPr="00EA5767">
        <w:rPr>
          <w:rFonts w:ascii="Arial" w:hAnsi="Arial" w:cs="Arial"/>
          <w:sz w:val="20"/>
          <w:szCs w:val="20"/>
        </w:rPr>
        <w:t xml:space="preserve">, </w:t>
      </w:r>
      <w:r w:rsidRPr="006F435D">
        <w:rPr>
          <w:rFonts w:ascii="Arial" w:hAnsi="Arial" w:cs="Arial"/>
          <w:sz w:val="20"/>
          <w:szCs w:val="20"/>
        </w:rPr>
        <w:t>in ga objavi.</w:t>
      </w:r>
    </w:p>
    <w:p w14:paraId="16206B61" w14:textId="77777777" w:rsidR="00474F32" w:rsidRPr="006F435D" w:rsidRDefault="00474F32" w:rsidP="006F435D">
      <w:pPr>
        <w:spacing w:after="0" w:line="240" w:lineRule="auto"/>
        <w:jc w:val="both"/>
        <w:rPr>
          <w:rFonts w:ascii="Arial" w:hAnsi="Arial" w:cs="Arial"/>
          <w:sz w:val="20"/>
          <w:szCs w:val="20"/>
        </w:rPr>
      </w:pPr>
    </w:p>
    <w:p w14:paraId="74C43410" w14:textId="315846F5" w:rsidR="00474F32" w:rsidRPr="006F435D" w:rsidRDefault="00474F32" w:rsidP="006F435D">
      <w:pPr>
        <w:spacing w:after="0" w:line="240" w:lineRule="auto"/>
        <w:jc w:val="both"/>
        <w:rPr>
          <w:rFonts w:ascii="Arial" w:hAnsi="Arial" w:cs="Arial"/>
          <w:sz w:val="20"/>
          <w:szCs w:val="20"/>
        </w:rPr>
      </w:pPr>
      <w:r w:rsidRPr="006F435D">
        <w:rPr>
          <w:rFonts w:ascii="Arial" w:hAnsi="Arial" w:cs="Arial"/>
          <w:sz w:val="20"/>
          <w:szCs w:val="20"/>
        </w:rPr>
        <w:t>(2) Če upravljavec javnega letališča ne doseže soglasja iz prejšnjega odstavka, določi obratovalni čas javnega letališča minister.</w:t>
      </w:r>
    </w:p>
    <w:p w14:paraId="260E4320" w14:textId="77777777" w:rsidR="00474F32" w:rsidRPr="006F435D" w:rsidRDefault="00474F32" w:rsidP="006F435D">
      <w:pPr>
        <w:spacing w:after="0" w:line="240" w:lineRule="auto"/>
        <w:jc w:val="both"/>
        <w:rPr>
          <w:rFonts w:ascii="Arial" w:hAnsi="Arial" w:cs="Arial"/>
          <w:sz w:val="20"/>
          <w:szCs w:val="20"/>
        </w:rPr>
      </w:pPr>
    </w:p>
    <w:p w14:paraId="0C31D91A" w14:textId="22A6FEC5" w:rsidR="00474F32" w:rsidRPr="006F435D" w:rsidRDefault="00474F32" w:rsidP="006F435D">
      <w:pPr>
        <w:spacing w:after="0" w:line="240" w:lineRule="auto"/>
        <w:jc w:val="both"/>
        <w:rPr>
          <w:rFonts w:ascii="Arial" w:hAnsi="Arial" w:cs="Arial"/>
          <w:sz w:val="20"/>
          <w:szCs w:val="20"/>
        </w:rPr>
      </w:pPr>
      <w:r w:rsidRPr="006F435D">
        <w:rPr>
          <w:rFonts w:ascii="Arial" w:hAnsi="Arial" w:cs="Arial"/>
          <w:sz w:val="20"/>
          <w:szCs w:val="20"/>
        </w:rPr>
        <w:t xml:space="preserve">(3) Zrakoplovi lahko vzletajo in pristajajo izven obratovalnega časa javnega letališča le ob soglasju upravljavca javnega letališča. </w:t>
      </w:r>
    </w:p>
    <w:p w14:paraId="2E6D64EA" w14:textId="77777777" w:rsidR="00474F32" w:rsidRPr="006F435D" w:rsidRDefault="00474F32" w:rsidP="006F435D">
      <w:pPr>
        <w:spacing w:after="0" w:line="240" w:lineRule="auto"/>
        <w:jc w:val="both"/>
        <w:rPr>
          <w:rFonts w:ascii="Arial" w:hAnsi="Arial" w:cs="Arial"/>
          <w:sz w:val="20"/>
          <w:szCs w:val="20"/>
        </w:rPr>
      </w:pPr>
    </w:p>
    <w:p w14:paraId="35C5424B" w14:textId="2344A59E" w:rsidR="00474F32" w:rsidRDefault="00474F32" w:rsidP="006F435D">
      <w:pPr>
        <w:spacing w:after="0" w:line="240" w:lineRule="auto"/>
        <w:jc w:val="both"/>
        <w:rPr>
          <w:rFonts w:ascii="Arial" w:hAnsi="Arial" w:cs="Arial"/>
          <w:sz w:val="20"/>
          <w:szCs w:val="20"/>
        </w:rPr>
      </w:pPr>
      <w:r w:rsidRPr="006F435D">
        <w:rPr>
          <w:rFonts w:ascii="Arial" w:hAnsi="Arial" w:cs="Arial"/>
          <w:sz w:val="20"/>
          <w:szCs w:val="20"/>
        </w:rPr>
        <w:t xml:space="preserve">(4) Vlada podrobneje določi postopek usklajevanja obratovalnega časa javnih letališč glede na prometno obdobje. </w:t>
      </w:r>
    </w:p>
    <w:p w14:paraId="1710FDAA" w14:textId="4587AF3E" w:rsidR="00241120" w:rsidRDefault="00241120" w:rsidP="006F435D">
      <w:pPr>
        <w:spacing w:after="0" w:line="240" w:lineRule="auto"/>
        <w:jc w:val="both"/>
        <w:rPr>
          <w:rFonts w:ascii="Arial" w:hAnsi="Arial" w:cs="Arial"/>
          <w:sz w:val="20"/>
          <w:szCs w:val="20"/>
        </w:rPr>
      </w:pPr>
    </w:p>
    <w:p w14:paraId="015ACA8C" w14:textId="7206CCE7" w:rsidR="00241120" w:rsidRPr="00241120" w:rsidRDefault="00241120" w:rsidP="00241120">
      <w:pPr>
        <w:spacing w:after="0" w:line="240" w:lineRule="auto"/>
        <w:jc w:val="both"/>
        <w:rPr>
          <w:rFonts w:ascii="Arial" w:hAnsi="Arial" w:cs="Arial"/>
          <w:sz w:val="20"/>
          <w:szCs w:val="20"/>
        </w:rPr>
      </w:pPr>
      <w:r w:rsidRPr="00241120">
        <w:rPr>
          <w:rFonts w:ascii="Arial" w:hAnsi="Arial" w:cs="Arial"/>
          <w:sz w:val="20"/>
          <w:szCs w:val="20"/>
        </w:rPr>
        <w:t>(5) Vlada lahko začasno odredi obratovanje javnega letališča tudi izven obratovalnega časa, če je to potrebno za uresničevanje obrambnih potreb države.</w:t>
      </w:r>
    </w:p>
    <w:p w14:paraId="6B8D168D" w14:textId="77777777" w:rsidR="00474F32" w:rsidRPr="006F435D" w:rsidRDefault="00474F32" w:rsidP="006F435D">
      <w:pPr>
        <w:pStyle w:val="Navadensplet"/>
        <w:spacing w:after="0"/>
        <w:jc w:val="both"/>
        <w:rPr>
          <w:rFonts w:ascii="Arial" w:hAnsi="Arial" w:cs="Arial"/>
          <w:color w:val="auto"/>
          <w:sz w:val="20"/>
          <w:szCs w:val="20"/>
        </w:rPr>
      </w:pPr>
    </w:p>
    <w:p w14:paraId="1EA7213A" w14:textId="1B926DAD" w:rsidR="00474F32" w:rsidRPr="006F435D" w:rsidRDefault="007D02B3"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1</w:t>
      </w:r>
      <w:r w:rsidR="008E00C9">
        <w:rPr>
          <w:rFonts w:ascii="Arial" w:hAnsi="Arial" w:cs="Arial"/>
          <w:b/>
          <w:color w:val="auto"/>
          <w:sz w:val="20"/>
          <w:szCs w:val="20"/>
        </w:rPr>
        <w:t>34</w:t>
      </w:r>
      <w:r w:rsidR="00474F32" w:rsidRPr="006F435D">
        <w:rPr>
          <w:rFonts w:ascii="Arial" w:hAnsi="Arial" w:cs="Arial"/>
          <w:b/>
          <w:color w:val="auto"/>
          <w:sz w:val="20"/>
          <w:szCs w:val="20"/>
        </w:rPr>
        <w:t>. člen</w:t>
      </w:r>
    </w:p>
    <w:p w14:paraId="0CB2673E" w14:textId="73381033" w:rsidR="00474F32" w:rsidRPr="006F435D" w:rsidRDefault="00474F32"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(izvajanje storitev zemeljske oskrbe in samooskrbe na javnem letališču, na katerem se izvajajo letalske operacije komercialnega zračnega prevoza)</w:t>
      </w:r>
    </w:p>
    <w:p w14:paraId="332F7FB4" w14:textId="77777777" w:rsidR="00474F32" w:rsidRPr="006F435D" w:rsidRDefault="00474F32" w:rsidP="006F435D">
      <w:pPr>
        <w:pStyle w:val="Navadensplet"/>
        <w:spacing w:after="0"/>
        <w:jc w:val="both"/>
        <w:rPr>
          <w:rFonts w:ascii="Arial" w:hAnsi="Arial" w:cs="Arial"/>
          <w:color w:val="auto"/>
          <w:sz w:val="20"/>
          <w:szCs w:val="20"/>
        </w:rPr>
      </w:pPr>
    </w:p>
    <w:p w14:paraId="4042EF7D" w14:textId="6459622F" w:rsidR="00474F32" w:rsidRPr="00F72794" w:rsidRDefault="00474F32"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(1) Določbe tega člena glede izvajanje storitev zemeljske oskrbe veljajo za javno letališče, na katerem se izvajajo letalske operacije komercialnega zračnega prevoza, katerega letni promet ni manjši od dveh milijonov potnikov ali 50</w:t>
      </w:r>
      <w:r w:rsidR="000C5CD8">
        <w:rPr>
          <w:rFonts w:ascii="Arial" w:hAnsi="Arial" w:cs="Arial"/>
          <w:sz w:val="20"/>
          <w:szCs w:val="20"/>
        </w:rPr>
        <w:t>.</w:t>
      </w:r>
      <w:r w:rsidRPr="0007039C">
        <w:rPr>
          <w:rFonts w:ascii="Arial" w:hAnsi="Arial" w:cs="Arial"/>
          <w:sz w:val="20"/>
          <w:szCs w:val="20"/>
        </w:rPr>
        <w:t xml:space="preserve">000 </w:t>
      </w:r>
      <w:r w:rsidRPr="00F72794">
        <w:rPr>
          <w:rFonts w:ascii="Arial" w:hAnsi="Arial" w:cs="Arial"/>
          <w:sz w:val="20"/>
          <w:szCs w:val="20"/>
        </w:rPr>
        <w:t>ton tovora.</w:t>
      </w:r>
    </w:p>
    <w:p w14:paraId="62EA52BE" w14:textId="77777777" w:rsidR="00474F32" w:rsidRPr="00E1395F" w:rsidRDefault="00474F32" w:rsidP="006F435D">
      <w:pPr>
        <w:autoSpaceDE w:val="0"/>
        <w:autoSpaceDN w:val="0"/>
        <w:adjustRightInd w:val="0"/>
        <w:spacing w:after="0" w:line="240" w:lineRule="auto"/>
        <w:jc w:val="both"/>
        <w:rPr>
          <w:rFonts w:ascii="Arial" w:hAnsi="Arial" w:cs="Arial"/>
          <w:sz w:val="20"/>
          <w:szCs w:val="20"/>
        </w:rPr>
      </w:pPr>
    </w:p>
    <w:p w14:paraId="5275360A" w14:textId="0A2A46B9" w:rsidR="00474F32" w:rsidRPr="0007039C" w:rsidRDefault="00474F32" w:rsidP="006F435D">
      <w:pPr>
        <w:autoSpaceDE w:val="0"/>
        <w:autoSpaceDN w:val="0"/>
        <w:adjustRightInd w:val="0"/>
        <w:spacing w:after="0" w:line="240" w:lineRule="auto"/>
        <w:jc w:val="both"/>
        <w:rPr>
          <w:rFonts w:ascii="Arial" w:hAnsi="Arial" w:cs="Arial"/>
          <w:sz w:val="20"/>
          <w:szCs w:val="20"/>
        </w:rPr>
      </w:pPr>
      <w:r w:rsidRPr="00F268A1">
        <w:rPr>
          <w:rFonts w:ascii="Arial" w:hAnsi="Arial" w:cs="Arial"/>
          <w:sz w:val="20"/>
          <w:szCs w:val="20"/>
        </w:rPr>
        <w:t>(</w:t>
      </w:r>
      <w:r w:rsidRPr="007F5BC3">
        <w:rPr>
          <w:rFonts w:ascii="Arial" w:hAnsi="Arial" w:cs="Arial"/>
          <w:sz w:val="20"/>
          <w:szCs w:val="20"/>
        </w:rPr>
        <w:t>2) Določbe tega člena glede samooskrbe veljajo za javno letališče, na katerem se izvajajo letalske operacije komercialnega zračnega</w:t>
      </w:r>
      <w:r w:rsidRPr="00EA5767">
        <w:rPr>
          <w:rFonts w:ascii="Arial" w:hAnsi="Arial" w:cs="Arial"/>
          <w:sz w:val="20"/>
          <w:szCs w:val="20"/>
        </w:rPr>
        <w:t xml:space="preserve"> prevoza, katerega letni promet ni manjši od milijona potnikov ali 25</w:t>
      </w:r>
      <w:r w:rsidR="000C5CD8">
        <w:rPr>
          <w:rFonts w:ascii="Arial" w:hAnsi="Arial" w:cs="Arial"/>
          <w:sz w:val="20"/>
          <w:szCs w:val="20"/>
        </w:rPr>
        <w:t>.</w:t>
      </w:r>
      <w:r w:rsidRPr="0007039C">
        <w:rPr>
          <w:rFonts w:ascii="Arial" w:hAnsi="Arial" w:cs="Arial"/>
          <w:sz w:val="20"/>
          <w:szCs w:val="20"/>
        </w:rPr>
        <w:t xml:space="preserve">000 ton tovora. </w:t>
      </w:r>
    </w:p>
    <w:p w14:paraId="75A6F080" w14:textId="77777777" w:rsidR="00474F32" w:rsidRPr="00F72794" w:rsidRDefault="00474F32" w:rsidP="006F435D">
      <w:pPr>
        <w:autoSpaceDE w:val="0"/>
        <w:autoSpaceDN w:val="0"/>
        <w:adjustRightInd w:val="0"/>
        <w:spacing w:after="0" w:line="240" w:lineRule="auto"/>
        <w:jc w:val="both"/>
        <w:rPr>
          <w:rFonts w:ascii="Arial" w:hAnsi="Arial" w:cs="Arial"/>
          <w:sz w:val="20"/>
          <w:szCs w:val="20"/>
        </w:rPr>
      </w:pPr>
    </w:p>
    <w:p w14:paraId="05CB55FB" w14:textId="29D63FD3" w:rsidR="00474F32" w:rsidRPr="006F435D" w:rsidRDefault="00474F32" w:rsidP="006F435D">
      <w:pPr>
        <w:autoSpaceDE w:val="0"/>
        <w:autoSpaceDN w:val="0"/>
        <w:adjustRightInd w:val="0"/>
        <w:spacing w:after="0" w:line="240" w:lineRule="auto"/>
        <w:jc w:val="both"/>
        <w:rPr>
          <w:rFonts w:ascii="Arial" w:hAnsi="Arial" w:cs="Arial"/>
          <w:sz w:val="20"/>
          <w:szCs w:val="20"/>
        </w:rPr>
      </w:pPr>
      <w:r w:rsidRPr="00E1395F">
        <w:rPr>
          <w:rFonts w:ascii="Arial" w:hAnsi="Arial" w:cs="Arial"/>
          <w:sz w:val="20"/>
          <w:szCs w:val="20"/>
        </w:rPr>
        <w:t>(</w:t>
      </w:r>
      <w:r w:rsidRPr="007F5BC3">
        <w:rPr>
          <w:rFonts w:ascii="Arial" w:hAnsi="Arial" w:cs="Arial"/>
          <w:sz w:val="20"/>
          <w:szCs w:val="20"/>
        </w:rPr>
        <w:t>3) Storitve z</w:t>
      </w:r>
      <w:r w:rsidRPr="006F435D">
        <w:rPr>
          <w:rFonts w:ascii="Arial" w:hAnsi="Arial" w:cs="Arial"/>
          <w:sz w:val="20"/>
          <w:szCs w:val="20"/>
        </w:rPr>
        <w:t>emeljske oskrbe in samooskrbe na javnem letališču, na katerem se izvajajo letalske operacije komercialnega zračnega prevoza, lahko izvajajo upravljavec javnega letališča, uporabnik letališča ali izvajalec storitev zemeljske oskrbe za tretje osebe, ki izpolnjujejo predpisane pogoje in zahteve glede izvajanja teh storitev</w:t>
      </w:r>
      <w:r w:rsidR="007D02B3" w:rsidRPr="006F435D">
        <w:rPr>
          <w:rFonts w:ascii="Arial" w:hAnsi="Arial" w:cs="Arial"/>
          <w:sz w:val="20"/>
          <w:szCs w:val="20"/>
        </w:rPr>
        <w:t>.</w:t>
      </w:r>
    </w:p>
    <w:p w14:paraId="64AE340E" w14:textId="77777777" w:rsidR="00474F32" w:rsidRPr="006F435D" w:rsidRDefault="00474F32" w:rsidP="006F435D">
      <w:pPr>
        <w:autoSpaceDE w:val="0"/>
        <w:autoSpaceDN w:val="0"/>
        <w:adjustRightInd w:val="0"/>
        <w:spacing w:after="0" w:line="240" w:lineRule="auto"/>
        <w:jc w:val="both"/>
        <w:rPr>
          <w:rFonts w:ascii="Arial" w:hAnsi="Arial" w:cs="Arial"/>
          <w:sz w:val="20"/>
          <w:szCs w:val="20"/>
        </w:rPr>
      </w:pPr>
    </w:p>
    <w:p w14:paraId="0A0FEDEE" w14:textId="30038CA5" w:rsidR="00474F32" w:rsidRPr="006F435D" w:rsidRDefault="00474F32"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(4) Upravljavec javnega letališča, na katerem se izvajajo letalske operacije komercialnega zračnega prevoza, mora omogočiti uporabnikom letališča, da opravljajo samooskrbo, in drugim izvajalcem storitev, da opravljajo storitve zemeljske oskrbe za tretje osebe, z dostopom do letališke infrastrukture v obsegu, ki je potreben za opravljanje izvajanja storitev zemeljske oskrbe. Prostor, ki je na javnem letališču na voljo za storitve zemeljske oskrbe, se mora razdeliti med različne izvajalce storitev zemeljske oskrbe in med </w:t>
      </w:r>
      <w:proofErr w:type="spellStart"/>
      <w:r w:rsidRPr="006F435D">
        <w:rPr>
          <w:rFonts w:ascii="Arial" w:hAnsi="Arial" w:cs="Arial"/>
          <w:sz w:val="20"/>
          <w:szCs w:val="20"/>
        </w:rPr>
        <w:t>samooskrbovalne</w:t>
      </w:r>
      <w:proofErr w:type="spellEnd"/>
      <w:r w:rsidRPr="006F435D">
        <w:rPr>
          <w:rFonts w:ascii="Arial" w:hAnsi="Arial" w:cs="Arial"/>
          <w:sz w:val="20"/>
          <w:szCs w:val="20"/>
        </w:rPr>
        <w:t xml:space="preserve"> uporabnike letališča, na način in v obsegu, ki je potreben za uveljavljanje njihovih pravic in omogoča učinkovito in lojalno konkurenco.</w:t>
      </w:r>
    </w:p>
    <w:p w14:paraId="20278C12" w14:textId="77777777" w:rsidR="00474F32" w:rsidRPr="006F435D" w:rsidRDefault="00474F32" w:rsidP="006F435D">
      <w:pPr>
        <w:autoSpaceDE w:val="0"/>
        <w:autoSpaceDN w:val="0"/>
        <w:adjustRightInd w:val="0"/>
        <w:spacing w:after="0" w:line="240" w:lineRule="auto"/>
        <w:jc w:val="both"/>
        <w:rPr>
          <w:rFonts w:ascii="Arial" w:hAnsi="Arial" w:cs="Arial"/>
          <w:sz w:val="20"/>
          <w:szCs w:val="20"/>
        </w:rPr>
      </w:pPr>
    </w:p>
    <w:p w14:paraId="28354264" w14:textId="77777777" w:rsidR="00474F32" w:rsidRPr="00EA5767" w:rsidRDefault="00474F32"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(5) Uporabnik letališča lahko za lastne potrebe zagotavlja samooskrbo in izvajalec lahko izvaja storitev zemeljske oskrbe za tretje osebe, če izpolnjuje predpisane pogoje in zahteve za izvajanje posamezne vrste storitev zemeljske oskrbe, in mu je agencija izdala dovoljenje za izvajanje</w:t>
      </w:r>
      <w:r w:rsidRPr="00096556">
        <w:rPr>
          <w:rFonts w:ascii="Arial" w:hAnsi="Arial" w:cs="Arial"/>
          <w:sz w:val="20"/>
          <w:szCs w:val="20"/>
        </w:rPr>
        <w:t xml:space="preserve"> </w:t>
      </w:r>
      <w:r w:rsidRPr="0007039C">
        <w:rPr>
          <w:rFonts w:ascii="Arial" w:hAnsi="Arial" w:cs="Arial"/>
          <w:sz w:val="20"/>
          <w:szCs w:val="20"/>
        </w:rPr>
        <w:t>storite</w:t>
      </w:r>
      <w:r w:rsidRPr="00F72794">
        <w:rPr>
          <w:rFonts w:ascii="Arial" w:hAnsi="Arial" w:cs="Arial"/>
          <w:sz w:val="20"/>
          <w:szCs w:val="20"/>
        </w:rPr>
        <w:t xml:space="preserve">v zemeljske oskrbe </w:t>
      </w:r>
      <w:r w:rsidRPr="00E1395F">
        <w:rPr>
          <w:rFonts w:ascii="Arial" w:hAnsi="Arial" w:cs="Arial"/>
          <w:sz w:val="20"/>
          <w:szCs w:val="20"/>
        </w:rPr>
        <w:t xml:space="preserve">po preveritvi </w:t>
      </w:r>
      <w:r w:rsidRPr="00F268A1">
        <w:rPr>
          <w:rFonts w:ascii="Arial" w:hAnsi="Arial" w:cs="Arial"/>
          <w:sz w:val="20"/>
          <w:szCs w:val="20"/>
        </w:rPr>
        <w:t xml:space="preserve">predpisanih </w:t>
      </w:r>
      <w:r w:rsidRPr="007F5BC3">
        <w:rPr>
          <w:rFonts w:ascii="Arial" w:hAnsi="Arial" w:cs="Arial"/>
          <w:sz w:val="20"/>
          <w:szCs w:val="20"/>
        </w:rPr>
        <w:t>pogojev in zahtev.</w:t>
      </w:r>
    </w:p>
    <w:p w14:paraId="30963899" w14:textId="43FCD863" w:rsidR="00474F32" w:rsidRPr="006F435D" w:rsidRDefault="00474F32" w:rsidP="006F435D">
      <w:pPr>
        <w:autoSpaceDE w:val="0"/>
        <w:autoSpaceDN w:val="0"/>
        <w:adjustRightInd w:val="0"/>
        <w:spacing w:after="0" w:line="240" w:lineRule="auto"/>
        <w:jc w:val="both"/>
        <w:rPr>
          <w:rFonts w:ascii="Arial" w:hAnsi="Arial" w:cs="Arial"/>
          <w:sz w:val="20"/>
          <w:szCs w:val="20"/>
        </w:rPr>
      </w:pPr>
      <w:r w:rsidRPr="006F435D" w:rsidDel="00E21524">
        <w:rPr>
          <w:rFonts w:ascii="Arial" w:hAnsi="Arial" w:cs="Arial"/>
          <w:sz w:val="20"/>
          <w:szCs w:val="20"/>
        </w:rPr>
        <w:t xml:space="preserve"> </w:t>
      </w:r>
    </w:p>
    <w:p w14:paraId="0E0604C0" w14:textId="77777777" w:rsidR="00474F32" w:rsidRPr="006F435D" w:rsidRDefault="00474F32"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(6) Tujemu uporabniku letališča in tujemu izvajalcu storitev zemeljske oskrbe za tretje osebe agencija izda dovoljenje pod pogojem vzajemnosti. </w:t>
      </w:r>
    </w:p>
    <w:p w14:paraId="17F0F1F3" w14:textId="77777777" w:rsidR="00474F32" w:rsidRPr="006F435D" w:rsidRDefault="00474F32" w:rsidP="006F435D">
      <w:pPr>
        <w:autoSpaceDE w:val="0"/>
        <w:autoSpaceDN w:val="0"/>
        <w:adjustRightInd w:val="0"/>
        <w:spacing w:after="0" w:line="240" w:lineRule="auto"/>
        <w:jc w:val="both"/>
        <w:rPr>
          <w:rFonts w:ascii="Arial" w:hAnsi="Arial" w:cs="Arial"/>
          <w:sz w:val="20"/>
          <w:szCs w:val="20"/>
        </w:rPr>
      </w:pPr>
    </w:p>
    <w:p w14:paraId="117EB399" w14:textId="18C9FBED" w:rsidR="00474F32" w:rsidRPr="006F435D" w:rsidRDefault="00474F32"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(7) Pred izdajo dovoljenja iz </w:t>
      </w:r>
      <w:r w:rsidR="0007039C" w:rsidRPr="00096556">
        <w:rPr>
          <w:rFonts w:ascii="Arial" w:hAnsi="Arial" w:cs="Arial"/>
          <w:sz w:val="20"/>
          <w:szCs w:val="20"/>
        </w:rPr>
        <w:t>petega</w:t>
      </w:r>
      <w:r w:rsidRPr="0007039C">
        <w:rPr>
          <w:rFonts w:ascii="Arial" w:hAnsi="Arial" w:cs="Arial"/>
          <w:sz w:val="20"/>
          <w:szCs w:val="20"/>
        </w:rPr>
        <w:t xml:space="preserve"> </w:t>
      </w:r>
      <w:r w:rsidRPr="00F72794">
        <w:rPr>
          <w:rFonts w:ascii="Arial" w:hAnsi="Arial" w:cs="Arial"/>
          <w:sz w:val="20"/>
          <w:szCs w:val="20"/>
        </w:rPr>
        <w:t>odstavka tega člena morata</w:t>
      </w:r>
      <w:r w:rsidRPr="00E1395F">
        <w:rPr>
          <w:rFonts w:ascii="Arial" w:hAnsi="Arial" w:cs="Arial"/>
          <w:sz w:val="20"/>
          <w:szCs w:val="20"/>
        </w:rPr>
        <w:t xml:space="preserve"> uporabnik javnega letališča in izvajalec storitev zemeljske oskrbe </w:t>
      </w:r>
      <w:r w:rsidRPr="00F268A1">
        <w:rPr>
          <w:rFonts w:ascii="Arial" w:hAnsi="Arial" w:cs="Arial"/>
          <w:sz w:val="20"/>
          <w:szCs w:val="20"/>
        </w:rPr>
        <w:t xml:space="preserve">za tretje osebe </w:t>
      </w:r>
      <w:r w:rsidRPr="007F5BC3">
        <w:rPr>
          <w:rFonts w:ascii="Arial" w:hAnsi="Arial" w:cs="Arial"/>
          <w:sz w:val="20"/>
          <w:szCs w:val="20"/>
        </w:rPr>
        <w:t xml:space="preserve">agenciji dokazati </w:t>
      </w:r>
      <w:r w:rsidRPr="00EA5767">
        <w:rPr>
          <w:rFonts w:ascii="Arial" w:hAnsi="Arial" w:cs="Arial"/>
          <w:sz w:val="20"/>
          <w:szCs w:val="20"/>
        </w:rPr>
        <w:t xml:space="preserve">ustrezno zavarovanje odgovornosti. </w:t>
      </w:r>
    </w:p>
    <w:p w14:paraId="44BCB086" w14:textId="77777777" w:rsidR="00474F32" w:rsidRPr="006F435D" w:rsidRDefault="00474F32" w:rsidP="006F435D">
      <w:pPr>
        <w:autoSpaceDE w:val="0"/>
        <w:autoSpaceDN w:val="0"/>
        <w:adjustRightInd w:val="0"/>
        <w:spacing w:after="0" w:line="240" w:lineRule="auto"/>
        <w:jc w:val="both"/>
        <w:rPr>
          <w:rFonts w:ascii="Arial" w:hAnsi="Arial" w:cs="Arial"/>
          <w:sz w:val="20"/>
          <w:szCs w:val="20"/>
        </w:rPr>
      </w:pPr>
    </w:p>
    <w:p w14:paraId="15CCEA83" w14:textId="77777777" w:rsidR="00474F32" w:rsidRPr="006F435D" w:rsidRDefault="00474F32"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(8) Upravljavec javnega letališča, uporabnik letališča ali izvajalec storitev zemeljske oskrbe za tretje osebe vodi računovodstvo za storitve zemeljske oskrbe ločeno od računovodstva za druge dejavnosti, ki jih opravlja. Izvajanje takega ločenega računovodstva ter preverjanje, da ni finančnih tokov med njegovo dejavnostjo izvajanja storitev zemeljske oskrbe in drugimi dejavnostmi, preverja neodvisni revizor.</w:t>
      </w:r>
    </w:p>
    <w:p w14:paraId="3E34A2CE" w14:textId="77777777" w:rsidR="00474F32" w:rsidRPr="006F435D" w:rsidRDefault="00474F32" w:rsidP="006F435D">
      <w:pPr>
        <w:autoSpaceDE w:val="0"/>
        <w:autoSpaceDN w:val="0"/>
        <w:adjustRightInd w:val="0"/>
        <w:spacing w:after="0" w:line="240" w:lineRule="auto"/>
        <w:jc w:val="both"/>
        <w:rPr>
          <w:rFonts w:ascii="Arial" w:hAnsi="Arial" w:cs="Arial"/>
          <w:sz w:val="20"/>
          <w:szCs w:val="20"/>
        </w:rPr>
      </w:pPr>
    </w:p>
    <w:p w14:paraId="04569CB8" w14:textId="17D2770F" w:rsidR="00474F32" w:rsidRPr="006F435D" w:rsidRDefault="00474F32"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(9) Vlada določi vrste storitev zemeljske oskrbe, objektivna, pregledna in </w:t>
      </w:r>
      <w:proofErr w:type="spellStart"/>
      <w:r w:rsidRPr="006F435D">
        <w:rPr>
          <w:rFonts w:ascii="Arial" w:hAnsi="Arial" w:cs="Arial"/>
          <w:sz w:val="20"/>
          <w:szCs w:val="20"/>
        </w:rPr>
        <w:t>nediskriminatorna</w:t>
      </w:r>
      <w:proofErr w:type="spellEnd"/>
      <w:r w:rsidRPr="006F435D">
        <w:rPr>
          <w:rFonts w:ascii="Arial" w:hAnsi="Arial" w:cs="Arial"/>
          <w:sz w:val="20"/>
          <w:szCs w:val="20"/>
        </w:rPr>
        <w:t xml:space="preserve"> merila in zahteve za dostop do trga storitev zemeljske oskrbe in samooskrbo ter izjeme glede izvajanja vrste storitev zemeljske oskrbe, ob upoštevanju predpisov Evropske unije.</w:t>
      </w:r>
    </w:p>
    <w:p w14:paraId="09C6F732" w14:textId="77777777" w:rsidR="00474F32" w:rsidRPr="006F435D" w:rsidRDefault="00474F32" w:rsidP="006F435D">
      <w:pPr>
        <w:pStyle w:val="Navadensplet"/>
        <w:spacing w:after="0"/>
        <w:jc w:val="both"/>
        <w:rPr>
          <w:rFonts w:ascii="Arial" w:hAnsi="Arial" w:cs="Arial"/>
          <w:color w:val="auto"/>
          <w:sz w:val="20"/>
          <w:szCs w:val="20"/>
        </w:rPr>
      </w:pPr>
    </w:p>
    <w:p w14:paraId="6C317FD6" w14:textId="4554764A" w:rsidR="00474F32" w:rsidRPr="006F435D" w:rsidRDefault="00474F32"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(10) Vlada lahko na predlog ministra, po predhodnem mnenju upravljavca javnega letališča, omeji pravico do samooskrbe na posameznem javnem letališču in število izvajalcev storitev zemeljske oskrbe za tretje osebe, če to zahtevajo razlogi glede prostorskih zmožnosti letališča, zmogljivosti letališča glede na vrsto letalskih operacij, zračni prevoz, obseg zračnega prometa in stopnjo rabe površin na letališču. V posameznem primeru lahko vlada določi dodatne omejitve na največ na dva izvajalca storitev zemeljske oskrbe. </w:t>
      </w:r>
    </w:p>
    <w:p w14:paraId="42021C5E" w14:textId="77777777" w:rsidR="00474F32" w:rsidRPr="006F435D" w:rsidRDefault="00474F32" w:rsidP="006F435D">
      <w:pPr>
        <w:autoSpaceDE w:val="0"/>
        <w:autoSpaceDN w:val="0"/>
        <w:adjustRightInd w:val="0"/>
        <w:spacing w:after="0" w:line="240" w:lineRule="auto"/>
        <w:jc w:val="both"/>
        <w:rPr>
          <w:rFonts w:ascii="Arial" w:hAnsi="Arial" w:cs="Arial"/>
          <w:sz w:val="20"/>
          <w:szCs w:val="20"/>
        </w:rPr>
      </w:pPr>
    </w:p>
    <w:p w14:paraId="66072414" w14:textId="1C02B710" w:rsidR="00474F32" w:rsidRPr="006F435D" w:rsidRDefault="00474F32"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(11) Kadar veljajo omejitve iz prejšnjega odstavka, se izvajalci storitev zemeljske oskrbe izberejo po pravilih javnega naročanja za obdobje sedmih let. Izbiro opravi upravljavec javnega letališča iz prvega odstavka tega člena, po posvetovanju z odborom uporabnikov. Če upravljavec javnega letališča sam izvaja te storitve, opravi izbiro ministrstvo po posvetu z odborom uporabnikov in upravljavcem javnega letališča. Obveznost izbire po pravilih javnega naročanja se ne nanaša na upravljavca javnega letališča in njegovo pravico opravljati storitve zemeljske oskrbe.</w:t>
      </w:r>
    </w:p>
    <w:p w14:paraId="3AFFFC9E" w14:textId="77777777" w:rsidR="00474F32" w:rsidRPr="006F435D" w:rsidRDefault="00474F32" w:rsidP="006F435D">
      <w:pPr>
        <w:spacing w:after="0" w:line="240" w:lineRule="auto"/>
        <w:rPr>
          <w:rFonts w:ascii="Arial" w:hAnsi="Arial" w:cs="Arial"/>
          <w:sz w:val="20"/>
          <w:szCs w:val="20"/>
        </w:rPr>
      </w:pPr>
    </w:p>
    <w:p w14:paraId="33E74571" w14:textId="7ACCC9CC" w:rsidR="00474F32" w:rsidRPr="007F5BC3"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(12) Centralizirane infrastrukture na javnem letališču, na katerem se izvajajo letalske operacije komercialnega zračnega prevoza, ki se uporabljajo za izvajanje storitev zemeljske oskrbe, katerih kompleksnost, stro</w:t>
      </w:r>
      <w:r w:rsidRPr="00315F85">
        <w:rPr>
          <w:rFonts w:ascii="Arial" w:hAnsi="Arial" w:cs="Arial" w:hint="eastAsia"/>
          <w:color w:val="auto"/>
          <w:sz w:val="20"/>
          <w:szCs w:val="20"/>
        </w:rPr>
        <w:t>š</w:t>
      </w:r>
      <w:r w:rsidRPr="0007039C">
        <w:rPr>
          <w:rFonts w:ascii="Arial" w:hAnsi="Arial" w:cs="Arial"/>
          <w:color w:val="auto"/>
          <w:sz w:val="20"/>
          <w:szCs w:val="20"/>
        </w:rPr>
        <w:t>ki ali vpliv na okolje ne dopu</w:t>
      </w:r>
      <w:r w:rsidRPr="00315F85">
        <w:rPr>
          <w:rFonts w:ascii="Arial" w:hAnsi="Arial" w:cs="Arial" w:hint="eastAsia"/>
          <w:color w:val="auto"/>
          <w:sz w:val="20"/>
          <w:szCs w:val="20"/>
        </w:rPr>
        <w:t>šč</w:t>
      </w:r>
      <w:r w:rsidRPr="0007039C">
        <w:rPr>
          <w:rFonts w:ascii="Arial" w:hAnsi="Arial" w:cs="Arial"/>
          <w:color w:val="auto"/>
          <w:sz w:val="20"/>
          <w:szCs w:val="20"/>
        </w:rPr>
        <w:t xml:space="preserve">ajo </w:t>
      </w:r>
      <w:r w:rsidRPr="00F72794">
        <w:rPr>
          <w:rFonts w:ascii="Arial" w:hAnsi="Arial" w:cs="Arial"/>
          <w:color w:val="auto"/>
          <w:sz w:val="20"/>
          <w:szCs w:val="20"/>
        </w:rPr>
        <w:t>deljenja ali podvajanja sistemov, kot so na primer sistemi razvr</w:t>
      </w:r>
      <w:r w:rsidRPr="00315F85">
        <w:rPr>
          <w:rFonts w:ascii="Arial" w:hAnsi="Arial" w:cs="Arial" w:hint="eastAsia"/>
          <w:color w:val="auto"/>
          <w:sz w:val="20"/>
          <w:szCs w:val="20"/>
        </w:rPr>
        <w:t>šč</w:t>
      </w:r>
      <w:r w:rsidRPr="0007039C">
        <w:rPr>
          <w:rFonts w:ascii="Arial" w:hAnsi="Arial" w:cs="Arial"/>
          <w:color w:val="auto"/>
          <w:sz w:val="20"/>
          <w:szCs w:val="20"/>
        </w:rPr>
        <w:t xml:space="preserve">anja </w:t>
      </w:r>
      <w:r w:rsidRPr="00F72794">
        <w:rPr>
          <w:rFonts w:ascii="Arial" w:hAnsi="Arial" w:cs="Arial"/>
          <w:color w:val="auto"/>
          <w:sz w:val="20"/>
          <w:szCs w:val="20"/>
        </w:rPr>
        <w:t xml:space="preserve">prtljage, </w:t>
      </w:r>
      <w:proofErr w:type="spellStart"/>
      <w:r w:rsidRPr="00F72794">
        <w:rPr>
          <w:rFonts w:ascii="Arial" w:hAnsi="Arial" w:cs="Arial"/>
          <w:color w:val="auto"/>
          <w:sz w:val="20"/>
          <w:szCs w:val="20"/>
        </w:rPr>
        <w:t>razledenitve</w:t>
      </w:r>
      <w:proofErr w:type="spellEnd"/>
      <w:r w:rsidRPr="00F72794">
        <w:rPr>
          <w:rFonts w:ascii="Arial" w:hAnsi="Arial" w:cs="Arial"/>
          <w:color w:val="auto"/>
          <w:sz w:val="20"/>
          <w:szCs w:val="20"/>
        </w:rPr>
        <w:t>, pre</w:t>
      </w:r>
      <w:r w:rsidRPr="00315F85">
        <w:rPr>
          <w:rFonts w:ascii="Arial" w:hAnsi="Arial" w:cs="Arial" w:hint="eastAsia"/>
          <w:color w:val="auto"/>
          <w:sz w:val="20"/>
          <w:szCs w:val="20"/>
        </w:rPr>
        <w:t>č</w:t>
      </w:r>
      <w:r w:rsidRPr="0007039C">
        <w:rPr>
          <w:rFonts w:ascii="Arial" w:hAnsi="Arial" w:cs="Arial"/>
          <w:color w:val="auto"/>
          <w:sz w:val="20"/>
          <w:szCs w:val="20"/>
        </w:rPr>
        <w:t>i</w:t>
      </w:r>
      <w:r w:rsidRPr="00315F85">
        <w:rPr>
          <w:rFonts w:ascii="Arial" w:hAnsi="Arial" w:cs="Arial" w:hint="eastAsia"/>
          <w:color w:val="auto"/>
          <w:sz w:val="20"/>
          <w:szCs w:val="20"/>
        </w:rPr>
        <w:t>šč</w:t>
      </w:r>
      <w:r w:rsidRPr="0007039C">
        <w:rPr>
          <w:rFonts w:ascii="Arial" w:hAnsi="Arial" w:cs="Arial"/>
          <w:color w:val="auto"/>
          <w:sz w:val="20"/>
          <w:szCs w:val="20"/>
        </w:rPr>
        <w:t xml:space="preserve">evanja vode in distribucije goriva, vodi </w:t>
      </w:r>
      <w:r w:rsidRPr="00F72794">
        <w:rPr>
          <w:rFonts w:ascii="Arial" w:hAnsi="Arial" w:cs="Arial"/>
          <w:color w:val="auto"/>
          <w:sz w:val="20"/>
          <w:szCs w:val="20"/>
        </w:rPr>
        <w:t>in</w:t>
      </w:r>
      <w:r w:rsidRPr="00E1395F">
        <w:rPr>
          <w:rFonts w:ascii="Arial" w:hAnsi="Arial" w:cs="Arial"/>
          <w:color w:val="auto"/>
          <w:sz w:val="20"/>
          <w:szCs w:val="20"/>
        </w:rPr>
        <w:t xml:space="preserve"> upravlja</w:t>
      </w:r>
      <w:r w:rsidRPr="00F268A1">
        <w:rPr>
          <w:rFonts w:ascii="Arial" w:hAnsi="Arial" w:cs="Arial"/>
          <w:color w:val="auto"/>
          <w:sz w:val="20"/>
          <w:szCs w:val="20"/>
        </w:rPr>
        <w:t xml:space="preserve"> </w:t>
      </w:r>
      <w:r w:rsidRPr="007F5BC3">
        <w:rPr>
          <w:rFonts w:ascii="Arial" w:hAnsi="Arial" w:cs="Arial"/>
          <w:color w:val="auto"/>
          <w:sz w:val="20"/>
          <w:szCs w:val="20"/>
        </w:rPr>
        <w:t>upravljalec javnega letali</w:t>
      </w:r>
      <w:r w:rsidRPr="00315F85">
        <w:rPr>
          <w:rFonts w:ascii="Arial" w:hAnsi="Arial" w:cs="Arial" w:hint="eastAsia"/>
          <w:color w:val="auto"/>
          <w:sz w:val="20"/>
          <w:szCs w:val="20"/>
        </w:rPr>
        <w:t>šč</w:t>
      </w:r>
      <w:r w:rsidRPr="0007039C">
        <w:rPr>
          <w:rFonts w:ascii="Arial" w:hAnsi="Arial" w:cs="Arial"/>
          <w:color w:val="auto"/>
          <w:sz w:val="20"/>
          <w:szCs w:val="20"/>
        </w:rPr>
        <w:t>a. I</w:t>
      </w:r>
      <w:r w:rsidRPr="00F72794">
        <w:rPr>
          <w:rFonts w:ascii="Arial" w:hAnsi="Arial" w:cs="Arial"/>
          <w:color w:val="auto"/>
          <w:sz w:val="20"/>
          <w:szCs w:val="20"/>
        </w:rPr>
        <w:t xml:space="preserve">zvajalci storitev zemeljske oskrbe in </w:t>
      </w:r>
      <w:proofErr w:type="spellStart"/>
      <w:r w:rsidRPr="00F72794">
        <w:rPr>
          <w:rFonts w:ascii="Arial" w:hAnsi="Arial" w:cs="Arial"/>
          <w:color w:val="auto"/>
          <w:sz w:val="20"/>
          <w:szCs w:val="20"/>
        </w:rPr>
        <w:t>samooskrbovani</w:t>
      </w:r>
      <w:proofErr w:type="spellEnd"/>
      <w:r w:rsidRPr="00E1395F">
        <w:rPr>
          <w:rFonts w:ascii="Arial" w:hAnsi="Arial" w:cs="Arial"/>
          <w:color w:val="auto"/>
          <w:sz w:val="20"/>
          <w:szCs w:val="20"/>
        </w:rPr>
        <w:t xml:space="preserve"> </w:t>
      </w:r>
      <w:r w:rsidRPr="00F268A1">
        <w:rPr>
          <w:rFonts w:ascii="Arial" w:hAnsi="Arial" w:cs="Arial"/>
          <w:color w:val="auto"/>
          <w:sz w:val="20"/>
          <w:szCs w:val="20"/>
        </w:rPr>
        <w:t>uporabniki letali</w:t>
      </w:r>
      <w:r w:rsidRPr="00315F85">
        <w:rPr>
          <w:rFonts w:ascii="Arial" w:hAnsi="Arial" w:cs="Arial" w:hint="eastAsia"/>
          <w:color w:val="auto"/>
          <w:sz w:val="20"/>
          <w:szCs w:val="20"/>
        </w:rPr>
        <w:t>šč</w:t>
      </w:r>
      <w:r w:rsidRPr="0007039C">
        <w:rPr>
          <w:rFonts w:ascii="Arial" w:hAnsi="Arial" w:cs="Arial"/>
          <w:color w:val="auto"/>
          <w:sz w:val="20"/>
          <w:szCs w:val="20"/>
        </w:rPr>
        <w:t xml:space="preserve"> </w:t>
      </w:r>
      <w:r w:rsidRPr="00F72794">
        <w:rPr>
          <w:rFonts w:ascii="Arial" w:hAnsi="Arial" w:cs="Arial"/>
          <w:color w:val="auto"/>
          <w:sz w:val="20"/>
          <w:szCs w:val="20"/>
        </w:rPr>
        <w:t xml:space="preserve">morajo </w:t>
      </w:r>
      <w:r w:rsidRPr="00E1395F">
        <w:rPr>
          <w:rFonts w:ascii="Arial" w:hAnsi="Arial" w:cs="Arial"/>
          <w:color w:val="auto"/>
          <w:sz w:val="20"/>
          <w:szCs w:val="20"/>
        </w:rPr>
        <w:t>uporablja</w:t>
      </w:r>
      <w:r w:rsidRPr="00F268A1">
        <w:rPr>
          <w:rFonts w:ascii="Arial" w:hAnsi="Arial" w:cs="Arial"/>
          <w:color w:val="auto"/>
          <w:sz w:val="20"/>
          <w:szCs w:val="20"/>
        </w:rPr>
        <w:t>ti</w:t>
      </w:r>
      <w:r w:rsidRPr="007F5BC3">
        <w:rPr>
          <w:rFonts w:ascii="Arial" w:hAnsi="Arial" w:cs="Arial"/>
          <w:color w:val="auto"/>
          <w:sz w:val="20"/>
          <w:szCs w:val="20"/>
        </w:rPr>
        <w:t xml:space="preserve"> tako infrastrukturo.</w:t>
      </w:r>
    </w:p>
    <w:p w14:paraId="4A5FCF1A" w14:textId="77777777" w:rsidR="00474F32" w:rsidRPr="00EA5767" w:rsidRDefault="00474F32" w:rsidP="006F435D">
      <w:pPr>
        <w:pStyle w:val="Navadensplet"/>
        <w:spacing w:after="0"/>
        <w:jc w:val="both"/>
        <w:rPr>
          <w:rFonts w:ascii="Arial" w:hAnsi="Arial" w:cs="Arial"/>
          <w:color w:val="auto"/>
          <w:sz w:val="20"/>
          <w:szCs w:val="20"/>
        </w:rPr>
      </w:pPr>
    </w:p>
    <w:p w14:paraId="5898E41F" w14:textId="77777777" w:rsidR="00474F32" w:rsidRPr="006F435D"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(13) Vlada podrobneje dolo</w:t>
      </w:r>
      <w:r w:rsidRPr="00315F85">
        <w:rPr>
          <w:rFonts w:ascii="Arial" w:hAnsi="Arial" w:cs="Arial" w:hint="eastAsia"/>
          <w:color w:val="auto"/>
          <w:sz w:val="20"/>
          <w:szCs w:val="20"/>
        </w:rPr>
        <w:t>č</w:t>
      </w:r>
      <w:r w:rsidRPr="0007039C">
        <w:rPr>
          <w:rFonts w:ascii="Arial" w:hAnsi="Arial" w:cs="Arial"/>
          <w:color w:val="auto"/>
          <w:sz w:val="20"/>
          <w:szCs w:val="20"/>
        </w:rPr>
        <w:t xml:space="preserve">i vodenje in </w:t>
      </w:r>
      <w:r w:rsidRPr="00F72794">
        <w:rPr>
          <w:rFonts w:ascii="Arial" w:hAnsi="Arial" w:cs="Arial"/>
          <w:color w:val="auto"/>
          <w:sz w:val="20"/>
          <w:szCs w:val="20"/>
        </w:rPr>
        <w:t>upravljanje centr</w:t>
      </w:r>
      <w:r w:rsidRPr="00E1395F">
        <w:rPr>
          <w:rFonts w:ascii="Arial" w:hAnsi="Arial" w:cs="Arial"/>
          <w:color w:val="auto"/>
          <w:sz w:val="20"/>
          <w:szCs w:val="20"/>
        </w:rPr>
        <w:t>a</w:t>
      </w:r>
      <w:r w:rsidRPr="00F268A1">
        <w:rPr>
          <w:rFonts w:ascii="Arial" w:hAnsi="Arial" w:cs="Arial"/>
          <w:color w:val="auto"/>
          <w:sz w:val="20"/>
          <w:szCs w:val="20"/>
        </w:rPr>
        <w:t>li</w:t>
      </w:r>
      <w:r w:rsidRPr="007F5BC3">
        <w:rPr>
          <w:rFonts w:ascii="Arial" w:hAnsi="Arial" w:cs="Arial"/>
          <w:color w:val="auto"/>
          <w:sz w:val="20"/>
          <w:szCs w:val="20"/>
        </w:rPr>
        <w:t xml:space="preserve">ziranih infrastruktur, </w:t>
      </w:r>
      <w:r w:rsidRPr="00EA5767">
        <w:rPr>
          <w:rFonts w:ascii="Arial" w:hAnsi="Arial" w:cs="Arial"/>
          <w:color w:val="auto"/>
          <w:sz w:val="20"/>
          <w:szCs w:val="20"/>
        </w:rPr>
        <w:t xml:space="preserve">primerna nepristranska, pregledna in </w:t>
      </w:r>
      <w:proofErr w:type="spellStart"/>
      <w:r w:rsidRPr="00EA5767">
        <w:rPr>
          <w:rFonts w:ascii="Arial" w:hAnsi="Arial" w:cs="Arial"/>
          <w:color w:val="auto"/>
          <w:sz w:val="20"/>
          <w:szCs w:val="20"/>
        </w:rPr>
        <w:t>nediskriminatorna</w:t>
      </w:r>
      <w:proofErr w:type="spellEnd"/>
      <w:r w:rsidRPr="00EA5767">
        <w:rPr>
          <w:rFonts w:ascii="Arial" w:hAnsi="Arial" w:cs="Arial"/>
          <w:color w:val="auto"/>
          <w:sz w:val="20"/>
          <w:szCs w:val="20"/>
        </w:rPr>
        <w:t xml:space="preserve"> meril</w:t>
      </w:r>
      <w:r w:rsidRPr="006F435D">
        <w:rPr>
          <w:rFonts w:ascii="Arial" w:hAnsi="Arial" w:cs="Arial"/>
          <w:color w:val="auto"/>
          <w:sz w:val="20"/>
          <w:szCs w:val="20"/>
        </w:rPr>
        <w:t>a za prost dostop do centraliziranih infrastruktur in letališke infrastrukture.</w:t>
      </w:r>
    </w:p>
    <w:p w14:paraId="28450478" w14:textId="77777777" w:rsidR="00474F32" w:rsidRPr="006F435D" w:rsidRDefault="00474F32" w:rsidP="006F435D">
      <w:pPr>
        <w:pStyle w:val="Navadensplet"/>
        <w:spacing w:after="0"/>
        <w:jc w:val="both"/>
        <w:rPr>
          <w:rFonts w:ascii="Arial" w:hAnsi="Arial" w:cs="Arial"/>
          <w:color w:val="auto"/>
          <w:sz w:val="20"/>
          <w:szCs w:val="20"/>
        </w:rPr>
      </w:pPr>
    </w:p>
    <w:p w14:paraId="77E28C68" w14:textId="08BEDF7B" w:rsidR="00474F32" w:rsidRPr="006F435D" w:rsidRDefault="00474F32"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13</w:t>
      </w:r>
      <w:r w:rsidR="008E00C9">
        <w:rPr>
          <w:rFonts w:ascii="Arial" w:hAnsi="Arial" w:cs="Arial"/>
          <w:b/>
          <w:color w:val="auto"/>
          <w:sz w:val="20"/>
          <w:szCs w:val="20"/>
        </w:rPr>
        <w:t>5</w:t>
      </w:r>
      <w:r w:rsidRPr="006F435D">
        <w:rPr>
          <w:rFonts w:ascii="Arial" w:hAnsi="Arial" w:cs="Arial"/>
          <w:b/>
          <w:color w:val="auto"/>
          <w:sz w:val="20"/>
          <w:szCs w:val="20"/>
        </w:rPr>
        <w:t>. člen</w:t>
      </w:r>
    </w:p>
    <w:p w14:paraId="493170A2" w14:textId="77777777" w:rsidR="00474F32" w:rsidRPr="006F435D" w:rsidRDefault="00474F32"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(letališke pristojbine, nadomestila za uporabo centraliziranih infrastruktur, cene storitev zemeljske oskrbe in pristojbine za varovanje)</w:t>
      </w:r>
    </w:p>
    <w:p w14:paraId="08BAE4A0" w14:textId="77777777" w:rsidR="00474F32" w:rsidRPr="006F435D" w:rsidRDefault="00474F32" w:rsidP="006F435D">
      <w:pPr>
        <w:pStyle w:val="Navadensplet"/>
        <w:spacing w:after="0"/>
        <w:jc w:val="both"/>
        <w:rPr>
          <w:rFonts w:ascii="Arial" w:hAnsi="Arial" w:cs="Arial"/>
          <w:color w:val="auto"/>
          <w:sz w:val="20"/>
          <w:szCs w:val="20"/>
        </w:rPr>
      </w:pPr>
    </w:p>
    <w:p w14:paraId="300BECFF" w14:textId="491AEBC8" w:rsidR="00474F32" w:rsidRPr="006F435D" w:rsidRDefault="00474F32"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(1) Letališke pristojbine, nadomestila za uporabo centraliziranih infrastruktur, cene izvajanja storitev zemeljske oskrbe in pristojbine za varovanje se obračunavajo po načelih enakopravnega, preglednega in </w:t>
      </w:r>
      <w:proofErr w:type="spellStart"/>
      <w:r w:rsidRPr="006F435D">
        <w:rPr>
          <w:rFonts w:ascii="Arial" w:hAnsi="Arial" w:cs="Arial"/>
          <w:sz w:val="20"/>
          <w:szCs w:val="20"/>
        </w:rPr>
        <w:t>nediskriminatornega</w:t>
      </w:r>
      <w:proofErr w:type="spellEnd"/>
      <w:r w:rsidRPr="006F435D">
        <w:rPr>
          <w:rFonts w:ascii="Arial" w:hAnsi="Arial" w:cs="Arial"/>
          <w:sz w:val="20"/>
          <w:szCs w:val="20"/>
        </w:rPr>
        <w:t xml:space="preserve"> obravnavanja uporabnikov letališča v odvisnosti od stroškov, vrste, količine in zahtevnosti storitve. </w:t>
      </w:r>
    </w:p>
    <w:p w14:paraId="67739878" w14:textId="77777777" w:rsidR="00474F32" w:rsidRPr="006F435D" w:rsidRDefault="00474F32" w:rsidP="006F435D">
      <w:pPr>
        <w:autoSpaceDE w:val="0"/>
        <w:autoSpaceDN w:val="0"/>
        <w:adjustRightInd w:val="0"/>
        <w:spacing w:after="0" w:line="240" w:lineRule="auto"/>
        <w:jc w:val="both"/>
        <w:rPr>
          <w:rFonts w:ascii="Arial" w:hAnsi="Arial" w:cs="Arial"/>
          <w:sz w:val="20"/>
          <w:szCs w:val="20"/>
        </w:rPr>
      </w:pPr>
    </w:p>
    <w:p w14:paraId="58AD21F6" w14:textId="233123F3" w:rsidR="00474F32" w:rsidRPr="006F435D" w:rsidRDefault="00474F32"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(2) Upravljavec javnega letališča lahko uporabnikom letališča zaračunava letališke pristojbine, nadomestila za uporabo centraliziranih infrastruktur in pristojbine za varovanje. V postopku oblikovanja pristojbin in nadomestil se upravljavec javnega letališča posvetuje z odborom uporabnikov javnega letališča.</w:t>
      </w:r>
    </w:p>
    <w:p w14:paraId="04FCC991" w14:textId="77777777" w:rsidR="00474F32" w:rsidRPr="006F435D" w:rsidRDefault="00474F32" w:rsidP="006F435D">
      <w:pPr>
        <w:autoSpaceDE w:val="0"/>
        <w:autoSpaceDN w:val="0"/>
        <w:adjustRightInd w:val="0"/>
        <w:spacing w:after="0" w:line="240" w:lineRule="auto"/>
        <w:jc w:val="both"/>
        <w:rPr>
          <w:rFonts w:ascii="Arial" w:hAnsi="Arial" w:cs="Arial"/>
          <w:sz w:val="20"/>
          <w:szCs w:val="20"/>
        </w:rPr>
      </w:pPr>
    </w:p>
    <w:p w14:paraId="70CD6211" w14:textId="77777777" w:rsidR="00474F32" w:rsidRPr="007F5BC3" w:rsidRDefault="00474F32"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(3) Izvajalec storitev zemeljske oskrbe se pred določitvijo cen svojih storitev posvetuje z odborom uporabnikov javnega letališča.</w:t>
      </w:r>
      <w:r w:rsidRPr="00096556">
        <w:rPr>
          <w:rFonts w:ascii="Arial" w:hAnsi="Arial" w:cs="Arial"/>
          <w:sz w:val="20"/>
          <w:szCs w:val="20"/>
        </w:rPr>
        <w:t xml:space="preserve"> </w:t>
      </w:r>
      <w:r w:rsidRPr="0007039C">
        <w:rPr>
          <w:rFonts w:ascii="Arial" w:hAnsi="Arial" w:cs="Arial"/>
          <w:sz w:val="20"/>
          <w:szCs w:val="20"/>
        </w:rPr>
        <w:t>Upravljavec javnega letališča, ki je tudi izvajalec storitev zemeljske oskrbe</w:t>
      </w:r>
      <w:r w:rsidRPr="00F72794">
        <w:rPr>
          <w:rFonts w:ascii="Arial" w:hAnsi="Arial" w:cs="Arial"/>
          <w:sz w:val="20"/>
          <w:szCs w:val="20"/>
        </w:rPr>
        <w:t>,</w:t>
      </w:r>
      <w:r w:rsidRPr="00E1395F">
        <w:rPr>
          <w:rFonts w:ascii="Arial" w:hAnsi="Arial" w:cs="Arial"/>
          <w:sz w:val="20"/>
          <w:szCs w:val="20"/>
        </w:rPr>
        <w:t xml:space="preserve"> vodi računovodstvo za storitve zemeljske oskrbe ločeno od računovodstva za druge dejavnosti, ki jih opravlja. Izvajanje takega ločenega računovodstva ter preverjan</w:t>
      </w:r>
      <w:r w:rsidRPr="00F268A1">
        <w:rPr>
          <w:rFonts w:ascii="Arial" w:hAnsi="Arial" w:cs="Arial"/>
          <w:sz w:val="20"/>
          <w:szCs w:val="20"/>
        </w:rPr>
        <w:t>je, da ni finančnih tokov med njegovo dejavnostjo izvajanja storitev zemeljske oskrbe in drugimi dejavnostmi, preverja neodvisni revizor.</w:t>
      </w:r>
    </w:p>
    <w:p w14:paraId="12380E54" w14:textId="77777777" w:rsidR="00474F32" w:rsidRPr="00EA5767" w:rsidRDefault="00474F32" w:rsidP="006F435D">
      <w:pPr>
        <w:autoSpaceDE w:val="0"/>
        <w:autoSpaceDN w:val="0"/>
        <w:adjustRightInd w:val="0"/>
        <w:spacing w:after="0" w:line="240" w:lineRule="auto"/>
        <w:jc w:val="both"/>
        <w:rPr>
          <w:rFonts w:ascii="Arial" w:hAnsi="Arial" w:cs="Arial"/>
          <w:sz w:val="20"/>
          <w:szCs w:val="20"/>
        </w:rPr>
      </w:pPr>
    </w:p>
    <w:p w14:paraId="0B8A7294" w14:textId="06C6CD76" w:rsidR="00474F32" w:rsidRPr="006F435D" w:rsidRDefault="00474F32"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(4) Če odbor uporabnikov javnega letališča v postopku oblikovanja letaliških pristojbin oporeka primernosti pristojbin, o letaliških pristojbinah odloči ministrstvo. Odločitev ministrstva velja največ šest mesecev. Ministrstvo lahko veljavnost odločitve podaljša za nadaljnjih šest mesecev, po predhodnem posvetovanju s prizadetimi stranmi, če oziroma dokler odbor uporabnikov javnega letališča oporeka primernosti letaliških pristojbin. V primeru odločitve o letaliških pristojbinah ministrstvo ni odškodninsko odgovorno za morebitno oškodovanje izvajalcev storitev ali uporabnikov letališča.</w:t>
      </w:r>
    </w:p>
    <w:p w14:paraId="7711062F" w14:textId="77777777" w:rsidR="00474F32" w:rsidRPr="006F435D" w:rsidRDefault="00474F32" w:rsidP="006F435D">
      <w:pPr>
        <w:autoSpaceDE w:val="0"/>
        <w:autoSpaceDN w:val="0"/>
        <w:adjustRightInd w:val="0"/>
        <w:spacing w:after="0" w:line="240" w:lineRule="auto"/>
        <w:jc w:val="both"/>
        <w:rPr>
          <w:rFonts w:ascii="Arial" w:hAnsi="Arial" w:cs="Arial"/>
          <w:sz w:val="20"/>
          <w:szCs w:val="20"/>
        </w:rPr>
      </w:pPr>
    </w:p>
    <w:p w14:paraId="63273DD8" w14:textId="77777777" w:rsidR="00474F32" w:rsidRPr="006F435D" w:rsidRDefault="00474F32"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(5) Določbe prejšnjega člena veljajo za upravljavca tistega javnega letališča, ki ima več kot pet milijonov potnikov v enem letu, ali upravljavca tistega javnega letališča, ki ima največ potnikov v državi. </w:t>
      </w:r>
    </w:p>
    <w:p w14:paraId="737C8293" w14:textId="77777777" w:rsidR="00474F32" w:rsidRPr="006F435D" w:rsidRDefault="00474F32" w:rsidP="006F435D">
      <w:pPr>
        <w:autoSpaceDE w:val="0"/>
        <w:autoSpaceDN w:val="0"/>
        <w:adjustRightInd w:val="0"/>
        <w:spacing w:after="0" w:line="240" w:lineRule="auto"/>
        <w:jc w:val="both"/>
        <w:rPr>
          <w:rFonts w:ascii="Arial" w:hAnsi="Arial" w:cs="Arial"/>
          <w:sz w:val="20"/>
          <w:szCs w:val="20"/>
        </w:rPr>
      </w:pPr>
    </w:p>
    <w:p w14:paraId="0AAA2BF4" w14:textId="440AF5BC" w:rsidR="00474F32" w:rsidRPr="00096556" w:rsidRDefault="00474F32" w:rsidP="006F435D">
      <w:pPr>
        <w:autoSpaceDE w:val="0"/>
        <w:autoSpaceDN w:val="0"/>
        <w:adjustRightInd w:val="0"/>
        <w:spacing w:after="0" w:line="240" w:lineRule="auto"/>
        <w:jc w:val="both"/>
        <w:rPr>
          <w:rFonts w:ascii="Arial" w:hAnsi="Arial" w:cs="Arial"/>
          <w:sz w:val="20"/>
          <w:szCs w:val="20"/>
          <w:shd w:val="clear" w:color="auto" w:fill="FFFFFF"/>
        </w:rPr>
      </w:pPr>
      <w:r w:rsidRPr="006F435D">
        <w:rPr>
          <w:rFonts w:ascii="Arial" w:hAnsi="Arial" w:cs="Arial"/>
          <w:sz w:val="20"/>
          <w:szCs w:val="20"/>
        </w:rPr>
        <w:t xml:space="preserve">(6) Vlada podrobneje določi obračunavanje letaliških pristojbin in zahteve glede posvetovanja, postopke, če soglasje ni doseženo, poročanje, </w:t>
      </w:r>
      <w:r w:rsidRPr="00096556">
        <w:rPr>
          <w:rFonts w:ascii="Arial" w:hAnsi="Arial" w:cs="Arial"/>
          <w:sz w:val="20"/>
          <w:szCs w:val="20"/>
          <w:shd w:val="clear" w:color="auto" w:fill="FFFFFF"/>
        </w:rPr>
        <w:t xml:space="preserve">prilagajanje letaliških pristojbin, oprostitev plačila letaliških pristojbin in povračilo stroškov, posebnosti glede obračunavanja nadomestil za uporabo centraliziranih infrastruktur in zaračunavanje izvajanja drugih storitev, ki so potrebne za obratovanje javnega letališča, ter način določanja cen storitev zemeljske oskrbe, ob upoštevanju predpisov Evropske unije.  </w:t>
      </w:r>
    </w:p>
    <w:p w14:paraId="208672AA" w14:textId="77777777" w:rsidR="00474F32" w:rsidRPr="006F435D" w:rsidRDefault="00474F32" w:rsidP="006F435D">
      <w:pPr>
        <w:autoSpaceDE w:val="0"/>
        <w:autoSpaceDN w:val="0"/>
        <w:adjustRightInd w:val="0"/>
        <w:spacing w:after="0" w:line="240" w:lineRule="auto"/>
        <w:jc w:val="both"/>
        <w:rPr>
          <w:rFonts w:ascii="Arial" w:hAnsi="Arial" w:cs="Arial"/>
          <w:sz w:val="20"/>
          <w:szCs w:val="20"/>
        </w:rPr>
      </w:pPr>
    </w:p>
    <w:p w14:paraId="60E9A4F2" w14:textId="5978DCBC" w:rsidR="00474F32" w:rsidRPr="006F435D" w:rsidRDefault="00315F85" w:rsidP="006F435D">
      <w:pPr>
        <w:pStyle w:val="Navadensplet"/>
        <w:spacing w:after="0"/>
        <w:ind w:firstLine="193"/>
        <w:jc w:val="center"/>
        <w:rPr>
          <w:rFonts w:ascii="Arial" w:hAnsi="Arial" w:cs="Arial"/>
          <w:b/>
          <w:color w:val="auto"/>
          <w:sz w:val="20"/>
          <w:szCs w:val="20"/>
        </w:rPr>
      </w:pPr>
      <w:r w:rsidRPr="006F435D">
        <w:rPr>
          <w:rFonts w:ascii="Arial" w:hAnsi="Arial" w:cs="Arial"/>
          <w:b/>
          <w:color w:val="auto"/>
          <w:sz w:val="20"/>
          <w:szCs w:val="20"/>
        </w:rPr>
        <w:t>13</w:t>
      </w:r>
      <w:r w:rsidR="008E00C9">
        <w:rPr>
          <w:rFonts w:ascii="Arial" w:hAnsi="Arial" w:cs="Arial"/>
          <w:b/>
          <w:color w:val="auto"/>
          <w:sz w:val="20"/>
          <w:szCs w:val="20"/>
        </w:rPr>
        <w:t>6</w:t>
      </w:r>
      <w:r w:rsidR="00474F32" w:rsidRPr="006F435D">
        <w:rPr>
          <w:rFonts w:ascii="Arial" w:hAnsi="Arial" w:cs="Arial"/>
          <w:b/>
          <w:color w:val="auto"/>
          <w:sz w:val="20"/>
          <w:szCs w:val="20"/>
        </w:rPr>
        <w:t>. člen</w:t>
      </w:r>
    </w:p>
    <w:p w14:paraId="7E69B2CC" w14:textId="32610A05" w:rsidR="00474F32" w:rsidRPr="006F435D" w:rsidRDefault="00474F32" w:rsidP="006F435D">
      <w:pPr>
        <w:pStyle w:val="Navadensplet"/>
        <w:spacing w:after="0"/>
        <w:ind w:firstLine="193"/>
        <w:jc w:val="center"/>
        <w:rPr>
          <w:rFonts w:ascii="Arial" w:hAnsi="Arial" w:cs="Arial"/>
          <w:b/>
          <w:color w:val="auto"/>
          <w:sz w:val="20"/>
          <w:szCs w:val="20"/>
        </w:rPr>
      </w:pPr>
      <w:r w:rsidRPr="006F435D">
        <w:rPr>
          <w:rFonts w:ascii="Arial" w:hAnsi="Arial" w:cs="Arial"/>
          <w:b/>
          <w:color w:val="auto"/>
          <w:sz w:val="20"/>
          <w:szCs w:val="20"/>
        </w:rPr>
        <w:t>(omejitev in prepoved obratovanja javnega letališča)</w:t>
      </w:r>
    </w:p>
    <w:p w14:paraId="37FD48FA" w14:textId="77777777" w:rsidR="00474F32" w:rsidRPr="006F435D" w:rsidRDefault="00474F32" w:rsidP="006F435D">
      <w:pPr>
        <w:pStyle w:val="Navadensplet"/>
        <w:spacing w:after="0"/>
        <w:ind w:firstLine="193"/>
        <w:jc w:val="both"/>
        <w:rPr>
          <w:rFonts w:ascii="Arial" w:hAnsi="Arial" w:cs="Arial"/>
          <w:color w:val="auto"/>
          <w:sz w:val="20"/>
          <w:szCs w:val="20"/>
        </w:rPr>
      </w:pPr>
    </w:p>
    <w:p w14:paraId="0AE564E2" w14:textId="0CFD149D" w:rsidR="00474F32" w:rsidRPr="006F435D"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(1) Obratovanje javnega letališča se lahko začasno omeji ali prepove, če to zahtevajo interesi varnosti, zdravja, varovanja okolja, mednarodnih odnosov</w:t>
      </w:r>
      <w:r w:rsidR="006C644F">
        <w:rPr>
          <w:rFonts w:ascii="Arial" w:hAnsi="Arial" w:cs="Arial"/>
          <w:color w:val="auto"/>
          <w:sz w:val="20"/>
          <w:szCs w:val="20"/>
        </w:rPr>
        <w:t>, obrambne potrebe</w:t>
      </w:r>
      <w:r w:rsidRPr="006F435D">
        <w:rPr>
          <w:rFonts w:ascii="Arial" w:hAnsi="Arial" w:cs="Arial"/>
          <w:color w:val="auto"/>
          <w:sz w:val="20"/>
          <w:szCs w:val="20"/>
        </w:rPr>
        <w:t xml:space="preserve"> ali podobni državni interesi. Omejitev ali prepoved sme trajati, dokler ne prenehajo razlogi za omejitev ali prepoved obratovanja javnega letališča. </w:t>
      </w:r>
    </w:p>
    <w:p w14:paraId="1D5BDF36" w14:textId="77777777" w:rsidR="00474F32" w:rsidRPr="006F435D" w:rsidRDefault="00474F32" w:rsidP="006F435D">
      <w:pPr>
        <w:pStyle w:val="Navadensplet"/>
        <w:spacing w:after="0"/>
        <w:jc w:val="both"/>
        <w:rPr>
          <w:rFonts w:ascii="Arial" w:hAnsi="Arial" w:cs="Arial"/>
          <w:color w:val="auto"/>
          <w:sz w:val="20"/>
          <w:szCs w:val="20"/>
        </w:rPr>
      </w:pPr>
    </w:p>
    <w:p w14:paraId="44F9B641" w14:textId="6D858C6A" w:rsidR="00474F32" w:rsidRPr="0007039C"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(2) Vlada odloči o začasni omejitvi ali prepovedi obratovanja javnega letališča iz prejšnjega odstavka in povračilu stroškov, ki nastanejo zaradi začasne omejitve ali prepovedi obratovanja javnega letališča,  upravljavcu javnega letališča in subjektom iz četrtega odstavka </w:t>
      </w:r>
      <w:r w:rsidR="00E5651F">
        <w:rPr>
          <w:rFonts w:ascii="Arial" w:hAnsi="Arial" w:cs="Arial"/>
          <w:color w:val="auto"/>
          <w:sz w:val="20"/>
          <w:szCs w:val="20"/>
        </w:rPr>
        <w:t>123</w:t>
      </w:r>
      <w:r w:rsidRPr="0007039C">
        <w:rPr>
          <w:rFonts w:ascii="Arial" w:hAnsi="Arial" w:cs="Arial"/>
          <w:color w:val="auto"/>
          <w:sz w:val="20"/>
          <w:szCs w:val="20"/>
        </w:rPr>
        <w:t>. člena tega zakona.</w:t>
      </w:r>
    </w:p>
    <w:p w14:paraId="3AD1C629" w14:textId="77777777" w:rsidR="00474F32" w:rsidRPr="00F72794" w:rsidRDefault="00474F32" w:rsidP="006F435D">
      <w:pPr>
        <w:pStyle w:val="Navadensplet"/>
        <w:spacing w:after="0"/>
        <w:jc w:val="both"/>
        <w:rPr>
          <w:rFonts w:ascii="Arial" w:hAnsi="Arial" w:cs="Arial"/>
          <w:color w:val="auto"/>
          <w:sz w:val="20"/>
          <w:szCs w:val="20"/>
        </w:rPr>
      </w:pPr>
    </w:p>
    <w:p w14:paraId="301E4415" w14:textId="3768B605" w:rsidR="00474F32" w:rsidRPr="00EA5767" w:rsidRDefault="00474F32" w:rsidP="006F435D">
      <w:pPr>
        <w:pStyle w:val="Navadensplet"/>
        <w:spacing w:after="0"/>
        <w:ind w:firstLine="194"/>
        <w:jc w:val="center"/>
        <w:rPr>
          <w:rFonts w:ascii="Arial" w:hAnsi="Arial" w:cs="Arial"/>
          <w:b/>
          <w:color w:val="auto"/>
          <w:sz w:val="20"/>
          <w:szCs w:val="20"/>
        </w:rPr>
      </w:pPr>
      <w:r w:rsidRPr="007F5BC3">
        <w:rPr>
          <w:rFonts w:ascii="Arial" w:hAnsi="Arial" w:cs="Arial"/>
          <w:b/>
          <w:color w:val="auto"/>
          <w:sz w:val="20"/>
          <w:szCs w:val="20"/>
        </w:rPr>
        <w:t>1</w:t>
      </w:r>
      <w:r w:rsidR="00315F85" w:rsidRPr="007F5BC3">
        <w:rPr>
          <w:rFonts w:ascii="Arial" w:hAnsi="Arial" w:cs="Arial"/>
          <w:b/>
          <w:color w:val="auto"/>
          <w:sz w:val="20"/>
          <w:szCs w:val="20"/>
        </w:rPr>
        <w:t>3</w:t>
      </w:r>
      <w:r w:rsidR="008E00C9">
        <w:rPr>
          <w:rFonts w:ascii="Arial" w:hAnsi="Arial" w:cs="Arial"/>
          <w:b/>
          <w:color w:val="auto"/>
          <w:sz w:val="20"/>
          <w:szCs w:val="20"/>
        </w:rPr>
        <w:t>7</w:t>
      </w:r>
      <w:r w:rsidRPr="00EA5767">
        <w:rPr>
          <w:rFonts w:ascii="Arial" w:hAnsi="Arial" w:cs="Arial"/>
          <w:b/>
          <w:color w:val="auto"/>
          <w:sz w:val="20"/>
          <w:szCs w:val="20"/>
        </w:rPr>
        <w:t>. člen</w:t>
      </w:r>
    </w:p>
    <w:p w14:paraId="5DB3EC55" w14:textId="6D3405DB" w:rsidR="00474F32" w:rsidRPr="006F435D" w:rsidRDefault="00474F32" w:rsidP="006F435D">
      <w:pPr>
        <w:pStyle w:val="Navadensplet"/>
        <w:spacing w:after="0"/>
        <w:jc w:val="center"/>
        <w:rPr>
          <w:rFonts w:ascii="Arial" w:hAnsi="Arial" w:cs="Arial"/>
          <w:b/>
          <w:color w:val="auto"/>
          <w:sz w:val="20"/>
          <w:szCs w:val="20"/>
        </w:rPr>
      </w:pPr>
      <w:r w:rsidRPr="006F435D" w:rsidDel="001D6B28">
        <w:rPr>
          <w:rFonts w:ascii="Arial" w:hAnsi="Arial" w:cs="Arial"/>
          <w:b/>
          <w:color w:val="auto"/>
          <w:sz w:val="20"/>
          <w:szCs w:val="20"/>
        </w:rPr>
        <w:t xml:space="preserve"> </w:t>
      </w:r>
      <w:r w:rsidRPr="006F435D">
        <w:rPr>
          <w:rFonts w:ascii="Arial" w:hAnsi="Arial" w:cs="Arial"/>
          <w:b/>
          <w:color w:val="auto"/>
          <w:sz w:val="20"/>
          <w:szCs w:val="20"/>
        </w:rPr>
        <w:t>(sistem upravljanja upravljalca javnega letališča)</w:t>
      </w:r>
    </w:p>
    <w:p w14:paraId="5A7E5BC8" w14:textId="77777777" w:rsidR="00474F32" w:rsidRPr="006F435D" w:rsidRDefault="00474F32" w:rsidP="006F435D">
      <w:pPr>
        <w:pStyle w:val="Navadensplet"/>
        <w:spacing w:after="0"/>
        <w:jc w:val="both"/>
        <w:rPr>
          <w:rFonts w:ascii="Arial" w:hAnsi="Arial" w:cs="Arial"/>
          <w:color w:val="auto"/>
          <w:sz w:val="20"/>
          <w:szCs w:val="20"/>
        </w:rPr>
      </w:pPr>
    </w:p>
    <w:p w14:paraId="3C93FEDE" w14:textId="77777777" w:rsidR="00474F32" w:rsidRPr="006F435D"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Upravljalec javnega letališča izvaja in vzdržuje sistem upravljanja, s katerim zagotavlja skladnost z zahtevami iz tega zakona in na njegovi podlagi izdanimi predpisi, obvladovanje sprememb in varnostnih tveganj ter vključuje sistem poročanja o dogodkih. </w:t>
      </w:r>
    </w:p>
    <w:p w14:paraId="14A5641E" w14:textId="77777777" w:rsidR="00474F32" w:rsidRPr="006F435D" w:rsidRDefault="00474F32" w:rsidP="006F435D">
      <w:pPr>
        <w:pStyle w:val="Navadensplet"/>
        <w:spacing w:after="0"/>
        <w:jc w:val="both"/>
        <w:rPr>
          <w:rFonts w:ascii="Arial" w:hAnsi="Arial" w:cs="Arial"/>
          <w:color w:val="auto"/>
          <w:sz w:val="20"/>
          <w:szCs w:val="20"/>
        </w:rPr>
      </w:pPr>
    </w:p>
    <w:p w14:paraId="27FE81BB" w14:textId="470C1F61" w:rsidR="00474F32" w:rsidRPr="006F435D" w:rsidRDefault="00474F32"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4. Dovoljenje za obratovanje aerodroma in dovoljenje za obratovanje objektov in naprav na aerodromu</w:t>
      </w:r>
    </w:p>
    <w:p w14:paraId="69C3AA90" w14:textId="77777777" w:rsidR="00474F32" w:rsidRPr="006F435D" w:rsidRDefault="00474F32" w:rsidP="006F435D">
      <w:pPr>
        <w:pStyle w:val="Navadensplet"/>
        <w:spacing w:after="0"/>
        <w:jc w:val="center"/>
        <w:rPr>
          <w:rFonts w:ascii="Arial" w:hAnsi="Arial" w:cs="Arial"/>
          <w:b/>
          <w:color w:val="auto"/>
          <w:sz w:val="20"/>
          <w:szCs w:val="20"/>
        </w:rPr>
      </w:pPr>
    </w:p>
    <w:p w14:paraId="12734908" w14:textId="68A655FB" w:rsidR="00474F32" w:rsidRPr="006F435D" w:rsidRDefault="00315F85"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13</w:t>
      </w:r>
      <w:r w:rsidR="008E00C9">
        <w:rPr>
          <w:rFonts w:ascii="Arial" w:hAnsi="Arial" w:cs="Arial"/>
          <w:b/>
          <w:color w:val="auto"/>
          <w:sz w:val="20"/>
          <w:szCs w:val="20"/>
        </w:rPr>
        <w:t>8</w:t>
      </w:r>
      <w:r w:rsidR="00474F32" w:rsidRPr="006F435D">
        <w:rPr>
          <w:rFonts w:ascii="Arial" w:hAnsi="Arial" w:cs="Arial"/>
          <w:b/>
          <w:color w:val="auto"/>
          <w:sz w:val="20"/>
          <w:szCs w:val="20"/>
        </w:rPr>
        <w:t>. člen</w:t>
      </w:r>
    </w:p>
    <w:p w14:paraId="6BC56EE7" w14:textId="77777777" w:rsidR="00474F32" w:rsidRPr="006F435D" w:rsidRDefault="00474F32"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(uporaba aerodroma)</w:t>
      </w:r>
    </w:p>
    <w:p w14:paraId="103C7A33" w14:textId="77777777" w:rsidR="00474F32" w:rsidRPr="006F435D" w:rsidRDefault="00474F32" w:rsidP="006F435D">
      <w:pPr>
        <w:pStyle w:val="Navadensplet"/>
        <w:spacing w:after="0"/>
        <w:jc w:val="both"/>
        <w:rPr>
          <w:rFonts w:ascii="Arial" w:hAnsi="Arial" w:cs="Arial"/>
          <w:color w:val="auto"/>
          <w:sz w:val="20"/>
          <w:szCs w:val="20"/>
        </w:rPr>
      </w:pPr>
    </w:p>
    <w:p w14:paraId="7B28A7C0" w14:textId="581F6E2E" w:rsidR="00474F32" w:rsidRPr="006F435D"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Aerodrom se uporablja v skladu z dovoljenjem za obratovanje aerodroma, ki ga izda agencija glede na izpolnjevanja gradbenih pogojev ter zahtev, ki jih določa ta zakon in na njegovi podlagi izdani predpisi ter drugi predpisi in pravni akti, ki veljajo v Republiki Sloveniji na področju civilnega letalstva.</w:t>
      </w:r>
    </w:p>
    <w:p w14:paraId="61B87DEA" w14:textId="77777777" w:rsidR="00474F32" w:rsidRPr="006F435D" w:rsidRDefault="00474F32" w:rsidP="006F435D">
      <w:pPr>
        <w:pStyle w:val="Navadensplet"/>
        <w:spacing w:after="0"/>
        <w:jc w:val="center"/>
        <w:rPr>
          <w:rFonts w:ascii="Arial" w:hAnsi="Arial" w:cs="Arial"/>
          <w:b/>
          <w:color w:val="auto"/>
          <w:sz w:val="20"/>
          <w:szCs w:val="20"/>
        </w:rPr>
      </w:pPr>
    </w:p>
    <w:p w14:paraId="7DC35BF0" w14:textId="371C96B8" w:rsidR="00474F32" w:rsidRPr="006F435D" w:rsidRDefault="00315F85"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13</w:t>
      </w:r>
      <w:r w:rsidR="008E00C9">
        <w:rPr>
          <w:rFonts w:ascii="Arial" w:hAnsi="Arial" w:cs="Arial"/>
          <w:b/>
          <w:color w:val="auto"/>
          <w:sz w:val="20"/>
          <w:szCs w:val="20"/>
        </w:rPr>
        <w:t>9</w:t>
      </w:r>
      <w:r w:rsidR="00474F32" w:rsidRPr="006F435D">
        <w:rPr>
          <w:rFonts w:ascii="Arial" w:hAnsi="Arial" w:cs="Arial"/>
          <w:b/>
          <w:color w:val="auto"/>
          <w:sz w:val="20"/>
          <w:szCs w:val="20"/>
        </w:rPr>
        <w:t>. člen</w:t>
      </w:r>
    </w:p>
    <w:p w14:paraId="4AAAEF89" w14:textId="5ECED973" w:rsidR="00474F32" w:rsidRPr="006F435D" w:rsidRDefault="00474F32"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(dovoljenje za obratovanje aerodroma)</w:t>
      </w:r>
    </w:p>
    <w:p w14:paraId="1AB44399" w14:textId="77777777" w:rsidR="00474F32" w:rsidRPr="006F435D" w:rsidRDefault="00474F32" w:rsidP="006F435D">
      <w:pPr>
        <w:pStyle w:val="Navadensplet"/>
        <w:spacing w:after="0"/>
        <w:jc w:val="both"/>
        <w:rPr>
          <w:rFonts w:ascii="Arial" w:hAnsi="Arial" w:cs="Arial"/>
          <w:color w:val="auto"/>
          <w:sz w:val="20"/>
          <w:szCs w:val="20"/>
        </w:rPr>
      </w:pPr>
    </w:p>
    <w:p w14:paraId="1091FC7B" w14:textId="35896A98" w:rsidR="00474F32" w:rsidRPr="006F435D"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(1) Vlogo za izdajo dovoljenja za obratovanje aerodroma poda fizična ali pravna oseba. </w:t>
      </w:r>
    </w:p>
    <w:p w14:paraId="4B8FC17E" w14:textId="77777777" w:rsidR="00474F32" w:rsidRPr="006F435D" w:rsidRDefault="00474F32" w:rsidP="006F435D">
      <w:pPr>
        <w:pStyle w:val="Navadensplet"/>
        <w:spacing w:after="0"/>
        <w:jc w:val="both"/>
        <w:rPr>
          <w:rFonts w:ascii="Arial" w:hAnsi="Arial" w:cs="Arial"/>
          <w:color w:val="auto"/>
          <w:sz w:val="20"/>
          <w:szCs w:val="20"/>
        </w:rPr>
      </w:pPr>
    </w:p>
    <w:p w14:paraId="64FECB33" w14:textId="77777777" w:rsidR="00474F32" w:rsidRPr="006F435D"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(2) Vloga iz prejšnjega odstavka vsebuje:</w:t>
      </w:r>
    </w:p>
    <w:p w14:paraId="1DC647DC" w14:textId="77777777" w:rsidR="00474F32" w:rsidRPr="006F435D" w:rsidRDefault="00474F32" w:rsidP="006F435D">
      <w:pPr>
        <w:pStyle w:val="Navadensplet"/>
        <w:numPr>
          <w:ilvl w:val="0"/>
          <w:numId w:val="36"/>
        </w:numPr>
        <w:spacing w:after="0"/>
        <w:jc w:val="both"/>
        <w:rPr>
          <w:rFonts w:ascii="Arial" w:hAnsi="Arial" w:cs="Arial"/>
          <w:color w:val="auto"/>
          <w:sz w:val="20"/>
          <w:szCs w:val="20"/>
        </w:rPr>
      </w:pPr>
      <w:r w:rsidRPr="006F435D">
        <w:rPr>
          <w:rFonts w:ascii="Arial" w:hAnsi="Arial" w:cs="Arial"/>
          <w:color w:val="auto"/>
          <w:sz w:val="20"/>
          <w:szCs w:val="20"/>
        </w:rPr>
        <w:t>ime in priimek ali firmo ter kontaktne podatke,</w:t>
      </w:r>
    </w:p>
    <w:p w14:paraId="5ABF7EB7" w14:textId="77777777" w:rsidR="00474F32" w:rsidRPr="006F435D" w:rsidRDefault="00474F32" w:rsidP="006F435D">
      <w:pPr>
        <w:pStyle w:val="Navadensplet"/>
        <w:numPr>
          <w:ilvl w:val="0"/>
          <w:numId w:val="36"/>
        </w:numPr>
        <w:spacing w:after="0"/>
        <w:jc w:val="both"/>
        <w:rPr>
          <w:rFonts w:ascii="Arial" w:hAnsi="Arial" w:cs="Arial"/>
          <w:color w:val="auto"/>
          <w:sz w:val="20"/>
          <w:szCs w:val="20"/>
        </w:rPr>
      </w:pPr>
      <w:r w:rsidRPr="006F435D">
        <w:rPr>
          <w:rFonts w:ascii="Arial" w:hAnsi="Arial" w:cs="Arial"/>
          <w:color w:val="auto"/>
          <w:sz w:val="20"/>
          <w:szCs w:val="20"/>
        </w:rPr>
        <w:t xml:space="preserve">ime in priimek odgovorne osebe oziroma odgovornega vodje in drugih odgovornih oseb, če so imenovane, in </w:t>
      </w:r>
    </w:p>
    <w:p w14:paraId="7F6D0A5E" w14:textId="77777777" w:rsidR="00474F32" w:rsidRPr="006F435D" w:rsidRDefault="00474F32" w:rsidP="006F435D">
      <w:pPr>
        <w:pStyle w:val="Navadensplet"/>
        <w:numPr>
          <w:ilvl w:val="0"/>
          <w:numId w:val="36"/>
        </w:numPr>
        <w:spacing w:after="0"/>
        <w:jc w:val="both"/>
        <w:rPr>
          <w:rFonts w:ascii="Arial" w:hAnsi="Arial" w:cs="Arial"/>
          <w:color w:val="auto"/>
          <w:sz w:val="20"/>
          <w:szCs w:val="20"/>
        </w:rPr>
      </w:pPr>
      <w:r w:rsidRPr="006F435D">
        <w:rPr>
          <w:rFonts w:ascii="Arial" w:hAnsi="Arial" w:cs="Arial"/>
          <w:color w:val="auto"/>
          <w:sz w:val="20"/>
          <w:szCs w:val="20"/>
        </w:rPr>
        <w:t xml:space="preserve">podatke o aerodromu in pogojih za operacije (VFR/IFR, dan/noč).  </w:t>
      </w:r>
    </w:p>
    <w:p w14:paraId="1533BAD4" w14:textId="77777777" w:rsidR="00474F32" w:rsidRPr="006F435D" w:rsidRDefault="00474F32" w:rsidP="006F435D">
      <w:pPr>
        <w:pStyle w:val="Navadensplet"/>
        <w:spacing w:after="0"/>
        <w:ind w:left="360"/>
        <w:jc w:val="both"/>
        <w:rPr>
          <w:rFonts w:ascii="Arial" w:hAnsi="Arial" w:cs="Arial"/>
          <w:color w:val="auto"/>
          <w:sz w:val="20"/>
          <w:szCs w:val="20"/>
        </w:rPr>
      </w:pPr>
    </w:p>
    <w:p w14:paraId="7C930219" w14:textId="77777777" w:rsidR="00474F32" w:rsidRPr="006F435D"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(3) Vlogi iz prvega odstavka tega člena se priloži: </w:t>
      </w:r>
    </w:p>
    <w:p w14:paraId="2EC463EE" w14:textId="77777777" w:rsidR="00474F32" w:rsidRPr="006F435D" w:rsidRDefault="00474F32" w:rsidP="006F435D">
      <w:pPr>
        <w:pStyle w:val="Navadensplet"/>
        <w:numPr>
          <w:ilvl w:val="0"/>
          <w:numId w:val="36"/>
        </w:numPr>
        <w:spacing w:after="0"/>
        <w:jc w:val="both"/>
        <w:rPr>
          <w:rFonts w:ascii="Arial" w:hAnsi="Arial" w:cs="Arial"/>
          <w:color w:val="auto"/>
          <w:sz w:val="20"/>
          <w:szCs w:val="20"/>
        </w:rPr>
      </w:pPr>
      <w:r w:rsidRPr="006F435D">
        <w:rPr>
          <w:rFonts w:ascii="Arial" w:hAnsi="Arial" w:cs="Arial"/>
          <w:color w:val="auto"/>
          <w:sz w:val="20"/>
          <w:szCs w:val="20"/>
        </w:rPr>
        <w:t>uporabno dovoljenje, če se zahteva v skladu s predpisi o graditvi objektov,</w:t>
      </w:r>
    </w:p>
    <w:p w14:paraId="3F3A7C33" w14:textId="77777777" w:rsidR="00474F32" w:rsidRPr="006F435D" w:rsidRDefault="00474F32" w:rsidP="006F435D">
      <w:pPr>
        <w:pStyle w:val="Navadensplet"/>
        <w:numPr>
          <w:ilvl w:val="0"/>
          <w:numId w:val="36"/>
        </w:numPr>
        <w:spacing w:after="0"/>
        <w:jc w:val="both"/>
        <w:rPr>
          <w:rFonts w:ascii="Arial" w:hAnsi="Arial" w:cs="Arial"/>
          <w:color w:val="auto"/>
          <w:sz w:val="20"/>
          <w:szCs w:val="20"/>
        </w:rPr>
      </w:pPr>
      <w:r w:rsidRPr="006F435D">
        <w:rPr>
          <w:rFonts w:ascii="Arial" w:hAnsi="Arial" w:cs="Arial"/>
          <w:color w:val="auto"/>
          <w:sz w:val="20"/>
          <w:szCs w:val="20"/>
        </w:rPr>
        <w:t xml:space="preserve">dokazila o izpolnjevanju tehničnih, tehnoloških in organizacijskih zahtev, </w:t>
      </w:r>
    </w:p>
    <w:p w14:paraId="41BB8918" w14:textId="77777777" w:rsidR="00474F32" w:rsidRPr="006F435D" w:rsidRDefault="00474F32" w:rsidP="006F435D">
      <w:pPr>
        <w:pStyle w:val="Navadensplet"/>
        <w:numPr>
          <w:ilvl w:val="0"/>
          <w:numId w:val="36"/>
        </w:numPr>
        <w:spacing w:after="0"/>
        <w:jc w:val="both"/>
        <w:rPr>
          <w:rFonts w:ascii="Arial" w:hAnsi="Arial" w:cs="Arial"/>
          <w:color w:val="auto"/>
          <w:sz w:val="20"/>
          <w:szCs w:val="20"/>
        </w:rPr>
      </w:pPr>
      <w:r w:rsidRPr="006F435D">
        <w:rPr>
          <w:rFonts w:ascii="Arial" w:hAnsi="Arial" w:cs="Arial"/>
          <w:color w:val="auto"/>
          <w:sz w:val="20"/>
          <w:szCs w:val="20"/>
        </w:rPr>
        <w:t>dokazila o razpolaganju s finančnimi, materialnimi in kadrovskimi viri,</w:t>
      </w:r>
    </w:p>
    <w:p w14:paraId="52872C05" w14:textId="2A56B3D2" w:rsidR="00474F32" w:rsidRPr="006F435D" w:rsidRDefault="00474F32" w:rsidP="006F435D">
      <w:pPr>
        <w:pStyle w:val="Navadensplet"/>
        <w:numPr>
          <w:ilvl w:val="0"/>
          <w:numId w:val="36"/>
        </w:numPr>
        <w:spacing w:after="0"/>
        <w:jc w:val="both"/>
        <w:rPr>
          <w:rFonts w:ascii="Arial" w:hAnsi="Arial" w:cs="Arial"/>
          <w:color w:val="auto"/>
          <w:sz w:val="20"/>
          <w:szCs w:val="20"/>
        </w:rPr>
      </w:pPr>
      <w:r w:rsidRPr="006F435D">
        <w:rPr>
          <w:rFonts w:ascii="Arial" w:hAnsi="Arial" w:cs="Arial"/>
          <w:color w:val="auto"/>
          <w:sz w:val="20"/>
          <w:szCs w:val="20"/>
        </w:rPr>
        <w:t>dokazila</w:t>
      </w:r>
      <w:r w:rsidR="0007039C" w:rsidRPr="006F435D">
        <w:rPr>
          <w:rFonts w:ascii="Arial" w:hAnsi="Arial" w:cs="Arial"/>
          <w:color w:val="auto"/>
          <w:sz w:val="20"/>
          <w:szCs w:val="20"/>
        </w:rPr>
        <w:t xml:space="preserve"> o pravici uporabe nepremičnin in</w:t>
      </w:r>
      <w:r w:rsidRPr="006F435D">
        <w:rPr>
          <w:rFonts w:ascii="Arial" w:hAnsi="Arial" w:cs="Arial"/>
          <w:color w:val="auto"/>
          <w:sz w:val="20"/>
          <w:szCs w:val="20"/>
        </w:rPr>
        <w:t xml:space="preserve">  </w:t>
      </w:r>
    </w:p>
    <w:p w14:paraId="26B08E8A" w14:textId="77777777" w:rsidR="00474F32" w:rsidRPr="006F435D" w:rsidRDefault="00474F32" w:rsidP="006F435D">
      <w:pPr>
        <w:pStyle w:val="Navadensplet"/>
        <w:numPr>
          <w:ilvl w:val="0"/>
          <w:numId w:val="36"/>
        </w:numPr>
        <w:spacing w:after="0"/>
        <w:jc w:val="both"/>
        <w:rPr>
          <w:rFonts w:ascii="Arial" w:hAnsi="Arial" w:cs="Arial"/>
          <w:color w:val="auto"/>
          <w:sz w:val="20"/>
          <w:szCs w:val="20"/>
        </w:rPr>
      </w:pPr>
      <w:r w:rsidRPr="006F435D">
        <w:rPr>
          <w:rFonts w:ascii="Arial" w:hAnsi="Arial" w:cs="Arial"/>
          <w:color w:val="auto"/>
          <w:sz w:val="20"/>
          <w:szCs w:val="20"/>
        </w:rPr>
        <w:t>izvod priročnika aerodroma.</w:t>
      </w:r>
    </w:p>
    <w:p w14:paraId="0CB1A49F" w14:textId="77777777" w:rsidR="00474F32" w:rsidRPr="006F435D" w:rsidRDefault="00474F32" w:rsidP="006F435D">
      <w:pPr>
        <w:pStyle w:val="Navadensplet"/>
        <w:spacing w:after="0"/>
        <w:jc w:val="both"/>
        <w:rPr>
          <w:rFonts w:ascii="Arial" w:hAnsi="Arial" w:cs="Arial"/>
          <w:color w:val="auto"/>
          <w:sz w:val="20"/>
          <w:szCs w:val="20"/>
        </w:rPr>
      </w:pPr>
    </w:p>
    <w:p w14:paraId="160528CD" w14:textId="74D39173" w:rsidR="00474F32" w:rsidRPr="006F435D"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(4) Agencija izda dovoljenje za obratovanje aerodroma, ko ugotovi:</w:t>
      </w:r>
    </w:p>
    <w:p w14:paraId="5EFB0D6C" w14:textId="095F61DF" w:rsidR="00474F32" w:rsidRPr="006F435D" w:rsidRDefault="00474F32" w:rsidP="006F435D">
      <w:pPr>
        <w:pStyle w:val="Navadensplet"/>
        <w:numPr>
          <w:ilvl w:val="0"/>
          <w:numId w:val="36"/>
        </w:numPr>
        <w:spacing w:after="0"/>
        <w:jc w:val="both"/>
        <w:rPr>
          <w:rFonts w:ascii="Arial" w:hAnsi="Arial" w:cs="Arial"/>
          <w:color w:val="auto"/>
          <w:sz w:val="20"/>
          <w:szCs w:val="20"/>
        </w:rPr>
      </w:pPr>
      <w:r w:rsidRPr="006F435D">
        <w:rPr>
          <w:rFonts w:ascii="Arial" w:hAnsi="Arial" w:cs="Arial"/>
          <w:color w:val="auto"/>
          <w:sz w:val="20"/>
          <w:szCs w:val="20"/>
        </w:rPr>
        <w:t xml:space="preserve">v primeru novogradnje aerodroma izpolnjevanje pogojev iz mnenja iz </w:t>
      </w:r>
      <w:r w:rsidR="00E5651F" w:rsidRPr="006F435D">
        <w:rPr>
          <w:rFonts w:ascii="Arial" w:hAnsi="Arial" w:cs="Arial"/>
          <w:color w:val="auto"/>
          <w:sz w:val="20"/>
          <w:szCs w:val="20"/>
        </w:rPr>
        <w:t>13</w:t>
      </w:r>
      <w:r w:rsidR="00E5651F">
        <w:rPr>
          <w:rFonts w:ascii="Arial" w:hAnsi="Arial" w:cs="Arial"/>
          <w:color w:val="auto"/>
          <w:sz w:val="20"/>
          <w:szCs w:val="20"/>
        </w:rPr>
        <w:t>6</w:t>
      </w:r>
      <w:r w:rsidRPr="006F435D">
        <w:rPr>
          <w:rFonts w:ascii="Arial" w:hAnsi="Arial" w:cs="Arial"/>
          <w:color w:val="auto"/>
          <w:sz w:val="20"/>
          <w:szCs w:val="20"/>
        </w:rPr>
        <w:t xml:space="preserve">. člena tega zakona, </w:t>
      </w:r>
    </w:p>
    <w:p w14:paraId="65CA207E" w14:textId="77777777" w:rsidR="00474F32" w:rsidRPr="006F435D" w:rsidRDefault="00474F32" w:rsidP="006F435D">
      <w:pPr>
        <w:pStyle w:val="Navadensplet"/>
        <w:numPr>
          <w:ilvl w:val="0"/>
          <w:numId w:val="36"/>
        </w:numPr>
        <w:spacing w:after="0"/>
        <w:jc w:val="both"/>
        <w:rPr>
          <w:rFonts w:ascii="Arial" w:hAnsi="Arial" w:cs="Arial"/>
          <w:color w:val="auto"/>
          <w:sz w:val="20"/>
          <w:szCs w:val="20"/>
        </w:rPr>
      </w:pPr>
      <w:r w:rsidRPr="006F435D">
        <w:rPr>
          <w:rFonts w:ascii="Arial" w:hAnsi="Arial" w:cs="Arial"/>
          <w:color w:val="auto"/>
          <w:sz w:val="20"/>
          <w:szCs w:val="20"/>
        </w:rPr>
        <w:t xml:space="preserve">v primeru izdaje dovoljenja za obratovanje aerodroma za javno letališče izpolnjevanje zahtev glede sistema upravljanja in </w:t>
      </w:r>
    </w:p>
    <w:p w14:paraId="164D5C4A" w14:textId="77777777" w:rsidR="00474F32" w:rsidRPr="006F435D" w:rsidRDefault="00474F32" w:rsidP="006F435D">
      <w:pPr>
        <w:pStyle w:val="Navadensplet"/>
        <w:numPr>
          <w:ilvl w:val="0"/>
          <w:numId w:val="36"/>
        </w:numPr>
        <w:spacing w:after="0"/>
        <w:jc w:val="both"/>
        <w:rPr>
          <w:rFonts w:ascii="Arial" w:hAnsi="Arial" w:cs="Arial"/>
          <w:color w:val="auto"/>
          <w:sz w:val="20"/>
          <w:szCs w:val="20"/>
        </w:rPr>
      </w:pPr>
      <w:r w:rsidRPr="006F435D">
        <w:rPr>
          <w:rFonts w:ascii="Arial" w:hAnsi="Arial" w:cs="Arial"/>
          <w:color w:val="auto"/>
          <w:sz w:val="20"/>
          <w:szCs w:val="20"/>
        </w:rPr>
        <w:t xml:space="preserve">skladnost dokazil in priročnika aerodroma iz prejšnjega odstavka z zahtevami. </w:t>
      </w:r>
    </w:p>
    <w:p w14:paraId="31587F7E" w14:textId="77777777" w:rsidR="00474F32" w:rsidRPr="006F435D" w:rsidRDefault="00474F32" w:rsidP="006F435D">
      <w:pPr>
        <w:pStyle w:val="Navadensplet"/>
        <w:spacing w:after="0"/>
        <w:jc w:val="both"/>
        <w:rPr>
          <w:rFonts w:ascii="Arial" w:hAnsi="Arial" w:cs="Arial"/>
          <w:color w:val="auto"/>
          <w:sz w:val="20"/>
          <w:szCs w:val="20"/>
        </w:rPr>
      </w:pPr>
    </w:p>
    <w:p w14:paraId="3C1C4BF8" w14:textId="0FF80598" w:rsidR="00474F32" w:rsidRPr="006F435D"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w:t>
      </w:r>
      <w:r w:rsidR="00AA0D63">
        <w:rPr>
          <w:rFonts w:ascii="Arial" w:hAnsi="Arial" w:cs="Arial"/>
          <w:color w:val="auto"/>
          <w:sz w:val="20"/>
          <w:szCs w:val="20"/>
        </w:rPr>
        <w:t>5</w:t>
      </w:r>
      <w:r w:rsidRPr="007F5BC3">
        <w:rPr>
          <w:rFonts w:ascii="Arial" w:hAnsi="Arial" w:cs="Arial"/>
          <w:color w:val="auto"/>
          <w:sz w:val="20"/>
          <w:szCs w:val="20"/>
        </w:rPr>
        <w:t>) Upravljav</w:t>
      </w:r>
      <w:r w:rsidRPr="00EA5767">
        <w:rPr>
          <w:rFonts w:ascii="Arial" w:hAnsi="Arial" w:cs="Arial"/>
          <w:color w:val="auto"/>
          <w:sz w:val="20"/>
          <w:szCs w:val="20"/>
        </w:rPr>
        <w:t xml:space="preserve">ec javnega letališča oziroma </w:t>
      </w:r>
      <w:proofErr w:type="spellStart"/>
      <w:r w:rsidRPr="00EA5767">
        <w:rPr>
          <w:rFonts w:ascii="Arial" w:hAnsi="Arial" w:cs="Arial"/>
          <w:color w:val="auto"/>
          <w:sz w:val="20"/>
          <w:szCs w:val="20"/>
        </w:rPr>
        <w:t>obratovalec</w:t>
      </w:r>
      <w:proofErr w:type="spellEnd"/>
      <w:r w:rsidRPr="00EA5767">
        <w:rPr>
          <w:rFonts w:ascii="Arial" w:hAnsi="Arial" w:cs="Arial"/>
          <w:color w:val="auto"/>
          <w:sz w:val="20"/>
          <w:szCs w:val="20"/>
        </w:rPr>
        <w:t xml:space="preserve"> nejavnega letališča ob zamenjavi izvajalca </w:t>
      </w:r>
      <w:r w:rsidRPr="006F435D">
        <w:rPr>
          <w:rFonts w:ascii="Arial" w:hAnsi="Arial" w:cs="Arial"/>
          <w:color w:val="auto"/>
          <w:sz w:val="20"/>
          <w:szCs w:val="20"/>
        </w:rPr>
        <w:t>katerekoli službe na aerodromu ali v primeru večjih organizacijskih ali tehničnih sprememb poda vlogo za spremembo dovoljenja za obratovanje aerodroma. Agencija preveri izpolnjevanje zahtev po postopku iz tega člena.</w:t>
      </w:r>
    </w:p>
    <w:p w14:paraId="249B38BF" w14:textId="77777777" w:rsidR="00474F32" w:rsidRPr="006F435D" w:rsidRDefault="00474F32" w:rsidP="006F435D">
      <w:pPr>
        <w:pStyle w:val="Navadensplet"/>
        <w:spacing w:after="0"/>
        <w:ind w:firstLine="194"/>
        <w:jc w:val="both"/>
        <w:rPr>
          <w:rFonts w:ascii="Arial" w:hAnsi="Arial" w:cs="Arial"/>
          <w:color w:val="auto"/>
          <w:sz w:val="20"/>
          <w:szCs w:val="20"/>
        </w:rPr>
      </w:pPr>
    </w:p>
    <w:p w14:paraId="77F2A6C4" w14:textId="74B04766" w:rsidR="00474F32" w:rsidRPr="006F435D"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w:t>
      </w:r>
      <w:r w:rsidR="00AA0D63">
        <w:rPr>
          <w:rFonts w:ascii="Arial" w:hAnsi="Arial" w:cs="Arial"/>
          <w:color w:val="auto"/>
          <w:sz w:val="20"/>
          <w:szCs w:val="20"/>
        </w:rPr>
        <w:t>6</w:t>
      </w:r>
      <w:r w:rsidRPr="007F5BC3">
        <w:rPr>
          <w:rFonts w:ascii="Arial" w:hAnsi="Arial" w:cs="Arial"/>
          <w:color w:val="auto"/>
          <w:sz w:val="20"/>
          <w:szCs w:val="20"/>
        </w:rPr>
        <w:t xml:space="preserve">) Dovoljenje za obratovanje </w:t>
      </w:r>
      <w:r w:rsidRPr="00EA5767">
        <w:rPr>
          <w:rFonts w:ascii="Arial" w:hAnsi="Arial" w:cs="Arial"/>
          <w:color w:val="auto"/>
          <w:sz w:val="20"/>
          <w:szCs w:val="20"/>
        </w:rPr>
        <w:t xml:space="preserve">aerodroma </w:t>
      </w:r>
      <w:r w:rsidRPr="006F435D">
        <w:rPr>
          <w:rFonts w:ascii="Arial" w:hAnsi="Arial" w:cs="Arial"/>
          <w:color w:val="auto"/>
          <w:sz w:val="20"/>
          <w:szCs w:val="20"/>
        </w:rPr>
        <w:t>velja za nedoločen čas.</w:t>
      </w:r>
    </w:p>
    <w:p w14:paraId="32F49282" w14:textId="77777777" w:rsidR="00474F32" w:rsidRPr="006F435D" w:rsidRDefault="00474F32" w:rsidP="006F435D">
      <w:pPr>
        <w:pStyle w:val="Navadensplet"/>
        <w:spacing w:after="0"/>
        <w:jc w:val="both"/>
        <w:rPr>
          <w:rFonts w:ascii="Arial" w:hAnsi="Arial" w:cs="Arial"/>
          <w:color w:val="auto"/>
          <w:sz w:val="20"/>
          <w:szCs w:val="20"/>
        </w:rPr>
      </w:pPr>
    </w:p>
    <w:p w14:paraId="292165FD" w14:textId="42635E5D" w:rsidR="00474F32" w:rsidRPr="006F435D"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w:t>
      </w:r>
      <w:r w:rsidR="00AA0D63">
        <w:rPr>
          <w:rFonts w:ascii="Arial" w:hAnsi="Arial" w:cs="Arial"/>
          <w:color w:val="auto"/>
          <w:sz w:val="20"/>
          <w:szCs w:val="20"/>
        </w:rPr>
        <w:t>7</w:t>
      </w:r>
      <w:r w:rsidRPr="007F5BC3">
        <w:rPr>
          <w:rFonts w:ascii="Arial" w:hAnsi="Arial" w:cs="Arial"/>
          <w:color w:val="auto"/>
          <w:sz w:val="20"/>
          <w:szCs w:val="20"/>
        </w:rPr>
        <w:t xml:space="preserve">) Agencija dovoljenje za obratovanje aerodroma </w:t>
      </w:r>
      <w:r w:rsidRPr="00EA5767">
        <w:rPr>
          <w:rFonts w:ascii="Arial" w:hAnsi="Arial" w:cs="Arial"/>
          <w:color w:val="auto"/>
          <w:sz w:val="20"/>
          <w:szCs w:val="20"/>
        </w:rPr>
        <w:t>omeji, z</w:t>
      </w:r>
      <w:r w:rsidRPr="006F435D">
        <w:rPr>
          <w:rFonts w:ascii="Arial" w:hAnsi="Arial" w:cs="Arial"/>
          <w:color w:val="auto"/>
          <w:sz w:val="20"/>
          <w:szCs w:val="20"/>
        </w:rPr>
        <w:t xml:space="preserve">ačasno odvzame ali prekliče, ko ugotovi, da aerodrom ne izpolnjuje več predpisanih pogojev. Zoper odločbo je dovoljenja pritožba v osmih dneh od vročitve. Pritožba ne zadrži izvršitve. </w:t>
      </w:r>
    </w:p>
    <w:p w14:paraId="015272E1" w14:textId="77777777" w:rsidR="00474F32" w:rsidRPr="006F435D" w:rsidRDefault="00474F32" w:rsidP="006F435D">
      <w:pPr>
        <w:pStyle w:val="Navadensplet"/>
        <w:spacing w:after="0"/>
        <w:jc w:val="both"/>
        <w:rPr>
          <w:rFonts w:ascii="Arial" w:hAnsi="Arial" w:cs="Arial"/>
          <w:color w:val="auto"/>
          <w:sz w:val="20"/>
          <w:szCs w:val="20"/>
        </w:rPr>
      </w:pPr>
    </w:p>
    <w:p w14:paraId="530DDEA7" w14:textId="7927DE9D" w:rsidR="00474F32" w:rsidRPr="006F435D" w:rsidRDefault="00315F85"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1</w:t>
      </w:r>
      <w:r w:rsidR="008E00C9">
        <w:rPr>
          <w:rFonts w:ascii="Arial" w:hAnsi="Arial" w:cs="Arial"/>
          <w:b/>
          <w:color w:val="auto"/>
          <w:sz w:val="20"/>
          <w:szCs w:val="20"/>
        </w:rPr>
        <w:t>40</w:t>
      </w:r>
      <w:r w:rsidR="00474F32" w:rsidRPr="006F435D">
        <w:rPr>
          <w:rFonts w:ascii="Arial" w:hAnsi="Arial" w:cs="Arial"/>
          <w:b/>
          <w:color w:val="auto"/>
          <w:sz w:val="20"/>
          <w:szCs w:val="20"/>
        </w:rPr>
        <w:t>. člen</w:t>
      </w:r>
    </w:p>
    <w:p w14:paraId="5623A05B" w14:textId="2AAD48A6" w:rsidR="00474F32" w:rsidRPr="006F435D" w:rsidRDefault="00474F32"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 xml:space="preserve">(dovoljenje za obratovanje objektov in naprav na aerodromu fizični ali pravni osebi, ki ni upravljavec javnega letališča ali </w:t>
      </w:r>
      <w:proofErr w:type="spellStart"/>
      <w:r w:rsidRPr="006F435D">
        <w:rPr>
          <w:rFonts w:ascii="Arial" w:hAnsi="Arial" w:cs="Arial"/>
          <w:b/>
          <w:color w:val="auto"/>
          <w:sz w:val="20"/>
          <w:szCs w:val="20"/>
        </w:rPr>
        <w:t>obratovalec</w:t>
      </w:r>
      <w:proofErr w:type="spellEnd"/>
      <w:r w:rsidRPr="006F435D">
        <w:rPr>
          <w:rFonts w:ascii="Arial" w:hAnsi="Arial" w:cs="Arial"/>
          <w:b/>
          <w:color w:val="auto"/>
          <w:sz w:val="20"/>
          <w:szCs w:val="20"/>
        </w:rPr>
        <w:t xml:space="preserve"> nejavnega letališča)</w:t>
      </w:r>
    </w:p>
    <w:p w14:paraId="2FCBB9BF" w14:textId="77777777" w:rsidR="00474F32" w:rsidRPr="006F435D" w:rsidRDefault="00474F32" w:rsidP="006F435D">
      <w:pPr>
        <w:pStyle w:val="Navadensplet"/>
        <w:spacing w:after="0"/>
        <w:jc w:val="center"/>
        <w:rPr>
          <w:rFonts w:ascii="Arial" w:hAnsi="Arial" w:cs="Arial"/>
          <w:b/>
          <w:color w:val="auto"/>
          <w:sz w:val="20"/>
          <w:szCs w:val="20"/>
        </w:rPr>
      </w:pPr>
    </w:p>
    <w:p w14:paraId="35A1A370" w14:textId="662E49FD" w:rsidR="00474F32" w:rsidRPr="006F435D"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(1) Za izvajanje svoje dejavnosti na letališču lahko objekte in naprave na aerodromu obratuje tudi oseba, ki ni upravljavec javnega letališča ali </w:t>
      </w:r>
      <w:proofErr w:type="spellStart"/>
      <w:r w:rsidRPr="006F435D">
        <w:rPr>
          <w:rFonts w:ascii="Arial" w:hAnsi="Arial" w:cs="Arial"/>
          <w:color w:val="auto"/>
          <w:sz w:val="20"/>
          <w:szCs w:val="20"/>
        </w:rPr>
        <w:t>obratovalec</w:t>
      </w:r>
      <w:proofErr w:type="spellEnd"/>
      <w:r w:rsidRPr="006F435D">
        <w:rPr>
          <w:rFonts w:ascii="Arial" w:hAnsi="Arial" w:cs="Arial"/>
          <w:color w:val="auto"/>
          <w:sz w:val="20"/>
          <w:szCs w:val="20"/>
        </w:rPr>
        <w:t xml:space="preserve"> nejavnega letališča, in kateri je agencija izdala dovoljenje za obratovanje objektov in naprav na aerodromu. </w:t>
      </w:r>
    </w:p>
    <w:p w14:paraId="67119A28" w14:textId="77777777" w:rsidR="00474F32" w:rsidRPr="006F435D" w:rsidRDefault="00474F32" w:rsidP="006F435D">
      <w:pPr>
        <w:pStyle w:val="Navadensplet"/>
        <w:spacing w:after="0"/>
        <w:jc w:val="both"/>
        <w:rPr>
          <w:rFonts w:ascii="Arial" w:hAnsi="Arial" w:cs="Arial"/>
          <w:color w:val="auto"/>
          <w:sz w:val="20"/>
          <w:szCs w:val="20"/>
        </w:rPr>
      </w:pPr>
    </w:p>
    <w:p w14:paraId="2953D589" w14:textId="685A7F46" w:rsidR="00474F32" w:rsidRPr="006F435D"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(2) Vlogo za izdajo dovoljenja iz prejšnjega odstavka poda fizična ali pravna oseba.</w:t>
      </w:r>
    </w:p>
    <w:p w14:paraId="1033BCEB" w14:textId="77777777" w:rsidR="00474F32" w:rsidRPr="006F435D" w:rsidRDefault="00474F32" w:rsidP="006F435D">
      <w:pPr>
        <w:pStyle w:val="Navadensplet"/>
        <w:spacing w:after="0"/>
        <w:jc w:val="both"/>
        <w:rPr>
          <w:rFonts w:ascii="Arial" w:hAnsi="Arial" w:cs="Arial"/>
          <w:color w:val="auto"/>
          <w:sz w:val="20"/>
          <w:szCs w:val="20"/>
        </w:rPr>
      </w:pPr>
    </w:p>
    <w:p w14:paraId="2BE3362D" w14:textId="77777777" w:rsidR="00474F32" w:rsidRPr="006F435D"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(3) Vloga iz prejšnjega odstavka vsebuje: </w:t>
      </w:r>
    </w:p>
    <w:p w14:paraId="46A215AB" w14:textId="77777777" w:rsidR="00474F32" w:rsidRPr="006F435D" w:rsidRDefault="00474F32" w:rsidP="006F435D">
      <w:pPr>
        <w:pStyle w:val="Navadensplet"/>
        <w:numPr>
          <w:ilvl w:val="0"/>
          <w:numId w:val="36"/>
        </w:numPr>
        <w:spacing w:after="0"/>
        <w:jc w:val="both"/>
        <w:rPr>
          <w:rFonts w:ascii="Arial" w:hAnsi="Arial" w:cs="Arial"/>
          <w:color w:val="auto"/>
          <w:sz w:val="20"/>
          <w:szCs w:val="20"/>
        </w:rPr>
      </w:pPr>
      <w:r w:rsidRPr="006F435D">
        <w:rPr>
          <w:rFonts w:ascii="Arial" w:hAnsi="Arial" w:cs="Arial"/>
          <w:color w:val="auto"/>
          <w:sz w:val="20"/>
          <w:szCs w:val="20"/>
        </w:rPr>
        <w:t>ime in priimek ali firmo ter kontaktne podatke,</w:t>
      </w:r>
    </w:p>
    <w:p w14:paraId="5326193C" w14:textId="77777777" w:rsidR="00474F32" w:rsidRPr="006F435D" w:rsidRDefault="00474F32" w:rsidP="006F435D">
      <w:pPr>
        <w:pStyle w:val="Navadensplet"/>
        <w:numPr>
          <w:ilvl w:val="0"/>
          <w:numId w:val="36"/>
        </w:numPr>
        <w:spacing w:after="0"/>
        <w:jc w:val="both"/>
        <w:rPr>
          <w:rFonts w:ascii="Arial" w:hAnsi="Arial" w:cs="Arial"/>
          <w:color w:val="auto"/>
          <w:sz w:val="20"/>
          <w:szCs w:val="20"/>
        </w:rPr>
      </w:pPr>
      <w:r w:rsidRPr="006F435D">
        <w:rPr>
          <w:rFonts w:ascii="Arial" w:hAnsi="Arial" w:cs="Arial"/>
          <w:color w:val="auto"/>
          <w:sz w:val="20"/>
          <w:szCs w:val="20"/>
        </w:rPr>
        <w:t>ime in priimek odgovorne osebe oziroma odgovornega vodje in drugih odgovornih oseb, če so imenovane, in</w:t>
      </w:r>
    </w:p>
    <w:p w14:paraId="77A30403" w14:textId="77777777" w:rsidR="00474F32" w:rsidRPr="006F435D" w:rsidRDefault="00474F32" w:rsidP="006F435D">
      <w:pPr>
        <w:pStyle w:val="Navadensplet"/>
        <w:numPr>
          <w:ilvl w:val="0"/>
          <w:numId w:val="36"/>
        </w:numPr>
        <w:spacing w:after="0"/>
        <w:jc w:val="both"/>
        <w:rPr>
          <w:rFonts w:ascii="Arial" w:hAnsi="Arial" w:cs="Arial"/>
          <w:color w:val="auto"/>
          <w:sz w:val="20"/>
          <w:szCs w:val="20"/>
        </w:rPr>
      </w:pPr>
      <w:r w:rsidRPr="006F435D">
        <w:rPr>
          <w:rFonts w:ascii="Arial" w:hAnsi="Arial" w:cs="Arial"/>
          <w:color w:val="auto"/>
          <w:sz w:val="20"/>
          <w:szCs w:val="20"/>
        </w:rPr>
        <w:t xml:space="preserve">podatke o letališču ter objektih in napravah na aerodromu, ki jih bo oseba obratovala. </w:t>
      </w:r>
    </w:p>
    <w:p w14:paraId="43DDD28A" w14:textId="77777777" w:rsidR="00474F32" w:rsidRPr="006F435D" w:rsidRDefault="00474F32" w:rsidP="006F435D">
      <w:pPr>
        <w:pStyle w:val="Navadensplet"/>
        <w:spacing w:after="0"/>
        <w:jc w:val="both"/>
        <w:rPr>
          <w:rFonts w:ascii="Arial" w:hAnsi="Arial" w:cs="Arial"/>
          <w:color w:val="auto"/>
          <w:sz w:val="20"/>
          <w:szCs w:val="20"/>
        </w:rPr>
      </w:pPr>
    </w:p>
    <w:p w14:paraId="2FE2BDE4" w14:textId="77777777" w:rsidR="00474F32" w:rsidRPr="006F435D"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(4) Vlogi iz drugega odstavka tega člena se priloži: </w:t>
      </w:r>
    </w:p>
    <w:p w14:paraId="289BB1CA" w14:textId="77777777" w:rsidR="00474F32" w:rsidRPr="006F435D" w:rsidRDefault="00474F32" w:rsidP="006F435D">
      <w:pPr>
        <w:pStyle w:val="Navadensplet"/>
        <w:numPr>
          <w:ilvl w:val="0"/>
          <w:numId w:val="36"/>
        </w:numPr>
        <w:spacing w:after="0"/>
        <w:jc w:val="both"/>
        <w:rPr>
          <w:rFonts w:ascii="Arial" w:hAnsi="Arial" w:cs="Arial"/>
          <w:color w:val="auto"/>
          <w:sz w:val="20"/>
          <w:szCs w:val="20"/>
        </w:rPr>
      </w:pPr>
      <w:r w:rsidRPr="006F435D">
        <w:rPr>
          <w:rFonts w:ascii="Arial" w:hAnsi="Arial" w:cs="Arial"/>
          <w:color w:val="auto"/>
          <w:sz w:val="20"/>
          <w:szCs w:val="20"/>
        </w:rPr>
        <w:t xml:space="preserve">uporabno dovoljenje, če se zahteva v skladu s predpisi o graditvi objektov, </w:t>
      </w:r>
    </w:p>
    <w:p w14:paraId="780063AD" w14:textId="77777777" w:rsidR="00474F32" w:rsidRPr="006F435D" w:rsidRDefault="00474F32" w:rsidP="006F435D">
      <w:pPr>
        <w:pStyle w:val="Navadensplet"/>
        <w:numPr>
          <w:ilvl w:val="0"/>
          <w:numId w:val="36"/>
        </w:numPr>
        <w:spacing w:after="0"/>
        <w:jc w:val="both"/>
        <w:rPr>
          <w:rFonts w:ascii="Arial" w:hAnsi="Arial" w:cs="Arial"/>
          <w:color w:val="auto"/>
          <w:sz w:val="20"/>
          <w:szCs w:val="20"/>
        </w:rPr>
      </w:pPr>
      <w:r w:rsidRPr="006F435D">
        <w:rPr>
          <w:rFonts w:ascii="Arial" w:hAnsi="Arial" w:cs="Arial"/>
          <w:color w:val="auto"/>
          <w:sz w:val="20"/>
          <w:szCs w:val="20"/>
        </w:rPr>
        <w:t xml:space="preserve">dokazila o izpolnjevanju tehničnih, tehnoloških in organizacijskih zahtev, </w:t>
      </w:r>
    </w:p>
    <w:p w14:paraId="41FCE71F" w14:textId="77777777" w:rsidR="00474F32" w:rsidRPr="006F435D" w:rsidRDefault="00474F32" w:rsidP="006F435D">
      <w:pPr>
        <w:pStyle w:val="Navadensplet"/>
        <w:numPr>
          <w:ilvl w:val="0"/>
          <w:numId w:val="36"/>
        </w:numPr>
        <w:spacing w:after="0"/>
        <w:jc w:val="both"/>
        <w:rPr>
          <w:rFonts w:ascii="Arial" w:hAnsi="Arial" w:cs="Arial"/>
          <w:color w:val="auto"/>
          <w:sz w:val="20"/>
          <w:szCs w:val="20"/>
        </w:rPr>
      </w:pPr>
      <w:r w:rsidRPr="006F435D">
        <w:rPr>
          <w:rFonts w:ascii="Arial" w:hAnsi="Arial" w:cs="Arial"/>
          <w:color w:val="auto"/>
          <w:sz w:val="20"/>
          <w:szCs w:val="20"/>
        </w:rPr>
        <w:t>dokazila o razpolaganju s finančnimi, materialnimi in kadrovskimi viri,</w:t>
      </w:r>
    </w:p>
    <w:p w14:paraId="1E3B7318" w14:textId="77777777" w:rsidR="00474F32" w:rsidRPr="006F435D" w:rsidRDefault="00474F32" w:rsidP="006F435D">
      <w:pPr>
        <w:pStyle w:val="Navadensplet"/>
        <w:numPr>
          <w:ilvl w:val="0"/>
          <w:numId w:val="36"/>
        </w:numPr>
        <w:spacing w:after="0"/>
        <w:jc w:val="both"/>
        <w:rPr>
          <w:rFonts w:ascii="Arial" w:hAnsi="Arial" w:cs="Arial"/>
          <w:color w:val="auto"/>
          <w:sz w:val="20"/>
          <w:szCs w:val="20"/>
        </w:rPr>
      </w:pPr>
      <w:r w:rsidRPr="006F435D">
        <w:rPr>
          <w:rFonts w:ascii="Arial" w:hAnsi="Arial" w:cs="Arial"/>
          <w:color w:val="auto"/>
          <w:sz w:val="20"/>
          <w:szCs w:val="20"/>
        </w:rPr>
        <w:t xml:space="preserve">dokazila o pravici uporabe nepremičnin,  </w:t>
      </w:r>
    </w:p>
    <w:p w14:paraId="69BB2999" w14:textId="19847355" w:rsidR="00474F32" w:rsidRPr="006F435D" w:rsidRDefault="00474F32" w:rsidP="006F435D">
      <w:pPr>
        <w:pStyle w:val="Navadensplet"/>
        <w:numPr>
          <w:ilvl w:val="0"/>
          <w:numId w:val="36"/>
        </w:numPr>
        <w:spacing w:after="0"/>
        <w:jc w:val="both"/>
        <w:rPr>
          <w:rFonts w:ascii="Arial" w:hAnsi="Arial" w:cs="Arial"/>
          <w:color w:val="auto"/>
          <w:sz w:val="20"/>
          <w:szCs w:val="20"/>
        </w:rPr>
      </w:pPr>
      <w:r w:rsidRPr="006F435D">
        <w:rPr>
          <w:rFonts w:ascii="Arial" w:hAnsi="Arial" w:cs="Arial"/>
          <w:color w:val="auto"/>
          <w:sz w:val="20"/>
          <w:szCs w:val="20"/>
        </w:rPr>
        <w:t xml:space="preserve">dokazila o dogovoru z upravljavcem javnega letališča ali </w:t>
      </w:r>
      <w:proofErr w:type="spellStart"/>
      <w:r w:rsidRPr="006F435D">
        <w:rPr>
          <w:rFonts w:ascii="Arial" w:hAnsi="Arial" w:cs="Arial"/>
          <w:color w:val="auto"/>
          <w:sz w:val="20"/>
          <w:szCs w:val="20"/>
        </w:rPr>
        <w:t>obratovalcem</w:t>
      </w:r>
      <w:proofErr w:type="spellEnd"/>
      <w:r w:rsidRPr="006F435D">
        <w:rPr>
          <w:rFonts w:ascii="Arial" w:hAnsi="Arial" w:cs="Arial"/>
          <w:color w:val="auto"/>
          <w:sz w:val="20"/>
          <w:szCs w:val="20"/>
        </w:rPr>
        <w:t xml:space="preserve"> nejavnega letališča</w:t>
      </w:r>
      <w:r w:rsidR="0007039C" w:rsidRPr="006F435D">
        <w:rPr>
          <w:rFonts w:ascii="Arial" w:hAnsi="Arial" w:cs="Arial"/>
          <w:color w:val="auto"/>
          <w:sz w:val="20"/>
          <w:szCs w:val="20"/>
        </w:rPr>
        <w:t>, in</w:t>
      </w:r>
    </w:p>
    <w:p w14:paraId="4C37B02B" w14:textId="77777777" w:rsidR="00474F32" w:rsidRPr="006F435D" w:rsidRDefault="00474F32" w:rsidP="006F435D">
      <w:pPr>
        <w:pStyle w:val="Navadensplet"/>
        <w:numPr>
          <w:ilvl w:val="0"/>
          <w:numId w:val="36"/>
        </w:numPr>
        <w:spacing w:after="0"/>
        <w:jc w:val="both"/>
        <w:rPr>
          <w:rFonts w:ascii="Arial" w:hAnsi="Arial" w:cs="Arial"/>
          <w:color w:val="auto"/>
          <w:sz w:val="20"/>
          <w:szCs w:val="20"/>
        </w:rPr>
      </w:pPr>
      <w:r w:rsidRPr="006F435D">
        <w:rPr>
          <w:rFonts w:ascii="Arial" w:hAnsi="Arial" w:cs="Arial"/>
          <w:color w:val="auto"/>
          <w:sz w:val="20"/>
          <w:szCs w:val="20"/>
        </w:rPr>
        <w:t>izvod priročnika za obratovanje objektov in naprav na aerodromu.</w:t>
      </w:r>
    </w:p>
    <w:p w14:paraId="0F6E3671" w14:textId="77777777" w:rsidR="00474F32" w:rsidRPr="006F435D" w:rsidRDefault="00474F32" w:rsidP="006F435D">
      <w:pPr>
        <w:pStyle w:val="Navadensplet"/>
        <w:spacing w:after="0"/>
        <w:jc w:val="both"/>
        <w:rPr>
          <w:rFonts w:ascii="Arial" w:hAnsi="Arial" w:cs="Arial"/>
          <w:color w:val="auto"/>
          <w:sz w:val="20"/>
          <w:szCs w:val="20"/>
        </w:rPr>
      </w:pPr>
    </w:p>
    <w:p w14:paraId="122B5835" w14:textId="77777777" w:rsidR="00474F32" w:rsidRPr="006F435D"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(5) Agencija izda dovoljenje za obratovanje objektov in naprav na aerodromu iz prvega odstavka tega člena, ko ugotovi:</w:t>
      </w:r>
    </w:p>
    <w:p w14:paraId="23E3A3DA" w14:textId="77777777" w:rsidR="00474F32" w:rsidRPr="006F435D" w:rsidRDefault="00474F32" w:rsidP="006F435D">
      <w:pPr>
        <w:pStyle w:val="Navadensplet"/>
        <w:numPr>
          <w:ilvl w:val="0"/>
          <w:numId w:val="36"/>
        </w:numPr>
        <w:spacing w:after="0"/>
        <w:jc w:val="both"/>
        <w:rPr>
          <w:rFonts w:ascii="Arial" w:hAnsi="Arial" w:cs="Arial"/>
          <w:color w:val="auto"/>
          <w:sz w:val="20"/>
          <w:szCs w:val="20"/>
        </w:rPr>
      </w:pPr>
      <w:r w:rsidRPr="006F435D">
        <w:rPr>
          <w:rFonts w:ascii="Arial" w:hAnsi="Arial" w:cs="Arial"/>
          <w:color w:val="auto"/>
          <w:sz w:val="20"/>
          <w:szCs w:val="20"/>
        </w:rPr>
        <w:t xml:space="preserve">izpolnjevanje tehničnih, tehnoloških in organizacijskih zahtev, </w:t>
      </w:r>
    </w:p>
    <w:p w14:paraId="6F119751" w14:textId="66459014" w:rsidR="00474F32" w:rsidRPr="006F435D" w:rsidRDefault="00474F32" w:rsidP="006F435D">
      <w:pPr>
        <w:pStyle w:val="Navadensplet"/>
        <w:numPr>
          <w:ilvl w:val="0"/>
          <w:numId w:val="36"/>
        </w:numPr>
        <w:spacing w:after="0"/>
        <w:jc w:val="both"/>
        <w:rPr>
          <w:rFonts w:ascii="Arial" w:hAnsi="Arial" w:cs="Arial"/>
          <w:color w:val="auto"/>
          <w:sz w:val="20"/>
          <w:szCs w:val="20"/>
        </w:rPr>
      </w:pPr>
      <w:r w:rsidRPr="006F435D">
        <w:rPr>
          <w:rFonts w:ascii="Arial" w:hAnsi="Arial" w:cs="Arial"/>
          <w:color w:val="auto"/>
          <w:sz w:val="20"/>
          <w:szCs w:val="20"/>
        </w:rPr>
        <w:t xml:space="preserve">skladnost dokazil in priročnika </w:t>
      </w:r>
      <w:r w:rsidR="00EC0455" w:rsidRPr="006F435D">
        <w:rPr>
          <w:rFonts w:ascii="Arial" w:hAnsi="Arial" w:cs="Arial"/>
          <w:color w:val="auto"/>
          <w:sz w:val="20"/>
          <w:szCs w:val="20"/>
        </w:rPr>
        <w:t xml:space="preserve">za obratovanje objektov in naprav na </w:t>
      </w:r>
      <w:r w:rsidRPr="006F435D">
        <w:rPr>
          <w:rFonts w:ascii="Arial" w:hAnsi="Arial" w:cs="Arial"/>
          <w:color w:val="auto"/>
          <w:sz w:val="20"/>
          <w:szCs w:val="20"/>
        </w:rPr>
        <w:t>aerodrom</w:t>
      </w:r>
      <w:r w:rsidR="00EC0455">
        <w:rPr>
          <w:rFonts w:ascii="Arial" w:hAnsi="Arial" w:cs="Arial"/>
          <w:color w:val="auto"/>
          <w:sz w:val="20"/>
          <w:szCs w:val="20"/>
        </w:rPr>
        <w:t>u</w:t>
      </w:r>
      <w:r w:rsidRPr="006F435D">
        <w:rPr>
          <w:rFonts w:ascii="Arial" w:hAnsi="Arial" w:cs="Arial"/>
          <w:color w:val="auto"/>
          <w:sz w:val="20"/>
          <w:szCs w:val="20"/>
        </w:rPr>
        <w:t xml:space="preserve"> iz prejšnjega odstavka z zahtevami.</w:t>
      </w:r>
    </w:p>
    <w:p w14:paraId="10E6F650" w14:textId="77777777" w:rsidR="00474F32" w:rsidRPr="006F435D" w:rsidRDefault="00474F32" w:rsidP="006F435D">
      <w:pPr>
        <w:pStyle w:val="Navadensplet"/>
        <w:spacing w:after="0"/>
        <w:jc w:val="both"/>
        <w:rPr>
          <w:rFonts w:ascii="Arial" w:hAnsi="Arial" w:cs="Arial"/>
          <w:color w:val="auto"/>
          <w:sz w:val="20"/>
          <w:szCs w:val="20"/>
        </w:rPr>
      </w:pPr>
    </w:p>
    <w:p w14:paraId="58A96A59" w14:textId="72D19564" w:rsidR="00EC0455"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(6) </w:t>
      </w:r>
      <w:r w:rsidR="00EC0455" w:rsidRPr="00EC0455">
        <w:rPr>
          <w:rFonts w:ascii="Arial" w:hAnsi="Arial" w:cs="Arial"/>
          <w:color w:val="auto"/>
          <w:sz w:val="20"/>
          <w:szCs w:val="20"/>
        </w:rPr>
        <w:t>Dovoljenje za obratovanje objektov in naprav na aerodromu velja za nedoločen čas.</w:t>
      </w:r>
    </w:p>
    <w:p w14:paraId="54ACE8E8" w14:textId="77777777" w:rsidR="00EC0455" w:rsidRDefault="00EC0455" w:rsidP="006F435D">
      <w:pPr>
        <w:pStyle w:val="Navadensplet"/>
        <w:spacing w:after="0"/>
        <w:jc w:val="both"/>
        <w:rPr>
          <w:rFonts w:ascii="Arial" w:hAnsi="Arial" w:cs="Arial"/>
          <w:color w:val="auto"/>
          <w:sz w:val="20"/>
          <w:szCs w:val="20"/>
        </w:rPr>
      </w:pPr>
    </w:p>
    <w:p w14:paraId="07842685" w14:textId="6892F06C" w:rsidR="00474F32" w:rsidRPr="006F435D" w:rsidRDefault="00EC0455" w:rsidP="006F435D">
      <w:pPr>
        <w:pStyle w:val="Navadensplet"/>
        <w:spacing w:after="0"/>
        <w:jc w:val="both"/>
        <w:rPr>
          <w:rFonts w:ascii="Arial" w:hAnsi="Arial" w:cs="Arial"/>
          <w:color w:val="auto"/>
          <w:sz w:val="20"/>
          <w:szCs w:val="20"/>
        </w:rPr>
      </w:pPr>
      <w:r>
        <w:rPr>
          <w:rFonts w:ascii="Arial" w:hAnsi="Arial" w:cs="Arial"/>
          <w:color w:val="auto"/>
          <w:sz w:val="20"/>
          <w:szCs w:val="20"/>
        </w:rPr>
        <w:t xml:space="preserve">(7) </w:t>
      </w:r>
      <w:r w:rsidR="00474F32" w:rsidRPr="006F435D">
        <w:rPr>
          <w:rFonts w:ascii="Arial" w:hAnsi="Arial" w:cs="Arial"/>
          <w:color w:val="auto"/>
          <w:sz w:val="20"/>
          <w:szCs w:val="20"/>
        </w:rPr>
        <w:t>Agencija dovoljenje za obratovanje objektov in naprav na aerodromu omeji, začasno odvzame ali prekliče, ko ugotovi, da imetnik dovoljenja ne izpolnjuje več predpisanih pogojev. Zoper odločbo je dovoljenja pritožba v osmih dneh od vročitve. Pritožba ne zadrži izvršitve.</w:t>
      </w:r>
    </w:p>
    <w:p w14:paraId="73C66C6B" w14:textId="77777777" w:rsidR="00474F32" w:rsidRPr="006F435D" w:rsidRDefault="00474F32" w:rsidP="006F435D">
      <w:pPr>
        <w:pStyle w:val="Navadensplet"/>
        <w:spacing w:after="0"/>
        <w:jc w:val="both"/>
        <w:rPr>
          <w:rFonts w:ascii="Arial" w:hAnsi="Arial" w:cs="Arial"/>
          <w:color w:val="auto"/>
          <w:sz w:val="20"/>
          <w:szCs w:val="20"/>
        </w:rPr>
      </w:pPr>
    </w:p>
    <w:p w14:paraId="1E3A363D" w14:textId="681E4F7A" w:rsidR="00474F32" w:rsidRPr="006F435D" w:rsidRDefault="00074593" w:rsidP="006F435D">
      <w:pPr>
        <w:spacing w:after="0" w:line="240" w:lineRule="auto"/>
        <w:jc w:val="center"/>
        <w:rPr>
          <w:rFonts w:ascii="Arial" w:hAnsi="Arial" w:cs="Arial"/>
          <w:b/>
          <w:sz w:val="20"/>
          <w:szCs w:val="20"/>
        </w:rPr>
      </w:pPr>
      <w:r w:rsidRPr="006F435D">
        <w:rPr>
          <w:rFonts w:ascii="Arial" w:hAnsi="Arial" w:cs="Arial"/>
          <w:b/>
          <w:sz w:val="20"/>
          <w:szCs w:val="20"/>
        </w:rPr>
        <w:t>1</w:t>
      </w:r>
      <w:r>
        <w:rPr>
          <w:rFonts w:ascii="Arial" w:hAnsi="Arial" w:cs="Arial"/>
          <w:b/>
          <w:sz w:val="20"/>
          <w:szCs w:val="20"/>
        </w:rPr>
        <w:t>41</w:t>
      </w:r>
      <w:r w:rsidR="00474F32" w:rsidRPr="006F435D">
        <w:rPr>
          <w:rFonts w:ascii="Arial" w:hAnsi="Arial" w:cs="Arial"/>
          <w:b/>
          <w:sz w:val="20"/>
          <w:szCs w:val="20"/>
        </w:rPr>
        <w:t>. člen</w:t>
      </w:r>
    </w:p>
    <w:p w14:paraId="6BE01F7B" w14:textId="3DA0D358" w:rsidR="00474F32" w:rsidRPr="006F435D" w:rsidRDefault="00474F32" w:rsidP="006F435D">
      <w:pPr>
        <w:spacing w:after="0" w:line="240" w:lineRule="auto"/>
        <w:jc w:val="center"/>
        <w:rPr>
          <w:rFonts w:ascii="Arial" w:hAnsi="Arial" w:cs="Arial"/>
          <w:b/>
          <w:sz w:val="20"/>
          <w:szCs w:val="20"/>
        </w:rPr>
      </w:pPr>
      <w:r w:rsidRPr="006F435D">
        <w:rPr>
          <w:rFonts w:ascii="Arial" w:hAnsi="Arial" w:cs="Arial"/>
          <w:b/>
          <w:sz w:val="20"/>
          <w:szCs w:val="20"/>
        </w:rPr>
        <w:t>(seznam aerodromov)</w:t>
      </w:r>
    </w:p>
    <w:p w14:paraId="10249498" w14:textId="77777777" w:rsidR="00474F32" w:rsidRPr="006F435D" w:rsidRDefault="00474F32" w:rsidP="006F435D">
      <w:pPr>
        <w:spacing w:after="0" w:line="240" w:lineRule="auto"/>
        <w:jc w:val="center"/>
        <w:rPr>
          <w:rFonts w:ascii="Arial" w:hAnsi="Arial" w:cs="Arial"/>
          <w:b/>
          <w:sz w:val="20"/>
          <w:szCs w:val="20"/>
        </w:rPr>
      </w:pPr>
    </w:p>
    <w:p w14:paraId="0A688DC1" w14:textId="379C9AAE" w:rsidR="00474F32" w:rsidRPr="006F435D" w:rsidRDefault="00474F32" w:rsidP="006F435D">
      <w:pPr>
        <w:spacing w:after="0" w:line="240" w:lineRule="auto"/>
        <w:jc w:val="both"/>
        <w:rPr>
          <w:rFonts w:ascii="Arial" w:hAnsi="Arial" w:cs="Arial"/>
          <w:sz w:val="20"/>
          <w:szCs w:val="20"/>
        </w:rPr>
      </w:pPr>
      <w:r w:rsidRPr="006F435D">
        <w:rPr>
          <w:rFonts w:ascii="Arial" w:hAnsi="Arial" w:cs="Arial"/>
          <w:sz w:val="20"/>
          <w:szCs w:val="20"/>
        </w:rPr>
        <w:t>(1) Agencija vodi seznam aerodromov v elektronski obliki, ki vsebuje naslednje podatke:</w:t>
      </w:r>
    </w:p>
    <w:p w14:paraId="6812ECBE" w14:textId="0DE6D1CB" w:rsidR="00474F32" w:rsidRPr="006F435D" w:rsidRDefault="00474F32" w:rsidP="006F435D">
      <w:pPr>
        <w:numPr>
          <w:ilvl w:val="0"/>
          <w:numId w:val="37"/>
        </w:numPr>
        <w:spacing w:after="0" w:line="240" w:lineRule="auto"/>
        <w:ind w:left="360"/>
        <w:jc w:val="both"/>
        <w:rPr>
          <w:rFonts w:ascii="Arial" w:hAnsi="Arial" w:cs="Arial"/>
          <w:sz w:val="20"/>
          <w:szCs w:val="20"/>
        </w:rPr>
      </w:pPr>
      <w:r w:rsidRPr="006F435D">
        <w:rPr>
          <w:rFonts w:ascii="Arial" w:hAnsi="Arial" w:cs="Arial"/>
          <w:sz w:val="20"/>
          <w:szCs w:val="20"/>
        </w:rPr>
        <w:t>tehnični podatki o aerodromu:</w:t>
      </w:r>
    </w:p>
    <w:p w14:paraId="391127BD" w14:textId="6B0AFE48" w:rsidR="00474F32" w:rsidRPr="006F435D" w:rsidRDefault="00474F32" w:rsidP="006F435D">
      <w:pPr>
        <w:pStyle w:val="Navadensplet"/>
        <w:spacing w:after="0"/>
        <w:ind w:left="360"/>
        <w:jc w:val="both"/>
        <w:rPr>
          <w:rFonts w:ascii="Arial" w:hAnsi="Arial" w:cs="Arial"/>
          <w:color w:val="auto"/>
          <w:sz w:val="20"/>
          <w:szCs w:val="20"/>
        </w:rPr>
      </w:pPr>
      <w:r w:rsidRPr="006F435D">
        <w:rPr>
          <w:rFonts w:ascii="Arial" w:hAnsi="Arial" w:cs="Arial"/>
          <w:color w:val="auto"/>
          <w:sz w:val="20"/>
          <w:szCs w:val="20"/>
        </w:rPr>
        <w:t xml:space="preserve">a) podatki o vzletno pristajalni stezi, </w:t>
      </w:r>
    </w:p>
    <w:p w14:paraId="622E5B05" w14:textId="1FCA1070" w:rsidR="00474F32" w:rsidRPr="006F435D" w:rsidRDefault="00474F32" w:rsidP="006F435D">
      <w:pPr>
        <w:pStyle w:val="Navadensplet"/>
        <w:spacing w:after="0"/>
        <w:ind w:left="360"/>
        <w:jc w:val="both"/>
        <w:rPr>
          <w:rFonts w:ascii="Arial" w:hAnsi="Arial" w:cs="Arial"/>
          <w:color w:val="auto"/>
          <w:sz w:val="20"/>
          <w:szCs w:val="20"/>
        </w:rPr>
      </w:pPr>
      <w:r w:rsidRPr="006F435D">
        <w:rPr>
          <w:rFonts w:ascii="Arial" w:hAnsi="Arial" w:cs="Arial"/>
          <w:color w:val="auto"/>
          <w:sz w:val="20"/>
          <w:szCs w:val="20"/>
        </w:rPr>
        <w:t>b) referenčna koda aerodroma,</w:t>
      </w:r>
    </w:p>
    <w:p w14:paraId="2766B518" w14:textId="25E54AF7" w:rsidR="00474F32" w:rsidRPr="006F435D" w:rsidRDefault="00474F32" w:rsidP="006F435D">
      <w:pPr>
        <w:pStyle w:val="Navadensplet"/>
        <w:spacing w:after="0"/>
        <w:ind w:left="360"/>
        <w:jc w:val="both"/>
        <w:rPr>
          <w:rFonts w:ascii="Arial" w:hAnsi="Arial" w:cs="Arial"/>
          <w:color w:val="auto"/>
          <w:sz w:val="20"/>
          <w:szCs w:val="20"/>
        </w:rPr>
      </w:pPr>
      <w:r w:rsidRPr="006F435D">
        <w:rPr>
          <w:rFonts w:ascii="Arial" w:hAnsi="Arial" w:cs="Arial"/>
          <w:color w:val="auto"/>
          <w:sz w:val="20"/>
          <w:szCs w:val="20"/>
        </w:rPr>
        <w:t>c) gasilska kategorija aerodroma,</w:t>
      </w:r>
    </w:p>
    <w:p w14:paraId="2A3E313D" w14:textId="77777777" w:rsidR="00474F32" w:rsidRPr="006F435D" w:rsidRDefault="00474F32" w:rsidP="006F435D">
      <w:pPr>
        <w:pStyle w:val="Navadensplet"/>
        <w:spacing w:after="0"/>
        <w:ind w:left="360"/>
        <w:jc w:val="both"/>
        <w:rPr>
          <w:rFonts w:ascii="Arial" w:hAnsi="Arial" w:cs="Arial"/>
          <w:color w:val="auto"/>
          <w:sz w:val="20"/>
          <w:szCs w:val="20"/>
        </w:rPr>
      </w:pPr>
      <w:r w:rsidRPr="006F435D">
        <w:rPr>
          <w:rFonts w:ascii="Arial" w:hAnsi="Arial" w:cs="Arial"/>
          <w:color w:val="auto"/>
          <w:sz w:val="20"/>
          <w:szCs w:val="20"/>
        </w:rPr>
        <w:t>č) kategorija prileta,</w:t>
      </w:r>
    </w:p>
    <w:p w14:paraId="2EF3AAA2" w14:textId="6DCEF6DF" w:rsidR="00474F32" w:rsidRPr="006F435D" w:rsidRDefault="00392D70" w:rsidP="006F435D">
      <w:pPr>
        <w:pStyle w:val="Navadensplet"/>
        <w:spacing w:after="0"/>
        <w:ind w:left="360"/>
        <w:jc w:val="both"/>
        <w:rPr>
          <w:rFonts w:ascii="Arial" w:hAnsi="Arial" w:cs="Arial"/>
          <w:color w:val="auto"/>
          <w:sz w:val="20"/>
          <w:szCs w:val="20"/>
        </w:rPr>
      </w:pPr>
      <w:r>
        <w:rPr>
          <w:rFonts w:ascii="Arial" w:hAnsi="Arial" w:cs="Arial"/>
          <w:color w:val="auto"/>
          <w:sz w:val="20"/>
          <w:szCs w:val="20"/>
        </w:rPr>
        <w:t>d</w:t>
      </w:r>
      <w:r w:rsidR="00474F32" w:rsidRPr="006F435D">
        <w:rPr>
          <w:rFonts w:ascii="Arial" w:hAnsi="Arial" w:cs="Arial"/>
          <w:color w:val="auto"/>
          <w:sz w:val="20"/>
          <w:szCs w:val="20"/>
        </w:rPr>
        <w:t>) pogoji za operacije (VFR/IFR, dan/noč),</w:t>
      </w:r>
    </w:p>
    <w:p w14:paraId="54E5C88A" w14:textId="6879BAFF" w:rsidR="00474F32" w:rsidRPr="006F435D" w:rsidRDefault="00474F32" w:rsidP="006F435D">
      <w:pPr>
        <w:numPr>
          <w:ilvl w:val="0"/>
          <w:numId w:val="37"/>
        </w:numPr>
        <w:spacing w:after="0" w:line="240" w:lineRule="auto"/>
        <w:ind w:left="360"/>
        <w:jc w:val="both"/>
        <w:rPr>
          <w:rFonts w:ascii="Arial" w:hAnsi="Arial" w:cs="Arial"/>
          <w:sz w:val="20"/>
          <w:szCs w:val="20"/>
        </w:rPr>
      </w:pPr>
      <w:r w:rsidRPr="006F435D">
        <w:rPr>
          <w:rFonts w:ascii="Arial" w:hAnsi="Arial" w:cs="Arial"/>
          <w:sz w:val="20"/>
          <w:szCs w:val="20"/>
        </w:rPr>
        <w:t xml:space="preserve">podatki o upravljavcu javnega letališča oziroma </w:t>
      </w:r>
      <w:proofErr w:type="spellStart"/>
      <w:r w:rsidRPr="006F435D">
        <w:rPr>
          <w:rFonts w:ascii="Arial" w:hAnsi="Arial" w:cs="Arial"/>
          <w:sz w:val="20"/>
          <w:szCs w:val="20"/>
        </w:rPr>
        <w:t>obratovalcu</w:t>
      </w:r>
      <w:proofErr w:type="spellEnd"/>
      <w:r w:rsidRPr="006F435D">
        <w:rPr>
          <w:rFonts w:ascii="Arial" w:hAnsi="Arial" w:cs="Arial"/>
          <w:sz w:val="20"/>
          <w:szCs w:val="20"/>
        </w:rPr>
        <w:t xml:space="preserve"> nejavnega letališča:</w:t>
      </w:r>
    </w:p>
    <w:p w14:paraId="0E4B3F1C" w14:textId="4101852D" w:rsidR="00474F32" w:rsidRPr="006F435D" w:rsidRDefault="00474F32" w:rsidP="006F435D">
      <w:pPr>
        <w:pStyle w:val="Navadensplet"/>
        <w:spacing w:after="0"/>
        <w:ind w:left="360"/>
        <w:jc w:val="both"/>
        <w:rPr>
          <w:rFonts w:ascii="Arial" w:hAnsi="Arial" w:cs="Arial"/>
          <w:color w:val="auto"/>
          <w:sz w:val="20"/>
          <w:szCs w:val="20"/>
        </w:rPr>
      </w:pPr>
      <w:r w:rsidRPr="006F435D">
        <w:rPr>
          <w:rFonts w:ascii="Arial" w:hAnsi="Arial" w:cs="Arial"/>
          <w:color w:val="auto"/>
          <w:sz w:val="20"/>
          <w:szCs w:val="20"/>
        </w:rPr>
        <w:t>a) ime in priimek ali firma ter kontaktni podatki,</w:t>
      </w:r>
    </w:p>
    <w:p w14:paraId="3C9E9A4B" w14:textId="3EBA2163" w:rsidR="00474F32" w:rsidRPr="006F435D" w:rsidRDefault="00474F32" w:rsidP="006F435D">
      <w:pPr>
        <w:pStyle w:val="Navadensplet"/>
        <w:spacing w:after="0"/>
        <w:ind w:left="360"/>
        <w:jc w:val="both"/>
        <w:rPr>
          <w:rFonts w:ascii="Arial" w:hAnsi="Arial" w:cs="Arial"/>
          <w:color w:val="auto"/>
          <w:sz w:val="20"/>
          <w:szCs w:val="20"/>
        </w:rPr>
      </w:pPr>
      <w:r w:rsidRPr="00F72794">
        <w:rPr>
          <w:rFonts w:ascii="Arial" w:hAnsi="Arial" w:cs="Arial"/>
          <w:color w:val="auto"/>
          <w:sz w:val="20"/>
          <w:szCs w:val="20"/>
        </w:rPr>
        <w:t>b</w:t>
      </w:r>
      <w:r w:rsidRPr="00E1395F">
        <w:rPr>
          <w:rFonts w:ascii="Arial" w:hAnsi="Arial" w:cs="Arial"/>
          <w:color w:val="auto"/>
          <w:sz w:val="20"/>
          <w:szCs w:val="20"/>
        </w:rPr>
        <w:t xml:space="preserve">) </w:t>
      </w:r>
      <w:r w:rsidRPr="00F268A1">
        <w:rPr>
          <w:rFonts w:ascii="Arial" w:hAnsi="Arial" w:cs="Arial"/>
          <w:color w:val="auto"/>
          <w:sz w:val="20"/>
          <w:szCs w:val="20"/>
        </w:rPr>
        <w:t>podatki o odgovorni osebi oziroma odgovornem vodji upravlja</w:t>
      </w:r>
      <w:r w:rsidRPr="007F5BC3">
        <w:rPr>
          <w:rFonts w:ascii="Arial" w:hAnsi="Arial" w:cs="Arial"/>
          <w:color w:val="auto"/>
          <w:sz w:val="20"/>
          <w:szCs w:val="20"/>
        </w:rPr>
        <w:t xml:space="preserve">vca javnega letališča ali </w:t>
      </w:r>
      <w:proofErr w:type="spellStart"/>
      <w:r w:rsidRPr="007F5BC3">
        <w:rPr>
          <w:rFonts w:ascii="Arial" w:hAnsi="Arial" w:cs="Arial"/>
          <w:color w:val="auto"/>
          <w:sz w:val="20"/>
          <w:szCs w:val="20"/>
        </w:rPr>
        <w:t>obratovalca</w:t>
      </w:r>
      <w:proofErr w:type="spellEnd"/>
      <w:r w:rsidRPr="007F5BC3">
        <w:rPr>
          <w:rFonts w:ascii="Arial" w:hAnsi="Arial" w:cs="Arial"/>
          <w:color w:val="auto"/>
          <w:sz w:val="20"/>
          <w:szCs w:val="20"/>
        </w:rPr>
        <w:t xml:space="preserve"> nejavnega letališča, </w:t>
      </w:r>
      <w:r w:rsidRPr="00EA5767">
        <w:rPr>
          <w:rFonts w:ascii="Arial" w:hAnsi="Arial" w:cs="Arial"/>
          <w:color w:val="auto"/>
          <w:sz w:val="20"/>
          <w:szCs w:val="20"/>
        </w:rPr>
        <w:t xml:space="preserve">in drugih odgovornih oseb, če so imenovane. </w:t>
      </w:r>
    </w:p>
    <w:p w14:paraId="1A907865" w14:textId="77777777" w:rsidR="00474F32" w:rsidRPr="006F435D" w:rsidRDefault="00474F32" w:rsidP="006F435D">
      <w:pPr>
        <w:pStyle w:val="Navadensplet"/>
        <w:spacing w:after="0"/>
        <w:jc w:val="both"/>
        <w:rPr>
          <w:rFonts w:ascii="Arial" w:hAnsi="Arial" w:cs="Arial"/>
          <w:color w:val="auto"/>
          <w:sz w:val="20"/>
          <w:szCs w:val="20"/>
        </w:rPr>
      </w:pPr>
    </w:p>
    <w:p w14:paraId="2596083B" w14:textId="6593798A" w:rsidR="00474F32" w:rsidRPr="006F435D"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(2) Osebni podatki v seznamu iz prejšnjega odstavka se zbirajo in uporabljajo za izvajanje nalog agencije oziroma drugih pristojnih organov po tem zakonu. Vanje imajo vpogled osebe, ki so pooblaščene za delo s seznamom, ter oseba, na katero se podatki nanašajo, kot tudi </w:t>
      </w:r>
      <w:r w:rsidR="00EC3D7A" w:rsidRPr="00EC3D7A">
        <w:rPr>
          <w:rFonts w:ascii="Arial" w:hAnsi="Arial" w:cs="Arial"/>
          <w:color w:val="auto"/>
          <w:sz w:val="20"/>
          <w:szCs w:val="20"/>
        </w:rPr>
        <w:t xml:space="preserve">državni organ, če te podatke potrebuje v postopku, ki ga vodi v zvezi s posamezno osebo vpisano v </w:t>
      </w:r>
      <w:r w:rsidR="00EC3D7A">
        <w:rPr>
          <w:rFonts w:ascii="Arial" w:hAnsi="Arial" w:cs="Arial"/>
          <w:color w:val="auto"/>
          <w:sz w:val="20"/>
          <w:szCs w:val="20"/>
        </w:rPr>
        <w:t>seznam aerodromov</w:t>
      </w:r>
      <w:r w:rsidR="00EC3D7A" w:rsidRPr="00EC3D7A">
        <w:rPr>
          <w:rFonts w:ascii="Arial" w:hAnsi="Arial" w:cs="Arial"/>
          <w:color w:val="auto"/>
          <w:sz w:val="20"/>
          <w:szCs w:val="20"/>
        </w:rPr>
        <w:t xml:space="preserve"> v okviru svojih pristojnosti</w:t>
      </w:r>
      <w:r w:rsidRPr="006F435D">
        <w:rPr>
          <w:rFonts w:ascii="Arial" w:hAnsi="Arial" w:cs="Arial"/>
          <w:color w:val="auto"/>
          <w:sz w:val="20"/>
          <w:szCs w:val="20"/>
        </w:rPr>
        <w:t>, pristojni letalski organi Evropske unije v zvezi s priznavanjem licenc in drugih listin iz tega poglavja ter preiskovalni organ. Podatki iz prejšnjega odstavka se hranijo trajno in v skladu s predpisi o varstvu arhivskega gradiva ter arhiviranju.</w:t>
      </w:r>
      <w:r w:rsidR="00EC3D7A">
        <w:rPr>
          <w:rFonts w:ascii="Arial" w:hAnsi="Arial" w:cs="Arial"/>
          <w:color w:val="auto"/>
          <w:sz w:val="20"/>
          <w:szCs w:val="20"/>
        </w:rPr>
        <w:t xml:space="preserve"> </w:t>
      </w:r>
      <w:r w:rsidR="00EC3D7A" w:rsidRPr="00FB0046">
        <w:rPr>
          <w:rFonts w:ascii="Arial" w:hAnsi="Arial" w:cs="Arial"/>
          <w:color w:val="auto"/>
          <w:sz w:val="20"/>
          <w:szCs w:val="20"/>
        </w:rPr>
        <w:t>O obdelavi osebnih podatkov se vodi revizijska sled.</w:t>
      </w:r>
    </w:p>
    <w:p w14:paraId="07C68D96" w14:textId="77777777" w:rsidR="00474F32" w:rsidRPr="006F435D" w:rsidRDefault="00474F32" w:rsidP="006F435D">
      <w:pPr>
        <w:pStyle w:val="Navadensplet"/>
        <w:spacing w:after="0"/>
        <w:jc w:val="both"/>
        <w:rPr>
          <w:rFonts w:ascii="Arial" w:hAnsi="Arial" w:cs="Arial"/>
          <w:color w:val="auto"/>
          <w:sz w:val="20"/>
          <w:szCs w:val="20"/>
        </w:rPr>
      </w:pPr>
    </w:p>
    <w:p w14:paraId="4DFE30FC" w14:textId="0B5614AE" w:rsidR="00474F32" w:rsidRPr="006F435D" w:rsidRDefault="00474F32"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5. Pogoji za gradnjo</w:t>
      </w:r>
    </w:p>
    <w:p w14:paraId="2BAA21B1" w14:textId="77777777" w:rsidR="00474F32" w:rsidRPr="006F435D" w:rsidRDefault="00474F32" w:rsidP="006F435D">
      <w:pPr>
        <w:pStyle w:val="Navadensplet"/>
        <w:spacing w:after="0"/>
        <w:jc w:val="center"/>
        <w:rPr>
          <w:rFonts w:ascii="Arial" w:hAnsi="Arial" w:cs="Arial"/>
          <w:b/>
          <w:color w:val="auto"/>
          <w:sz w:val="20"/>
          <w:szCs w:val="20"/>
        </w:rPr>
      </w:pPr>
    </w:p>
    <w:p w14:paraId="38DB5D97" w14:textId="0063FE54" w:rsidR="00474F32" w:rsidRPr="006F435D" w:rsidRDefault="00315F85"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1</w:t>
      </w:r>
      <w:r w:rsidR="00074593">
        <w:rPr>
          <w:rFonts w:ascii="Arial" w:hAnsi="Arial" w:cs="Arial"/>
          <w:b/>
          <w:color w:val="auto"/>
          <w:sz w:val="20"/>
          <w:szCs w:val="20"/>
        </w:rPr>
        <w:t>42</w:t>
      </w:r>
      <w:r w:rsidR="00474F32" w:rsidRPr="006F435D">
        <w:rPr>
          <w:rFonts w:ascii="Arial" w:hAnsi="Arial" w:cs="Arial"/>
          <w:b/>
          <w:color w:val="auto"/>
          <w:sz w:val="20"/>
          <w:szCs w:val="20"/>
        </w:rPr>
        <w:t>. člen</w:t>
      </w:r>
    </w:p>
    <w:p w14:paraId="52A23EF9" w14:textId="172088F3" w:rsidR="00474F32" w:rsidRPr="006F435D" w:rsidRDefault="00474F32"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(mnenje za graditev v območju omejene rabe)</w:t>
      </w:r>
    </w:p>
    <w:p w14:paraId="3556BD7C" w14:textId="77777777" w:rsidR="00474F32" w:rsidRPr="006F435D" w:rsidRDefault="00474F32" w:rsidP="006F435D">
      <w:pPr>
        <w:pStyle w:val="Navadensplet"/>
        <w:spacing w:after="0"/>
        <w:jc w:val="both"/>
        <w:rPr>
          <w:rFonts w:ascii="Arial" w:hAnsi="Arial" w:cs="Arial"/>
          <w:color w:val="auto"/>
          <w:sz w:val="20"/>
          <w:szCs w:val="20"/>
        </w:rPr>
      </w:pPr>
    </w:p>
    <w:p w14:paraId="5BB00E85" w14:textId="40E3A2CD" w:rsidR="00474F32" w:rsidRPr="0007039C"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lastRenderedPageBreak/>
        <w:t>(1) Za graditev letališča in letališke infrastrukture iz 14</w:t>
      </w:r>
      <w:r w:rsidR="00E5651F">
        <w:rPr>
          <w:rFonts w:ascii="Arial" w:hAnsi="Arial" w:cs="Arial"/>
          <w:color w:val="auto"/>
          <w:sz w:val="20"/>
          <w:szCs w:val="20"/>
        </w:rPr>
        <w:t>7</w:t>
      </w:r>
      <w:r w:rsidRPr="0007039C">
        <w:rPr>
          <w:rFonts w:ascii="Arial" w:hAnsi="Arial" w:cs="Arial"/>
          <w:color w:val="auto"/>
          <w:sz w:val="20"/>
          <w:szCs w:val="20"/>
        </w:rPr>
        <w:t xml:space="preserve">. člena tega zakona v območju </w:t>
      </w:r>
      <w:r w:rsidRPr="00E1395F">
        <w:rPr>
          <w:rFonts w:ascii="Arial" w:hAnsi="Arial" w:cs="Arial"/>
          <w:color w:val="auto"/>
          <w:sz w:val="20"/>
          <w:szCs w:val="20"/>
        </w:rPr>
        <w:t>omejene rabe</w:t>
      </w:r>
      <w:r w:rsidRPr="007F5BC3">
        <w:rPr>
          <w:rFonts w:ascii="Arial" w:hAnsi="Arial" w:cs="Arial"/>
          <w:color w:val="auto"/>
          <w:sz w:val="20"/>
          <w:szCs w:val="20"/>
        </w:rPr>
        <w:t xml:space="preserve"> investitor ali lastnik vloži vlogo za</w:t>
      </w:r>
      <w:r w:rsidRPr="00EA5767">
        <w:rPr>
          <w:rFonts w:ascii="Arial" w:hAnsi="Arial" w:cs="Arial"/>
          <w:color w:val="auto"/>
          <w:sz w:val="20"/>
          <w:szCs w:val="20"/>
        </w:rPr>
        <w:t xml:space="preserve"> pridobit</w:t>
      </w:r>
      <w:r w:rsidRPr="006F435D">
        <w:rPr>
          <w:rFonts w:ascii="Arial" w:hAnsi="Arial" w:cs="Arial"/>
          <w:color w:val="auto"/>
          <w:sz w:val="20"/>
          <w:szCs w:val="20"/>
        </w:rPr>
        <w:t xml:space="preserve">ev mnenja agencije, ki se izda z vidika zagotavljanja varnosti zračnega prometa in tehnologije dela služb in subjektov iz </w:t>
      </w:r>
      <w:r w:rsidR="00E5651F">
        <w:rPr>
          <w:rFonts w:ascii="Arial" w:hAnsi="Arial" w:cs="Arial"/>
          <w:color w:val="auto"/>
          <w:sz w:val="20"/>
          <w:szCs w:val="20"/>
        </w:rPr>
        <w:t>123</w:t>
      </w:r>
      <w:r w:rsidRPr="0007039C">
        <w:rPr>
          <w:rFonts w:ascii="Arial" w:hAnsi="Arial" w:cs="Arial"/>
          <w:color w:val="auto"/>
          <w:sz w:val="20"/>
          <w:szCs w:val="20"/>
        </w:rPr>
        <w:t>. člena tega zakona.</w:t>
      </w:r>
    </w:p>
    <w:p w14:paraId="0C29E14E" w14:textId="77777777" w:rsidR="00474F32" w:rsidRPr="00F72794" w:rsidRDefault="00474F32" w:rsidP="006F435D">
      <w:pPr>
        <w:pStyle w:val="Navadensplet"/>
        <w:spacing w:after="0"/>
        <w:jc w:val="both"/>
        <w:rPr>
          <w:rFonts w:ascii="Arial" w:hAnsi="Arial" w:cs="Arial"/>
          <w:color w:val="auto"/>
          <w:sz w:val="20"/>
          <w:szCs w:val="20"/>
        </w:rPr>
      </w:pPr>
    </w:p>
    <w:p w14:paraId="3DB530C6" w14:textId="77777777" w:rsidR="00474F32" w:rsidRPr="00096556" w:rsidRDefault="00474F32"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 xml:space="preserve">(2) </w:t>
      </w:r>
      <w:r w:rsidRPr="00F268A1">
        <w:rPr>
          <w:rFonts w:ascii="Arial" w:hAnsi="Arial" w:cs="Arial"/>
          <w:color w:val="auto"/>
          <w:sz w:val="20"/>
          <w:szCs w:val="20"/>
        </w:rPr>
        <w:t xml:space="preserve">Vloga iz prejšnjega odstavka se vloži tudi v </w:t>
      </w:r>
      <w:r w:rsidRPr="007F5BC3">
        <w:rPr>
          <w:rFonts w:ascii="Arial" w:hAnsi="Arial" w:cs="Arial"/>
          <w:color w:val="auto"/>
          <w:sz w:val="20"/>
          <w:szCs w:val="20"/>
        </w:rPr>
        <w:t>primeru sprememb lastnosti objektov in naprav, ki lahko vplivajo na varnost zračnega prometa in delovanje služb iz prejšnjega odstavka.</w:t>
      </w:r>
      <w:r w:rsidRPr="00096556">
        <w:rPr>
          <w:rFonts w:ascii="Arial" w:hAnsi="Arial" w:cs="Arial"/>
          <w:color w:val="auto"/>
          <w:sz w:val="20"/>
          <w:szCs w:val="20"/>
        </w:rPr>
        <w:t xml:space="preserve"> </w:t>
      </w:r>
    </w:p>
    <w:p w14:paraId="6B1CE1B0" w14:textId="77777777" w:rsidR="00474F32" w:rsidRPr="00096556" w:rsidRDefault="00474F32" w:rsidP="006F435D">
      <w:pPr>
        <w:pStyle w:val="Navadensplet"/>
        <w:spacing w:after="0"/>
        <w:jc w:val="both"/>
        <w:rPr>
          <w:rFonts w:ascii="Arial" w:hAnsi="Arial" w:cs="Arial"/>
          <w:color w:val="auto"/>
          <w:sz w:val="20"/>
          <w:szCs w:val="20"/>
        </w:rPr>
      </w:pPr>
    </w:p>
    <w:p w14:paraId="4E0AFAE6" w14:textId="77777777" w:rsidR="00474F32" w:rsidRPr="006F435D" w:rsidRDefault="00474F32" w:rsidP="006F435D">
      <w:pPr>
        <w:pStyle w:val="Navadensplet"/>
        <w:spacing w:after="0"/>
        <w:jc w:val="both"/>
        <w:rPr>
          <w:rFonts w:ascii="Arial" w:hAnsi="Arial" w:cs="Arial"/>
          <w:color w:val="auto"/>
          <w:sz w:val="20"/>
          <w:szCs w:val="20"/>
        </w:rPr>
      </w:pPr>
      <w:r w:rsidRPr="0007039C">
        <w:rPr>
          <w:rFonts w:ascii="Arial" w:hAnsi="Arial" w:cs="Arial"/>
          <w:color w:val="auto"/>
          <w:sz w:val="20"/>
          <w:szCs w:val="20"/>
        </w:rPr>
        <w:t xml:space="preserve">(3) V postopku izdaje mnenja iz tega člena agencija najprej </w:t>
      </w:r>
      <w:r w:rsidRPr="00F72794">
        <w:rPr>
          <w:rFonts w:ascii="Arial" w:hAnsi="Arial" w:cs="Arial"/>
          <w:color w:val="auto"/>
          <w:sz w:val="20"/>
          <w:szCs w:val="20"/>
        </w:rPr>
        <w:t>preveri</w:t>
      </w:r>
      <w:r w:rsidRPr="00E1395F">
        <w:rPr>
          <w:rFonts w:ascii="Arial" w:hAnsi="Arial" w:cs="Arial"/>
          <w:color w:val="auto"/>
          <w:sz w:val="20"/>
          <w:szCs w:val="20"/>
        </w:rPr>
        <w:t xml:space="preserve">, ali stanje v prostoru s stališča zračnega prometa dopušča gradnjo letališča, </w:t>
      </w:r>
      <w:r w:rsidRPr="00F268A1">
        <w:rPr>
          <w:rFonts w:ascii="Arial" w:hAnsi="Arial" w:cs="Arial"/>
          <w:color w:val="auto"/>
          <w:sz w:val="20"/>
          <w:szCs w:val="20"/>
        </w:rPr>
        <w:t>letališke infrastruktu</w:t>
      </w:r>
      <w:r w:rsidRPr="007F5BC3">
        <w:rPr>
          <w:rFonts w:ascii="Arial" w:hAnsi="Arial" w:cs="Arial"/>
          <w:color w:val="auto"/>
          <w:sz w:val="20"/>
          <w:szCs w:val="20"/>
        </w:rPr>
        <w:t xml:space="preserve">re ali njihovo spremembo glede na predviden namen </w:t>
      </w:r>
      <w:r w:rsidRPr="00EA5767">
        <w:rPr>
          <w:rFonts w:ascii="Arial" w:hAnsi="Arial" w:cs="Arial"/>
          <w:color w:val="auto"/>
          <w:sz w:val="20"/>
          <w:szCs w:val="20"/>
        </w:rPr>
        <w:t>in</w:t>
      </w:r>
      <w:r w:rsidRPr="006F435D">
        <w:rPr>
          <w:rFonts w:ascii="Arial" w:hAnsi="Arial" w:cs="Arial"/>
          <w:color w:val="auto"/>
          <w:sz w:val="20"/>
          <w:szCs w:val="20"/>
        </w:rPr>
        <w:t xml:space="preserve"> obseg zračnega prometa.</w:t>
      </w:r>
    </w:p>
    <w:p w14:paraId="16481B01" w14:textId="77777777" w:rsidR="00474F32" w:rsidRPr="006F435D" w:rsidRDefault="00474F32" w:rsidP="006F435D">
      <w:pPr>
        <w:pStyle w:val="Navadensplet"/>
        <w:spacing w:after="0"/>
        <w:jc w:val="both"/>
        <w:rPr>
          <w:rFonts w:ascii="Arial" w:hAnsi="Arial" w:cs="Arial"/>
          <w:color w:val="auto"/>
          <w:sz w:val="20"/>
          <w:szCs w:val="20"/>
        </w:rPr>
      </w:pPr>
    </w:p>
    <w:p w14:paraId="6740B9D8" w14:textId="77777777" w:rsidR="00474F32" w:rsidRPr="006F435D"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(4) V postopku izdaje mnenja lahko agencija zahteva dokazila, s katerimi se dokazuje doseganje ustrezne varnosti zračnega prometa z opredelitvijo nevarnosti, določitvijo in utemeljitvijo varnostnih meril, analizo tveganja in oceno tveganja. Če agencija presodi, da je treba izvesti tudi ukrepe za zmanjšanje tveganja, morajo dokazila obsegati tudi opredelitev glede teh.</w:t>
      </w:r>
    </w:p>
    <w:p w14:paraId="3926946C" w14:textId="77777777" w:rsidR="00474F32" w:rsidRPr="006F435D" w:rsidRDefault="00474F32" w:rsidP="006F435D">
      <w:pPr>
        <w:pStyle w:val="Navadensplet"/>
        <w:spacing w:after="0"/>
        <w:jc w:val="both"/>
        <w:rPr>
          <w:rFonts w:ascii="Arial" w:hAnsi="Arial" w:cs="Arial"/>
          <w:color w:val="auto"/>
          <w:sz w:val="20"/>
          <w:szCs w:val="20"/>
        </w:rPr>
      </w:pPr>
    </w:p>
    <w:p w14:paraId="1818BDDE" w14:textId="5E1743BD" w:rsidR="00474F32" w:rsidRPr="00096556"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(5) Agencija preveri, če načrtovani objekti ali naprave ovirajo varnost zračnega prometa, delovanje objektov in naprav, namenjenih za zagotavljanje navigacijskih služb zračnega prometa, izvajanje služb iz </w:t>
      </w:r>
      <w:r w:rsidR="00E5651F">
        <w:rPr>
          <w:rFonts w:ascii="Arial" w:hAnsi="Arial" w:cs="Arial"/>
          <w:color w:val="auto"/>
          <w:sz w:val="20"/>
          <w:szCs w:val="20"/>
        </w:rPr>
        <w:t>123</w:t>
      </w:r>
      <w:r w:rsidRPr="0007039C">
        <w:rPr>
          <w:rFonts w:ascii="Arial" w:hAnsi="Arial" w:cs="Arial"/>
          <w:color w:val="auto"/>
          <w:sz w:val="20"/>
          <w:szCs w:val="20"/>
        </w:rPr>
        <w:t>. člena tega zakona ali</w:t>
      </w:r>
      <w:r w:rsidRPr="00F72794">
        <w:rPr>
          <w:rFonts w:ascii="Arial" w:hAnsi="Arial" w:cs="Arial"/>
          <w:color w:val="auto"/>
          <w:sz w:val="20"/>
          <w:szCs w:val="20"/>
        </w:rPr>
        <w:t xml:space="preserve"> če </w:t>
      </w:r>
      <w:r w:rsidRPr="00E1395F">
        <w:rPr>
          <w:rFonts w:ascii="Arial" w:hAnsi="Arial" w:cs="Arial"/>
          <w:color w:val="auto"/>
          <w:sz w:val="20"/>
          <w:szCs w:val="20"/>
        </w:rPr>
        <w:t xml:space="preserve">so </w:t>
      </w:r>
      <w:r w:rsidRPr="00F268A1">
        <w:rPr>
          <w:rFonts w:ascii="Arial" w:hAnsi="Arial" w:cs="Arial"/>
          <w:color w:val="auto"/>
          <w:sz w:val="20"/>
          <w:szCs w:val="20"/>
        </w:rPr>
        <w:t xml:space="preserve">za </w:t>
      </w:r>
      <w:r w:rsidRPr="007F5BC3">
        <w:rPr>
          <w:rFonts w:ascii="Arial" w:hAnsi="Arial" w:cs="Arial"/>
          <w:color w:val="auto"/>
          <w:sz w:val="20"/>
          <w:szCs w:val="20"/>
        </w:rPr>
        <w:t>uporabo oziroma obratovanje</w:t>
      </w:r>
      <w:r w:rsidRPr="00096556">
        <w:rPr>
          <w:rFonts w:ascii="Arial" w:hAnsi="Arial" w:cs="Arial"/>
          <w:color w:val="auto"/>
          <w:sz w:val="20"/>
          <w:szCs w:val="20"/>
        </w:rPr>
        <w:t xml:space="preserve"> </w:t>
      </w:r>
      <w:r w:rsidRPr="0007039C">
        <w:rPr>
          <w:rFonts w:ascii="Arial" w:hAnsi="Arial" w:cs="Arial"/>
          <w:color w:val="auto"/>
          <w:sz w:val="20"/>
          <w:szCs w:val="20"/>
        </w:rPr>
        <w:t xml:space="preserve">objektov in naprav </w:t>
      </w:r>
      <w:r w:rsidRPr="00E1395F">
        <w:rPr>
          <w:rFonts w:ascii="Arial" w:hAnsi="Arial" w:cs="Arial"/>
          <w:color w:val="auto"/>
          <w:sz w:val="20"/>
          <w:szCs w:val="20"/>
        </w:rPr>
        <w:t>izpolnjeni drugi predpisani pogoji</w:t>
      </w:r>
      <w:r w:rsidRPr="00F268A1">
        <w:rPr>
          <w:rFonts w:ascii="Arial" w:hAnsi="Arial" w:cs="Arial"/>
          <w:color w:val="auto"/>
          <w:sz w:val="20"/>
          <w:szCs w:val="20"/>
        </w:rPr>
        <w:t xml:space="preserve">. </w:t>
      </w:r>
      <w:r w:rsidRPr="00096556">
        <w:rPr>
          <w:rFonts w:ascii="Arial" w:hAnsi="Arial" w:cs="Arial"/>
          <w:color w:val="auto"/>
          <w:sz w:val="20"/>
          <w:szCs w:val="20"/>
        </w:rPr>
        <w:t xml:space="preserve"> </w:t>
      </w:r>
    </w:p>
    <w:p w14:paraId="08389DD5" w14:textId="77777777" w:rsidR="00474F32" w:rsidRPr="00096556" w:rsidRDefault="00474F32" w:rsidP="006F435D">
      <w:pPr>
        <w:pStyle w:val="Navadensplet"/>
        <w:spacing w:after="0"/>
        <w:jc w:val="both"/>
        <w:rPr>
          <w:rFonts w:ascii="Arial" w:hAnsi="Arial" w:cs="Arial"/>
          <w:color w:val="auto"/>
          <w:sz w:val="20"/>
          <w:szCs w:val="20"/>
        </w:rPr>
      </w:pPr>
    </w:p>
    <w:p w14:paraId="57383C90" w14:textId="3D8E90E9" w:rsidR="008277E1" w:rsidRPr="007F5BC3" w:rsidRDefault="00474F32"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w:t>
      </w:r>
      <w:r w:rsidRPr="00F268A1">
        <w:rPr>
          <w:rFonts w:ascii="Arial" w:hAnsi="Arial" w:cs="Arial"/>
          <w:color w:val="auto"/>
          <w:sz w:val="20"/>
          <w:szCs w:val="20"/>
        </w:rPr>
        <w:t>6</w:t>
      </w:r>
      <w:r w:rsidRPr="007F5BC3">
        <w:rPr>
          <w:rFonts w:ascii="Arial" w:hAnsi="Arial" w:cs="Arial"/>
          <w:color w:val="auto"/>
          <w:sz w:val="20"/>
          <w:szCs w:val="20"/>
        </w:rPr>
        <w:t xml:space="preserve">) </w:t>
      </w:r>
      <w:r w:rsidR="008277E1" w:rsidRPr="007F5BC3">
        <w:rPr>
          <w:rFonts w:ascii="Arial" w:hAnsi="Arial" w:cs="Arial"/>
          <w:color w:val="auto"/>
          <w:sz w:val="20"/>
          <w:szCs w:val="20"/>
        </w:rPr>
        <w:t xml:space="preserve">V postopku izdaje mnenja iz tega člena lahko agencija pridobi mnenje upravljalca javnega letališča oziroma </w:t>
      </w:r>
      <w:proofErr w:type="spellStart"/>
      <w:r w:rsidR="008277E1" w:rsidRPr="007F5BC3">
        <w:rPr>
          <w:rFonts w:ascii="Arial" w:hAnsi="Arial" w:cs="Arial"/>
          <w:color w:val="auto"/>
          <w:sz w:val="20"/>
          <w:szCs w:val="20"/>
        </w:rPr>
        <w:t>obratovalca</w:t>
      </w:r>
      <w:proofErr w:type="spellEnd"/>
      <w:r w:rsidR="008277E1" w:rsidRPr="007F5BC3">
        <w:rPr>
          <w:rFonts w:ascii="Arial" w:hAnsi="Arial" w:cs="Arial"/>
          <w:color w:val="auto"/>
          <w:sz w:val="20"/>
          <w:szCs w:val="20"/>
        </w:rPr>
        <w:t xml:space="preserve"> nejavnega letališča ter izvajalca storitev ATM/ANS.</w:t>
      </w:r>
    </w:p>
    <w:p w14:paraId="23784159" w14:textId="77777777" w:rsidR="008277E1" w:rsidRPr="00EA5767" w:rsidRDefault="008277E1" w:rsidP="006F435D">
      <w:pPr>
        <w:pStyle w:val="Navadensplet"/>
        <w:spacing w:after="0"/>
        <w:jc w:val="both"/>
        <w:rPr>
          <w:rFonts w:ascii="Arial" w:hAnsi="Arial" w:cs="Arial"/>
          <w:color w:val="auto"/>
          <w:sz w:val="20"/>
          <w:szCs w:val="20"/>
        </w:rPr>
      </w:pPr>
    </w:p>
    <w:p w14:paraId="527E41F3" w14:textId="633EA821" w:rsidR="006B181F" w:rsidRPr="006F435D"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(7) Ne glede na zakon, ki ureja graditev, agencija izda mnenje iz prvega odstavka tega člena v dveh mesecih od vložitve popolne vloge. V kolikor  mnenje ni izdano v roku, se šteje, da je mnenje negativno.</w:t>
      </w:r>
    </w:p>
    <w:p w14:paraId="5E6B7E9F" w14:textId="77777777" w:rsidR="006B181F" w:rsidRPr="006F435D" w:rsidRDefault="006B181F" w:rsidP="006F435D">
      <w:pPr>
        <w:pStyle w:val="Navadensplet"/>
        <w:spacing w:after="0"/>
        <w:jc w:val="both"/>
        <w:rPr>
          <w:rFonts w:ascii="Arial" w:hAnsi="Arial" w:cs="Arial"/>
          <w:color w:val="auto"/>
          <w:sz w:val="20"/>
          <w:szCs w:val="20"/>
        </w:rPr>
      </w:pPr>
    </w:p>
    <w:p w14:paraId="42AA31AD" w14:textId="0BBB2F31" w:rsidR="008277E1" w:rsidRPr="006F435D" w:rsidRDefault="008277E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(8)  Mnenje iz prvega odstavka tega člena velja dve leti.</w:t>
      </w:r>
    </w:p>
    <w:p w14:paraId="1CDA13F6" w14:textId="5A4B29E4" w:rsidR="008C0B27" w:rsidRPr="006F435D" w:rsidRDefault="008277E1" w:rsidP="006F435D">
      <w:pPr>
        <w:pStyle w:val="Navadensplet"/>
        <w:spacing w:after="0"/>
        <w:jc w:val="both"/>
        <w:rPr>
          <w:rFonts w:ascii="Arial" w:hAnsi="Arial" w:cs="Arial"/>
          <w:color w:val="auto"/>
          <w:sz w:val="20"/>
          <w:szCs w:val="20"/>
        </w:rPr>
      </w:pPr>
      <w:r w:rsidRPr="006F435D" w:rsidDel="00871D2F">
        <w:rPr>
          <w:rFonts w:ascii="Arial" w:hAnsi="Arial" w:cs="Arial"/>
          <w:color w:val="auto"/>
          <w:sz w:val="20"/>
          <w:szCs w:val="20"/>
        </w:rPr>
        <w:t xml:space="preserve"> </w:t>
      </w:r>
    </w:p>
    <w:p w14:paraId="40CA6358" w14:textId="71122029" w:rsidR="00474F32" w:rsidRPr="006F435D" w:rsidRDefault="00474F32"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1</w:t>
      </w:r>
      <w:r w:rsidR="00074593">
        <w:rPr>
          <w:rFonts w:ascii="Arial" w:hAnsi="Arial" w:cs="Arial"/>
          <w:b/>
          <w:color w:val="auto"/>
          <w:sz w:val="20"/>
          <w:szCs w:val="20"/>
        </w:rPr>
        <w:t>43</w:t>
      </w:r>
      <w:r w:rsidRPr="006F435D">
        <w:rPr>
          <w:rFonts w:ascii="Arial" w:hAnsi="Arial" w:cs="Arial"/>
          <w:b/>
          <w:color w:val="auto"/>
          <w:sz w:val="20"/>
          <w:szCs w:val="20"/>
        </w:rPr>
        <w:t>. člen</w:t>
      </w:r>
    </w:p>
    <w:p w14:paraId="2F51FA84" w14:textId="77777777" w:rsidR="00474F32" w:rsidRPr="006F435D" w:rsidRDefault="00474F32"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(mnenje za graditev v območju nadzorovane rabe)</w:t>
      </w:r>
    </w:p>
    <w:p w14:paraId="770461BB" w14:textId="77777777" w:rsidR="00474F32" w:rsidRPr="006F435D" w:rsidRDefault="00474F32" w:rsidP="006F435D">
      <w:pPr>
        <w:pStyle w:val="Navadensplet"/>
        <w:spacing w:after="0"/>
        <w:jc w:val="both"/>
        <w:rPr>
          <w:rFonts w:ascii="Arial" w:hAnsi="Arial" w:cs="Arial"/>
          <w:color w:val="auto"/>
          <w:sz w:val="20"/>
          <w:szCs w:val="20"/>
        </w:rPr>
      </w:pPr>
    </w:p>
    <w:p w14:paraId="7E264395" w14:textId="61749C3D" w:rsidR="00474F32" w:rsidRPr="000F1A2D" w:rsidRDefault="00474F32" w:rsidP="006F435D">
      <w:pPr>
        <w:pStyle w:val="Navadensplet"/>
        <w:spacing w:after="0"/>
        <w:jc w:val="both"/>
        <w:rPr>
          <w:rFonts w:ascii="Arial" w:hAnsi="Arial" w:cs="Arial"/>
          <w:color w:val="auto"/>
          <w:sz w:val="20"/>
          <w:szCs w:val="20"/>
        </w:rPr>
      </w:pPr>
      <w:r w:rsidRPr="000F1A2D">
        <w:rPr>
          <w:rFonts w:ascii="Arial" w:hAnsi="Arial" w:cs="Arial"/>
          <w:color w:val="auto"/>
          <w:sz w:val="20"/>
          <w:szCs w:val="20"/>
        </w:rPr>
        <w:t xml:space="preserve">(1) </w:t>
      </w:r>
      <w:r w:rsidR="000F1A2D" w:rsidRPr="000F1A2D">
        <w:rPr>
          <w:rFonts w:ascii="Arial" w:hAnsi="Arial" w:cs="Arial"/>
          <w:color w:val="auto"/>
          <w:sz w:val="20"/>
          <w:szCs w:val="20"/>
        </w:rPr>
        <w:t>Agencija izda mnenje z</w:t>
      </w:r>
      <w:r w:rsidRPr="000F1A2D">
        <w:rPr>
          <w:rFonts w:ascii="Arial" w:hAnsi="Arial" w:cs="Arial"/>
          <w:color w:val="auto"/>
          <w:sz w:val="20"/>
          <w:szCs w:val="20"/>
        </w:rPr>
        <w:t>a graditev ali postavitev objektov in naprav v območju nadzorovane rabe</w:t>
      </w:r>
      <w:r w:rsidR="000F1A2D" w:rsidRPr="000F1A2D">
        <w:rPr>
          <w:rFonts w:ascii="Arial" w:hAnsi="Arial" w:cs="Arial"/>
          <w:color w:val="auto"/>
          <w:sz w:val="20"/>
          <w:szCs w:val="20"/>
        </w:rPr>
        <w:t>. I</w:t>
      </w:r>
      <w:r w:rsidRPr="000F1A2D">
        <w:rPr>
          <w:rFonts w:ascii="Arial" w:hAnsi="Arial" w:cs="Arial"/>
          <w:color w:val="auto"/>
          <w:sz w:val="20"/>
          <w:szCs w:val="20"/>
        </w:rPr>
        <w:t xml:space="preserve">nvestitor ali lastnik vloži vlogo za pridobitev mnenja agencije, ki se izda z vidika zagotavljanja varnosti zračnega prometa in tehnologije dela služb in subjektov iz </w:t>
      </w:r>
      <w:r w:rsidR="00E5651F">
        <w:rPr>
          <w:rFonts w:ascii="Arial" w:hAnsi="Arial" w:cs="Arial"/>
          <w:color w:val="auto"/>
          <w:sz w:val="20"/>
          <w:szCs w:val="20"/>
        </w:rPr>
        <w:t>123</w:t>
      </w:r>
      <w:r w:rsidRPr="000F1A2D">
        <w:rPr>
          <w:rFonts w:ascii="Arial" w:hAnsi="Arial" w:cs="Arial"/>
          <w:color w:val="auto"/>
          <w:sz w:val="20"/>
          <w:szCs w:val="20"/>
        </w:rPr>
        <w:t xml:space="preserve">. člena tega zakona. </w:t>
      </w:r>
    </w:p>
    <w:p w14:paraId="1CFBA6B0" w14:textId="77777777" w:rsidR="00474F32" w:rsidRPr="000F1A2D" w:rsidRDefault="00474F32" w:rsidP="006F435D">
      <w:pPr>
        <w:pStyle w:val="Navadensplet"/>
        <w:spacing w:after="0"/>
        <w:jc w:val="both"/>
        <w:rPr>
          <w:rFonts w:ascii="Arial" w:hAnsi="Arial" w:cs="Arial"/>
          <w:color w:val="auto"/>
          <w:sz w:val="20"/>
          <w:szCs w:val="20"/>
        </w:rPr>
      </w:pPr>
    </w:p>
    <w:p w14:paraId="2D4C0E43" w14:textId="51E338CC" w:rsidR="00474F32" w:rsidRPr="000F1A2D" w:rsidRDefault="00474F32" w:rsidP="006F435D">
      <w:pPr>
        <w:pStyle w:val="Navadensplet"/>
        <w:spacing w:after="0"/>
        <w:jc w:val="both"/>
        <w:rPr>
          <w:rFonts w:ascii="Arial" w:hAnsi="Arial" w:cs="Arial"/>
          <w:color w:val="auto"/>
          <w:sz w:val="20"/>
          <w:szCs w:val="20"/>
        </w:rPr>
      </w:pPr>
      <w:r w:rsidRPr="00096556">
        <w:rPr>
          <w:rFonts w:ascii="Arial" w:hAnsi="Arial" w:cs="Arial"/>
          <w:color w:val="auto"/>
          <w:sz w:val="20"/>
          <w:szCs w:val="20"/>
        </w:rPr>
        <w:t xml:space="preserve">(2) </w:t>
      </w:r>
      <w:r w:rsidRPr="000F1A2D">
        <w:rPr>
          <w:rFonts w:ascii="Arial" w:hAnsi="Arial" w:cs="Arial"/>
          <w:color w:val="auto"/>
          <w:sz w:val="20"/>
          <w:szCs w:val="20"/>
        </w:rPr>
        <w:t xml:space="preserve">V postopku izdaje mnenja lahko agencija zahteva dokazila, s katerimi se dokazuje doseganje ustrezne varnosti zračnega prometa z opredelitvijo nevarnosti, določitvijo in utemeljitvijo varnostnih meril, analizo tveganja in oceno tveganja. </w:t>
      </w:r>
    </w:p>
    <w:p w14:paraId="59CBF994" w14:textId="77777777" w:rsidR="00474F32" w:rsidRPr="00096556" w:rsidRDefault="00474F32" w:rsidP="006F435D">
      <w:pPr>
        <w:pStyle w:val="Navadensplet"/>
        <w:spacing w:after="0"/>
        <w:jc w:val="both"/>
        <w:rPr>
          <w:rFonts w:ascii="Arial" w:hAnsi="Arial" w:cs="Arial"/>
          <w:color w:val="auto"/>
          <w:sz w:val="20"/>
          <w:szCs w:val="20"/>
        </w:rPr>
      </w:pPr>
    </w:p>
    <w:p w14:paraId="0132896C" w14:textId="49ADA3DE" w:rsidR="00474F32" w:rsidRPr="000F1A2D" w:rsidRDefault="00474F32" w:rsidP="006F435D">
      <w:pPr>
        <w:pStyle w:val="Navadensplet"/>
        <w:spacing w:after="0"/>
        <w:jc w:val="both"/>
        <w:rPr>
          <w:rFonts w:ascii="Arial" w:hAnsi="Arial" w:cs="Arial"/>
          <w:color w:val="auto"/>
          <w:sz w:val="20"/>
          <w:szCs w:val="20"/>
        </w:rPr>
      </w:pPr>
      <w:r w:rsidRPr="000F1A2D">
        <w:rPr>
          <w:rFonts w:ascii="Arial" w:hAnsi="Arial" w:cs="Arial"/>
          <w:color w:val="auto"/>
          <w:sz w:val="20"/>
          <w:szCs w:val="20"/>
        </w:rPr>
        <w:t xml:space="preserve">(3) </w:t>
      </w:r>
      <w:r w:rsidR="006B181F" w:rsidRPr="000F1A2D">
        <w:rPr>
          <w:rFonts w:ascii="Arial" w:hAnsi="Arial" w:cs="Arial"/>
          <w:color w:val="auto"/>
          <w:sz w:val="20"/>
          <w:szCs w:val="20"/>
        </w:rPr>
        <w:t xml:space="preserve">V postopku izdaje mnenja iz tega člena lahko agencija pridobi mnenje upravljalca javnega letališča oziroma </w:t>
      </w:r>
      <w:proofErr w:type="spellStart"/>
      <w:r w:rsidR="006B181F" w:rsidRPr="000F1A2D">
        <w:rPr>
          <w:rFonts w:ascii="Arial" w:hAnsi="Arial" w:cs="Arial"/>
          <w:color w:val="auto"/>
          <w:sz w:val="20"/>
          <w:szCs w:val="20"/>
        </w:rPr>
        <w:t>obratovalca</w:t>
      </w:r>
      <w:proofErr w:type="spellEnd"/>
      <w:r w:rsidR="006B181F" w:rsidRPr="000F1A2D">
        <w:rPr>
          <w:rFonts w:ascii="Arial" w:hAnsi="Arial" w:cs="Arial"/>
          <w:color w:val="auto"/>
          <w:sz w:val="20"/>
          <w:szCs w:val="20"/>
        </w:rPr>
        <w:t xml:space="preserve"> nejavnega letališča ter izvajalca storitev ATM/ANS</w:t>
      </w:r>
      <w:r w:rsidRPr="000F1A2D">
        <w:rPr>
          <w:rFonts w:ascii="Arial" w:hAnsi="Arial" w:cs="Arial"/>
          <w:color w:val="auto"/>
          <w:sz w:val="20"/>
          <w:szCs w:val="20"/>
        </w:rPr>
        <w:t>.</w:t>
      </w:r>
    </w:p>
    <w:p w14:paraId="0ACEA1DF" w14:textId="77777777" w:rsidR="00474F32" w:rsidRPr="000F1A2D" w:rsidRDefault="00474F32" w:rsidP="006F435D">
      <w:pPr>
        <w:pStyle w:val="Navadensplet"/>
        <w:spacing w:after="0"/>
        <w:jc w:val="both"/>
        <w:rPr>
          <w:rFonts w:ascii="Arial" w:hAnsi="Arial" w:cs="Arial"/>
          <w:color w:val="auto"/>
          <w:sz w:val="20"/>
          <w:szCs w:val="20"/>
        </w:rPr>
      </w:pPr>
    </w:p>
    <w:p w14:paraId="34248CE1" w14:textId="77777777" w:rsidR="00474F32" w:rsidRPr="000F1A2D" w:rsidRDefault="00474F32" w:rsidP="006F435D">
      <w:pPr>
        <w:pStyle w:val="Navadensplet"/>
        <w:spacing w:after="0"/>
        <w:jc w:val="both"/>
        <w:rPr>
          <w:rFonts w:ascii="Arial" w:hAnsi="Arial" w:cs="Arial"/>
          <w:color w:val="auto"/>
          <w:sz w:val="20"/>
          <w:szCs w:val="20"/>
        </w:rPr>
      </w:pPr>
      <w:r w:rsidRPr="000F1A2D">
        <w:rPr>
          <w:rFonts w:ascii="Arial" w:hAnsi="Arial" w:cs="Arial"/>
          <w:color w:val="auto"/>
          <w:sz w:val="20"/>
          <w:szCs w:val="20"/>
        </w:rPr>
        <w:t xml:space="preserve">(4) Ne glede na zakon, ki ureja graditev, agencija izda mnenje iz prvega odstavka tega člena v dveh mesecih od vložitve popolne vloge. V kolikor  mnenje ni izdano v roku,  se šteje, da je mnenje negativno. </w:t>
      </w:r>
    </w:p>
    <w:p w14:paraId="0C184659" w14:textId="77777777" w:rsidR="006B181F" w:rsidRPr="000F1A2D" w:rsidRDefault="006B181F" w:rsidP="006F435D">
      <w:pPr>
        <w:pStyle w:val="Navadensplet"/>
        <w:spacing w:after="0"/>
        <w:jc w:val="both"/>
        <w:rPr>
          <w:rFonts w:ascii="Arial" w:hAnsi="Arial" w:cs="Arial"/>
          <w:color w:val="auto"/>
          <w:sz w:val="20"/>
          <w:szCs w:val="20"/>
        </w:rPr>
      </w:pPr>
    </w:p>
    <w:p w14:paraId="763F1193" w14:textId="77777777" w:rsidR="006B181F" w:rsidRPr="000F1A2D" w:rsidRDefault="006B181F" w:rsidP="006F435D">
      <w:pPr>
        <w:pStyle w:val="Navadensplet"/>
        <w:spacing w:after="0"/>
        <w:jc w:val="both"/>
        <w:rPr>
          <w:rFonts w:ascii="Arial" w:hAnsi="Arial" w:cs="Arial"/>
          <w:color w:val="auto"/>
          <w:sz w:val="20"/>
          <w:szCs w:val="20"/>
        </w:rPr>
      </w:pPr>
      <w:r w:rsidRPr="000F1A2D">
        <w:rPr>
          <w:rFonts w:ascii="Arial" w:hAnsi="Arial" w:cs="Arial"/>
          <w:color w:val="auto"/>
          <w:sz w:val="20"/>
          <w:szCs w:val="20"/>
        </w:rPr>
        <w:t xml:space="preserve">(5) Mnenje iz prvega odstavka tega člena velja dve leti. </w:t>
      </w:r>
    </w:p>
    <w:p w14:paraId="147C53C2" w14:textId="77777777" w:rsidR="00474F32" w:rsidRPr="000F1A2D" w:rsidRDefault="00474F32" w:rsidP="006F435D">
      <w:pPr>
        <w:pStyle w:val="Navadensplet"/>
        <w:spacing w:after="0"/>
        <w:jc w:val="both"/>
        <w:rPr>
          <w:rFonts w:ascii="Arial" w:hAnsi="Arial" w:cs="Arial"/>
          <w:color w:val="auto"/>
          <w:sz w:val="20"/>
          <w:szCs w:val="20"/>
        </w:rPr>
      </w:pPr>
    </w:p>
    <w:p w14:paraId="00A604DC" w14:textId="422D3534" w:rsidR="00474F32" w:rsidRPr="000F1A2D" w:rsidRDefault="00474F32" w:rsidP="006F435D">
      <w:pPr>
        <w:pStyle w:val="Navadensplet"/>
        <w:spacing w:after="0"/>
        <w:jc w:val="center"/>
        <w:rPr>
          <w:rFonts w:ascii="Arial" w:hAnsi="Arial" w:cs="Arial"/>
          <w:b/>
          <w:color w:val="auto"/>
          <w:sz w:val="20"/>
          <w:szCs w:val="20"/>
        </w:rPr>
      </w:pPr>
      <w:r w:rsidRPr="000F1A2D">
        <w:rPr>
          <w:rFonts w:ascii="Arial" w:hAnsi="Arial" w:cs="Arial"/>
          <w:b/>
          <w:color w:val="auto"/>
          <w:sz w:val="20"/>
          <w:szCs w:val="20"/>
        </w:rPr>
        <w:t>6. Ovire</w:t>
      </w:r>
    </w:p>
    <w:p w14:paraId="7C15150E" w14:textId="77777777" w:rsidR="00474F32" w:rsidRPr="000F1A2D" w:rsidRDefault="00474F32" w:rsidP="006F435D">
      <w:pPr>
        <w:pStyle w:val="Navadensplet"/>
        <w:spacing w:after="0"/>
        <w:jc w:val="center"/>
        <w:rPr>
          <w:rFonts w:ascii="Arial" w:hAnsi="Arial" w:cs="Arial"/>
          <w:b/>
          <w:color w:val="auto"/>
          <w:sz w:val="20"/>
          <w:szCs w:val="20"/>
        </w:rPr>
      </w:pPr>
    </w:p>
    <w:p w14:paraId="4FD5AF93" w14:textId="5B5EF085" w:rsidR="00474F32" w:rsidRPr="000F1A2D" w:rsidRDefault="00074593" w:rsidP="006F435D">
      <w:pPr>
        <w:pStyle w:val="Navadensplet"/>
        <w:spacing w:after="0"/>
        <w:jc w:val="center"/>
        <w:rPr>
          <w:rFonts w:ascii="Arial" w:hAnsi="Arial" w:cs="Arial"/>
          <w:b/>
          <w:color w:val="auto"/>
          <w:sz w:val="20"/>
          <w:szCs w:val="20"/>
        </w:rPr>
      </w:pPr>
      <w:r w:rsidRPr="000F1A2D">
        <w:rPr>
          <w:rFonts w:ascii="Arial" w:hAnsi="Arial" w:cs="Arial"/>
          <w:b/>
          <w:color w:val="auto"/>
          <w:sz w:val="20"/>
          <w:szCs w:val="20"/>
        </w:rPr>
        <w:t>1</w:t>
      </w:r>
      <w:r>
        <w:rPr>
          <w:rFonts w:ascii="Arial" w:hAnsi="Arial" w:cs="Arial"/>
          <w:b/>
          <w:color w:val="auto"/>
          <w:sz w:val="20"/>
          <w:szCs w:val="20"/>
        </w:rPr>
        <w:t>44</w:t>
      </w:r>
      <w:r w:rsidR="00474F32" w:rsidRPr="000F1A2D">
        <w:rPr>
          <w:rFonts w:ascii="Arial" w:hAnsi="Arial" w:cs="Arial"/>
          <w:b/>
          <w:color w:val="auto"/>
          <w:sz w:val="20"/>
          <w:szCs w:val="20"/>
        </w:rPr>
        <w:t>. člen</w:t>
      </w:r>
    </w:p>
    <w:p w14:paraId="53BD7896" w14:textId="643DF5FB" w:rsidR="00474F32" w:rsidRPr="000F1A2D" w:rsidRDefault="00474F32" w:rsidP="006F435D">
      <w:pPr>
        <w:pStyle w:val="Navadensplet"/>
        <w:spacing w:after="0"/>
        <w:jc w:val="center"/>
        <w:rPr>
          <w:rFonts w:ascii="Arial" w:hAnsi="Arial" w:cs="Arial"/>
          <w:b/>
          <w:color w:val="auto"/>
          <w:sz w:val="20"/>
          <w:szCs w:val="20"/>
        </w:rPr>
      </w:pPr>
      <w:r w:rsidRPr="000F1A2D">
        <w:rPr>
          <w:rFonts w:ascii="Arial" w:hAnsi="Arial" w:cs="Arial"/>
          <w:b/>
          <w:color w:val="auto"/>
          <w:sz w:val="20"/>
          <w:szCs w:val="20"/>
        </w:rPr>
        <w:t>(ovire)</w:t>
      </w:r>
    </w:p>
    <w:p w14:paraId="26C7F8B2" w14:textId="77777777" w:rsidR="00474F32" w:rsidRPr="000F1A2D" w:rsidRDefault="00474F32" w:rsidP="006F435D">
      <w:pPr>
        <w:pStyle w:val="Navadensplet"/>
        <w:spacing w:after="0"/>
        <w:jc w:val="both"/>
        <w:rPr>
          <w:rFonts w:ascii="Arial" w:hAnsi="Arial" w:cs="Arial"/>
          <w:color w:val="auto"/>
          <w:sz w:val="20"/>
          <w:szCs w:val="20"/>
        </w:rPr>
      </w:pPr>
    </w:p>
    <w:p w14:paraId="2EF5F2B8" w14:textId="4141EF48" w:rsidR="00474F32" w:rsidRPr="000F1A2D" w:rsidRDefault="00474F32" w:rsidP="006F435D">
      <w:pPr>
        <w:pStyle w:val="Navadensplet"/>
        <w:spacing w:after="0"/>
        <w:jc w:val="both"/>
        <w:rPr>
          <w:rFonts w:ascii="Arial" w:hAnsi="Arial" w:cs="Arial"/>
          <w:color w:val="auto"/>
          <w:sz w:val="20"/>
          <w:szCs w:val="20"/>
        </w:rPr>
      </w:pPr>
      <w:r w:rsidRPr="000F1A2D">
        <w:rPr>
          <w:rFonts w:ascii="Arial" w:hAnsi="Arial" w:cs="Arial"/>
          <w:sz w:val="20"/>
          <w:szCs w:val="20"/>
        </w:rPr>
        <w:t xml:space="preserve">(1) </w:t>
      </w:r>
      <w:r w:rsidR="000F1A2D" w:rsidRPr="00096556">
        <w:rPr>
          <w:rFonts w:ascii="Arial" w:hAnsi="Arial" w:cs="Arial"/>
          <w:color w:val="auto"/>
          <w:sz w:val="20"/>
          <w:szCs w:val="20"/>
        </w:rPr>
        <w:t>Agencija izda mnenje z</w:t>
      </w:r>
      <w:r w:rsidRPr="000F1A2D">
        <w:rPr>
          <w:rFonts w:ascii="Arial" w:hAnsi="Arial" w:cs="Arial"/>
          <w:sz w:val="20"/>
          <w:szCs w:val="20"/>
        </w:rPr>
        <w:t xml:space="preserve">a graditev </w:t>
      </w:r>
      <w:r w:rsidR="001B5296" w:rsidRPr="000F1A2D">
        <w:rPr>
          <w:rFonts w:ascii="Arial" w:hAnsi="Arial" w:cs="Arial"/>
          <w:sz w:val="20"/>
          <w:szCs w:val="20"/>
        </w:rPr>
        <w:t xml:space="preserve">oziroma postavitev </w:t>
      </w:r>
      <w:r w:rsidRPr="000F1A2D">
        <w:rPr>
          <w:rFonts w:ascii="Arial" w:hAnsi="Arial" w:cs="Arial"/>
          <w:sz w:val="20"/>
          <w:szCs w:val="20"/>
        </w:rPr>
        <w:t>ovire ali spremembo obstoječe ovire v vplivnem območju aerodroma</w:t>
      </w:r>
      <w:r w:rsidR="000F1A2D">
        <w:rPr>
          <w:rFonts w:ascii="Arial" w:hAnsi="Arial" w:cs="Arial"/>
          <w:color w:val="auto"/>
          <w:sz w:val="20"/>
          <w:szCs w:val="20"/>
        </w:rPr>
        <w:t>. U</w:t>
      </w:r>
      <w:r w:rsidRPr="000F1A2D">
        <w:rPr>
          <w:rFonts w:ascii="Arial" w:hAnsi="Arial" w:cs="Arial"/>
          <w:sz w:val="20"/>
          <w:szCs w:val="20"/>
        </w:rPr>
        <w:t xml:space="preserve">pravljavec javnega letališča, </w:t>
      </w:r>
      <w:proofErr w:type="spellStart"/>
      <w:r w:rsidRPr="000F1A2D">
        <w:rPr>
          <w:rFonts w:ascii="Arial" w:hAnsi="Arial" w:cs="Arial"/>
          <w:sz w:val="20"/>
          <w:szCs w:val="20"/>
        </w:rPr>
        <w:t>obratovalec</w:t>
      </w:r>
      <w:proofErr w:type="spellEnd"/>
      <w:r w:rsidRPr="000F1A2D">
        <w:rPr>
          <w:rFonts w:ascii="Arial" w:hAnsi="Arial" w:cs="Arial"/>
          <w:sz w:val="20"/>
          <w:szCs w:val="20"/>
        </w:rPr>
        <w:t xml:space="preserve"> nejavnega letališča, investitor ali lastnik ovire vloži vlogo za pridobitev mnenja agencije iz 1</w:t>
      </w:r>
      <w:r w:rsidR="00E5651F">
        <w:rPr>
          <w:rFonts w:ascii="Arial" w:hAnsi="Arial" w:cs="Arial"/>
          <w:sz w:val="20"/>
          <w:szCs w:val="20"/>
        </w:rPr>
        <w:t>42</w:t>
      </w:r>
      <w:r w:rsidRPr="000F1A2D">
        <w:rPr>
          <w:rFonts w:ascii="Arial" w:hAnsi="Arial" w:cs="Arial"/>
          <w:sz w:val="20"/>
          <w:szCs w:val="20"/>
        </w:rPr>
        <w:t xml:space="preserve">. </w:t>
      </w:r>
      <w:r w:rsidR="001B5296" w:rsidRPr="000F1A2D">
        <w:rPr>
          <w:rFonts w:ascii="Arial" w:hAnsi="Arial" w:cs="Arial"/>
          <w:sz w:val="20"/>
          <w:szCs w:val="20"/>
        </w:rPr>
        <w:t>ali</w:t>
      </w:r>
      <w:r w:rsidRPr="000F1A2D">
        <w:rPr>
          <w:rFonts w:ascii="Arial" w:hAnsi="Arial" w:cs="Arial"/>
          <w:sz w:val="20"/>
          <w:szCs w:val="20"/>
        </w:rPr>
        <w:t xml:space="preserve"> 1</w:t>
      </w:r>
      <w:r w:rsidR="00E5651F">
        <w:rPr>
          <w:rFonts w:ascii="Arial" w:hAnsi="Arial" w:cs="Arial"/>
          <w:sz w:val="20"/>
          <w:szCs w:val="20"/>
        </w:rPr>
        <w:t>43</w:t>
      </w:r>
      <w:r w:rsidRPr="000F1A2D">
        <w:rPr>
          <w:rFonts w:ascii="Arial" w:hAnsi="Arial" w:cs="Arial"/>
          <w:sz w:val="20"/>
          <w:szCs w:val="20"/>
        </w:rPr>
        <w:t>. člena tega zakona.</w:t>
      </w:r>
    </w:p>
    <w:p w14:paraId="2C6D430E" w14:textId="77777777" w:rsidR="00474F32" w:rsidRPr="000F1A2D" w:rsidRDefault="00474F32" w:rsidP="006F435D">
      <w:pPr>
        <w:pStyle w:val="Navadensplet"/>
        <w:spacing w:after="0"/>
        <w:jc w:val="both"/>
        <w:rPr>
          <w:rFonts w:ascii="Arial" w:hAnsi="Arial" w:cs="Arial"/>
          <w:color w:val="auto"/>
          <w:sz w:val="20"/>
          <w:szCs w:val="20"/>
        </w:rPr>
      </w:pPr>
      <w:r w:rsidRPr="000F1A2D">
        <w:rPr>
          <w:rFonts w:ascii="Arial" w:hAnsi="Arial" w:cs="Arial"/>
          <w:color w:val="auto"/>
          <w:sz w:val="20"/>
          <w:szCs w:val="20"/>
        </w:rPr>
        <w:t xml:space="preserve"> </w:t>
      </w:r>
    </w:p>
    <w:p w14:paraId="76B22B20" w14:textId="37E9DA28" w:rsidR="00474F32" w:rsidRPr="000F1A2D" w:rsidRDefault="00474F32" w:rsidP="006F435D">
      <w:pPr>
        <w:pStyle w:val="Navadensplet"/>
        <w:spacing w:after="0"/>
        <w:jc w:val="both"/>
        <w:rPr>
          <w:rFonts w:ascii="Arial" w:hAnsi="Arial" w:cs="Arial"/>
          <w:color w:val="auto"/>
          <w:sz w:val="20"/>
          <w:szCs w:val="20"/>
        </w:rPr>
      </w:pPr>
      <w:r w:rsidRPr="000F1A2D">
        <w:rPr>
          <w:rFonts w:ascii="Arial" w:hAnsi="Arial" w:cs="Arial"/>
          <w:color w:val="auto"/>
          <w:sz w:val="20"/>
          <w:szCs w:val="20"/>
        </w:rPr>
        <w:t xml:space="preserve">(2) Graditev </w:t>
      </w:r>
      <w:r w:rsidR="001B5296" w:rsidRPr="000F1A2D">
        <w:rPr>
          <w:rFonts w:ascii="Arial" w:hAnsi="Arial" w:cs="Arial"/>
          <w:color w:val="auto"/>
          <w:sz w:val="20"/>
          <w:szCs w:val="20"/>
        </w:rPr>
        <w:t xml:space="preserve">oziroma postavitev </w:t>
      </w:r>
      <w:r w:rsidRPr="000F1A2D">
        <w:rPr>
          <w:rFonts w:ascii="Arial" w:hAnsi="Arial" w:cs="Arial"/>
          <w:color w:val="auto"/>
          <w:sz w:val="20"/>
          <w:szCs w:val="20"/>
        </w:rPr>
        <w:t>ovire ali spremembo obstoječe ovire v območju omejene rabe je dovoljena pod pogojem, da neposredno služi obratovanju letališča</w:t>
      </w:r>
      <w:r w:rsidR="001B5296" w:rsidRPr="00096556">
        <w:rPr>
          <w:rFonts w:ascii="Arial" w:hAnsi="Arial" w:cs="Arial"/>
          <w:color w:val="auto"/>
          <w:sz w:val="20"/>
          <w:szCs w:val="20"/>
        </w:rPr>
        <w:t xml:space="preserve"> </w:t>
      </w:r>
      <w:r w:rsidR="001B5296" w:rsidRPr="000F1A2D">
        <w:rPr>
          <w:rFonts w:ascii="Arial" w:hAnsi="Arial" w:cs="Arial"/>
          <w:color w:val="auto"/>
          <w:sz w:val="20"/>
          <w:szCs w:val="20"/>
        </w:rPr>
        <w:t xml:space="preserve">in ob soglasju upravljalca javnega letališča oziroma </w:t>
      </w:r>
      <w:proofErr w:type="spellStart"/>
      <w:r w:rsidR="001B5296" w:rsidRPr="000F1A2D">
        <w:rPr>
          <w:rFonts w:ascii="Arial" w:hAnsi="Arial" w:cs="Arial"/>
          <w:color w:val="auto"/>
          <w:sz w:val="20"/>
          <w:szCs w:val="20"/>
        </w:rPr>
        <w:t>obratovalca</w:t>
      </w:r>
      <w:proofErr w:type="spellEnd"/>
      <w:r w:rsidR="001B5296" w:rsidRPr="000F1A2D">
        <w:rPr>
          <w:rFonts w:ascii="Arial" w:hAnsi="Arial" w:cs="Arial"/>
          <w:color w:val="auto"/>
          <w:sz w:val="20"/>
          <w:szCs w:val="20"/>
        </w:rPr>
        <w:t xml:space="preserve"> nejavnega letališča</w:t>
      </w:r>
      <w:r w:rsidRPr="000F1A2D">
        <w:rPr>
          <w:rFonts w:ascii="Arial" w:hAnsi="Arial" w:cs="Arial"/>
          <w:color w:val="auto"/>
          <w:sz w:val="20"/>
          <w:szCs w:val="20"/>
        </w:rPr>
        <w:t>.</w:t>
      </w:r>
    </w:p>
    <w:p w14:paraId="2C2D6FED" w14:textId="77777777" w:rsidR="00474F32" w:rsidRPr="000F1A2D" w:rsidRDefault="00474F32" w:rsidP="006F435D">
      <w:pPr>
        <w:pStyle w:val="Navadensplet"/>
        <w:spacing w:after="0"/>
        <w:jc w:val="both"/>
        <w:rPr>
          <w:rFonts w:ascii="Arial" w:hAnsi="Arial" w:cs="Arial"/>
          <w:color w:val="auto"/>
          <w:sz w:val="20"/>
          <w:szCs w:val="20"/>
        </w:rPr>
      </w:pPr>
    </w:p>
    <w:p w14:paraId="79CDA96B" w14:textId="0640523E" w:rsidR="00474F32" w:rsidRPr="000F1A2D" w:rsidRDefault="00474F32" w:rsidP="006F435D">
      <w:pPr>
        <w:pStyle w:val="Navadensplet"/>
        <w:spacing w:after="0"/>
        <w:jc w:val="both"/>
        <w:rPr>
          <w:rFonts w:ascii="Arial" w:hAnsi="Arial" w:cs="Arial"/>
          <w:color w:val="auto"/>
          <w:sz w:val="20"/>
          <w:szCs w:val="20"/>
        </w:rPr>
      </w:pPr>
      <w:r w:rsidRPr="000F1A2D">
        <w:rPr>
          <w:rFonts w:ascii="Arial" w:hAnsi="Arial" w:cs="Arial"/>
          <w:color w:val="auto"/>
          <w:sz w:val="20"/>
          <w:szCs w:val="20"/>
        </w:rPr>
        <w:t xml:space="preserve">(3) Za graditev </w:t>
      </w:r>
      <w:r w:rsidR="001B5296" w:rsidRPr="000F1A2D">
        <w:rPr>
          <w:rFonts w:ascii="Arial" w:hAnsi="Arial" w:cs="Arial"/>
          <w:color w:val="auto"/>
          <w:sz w:val="20"/>
          <w:szCs w:val="20"/>
        </w:rPr>
        <w:t xml:space="preserve">oziroma postavitev </w:t>
      </w:r>
      <w:r w:rsidRPr="000F1A2D">
        <w:rPr>
          <w:rFonts w:ascii="Arial" w:hAnsi="Arial" w:cs="Arial"/>
          <w:color w:val="auto"/>
          <w:sz w:val="20"/>
          <w:szCs w:val="20"/>
        </w:rPr>
        <w:t xml:space="preserve">ovire ali spremembo obstoječe ovire iz petega odstavka tega člena investitor ali lastnik ovire vloži vlogo za pridobitev mnenja agencije, ki se izda z vidika zagotavljanja varnosti zračnega prometa. V postopku izdaje mnenja lahko agencija zahteva dokazila, s katerimi se dokazuje doseganje ustrezne varnosti zračnega prometa z opredelitvijo nevarnosti, določitvijo in utemeljitvijo varnostnih meril, analizo tveganja in oceno tveganja. </w:t>
      </w:r>
    </w:p>
    <w:p w14:paraId="61E95712" w14:textId="77777777" w:rsidR="00474F32" w:rsidRPr="000F1A2D" w:rsidRDefault="00474F32" w:rsidP="006F435D">
      <w:pPr>
        <w:pStyle w:val="Navadensplet"/>
        <w:spacing w:after="0"/>
        <w:jc w:val="both"/>
        <w:rPr>
          <w:rFonts w:ascii="Arial" w:hAnsi="Arial" w:cs="Arial"/>
          <w:color w:val="auto"/>
          <w:sz w:val="20"/>
          <w:szCs w:val="20"/>
        </w:rPr>
      </w:pPr>
    </w:p>
    <w:p w14:paraId="4FBE2847" w14:textId="77777777" w:rsidR="00474F32" w:rsidRPr="000F1A2D" w:rsidRDefault="00474F32" w:rsidP="006F435D">
      <w:pPr>
        <w:pStyle w:val="Navadensplet"/>
        <w:spacing w:after="0"/>
        <w:jc w:val="both"/>
        <w:rPr>
          <w:rFonts w:ascii="Arial" w:hAnsi="Arial" w:cs="Arial"/>
          <w:color w:val="auto"/>
          <w:sz w:val="20"/>
          <w:szCs w:val="20"/>
        </w:rPr>
      </w:pPr>
      <w:r w:rsidRPr="000F1A2D">
        <w:rPr>
          <w:rFonts w:ascii="Arial" w:hAnsi="Arial" w:cs="Arial"/>
          <w:color w:val="auto"/>
          <w:sz w:val="20"/>
          <w:szCs w:val="20"/>
        </w:rPr>
        <w:t xml:space="preserve">(4) Ne glede na zakon, ki ureja graditev, agencija izda mnenje iz prejšnjega odstavka tega člena v dveh mesecih od vložitve popolne vloge. V kolikor  mnenje ni izdano v roku,  se šteje, da je mnenje negativno. </w:t>
      </w:r>
    </w:p>
    <w:p w14:paraId="4D1C045C" w14:textId="77777777" w:rsidR="00474F32" w:rsidRPr="000F1A2D" w:rsidRDefault="00474F32" w:rsidP="006F435D">
      <w:pPr>
        <w:pStyle w:val="Navadensplet"/>
        <w:spacing w:after="0"/>
        <w:jc w:val="both"/>
        <w:rPr>
          <w:rFonts w:ascii="Arial" w:hAnsi="Arial" w:cs="Arial"/>
          <w:color w:val="auto"/>
          <w:sz w:val="20"/>
          <w:szCs w:val="20"/>
        </w:rPr>
      </w:pPr>
    </w:p>
    <w:p w14:paraId="46E00BB9" w14:textId="7E5CC864" w:rsidR="00474F32" w:rsidRPr="000F1A2D" w:rsidRDefault="00474F32" w:rsidP="006F435D">
      <w:pPr>
        <w:pStyle w:val="Navadensplet"/>
        <w:spacing w:after="0"/>
        <w:jc w:val="both"/>
        <w:rPr>
          <w:rFonts w:ascii="Arial" w:hAnsi="Arial" w:cs="Arial"/>
          <w:color w:val="auto"/>
          <w:sz w:val="20"/>
          <w:szCs w:val="20"/>
        </w:rPr>
      </w:pPr>
      <w:r w:rsidRPr="000F1A2D">
        <w:rPr>
          <w:rFonts w:ascii="Arial" w:hAnsi="Arial" w:cs="Arial"/>
          <w:color w:val="auto"/>
          <w:sz w:val="20"/>
          <w:szCs w:val="20"/>
        </w:rPr>
        <w:t>(5) Ovire zunaj vplivnih območij aerodromov, ki so ocenjene kot nevarne za zračni promet, so:</w:t>
      </w:r>
    </w:p>
    <w:p w14:paraId="1C2E8AEE" w14:textId="07B6A3DE" w:rsidR="00474F32" w:rsidRPr="000F1A2D" w:rsidRDefault="00474F32" w:rsidP="006F435D">
      <w:pPr>
        <w:pStyle w:val="Navadensplet"/>
        <w:numPr>
          <w:ilvl w:val="0"/>
          <w:numId w:val="39"/>
        </w:numPr>
        <w:spacing w:after="0"/>
        <w:jc w:val="both"/>
        <w:rPr>
          <w:rFonts w:ascii="Arial" w:hAnsi="Arial" w:cs="Arial"/>
          <w:color w:val="auto"/>
          <w:sz w:val="20"/>
          <w:szCs w:val="20"/>
        </w:rPr>
      </w:pPr>
      <w:r w:rsidRPr="000F1A2D">
        <w:rPr>
          <w:rFonts w:ascii="Arial" w:hAnsi="Arial" w:cs="Arial"/>
          <w:color w:val="auto"/>
          <w:sz w:val="20"/>
          <w:szCs w:val="20"/>
        </w:rPr>
        <w:t>višje kot 100 metrov ali</w:t>
      </w:r>
    </w:p>
    <w:p w14:paraId="40949451" w14:textId="04B92FCD" w:rsidR="00474F32" w:rsidRPr="000F1A2D" w:rsidRDefault="00474F32" w:rsidP="006F435D">
      <w:pPr>
        <w:pStyle w:val="Navadensplet"/>
        <w:numPr>
          <w:ilvl w:val="0"/>
          <w:numId w:val="39"/>
        </w:numPr>
        <w:spacing w:after="0"/>
        <w:jc w:val="both"/>
        <w:rPr>
          <w:rFonts w:ascii="Arial" w:hAnsi="Arial" w:cs="Arial"/>
          <w:color w:val="auto"/>
          <w:sz w:val="20"/>
          <w:szCs w:val="20"/>
        </w:rPr>
      </w:pPr>
      <w:r w:rsidRPr="000F1A2D">
        <w:rPr>
          <w:rFonts w:ascii="Arial" w:hAnsi="Arial" w:cs="Arial"/>
          <w:color w:val="auto"/>
          <w:sz w:val="20"/>
          <w:szCs w:val="20"/>
        </w:rPr>
        <w:t xml:space="preserve">v krogu s polmerom 10 kilometrov od referenčne točke aerodroma višje kot 30 metrov in se nahajajo na terenu, ki je več kot 100 metrov višji od referenčne točke aerodroma, ali </w:t>
      </w:r>
    </w:p>
    <w:p w14:paraId="1F0AC8AF" w14:textId="77777777" w:rsidR="00474F32" w:rsidRPr="000F1A2D" w:rsidRDefault="00474F32" w:rsidP="006F435D">
      <w:pPr>
        <w:pStyle w:val="Navadensplet"/>
        <w:numPr>
          <w:ilvl w:val="0"/>
          <w:numId w:val="39"/>
        </w:numPr>
        <w:spacing w:after="0"/>
        <w:jc w:val="both"/>
        <w:rPr>
          <w:rFonts w:ascii="Arial" w:hAnsi="Arial" w:cs="Arial"/>
          <w:color w:val="auto"/>
          <w:sz w:val="20"/>
          <w:szCs w:val="20"/>
        </w:rPr>
      </w:pPr>
      <w:r w:rsidRPr="000F1A2D">
        <w:rPr>
          <w:rFonts w:ascii="Arial" w:hAnsi="Arial" w:cs="Arial"/>
          <w:color w:val="auto"/>
          <w:sz w:val="20"/>
          <w:szCs w:val="20"/>
        </w:rPr>
        <w:t xml:space="preserve">izven kroga iz prejšnje točke: </w:t>
      </w:r>
    </w:p>
    <w:p w14:paraId="7BC1B292" w14:textId="4F6B8F22" w:rsidR="00474F32" w:rsidRPr="006F435D" w:rsidRDefault="00474F32" w:rsidP="006F435D">
      <w:pPr>
        <w:pStyle w:val="Navadensplet"/>
        <w:numPr>
          <w:ilvl w:val="0"/>
          <w:numId w:val="40"/>
        </w:numPr>
        <w:spacing w:after="0"/>
        <w:jc w:val="both"/>
        <w:rPr>
          <w:rFonts w:ascii="Arial" w:hAnsi="Arial" w:cs="Arial"/>
          <w:color w:val="auto"/>
          <w:sz w:val="20"/>
          <w:szCs w:val="20"/>
        </w:rPr>
      </w:pPr>
      <w:r w:rsidRPr="006F435D">
        <w:rPr>
          <w:rFonts w:ascii="Arial" w:hAnsi="Arial" w:cs="Arial"/>
          <w:color w:val="auto"/>
          <w:sz w:val="20"/>
          <w:szCs w:val="20"/>
        </w:rPr>
        <w:t>višje kot 30 metrov in stojijo na vzpetinah, katere se dvigajo iz okoliške pokrajine za več kot 100 metrov, ali</w:t>
      </w:r>
    </w:p>
    <w:p w14:paraId="50EC7270" w14:textId="77777777" w:rsidR="00474F32" w:rsidRPr="006F435D" w:rsidRDefault="00474F32" w:rsidP="006F435D">
      <w:pPr>
        <w:pStyle w:val="Navadensplet"/>
        <w:numPr>
          <w:ilvl w:val="0"/>
          <w:numId w:val="40"/>
        </w:numPr>
        <w:spacing w:after="0"/>
        <w:jc w:val="both"/>
        <w:rPr>
          <w:rFonts w:ascii="Arial" w:hAnsi="Arial" w:cs="Arial"/>
          <w:color w:val="auto"/>
          <w:sz w:val="20"/>
          <w:szCs w:val="20"/>
        </w:rPr>
      </w:pPr>
      <w:r w:rsidRPr="006F435D">
        <w:rPr>
          <w:rFonts w:ascii="Arial" w:hAnsi="Arial" w:cs="Arial"/>
          <w:color w:val="auto"/>
          <w:sz w:val="20"/>
          <w:szCs w:val="20"/>
        </w:rPr>
        <w:t xml:space="preserve">daljnovodi, žičnice in podobni objekti, ki so napeti nad dolinami in soteskami po dolžini več kot 75 metrov in segajo več kot 100 metrov od tal, ali </w:t>
      </w:r>
    </w:p>
    <w:p w14:paraId="19EF2601" w14:textId="55D3CDA6" w:rsidR="00474F32" w:rsidRPr="006F435D" w:rsidRDefault="00474F32" w:rsidP="006F435D">
      <w:pPr>
        <w:pStyle w:val="Navadensplet"/>
        <w:numPr>
          <w:ilvl w:val="0"/>
          <w:numId w:val="39"/>
        </w:numPr>
        <w:spacing w:after="0"/>
        <w:jc w:val="both"/>
        <w:rPr>
          <w:rFonts w:ascii="Arial" w:hAnsi="Arial" w:cs="Arial"/>
          <w:color w:val="auto"/>
          <w:sz w:val="20"/>
          <w:szCs w:val="20"/>
        </w:rPr>
      </w:pPr>
      <w:r w:rsidRPr="006F435D">
        <w:rPr>
          <w:rFonts w:ascii="Arial" w:hAnsi="Arial" w:cs="Arial"/>
          <w:color w:val="auto"/>
          <w:sz w:val="20"/>
          <w:szCs w:val="20"/>
        </w:rPr>
        <w:t>zunaj naselij višje od okoliškega terena za najmanj 25 metrov, če se nahajajo znotraj varovalnih pasov, kot so določene s predpisi, ki urejajo ceste, železnice, energetiko in podobno.</w:t>
      </w:r>
    </w:p>
    <w:p w14:paraId="0691BCBF" w14:textId="77777777" w:rsidR="00474F32" w:rsidRPr="006F435D" w:rsidRDefault="00474F32" w:rsidP="006F435D">
      <w:pPr>
        <w:pStyle w:val="Navadensplet"/>
        <w:spacing w:after="0"/>
        <w:jc w:val="both"/>
        <w:rPr>
          <w:rFonts w:ascii="Arial" w:hAnsi="Arial" w:cs="Arial"/>
          <w:color w:val="auto"/>
          <w:sz w:val="20"/>
          <w:szCs w:val="20"/>
        </w:rPr>
      </w:pPr>
    </w:p>
    <w:p w14:paraId="2241772E" w14:textId="33CD65DA" w:rsidR="00474F32" w:rsidRPr="006F435D"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(6) Če je ovira zgrajena </w:t>
      </w:r>
      <w:r w:rsidR="001B5296" w:rsidRPr="006F435D">
        <w:rPr>
          <w:rFonts w:ascii="Arial" w:hAnsi="Arial" w:cs="Arial"/>
          <w:color w:val="auto"/>
          <w:sz w:val="20"/>
          <w:szCs w:val="20"/>
        </w:rPr>
        <w:t xml:space="preserve">oziroma postavljena </w:t>
      </w:r>
      <w:r w:rsidRPr="006F435D">
        <w:rPr>
          <w:rFonts w:ascii="Arial" w:hAnsi="Arial" w:cs="Arial"/>
          <w:color w:val="auto"/>
          <w:sz w:val="20"/>
          <w:szCs w:val="20"/>
        </w:rPr>
        <w:t xml:space="preserve">ali spremenjena brez ali v nasprotju z mnenjem iz prvega in tretjega odstavka tega člena  ali če ovira po mnenju agencije negativno vpliva na varnost zračnega prometa, jo upravljavec javnega letališča, </w:t>
      </w:r>
      <w:proofErr w:type="spellStart"/>
      <w:r w:rsidRPr="006F435D">
        <w:rPr>
          <w:rFonts w:ascii="Arial" w:hAnsi="Arial" w:cs="Arial"/>
          <w:color w:val="auto"/>
          <w:sz w:val="20"/>
          <w:szCs w:val="20"/>
        </w:rPr>
        <w:t>obratovalec</w:t>
      </w:r>
      <w:proofErr w:type="spellEnd"/>
      <w:r w:rsidRPr="006F435D">
        <w:rPr>
          <w:rFonts w:ascii="Arial" w:hAnsi="Arial" w:cs="Arial"/>
          <w:color w:val="auto"/>
          <w:sz w:val="20"/>
          <w:szCs w:val="20"/>
        </w:rPr>
        <w:t xml:space="preserve"> nejavnega letališča, investitor ali lastnik ovire odstrani. Stroške odstranitve ovire nosi investitor ali lastnik ovire. Odločbo o odstranitvi ovire izda agencija.</w:t>
      </w:r>
    </w:p>
    <w:p w14:paraId="4485E35F" w14:textId="77777777" w:rsidR="00474F32" w:rsidRPr="006F435D" w:rsidRDefault="00474F32" w:rsidP="006F435D">
      <w:pPr>
        <w:pStyle w:val="Navadensplet"/>
        <w:spacing w:after="0"/>
        <w:jc w:val="both"/>
        <w:rPr>
          <w:rFonts w:ascii="Arial" w:hAnsi="Arial" w:cs="Arial"/>
          <w:color w:val="auto"/>
          <w:sz w:val="20"/>
          <w:szCs w:val="20"/>
        </w:rPr>
      </w:pPr>
    </w:p>
    <w:p w14:paraId="5F708E2C" w14:textId="26BD7F8C" w:rsidR="00474F32" w:rsidRPr="006F435D"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(7) Upravljavec javnega letališča, </w:t>
      </w:r>
      <w:proofErr w:type="spellStart"/>
      <w:r w:rsidRPr="006F435D">
        <w:rPr>
          <w:rFonts w:ascii="Arial" w:hAnsi="Arial" w:cs="Arial"/>
          <w:color w:val="auto"/>
          <w:sz w:val="20"/>
          <w:szCs w:val="20"/>
        </w:rPr>
        <w:t>obratovalec</w:t>
      </w:r>
      <w:proofErr w:type="spellEnd"/>
      <w:r w:rsidRPr="006F435D">
        <w:rPr>
          <w:rFonts w:ascii="Arial" w:hAnsi="Arial" w:cs="Arial"/>
          <w:color w:val="auto"/>
          <w:sz w:val="20"/>
          <w:szCs w:val="20"/>
        </w:rPr>
        <w:t xml:space="preserve"> nejavnega letališča, investitor ali lastnik ovire zagotovi podatke o oviri v skladu s predpisom Evropske unije o kakovosti podatkov.</w:t>
      </w:r>
    </w:p>
    <w:p w14:paraId="7C0B25F1" w14:textId="77777777" w:rsidR="00474F32" w:rsidRPr="006F435D" w:rsidRDefault="00474F32" w:rsidP="006F435D">
      <w:pPr>
        <w:pStyle w:val="Navadensplet"/>
        <w:spacing w:after="0"/>
        <w:jc w:val="both"/>
        <w:rPr>
          <w:rFonts w:ascii="Arial" w:hAnsi="Arial" w:cs="Arial"/>
          <w:color w:val="auto"/>
          <w:sz w:val="20"/>
          <w:szCs w:val="20"/>
        </w:rPr>
      </w:pPr>
    </w:p>
    <w:p w14:paraId="52BB8756" w14:textId="10C31E98" w:rsidR="00474F32" w:rsidRPr="006F435D"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(8) Vegetacija, ki sega v vplivno območje aerodroma, in za katero agencija ugotovi, da negativno vpliva na varnost zračnega prometa, se sodi kot ovira in se jo odstrani. Odločbo o odstranitvi ovire izda agencija. Strošek odstranitve bremeni upravljavca javnega letališča ali </w:t>
      </w:r>
      <w:proofErr w:type="spellStart"/>
      <w:r w:rsidRPr="006F435D">
        <w:rPr>
          <w:rFonts w:ascii="Arial" w:hAnsi="Arial" w:cs="Arial"/>
          <w:color w:val="auto"/>
          <w:sz w:val="20"/>
          <w:szCs w:val="20"/>
        </w:rPr>
        <w:t>obratovalca</w:t>
      </w:r>
      <w:proofErr w:type="spellEnd"/>
      <w:r w:rsidRPr="006F435D">
        <w:rPr>
          <w:rFonts w:ascii="Arial" w:hAnsi="Arial" w:cs="Arial"/>
          <w:color w:val="auto"/>
          <w:sz w:val="20"/>
          <w:szCs w:val="20"/>
        </w:rPr>
        <w:t xml:space="preserve"> nejavnega letališča, na katerega ima vegetacija vpliv.</w:t>
      </w:r>
    </w:p>
    <w:p w14:paraId="7F43C096" w14:textId="77777777" w:rsidR="00474F32" w:rsidRPr="006F435D" w:rsidRDefault="00474F32" w:rsidP="006F435D">
      <w:pPr>
        <w:pStyle w:val="Navadensplet"/>
        <w:spacing w:after="0"/>
        <w:jc w:val="both"/>
        <w:rPr>
          <w:rFonts w:ascii="Arial" w:hAnsi="Arial" w:cs="Arial"/>
          <w:color w:val="auto"/>
          <w:sz w:val="20"/>
          <w:szCs w:val="20"/>
        </w:rPr>
      </w:pPr>
    </w:p>
    <w:p w14:paraId="65402C3B" w14:textId="287972AE" w:rsidR="00474F32" w:rsidRPr="006F435D" w:rsidRDefault="00074593"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14</w:t>
      </w:r>
      <w:r>
        <w:rPr>
          <w:rFonts w:ascii="Arial" w:hAnsi="Arial" w:cs="Arial"/>
          <w:b/>
          <w:color w:val="auto"/>
          <w:sz w:val="20"/>
          <w:szCs w:val="20"/>
        </w:rPr>
        <w:t>5</w:t>
      </w:r>
      <w:r w:rsidR="00474F32" w:rsidRPr="006F435D">
        <w:rPr>
          <w:rFonts w:ascii="Arial" w:hAnsi="Arial" w:cs="Arial"/>
          <w:b/>
          <w:color w:val="auto"/>
          <w:sz w:val="20"/>
          <w:szCs w:val="20"/>
        </w:rPr>
        <w:t>. člen</w:t>
      </w:r>
    </w:p>
    <w:p w14:paraId="07F81A36" w14:textId="77777777" w:rsidR="00474F32" w:rsidRPr="006F435D" w:rsidRDefault="00474F32"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(zaznamovanje ovir)</w:t>
      </w:r>
    </w:p>
    <w:p w14:paraId="54124196" w14:textId="77777777" w:rsidR="00474F32" w:rsidRPr="006F435D" w:rsidRDefault="00474F32" w:rsidP="006F435D">
      <w:pPr>
        <w:pStyle w:val="Navadensplet"/>
        <w:spacing w:after="0"/>
        <w:jc w:val="both"/>
        <w:rPr>
          <w:rFonts w:ascii="Arial" w:hAnsi="Arial" w:cs="Arial"/>
          <w:color w:val="auto"/>
          <w:sz w:val="20"/>
          <w:szCs w:val="20"/>
        </w:rPr>
      </w:pPr>
    </w:p>
    <w:p w14:paraId="5B6B0BA1" w14:textId="5A6E278D" w:rsidR="00474F32" w:rsidRPr="006F435D"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(1) </w:t>
      </w:r>
      <w:r w:rsidR="000F1A2D">
        <w:rPr>
          <w:rFonts w:ascii="Arial" w:hAnsi="Arial" w:cs="Arial"/>
          <w:color w:val="auto"/>
          <w:sz w:val="20"/>
          <w:szCs w:val="20"/>
        </w:rPr>
        <w:t>O</w:t>
      </w:r>
      <w:r w:rsidRPr="006F435D">
        <w:rPr>
          <w:rFonts w:ascii="Arial" w:hAnsi="Arial" w:cs="Arial"/>
          <w:color w:val="auto"/>
          <w:sz w:val="20"/>
          <w:szCs w:val="20"/>
        </w:rPr>
        <w:t>vir</w:t>
      </w:r>
      <w:r w:rsidR="000F1A2D">
        <w:rPr>
          <w:rFonts w:ascii="Arial" w:hAnsi="Arial" w:cs="Arial"/>
          <w:color w:val="auto"/>
          <w:sz w:val="20"/>
          <w:szCs w:val="20"/>
        </w:rPr>
        <w:t>e</w:t>
      </w:r>
      <w:r w:rsidRPr="006F435D">
        <w:rPr>
          <w:rFonts w:ascii="Arial" w:hAnsi="Arial" w:cs="Arial"/>
          <w:color w:val="auto"/>
          <w:sz w:val="20"/>
          <w:szCs w:val="20"/>
        </w:rPr>
        <w:t xml:space="preserve"> iz prejšnjega člena se </w:t>
      </w:r>
      <w:r w:rsidR="000F1A2D">
        <w:rPr>
          <w:rFonts w:ascii="Arial" w:hAnsi="Arial" w:cs="Arial"/>
          <w:color w:val="auto"/>
          <w:sz w:val="20"/>
          <w:szCs w:val="20"/>
        </w:rPr>
        <w:t xml:space="preserve">zaznamuje </w:t>
      </w:r>
      <w:r w:rsidRPr="006F435D">
        <w:rPr>
          <w:rFonts w:ascii="Arial" w:hAnsi="Arial" w:cs="Arial"/>
          <w:color w:val="auto"/>
          <w:sz w:val="20"/>
          <w:szCs w:val="20"/>
        </w:rPr>
        <w:t xml:space="preserve">v skladu s predpisi Evropske unije, tem zakonom in na njegovi podlagi izdanimi predpisi ter drugimi predpisi in pravnimi akti, ki veljajo v Republiki Sloveniji na področju civilnega letalstva. Zaznamovanje ovir se vzdržuje v brezhibnem stanju. </w:t>
      </w:r>
    </w:p>
    <w:p w14:paraId="34AA0E29" w14:textId="77777777" w:rsidR="00474F32" w:rsidRPr="006F435D" w:rsidRDefault="00474F32" w:rsidP="006F435D">
      <w:pPr>
        <w:pStyle w:val="Navadensplet"/>
        <w:spacing w:after="0"/>
        <w:jc w:val="both"/>
        <w:rPr>
          <w:rFonts w:ascii="Arial" w:hAnsi="Arial" w:cs="Arial"/>
          <w:color w:val="auto"/>
          <w:sz w:val="20"/>
          <w:szCs w:val="20"/>
        </w:rPr>
      </w:pPr>
    </w:p>
    <w:p w14:paraId="7AEDF93B" w14:textId="4EF033D9" w:rsidR="00474F32" w:rsidRPr="006F435D"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(2) Zaznamuje se tudi vse druge objekte in naprave, ki se nahajajo v neposredni bližini vplivnega območja aerodroma in ki po mnenju agencije lahko negativno vplivajo na varnost zračnega prometa.</w:t>
      </w:r>
    </w:p>
    <w:p w14:paraId="167F516F" w14:textId="77777777" w:rsidR="00474F32" w:rsidRPr="006F435D" w:rsidRDefault="00474F32" w:rsidP="006F435D">
      <w:pPr>
        <w:pStyle w:val="Navadensplet"/>
        <w:spacing w:after="0"/>
        <w:jc w:val="both"/>
        <w:rPr>
          <w:rFonts w:ascii="Arial" w:hAnsi="Arial" w:cs="Arial"/>
          <w:color w:val="auto"/>
          <w:sz w:val="20"/>
          <w:szCs w:val="20"/>
        </w:rPr>
      </w:pPr>
    </w:p>
    <w:p w14:paraId="2D63D2B0" w14:textId="77777777" w:rsidR="00474F32" w:rsidRPr="006F435D"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(3) Ne glede na prvi in drugi odstavek tega člena se ovire ne zaznamuje, če agencija tako odloči.</w:t>
      </w:r>
    </w:p>
    <w:p w14:paraId="699668BA" w14:textId="77777777" w:rsidR="00474F32" w:rsidRPr="006F435D" w:rsidRDefault="00474F32" w:rsidP="006F435D">
      <w:pPr>
        <w:pStyle w:val="Navadensplet"/>
        <w:spacing w:after="0"/>
        <w:jc w:val="both"/>
        <w:rPr>
          <w:rFonts w:ascii="Arial" w:hAnsi="Arial" w:cs="Arial"/>
          <w:color w:val="auto"/>
          <w:sz w:val="20"/>
          <w:szCs w:val="20"/>
        </w:rPr>
      </w:pPr>
    </w:p>
    <w:p w14:paraId="4A3C89A7" w14:textId="77777777" w:rsidR="00474F32" w:rsidRPr="006F435D"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(4) Zaznamovanje ovir postavlja in vzdržuje: </w:t>
      </w:r>
    </w:p>
    <w:p w14:paraId="0F799C98" w14:textId="7CA41F4B" w:rsidR="00474F32" w:rsidRPr="006F435D" w:rsidRDefault="00474F32" w:rsidP="006F435D">
      <w:pPr>
        <w:pStyle w:val="Navadensplet"/>
        <w:numPr>
          <w:ilvl w:val="0"/>
          <w:numId w:val="38"/>
        </w:numPr>
        <w:spacing w:after="0"/>
        <w:jc w:val="both"/>
        <w:rPr>
          <w:rFonts w:ascii="Arial" w:hAnsi="Arial" w:cs="Arial"/>
          <w:color w:val="auto"/>
          <w:sz w:val="20"/>
          <w:szCs w:val="20"/>
        </w:rPr>
      </w:pPr>
      <w:r w:rsidRPr="006F435D">
        <w:rPr>
          <w:rFonts w:ascii="Arial" w:hAnsi="Arial" w:cs="Arial"/>
          <w:color w:val="auto"/>
          <w:sz w:val="20"/>
          <w:szCs w:val="20"/>
        </w:rPr>
        <w:t>lastnik ali investitor ovire, če je taka ovira zgrajena po zgraditvi letališča oziroma opredelitvi vplivnih območij aerodroma;</w:t>
      </w:r>
    </w:p>
    <w:p w14:paraId="47792D4A" w14:textId="01475DF1" w:rsidR="00474F32" w:rsidRPr="0007039C" w:rsidRDefault="00474F32" w:rsidP="006F435D">
      <w:pPr>
        <w:pStyle w:val="Navadensplet"/>
        <w:numPr>
          <w:ilvl w:val="0"/>
          <w:numId w:val="38"/>
        </w:numPr>
        <w:spacing w:after="0"/>
        <w:jc w:val="both"/>
        <w:rPr>
          <w:rFonts w:ascii="Arial" w:hAnsi="Arial" w:cs="Arial"/>
          <w:color w:val="auto"/>
          <w:sz w:val="20"/>
          <w:szCs w:val="20"/>
        </w:rPr>
      </w:pPr>
      <w:r w:rsidRPr="006F435D">
        <w:rPr>
          <w:rFonts w:ascii="Arial" w:hAnsi="Arial" w:cs="Arial"/>
          <w:color w:val="auto"/>
          <w:sz w:val="20"/>
          <w:szCs w:val="20"/>
        </w:rPr>
        <w:t xml:space="preserve">lastnik ovire, upravljavec javnega letališča ali </w:t>
      </w:r>
      <w:proofErr w:type="spellStart"/>
      <w:r w:rsidRPr="006F435D">
        <w:rPr>
          <w:rFonts w:ascii="Arial" w:hAnsi="Arial" w:cs="Arial"/>
          <w:color w:val="auto"/>
          <w:sz w:val="20"/>
          <w:szCs w:val="20"/>
        </w:rPr>
        <w:t>obratovalec</w:t>
      </w:r>
      <w:proofErr w:type="spellEnd"/>
      <w:r w:rsidRPr="006F435D">
        <w:rPr>
          <w:rFonts w:ascii="Arial" w:hAnsi="Arial" w:cs="Arial"/>
          <w:color w:val="auto"/>
          <w:sz w:val="20"/>
          <w:szCs w:val="20"/>
        </w:rPr>
        <w:t xml:space="preserve"> nejavnega letališča, če je taka ovira obstajala pred gradnjo letališča ali pred opredelitvijo vplivnih območij aerodroma;</w:t>
      </w:r>
      <w:r w:rsidR="0007039C">
        <w:rPr>
          <w:rFonts w:ascii="Arial" w:hAnsi="Arial" w:cs="Arial"/>
          <w:color w:val="auto"/>
          <w:sz w:val="20"/>
          <w:szCs w:val="20"/>
        </w:rPr>
        <w:t xml:space="preserve"> ali</w:t>
      </w:r>
    </w:p>
    <w:p w14:paraId="0ECB40F5" w14:textId="5F541D42" w:rsidR="00474F32" w:rsidRPr="006F435D" w:rsidRDefault="00474F32" w:rsidP="006F435D">
      <w:pPr>
        <w:pStyle w:val="Navadensplet"/>
        <w:numPr>
          <w:ilvl w:val="0"/>
          <w:numId w:val="38"/>
        </w:numPr>
        <w:spacing w:after="0"/>
        <w:jc w:val="both"/>
        <w:rPr>
          <w:rFonts w:ascii="Arial" w:hAnsi="Arial" w:cs="Arial"/>
          <w:color w:val="auto"/>
          <w:sz w:val="20"/>
          <w:szCs w:val="20"/>
        </w:rPr>
      </w:pPr>
      <w:r w:rsidRPr="00F72794">
        <w:rPr>
          <w:rFonts w:ascii="Arial" w:hAnsi="Arial" w:cs="Arial"/>
          <w:color w:val="auto"/>
          <w:sz w:val="20"/>
          <w:szCs w:val="20"/>
        </w:rPr>
        <w:t>lastnik</w:t>
      </w:r>
      <w:r w:rsidRPr="00E1395F">
        <w:rPr>
          <w:rFonts w:ascii="Arial" w:hAnsi="Arial" w:cs="Arial"/>
          <w:color w:val="auto"/>
          <w:sz w:val="20"/>
          <w:szCs w:val="20"/>
        </w:rPr>
        <w:t xml:space="preserve"> ovire</w:t>
      </w:r>
      <w:r w:rsidRPr="00F268A1">
        <w:rPr>
          <w:rFonts w:ascii="Arial" w:hAnsi="Arial" w:cs="Arial"/>
          <w:color w:val="auto"/>
          <w:sz w:val="20"/>
          <w:szCs w:val="20"/>
        </w:rPr>
        <w:t xml:space="preserve">, </w:t>
      </w:r>
      <w:r w:rsidRPr="007F5BC3">
        <w:rPr>
          <w:rFonts w:ascii="Arial" w:hAnsi="Arial" w:cs="Arial"/>
          <w:color w:val="auto"/>
          <w:sz w:val="20"/>
          <w:szCs w:val="20"/>
        </w:rPr>
        <w:t>upravljav</w:t>
      </w:r>
      <w:r w:rsidRPr="00EA5767">
        <w:rPr>
          <w:rFonts w:ascii="Arial" w:hAnsi="Arial" w:cs="Arial"/>
          <w:color w:val="auto"/>
          <w:sz w:val="20"/>
          <w:szCs w:val="20"/>
        </w:rPr>
        <w:t>ec javnega letališča</w:t>
      </w:r>
      <w:r w:rsidRPr="006F435D">
        <w:rPr>
          <w:rFonts w:ascii="Arial" w:hAnsi="Arial" w:cs="Arial"/>
          <w:color w:val="auto"/>
          <w:sz w:val="20"/>
          <w:szCs w:val="20"/>
        </w:rPr>
        <w:t xml:space="preserve"> ali </w:t>
      </w:r>
      <w:proofErr w:type="spellStart"/>
      <w:r w:rsidRPr="006F435D">
        <w:rPr>
          <w:rFonts w:ascii="Arial" w:hAnsi="Arial" w:cs="Arial"/>
          <w:color w:val="auto"/>
          <w:sz w:val="20"/>
          <w:szCs w:val="20"/>
        </w:rPr>
        <w:t>obratovalec</w:t>
      </w:r>
      <w:proofErr w:type="spellEnd"/>
      <w:r w:rsidRPr="006F435D">
        <w:rPr>
          <w:rFonts w:ascii="Arial" w:hAnsi="Arial" w:cs="Arial"/>
          <w:color w:val="auto"/>
          <w:sz w:val="20"/>
          <w:szCs w:val="20"/>
        </w:rPr>
        <w:t xml:space="preserve"> nejavnega letališča, če gre za oviro iz tretjega odstavka </w:t>
      </w:r>
      <w:r w:rsidR="00E5651F" w:rsidRPr="006F435D">
        <w:rPr>
          <w:rFonts w:ascii="Arial" w:hAnsi="Arial" w:cs="Arial"/>
          <w:color w:val="auto"/>
          <w:sz w:val="20"/>
          <w:szCs w:val="20"/>
        </w:rPr>
        <w:t>1</w:t>
      </w:r>
      <w:r w:rsidR="00E5651F">
        <w:rPr>
          <w:rFonts w:ascii="Arial" w:hAnsi="Arial" w:cs="Arial"/>
          <w:color w:val="auto"/>
          <w:sz w:val="20"/>
          <w:szCs w:val="20"/>
        </w:rPr>
        <w:t>44</w:t>
      </w:r>
      <w:r w:rsidRPr="006F435D">
        <w:rPr>
          <w:rFonts w:ascii="Arial" w:hAnsi="Arial" w:cs="Arial"/>
          <w:color w:val="auto"/>
          <w:sz w:val="20"/>
          <w:szCs w:val="20"/>
        </w:rPr>
        <w:t>. člena tega zakona.</w:t>
      </w:r>
    </w:p>
    <w:p w14:paraId="2687BF03" w14:textId="77777777" w:rsidR="00474F32" w:rsidRPr="006F435D" w:rsidRDefault="00474F32" w:rsidP="006F435D">
      <w:pPr>
        <w:pStyle w:val="Navadensplet"/>
        <w:spacing w:after="0"/>
        <w:jc w:val="both"/>
        <w:rPr>
          <w:rFonts w:ascii="Arial" w:hAnsi="Arial" w:cs="Arial"/>
          <w:color w:val="auto"/>
          <w:sz w:val="20"/>
          <w:szCs w:val="20"/>
        </w:rPr>
      </w:pPr>
    </w:p>
    <w:p w14:paraId="189755BC" w14:textId="1C6081E1" w:rsidR="00474F32" w:rsidRPr="006F435D" w:rsidRDefault="00474F32"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14</w:t>
      </w:r>
      <w:r w:rsidR="00074593">
        <w:rPr>
          <w:rFonts w:ascii="Arial" w:hAnsi="Arial" w:cs="Arial"/>
          <w:b/>
          <w:color w:val="auto"/>
          <w:sz w:val="20"/>
          <w:szCs w:val="20"/>
        </w:rPr>
        <w:t>6</w:t>
      </w:r>
      <w:r w:rsidRPr="006F435D">
        <w:rPr>
          <w:rFonts w:ascii="Arial" w:hAnsi="Arial" w:cs="Arial"/>
          <w:b/>
          <w:color w:val="auto"/>
          <w:sz w:val="20"/>
          <w:szCs w:val="20"/>
        </w:rPr>
        <w:t>. člen</w:t>
      </w:r>
    </w:p>
    <w:p w14:paraId="00C0DB00" w14:textId="77777777" w:rsidR="00474F32" w:rsidRPr="006F435D" w:rsidRDefault="00474F32"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(motnje za zračni promet)</w:t>
      </w:r>
    </w:p>
    <w:p w14:paraId="019E5057" w14:textId="77777777" w:rsidR="00474F32" w:rsidRPr="006F435D" w:rsidRDefault="00474F32" w:rsidP="006F435D">
      <w:pPr>
        <w:pStyle w:val="Navadensplet"/>
        <w:spacing w:after="0"/>
        <w:jc w:val="both"/>
        <w:rPr>
          <w:rFonts w:ascii="Arial" w:hAnsi="Arial" w:cs="Arial"/>
          <w:color w:val="auto"/>
          <w:sz w:val="20"/>
          <w:szCs w:val="20"/>
        </w:rPr>
      </w:pPr>
    </w:p>
    <w:p w14:paraId="317CDC12" w14:textId="3D636151" w:rsidR="00474F32" w:rsidRPr="006F435D"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lastRenderedPageBreak/>
        <w:t xml:space="preserve">(1) Agencija na podlagi vloge pravne ali fizične osebe izda dovoljenje za postavitev in delovanje naprav ali izvajanje aktivnosti, ki bi lahko povzročale elektromagnetne, svetlobne ali druge motnje na aerodromih, zrakoplovih in napravah za vodenje zrakoplovov ter objektih in napravah, namenjenih za zagotavljanje navigacijskih služb zračnega prometa, oziroma lahko ovirajo ali </w:t>
      </w:r>
      <w:proofErr w:type="spellStart"/>
      <w:r w:rsidRPr="006F435D">
        <w:rPr>
          <w:rFonts w:ascii="Arial" w:hAnsi="Arial" w:cs="Arial"/>
          <w:color w:val="auto"/>
          <w:sz w:val="20"/>
          <w:szCs w:val="20"/>
        </w:rPr>
        <w:t>zavedejo</w:t>
      </w:r>
      <w:proofErr w:type="spellEnd"/>
      <w:r w:rsidRPr="006F435D">
        <w:rPr>
          <w:rFonts w:ascii="Arial" w:hAnsi="Arial" w:cs="Arial"/>
          <w:color w:val="auto"/>
          <w:sz w:val="20"/>
          <w:szCs w:val="20"/>
        </w:rPr>
        <w:t xml:space="preserve"> člane posadk ali osebje služb zračnega prometa. Agencija izda dovoljenje, če se na podlagi prikaza naprave in opisa njenega delovanja lahko sklepa, da naprava ne bi vplivala na varnost zračnega prometa oziroma, če se na podlagi opisa aktivnosti v zvezi s to napravo lahko sklepa, da aktivnost ne vpliva na varnost zračnega prometa. </w:t>
      </w:r>
    </w:p>
    <w:p w14:paraId="1E1361F0" w14:textId="77777777" w:rsidR="00474F32" w:rsidRPr="006F435D" w:rsidRDefault="00474F32" w:rsidP="006F435D">
      <w:pPr>
        <w:pStyle w:val="Navadensplet"/>
        <w:spacing w:after="0"/>
        <w:jc w:val="both"/>
        <w:rPr>
          <w:rFonts w:ascii="Arial" w:hAnsi="Arial" w:cs="Arial"/>
          <w:color w:val="auto"/>
          <w:sz w:val="20"/>
          <w:szCs w:val="20"/>
        </w:rPr>
      </w:pPr>
    </w:p>
    <w:p w14:paraId="68A0F2A3" w14:textId="77777777" w:rsidR="00474F32" w:rsidRPr="006F435D"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(2) Agencija v dovoljenju določi pogoje delovanja naprave in omejitve izvajanja aktivnosti, ki so potrebne za preprečevanje motenj in zagotavljanje varnosti zračnega prometa.</w:t>
      </w:r>
    </w:p>
    <w:p w14:paraId="0189537D" w14:textId="77777777" w:rsidR="00474F32" w:rsidRPr="006F435D" w:rsidRDefault="00474F32" w:rsidP="006F435D">
      <w:pPr>
        <w:pStyle w:val="Navadensplet"/>
        <w:spacing w:after="0"/>
        <w:jc w:val="both"/>
        <w:rPr>
          <w:rFonts w:ascii="Arial" w:hAnsi="Arial" w:cs="Arial"/>
          <w:color w:val="auto"/>
          <w:sz w:val="20"/>
          <w:szCs w:val="20"/>
        </w:rPr>
      </w:pPr>
    </w:p>
    <w:p w14:paraId="0C548C60" w14:textId="77777777" w:rsidR="00474F32" w:rsidRPr="006F435D"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(3) Agencija lahko začasno ali trajno prepove delovanje katerekoli naprave ali izvajanje aktivnosti iz prvega odstavka tega člena, če se ugotovi, da negativno vpliva na varnost zračnega prometa. </w:t>
      </w:r>
    </w:p>
    <w:p w14:paraId="2299E790" w14:textId="77777777" w:rsidR="00474F32" w:rsidRPr="006F435D" w:rsidRDefault="00474F32" w:rsidP="006F435D">
      <w:pPr>
        <w:pStyle w:val="Navadensplet"/>
        <w:spacing w:after="0"/>
        <w:jc w:val="both"/>
        <w:rPr>
          <w:rFonts w:ascii="Arial" w:hAnsi="Arial" w:cs="Arial"/>
          <w:color w:val="auto"/>
          <w:sz w:val="20"/>
          <w:szCs w:val="20"/>
        </w:rPr>
      </w:pPr>
    </w:p>
    <w:p w14:paraId="0555567F" w14:textId="77777777" w:rsidR="00474F32" w:rsidRPr="006F435D"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(4) Motnje za zračni promet so tudi aktivnosti, ki bi lahko vzpodbudila dejavnost prostoživečih živali. Agencija lahko začasno ali trajno prepove izvajanje takih aktivnosti, če vplivajo na varnost zračnega prometa na javnem letališču, na katerem se opravlja mednarodni zračni promet, v radiju 13 km od referenčne točke aerodroma.</w:t>
      </w:r>
    </w:p>
    <w:p w14:paraId="35E3F36F" w14:textId="77777777" w:rsidR="00474F32" w:rsidRPr="006F435D" w:rsidRDefault="00474F32" w:rsidP="006F435D">
      <w:pPr>
        <w:pStyle w:val="Navadensplet"/>
        <w:spacing w:after="0"/>
        <w:jc w:val="both"/>
        <w:rPr>
          <w:rFonts w:ascii="Arial" w:hAnsi="Arial" w:cs="Arial"/>
          <w:color w:val="auto"/>
          <w:sz w:val="20"/>
          <w:szCs w:val="20"/>
        </w:rPr>
      </w:pPr>
    </w:p>
    <w:p w14:paraId="04FEA861" w14:textId="77777777" w:rsidR="00474F32" w:rsidRPr="006F435D"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(5) Stroški prepovedi delovanja naprav ter izvajanja aktivnosti iz tega člena bremenijo lastnika oziroma upravljavca takšne naprave ali izvajalca aktivnosti. </w:t>
      </w:r>
    </w:p>
    <w:p w14:paraId="46F17B01" w14:textId="77777777" w:rsidR="00474F32" w:rsidRPr="006F435D" w:rsidRDefault="00474F32" w:rsidP="006F435D">
      <w:pPr>
        <w:pStyle w:val="Navadensplet"/>
        <w:spacing w:after="0"/>
        <w:jc w:val="both"/>
        <w:rPr>
          <w:rFonts w:ascii="Arial" w:hAnsi="Arial" w:cs="Arial"/>
          <w:b/>
          <w:bCs/>
          <w:color w:val="auto"/>
          <w:sz w:val="20"/>
          <w:szCs w:val="20"/>
        </w:rPr>
      </w:pPr>
    </w:p>
    <w:p w14:paraId="3908A5FD" w14:textId="17466C6F" w:rsidR="00474F32" w:rsidRPr="006F435D" w:rsidRDefault="00474F32" w:rsidP="006F435D">
      <w:pPr>
        <w:spacing w:after="0" w:line="240" w:lineRule="auto"/>
        <w:jc w:val="center"/>
        <w:rPr>
          <w:rFonts w:ascii="Arial" w:hAnsi="Arial" w:cs="Arial"/>
          <w:b/>
          <w:bCs/>
          <w:sz w:val="20"/>
          <w:szCs w:val="20"/>
        </w:rPr>
      </w:pPr>
      <w:r w:rsidRPr="006F435D">
        <w:rPr>
          <w:rFonts w:ascii="Arial" w:hAnsi="Arial" w:cs="Arial"/>
          <w:b/>
          <w:bCs/>
          <w:sz w:val="20"/>
          <w:szCs w:val="20"/>
        </w:rPr>
        <w:t>7. Gospodarjenje z letališko infrastrukturo in objekti in napravami, namenjenimi za zagotavljanje navigacijskih služb zračnega prometa</w:t>
      </w:r>
    </w:p>
    <w:p w14:paraId="1BD49F79" w14:textId="77777777" w:rsidR="00474F32" w:rsidRPr="006F435D" w:rsidRDefault="00474F32" w:rsidP="006F435D">
      <w:pPr>
        <w:pStyle w:val="Navadensplet"/>
        <w:spacing w:after="0"/>
        <w:jc w:val="both"/>
        <w:rPr>
          <w:rFonts w:ascii="Arial" w:hAnsi="Arial" w:cs="Arial"/>
          <w:color w:val="auto"/>
          <w:sz w:val="20"/>
          <w:szCs w:val="20"/>
        </w:rPr>
      </w:pPr>
    </w:p>
    <w:p w14:paraId="46F6A026" w14:textId="03BA909B" w:rsidR="00474F32" w:rsidRPr="006F435D" w:rsidRDefault="00315F85" w:rsidP="006F435D">
      <w:pPr>
        <w:pStyle w:val="Navadensplet"/>
        <w:spacing w:after="0"/>
        <w:ind w:firstLine="194"/>
        <w:jc w:val="center"/>
        <w:rPr>
          <w:rFonts w:ascii="Arial" w:hAnsi="Arial" w:cs="Arial"/>
          <w:b/>
          <w:color w:val="auto"/>
          <w:sz w:val="20"/>
          <w:szCs w:val="20"/>
        </w:rPr>
      </w:pPr>
      <w:r w:rsidRPr="006F435D">
        <w:rPr>
          <w:rFonts w:ascii="Arial" w:hAnsi="Arial" w:cs="Arial"/>
          <w:b/>
          <w:color w:val="auto"/>
          <w:sz w:val="20"/>
          <w:szCs w:val="20"/>
        </w:rPr>
        <w:t>14</w:t>
      </w:r>
      <w:r w:rsidR="00074593">
        <w:rPr>
          <w:rFonts w:ascii="Arial" w:hAnsi="Arial" w:cs="Arial"/>
          <w:b/>
          <w:color w:val="auto"/>
          <w:sz w:val="20"/>
          <w:szCs w:val="20"/>
        </w:rPr>
        <w:t>7</w:t>
      </w:r>
      <w:r w:rsidR="00474F32" w:rsidRPr="006F435D">
        <w:rPr>
          <w:rFonts w:ascii="Arial" w:hAnsi="Arial" w:cs="Arial"/>
          <w:b/>
          <w:color w:val="auto"/>
          <w:sz w:val="20"/>
          <w:szCs w:val="20"/>
        </w:rPr>
        <w:t>. člen</w:t>
      </w:r>
    </w:p>
    <w:p w14:paraId="7E6ABEAC" w14:textId="77777777" w:rsidR="00474F32" w:rsidRPr="006F435D" w:rsidRDefault="00474F32" w:rsidP="006F435D">
      <w:pPr>
        <w:pStyle w:val="Navadensplet"/>
        <w:spacing w:after="0"/>
        <w:ind w:firstLine="194"/>
        <w:jc w:val="center"/>
        <w:rPr>
          <w:rFonts w:ascii="Arial" w:hAnsi="Arial" w:cs="Arial"/>
          <w:b/>
          <w:color w:val="auto"/>
          <w:sz w:val="20"/>
          <w:szCs w:val="20"/>
        </w:rPr>
      </w:pPr>
      <w:r w:rsidRPr="006F435D">
        <w:rPr>
          <w:rFonts w:ascii="Arial" w:hAnsi="Arial" w:cs="Arial"/>
          <w:b/>
          <w:color w:val="auto"/>
          <w:sz w:val="20"/>
          <w:szCs w:val="20"/>
        </w:rPr>
        <w:t>(gospodarjenje z zemljišči in letališko infrastrukturo)</w:t>
      </w:r>
    </w:p>
    <w:p w14:paraId="6021C9C3" w14:textId="77777777" w:rsidR="00474F32" w:rsidRPr="006F435D" w:rsidRDefault="00474F32" w:rsidP="006F435D">
      <w:pPr>
        <w:pStyle w:val="Navadensplet"/>
        <w:spacing w:after="0"/>
        <w:jc w:val="both"/>
        <w:rPr>
          <w:rFonts w:ascii="Arial" w:hAnsi="Arial" w:cs="Arial"/>
          <w:color w:val="auto"/>
          <w:sz w:val="20"/>
          <w:szCs w:val="20"/>
        </w:rPr>
      </w:pPr>
    </w:p>
    <w:p w14:paraId="0B4632A8" w14:textId="274A3937" w:rsidR="00474F32" w:rsidRPr="006F435D" w:rsidRDefault="00474F32" w:rsidP="006F435D">
      <w:pPr>
        <w:spacing w:after="0" w:line="240" w:lineRule="auto"/>
        <w:jc w:val="both"/>
        <w:rPr>
          <w:rFonts w:ascii="Arial" w:hAnsi="Arial" w:cs="Arial"/>
          <w:sz w:val="20"/>
          <w:szCs w:val="20"/>
        </w:rPr>
      </w:pPr>
      <w:r w:rsidRPr="006F435D">
        <w:rPr>
          <w:rFonts w:ascii="Arial" w:hAnsi="Arial" w:cs="Arial"/>
          <w:sz w:val="20"/>
          <w:szCs w:val="20"/>
        </w:rPr>
        <w:t>(1) Infrastrukturni objekti in naprave na letališčih (v nadaljnjem besedilu: letališka infrastruktura) so:</w:t>
      </w:r>
    </w:p>
    <w:p w14:paraId="1F121154" w14:textId="77777777" w:rsidR="00474F32" w:rsidRPr="006F435D" w:rsidRDefault="00474F32" w:rsidP="006F435D">
      <w:pPr>
        <w:pStyle w:val="Odstavekseznama"/>
        <w:numPr>
          <w:ilvl w:val="0"/>
          <w:numId w:val="166"/>
        </w:numPr>
        <w:ind w:left="426" w:hanging="421"/>
        <w:jc w:val="both"/>
        <w:rPr>
          <w:rFonts w:ascii="Arial" w:hAnsi="Arial" w:cs="Arial"/>
          <w:sz w:val="20"/>
          <w:szCs w:val="20"/>
        </w:rPr>
      </w:pPr>
      <w:r w:rsidRPr="006F435D">
        <w:rPr>
          <w:rFonts w:ascii="Arial" w:hAnsi="Arial" w:cs="Arial"/>
          <w:sz w:val="20"/>
          <w:szCs w:val="20"/>
        </w:rPr>
        <w:t xml:space="preserve">objekti in naprave na aerodromih, ki so: </w:t>
      </w:r>
    </w:p>
    <w:p w14:paraId="20C66AFF" w14:textId="6581C194" w:rsidR="00474F32" w:rsidRPr="006F435D" w:rsidRDefault="00474F32" w:rsidP="006F435D">
      <w:pPr>
        <w:spacing w:after="0" w:line="240" w:lineRule="auto"/>
        <w:ind w:left="426"/>
        <w:jc w:val="both"/>
        <w:rPr>
          <w:rFonts w:ascii="Arial" w:hAnsi="Arial" w:cs="Arial"/>
          <w:sz w:val="20"/>
          <w:szCs w:val="20"/>
        </w:rPr>
      </w:pPr>
      <w:r w:rsidRPr="006F435D">
        <w:rPr>
          <w:rFonts w:ascii="Arial" w:hAnsi="Arial" w:cs="Arial"/>
          <w:sz w:val="20"/>
          <w:szCs w:val="20"/>
        </w:rPr>
        <w:t xml:space="preserve">a) vzletno pristajalne in vozne steze, </w:t>
      </w:r>
    </w:p>
    <w:p w14:paraId="77038297" w14:textId="77777777" w:rsidR="00474F32" w:rsidRPr="006F435D" w:rsidRDefault="00474F32" w:rsidP="006F435D">
      <w:pPr>
        <w:spacing w:after="0" w:line="240" w:lineRule="auto"/>
        <w:ind w:left="426"/>
        <w:jc w:val="both"/>
        <w:rPr>
          <w:rFonts w:ascii="Arial" w:hAnsi="Arial" w:cs="Arial"/>
          <w:sz w:val="20"/>
          <w:szCs w:val="20"/>
        </w:rPr>
      </w:pPr>
      <w:r w:rsidRPr="006F435D">
        <w:rPr>
          <w:rFonts w:ascii="Arial" w:hAnsi="Arial" w:cs="Arial"/>
          <w:sz w:val="20"/>
          <w:szCs w:val="20"/>
        </w:rPr>
        <w:t xml:space="preserve">b) ploščadi, </w:t>
      </w:r>
    </w:p>
    <w:p w14:paraId="437CEFFE" w14:textId="09B6D2CC" w:rsidR="00474F32" w:rsidRPr="006F435D" w:rsidRDefault="00474F32" w:rsidP="006F435D">
      <w:pPr>
        <w:spacing w:after="0" w:line="240" w:lineRule="auto"/>
        <w:ind w:left="426"/>
        <w:jc w:val="both"/>
        <w:rPr>
          <w:rFonts w:ascii="Arial" w:hAnsi="Arial" w:cs="Arial"/>
          <w:sz w:val="20"/>
          <w:szCs w:val="20"/>
        </w:rPr>
      </w:pPr>
      <w:r w:rsidRPr="006F435D">
        <w:rPr>
          <w:rFonts w:ascii="Arial" w:hAnsi="Arial" w:cs="Arial"/>
          <w:sz w:val="20"/>
          <w:szCs w:val="20"/>
        </w:rPr>
        <w:t xml:space="preserve">c) postajališča za zrakoplove in </w:t>
      </w:r>
    </w:p>
    <w:p w14:paraId="15C873DB" w14:textId="2EDEF175" w:rsidR="00474F32" w:rsidRPr="00F72794" w:rsidRDefault="00474F32" w:rsidP="006F435D">
      <w:pPr>
        <w:spacing w:after="0" w:line="240" w:lineRule="auto"/>
        <w:ind w:left="426"/>
        <w:jc w:val="both"/>
        <w:rPr>
          <w:rFonts w:ascii="Arial" w:hAnsi="Arial" w:cs="Arial"/>
          <w:sz w:val="20"/>
          <w:szCs w:val="20"/>
        </w:rPr>
      </w:pPr>
      <w:r w:rsidRPr="006F435D">
        <w:rPr>
          <w:rFonts w:ascii="Arial" w:hAnsi="Arial" w:cs="Arial"/>
          <w:sz w:val="20"/>
          <w:szCs w:val="20"/>
        </w:rPr>
        <w:t>č) naprave za svetlobno navigacijo, če se te zahteva glede na pogoje za operacije</w:t>
      </w:r>
      <w:r w:rsidRPr="00096556">
        <w:rPr>
          <w:rFonts w:ascii="Arial" w:hAnsi="Arial" w:cs="Arial"/>
          <w:sz w:val="20"/>
          <w:szCs w:val="20"/>
        </w:rPr>
        <w:t xml:space="preserve"> </w:t>
      </w:r>
      <w:r w:rsidRPr="0007039C">
        <w:rPr>
          <w:rFonts w:ascii="Arial" w:hAnsi="Arial" w:cs="Arial"/>
          <w:sz w:val="20"/>
          <w:szCs w:val="20"/>
        </w:rPr>
        <w:t xml:space="preserve">(VFR/IFR, dan/noč), </w:t>
      </w:r>
    </w:p>
    <w:p w14:paraId="46116031" w14:textId="3F4BBEF4" w:rsidR="00474F32" w:rsidRPr="00EA5767" w:rsidRDefault="00474F32" w:rsidP="006F435D">
      <w:pPr>
        <w:pStyle w:val="Odstavekseznama"/>
        <w:numPr>
          <w:ilvl w:val="0"/>
          <w:numId w:val="166"/>
        </w:numPr>
        <w:ind w:left="426" w:hanging="421"/>
        <w:jc w:val="both"/>
        <w:rPr>
          <w:rFonts w:ascii="Arial" w:hAnsi="Arial" w:cs="Arial"/>
          <w:sz w:val="20"/>
          <w:szCs w:val="20"/>
        </w:rPr>
      </w:pPr>
      <w:r w:rsidRPr="00E1395F">
        <w:rPr>
          <w:rFonts w:ascii="Arial" w:hAnsi="Arial" w:cs="Arial"/>
          <w:sz w:val="20"/>
          <w:szCs w:val="20"/>
        </w:rPr>
        <w:t>objekti in naprave za obravnavo potnikov,</w:t>
      </w:r>
      <w:r w:rsidRPr="00F268A1">
        <w:rPr>
          <w:rFonts w:ascii="Arial" w:hAnsi="Arial" w:cs="Arial"/>
          <w:sz w:val="20"/>
          <w:szCs w:val="20"/>
        </w:rPr>
        <w:t xml:space="preserve"> prtljage,</w:t>
      </w:r>
      <w:r w:rsidRPr="007F5BC3" w:rsidDel="00D76A9F">
        <w:rPr>
          <w:rFonts w:ascii="Arial" w:hAnsi="Arial" w:cs="Arial"/>
          <w:sz w:val="20"/>
          <w:szCs w:val="20"/>
        </w:rPr>
        <w:t xml:space="preserve"> </w:t>
      </w:r>
      <w:r w:rsidRPr="007F5BC3">
        <w:rPr>
          <w:rFonts w:ascii="Arial" w:hAnsi="Arial" w:cs="Arial"/>
          <w:sz w:val="20"/>
          <w:szCs w:val="20"/>
        </w:rPr>
        <w:t>tovora in pošte,</w:t>
      </w:r>
    </w:p>
    <w:p w14:paraId="23A40428" w14:textId="77777777" w:rsidR="00474F32" w:rsidRPr="006F435D" w:rsidRDefault="00474F32" w:rsidP="006F435D">
      <w:pPr>
        <w:pStyle w:val="Odstavekseznama"/>
        <w:numPr>
          <w:ilvl w:val="0"/>
          <w:numId w:val="166"/>
        </w:numPr>
        <w:ind w:left="426" w:hanging="421"/>
        <w:jc w:val="both"/>
        <w:rPr>
          <w:rFonts w:ascii="Arial" w:hAnsi="Arial" w:cs="Arial"/>
          <w:sz w:val="20"/>
          <w:szCs w:val="20"/>
        </w:rPr>
      </w:pPr>
      <w:r w:rsidRPr="006F435D">
        <w:rPr>
          <w:rFonts w:ascii="Arial" w:hAnsi="Arial" w:cs="Arial"/>
          <w:sz w:val="20"/>
          <w:szCs w:val="20"/>
        </w:rPr>
        <w:t>objekti in naprave za varovanje,</w:t>
      </w:r>
    </w:p>
    <w:p w14:paraId="66402987" w14:textId="77777777" w:rsidR="00474F32" w:rsidRPr="006F435D" w:rsidRDefault="00474F32" w:rsidP="006F435D">
      <w:pPr>
        <w:pStyle w:val="Odstavekseznama"/>
        <w:numPr>
          <w:ilvl w:val="0"/>
          <w:numId w:val="166"/>
        </w:numPr>
        <w:ind w:left="426" w:hanging="421"/>
        <w:jc w:val="both"/>
        <w:rPr>
          <w:rFonts w:ascii="Arial" w:hAnsi="Arial" w:cs="Arial"/>
          <w:sz w:val="20"/>
          <w:szCs w:val="20"/>
        </w:rPr>
      </w:pPr>
      <w:r w:rsidRPr="006F435D">
        <w:rPr>
          <w:rFonts w:ascii="Arial" w:hAnsi="Arial" w:cs="Arial"/>
          <w:sz w:val="20"/>
          <w:szCs w:val="20"/>
        </w:rPr>
        <w:t xml:space="preserve">servisne in intervencijske poti in pozicije ter poti notranjih prometnih tokov, </w:t>
      </w:r>
    </w:p>
    <w:p w14:paraId="46860652" w14:textId="77777777" w:rsidR="00474F32" w:rsidRPr="006F435D" w:rsidRDefault="00474F32" w:rsidP="006F435D">
      <w:pPr>
        <w:pStyle w:val="Odstavekseznama"/>
        <w:numPr>
          <w:ilvl w:val="0"/>
          <w:numId w:val="166"/>
        </w:numPr>
        <w:ind w:left="426" w:hanging="421"/>
        <w:jc w:val="both"/>
        <w:rPr>
          <w:rFonts w:ascii="Arial" w:hAnsi="Arial" w:cs="Arial"/>
          <w:sz w:val="20"/>
          <w:szCs w:val="20"/>
        </w:rPr>
      </w:pPr>
      <w:r w:rsidRPr="006F435D">
        <w:rPr>
          <w:rFonts w:ascii="Arial" w:hAnsi="Arial" w:cs="Arial"/>
          <w:sz w:val="20"/>
          <w:szCs w:val="20"/>
        </w:rPr>
        <w:t>objekti in naprave za izvajanje služb na aerodromu in izvajanje storitev zemeljske oskrbe,</w:t>
      </w:r>
    </w:p>
    <w:p w14:paraId="79C8432B" w14:textId="77777777" w:rsidR="00474F32" w:rsidRPr="006F435D" w:rsidRDefault="00474F32" w:rsidP="006F435D">
      <w:pPr>
        <w:pStyle w:val="Odstavekseznama"/>
        <w:numPr>
          <w:ilvl w:val="0"/>
          <w:numId w:val="166"/>
        </w:numPr>
        <w:ind w:left="426" w:hanging="421"/>
        <w:jc w:val="both"/>
        <w:rPr>
          <w:rFonts w:ascii="Arial" w:hAnsi="Arial" w:cs="Arial"/>
          <w:sz w:val="20"/>
          <w:szCs w:val="20"/>
        </w:rPr>
      </w:pPr>
      <w:r w:rsidRPr="006F435D">
        <w:rPr>
          <w:rFonts w:ascii="Arial" w:hAnsi="Arial" w:cs="Arial"/>
          <w:sz w:val="20"/>
          <w:szCs w:val="20"/>
        </w:rPr>
        <w:t xml:space="preserve">objekti in naprave za </w:t>
      </w:r>
      <w:proofErr w:type="spellStart"/>
      <w:r w:rsidRPr="006F435D">
        <w:rPr>
          <w:rFonts w:ascii="Arial" w:hAnsi="Arial" w:cs="Arial"/>
          <w:sz w:val="20"/>
          <w:szCs w:val="20"/>
        </w:rPr>
        <w:t>razledenitev</w:t>
      </w:r>
      <w:proofErr w:type="spellEnd"/>
      <w:r w:rsidRPr="006F435D">
        <w:rPr>
          <w:rFonts w:ascii="Arial" w:hAnsi="Arial" w:cs="Arial"/>
          <w:sz w:val="20"/>
          <w:szCs w:val="20"/>
        </w:rPr>
        <w:t>, letalske energente, goriva, olja in pline, in</w:t>
      </w:r>
    </w:p>
    <w:p w14:paraId="12C5AEAD" w14:textId="77777777" w:rsidR="00474F32" w:rsidRPr="006F435D" w:rsidRDefault="00474F32" w:rsidP="006F435D">
      <w:pPr>
        <w:pStyle w:val="Odstavekseznama"/>
        <w:numPr>
          <w:ilvl w:val="0"/>
          <w:numId w:val="166"/>
        </w:numPr>
        <w:ind w:left="426" w:hanging="421"/>
        <w:jc w:val="both"/>
        <w:rPr>
          <w:rFonts w:ascii="Arial" w:hAnsi="Arial" w:cs="Arial"/>
          <w:sz w:val="20"/>
          <w:szCs w:val="20"/>
        </w:rPr>
      </w:pPr>
      <w:r w:rsidRPr="006F435D">
        <w:rPr>
          <w:rFonts w:ascii="Arial" w:hAnsi="Arial" w:cs="Arial"/>
          <w:sz w:val="20"/>
          <w:szCs w:val="20"/>
        </w:rPr>
        <w:t>objekti in naprave za vzdrževanje letališča.</w:t>
      </w:r>
    </w:p>
    <w:p w14:paraId="6A344CBC" w14:textId="77777777" w:rsidR="00474F32" w:rsidRPr="006F435D" w:rsidRDefault="00474F32" w:rsidP="006F435D">
      <w:pPr>
        <w:pStyle w:val="Odstavekseznama"/>
        <w:ind w:left="5"/>
        <w:rPr>
          <w:rFonts w:ascii="Arial" w:hAnsi="Arial" w:cs="Arial"/>
          <w:sz w:val="20"/>
          <w:szCs w:val="20"/>
        </w:rPr>
      </w:pPr>
    </w:p>
    <w:p w14:paraId="1D57D7D5" w14:textId="39091BB8" w:rsidR="00474F32" w:rsidRPr="006F435D" w:rsidRDefault="00474F32" w:rsidP="006F435D">
      <w:pPr>
        <w:spacing w:after="0" w:line="240" w:lineRule="auto"/>
        <w:jc w:val="both"/>
        <w:rPr>
          <w:rFonts w:ascii="Arial" w:hAnsi="Arial" w:cs="Arial"/>
          <w:sz w:val="20"/>
          <w:szCs w:val="20"/>
        </w:rPr>
      </w:pPr>
      <w:r w:rsidRPr="006F435D">
        <w:rPr>
          <w:rFonts w:ascii="Arial" w:hAnsi="Arial" w:cs="Arial"/>
          <w:sz w:val="20"/>
          <w:szCs w:val="20"/>
        </w:rPr>
        <w:t xml:space="preserve">(2) Letališka infrastruktura so tudi vsa zemljišča, ki funkcionalno služijo namenski rabi letališke infrastrukture iz prejšnjega odstavka. </w:t>
      </w:r>
    </w:p>
    <w:p w14:paraId="7D762235" w14:textId="77777777" w:rsidR="00474F32" w:rsidRPr="006F435D" w:rsidRDefault="00474F32" w:rsidP="006F435D">
      <w:pPr>
        <w:pStyle w:val="Navadensplet"/>
        <w:spacing w:after="0"/>
        <w:jc w:val="both"/>
        <w:rPr>
          <w:rFonts w:ascii="Arial" w:hAnsi="Arial" w:cs="Arial"/>
          <w:color w:val="auto"/>
          <w:sz w:val="20"/>
          <w:szCs w:val="20"/>
        </w:rPr>
      </w:pPr>
    </w:p>
    <w:p w14:paraId="6090C9DF" w14:textId="77777777" w:rsidR="00474F32" w:rsidRPr="006F435D"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(3) Letališka infrastruktura iz prvega in drugega odstavka tega člena je lahko v lasti Republike Slovenije, samoupravnih lokalnih skupnosti in drugih oseb javnega prava ali oseb zasebnega prava. V primeru javnih letališč, na katerih se opravlja mednarodni zračni promet, so zemljišča, na katerih se nahaja letališka infrastruktura iz prvega odstavka tega člena, v lasti Republike Slovenije ali samoupravne lokalne skupnosti. V primeru letališč, ki so v javnem interesu samoupravne lokalne skupnosti, so zemljišča, na katerih se nahaja letališka infrastruktura iz prvega odstavka tega člena, v lasti samoupravne lokalne skupnosti. </w:t>
      </w:r>
    </w:p>
    <w:p w14:paraId="2D9D4967" w14:textId="77777777" w:rsidR="00474F32" w:rsidRPr="006F435D" w:rsidRDefault="00474F32" w:rsidP="006F435D">
      <w:pPr>
        <w:pStyle w:val="Navadensplet"/>
        <w:spacing w:after="0"/>
        <w:jc w:val="both"/>
        <w:rPr>
          <w:rFonts w:ascii="Arial" w:hAnsi="Arial" w:cs="Arial"/>
          <w:color w:val="auto"/>
          <w:sz w:val="20"/>
          <w:szCs w:val="20"/>
        </w:rPr>
      </w:pPr>
    </w:p>
    <w:p w14:paraId="0615C2A6" w14:textId="77777777" w:rsidR="00474F32" w:rsidRPr="006F435D"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(4) Republika Slovenija in samoupravne lokalne skupnosti imajo predkupno pravico za zemljišča na javnih letališčih, na katerih se opravlja mednarodni zračni promet, in na katerih je s prostorskim aktom določena namenska raba, ki opredeljuje letališče. </w:t>
      </w:r>
    </w:p>
    <w:p w14:paraId="0BD8FFB3" w14:textId="77777777" w:rsidR="00474F32" w:rsidRPr="006F435D" w:rsidRDefault="00474F32" w:rsidP="006F435D">
      <w:pPr>
        <w:pStyle w:val="Navadensplet"/>
        <w:spacing w:after="0"/>
        <w:jc w:val="both"/>
        <w:rPr>
          <w:rFonts w:ascii="Arial" w:hAnsi="Arial" w:cs="Arial"/>
          <w:color w:val="auto"/>
          <w:sz w:val="20"/>
          <w:szCs w:val="20"/>
        </w:rPr>
      </w:pPr>
    </w:p>
    <w:p w14:paraId="1ED61BA5" w14:textId="77777777" w:rsidR="00474F32" w:rsidRPr="006F435D"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(5) Za zemljišča, na katerih je s prostorskim aktom določena širitev javnega letališča, na katerem se opravlja oziroma se bo opravljal mednarodni zračni promet, se v skladu z zakonom lastninska pravica </w:t>
      </w:r>
      <w:r w:rsidRPr="006F435D">
        <w:rPr>
          <w:rFonts w:ascii="Arial" w:hAnsi="Arial" w:cs="Arial"/>
          <w:color w:val="auto"/>
          <w:sz w:val="20"/>
          <w:szCs w:val="20"/>
        </w:rPr>
        <w:lastRenderedPageBreak/>
        <w:t>lahko odvzame ali omeji z razlastitvijo. Če za širitev javnega letališča ni potrebna priprava prostorskega akta, se javna korist za razlastitev oziroma obremenitev lastninske pravice ugotovi s sklepom vlade ali občinskega sveta.</w:t>
      </w:r>
    </w:p>
    <w:p w14:paraId="16EF4377" w14:textId="77777777" w:rsidR="00474F32" w:rsidRPr="006F435D" w:rsidRDefault="00474F32" w:rsidP="006F435D">
      <w:pPr>
        <w:pStyle w:val="Navadensplet"/>
        <w:spacing w:after="0"/>
        <w:jc w:val="both"/>
        <w:rPr>
          <w:rFonts w:ascii="Arial" w:hAnsi="Arial" w:cs="Arial"/>
          <w:color w:val="auto"/>
          <w:sz w:val="20"/>
          <w:szCs w:val="20"/>
        </w:rPr>
      </w:pPr>
    </w:p>
    <w:p w14:paraId="73FBDA62" w14:textId="77777777" w:rsidR="00474F32" w:rsidRPr="00F268A1"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(6) Letališka infrastruktura iz prvega odstavka tega člena, ki se nahaja na javnih letališčih, na katerih se</w:t>
      </w:r>
      <w:r w:rsidRPr="0007039C">
        <w:rPr>
          <w:rFonts w:ascii="Arial" w:hAnsi="Arial" w:cs="Arial"/>
          <w:color w:val="auto"/>
          <w:sz w:val="20"/>
          <w:szCs w:val="20"/>
        </w:rPr>
        <w:t xml:space="preserve"> opravlja mednarodni z</w:t>
      </w:r>
      <w:r w:rsidRPr="00F72794">
        <w:rPr>
          <w:rFonts w:ascii="Arial" w:hAnsi="Arial" w:cs="Arial"/>
          <w:color w:val="auto"/>
          <w:sz w:val="20"/>
          <w:szCs w:val="20"/>
        </w:rPr>
        <w:t>račni promet, in leta</w:t>
      </w:r>
      <w:r w:rsidRPr="00E1395F">
        <w:rPr>
          <w:rFonts w:ascii="Arial" w:hAnsi="Arial" w:cs="Arial"/>
          <w:color w:val="auto"/>
          <w:sz w:val="20"/>
          <w:szCs w:val="20"/>
        </w:rPr>
        <w:t>liščih, ki so v javnem interesu</w:t>
      </w:r>
      <w:r w:rsidRPr="00F268A1">
        <w:rPr>
          <w:rFonts w:ascii="Arial" w:hAnsi="Arial" w:cs="Arial"/>
          <w:color w:val="auto"/>
          <w:sz w:val="20"/>
          <w:szCs w:val="20"/>
        </w:rPr>
        <w:t xml:space="preserve"> samoupravne lokalne skupnosti, so gospodarska javna infrastruktura.</w:t>
      </w:r>
    </w:p>
    <w:p w14:paraId="1FF5DD9C" w14:textId="7B205E50" w:rsidR="00474F32" w:rsidRPr="007F5BC3" w:rsidRDefault="00474F32" w:rsidP="006F435D">
      <w:pPr>
        <w:pStyle w:val="Navadensplet"/>
        <w:spacing w:after="0"/>
        <w:jc w:val="both"/>
        <w:rPr>
          <w:rFonts w:ascii="Arial" w:hAnsi="Arial" w:cs="Arial"/>
          <w:color w:val="auto"/>
          <w:sz w:val="20"/>
          <w:szCs w:val="20"/>
        </w:rPr>
      </w:pPr>
    </w:p>
    <w:p w14:paraId="23CF12A2" w14:textId="7ECA292B" w:rsidR="00B9405F" w:rsidRPr="00E1395F" w:rsidRDefault="00B9405F" w:rsidP="006F435D">
      <w:pPr>
        <w:pStyle w:val="Navadensplet"/>
        <w:spacing w:after="0"/>
        <w:jc w:val="both"/>
        <w:rPr>
          <w:rFonts w:ascii="Arial" w:hAnsi="Arial" w:cs="Arial"/>
          <w:color w:val="auto"/>
          <w:sz w:val="20"/>
          <w:szCs w:val="20"/>
        </w:rPr>
      </w:pPr>
      <w:r w:rsidRPr="00EA5767">
        <w:rPr>
          <w:rFonts w:ascii="Arial" w:hAnsi="Arial" w:cs="Arial"/>
          <w:color w:val="auto"/>
          <w:sz w:val="20"/>
          <w:szCs w:val="20"/>
        </w:rPr>
        <w:t>(</w:t>
      </w:r>
      <w:r w:rsidR="0007039C">
        <w:rPr>
          <w:rFonts w:ascii="Arial" w:hAnsi="Arial" w:cs="Arial"/>
          <w:color w:val="auto"/>
          <w:sz w:val="20"/>
          <w:szCs w:val="20"/>
        </w:rPr>
        <w:t>7</w:t>
      </w:r>
      <w:r w:rsidRPr="00F72794">
        <w:rPr>
          <w:rFonts w:ascii="Arial" w:hAnsi="Arial" w:cs="Arial"/>
          <w:color w:val="auto"/>
          <w:sz w:val="20"/>
          <w:szCs w:val="20"/>
        </w:rPr>
        <w:t>) Ne glede na prejšnji odstavek se nadomestilo za uporabo stavbnega zemljišča plačuje za objekte in naprave za obravnavo potnikov, prtljage, tovora in</w:t>
      </w:r>
      <w:r w:rsidRPr="00E1395F">
        <w:rPr>
          <w:rFonts w:ascii="Arial" w:hAnsi="Arial" w:cs="Arial"/>
          <w:color w:val="auto"/>
          <w:sz w:val="20"/>
          <w:szCs w:val="20"/>
        </w:rPr>
        <w:t xml:space="preserve"> pošte.</w:t>
      </w:r>
    </w:p>
    <w:p w14:paraId="53565325" w14:textId="77777777" w:rsidR="00B9405F" w:rsidRPr="00F268A1" w:rsidRDefault="00B9405F" w:rsidP="006F435D">
      <w:pPr>
        <w:pStyle w:val="Navadensplet"/>
        <w:spacing w:after="0"/>
        <w:jc w:val="both"/>
        <w:rPr>
          <w:rFonts w:ascii="Arial" w:hAnsi="Arial" w:cs="Arial"/>
          <w:color w:val="auto"/>
          <w:sz w:val="20"/>
          <w:szCs w:val="20"/>
        </w:rPr>
      </w:pPr>
    </w:p>
    <w:p w14:paraId="364374D3" w14:textId="7E6EDC29" w:rsidR="00474F32" w:rsidRPr="007F5BC3" w:rsidRDefault="00474F32" w:rsidP="006F435D">
      <w:pPr>
        <w:pStyle w:val="Navadensplet"/>
        <w:spacing w:after="0"/>
        <w:jc w:val="both"/>
        <w:rPr>
          <w:rFonts w:ascii="Arial" w:hAnsi="Arial" w:cs="Arial"/>
          <w:color w:val="auto"/>
          <w:sz w:val="20"/>
          <w:szCs w:val="20"/>
        </w:rPr>
      </w:pPr>
      <w:r w:rsidRPr="007F5BC3">
        <w:rPr>
          <w:rFonts w:ascii="Arial" w:hAnsi="Arial" w:cs="Arial"/>
          <w:color w:val="auto"/>
          <w:sz w:val="20"/>
          <w:szCs w:val="20"/>
        </w:rPr>
        <w:t>(</w:t>
      </w:r>
      <w:r w:rsidR="0007039C">
        <w:rPr>
          <w:rFonts w:ascii="Arial" w:hAnsi="Arial" w:cs="Arial"/>
          <w:color w:val="auto"/>
          <w:sz w:val="20"/>
          <w:szCs w:val="20"/>
        </w:rPr>
        <w:t>8</w:t>
      </w:r>
      <w:r w:rsidRPr="00F72794">
        <w:rPr>
          <w:rFonts w:ascii="Arial" w:hAnsi="Arial" w:cs="Arial"/>
          <w:color w:val="auto"/>
          <w:sz w:val="20"/>
          <w:szCs w:val="20"/>
        </w:rPr>
        <w:t xml:space="preserve">) V primeru, da </w:t>
      </w:r>
      <w:r w:rsidRPr="00E1395F">
        <w:rPr>
          <w:rFonts w:ascii="Arial" w:hAnsi="Arial" w:cs="Arial"/>
          <w:color w:val="auto"/>
          <w:sz w:val="20"/>
          <w:szCs w:val="20"/>
        </w:rPr>
        <w:t>je</w:t>
      </w:r>
      <w:r w:rsidRPr="00F268A1">
        <w:rPr>
          <w:rFonts w:ascii="Arial" w:hAnsi="Arial" w:cs="Arial"/>
          <w:color w:val="auto"/>
          <w:sz w:val="20"/>
          <w:szCs w:val="20"/>
        </w:rPr>
        <w:t xml:space="preserve">  letališka infrastruktura iz prvega odstavka tega člena v lasti osebe, ki ni lastnik zemljišča, se v skladu z zakonom uredijo pravice na tem zemljišču. Pri tem mora biti, ne glede na morebitne poslovne, st</w:t>
      </w:r>
      <w:r w:rsidRPr="007F5BC3">
        <w:rPr>
          <w:rFonts w:ascii="Arial" w:hAnsi="Arial" w:cs="Arial"/>
          <w:color w:val="auto"/>
          <w:sz w:val="20"/>
          <w:szCs w:val="20"/>
        </w:rPr>
        <w:t>atusne, likvidnostne in podobne spremembe osebe, ki ni lastnik zemljišča, zagotovljeno, da taka letališka infrastruktura trajno služi samo za namene letališča.</w:t>
      </w:r>
    </w:p>
    <w:p w14:paraId="54E5A39C" w14:textId="77777777" w:rsidR="00474F32" w:rsidRPr="00EA5767" w:rsidRDefault="00474F32" w:rsidP="006F435D">
      <w:pPr>
        <w:pStyle w:val="Navadensplet"/>
        <w:spacing w:after="0"/>
        <w:jc w:val="both"/>
        <w:rPr>
          <w:rFonts w:ascii="Arial" w:hAnsi="Arial" w:cs="Arial"/>
          <w:color w:val="auto"/>
          <w:sz w:val="20"/>
          <w:szCs w:val="20"/>
        </w:rPr>
      </w:pPr>
    </w:p>
    <w:p w14:paraId="08C2732A" w14:textId="2776B439" w:rsidR="00474F32" w:rsidRPr="007F5BC3"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w:t>
      </w:r>
      <w:r w:rsidR="0007039C">
        <w:rPr>
          <w:rFonts w:ascii="Arial" w:hAnsi="Arial" w:cs="Arial"/>
          <w:color w:val="auto"/>
          <w:sz w:val="20"/>
          <w:szCs w:val="20"/>
        </w:rPr>
        <w:t>9</w:t>
      </w:r>
      <w:r w:rsidRPr="00F72794">
        <w:rPr>
          <w:rFonts w:ascii="Arial" w:hAnsi="Arial" w:cs="Arial"/>
          <w:color w:val="auto"/>
          <w:sz w:val="20"/>
          <w:szCs w:val="20"/>
        </w:rPr>
        <w:t xml:space="preserve">) Republika Slovenija, samoupravne lokalne skupnosti in druge osebe javnega prava ter osebe zasebnega prava lahko </w:t>
      </w:r>
      <w:r w:rsidRPr="00E1395F">
        <w:rPr>
          <w:rFonts w:ascii="Arial" w:hAnsi="Arial" w:cs="Arial"/>
          <w:color w:val="auto"/>
          <w:sz w:val="20"/>
          <w:szCs w:val="20"/>
        </w:rPr>
        <w:t xml:space="preserve">na nejavnih letališčih sofinancirajo vzdrževanje letališča in njegovo posodabljanje ter uvajanje novih tehnologij in postopkov za doseganje izboljšanja varnosti zračnega prometa v skladu s predpisi, ki urejajo državno pomoč. Do sofinanciranja je upravičen </w:t>
      </w:r>
      <w:proofErr w:type="spellStart"/>
      <w:r w:rsidRPr="00F268A1">
        <w:rPr>
          <w:rFonts w:ascii="Arial" w:hAnsi="Arial" w:cs="Arial"/>
          <w:color w:val="auto"/>
          <w:sz w:val="20"/>
          <w:szCs w:val="20"/>
        </w:rPr>
        <w:t>obratovalec</w:t>
      </w:r>
      <w:proofErr w:type="spellEnd"/>
      <w:r w:rsidRPr="00F268A1">
        <w:rPr>
          <w:rFonts w:ascii="Arial" w:hAnsi="Arial" w:cs="Arial"/>
          <w:color w:val="auto"/>
          <w:sz w:val="20"/>
          <w:szCs w:val="20"/>
        </w:rPr>
        <w:t xml:space="preserve"> nejavnega letališča, ki ima veljavno dovoljenje za obratovanje aerodroma. Pogoje in merila za sofinanciranje iz tega odstavka podrobneje predpiše minister ali samoupravna lokalna skupnost, na območju katere je nejavno letal</w:t>
      </w:r>
      <w:r w:rsidRPr="007F5BC3">
        <w:rPr>
          <w:rFonts w:ascii="Arial" w:hAnsi="Arial" w:cs="Arial"/>
          <w:color w:val="auto"/>
          <w:sz w:val="20"/>
          <w:szCs w:val="20"/>
        </w:rPr>
        <w:t>išče.</w:t>
      </w:r>
    </w:p>
    <w:p w14:paraId="26C8BD6B" w14:textId="77777777" w:rsidR="00474F32" w:rsidRPr="00EA5767" w:rsidRDefault="00474F32" w:rsidP="006F435D">
      <w:pPr>
        <w:pStyle w:val="Navadensplet"/>
        <w:spacing w:after="0"/>
        <w:jc w:val="both"/>
        <w:rPr>
          <w:rFonts w:ascii="Arial" w:hAnsi="Arial" w:cs="Arial"/>
          <w:color w:val="auto"/>
          <w:sz w:val="20"/>
          <w:szCs w:val="20"/>
        </w:rPr>
      </w:pPr>
    </w:p>
    <w:p w14:paraId="4E7131EA" w14:textId="21F285B3" w:rsidR="00474F32" w:rsidRPr="007F5BC3" w:rsidRDefault="008C0B27"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w:t>
      </w:r>
      <w:r w:rsidR="0007039C">
        <w:rPr>
          <w:rFonts w:ascii="Arial" w:hAnsi="Arial" w:cs="Arial"/>
          <w:color w:val="auto"/>
          <w:sz w:val="20"/>
          <w:szCs w:val="20"/>
        </w:rPr>
        <w:t>10</w:t>
      </w:r>
      <w:r w:rsidR="00474F32" w:rsidRPr="00F72794">
        <w:rPr>
          <w:rFonts w:ascii="Arial" w:hAnsi="Arial" w:cs="Arial"/>
          <w:color w:val="auto"/>
          <w:sz w:val="20"/>
          <w:szCs w:val="20"/>
        </w:rPr>
        <w:t>) Objekti i</w:t>
      </w:r>
      <w:r w:rsidR="00474F32" w:rsidRPr="00E1395F">
        <w:rPr>
          <w:rFonts w:ascii="Arial" w:hAnsi="Arial" w:cs="Arial"/>
          <w:color w:val="auto"/>
          <w:sz w:val="20"/>
          <w:szCs w:val="20"/>
        </w:rPr>
        <w:t xml:space="preserve">n naprave, </w:t>
      </w:r>
      <w:r w:rsidR="004269C9" w:rsidRPr="00F268A1">
        <w:rPr>
          <w:rFonts w:ascii="Arial" w:hAnsi="Arial" w:cs="Arial"/>
          <w:color w:val="auto"/>
          <w:sz w:val="20"/>
          <w:szCs w:val="20"/>
        </w:rPr>
        <w:t xml:space="preserve">namenjene za zagotavljanje navigacijskih služb zračnega prometa, </w:t>
      </w:r>
      <w:r w:rsidR="00474F32" w:rsidRPr="007F5BC3">
        <w:rPr>
          <w:rFonts w:ascii="Arial" w:hAnsi="Arial" w:cs="Arial"/>
          <w:color w:val="auto"/>
          <w:sz w:val="20"/>
          <w:szCs w:val="20"/>
        </w:rPr>
        <w:t xml:space="preserve">ter zemljišča, ki funkcionalno služijo namenski rabi teh objektov in naprav, so lahko v lasti Republike Slovenije in drugih oseb javnega prava. </w:t>
      </w:r>
    </w:p>
    <w:p w14:paraId="6794BEF7" w14:textId="77777777" w:rsidR="00474F32" w:rsidRPr="00EA5767" w:rsidRDefault="00474F32" w:rsidP="006F435D">
      <w:pPr>
        <w:pStyle w:val="Navadensplet"/>
        <w:spacing w:after="0"/>
        <w:jc w:val="both"/>
        <w:rPr>
          <w:rFonts w:ascii="Arial" w:hAnsi="Arial" w:cs="Arial"/>
          <w:color w:val="auto"/>
          <w:sz w:val="20"/>
          <w:szCs w:val="20"/>
        </w:rPr>
      </w:pPr>
    </w:p>
    <w:p w14:paraId="506EE538" w14:textId="5FA5358F" w:rsidR="00474F32" w:rsidRPr="007F5BC3"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(1</w:t>
      </w:r>
      <w:r w:rsidR="0007039C">
        <w:rPr>
          <w:rFonts w:ascii="Arial" w:hAnsi="Arial" w:cs="Arial"/>
          <w:color w:val="auto"/>
          <w:sz w:val="20"/>
          <w:szCs w:val="20"/>
        </w:rPr>
        <w:t>1</w:t>
      </w:r>
      <w:r w:rsidRPr="00F72794">
        <w:rPr>
          <w:rFonts w:ascii="Arial" w:hAnsi="Arial" w:cs="Arial"/>
          <w:color w:val="auto"/>
          <w:sz w:val="20"/>
          <w:szCs w:val="20"/>
        </w:rPr>
        <w:t>) O</w:t>
      </w:r>
      <w:r w:rsidRPr="00E1395F">
        <w:rPr>
          <w:rFonts w:ascii="Arial" w:hAnsi="Arial" w:cs="Arial"/>
          <w:color w:val="auto"/>
          <w:sz w:val="20"/>
          <w:szCs w:val="20"/>
        </w:rPr>
        <w:t>bjekti in naprave</w:t>
      </w:r>
      <w:r w:rsidRPr="00F268A1">
        <w:rPr>
          <w:rFonts w:ascii="Arial" w:hAnsi="Arial" w:cs="Arial"/>
          <w:color w:val="auto"/>
          <w:sz w:val="20"/>
          <w:szCs w:val="20"/>
        </w:rPr>
        <w:t>,</w:t>
      </w:r>
      <w:r w:rsidRPr="007F5BC3">
        <w:rPr>
          <w:rFonts w:ascii="Arial" w:hAnsi="Arial" w:cs="Arial"/>
          <w:color w:val="auto"/>
          <w:sz w:val="20"/>
          <w:szCs w:val="20"/>
        </w:rPr>
        <w:t xml:space="preserve"> namenjeni za zagotavljanje navigacijskih služb zračnega prometa, so gospodarska javna infrastruktura. </w:t>
      </w:r>
    </w:p>
    <w:p w14:paraId="495C66DE" w14:textId="77777777" w:rsidR="00474F32" w:rsidRPr="00EA5767" w:rsidRDefault="00474F32" w:rsidP="006F435D">
      <w:pPr>
        <w:pStyle w:val="Navadensplet"/>
        <w:spacing w:after="0"/>
        <w:jc w:val="both"/>
        <w:rPr>
          <w:rFonts w:ascii="Arial" w:hAnsi="Arial" w:cs="Arial"/>
          <w:color w:val="auto"/>
          <w:sz w:val="20"/>
          <w:szCs w:val="20"/>
        </w:rPr>
      </w:pPr>
    </w:p>
    <w:p w14:paraId="78E31E19" w14:textId="091516AB" w:rsidR="00474F32" w:rsidRPr="00E1395F"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w:t>
      </w:r>
      <w:r w:rsidR="008C0B27" w:rsidRPr="006F435D">
        <w:rPr>
          <w:rFonts w:ascii="Arial" w:hAnsi="Arial" w:cs="Arial"/>
          <w:color w:val="auto"/>
          <w:sz w:val="20"/>
          <w:szCs w:val="20"/>
        </w:rPr>
        <w:t>1</w:t>
      </w:r>
      <w:r w:rsidR="0007039C">
        <w:rPr>
          <w:rFonts w:ascii="Arial" w:hAnsi="Arial" w:cs="Arial"/>
          <w:color w:val="auto"/>
          <w:sz w:val="20"/>
          <w:szCs w:val="20"/>
        </w:rPr>
        <w:t>2</w:t>
      </w:r>
      <w:r w:rsidRPr="00F72794">
        <w:rPr>
          <w:rFonts w:ascii="Arial" w:hAnsi="Arial" w:cs="Arial"/>
          <w:color w:val="auto"/>
          <w:sz w:val="20"/>
          <w:szCs w:val="20"/>
        </w:rPr>
        <w:t xml:space="preserve">) Za zemljišča, na katerih je s prostorskim aktom določeno umeščanje objektov in naprav, namenjenih za zagotavljanje navigacijskih služb zračnega prometa, se </w:t>
      </w:r>
      <w:r w:rsidRPr="00E1395F">
        <w:rPr>
          <w:rFonts w:ascii="Arial" w:hAnsi="Arial" w:cs="Arial"/>
          <w:color w:val="auto"/>
          <w:sz w:val="20"/>
          <w:szCs w:val="20"/>
        </w:rPr>
        <w:t>v skladu z zakonom lastninska pravica lahko odvzame ali omeji z razlastitvijo. Če za umeščanje teh objektov in naprav ni potrebna priprava prostorskega akta, se javna korist za razlastitev oziroma obremenitev lastninske pravice ugotovi s sklepom vlade.</w:t>
      </w:r>
    </w:p>
    <w:p w14:paraId="3E96B8A3" w14:textId="77777777" w:rsidR="00474F32" w:rsidRPr="006F435D" w:rsidRDefault="00474F32" w:rsidP="006F435D">
      <w:pPr>
        <w:pStyle w:val="Navadensplet"/>
        <w:spacing w:after="0"/>
        <w:jc w:val="both"/>
        <w:rPr>
          <w:rFonts w:ascii="Arial" w:hAnsi="Arial" w:cs="Arial"/>
          <w:color w:val="auto"/>
          <w:sz w:val="20"/>
          <w:szCs w:val="20"/>
        </w:rPr>
      </w:pPr>
    </w:p>
    <w:p w14:paraId="37361E88" w14:textId="22C60302" w:rsidR="00474F32" w:rsidRPr="006F435D" w:rsidRDefault="00315F85" w:rsidP="006F435D">
      <w:pPr>
        <w:pStyle w:val="Navadensplet"/>
        <w:spacing w:after="0"/>
        <w:ind w:firstLine="194"/>
        <w:jc w:val="center"/>
        <w:rPr>
          <w:rFonts w:ascii="Arial" w:hAnsi="Arial" w:cs="Arial"/>
          <w:b/>
          <w:color w:val="auto"/>
          <w:sz w:val="20"/>
          <w:szCs w:val="20"/>
        </w:rPr>
      </w:pPr>
      <w:r w:rsidRPr="006F435D">
        <w:rPr>
          <w:rFonts w:ascii="Arial" w:hAnsi="Arial" w:cs="Arial"/>
          <w:b/>
          <w:color w:val="auto"/>
          <w:sz w:val="20"/>
          <w:szCs w:val="20"/>
        </w:rPr>
        <w:t>14</w:t>
      </w:r>
      <w:r w:rsidR="00074593">
        <w:rPr>
          <w:rFonts w:ascii="Arial" w:hAnsi="Arial" w:cs="Arial"/>
          <w:b/>
          <w:color w:val="auto"/>
          <w:sz w:val="20"/>
          <w:szCs w:val="20"/>
        </w:rPr>
        <w:t>8</w:t>
      </w:r>
      <w:r w:rsidR="00474F32" w:rsidRPr="006F435D">
        <w:rPr>
          <w:rFonts w:ascii="Arial" w:hAnsi="Arial" w:cs="Arial"/>
          <w:b/>
          <w:color w:val="auto"/>
          <w:sz w:val="20"/>
          <w:szCs w:val="20"/>
        </w:rPr>
        <w:t>. člen</w:t>
      </w:r>
    </w:p>
    <w:p w14:paraId="323E1D0D" w14:textId="77777777" w:rsidR="00474F32" w:rsidRPr="006F435D" w:rsidRDefault="00474F32" w:rsidP="006F435D">
      <w:pPr>
        <w:pStyle w:val="Navadensplet"/>
        <w:spacing w:after="0"/>
        <w:ind w:firstLine="194"/>
        <w:jc w:val="center"/>
        <w:rPr>
          <w:rFonts w:ascii="Arial" w:hAnsi="Arial" w:cs="Arial"/>
          <w:b/>
          <w:color w:val="auto"/>
          <w:sz w:val="20"/>
          <w:szCs w:val="20"/>
        </w:rPr>
      </w:pPr>
      <w:r w:rsidRPr="006F435D">
        <w:rPr>
          <w:rFonts w:ascii="Arial" w:hAnsi="Arial" w:cs="Arial"/>
          <w:b/>
          <w:color w:val="auto"/>
          <w:sz w:val="20"/>
          <w:szCs w:val="20"/>
        </w:rPr>
        <w:t>(posebnosti ureditve stvarnega premoženja Republike Slovenije in samoupravnih lokalnih skupnosti, namenjenega zagotavljanju navigacijskih služb zračnega prometa)</w:t>
      </w:r>
    </w:p>
    <w:p w14:paraId="13ED46CE" w14:textId="77777777" w:rsidR="00474F32" w:rsidRPr="006F435D" w:rsidRDefault="00474F32" w:rsidP="006F435D">
      <w:pPr>
        <w:pStyle w:val="Navadensplet"/>
        <w:spacing w:after="0"/>
        <w:jc w:val="both"/>
        <w:rPr>
          <w:rFonts w:ascii="Arial" w:hAnsi="Arial" w:cs="Arial"/>
          <w:color w:val="auto"/>
          <w:sz w:val="20"/>
          <w:szCs w:val="20"/>
        </w:rPr>
      </w:pPr>
    </w:p>
    <w:p w14:paraId="10C20077" w14:textId="39382898" w:rsidR="00474F32" w:rsidRPr="006F435D"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(1) Ne glede na določbe predpisov, ki urejajo stvarno premoženje države in samoupravnih lokalnih skupnosti, se nepremično in premično premoženje Republike Slovenije in samoupravnih lokalnih skupnosti za namen zagotavljanja navigacijskih služb zračnega prometa lahko da v uporabo izvajalcu navigacijskih služb zračnega prometa po metodi neposredne pogodbe. </w:t>
      </w:r>
    </w:p>
    <w:p w14:paraId="7D988E79" w14:textId="77777777" w:rsidR="00474F32" w:rsidRPr="006F435D" w:rsidRDefault="00474F32" w:rsidP="006F435D">
      <w:pPr>
        <w:pStyle w:val="Navadensplet"/>
        <w:spacing w:after="0"/>
        <w:jc w:val="both"/>
        <w:rPr>
          <w:rFonts w:ascii="Arial" w:hAnsi="Arial" w:cs="Arial"/>
          <w:color w:val="auto"/>
          <w:sz w:val="20"/>
          <w:szCs w:val="20"/>
        </w:rPr>
      </w:pPr>
    </w:p>
    <w:p w14:paraId="520BE092" w14:textId="72DB6C12" w:rsidR="00474F32" w:rsidRPr="006F435D" w:rsidRDefault="00474F3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(2) Določbe tega člena ne veljajo za izvajalce navigacijskih služb zračnega prometa, ki so organizirani kot organi državne uprave.</w:t>
      </w:r>
    </w:p>
    <w:p w14:paraId="2CB3152F" w14:textId="77777777" w:rsidR="00474F32" w:rsidRPr="006F435D" w:rsidRDefault="00474F32" w:rsidP="006F435D">
      <w:pPr>
        <w:pStyle w:val="Navadensplet"/>
        <w:spacing w:after="0"/>
        <w:ind w:firstLine="194"/>
        <w:jc w:val="center"/>
        <w:rPr>
          <w:rFonts w:ascii="Arial" w:hAnsi="Arial" w:cs="Arial"/>
          <w:color w:val="auto"/>
          <w:sz w:val="20"/>
          <w:szCs w:val="20"/>
        </w:rPr>
      </w:pPr>
    </w:p>
    <w:p w14:paraId="6D40853D" w14:textId="66CDD544" w:rsidR="00474F32" w:rsidRPr="006F435D" w:rsidRDefault="00315F85" w:rsidP="006F435D">
      <w:pPr>
        <w:pStyle w:val="Navadensplet"/>
        <w:spacing w:after="0"/>
        <w:ind w:firstLine="194"/>
        <w:jc w:val="center"/>
        <w:rPr>
          <w:rFonts w:ascii="Arial" w:hAnsi="Arial" w:cs="Arial"/>
          <w:b/>
          <w:color w:val="auto"/>
          <w:sz w:val="20"/>
          <w:szCs w:val="20"/>
        </w:rPr>
      </w:pPr>
      <w:r w:rsidRPr="006F435D">
        <w:rPr>
          <w:rFonts w:ascii="Arial" w:hAnsi="Arial" w:cs="Arial"/>
          <w:b/>
          <w:color w:val="auto"/>
          <w:sz w:val="20"/>
          <w:szCs w:val="20"/>
        </w:rPr>
        <w:t>14</w:t>
      </w:r>
      <w:r w:rsidR="00074593">
        <w:rPr>
          <w:rFonts w:ascii="Arial" w:hAnsi="Arial" w:cs="Arial"/>
          <w:b/>
          <w:color w:val="auto"/>
          <w:sz w:val="20"/>
          <w:szCs w:val="20"/>
        </w:rPr>
        <w:t>9</w:t>
      </w:r>
      <w:r w:rsidR="00474F32" w:rsidRPr="006F435D">
        <w:rPr>
          <w:rFonts w:ascii="Arial" w:hAnsi="Arial" w:cs="Arial"/>
          <w:b/>
          <w:color w:val="auto"/>
          <w:sz w:val="20"/>
          <w:szCs w:val="20"/>
        </w:rPr>
        <w:t>. člen</w:t>
      </w:r>
    </w:p>
    <w:p w14:paraId="5F4454D8" w14:textId="77078318" w:rsidR="00474F32" w:rsidRPr="006F435D" w:rsidRDefault="00474F32" w:rsidP="006F435D">
      <w:pPr>
        <w:pStyle w:val="Navadensplet"/>
        <w:spacing w:after="0"/>
        <w:ind w:firstLine="194"/>
        <w:jc w:val="center"/>
        <w:rPr>
          <w:rFonts w:ascii="Arial" w:hAnsi="Arial" w:cs="Arial"/>
          <w:b/>
          <w:color w:val="auto"/>
          <w:sz w:val="20"/>
          <w:szCs w:val="20"/>
        </w:rPr>
      </w:pPr>
      <w:r w:rsidRPr="006F435D">
        <w:rPr>
          <w:rFonts w:ascii="Arial" w:hAnsi="Arial" w:cs="Arial"/>
          <w:b/>
          <w:color w:val="auto"/>
          <w:sz w:val="20"/>
          <w:szCs w:val="20"/>
        </w:rPr>
        <w:t>(vzdrževalna dela v javno korist)</w:t>
      </w:r>
    </w:p>
    <w:p w14:paraId="5B77BAA8" w14:textId="77777777" w:rsidR="00474F32" w:rsidRPr="006F435D" w:rsidRDefault="00474F32" w:rsidP="006F435D">
      <w:pPr>
        <w:pStyle w:val="Navadensplet"/>
        <w:spacing w:after="0"/>
        <w:jc w:val="both"/>
        <w:rPr>
          <w:rFonts w:ascii="Arial" w:hAnsi="Arial" w:cs="Arial"/>
          <w:color w:val="auto"/>
          <w:sz w:val="20"/>
          <w:szCs w:val="20"/>
        </w:rPr>
      </w:pPr>
    </w:p>
    <w:p w14:paraId="1B40B738" w14:textId="01E8FF96" w:rsidR="00474F32" w:rsidRPr="00E1395F" w:rsidRDefault="00474F32" w:rsidP="006F435D">
      <w:pPr>
        <w:spacing w:after="0" w:line="240" w:lineRule="auto"/>
        <w:jc w:val="both"/>
        <w:rPr>
          <w:rFonts w:ascii="Arial" w:eastAsia="Times New Roman" w:hAnsi="Arial" w:cs="Arial"/>
          <w:sz w:val="20"/>
          <w:szCs w:val="20"/>
          <w:lang w:eastAsia="sl-SI"/>
        </w:rPr>
      </w:pPr>
      <w:r w:rsidRPr="006F435D">
        <w:rPr>
          <w:rFonts w:ascii="Arial" w:eastAsia="Times New Roman" w:hAnsi="Arial" w:cs="Arial"/>
          <w:sz w:val="20"/>
          <w:szCs w:val="20"/>
          <w:lang w:eastAsia="sl-SI"/>
        </w:rPr>
        <w:t xml:space="preserve">(1) Vzdrževanje letališke infrastrukture </w:t>
      </w:r>
      <w:r w:rsidR="000D121A">
        <w:rPr>
          <w:rFonts w:ascii="Arial" w:eastAsia="Times New Roman" w:hAnsi="Arial" w:cs="Arial"/>
          <w:sz w:val="20"/>
          <w:szCs w:val="20"/>
          <w:lang w:eastAsia="sl-SI"/>
        </w:rPr>
        <w:t>iz prvega odstavka 14</w:t>
      </w:r>
      <w:r w:rsidR="00E5651F">
        <w:rPr>
          <w:rFonts w:ascii="Arial" w:eastAsia="Times New Roman" w:hAnsi="Arial" w:cs="Arial"/>
          <w:sz w:val="20"/>
          <w:szCs w:val="20"/>
          <w:lang w:eastAsia="sl-SI"/>
        </w:rPr>
        <w:t>7</w:t>
      </w:r>
      <w:r w:rsidR="000D121A">
        <w:rPr>
          <w:rFonts w:ascii="Arial" w:eastAsia="Times New Roman" w:hAnsi="Arial" w:cs="Arial"/>
          <w:sz w:val="20"/>
          <w:szCs w:val="20"/>
          <w:lang w:eastAsia="sl-SI"/>
        </w:rPr>
        <w:t xml:space="preserve">. člena tega zakona </w:t>
      </w:r>
      <w:r w:rsidRPr="00F72794">
        <w:rPr>
          <w:rFonts w:ascii="Arial" w:eastAsia="Times New Roman" w:hAnsi="Arial" w:cs="Arial"/>
          <w:sz w:val="20"/>
          <w:szCs w:val="20"/>
          <w:lang w:eastAsia="sl-SI"/>
        </w:rPr>
        <w:t>na javnih letališčih, na katerih se opravlja mednarodni zračni</w:t>
      </w:r>
      <w:r w:rsidRPr="00E1395F">
        <w:rPr>
          <w:rFonts w:ascii="Arial" w:eastAsia="Times New Roman" w:hAnsi="Arial" w:cs="Arial"/>
          <w:sz w:val="20"/>
          <w:szCs w:val="20"/>
          <w:lang w:eastAsia="sl-SI"/>
        </w:rPr>
        <w:t xml:space="preserve"> promet, na območju, ki ne presega območja omejene rabe, se šteje za vzdrževalna dela v javno korist ne glede na to, da niso namenjena zagotavljanju opravljanja gospodarske javne službe. </w:t>
      </w:r>
    </w:p>
    <w:p w14:paraId="1CC1A04F" w14:textId="77777777" w:rsidR="00474F32" w:rsidRPr="00096556" w:rsidRDefault="00474F32" w:rsidP="006F435D">
      <w:pPr>
        <w:pStyle w:val="Navadensplet"/>
        <w:spacing w:after="0"/>
        <w:jc w:val="both"/>
        <w:rPr>
          <w:rFonts w:ascii="Arial" w:hAnsi="Arial" w:cs="Arial"/>
          <w:color w:val="auto"/>
          <w:sz w:val="20"/>
          <w:szCs w:val="20"/>
        </w:rPr>
      </w:pPr>
    </w:p>
    <w:p w14:paraId="4B2FBCAF" w14:textId="77777777" w:rsidR="00474F32" w:rsidRPr="0007039C" w:rsidRDefault="00474F32" w:rsidP="006F435D">
      <w:pPr>
        <w:pStyle w:val="Navadensplet"/>
        <w:spacing w:after="0"/>
        <w:jc w:val="both"/>
        <w:rPr>
          <w:rFonts w:ascii="Arial" w:hAnsi="Arial" w:cs="Arial"/>
          <w:color w:val="auto"/>
          <w:sz w:val="20"/>
          <w:szCs w:val="20"/>
        </w:rPr>
      </w:pPr>
      <w:r w:rsidRPr="0007039C">
        <w:rPr>
          <w:rFonts w:ascii="Arial" w:hAnsi="Arial" w:cs="Arial"/>
          <w:color w:val="auto"/>
          <w:sz w:val="20"/>
          <w:szCs w:val="20"/>
        </w:rPr>
        <w:t xml:space="preserve">(2) Vzdrževalna dela v javno korist </w:t>
      </w:r>
      <w:r w:rsidRPr="00096556">
        <w:rPr>
          <w:rFonts w:ascii="Arial" w:hAnsi="Arial" w:cs="Arial"/>
          <w:color w:val="auto"/>
          <w:sz w:val="20"/>
          <w:szCs w:val="20"/>
        </w:rPr>
        <w:t xml:space="preserve">iz prejšnjega odstavka </w:t>
      </w:r>
      <w:r w:rsidRPr="0007039C">
        <w:rPr>
          <w:rFonts w:ascii="Arial" w:hAnsi="Arial" w:cs="Arial"/>
          <w:color w:val="auto"/>
          <w:sz w:val="20"/>
          <w:szCs w:val="20"/>
        </w:rPr>
        <w:t xml:space="preserve">so vsa dela: </w:t>
      </w:r>
    </w:p>
    <w:p w14:paraId="01665215" w14:textId="77777777" w:rsidR="00474F32" w:rsidRPr="0007039C" w:rsidRDefault="00474F32" w:rsidP="006F435D">
      <w:pPr>
        <w:pStyle w:val="Navadensplet"/>
        <w:numPr>
          <w:ilvl w:val="0"/>
          <w:numId w:val="172"/>
        </w:numPr>
        <w:spacing w:after="0"/>
        <w:jc w:val="both"/>
        <w:rPr>
          <w:rFonts w:ascii="Arial" w:hAnsi="Arial" w:cs="Arial"/>
          <w:color w:val="auto"/>
          <w:sz w:val="20"/>
          <w:szCs w:val="20"/>
        </w:rPr>
      </w:pPr>
      <w:r w:rsidRPr="00F72794">
        <w:rPr>
          <w:rFonts w:ascii="Arial" w:hAnsi="Arial" w:cs="Arial"/>
          <w:color w:val="auto"/>
          <w:sz w:val="20"/>
          <w:szCs w:val="20"/>
        </w:rPr>
        <w:lastRenderedPageBreak/>
        <w:t xml:space="preserve">s katerimi se objekti </w:t>
      </w:r>
      <w:r w:rsidRPr="00096556">
        <w:rPr>
          <w:rFonts w:ascii="Arial" w:hAnsi="Arial" w:cs="Arial"/>
          <w:color w:val="auto"/>
          <w:sz w:val="20"/>
          <w:szCs w:val="20"/>
        </w:rPr>
        <w:t xml:space="preserve">in naprave </w:t>
      </w:r>
      <w:r w:rsidRPr="0007039C">
        <w:rPr>
          <w:rFonts w:ascii="Arial" w:hAnsi="Arial" w:cs="Arial"/>
          <w:color w:val="auto"/>
          <w:sz w:val="20"/>
          <w:szCs w:val="20"/>
        </w:rPr>
        <w:t>v skladu s predpisi, ki urejajo graditev objektov</w:t>
      </w:r>
      <w:r w:rsidRPr="00096556">
        <w:rPr>
          <w:rFonts w:ascii="Arial" w:hAnsi="Arial" w:cs="Arial"/>
          <w:color w:val="auto"/>
          <w:sz w:val="20"/>
          <w:szCs w:val="20"/>
        </w:rPr>
        <w:t>,</w:t>
      </w:r>
      <w:r w:rsidRPr="0007039C">
        <w:rPr>
          <w:rFonts w:ascii="Arial" w:hAnsi="Arial" w:cs="Arial"/>
          <w:color w:val="auto"/>
          <w:sz w:val="20"/>
          <w:szCs w:val="20"/>
        </w:rPr>
        <w:t xml:space="preserve"> rekonstruirajo, vzdržujejo, odstranijo ali zamenjajo z novimi, pri čemer se lahko spremenita tudi njihova zmogljivost in velikost, in</w:t>
      </w:r>
    </w:p>
    <w:p w14:paraId="4D678E33" w14:textId="0EDCF21D" w:rsidR="00474F32" w:rsidRPr="00E1395F" w:rsidRDefault="00474F32" w:rsidP="006F435D">
      <w:pPr>
        <w:pStyle w:val="Navadensplet"/>
        <w:numPr>
          <w:ilvl w:val="0"/>
          <w:numId w:val="172"/>
        </w:numPr>
        <w:spacing w:after="0"/>
        <w:jc w:val="both"/>
        <w:rPr>
          <w:rFonts w:ascii="Arial" w:hAnsi="Arial" w:cs="Arial"/>
          <w:color w:val="auto"/>
          <w:sz w:val="20"/>
          <w:szCs w:val="20"/>
        </w:rPr>
      </w:pPr>
      <w:r w:rsidRPr="00F72794">
        <w:rPr>
          <w:rFonts w:ascii="Arial" w:hAnsi="Arial" w:cs="Arial"/>
          <w:color w:val="auto"/>
          <w:sz w:val="20"/>
          <w:szCs w:val="20"/>
        </w:rPr>
        <w:t>jih je moč izvesti v okviru stva</w:t>
      </w:r>
      <w:r w:rsidRPr="00E1395F">
        <w:rPr>
          <w:rFonts w:ascii="Arial" w:hAnsi="Arial" w:cs="Arial"/>
          <w:color w:val="auto"/>
          <w:sz w:val="20"/>
          <w:szCs w:val="20"/>
        </w:rPr>
        <w:t>rnih ali drugih pravic, ki dajejo pravico graditi na nepremičninah, na katerih se nahaja letališka infrastruktura</w:t>
      </w:r>
      <w:r w:rsidRPr="00096556">
        <w:rPr>
          <w:rFonts w:ascii="Arial" w:hAnsi="Arial" w:cs="Arial"/>
          <w:color w:val="auto"/>
          <w:sz w:val="20"/>
          <w:szCs w:val="20"/>
        </w:rPr>
        <w:t xml:space="preserve"> iz prvega odstavka 14</w:t>
      </w:r>
      <w:r w:rsidR="00E5651F">
        <w:rPr>
          <w:rFonts w:ascii="Arial" w:hAnsi="Arial" w:cs="Arial"/>
          <w:color w:val="auto"/>
          <w:sz w:val="20"/>
          <w:szCs w:val="20"/>
        </w:rPr>
        <w:t>7</w:t>
      </w:r>
      <w:r w:rsidRPr="00096556">
        <w:rPr>
          <w:rFonts w:ascii="Arial" w:hAnsi="Arial" w:cs="Arial"/>
          <w:color w:val="auto"/>
          <w:sz w:val="20"/>
          <w:szCs w:val="20"/>
        </w:rPr>
        <w:t>. člena tega zakona</w:t>
      </w:r>
      <w:r w:rsidRPr="0007039C">
        <w:rPr>
          <w:rFonts w:ascii="Arial" w:hAnsi="Arial" w:cs="Arial"/>
          <w:color w:val="auto"/>
          <w:sz w:val="20"/>
          <w:szCs w:val="20"/>
        </w:rPr>
        <w:t xml:space="preserve">, če se s tem vplivi na </w:t>
      </w:r>
      <w:r w:rsidRPr="00F72794">
        <w:rPr>
          <w:rFonts w:ascii="Arial" w:hAnsi="Arial" w:cs="Arial"/>
          <w:color w:val="auto"/>
          <w:sz w:val="20"/>
          <w:szCs w:val="20"/>
        </w:rPr>
        <w:t>okolje</w:t>
      </w:r>
      <w:r w:rsidRPr="00E1395F">
        <w:rPr>
          <w:rFonts w:ascii="Arial" w:hAnsi="Arial" w:cs="Arial"/>
          <w:color w:val="auto"/>
          <w:sz w:val="20"/>
          <w:szCs w:val="20"/>
        </w:rPr>
        <w:t xml:space="preserve"> ne povečajo preko dovoljenih.</w:t>
      </w:r>
    </w:p>
    <w:p w14:paraId="18C71891" w14:textId="77777777" w:rsidR="00474F32" w:rsidRPr="00F268A1" w:rsidRDefault="00474F32" w:rsidP="006F435D">
      <w:pPr>
        <w:autoSpaceDE w:val="0"/>
        <w:autoSpaceDN w:val="0"/>
        <w:adjustRightInd w:val="0"/>
        <w:spacing w:after="0" w:line="240" w:lineRule="auto"/>
        <w:jc w:val="both"/>
        <w:rPr>
          <w:rFonts w:ascii="Arial" w:eastAsia="Times New Roman" w:hAnsi="Arial" w:cs="Arial"/>
          <w:sz w:val="20"/>
          <w:szCs w:val="20"/>
          <w:lang w:eastAsia="sl-SI"/>
        </w:rPr>
      </w:pPr>
    </w:p>
    <w:p w14:paraId="2906300B" w14:textId="3C1DA683" w:rsidR="00474F32" w:rsidRPr="00096556" w:rsidRDefault="00474F32" w:rsidP="006F435D">
      <w:pPr>
        <w:autoSpaceDE w:val="0"/>
        <w:autoSpaceDN w:val="0"/>
        <w:adjustRightInd w:val="0"/>
        <w:spacing w:after="0" w:line="240" w:lineRule="auto"/>
        <w:jc w:val="both"/>
        <w:rPr>
          <w:rFonts w:ascii="Arial" w:eastAsia="Times New Roman" w:hAnsi="Arial" w:cs="Arial"/>
          <w:sz w:val="20"/>
          <w:szCs w:val="20"/>
          <w:lang w:eastAsia="sl-SI"/>
        </w:rPr>
      </w:pPr>
      <w:r w:rsidRPr="00F268A1">
        <w:rPr>
          <w:rFonts w:ascii="Arial" w:eastAsia="Times New Roman" w:hAnsi="Arial" w:cs="Arial"/>
          <w:sz w:val="20"/>
          <w:szCs w:val="20"/>
          <w:lang w:eastAsia="sl-SI"/>
        </w:rPr>
        <w:t>(3) Vzd</w:t>
      </w:r>
      <w:r w:rsidRPr="007F5BC3">
        <w:rPr>
          <w:rFonts w:ascii="Arial" w:hAnsi="Arial" w:cs="Arial"/>
          <w:sz w:val="20"/>
          <w:szCs w:val="20"/>
        </w:rPr>
        <w:t xml:space="preserve">rževalna dela v javno korist na </w:t>
      </w:r>
      <w:r w:rsidRPr="00096556">
        <w:rPr>
          <w:rFonts w:ascii="Arial" w:hAnsi="Arial" w:cs="Arial"/>
          <w:sz w:val="20"/>
          <w:szCs w:val="20"/>
        </w:rPr>
        <w:t>letališki infrastrukturi iz prvega odstavka 14</w:t>
      </w:r>
      <w:r w:rsidR="00E5651F">
        <w:rPr>
          <w:rFonts w:ascii="Arial" w:hAnsi="Arial" w:cs="Arial"/>
          <w:sz w:val="20"/>
          <w:szCs w:val="20"/>
        </w:rPr>
        <w:t>7</w:t>
      </w:r>
      <w:r w:rsidRPr="00096556">
        <w:rPr>
          <w:rFonts w:ascii="Arial" w:hAnsi="Arial" w:cs="Arial"/>
          <w:sz w:val="20"/>
          <w:szCs w:val="20"/>
        </w:rPr>
        <w:t>. člena tega zakona, so:</w:t>
      </w:r>
    </w:p>
    <w:p w14:paraId="6D6DE6C4" w14:textId="77777777" w:rsidR="00474F32" w:rsidRPr="00096556" w:rsidRDefault="00474F32" w:rsidP="006F435D">
      <w:pPr>
        <w:pStyle w:val="Navadensplet"/>
        <w:numPr>
          <w:ilvl w:val="0"/>
          <w:numId w:val="173"/>
        </w:numPr>
        <w:spacing w:after="0"/>
        <w:jc w:val="both"/>
        <w:rPr>
          <w:rFonts w:ascii="Arial" w:hAnsi="Arial" w:cs="Arial"/>
          <w:color w:val="auto"/>
          <w:sz w:val="20"/>
          <w:szCs w:val="20"/>
        </w:rPr>
      </w:pPr>
      <w:r w:rsidRPr="00096556">
        <w:rPr>
          <w:rFonts w:ascii="Arial" w:eastAsiaTheme="minorHAnsi" w:hAnsi="Arial" w:cs="Arial"/>
          <w:color w:val="auto"/>
          <w:sz w:val="20"/>
          <w:szCs w:val="20"/>
          <w:lang w:eastAsia="en-US"/>
        </w:rPr>
        <w:t xml:space="preserve">na objektih in napravah na aerodromih - </w:t>
      </w:r>
      <w:r w:rsidRPr="00096556">
        <w:rPr>
          <w:rFonts w:ascii="Arial" w:hAnsi="Arial" w:cs="Arial"/>
          <w:color w:val="auto"/>
          <w:sz w:val="20"/>
          <w:szCs w:val="20"/>
        </w:rPr>
        <w:t>na vzletno pristajalnih in voznih stezah, izravnava in utrjevanje sestavnih delov objekta,</w:t>
      </w:r>
    </w:p>
    <w:p w14:paraId="2C3AE610" w14:textId="77777777" w:rsidR="00474F32" w:rsidRPr="00096556" w:rsidRDefault="00474F32" w:rsidP="006F435D">
      <w:pPr>
        <w:pStyle w:val="Navadensplet"/>
        <w:numPr>
          <w:ilvl w:val="0"/>
          <w:numId w:val="173"/>
        </w:numPr>
        <w:spacing w:after="0"/>
        <w:jc w:val="both"/>
        <w:rPr>
          <w:rFonts w:ascii="Arial" w:hAnsi="Arial" w:cs="Arial"/>
          <w:color w:val="auto"/>
          <w:sz w:val="20"/>
          <w:szCs w:val="20"/>
        </w:rPr>
      </w:pPr>
      <w:r w:rsidRPr="00096556">
        <w:rPr>
          <w:rFonts w:ascii="Arial" w:hAnsi="Arial" w:cs="Arial"/>
          <w:color w:val="auto"/>
          <w:sz w:val="20"/>
          <w:szCs w:val="20"/>
        </w:rPr>
        <w:t xml:space="preserve">na objektih in napravah za obravnavo potnikov, prtljage, tovora in pošte: </w:t>
      </w:r>
    </w:p>
    <w:p w14:paraId="6A98CD33" w14:textId="28F5BDB7" w:rsidR="00474F32" w:rsidRPr="00096556" w:rsidRDefault="00474F32" w:rsidP="006F435D">
      <w:pPr>
        <w:pStyle w:val="Navadensplet"/>
        <w:numPr>
          <w:ilvl w:val="0"/>
          <w:numId w:val="174"/>
        </w:numPr>
        <w:spacing w:after="0"/>
        <w:jc w:val="both"/>
        <w:rPr>
          <w:rFonts w:ascii="Arial" w:hAnsi="Arial" w:cs="Arial"/>
          <w:color w:val="auto"/>
          <w:sz w:val="20"/>
          <w:szCs w:val="20"/>
        </w:rPr>
      </w:pPr>
      <w:r w:rsidRPr="00096556">
        <w:rPr>
          <w:rFonts w:ascii="Arial" w:hAnsi="Arial" w:cs="Arial"/>
          <w:color w:val="auto"/>
          <w:sz w:val="20"/>
          <w:szCs w:val="20"/>
        </w:rPr>
        <w:t>horizontalne prizidave do površine 80</w:t>
      </w:r>
      <w:r w:rsidR="000D121A">
        <w:rPr>
          <w:rFonts w:ascii="Arial" w:hAnsi="Arial" w:cs="Arial"/>
          <w:color w:val="auto"/>
          <w:sz w:val="20"/>
          <w:szCs w:val="20"/>
        </w:rPr>
        <w:t xml:space="preserve"> </w:t>
      </w:r>
      <w:r w:rsidRPr="00096556">
        <w:rPr>
          <w:rFonts w:ascii="Arial" w:hAnsi="Arial" w:cs="Arial"/>
          <w:color w:val="auto"/>
          <w:sz w:val="20"/>
          <w:szCs w:val="20"/>
        </w:rPr>
        <w:t>m</w:t>
      </w:r>
      <w:r w:rsidRPr="00096556">
        <w:rPr>
          <w:rFonts w:ascii="Arial" w:hAnsi="Arial" w:cs="Arial"/>
          <w:color w:val="auto"/>
          <w:sz w:val="20"/>
          <w:szCs w:val="20"/>
          <w:vertAlign w:val="superscript"/>
        </w:rPr>
        <w:t>2</w:t>
      </w:r>
      <w:r w:rsidRPr="00096556">
        <w:rPr>
          <w:rFonts w:ascii="Arial" w:hAnsi="Arial" w:cs="Arial"/>
          <w:color w:val="auto"/>
          <w:sz w:val="20"/>
          <w:szCs w:val="20"/>
        </w:rPr>
        <w:t xml:space="preserve"> kot enkratno povečanje, </w:t>
      </w:r>
    </w:p>
    <w:p w14:paraId="0305121F" w14:textId="65C02B51" w:rsidR="00474F32" w:rsidRPr="00096556" w:rsidRDefault="00474F32" w:rsidP="006F435D">
      <w:pPr>
        <w:pStyle w:val="Navadensplet"/>
        <w:numPr>
          <w:ilvl w:val="0"/>
          <w:numId w:val="174"/>
        </w:numPr>
        <w:spacing w:after="0"/>
        <w:jc w:val="both"/>
        <w:rPr>
          <w:rFonts w:ascii="Arial" w:hAnsi="Arial" w:cs="Arial"/>
          <w:color w:val="auto"/>
          <w:sz w:val="20"/>
          <w:szCs w:val="20"/>
        </w:rPr>
      </w:pPr>
      <w:r w:rsidRPr="00096556">
        <w:rPr>
          <w:rFonts w:ascii="Arial" w:hAnsi="Arial" w:cs="Arial"/>
          <w:color w:val="auto"/>
          <w:sz w:val="20"/>
          <w:szCs w:val="20"/>
        </w:rPr>
        <w:t>nadstreški do površine 80</w:t>
      </w:r>
      <w:r w:rsidR="000D121A">
        <w:rPr>
          <w:rFonts w:ascii="Arial" w:hAnsi="Arial" w:cs="Arial"/>
          <w:color w:val="auto"/>
          <w:sz w:val="20"/>
          <w:szCs w:val="20"/>
        </w:rPr>
        <w:t xml:space="preserve"> </w:t>
      </w:r>
      <w:r w:rsidRPr="00096556">
        <w:rPr>
          <w:rFonts w:ascii="Arial" w:hAnsi="Arial" w:cs="Arial"/>
          <w:color w:val="auto"/>
          <w:sz w:val="20"/>
          <w:szCs w:val="20"/>
        </w:rPr>
        <w:t>m</w:t>
      </w:r>
      <w:r w:rsidRPr="00096556">
        <w:rPr>
          <w:rFonts w:ascii="Arial" w:hAnsi="Arial" w:cs="Arial"/>
          <w:color w:val="auto"/>
          <w:sz w:val="20"/>
          <w:szCs w:val="20"/>
          <w:vertAlign w:val="superscript"/>
        </w:rPr>
        <w:t>2</w:t>
      </w:r>
      <w:r w:rsidRPr="00096556">
        <w:rPr>
          <w:rFonts w:ascii="Arial" w:hAnsi="Arial" w:cs="Arial"/>
          <w:color w:val="auto"/>
          <w:sz w:val="20"/>
          <w:szCs w:val="20"/>
        </w:rPr>
        <w:t xml:space="preserve"> kot enkratno povečanje, </w:t>
      </w:r>
    </w:p>
    <w:p w14:paraId="7494D4A6" w14:textId="77777777" w:rsidR="00474F32" w:rsidRPr="00096556" w:rsidRDefault="00474F32" w:rsidP="006F435D">
      <w:pPr>
        <w:pStyle w:val="Navadensplet"/>
        <w:numPr>
          <w:ilvl w:val="0"/>
          <w:numId w:val="174"/>
        </w:numPr>
        <w:spacing w:after="0"/>
        <w:jc w:val="both"/>
        <w:rPr>
          <w:rFonts w:ascii="Arial" w:hAnsi="Arial" w:cs="Arial"/>
          <w:color w:val="auto"/>
          <w:sz w:val="20"/>
          <w:szCs w:val="20"/>
        </w:rPr>
      </w:pPr>
      <w:r w:rsidRPr="00096556">
        <w:rPr>
          <w:rFonts w:ascii="Arial" w:hAnsi="Arial" w:cs="Arial"/>
          <w:color w:val="auto"/>
          <w:sz w:val="20"/>
          <w:szCs w:val="20"/>
        </w:rPr>
        <w:t xml:space="preserve">objekti in naprave za zagotovitev univerzalne uporabe objekta ter </w:t>
      </w:r>
    </w:p>
    <w:p w14:paraId="0CAED6A7" w14:textId="77777777" w:rsidR="00474F32" w:rsidRPr="00096556" w:rsidRDefault="00474F32" w:rsidP="006F435D">
      <w:pPr>
        <w:pStyle w:val="Navadensplet"/>
        <w:numPr>
          <w:ilvl w:val="0"/>
          <w:numId w:val="174"/>
        </w:numPr>
        <w:spacing w:after="0"/>
        <w:jc w:val="both"/>
        <w:rPr>
          <w:rFonts w:ascii="Arial" w:hAnsi="Arial" w:cs="Arial"/>
          <w:color w:val="auto"/>
          <w:sz w:val="20"/>
          <w:szCs w:val="20"/>
        </w:rPr>
      </w:pPr>
      <w:r w:rsidRPr="00096556">
        <w:rPr>
          <w:rFonts w:ascii="Arial" w:hAnsi="Arial" w:cs="Arial"/>
          <w:color w:val="auto"/>
          <w:sz w:val="20"/>
          <w:szCs w:val="20"/>
        </w:rPr>
        <w:t>namestitev tehničnih naprav,</w:t>
      </w:r>
    </w:p>
    <w:p w14:paraId="2A6D6FE7" w14:textId="77777777" w:rsidR="00474F32" w:rsidRPr="00096556" w:rsidRDefault="00474F32" w:rsidP="006F435D">
      <w:pPr>
        <w:pStyle w:val="Navadensplet"/>
        <w:numPr>
          <w:ilvl w:val="0"/>
          <w:numId w:val="173"/>
        </w:numPr>
        <w:spacing w:after="0"/>
        <w:jc w:val="both"/>
        <w:rPr>
          <w:rFonts w:ascii="Arial" w:hAnsi="Arial" w:cs="Arial"/>
          <w:color w:val="auto"/>
          <w:sz w:val="20"/>
          <w:szCs w:val="20"/>
        </w:rPr>
      </w:pPr>
      <w:r w:rsidRPr="00096556">
        <w:rPr>
          <w:rFonts w:ascii="Arial" w:hAnsi="Arial" w:cs="Arial"/>
          <w:color w:val="auto"/>
          <w:sz w:val="20"/>
          <w:szCs w:val="20"/>
        </w:rPr>
        <w:t xml:space="preserve">vsi posegi na objektih in napravah za varovanje, </w:t>
      </w:r>
    </w:p>
    <w:p w14:paraId="436AC357" w14:textId="5A5A89CA" w:rsidR="00474F32" w:rsidRPr="00096556" w:rsidRDefault="00474F32" w:rsidP="006F435D">
      <w:pPr>
        <w:pStyle w:val="Navadensplet"/>
        <w:numPr>
          <w:ilvl w:val="0"/>
          <w:numId w:val="173"/>
        </w:numPr>
        <w:spacing w:after="0"/>
        <w:jc w:val="both"/>
        <w:rPr>
          <w:rFonts w:ascii="Arial" w:hAnsi="Arial" w:cs="Arial"/>
          <w:color w:val="auto"/>
          <w:sz w:val="20"/>
          <w:szCs w:val="20"/>
        </w:rPr>
      </w:pPr>
      <w:r w:rsidRPr="00096556">
        <w:rPr>
          <w:rFonts w:ascii="Arial" w:hAnsi="Arial" w:cs="Arial"/>
          <w:color w:val="auto"/>
          <w:sz w:val="20"/>
          <w:szCs w:val="20"/>
        </w:rPr>
        <w:t>na servisnih in intervencijskih poteh in pozicijah ter poteh notranjih prometnih tokov posegi do površine 500</w:t>
      </w:r>
      <w:r w:rsidR="000D121A">
        <w:rPr>
          <w:rFonts w:ascii="Arial" w:hAnsi="Arial" w:cs="Arial"/>
          <w:color w:val="auto"/>
          <w:sz w:val="20"/>
          <w:szCs w:val="20"/>
        </w:rPr>
        <w:t xml:space="preserve"> </w:t>
      </w:r>
      <w:r w:rsidRPr="00096556">
        <w:rPr>
          <w:rFonts w:ascii="Arial" w:hAnsi="Arial" w:cs="Arial"/>
          <w:color w:val="auto"/>
          <w:sz w:val="20"/>
          <w:szCs w:val="20"/>
        </w:rPr>
        <w:t>m</w:t>
      </w:r>
      <w:r w:rsidRPr="00096556">
        <w:rPr>
          <w:rFonts w:ascii="Arial" w:hAnsi="Arial" w:cs="Arial"/>
          <w:color w:val="auto"/>
          <w:sz w:val="20"/>
          <w:szCs w:val="20"/>
          <w:vertAlign w:val="superscript"/>
        </w:rPr>
        <w:t>2</w:t>
      </w:r>
      <w:r w:rsidRPr="00096556">
        <w:rPr>
          <w:rFonts w:ascii="Arial" w:hAnsi="Arial" w:cs="Arial"/>
          <w:color w:val="auto"/>
          <w:sz w:val="20"/>
          <w:szCs w:val="20"/>
        </w:rPr>
        <w:t xml:space="preserve"> kot enkratno povečanje,</w:t>
      </w:r>
    </w:p>
    <w:p w14:paraId="71D4B2F3" w14:textId="77777777" w:rsidR="00474F32" w:rsidRPr="00096556" w:rsidRDefault="00474F32" w:rsidP="006F435D">
      <w:pPr>
        <w:pStyle w:val="Navadensplet"/>
        <w:numPr>
          <w:ilvl w:val="0"/>
          <w:numId w:val="173"/>
        </w:numPr>
        <w:spacing w:after="0"/>
        <w:jc w:val="both"/>
        <w:rPr>
          <w:rFonts w:ascii="Arial" w:hAnsi="Arial" w:cs="Arial"/>
          <w:color w:val="auto"/>
          <w:sz w:val="20"/>
          <w:szCs w:val="20"/>
        </w:rPr>
      </w:pPr>
      <w:r w:rsidRPr="00096556">
        <w:rPr>
          <w:rFonts w:ascii="Arial" w:hAnsi="Arial" w:cs="Arial"/>
          <w:color w:val="auto"/>
          <w:sz w:val="20"/>
          <w:szCs w:val="20"/>
        </w:rPr>
        <w:t xml:space="preserve">na objektih in napravah za izvajanje služb na aerodromu in izvajanje storitev zemeljske oskrbe: </w:t>
      </w:r>
    </w:p>
    <w:p w14:paraId="07E20606" w14:textId="20BBFE3A" w:rsidR="00474F32" w:rsidRPr="00096556" w:rsidRDefault="00474F32" w:rsidP="006F435D">
      <w:pPr>
        <w:pStyle w:val="Navadensplet"/>
        <w:numPr>
          <w:ilvl w:val="0"/>
          <w:numId w:val="174"/>
        </w:numPr>
        <w:spacing w:after="0"/>
        <w:jc w:val="both"/>
        <w:rPr>
          <w:rFonts w:ascii="Arial" w:hAnsi="Arial" w:cs="Arial"/>
          <w:color w:val="auto"/>
          <w:sz w:val="20"/>
          <w:szCs w:val="20"/>
        </w:rPr>
      </w:pPr>
      <w:r w:rsidRPr="00096556">
        <w:rPr>
          <w:rFonts w:ascii="Arial" w:hAnsi="Arial" w:cs="Arial"/>
          <w:color w:val="auto"/>
          <w:sz w:val="20"/>
          <w:szCs w:val="20"/>
        </w:rPr>
        <w:t>horizontalne prizidave do površine 80</w:t>
      </w:r>
      <w:r w:rsidR="000D121A">
        <w:rPr>
          <w:rFonts w:ascii="Arial" w:hAnsi="Arial" w:cs="Arial"/>
          <w:color w:val="auto"/>
          <w:sz w:val="20"/>
          <w:szCs w:val="20"/>
        </w:rPr>
        <w:t xml:space="preserve"> </w:t>
      </w:r>
      <w:r w:rsidRPr="00096556">
        <w:rPr>
          <w:rFonts w:ascii="Arial" w:hAnsi="Arial" w:cs="Arial"/>
          <w:color w:val="auto"/>
          <w:sz w:val="20"/>
          <w:szCs w:val="20"/>
        </w:rPr>
        <w:t>m</w:t>
      </w:r>
      <w:r w:rsidRPr="00096556">
        <w:rPr>
          <w:rFonts w:ascii="Arial" w:hAnsi="Arial" w:cs="Arial"/>
          <w:color w:val="auto"/>
          <w:sz w:val="20"/>
          <w:szCs w:val="20"/>
          <w:vertAlign w:val="superscript"/>
        </w:rPr>
        <w:t>2</w:t>
      </w:r>
      <w:r w:rsidRPr="00096556">
        <w:rPr>
          <w:rFonts w:ascii="Arial" w:hAnsi="Arial" w:cs="Arial"/>
          <w:color w:val="auto"/>
          <w:sz w:val="20"/>
          <w:szCs w:val="20"/>
        </w:rPr>
        <w:t xml:space="preserve"> kot enkratno povečanje, </w:t>
      </w:r>
    </w:p>
    <w:p w14:paraId="050DBD78" w14:textId="7A5CD756" w:rsidR="00474F32" w:rsidRPr="00096556" w:rsidRDefault="00474F32" w:rsidP="006F435D">
      <w:pPr>
        <w:pStyle w:val="Navadensplet"/>
        <w:numPr>
          <w:ilvl w:val="0"/>
          <w:numId w:val="174"/>
        </w:numPr>
        <w:spacing w:after="0"/>
        <w:jc w:val="both"/>
        <w:rPr>
          <w:rFonts w:ascii="Arial" w:hAnsi="Arial" w:cs="Arial"/>
          <w:color w:val="auto"/>
          <w:sz w:val="20"/>
          <w:szCs w:val="20"/>
        </w:rPr>
      </w:pPr>
      <w:r w:rsidRPr="00096556">
        <w:rPr>
          <w:rFonts w:ascii="Arial" w:hAnsi="Arial" w:cs="Arial"/>
          <w:color w:val="auto"/>
          <w:sz w:val="20"/>
          <w:szCs w:val="20"/>
        </w:rPr>
        <w:t>nadstreški do površine 80</w:t>
      </w:r>
      <w:r w:rsidR="000D121A">
        <w:rPr>
          <w:rFonts w:ascii="Arial" w:hAnsi="Arial" w:cs="Arial"/>
          <w:color w:val="auto"/>
          <w:sz w:val="20"/>
          <w:szCs w:val="20"/>
        </w:rPr>
        <w:t xml:space="preserve"> </w:t>
      </w:r>
      <w:r w:rsidRPr="00096556">
        <w:rPr>
          <w:rFonts w:ascii="Arial" w:hAnsi="Arial" w:cs="Arial"/>
          <w:color w:val="auto"/>
          <w:sz w:val="20"/>
          <w:szCs w:val="20"/>
        </w:rPr>
        <w:t>m</w:t>
      </w:r>
      <w:r w:rsidRPr="00096556">
        <w:rPr>
          <w:rFonts w:ascii="Arial" w:hAnsi="Arial" w:cs="Arial"/>
          <w:color w:val="auto"/>
          <w:sz w:val="20"/>
          <w:szCs w:val="20"/>
          <w:vertAlign w:val="superscript"/>
        </w:rPr>
        <w:t>2</w:t>
      </w:r>
      <w:r w:rsidRPr="00096556">
        <w:rPr>
          <w:rFonts w:ascii="Arial" w:hAnsi="Arial" w:cs="Arial"/>
          <w:color w:val="auto"/>
          <w:sz w:val="20"/>
          <w:szCs w:val="20"/>
        </w:rPr>
        <w:t xml:space="preserve"> kot enkratno povečanje, </w:t>
      </w:r>
    </w:p>
    <w:p w14:paraId="7B2A5B4A" w14:textId="77777777" w:rsidR="00474F32" w:rsidRPr="00096556" w:rsidRDefault="00474F32" w:rsidP="006F435D">
      <w:pPr>
        <w:pStyle w:val="Navadensplet"/>
        <w:numPr>
          <w:ilvl w:val="0"/>
          <w:numId w:val="174"/>
        </w:numPr>
        <w:spacing w:after="0"/>
        <w:jc w:val="both"/>
        <w:rPr>
          <w:rFonts w:ascii="Arial" w:hAnsi="Arial" w:cs="Arial"/>
          <w:color w:val="auto"/>
          <w:sz w:val="20"/>
          <w:szCs w:val="20"/>
        </w:rPr>
      </w:pPr>
      <w:r w:rsidRPr="00096556">
        <w:rPr>
          <w:rFonts w:ascii="Arial" w:hAnsi="Arial" w:cs="Arial"/>
          <w:color w:val="auto"/>
          <w:sz w:val="20"/>
          <w:szCs w:val="20"/>
        </w:rPr>
        <w:t>namestitev tehničnih naprav,</w:t>
      </w:r>
    </w:p>
    <w:p w14:paraId="22FD16A7" w14:textId="77777777" w:rsidR="00474F32" w:rsidRPr="00096556" w:rsidRDefault="00474F32" w:rsidP="006F435D">
      <w:pPr>
        <w:pStyle w:val="Navadensplet"/>
        <w:numPr>
          <w:ilvl w:val="0"/>
          <w:numId w:val="173"/>
        </w:numPr>
        <w:spacing w:after="0"/>
        <w:jc w:val="both"/>
        <w:rPr>
          <w:rFonts w:ascii="Arial" w:hAnsi="Arial" w:cs="Arial"/>
          <w:color w:val="auto"/>
          <w:sz w:val="20"/>
          <w:szCs w:val="20"/>
        </w:rPr>
      </w:pPr>
      <w:r w:rsidRPr="00096556">
        <w:rPr>
          <w:rFonts w:ascii="Arial" w:hAnsi="Arial" w:cs="Arial"/>
          <w:color w:val="auto"/>
          <w:sz w:val="20"/>
          <w:szCs w:val="20"/>
        </w:rPr>
        <w:t>na objektih in napravah za vzdrževanje letališča:</w:t>
      </w:r>
    </w:p>
    <w:p w14:paraId="625AC661" w14:textId="475AC807" w:rsidR="00474F32" w:rsidRPr="00096556" w:rsidRDefault="00474F32" w:rsidP="006F435D">
      <w:pPr>
        <w:pStyle w:val="Navadensplet"/>
        <w:numPr>
          <w:ilvl w:val="0"/>
          <w:numId w:val="174"/>
        </w:numPr>
        <w:spacing w:after="0"/>
        <w:jc w:val="both"/>
        <w:rPr>
          <w:rFonts w:ascii="Arial" w:hAnsi="Arial" w:cs="Arial"/>
          <w:color w:val="auto"/>
          <w:sz w:val="20"/>
          <w:szCs w:val="20"/>
        </w:rPr>
      </w:pPr>
      <w:r w:rsidRPr="00096556">
        <w:rPr>
          <w:rFonts w:ascii="Arial" w:hAnsi="Arial" w:cs="Arial"/>
          <w:color w:val="auto"/>
          <w:sz w:val="20"/>
          <w:szCs w:val="20"/>
        </w:rPr>
        <w:t>horizontalne prizidave do površine 80</w:t>
      </w:r>
      <w:r w:rsidR="000D121A">
        <w:rPr>
          <w:rFonts w:ascii="Arial" w:hAnsi="Arial" w:cs="Arial"/>
          <w:color w:val="auto"/>
          <w:sz w:val="20"/>
          <w:szCs w:val="20"/>
        </w:rPr>
        <w:t xml:space="preserve"> </w:t>
      </w:r>
      <w:r w:rsidRPr="00096556">
        <w:rPr>
          <w:rFonts w:ascii="Arial" w:hAnsi="Arial" w:cs="Arial"/>
          <w:color w:val="auto"/>
          <w:sz w:val="20"/>
          <w:szCs w:val="20"/>
        </w:rPr>
        <w:t>m</w:t>
      </w:r>
      <w:r w:rsidRPr="00096556">
        <w:rPr>
          <w:rFonts w:ascii="Arial" w:hAnsi="Arial" w:cs="Arial"/>
          <w:color w:val="auto"/>
          <w:sz w:val="20"/>
          <w:szCs w:val="20"/>
          <w:vertAlign w:val="superscript"/>
        </w:rPr>
        <w:t>2</w:t>
      </w:r>
      <w:r w:rsidRPr="00096556">
        <w:rPr>
          <w:rFonts w:ascii="Arial" w:hAnsi="Arial" w:cs="Arial"/>
          <w:color w:val="auto"/>
          <w:sz w:val="20"/>
          <w:szCs w:val="20"/>
        </w:rPr>
        <w:t xml:space="preserve"> kot enkratno povečanje, </w:t>
      </w:r>
    </w:p>
    <w:p w14:paraId="4F795C8A" w14:textId="57DEB513" w:rsidR="00474F32" w:rsidRPr="00096556" w:rsidRDefault="00474F32" w:rsidP="006F435D">
      <w:pPr>
        <w:pStyle w:val="Navadensplet"/>
        <w:numPr>
          <w:ilvl w:val="0"/>
          <w:numId w:val="174"/>
        </w:numPr>
        <w:spacing w:after="0"/>
        <w:jc w:val="both"/>
        <w:rPr>
          <w:rFonts w:ascii="Arial" w:hAnsi="Arial" w:cs="Arial"/>
          <w:color w:val="auto"/>
          <w:sz w:val="20"/>
          <w:szCs w:val="20"/>
        </w:rPr>
      </w:pPr>
      <w:r w:rsidRPr="00096556">
        <w:rPr>
          <w:rFonts w:ascii="Arial" w:hAnsi="Arial" w:cs="Arial"/>
          <w:color w:val="auto"/>
          <w:sz w:val="20"/>
          <w:szCs w:val="20"/>
        </w:rPr>
        <w:t>nadstreški do površine 80</w:t>
      </w:r>
      <w:r w:rsidR="000D121A">
        <w:rPr>
          <w:rFonts w:ascii="Arial" w:hAnsi="Arial" w:cs="Arial"/>
          <w:color w:val="auto"/>
          <w:sz w:val="20"/>
          <w:szCs w:val="20"/>
        </w:rPr>
        <w:t xml:space="preserve"> </w:t>
      </w:r>
      <w:r w:rsidRPr="00096556">
        <w:rPr>
          <w:rFonts w:ascii="Arial" w:hAnsi="Arial" w:cs="Arial"/>
          <w:color w:val="auto"/>
          <w:sz w:val="20"/>
          <w:szCs w:val="20"/>
        </w:rPr>
        <w:t>m</w:t>
      </w:r>
      <w:r w:rsidRPr="00096556">
        <w:rPr>
          <w:rFonts w:ascii="Arial" w:hAnsi="Arial" w:cs="Arial"/>
          <w:color w:val="auto"/>
          <w:sz w:val="20"/>
          <w:szCs w:val="20"/>
          <w:vertAlign w:val="superscript"/>
        </w:rPr>
        <w:t>2</w:t>
      </w:r>
      <w:r w:rsidRPr="00096556">
        <w:rPr>
          <w:rFonts w:ascii="Arial" w:hAnsi="Arial" w:cs="Arial"/>
          <w:color w:val="auto"/>
          <w:sz w:val="20"/>
          <w:szCs w:val="20"/>
        </w:rPr>
        <w:t xml:space="preserve"> kot enkratno povečanje, </w:t>
      </w:r>
    </w:p>
    <w:p w14:paraId="7DE00A26" w14:textId="77777777" w:rsidR="00474F32" w:rsidRPr="00096556" w:rsidRDefault="00474F32" w:rsidP="006F435D">
      <w:pPr>
        <w:pStyle w:val="Navadensplet"/>
        <w:numPr>
          <w:ilvl w:val="0"/>
          <w:numId w:val="174"/>
        </w:numPr>
        <w:spacing w:after="0"/>
        <w:jc w:val="both"/>
        <w:rPr>
          <w:rFonts w:ascii="Arial" w:hAnsi="Arial" w:cs="Arial"/>
          <w:color w:val="auto"/>
          <w:sz w:val="20"/>
          <w:szCs w:val="20"/>
        </w:rPr>
      </w:pPr>
      <w:r w:rsidRPr="00096556">
        <w:rPr>
          <w:rFonts w:ascii="Arial" w:hAnsi="Arial" w:cs="Arial"/>
          <w:color w:val="auto"/>
          <w:sz w:val="20"/>
          <w:szCs w:val="20"/>
        </w:rPr>
        <w:t>namestitev tehničnih naprav.</w:t>
      </w:r>
    </w:p>
    <w:p w14:paraId="16F242DA" w14:textId="77777777" w:rsidR="00474F32" w:rsidRPr="0007039C" w:rsidRDefault="00474F32" w:rsidP="006F435D">
      <w:pPr>
        <w:spacing w:after="0" w:line="240" w:lineRule="auto"/>
        <w:jc w:val="both"/>
        <w:rPr>
          <w:rFonts w:ascii="Arial" w:eastAsia="Times New Roman" w:hAnsi="Arial" w:cs="Arial"/>
          <w:sz w:val="20"/>
          <w:szCs w:val="20"/>
          <w:lang w:eastAsia="sl-SI"/>
        </w:rPr>
      </w:pPr>
    </w:p>
    <w:p w14:paraId="66FB6029" w14:textId="77777777" w:rsidR="00474F32" w:rsidRPr="00E1395F" w:rsidRDefault="00474F32" w:rsidP="006F435D">
      <w:pPr>
        <w:spacing w:after="0" w:line="240" w:lineRule="auto"/>
        <w:jc w:val="both"/>
        <w:rPr>
          <w:rFonts w:ascii="Arial" w:eastAsia="Times New Roman" w:hAnsi="Arial" w:cs="Arial"/>
          <w:sz w:val="20"/>
          <w:szCs w:val="20"/>
          <w:lang w:eastAsia="sl-SI"/>
        </w:rPr>
      </w:pPr>
      <w:r w:rsidRPr="00F72794">
        <w:rPr>
          <w:rFonts w:ascii="Arial" w:eastAsia="Times New Roman" w:hAnsi="Arial" w:cs="Arial"/>
          <w:sz w:val="20"/>
          <w:szCs w:val="20"/>
          <w:lang w:eastAsia="sl-SI"/>
        </w:rPr>
        <w:t>(4) Za izvedbo vzdrževalnih del v javno korist iz prejšnjega odstavka se investicijska dokumentacija ne izdela, razen dokumenta o identifikaciji inves</w:t>
      </w:r>
      <w:r w:rsidRPr="00E1395F">
        <w:rPr>
          <w:rFonts w:ascii="Arial" w:eastAsia="Times New Roman" w:hAnsi="Arial" w:cs="Arial"/>
          <w:sz w:val="20"/>
          <w:szCs w:val="20"/>
          <w:lang w:eastAsia="sl-SI"/>
        </w:rPr>
        <w:t>ticijskega projekta in poročila o izvajanju investicije. Izdela se projektno dokumentacijo za izvedbo gradnje in projektno dokumentacijo izvedenih del, v skladu s predpisi, ki urejajo gradnjo.</w:t>
      </w:r>
    </w:p>
    <w:p w14:paraId="54A50339" w14:textId="77777777" w:rsidR="00474F32" w:rsidRPr="00F268A1" w:rsidRDefault="00474F32" w:rsidP="006F435D">
      <w:pPr>
        <w:spacing w:after="0" w:line="240" w:lineRule="auto"/>
        <w:jc w:val="both"/>
        <w:rPr>
          <w:rFonts w:ascii="Arial" w:eastAsia="Times New Roman" w:hAnsi="Arial" w:cs="Arial"/>
          <w:sz w:val="20"/>
          <w:szCs w:val="20"/>
          <w:lang w:eastAsia="sl-SI"/>
        </w:rPr>
      </w:pPr>
    </w:p>
    <w:p w14:paraId="597984FC" w14:textId="32393B78" w:rsidR="00474F32" w:rsidRPr="00F268A1" w:rsidRDefault="00474F32" w:rsidP="006F435D">
      <w:pPr>
        <w:spacing w:after="0" w:line="240" w:lineRule="auto"/>
        <w:jc w:val="both"/>
        <w:rPr>
          <w:rFonts w:ascii="Arial" w:eastAsia="Times New Roman" w:hAnsi="Arial" w:cs="Arial"/>
          <w:sz w:val="20"/>
          <w:szCs w:val="20"/>
          <w:lang w:eastAsia="sl-SI"/>
        </w:rPr>
      </w:pPr>
      <w:r w:rsidRPr="007F5BC3">
        <w:rPr>
          <w:rFonts w:ascii="Arial" w:eastAsia="Times New Roman" w:hAnsi="Arial" w:cs="Arial"/>
          <w:sz w:val="20"/>
          <w:szCs w:val="20"/>
          <w:lang w:eastAsia="sl-SI"/>
        </w:rPr>
        <w:t>(5)</w:t>
      </w:r>
      <w:r w:rsidRPr="007F5BC3">
        <w:rPr>
          <w:rFonts w:ascii="Arial" w:hAnsi="Arial" w:cs="Arial"/>
          <w:sz w:val="20"/>
          <w:szCs w:val="20"/>
        </w:rPr>
        <w:t xml:space="preserve"> </w:t>
      </w:r>
      <w:r w:rsidRPr="007F5BC3">
        <w:rPr>
          <w:rFonts w:ascii="Arial" w:eastAsia="Times New Roman" w:hAnsi="Arial" w:cs="Arial"/>
          <w:sz w:val="20"/>
          <w:szCs w:val="20"/>
          <w:lang w:eastAsia="sl-SI"/>
        </w:rPr>
        <w:t>Za izvedbo vzdrževalnih del v javno k</w:t>
      </w:r>
      <w:r w:rsidRPr="00EA5767">
        <w:rPr>
          <w:rFonts w:ascii="Arial" w:eastAsia="Times New Roman" w:hAnsi="Arial" w:cs="Arial"/>
          <w:sz w:val="20"/>
          <w:szCs w:val="20"/>
          <w:lang w:eastAsia="sl-SI"/>
        </w:rPr>
        <w:t xml:space="preserve">orist mora investitor pridobiti mnenje </w:t>
      </w:r>
      <w:r w:rsidRPr="006F435D">
        <w:rPr>
          <w:rFonts w:ascii="Arial" w:hAnsi="Arial" w:cs="Arial"/>
          <w:sz w:val="20"/>
          <w:szCs w:val="20"/>
        </w:rPr>
        <w:t>agencije</w:t>
      </w:r>
      <w:r w:rsidRPr="006F435D">
        <w:rPr>
          <w:rFonts w:ascii="Arial" w:eastAsia="Times New Roman" w:hAnsi="Arial" w:cs="Arial"/>
          <w:sz w:val="20"/>
          <w:szCs w:val="20"/>
          <w:lang w:eastAsia="sl-SI"/>
        </w:rPr>
        <w:t xml:space="preserve"> v skladu s </w:t>
      </w:r>
      <w:r w:rsidR="000D121A">
        <w:rPr>
          <w:rFonts w:ascii="Arial" w:eastAsia="Times New Roman" w:hAnsi="Arial" w:cs="Arial"/>
          <w:sz w:val="20"/>
          <w:szCs w:val="20"/>
          <w:lang w:eastAsia="sl-SI"/>
        </w:rPr>
        <w:t>1</w:t>
      </w:r>
      <w:r w:rsidR="00E5651F">
        <w:rPr>
          <w:rFonts w:ascii="Arial" w:eastAsia="Times New Roman" w:hAnsi="Arial" w:cs="Arial"/>
          <w:sz w:val="20"/>
          <w:szCs w:val="20"/>
          <w:lang w:eastAsia="sl-SI"/>
        </w:rPr>
        <w:t>42</w:t>
      </w:r>
      <w:r w:rsidRPr="00F72794">
        <w:rPr>
          <w:rFonts w:ascii="Arial" w:eastAsia="Times New Roman" w:hAnsi="Arial" w:cs="Arial"/>
          <w:sz w:val="20"/>
          <w:szCs w:val="20"/>
          <w:lang w:eastAsia="sl-SI"/>
        </w:rPr>
        <w:t>. členom tega zakona.</w:t>
      </w:r>
      <w:r w:rsidRPr="00E1395F">
        <w:rPr>
          <w:rFonts w:ascii="Arial" w:hAnsi="Arial" w:cs="Arial"/>
          <w:sz w:val="20"/>
          <w:szCs w:val="20"/>
        </w:rPr>
        <w:t xml:space="preserve"> Za pridobitev mnenja mora predložiti vsaj projektno dokumentacijo za pridobitev mnenj in gradbenega dovoljenja, </w:t>
      </w:r>
      <w:r w:rsidRPr="00F268A1">
        <w:rPr>
          <w:rFonts w:ascii="Arial" w:eastAsia="Times New Roman" w:hAnsi="Arial" w:cs="Arial"/>
          <w:sz w:val="20"/>
          <w:szCs w:val="20"/>
          <w:lang w:eastAsia="sl-SI"/>
        </w:rPr>
        <w:t>v skladu s predpisi, ki urejajo gradnjo.</w:t>
      </w:r>
    </w:p>
    <w:p w14:paraId="25EFAB3D" w14:textId="77777777" w:rsidR="00474F32" w:rsidRPr="007F5BC3" w:rsidRDefault="00474F32" w:rsidP="006F435D">
      <w:pPr>
        <w:spacing w:after="0" w:line="240" w:lineRule="auto"/>
        <w:jc w:val="both"/>
        <w:rPr>
          <w:rFonts w:ascii="Arial" w:eastAsia="Times New Roman" w:hAnsi="Arial" w:cs="Arial"/>
          <w:sz w:val="20"/>
          <w:szCs w:val="20"/>
          <w:lang w:eastAsia="sl-SI"/>
        </w:rPr>
      </w:pPr>
      <w:r w:rsidRPr="007F5BC3">
        <w:rPr>
          <w:rFonts w:ascii="Arial" w:eastAsia="Times New Roman" w:hAnsi="Arial" w:cs="Arial"/>
          <w:sz w:val="20"/>
          <w:szCs w:val="20"/>
          <w:lang w:eastAsia="sl-SI"/>
        </w:rPr>
        <w:t xml:space="preserve"> </w:t>
      </w:r>
    </w:p>
    <w:p w14:paraId="76890804" w14:textId="297CAE84" w:rsidR="00474F32" w:rsidRPr="00096556" w:rsidRDefault="00474F32" w:rsidP="006F435D">
      <w:pPr>
        <w:pStyle w:val="Navadensplet"/>
        <w:spacing w:after="0"/>
        <w:jc w:val="both"/>
        <w:rPr>
          <w:rFonts w:ascii="Arial" w:hAnsi="Arial" w:cs="Arial"/>
          <w:color w:val="auto"/>
          <w:sz w:val="20"/>
          <w:szCs w:val="20"/>
        </w:rPr>
      </w:pPr>
      <w:r w:rsidRPr="00096556">
        <w:rPr>
          <w:rFonts w:ascii="Arial" w:hAnsi="Arial" w:cs="Arial"/>
          <w:color w:val="auto"/>
          <w:sz w:val="20"/>
          <w:szCs w:val="20"/>
        </w:rPr>
        <w:t>(6) Po končanju vzdrževalnih del v javno korist iz</w:t>
      </w:r>
      <w:r w:rsidR="00FE3E94" w:rsidRPr="00096556">
        <w:rPr>
          <w:rFonts w:ascii="Arial" w:hAnsi="Arial" w:cs="Arial"/>
          <w:color w:val="auto"/>
          <w:sz w:val="20"/>
          <w:szCs w:val="20"/>
        </w:rPr>
        <w:t xml:space="preserve"> prve točke</w:t>
      </w:r>
      <w:r w:rsidRPr="00096556">
        <w:rPr>
          <w:rFonts w:ascii="Arial" w:hAnsi="Arial" w:cs="Arial"/>
          <w:color w:val="auto"/>
          <w:sz w:val="20"/>
          <w:szCs w:val="20"/>
        </w:rPr>
        <w:t xml:space="preserve"> tretjega odstavka tega člena, upravljavec javnega letališča najkasneje v roku 30 dni agenciji poda vlogo za spremembo dovoljenja za obratovanje aerodroma v skladu s </w:t>
      </w:r>
      <w:r w:rsidR="000D121A">
        <w:rPr>
          <w:rFonts w:ascii="Arial" w:hAnsi="Arial" w:cs="Arial"/>
          <w:color w:val="auto"/>
          <w:sz w:val="20"/>
          <w:szCs w:val="20"/>
        </w:rPr>
        <w:t>13</w:t>
      </w:r>
      <w:r w:rsidR="00E5651F">
        <w:rPr>
          <w:rFonts w:ascii="Arial" w:hAnsi="Arial" w:cs="Arial"/>
          <w:color w:val="auto"/>
          <w:sz w:val="20"/>
          <w:szCs w:val="20"/>
        </w:rPr>
        <w:t>9</w:t>
      </w:r>
      <w:r w:rsidRPr="00096556">
        <w:rPr>
          <w:rFonts w:ascii="Arial" w:hAnsi="Arial" w:cs="Arial"/>
          <w:color w:val="auto"/>
          <w:sz w:val="20"/>
          <w:szCs w:val="20"/>
        </w:rPr>
        <w:t xml:space="preserve">. členom tega zakona. Vlogi priloži projektno dokumentacijo izvedenih del in podpisano izjavo projektanta in vodje projektiranja projekta izvedenih del ter nadzornika in vodje nadzora, da so dela dokončana, da je objekt izveden v skladu s projektno dokumentacijo in izpolnjuje bistvene zahteve, da sta projekt izvedenih del in dokazilo o zanesljivosti objekta izdelana v skladu s predpisi ter da je objekt zgrajen v skladu s pogoji in ukrepi </w:t>
      </w:r>
      <w:proofErr w:type="spellStart"/>
      <w:r w:rsidRPr="00096556">
        <w:rPr>
          <w:rFonts w:ascii="Arial" w:hAnsi="Arial" w:cs="Arial"/>
          <w:color w:val="auto"/>
          <w:sz w:val="20"/>
          <w:szCs w:val="20"/>
        </w:rPr>
        <w:t>mnenjedejalcev</w:t>
      </w:r>
      <w:proofErr w:type="spellEnd"/>
      <w:r w:rsidRPr="00096556">
        <w:rPr>
          <w:rFonts w:ascii="Arial" w:hAnsi="Arial" w:cs="Arial"/>
          <w:color w:val="auto"/>
          <w:sz w:val="20"/>
          <w:szCs w:val="20"/>
        </w:rPr>
        <w:t xml:space="preserve">. </w:t>
      </w:r>
    </w:p>
    <w:p w14:paraId="02057EE3" w14:textId="6FE5E993" w:rsidR="00474F32" w:rsidRPr="00096556" w:rsidRDefault="00474F32" w:rsidP="006F435D">
      <w:pPr>
        <w:pStyle w:val="Navadensplet"/>
        <w:spacing w:after="0"/>
        <w:jc w:val="both"/>
        <w:rPr>
          <w:rFonts w:ascii="Arial" w:hAnsi="Arial" w:cs="Arial"/>
          <w:color w:val="auto"/>
          <w:sz w:val="20"/>
          <w:szCs w:val="20"/>
        </w:rPr>
      </w:pPr>
    </w:p>
    <w:p w14:paraId="1F7E3B6A" w14:textId="71C65BD2" w:rsidR="00FE3E94" w:rsidRPr="00096556" w:rsidRDefault="00FE3E94" w:rsidP="006F435D">
      <w:pPr>
        <w:pStyle w:val="Navadensplet"/>
        <w:spacing w:after="0"/>
        <w:jc w:val="both"/>
        <w:rPr>
          <w:rFonts w:ascii="Arial" w:hAnsi="Arial" w:cs="Arial"/>
          <w:color w:val="auto"/>
          <w:sz w:val="20"/>
          <w:szCs w:val="20"/>
        </w:rPr>
      </w:pPr>
      <w:r w:rsidRPr="00096556">
        <w:rPr>
          <w:rFonts w:ascii="Arial" w:hAnsi="Arial" w:cs="Arial"/>
          <w:color w:val="auto"/>
          <w:sz w:val="20"/>
          <w:szCs w:val="20"/>
        </w:rPr>
        <w:t xml:space="preserve">(7) Obveznosti </w:t>
      </w:r>
      <w:proofErr w:type="spellStart"/>
      <w:r w:rsidRPr="00096556">
        <w:rPr>
          <w:rFonts w:ascii="Arial" w:hAnsi="Arial" w:cs="Arial"/>
          <w:color w:val="auto"/>
          <w:sz w:val="20"/>
          <w:szCs w:val="20"/>
        </w:rPr>
        <w:t>obratovalca</w:t>
      </w:r>
      <w:proofErr w:type="spellEnd"/>
      <w:r w:rsidRPr="00096556">
        <w:rPr>
          <w:rFonts w:ascii="Arial" w:hAnsi="Arial" w:cs="Arial"/>
          <w:color w:val="auto"/>
          <w:sz w:val="20"/>
          <w:szCs w:val="20"/>
        </w:rPr>
        <w:t xml:space="preserve"> letališča so enake obveznostim investitorja v skladu z zakonom, ki ureja graditev objektov.</w:t>
      </w:r>
    </w:p>
    <w:p w14:paraId="4FD25E93" w14:textId="77777777" w:rsidR="00FE3E94" w:rsidRPr="00096556" w:rsidRDefault="00FE3E94" w:rsidP="006F435D">
      <w:pPr>
        <w:pStyle w:val="Navadensplet"/>
        <w:spacing w:after="0"/>
        <w:jc w:val="both"/>
        <w:rPr>
          <w:rFonts w:ascii="Arial" w:hAnsi="Arial" w:cs="Arial"/>
          <w:color w:val="auto"/>
          <w:sz w:val="20"/>
          <w:szCs w:val="20"/>
        </w:rPr>
      </w:pPr>
    </w:p>
    <w:p w14:paraId="1FB45FA2" w14:textId="763D3A42" w:rsidR="00474F32" w:rsidRPr="00096556" w:rsidRDefault="00474F32" w:rsidP="00096556">
      <w:pPr>
        <w:pStyle w:val="Navadensplet"/>
        <w:spacing w:after="0"/>
        <w:jc w:val="both"/>
      </w:pPr>
      <w:r w:rsidRPr="0007039C">
        <w:rPr>
          <w:rFonts w:ascii="Arial" w:hAnsi="Arial" w:cs="Arial"/>
          <w:color w:val="auto"/>
          <w:sz w:val="20"/>
          <w:szCs w:val="20"/>
        </w:rPr>
        <w:t>(</w:t>
      </w:r>
      <w:r w:rsidR="00FE3E94" w:rsidRPr="00F72794">
        <w:rPr>
          <w:rFonts w:ascii="Arial" w:hAnsi="Arial" w:cs="Arial"/>
          <w:color w:val="auto"/>
          <w:sz w:val="20"/>
          <w:szCs w:val="20"/>
        </w:rPr>
        <w:t>8</w:t>
      </w:r>
      <w:r w:rsidRPr="00E1395F">
        <w:rPr>
          <w:rFonts w:ascii="Arial" w:hAnsi="Arial" w:cs="Arial"/>
          <w:color w:val="auto"/>
          <w:sz w:val="20"/>
          <w:szCs w:val="20"/>
        </w:rPr>
        <w:t xml:space="preserve">) </w:t>
      </w:r>
      <w:r w:rsidRPr="00096556">
        <w:rPr>
          <w:rFonts w:ascii="Arial" w:hAnsi="Arial" w:cs="Arial"/>
          <w:color w:val="auto"/>
          <w:sz w:val="20"/>
          <w:szCs w:val="20"/>
        </w:rPr>
        <w:t>Vzdrževalna dela v javno korist v skladu s predpisi, ki urejajo gradnjo objektov, so tudi dela, s katerimi se objekti, sistemi in naprave, ki so namenjeni zagotavljanju navigacijskih služb zračnega prometa, rekonstruirajo, vzdržujejo, odstranijo ali zamenjajo z novimi, s čimer se lahko spremenita tudi njihova zmogljivost in velikost.</w:t>
      </w:r>
      <w:r w:rsidRPr="00096556">
        <w:rPr>
          <w:color w:val="auto"/>
        </w:rPr>
        <w:br w:type="page"/>
      </w:r>
    </w:p>
    <w:p w14:paraId="6AEEA371" w14:textId="014DC612" w:rsidR="00324331" w:rsidRPr="0007039C" w:rsidRDefault="00324331" w:rsidP="0007039C">
      <w:pPr>
        <w:pStyle w:val="Navadensplet"/>
        <w:spacing w:after="0"/>
        <w:jc w:val="center"/>
        <w:rPr>
          <w:rFonts w:ascii="Arial" w:hAnsi="Arial" w:cs="Arial"/>
          <w:b/>
          <w:color w:val="auto"/>
          <w:sz w:val="20"/>
          <w:szCs w:val="20"/>
        </w:rPr>
      </w:pPr>
      <w:r w:rsidRPr="0007039C">
        <w:rPr>
          <w:rFonts w:ascii="Arial" w:hAnsi="Arial" w:cs="Arial"/>
          <w:b/>
          <w:color w:val="auto"/>
          <w:sz w:val="20"/>
          <w:szCs w:val="20"/>
        </w:rPr>
        <w:lastRenderedPageBreak/>
        <w:t>VII. UPRAVLJANJE ZRAČNEGA PROSTORA</w:t>
      </w:r>
    </w:p>
    <w:p w14:paraId="60011910" w14:textId="77777777" w:rsidR="00324331" w:rsidRPr="00F72794" w:rsidRDefault="00324331" w:rsidP="00F72794">
      <w:pPr>
        <w:pStyle w:val="Odstavek"/>
        <w:spacing w:before="0"/>
        <w:ind w:firstLine="0"/>
        <w:jc w:val="center"/>
        <w:rPr>
          <w:rFonts w:cs="Arial"/>
          <w:b/>
          <w:sz w:val="20"/>
          <w:szCs w:val="20"/>
        </w:rPr>
      </w:pPr>
    </w:p>
    <w:p w14:paraId="252B7420" w14:textId="29070A1D" w:rsidR="00324331" w:rsidRPr="007F5BC3" w:rsidRDefault="00324331" w:rsidP="00E1395F">
      <w:pPr>
        <w:pStyle w:val="Odstavek"/>
        <w:spacing w:before="0"/>
        <w:ind w:firstLine="0"/>
        <w:jc w:val="center"/>
        <w:rPr>
          <w:rFonts w:cs="Arial"/>
          <w:b/>
          <w:sz w:val="20"/>
          <w:szCs w:val="20"/>
        </w:rPr>
      </w:pPr>
      <w:r w:rsidRPr="00E1395F">
        <w:rPr>
          <w:rFonts w:cs="Arial"/>
          <w:b/>
          <w:sz w:val="20"/>
          <w:szCs w:val="20"/>
        </w:rPr>
        <w:t>1</w:t>
      </w:r>
      <w:r w:rsidR="00074593">
        <w:rPr>
          <w:rFonts w:cs="Arial"/>
          <w:b/>
          <w:sz w:val="20"/>
          <w:szCs w:val="20"/>
        </w:rPr>
        <w:t>50</w:t>
      </w:r>
      <w:r w:rsidRPr="007F5BC3">
        <w:rPr>
          <w:rFonts w:cs="Arial"/>
          <w:b/>
          <w:sz w:val="20"/>
          <w:szCs w:val="20"/>
        </w:rPr>
        <w:t>. člen</w:t>
      </w:r>
    </w:p>
    <w:p w14:paraId="0F12A607" w14:textId="77777777" w:rsidR="00324331" w:rsidRPr="00EA5767" w:rsidRDefault="00324331" w:rsidP="00F268A1">
      <w:pPr>
        <w:pStyle w:val="Odstavek"/>
        <w:spacing w:before="0"/>
        <w:ind w:firstLine="0"/>
        <w:jc w:val="center"/>
        <w:rPr>
          <w:rFonts w:cs="Arial"/>
          <w:b/>
          <w:sz w:val="20"/>
          <w:szCs w:val="20"/>
        </w:rPr>
      </w:pPr>
      <w:r w:rsidRPr="00EA5767">
        <w:rPr>
          <w:rFonts w:cs="Arial"/>
          <w:b/>
          <w:sz w:val="20"/>
          <w:szCs w:val="20"/>
        </w:rPr>
        <w:t>(splošno o upravljanju zračnega prostora)</w:t>
      </w:r>
    </w:p>
    <w:p w14:paraId="59780912" w14:textId="77777777" w:rsidR="00324331" w:rsidRPr="006F435D" w:rsidRDefault="00324331" w:rsidP="007F5BC3">
      <w:pPr>
        <w:pStyle w:val="Odstavek"/>
        <w:spacing w:before="0"/>
        <w:ind w:firstLine="0"/>
        <w:rPr>
          <w:rFonts w:cs="Arial"/>
          <w:sz w:val="20"/>
          <w:szCs w:val="20"/>
        </w:rPr>
      </w:pPr>
    </w:p>
    <w:p w14:paraId="6D00F005" w14:textId="5A3F749C" w:rsidR="00324331" w:rsidRPr="006F435D" w:rsidRDefault="00324331" w:rsidP="00EA5767">
      <w:pPr>
        <w:pStyle w:val="Odstavek"/>
        <w:spacing w:before="0"/>
        <w:ind w:firstLine="0"/>
        <w:rPr>
          <w:rFonts w:cs="Arial"/>
          <w:sz w:val="20"/>
          <w:szCs w:val="20"/>
        </w:rPr>
      </w:pPr>
      <w:r w:rsidRPr="006F435D">
        <w:rPr>
          <w:rFonts w:cs="Arial"/>
          <w:sz w:val="20"/>
          <w:szCs w:val="20"/>
        </w:rPr>
        <w:t xml:space="preserve">(1) Upravljanje zračnega prostora </w:t>
      </w:r>
      <w:r w:rsidR="00B46704" w:rsidRPr="006F435D">
        <w:rPr>
          <w:rFonts w:cs="Arial"/>
          <w:sz w:val="20"/>
          <w:szCs w:val="20"/>
        </w:rPr>
        <w:t xml:space="preserve">pomeni načrtovanje, katerega glavni cilj </w:t>
      </w:r>
      <w:r w:rsidRPr="006F435D">
        <w:rPr>
          <w:rFonts w:cs="Arial"/>
          <w:sz w:val="20"/>
          <w:szCs w:val="20"/>
        </w:rPr>
        <w:t xml:space="preserve">je najboljša mogoča izkoriščenost zračnega prostora </w:t>
      </w:r>
      <w:r w:rsidR="00B46704" w:rsidRPr="006F435D">
        <w:rPr>
          <w:rFonts w:cs="Arial"/>
          <w:sz w:val="20"/>
          <w:szCs w:val="20"/>
        </w:rPr>
        <w:t xml:space="preserve">s pomočjo dinamične časovne delitve tega prostora in občasno, njegove razdelitve med različne kategorije uporabnikov na osnovi kratkoročnih potreb, </w:t>
      </w:r>
      <w:r w:rsidRPr="006F435D">
        <w:rPr>
          <w:rFonts w:cs="Arial"/>
          <w:sz w:val="20"/>
          <w:szCs w:val="20"/>
        </w:rPr>
        <w:t>z določanjem razredov zračnega prostora in določanjem ter oblikovanjem struktur zračnega prostora ob upoštevanju načel in pravil prilagodljive uporabe zračnega prostora v</w:t>
      </w:r>
      <w:r w:rsidR="00304CA0" w:rsidRPr="006F435D">
        <w:rPr>
          <w:rFonts w:cs="Arial"/>
          <w:sz w:val="20"/>
          <w:szCs w:val="20"/>
        </w:rPr>
        <w:t xml:space="preserve"> skladu s predpisi Evropske unije in tem zakonom in na njegovi podlagi izdanimi predpisi ter drugimi predpisi in pravnimi akti, ki veljajo v Republiki Sloveniji na področju civilnega letalstva</w:t>
      </w:r>
      <w:r w:rsidRPr="006F435D">
        <w:rPr>
          <w:rFonts w:cs="Arial"/>
          <w:sz w:val="20"/>
          <w:szCs w:val="20"/>
        </w:rPr>
        <w:t>.</w:t>
      </w:r>
    </w:p>
    <w:p w14:paraId="5804F304" w14:textId="2C62DEC4" w:rsidR="00324331" w:rsidRPr="006F435D" w:rsidRDefault="00324331" w:rsidP="006F435D">
      <w:pPr>
        <w:pStyle w:val="Odstavek"/>
        <w:spacing w:before="0"/>
        <w:ind w:firstLine="0"/>
        <w:rPr>
          <w:rFonts w:cs="Arial"/>
          <w:sz w:val="20"/>
          <w:szCs w:val="20"/>
        </w:rPr>
      </w:pPr>
    </w:p>
    <w:p w14:paraId="50EBBC64" w14:textId="77777777" w:rsidR="00324331" w:rsidRPr="006F435D" w:rsidRDefault="00324331" w:rsidP="006F435D">
      <w:pPr>
        <w:pStyle w:val="Odstavek"/>
        <w:spacing w:before="0"/>
        <w:ind w:firstLine="0"/>
        <w:rPr>
          <w:rFonts w:cs="Arial"/>
          <w:sz w:val="20"/>
          <w:szCs w:val="20"/>
        </w:rPr>
      </w:pPr>
      <w:r w:rsidRPr="006F435D">
        <w:rPr>
          <w:rFonts w:cs="Arial"/>
          <w:sz w:val="20"/>
          <w:szCs w:val="20"/>
        </w:rPr>
        <w:t xml:space="preserve">(2) Če ta zakon ne določa drugače, je upravljanje zračnega prostora v pristojnosti ministrstva, ob soglasju ministrstva, pristojnega za obrambo. </w:t>
      </w:r>
    </w:p>
    <w:p w14:paraId="7EA71D4B" w14:textId="77777777" w:rsidR="00324331" w:rsidRPr="006F435D" w:rsidRDefault="00324331" w:rsidP="006F435D">
      <w:pPr>
        <w:pStyle w:val="Odstavek"/>
        <w:spacing w:before="0"/>
        <w:ind w:firstLine="0"/>
        <w:rPr>
          <w:rFonts w:cs="Arial"/>
          <w:sz w:val="20"/>
          <w:szCs w:val="20"/>
        </w:rPr>
      </w:pPr>
    </w:p>
    <w:p w14:paraId="6C1BC5B2" w14:textId="77777777" w:rsidR="00324331" w:rsidRPr="006F435D" w:rsidRDefault="00324331" w:rsidP="006F435D">
      <w:pPr>
        <w:pStyle w:val="Odstavek"/>
        <w:spacing w:before="0"/>
        <w:ind w:firstLine="0"/>
        <w:rPr>
          <w:rFonts w:cs="Arial"/>
          <w:sz w:val="20"/>
          <w:szCs w:val="20"/>
        </w:rPr>
      </w:pPr>
      <w:r w:rsidRPr="006F435D">
        <w:rPr>
          <w:rFonts w:cs="Arial"/>
          <w:sz w:val="20"/>
          <w:szCs w:val="20"/>
        </w:rPr>
        <w:t xml:space="preserve">(3) Upravljanje zračnega prostora se izvaja na ravneh strateškega upravljanja, </w:t>
      </w:r>
      <w:proofErr w:type="spellStart"/>
      <w:r w:rsidRPr="006F435D">
        <w:rPr>
          <w:rFonts w:cs="Arial"/>
          <w:sz w:val="20"/>
          <w:szCs w:val="20"/>
        </w:rPr>
        <w:t>predtaktičnega</w:t>
      </w:r>
      <w:proofErr w:type="spellEnd"/>
      <w:r w:rsidRPr="006F435D">
        <w:rPr>
          <w:rFonts w:cs="Arial"/>
          <w:sz w:val="20"/>
          <w:szCs w:val="20"/>
        </w:rPr>
        <w:t xml:space="preserve"> in taktičnega upravljanja zračnega prostora. </w:t>
      </w:r>
    </w:p>
    <w:p w14:paraId="007C3CD2" w14:textId="77777777" w:rsidR="00324331" w:rsidRPr="006F435D" w:rsidRDefault="00324331" w:rsidP="006F435D">
      <w:pPr>
        <w:pStyle w:val="Odstavek"/>
        <w:spacing w:before="0"/>
        <w:ind w:firstLine="0"/>
        <w:rPr>
          <w:rFonts w:cs="Arial"/>
          <w:sz w:val="20"/>
          <w:szCs w:val="20"/>
        </w:rPr>
      </w:pPr>
    </w:p>
    <w:p w14:paraId="39360135" w14:textId="4F6969F9" w:rsidR="00324331" w:rsidRPr="006F435D" w:rsidRDefault="00324331" w:rsidP="006F435D">
      <w:pPr>
        <w:pStyle w:val="Odstavek"/>
        <w:spacing w:before="0"/>
        <w:ind w:firstLine="0"/>
        <w:rPr>
          <w:rFonts w:cs="Arial"/>
          <w:sz w:val="20"/>
          <w:szCs w:val="20"/>
        </w:rPr>
      </w:pPr>
      <w:r w:rsidRPr="006F435D">
        <w:rPr>
          <w:rFonts w:cs="Arial"/>
          <w:sz w:val="20"/>
          <w:szCs w:val="20"/>
        </w:rPr>
        <w:t xml:space="preserve">(4) Pripravo strokovnih podlag in gradiv ter izvajanje drugih nalog v skladu s tem zakonom, potrebnih za izvajanje strateškega upravljanja zračnega prostora, ob upoštevanju načel in pravil prilagodljive uporabe zračnega prostora, opravlja Odbor za upravljanje zračnega prostora, ki ga ustanovi </w:t>
      </w:r>
      <w:r w:rsidR="00CB7BC0" w:rsidRPr="006F435D">
        <w:rPr>
          <w:rFonts w:cs="Arial"/>
          <w:sz w:val="20"/>
          <w:szCs w:val="20"/>
        </w:rPr>
        <w:t>v</w:t>
      </w:r>
      <w:r w:rsidRPr="006F435D">
        <w:rPr>
          <w:rFonts w:cs="Arial"/>
          <w:sz w:val="20"/>
          <w:szCs w:val="20"/>
        </w:rPr>
        <w:t xml:space="preserve">lada. </w:t>
      </w:r>
    </w:p>
    <w:p w14:paraId="67D91B94" w14:textId="77777777" w:rsidR="00324331" w:rsidRPr="006F435D" w:rsidRDefault="00324331" w:rsidP="006F435D">
      <w:pPr>
        <w:pStyle w:val="Odstavek"/>
        <w:spacing w:before="0"/>
        <w:ind w:firstLine="0"/>
        <w:rPr>
          <w:rFonts w:cs="Arial"/>
          <w:sz w:val="20"/>
          <w:szCs w:val="20"/>
        </w:rPr>
      </w:pPr>
    </w:p>
    <w:p w14:paraId="0F03F375" w14:textId="5853BA5C" w:rsidR="00324331" w:rsidRPr="006F435D" w:rsidRDefault="00324331" w:rsidP="006F435D">
      <w:pPr>
        <w:pStyle w:val="Odstavek"/>
        <w:spacing w:before="0"/>
        <w:ind w:firstLine="0"/>
        <w:rPr>
          <w:rFonts w:cs="Arial"/>
          <w:sz w:val="20"/>
          <w:szCs w:val="20"/>
        </w:rPr>
      </w:pPr>
      <w:r w:rsidRPr="006F435D">
        <w:rPr>
          <w:rFonts w:cs="Arial"/>
          <w:sz w:val="20"/>
          <w:szCs w:val="20"/>
        </w:rPr>
        <w:t xml:space="preserve">(5) Odbor za upravljanje zračnega prostora sestavljajo </w:t>
      </w:r>
      <w:r w:rsidR="00304CA0" w:rsidRPr="006F435D">
        <w:rPr>
          <w:rFonts w:cs="Arial"/>
          <w:sz w:val="20"/>
          <w:szCs w:val="20"/>
        </w:rPr>
        <w:t>predstavnik ministrstva</w:t>
      </w:r>
      <w:r w:rsidR="004D51CB" w:rsidRPr="006F435D">
        <w:rPr>
          <w:rFonts w:cs="Arial"/>
          <w:sz w:val="20"/>
          <w:szCs w:val="20"/>
        </w:rPr>
        <w:t xml:space="preserve"> in</w:t>
      </w:r>
      <w:r w:rsidR="00304CA0" w:rsidRPr="006F435D">
        <w:rPr>
          <w:rFonts w:cs="Arial"/>
          <w:sz w:val="20"/>
          <w:szCs w:val="20"/>
        </w:rPr>
        <w:t xml:space="preserve"> predstavnik agencije kot predstavnik</w:t>
      </w:r>
      <w:r w:rsidR="004D51CB" w:rsidRPr="006F435D">
        <w:rPr>
          <w:rFonts w:cs="Arial"/>
          <w:sz w:val="20"/>
          <w:szCs w:val="20"/>
        </w:rPr>
        <w:t xml:space="preserve">a </w:t>
      </w:r>
      <w:r w:rsidR="00304CA0" w:rsidRPr="006F435D">
        <w:rPr>
          <w:rFonts w:cs="Arial"/>
          <w:sz w:val="20"/>
          <w:szCs w:val="20"/>
        </w:rPr>
        <w:t xml:space="preserve">civilnih organov </w:t>
      </w:r>
      <w:r w:rsidR="004D51CB" w:rsidRPr="006F435D">
        <w:rPr>
          <w:rFonts w:cs="Arial"/>
          <w:sz w:val="20"/>
          <w:szCs w:val="20"/>
        </w:rPr>
        <w:t>ter</w:t>
      </w:r>
      <w:r w:rsidR="00304CA0" w:rsidRPr="006F435D">
        <w:rPr>
          <w:rFonts w:cs="Arial"/>
          <w:sz w:val="20"/>
          <w:szCs w:val="20"/>
        </w:rPr>
        <w:t xml:space="preserve"> dva predstavnika ministrstva, pristojnega za obrambo, kot predstavnika vojaških organov. Člane Odbora in njihove namestnike imenuje vlada. </w:t>
      </w:r>
      <w:r w:rsidRPr="006F435D">
        <w:rPr>
          <w:rFonts w:cs="Arial"/>
          <w:sz w:val="20"/>
          <w:szCs w:val="20"/>
        </w:rPr>
        <w:t>Odbor za upravljanje zračnega prostora vodi predsednik, ki je</w:t>
      </w:r>
      <w:r w:rsidR="00304CA0" w:rsidRPr="006F435D">
        <w:rPr>
          <w:rFonts w:cs="Arial"/>
          <w:sz w:val="20"/>
          <w:szCs w:val="20"/>
        </w:rPr>
        <w:t xml:space="preserve"> predstavnik</w:t>
      </w:r>
      <w:r w:rsidRPr="006F435D">
        <w:rPr>
          <w:rFonts w:cs="Arial"/>
          <w:sz w:val="20"/>
          <w:szCs w:val="20"/>
        </w:rPr>
        <w:t xml:space="preserve"> </w:t>
      </w:r>
      <w:r w:rsidR="00304CA0" w:rsidRPr="006F435D">
        <w:rPr>
          <w:rFonts w:cs="Arial"/>
          <w:sz w:val="20"/>
          <w:szCs w:val="20"/>
        </w:rPr>
        <w:t>ministrstva</w:t>
      </w:r>
      <w:r w:rsidRPr="006F435D">
        <w:rPr>
          <w:rFonts w:cs="Arial"/>
          <w:sz w:val="20"/>
          <w:szCs w:val="20"/>
        </w:rPr>
        <w:t>.</w:t>
      </w:r>
    </w:p>
    <w:p w14:paraId="259F7831" w14:textId="77777777" w:rsidR="00324331" w:rsidRPr="006F435D" w:rsidRDefault="00324331" w:rsidP="006F435D">
      <w:pPr>
        <w:pStyle w:val="Odstavek"/>
        <w:spacing w:before="0"/>
        <w:ind w:firstLine="0"/>
        <w:rPr>
          <w:rFonts w:cs="Arial"/>
          <w:sz w:val="20"/>
          <w:szCs w:val="20"/>
        </w:rPr>
      </w:pPr>
    </w:p>
    <w:p w14:paraId="71D2BB7A" w14:textId="0EEF020D" w:rsidR="00324331" w:rsidRPr="006F435D" w:rsidRDefault="00324331" w:rsidP="006F435D">
      <w:pPr>
        <w:pStyle w:val="Odstavek"/>
        <w:spacing w:before="0"/>
        <w:ind w:firstLine="0"/>
        <w:rPr>
          <w:rFonts w:cs="Arial"/>
          <w:strike/>
          <w:sz w:val="20"/>
          <w:szCs w:val="20"/>
        </w:rPr>
      </w:pPr>
      <w:r w:rsidRPr="006F435D">
        <w:rPr>
          <w:rFonts w:cs="Arial"/>
          <w:sz w:val="20"/>
          <w:szCs w:val="20"/>
        </w:rPr>
        <w:t>(6) </w:t>
      </w:r>
      <w:proofErr w:type="spellStart"/>
      <w:r w:rsidRPr="006F435D">
        <w:rPr>
          <w:rFonts w:cs="Arial"/>
          <w:sz w:val="20"/>
          <w:szCs w:val="20"/>
        </w:rPr>
        <w:t>Predtaktično</w:t>
      </w:r>
      <w:proofErr w:type="spellEnd"/>
      <w:r w:rsidRPr="006F435D">
        <w:rPr>
          <w:rFonts w:cs="Arial"/>
          <w:sz w:val="20"/>
          <w:szCs w:val="20"/>
        </w:rPr>
        <w:t xml:space="preserve"> upravljanje zračnega prostora izvaja Celica za upravljanje zračnega prostora, ki jo vzpostavi izvajalec služb zračnega prometa kot operativno enoto, v kateri delujejo tudi pripadniki vojaških enot ali drugi člani, ki jih imenuje minister, pristojen za obrambo. Celica za upravljanje zračnega prostora dodeljuje zračni prostor in pravočasno sporoča in objavlja razpoložljivost zračnega prostora uporabnikom zračnega prostora, izvajalcem služb zračnega prometa in drugim zainteresiranim subjektom. Celica za upravljanje zračnega prostora izvaja naloge </w:t>
      </w:r>
      <w:proofErr w:type="spellStart"/>
      <w:r w:rsidRPr="006F435D">
        <w:rPr>
          <w:rFonts w:cs="Arial"/>
          <w:sz w:val="20"/>
          <w:szCs w:val="20"/>
        </w:rPr>
        <w:t>predtaktičnega</w:t>
      </w:r>
      <w:proofErr w:type="spellEnd"/>
      <w:r w:rsidRPr="006F435D">
        <w:rPr>
          <w:rFonts w:cs="Arial"/>
          <w:sz w:val="20"/>
          <w:szCs w:val="20"/>
        </w:rPr>
        <w:t xml:space="preserve"> upravljanja zračnega prostora v skladu z operativnimi postopki, na katere je soglasje podal Odbor za upravljanje zračnega prostora. </w:t>
      </w:r>
    </w:p>
    <w:p w14:paraId="3C6F22B1" w14:textId="77777777" w:rsidR="00324331" w:rsidRPr="006F435D" w:rsidRDefault="00324331" w:rsidP="006F435D">
      <w:pPr>
        <w:pStyle w:val="Odstavek"/>
        <w:spacing w:before="0"/>
        <w:ind w:firstLine="0"/>
        <w:rPr>
          <w:rFonts w:cs="Arial"/>
          <w:sz w:val="20"/>
          <w:szCs w:val="20"/>
        </w:rPr>
      </w:pPr>
    </w:p>
    <w:p w14:paraId="0E92C562" w14:textId="1F213989" w:rsidR="00324331" w:rsidRPr="006F435D" w:rsidRDefault="00324331" w:rsidP="006F435D">
      <w:pPr>
        <w:pStyle w:val="Odstavek"/>
        <w:spacing w:before="0"/>
        <w:ind w:firstLine="0"/>
        <w:rPr>
          <w:rFonts w:cs="Arial"/>
          <w:strike/>
          <w:sz w:val="20"/>
          <w:szCs w:val="20"/>
        </w:rPr>
      </w:pPr>
      <w:r w:rsidRPr="006F435D">
        <w:rPr>
          <w:rFonts w:cs="Arial"/>
          <w:sz w:val="20"/>
          <w:szCs w:val="20"/>
        </w:rPr>
        <w:t xml:space="preserve">(7) Taktično upravljanje zračnega prostora izvajata izvajalec služb zračnega prometa in vojaške enote. Naloge taktičnega upravljanja zračnega prostora se izvajajo na podlagi usklajenih operativnih postopkov izvajalca služb zračnega prometa in vojaških enot, ki zagotovijo komunikacijo med enotami služb zračnega prometa in vojaškimi enotami, glede zračnega prostora, ki ga je dodelila Celica za upravljanje zračnega prostora. Izvajalec služb zračnega prometa in vojaške enote izvajajo naloge taktičnega upravljanja zračnega prostora v skladu z operativnimi postopki, na katere je soglasje podal Odbor za upravljanje zračnega prostora. </w:t>
      </w:r>
    </w:p>
    <w:p w14:paraId="2FAAF55A" w14:textId="77777777" w:rsidR="00324331" w:rsidRPr="006F435D" w:rsidRDefault="00324331" w:rsidP="006F435D">
      <w:pPr>
        <w:pStyle w:val="Odstavek"/>
        <w:spacing w:before="0"/>
        <w:ind w:firstLine="0"/>
        <w:rPr>
          <w:rFonts w:cs="Arial"/>
          <w:sz w:val="20"/>
          <w:szCs w:val="20"/>
        </w:rPr>
      </w:pPr>
    </w:p>
    <w:p w14:paraId="4C9352BD" w14:textId="67865DB2" w:rsidR="00324331" w:rsidRPr="006F435D" w:rsidRDefault="00324331" w:rsidP="006F435D">
      <w:pPr>
        <w:pStyle w:val="Odstavek"/>
        <w:spacing w:before="0"/>
        <w:ind w:firstLine="0"/>
        <w:rPr>
          <w:rFonts w:cs="Arial"/>
          <w:sz w:val="20"/>
          <w:szCs w:val="20"/>
        </w:rPr>
      </w:pPr>
      <w:r w:rsidRPr="006F435D">
        <w:rPr>
          <w:rFonts w:cs="Arial"/>
          <w:sz w:val="20"/>
          <w:szCs w:val="20"/>
        </w:rPr>
        <w:t>(8) Vlada podrobneje določi izvajanje ravni upravljanja zračnega prostora iz tretjega odstavka tega člena ter zahteve uvajanja sprememb v zračnem prostoru in postopek uvajanja sprememb v zračnem prostoru, ob upoštevanju načel javnega interesa, obrambnih interesov, zahtev za izvajanje državnih aktivnosti ter interesov drugih uporabnikov zračnega prostora. Zahteve iz tega predpisa ne smejo omejevati izvajanja vojaških operacij, usposabljanj in drugih vojaških aktivnosti</w:t>
      </w:r>
      <w:r w:rsidR="00AD2F26" w:rsidRPr="006F435D">
        <w:rPr>
          <w:rFonts w:cs="Arial"/>
          <w:sz w:val="20"/>
          <w:szCs w:val="20"/>
        </w:rPr>
        <w:t>,</w:t>
      </w:r>
      <w:r w:rsidRPr="006F435D">
        <w:rPr>
          <w:rFonts w:cs="Arial"/>
          <w:sz w:val="20"/>
          <w:szCs w:val="20"/>
        </w:rPr>
        <w:t xml:space="preserve"> </w:t>
      </w:r>
      <w:r w:rsidR="00AD2F26" w:rsidRPr="006F435D">
        <w:rPr>
          <w:rFonts w:cs="Arial"/>
          <w:sz w:val="20"/>
          <w:szCs w:val="20"/>
        </w:rPr>
        <w:t>potrebnih za zagotavljanje spoštovanja sprejetih mednarodnih obveznosti Republike Slovenije na obrambnem področju ali uresničevanje njenih obrambnih potreb</w:t>
      </w:r>
      <w:r w:rsidRPr="006F435D">
        <w:rPr>
          <w:rFonts w:cs="Arial"/>
          <w:sz w:val="20"/>
          <w:szCs w:val="20"/>
        </w:rPr>
        <w:t>.</w:t>
      </w:r>
    </w:p>
    <w:p w14:paraId="3047EC4D" w14:textId="77777777" w:rsidR="00324331" w:rsidRPr="006F435D" w:rsidRDefault="00324331" w:rsidP="006F435D">
      <w:pPr>
        <w:pStyle w:val="Odstavek"/>
        <w:spacing w:before="0"/>
        <w:ind w:firstLine="0"/>
        <w:rPr>
          <w:rFonts w:cs="Arial"/>
          <w:sz w:val="20"/>
          <w:szCs w:val="20"/>
        </w:rPr>
      </w:pPr>
    </w:p>
    <w:p w14:paraId="52410CEE" w14:textId="3A199964" w:rsidR="00324331" w:rsidRPr="0007039C" w:rsidRDefault="00C1741F" w:rsidP="006F435D">
      <w:pPr>
        <w:pStyle w:val="Odstavek"/>
        <w:spacing w:before="0"/>
        <w:ind w:firstLine="0"/>
        <w:jc w:val="center"/>
        <w:rPr>
          <w:rFonts w:cs="Arial"/>
          <w:b/>
          <w:sz w:val="20"/>
          <w:szCs w:val="20"/>
        </w:rPr>
      </w:pPr>
      <w:r w:rsidRPr="006F435D">
        <w:rPr>
          <w:rFonts w:cs="Arial"/>
          <w:b/>
          <w:sz w:val="20"/>
          <w:szCs w:val="20"/>
        </w:rPr>
        <w:t>1</w:t>
      </w:r>
      <w:r w:rsidR="00074593">
        <w:rPr>
          <w:rFonts w:cs="Arial"/>
          <w:b/>
          <w:sz w:val="20"/>
          <w:szCs w:val="20"/>
        </w:rPr>
        <w:t>51</w:t>
      </w:r>
      <w:r w:rsidR="00324331" w:rsidRPr="0007039C">
        <w:rPr>
          <w:rFonts w:cs="Arial"/>
          <w:b/>
          <w:sz w:val="20"/>
          <w:szCs w:val="20"/>
        </w:rPr>
        <w:t>. člen</w:t>
      </w:r>
    </w:p>
    <w:p w14:paraId="2499E0D4" w14:textId="77777777" w:rsidR="00324331" w:rsidRPr="00F72794" w:rsidRDefault="00324331" w:rsidP="006F435D">
      <w:pPr>
        <w:pStyle w:val="Odstavek"/>
        <w:spacing w:before="0"/>
        <w:ind w:firstLine="0"/>
        <w:jc w:val="center"/>
        <w:rPr>
          <w:rFonts w:cs="Arial"/>
          <w:b/>
          <w:sz w:val="20"/>
          <w:szCs w:val="20"/>
        </w:rPr>
      </w:pPr>
      <w:r w:rsidRPr="00F72794">
        <w:rPr>
          <w:rFonts w:cs="Arial"/>
          <w:b/>
          <w:sz w:val="20"/>
          <w:szCs w:val="20"/>
        </w:rPr>
        <w:t>(klasifikacija zračnega prostora in strukture zračnega prostora)</w:t>
      </w:r>
    </w:p>
    <w:p w14:paraId="3E52DABD" w14:textId="77777777" w:rsidR="00324331" w:rsidRPr="00E1395F" w:rsidRDefault="00324331" w:rsidP="006F435D">
      <w:pPr>
        <w:pStyle w:val="Odstavek"/>
        <w:spacing w:before="0"/>
        <w:ind w:firstLine="0"/>
        <w:rPr>
          <w:rFonts w:cs="Arial"/>
          <w:sz w:val="20"/>
          <w:szCs w:val="20"/>
        </w:rPr>
      </w:pPr>
    </w:p>
    <w:p w14:paraId="0B9E6792" w14:textId="6CA86509" w:rsidR="00324331" w:rsidRPr="006F435D" w:rsidRDefault="00324331" w:rsidP="006F435D">
      <w:pPr>
        <w:pStyle w:val="Odstavek"/>
        <w:spacing w:before="0"/>
        <w:ind w:firstLine="0"/>
        <w:rPr>
          <w:rFonts w:cs="Arial"/>
          <w:sz w:val="20"/>
          <w:szCs w:val="20"/>
        </w:rPr>
      </w:pPr>
      <w:r w:rsidRPr="00F268A1">
        <w:rPr>
          <w:rFonts w:cs="Arial"/>
          <w:sz w:val="20"/>
          <w:szCs w:val="20"/>
        </w:rPr>
        <w:t>Vlada s predpisom iz drugega odstavka 13. člena tega zakona določi razrede zračnega prostora (</w:t>
      </w:r>
      <w:r w:rsidRPr="007F5BC3">
        <w:rPr>
          <w:rFonts w:cs="Arial"/>
          <w:sz w:val="20"/>
          <w:szCs w:val="20"/>
        </w:rPr>
        <w:t>klasifikacijo zračnega prostora)</w:t>
      </w:r>
      <w:r w:rsidR="002419B1" w:rsidRPr="007F5BC3">
        <w:rPr>
          <w:rFonts w:cs="Arial"/>
          <w:sz w:val="20"/>
          <w:szCs w:val="20"/>
        </w:rPr>
        <w:t>,</w:t>
      </w:r>
      <w:r w:rsidRPr="007F5BC3">
        <w:rPr>
          <w:rFonts w:cs="Arial"/>
          <w:sz w:val="20"/>
          <w:szCs w:val="20"/>
        </w:rPr>
        <w:t xml:space="preserve"> oblikuje in določi strukture zračnega prostora z opredelitvijo vertikalnih, horizontalnih in lateralnih meja ter pogojev uporabe struktur zračnega prostora, ter zagotovi objavo</w:t>
      </w:r>
      <w:r w:rsidRPr="006F435D">
        <w:rPr>
          <w:rFonts w:cs="Arial"/>
          <w:sz w:val="20"/>
          <w:szCs w:val="20"/>
        </w:rPr>
        <w:t xml:space="preserve">. </w:t>
      </w:r>
    </w:p>
    <w:p w14:paraId="3CAAFCA3" w14:textId="77777777" w:rsidR="00324331" w:rsidRPr="006F435D" w:rsidRDefault="00324331" w:rsidP="006F435D">
      <w:pPr>
        <w:pStyle w:val="Odstavek"/>
        <w:spacing w:before="0"/>
        <w:ind w:firstLine="0"/>
        <w:rPr>
          <w:rFonts w:cs="Arial"/>
          <w:sz w:val="20"/>
          <w:szCs w:val="20"/>
        </w:rPr>
      </w:pPr>
    </w:p>
    <w:p w14:paraId="06AAC0DA" w14:textId="2BFB6827" w:rsidR="00324331" w:rsidRPr="0007039C" w:rsidRDefault="00C1741F" w:rsidP="006F435D">
      <w:pPr>
        <w:pStyle w:val="Odstavek"/>
        <w:spacing w:before="0"/>
        <w:ind w:firstLine="0"/>
        <w:jc w:val="center"/>
        <w:rPr>
          <w:rFonts w:cs="Arial"/>
          <w:b/>
          <w:sz w:val="20"/>
          <w:szCs w:val="20"/>
        </w:rPr>
      </w:pPr>
      <w:r w:rsidRPr="006F435D">
        <w:rPr>
          <w:rFonts w:cs="Arial"/>
          <w:b/>
          <w:sz w:val="20"/>
          <w:szCs w:val="20"/>
        </w:rPr>
        <w:lastRenderedPageBreak/>
        <w:t>1</w:t>
      </w:r>
      <w:r w:rsidR="00074593">
        <w:rPr>
          <w:rFonts w:cs="Arial"/>
          <w:b/>
          <w:sz w:val="20"/>
          <w:szCs w:val="20"/>
        </w:rPr>
        <w:t>52</w:t>
      </w:r>
      <w:r w:rsidR="00324331" w:rsidRPr="0007039C">
        <w:rPr>
          <w:rFonts w:cs="Arial"/>
          <w:b/>
          <w:sz w:val="20"/>
          <w:szCs w:val="20"/>
        </w:rPr>
        <w:t>. člen</w:t>
      </w:r>
    </w:p>
    <w:p w14:paraId="5FB5282F" w14:textId="77777777" w:rsidR="00324331" w:rsidRPr="00F72794" w:rsidRDefault="00324331" w:rsidP="006F435D">
      <w:pPr>
        <w:pStyle w:val="Odstavek"/>
        <w:spacing w:before="0"/>
        <w:ind w:firstLine="0"/>
        <w:jc w:val="center"/>
        <w:rPr>
          <w:rFonts w:cs="Arial"/>
          <w:b/>
          <w:sz w:val="20"/>
          <w:szCs w:val="20"/>
        </w:rPr>
      </w:pPr>
      <w:r w:rsidRPr="00F72794">
        <w:rPr>
          <w:rFonts w:cs="Arial"/>
          <w:b/>
          <w:sz w:val="20"/>
          <w:szCs w:val="20"/>
        </w:rPr>
        <w:t>(rezervacije in omejitve zračnega prostora)</w:t>
      </w:r>
    </w:p>
    <w:p w14:paraId="43D38DBB" w14:textId="77777777" w:rsidR="00324331" w:rsidRPr="00E1395F" w:rsidRDefault="00324331" w:rsidP="006F435D">
      <w:pPr>
        <w:pStyle w:val="Odstavek"/>
        <w:spacing w:before="0"/>
        <w:ind w:firstLine="0"/>
        <w:jc w:val="center"/>
        <w:rPr>
          <w:rFonts w:cs="Arial"/>
          <w:sz w:val="20"/>
          <w:szCs w:val="20"/>
        </w:rPr>
      </w:pPr>
    </w:p>
    <w:p w14:paraId="25F12609" w14:textId="46E8E8A0" w:rsidR="00324331" w:rsidRPr="0007039C" w:rsidRDefault="00324331" w:rsidP="006F435D">
      <w:pPr>
        <w:pStyle w:val="Odstavek"/>
        <w:spacing w:before="0"/>
        <w:ind w:firstLine="0"/>
        <w:rPr>
          <w:rFonts w:cs="Arial"/>
          <w:sz w:val="20"/>
          <w:szCs w:val="20"/>
        </w:rPr>
      </w:pPr>
      <w:r w:rsidRPr="00F268A1">
        <w:rPr>
          <w:rFonts w:cs="Arial"/>
          <w:sz w:val="20"/>
          <w:szCs w:val="20"/>
        </w:rPr>
        <w:t>(1) V zračnem prostoru se iz razlogov iz drugega odstavka tega člena oblikujejo in določijo začasne rezervacije zračnega prostora in stalne ali začasne omejitve zračnega prostora. O začasnih rezervacijah in začasnih omejitvah zračnega pros</w:t>
      </w:r>
      <w:r w:rsidRPr="007F5BC3">
        <w:rPr>
          <w:rFonts w:cs="Arial"/>
          <w:sz w:val="20"/>
          <w:szCs w:val="20"/>
        </w:rPr>
        <w:t xml:space="preserve">tora se odloči v skladu z drugim odstavkom tega člena. Strukture zračnega prostora, ki so stalne omejitve zračnega prostora, se oblikuje in določi v predpisu iz drugega </w:t>
      </w:r>
      <w:r w:rsidRPr="00EA5767">
        <w:rPr>
          <w:rFonts w:cs="Arial"/>
          <w:sz w:val="20"/>
          <w:szCs w:val="20"/>
        </w:rPr>
        <w:t>odstavka 13. člena tega</w:t>
      </w:r>
      <w:r w:rsidRPr="0007039C">
        <w:rPr>
          <w:rFonts w:cs="Arial"/>
          <w:sz w:val="20"/>
          <w:szCs w:val="20"/>
        </w:rPr>
        <w:t xml:space="preserve"> zakona.</w:t>
      </w:r>
    </w:p>
    <w:p w14:paraId="2F4CFEB6" w14:textId="77777777" w:rsidR="00324331" w:rsidRPr="00F72794" w:rsidRDefault="00324331" w:rsidP="006F435D">
      <w:pPr>
        <w:pStyle w:val="Odstavek"/>
        <w:spacing w:before="0"/>
        <w:ind w:firstLine="0"/>
        <w:rPr>
          <w:rFonts w:cs="Arial"/>
          <w:sz w:val="20"/>
          <w:szCs w:val="20"/>
        </w:rPr>
      </w:pPr>
    </w:p>
    <w:p w14:paraId="37D464FC" w14:textId="77777777" w:rsidR="00324331" w:rsidRPr="00E1395F" w:rsidRDefault="00324331" w:rsidP="006F435D">
      <w:pPr>
        <w:pStyle w:val="Odstavek"/>
        <w:spacing w:before="0"/>
        <w:ind w:firstLine="0"/>
        <w:rPr>
          <w:rFonts w:cs="Arial"/>
          <w:sz w:val="20"/>
          <w:szCs w:val="20"/>
        </w:rPr>
      </w:pPr>
      <w:r w:rsidRPr="00E1395F">
        <w:rPr>
          <w:rFonts w:cs="Arial"/>
          <w:sz w:val="20"/>
          <w:szCs w:val="20"/>
        </w:rPr>
        <w:t xml:space="preserve">(2) O začasnih rezervacijah in začasnih omejitvah zračnega prostora: </w:t>
      </w:r>
    </w:p>
    <w:p w14:paraId="6A32DB5B" w14:textId="7AF256B8" w:rsidR="00324331" w:rsidRPr="006F435D" w:rsidRDefault="000C6C35" w:rsidP="006F435D">
      <w:pPr>
        <w:pStyle w:val="Odstavek"/>
        <w:numPr>
          <w:ilvl w:val="0"/>
          <w:numId w:val="81"/>
        </w:numPr>
        <w:spacing w:before="0"/>
        <w:rPr>
          <w:rFonts w:cs="Arial"/>
          <w:sz w:val="20"/>
          <w:szCs w:val="20"/>
        </w:rPr>
      </w:pPr>
      <w:r w:rsidRPr="00F268A1">
        <w:rPr>
          <w:rFonts w:cs="Arial"/>
          <w:sz w:val="20"/>
          <w:szCs w:val="20"/>
          <w:lang w:eastAsia="sl-SI"/>
        </w:rPr>
        <w:t>iz razlogov zagotavljanja izvajanja vojaških operacij, usposabljanj in drugih vojaških aktivnosti,  potrebnih za zagotavljanje spoštovanja sprejetih mednarodnih obveznosti Republike Slovenije na obrambnem področju ali uresničevanje njenih o</w:t>
      </w:r>
      <w:r w:rsidRPr="007F5BC3">
        <w:rPr>
          <w:rFonts w:cs="Arial"/>
          <w:sz w:val="20"/>
          <w:szCs w:val="20"/>
          <w:lang w:eastAsia="sl-SI"/>
        </w:rPr>
        <w:t>brambnih potreb odloči minister, pristojen za obrambo. Pri tem upošteva priporočila Odbora za upravljanje zračnega prostora</w:t>
      </w:r>
      <w:r w:rsidR="00324331" w:rsidRPr="006F435D">
        <w:rPr>
          <w:rFonts w:cs="Arial"/>
          <w:sz w:val="20"/>
          <w:szCs w:val="20"/>
          <w:lang w:eastAsia="sl-SI"/>
        </w:rPr>
        <w:t>;</w:t>
      </w:r>
      <w:r w:rsidR="00324331" w:rsidRPr="006F435D">
        <w:rPr>
          <w:rFonts w:cs="Arial"/>
          <w:sz w:val="20"/>
          <w:szCs w:val="20"/>
        </w:rPr>
        <w:t xml:space="preserve"> </w:t>
      </w:r>
    </w:p>
    <w:p w14:paraId="3C161AA9" w14:textId="3E70D4E1" w:rsidR="00324331" w:rsidRPr="006F435D" w:rsidRDefault="00324331" w:rsidP="006F435D">
      <w:pPr>
        <w:pStyle w:val="Odstavek"/>
        <w:numPr>
          <w:ilvl w:val="0"/>
          <w:numId w:val="81"/>
        </w:numPr>
        <w:spacing w:before="0"/>
        <w:rPr>
          <w:rFonts w:cs="Arial"/>
          <w:sz w:val="20"/>
          <w:szCs w:val="20"/>
        </w:rPr>
      </w:pPr>
      <w:r w:rsidRPr="006F435D">
        <w:rPr>
          <w:rFonts w:cs="Arial"/>
          <w:sz w:val="20"/>
          <w:szCs w:val="20"/>
        </w:rPr>
        <w:t xml:space="preserve">iz razlogov izvajanja nalog policije, </w:t>
      </w:r>
      <w:r w:rsidR="00F27479" w:rsidRPr="006F435D">
        <w:rPr>
          <w:rFonts w:cs="Arial"/>
          <w:sz w:val="20"/>
          <w:szCs w:val="20"/>
        </w:rPr>
        <w:t xml:space="preserve">varstva pred naravnimi in drugimi nesrečami, </w:t>
      </w:r>
      <w:r w:rsidRPr="006F435D">
        <w:rPr>
          <w:rFonts w:cs="Arial"/>
          <w:sz w:val="20"/>
          <w:szCs w:val="20"/>
        </w:rPr>
        <w:t xml:space="preserve">varstva pred nalezljivimi boleznimi, varstva okolja in varstva narave ter izvajanja nalog preiskovalnega organa, na zahtevo ministrstva, pristojnega za notranje zadeve ali na zahtevo drugega pristojnega organa, ali preiskovalnega organa, ob soglasju Odbora za upravljanje zračnega prostora, odloči minister, </w:t>
      </w:r>
    </w:p>
    <w:p w14:paraId="37098EC0" w14:textId="1A0E2EEF" w:rsidR="00324331" w:rsidRPr="00F72794" w:rsidRDefault="00324331" w:rsidP="006F435D">
      <w:pPr>
        <w:pStyle w:val="Odstavek"/>
        <w:numPr>
          <w:ilvl w:val="0"/>
          <w:numId w:val="81"/>
        </w:numPr>
        <w:spacing w:before="0"/>
        <w:rPr>
          <w:rFonts w:cs="Arial"/>
          <w:sz w:val="20"/>
          <w:szCs w:val="20"/>
        </w:rPr>
      </w:pPr>
      <w:r w:rsidRPr="006F435D">
        <w:rPr>
          <w:rFonts w:cs="Arial"/>
          <w:sz w:val="20"/>
          <w:szCs w:val="20"/>
        </w:rPr>
        <w:t xml:space="preserve">iz razlogov zagotavljanja varnosti v zračnem prometu na zahtevo organizatorja iz </w:t>
      </w:r>
      <w:r w:rsidR="00E5651F" w:rsidRPr="006F435D">
        <w:rPr>
          <w:rFonts w:cs="Arial"/>
          <w:sz w:val="20"/>
          <w:szCs w:val="20"/>
        </w:rPr>
        <w:t>1</w:t>
      </w:r>
      <w:r w:rsidR="00E5651F">
        <w:rPr>
          <w:rFonts w:cs="Arial"/>
          <w:sz w:val="20"/>
          <w:szCs w:val="20"/>
        </w:rPr>
        <w:t>13</w:t>
      </w:r>
      <w:r w:rsidRPr="006F435D">
        <w:rPr>
          <w:rFonts w:cs="Arial"/>
          <w:sz w:val="20"/>
          <w:szCs w:val="20"/>
        </w:rPr>
        <w:t xml:space="preserve">. člena tega zakona ali drugega zainteresiranega subjekta, ob soglasju Odbora za upravljanje zračnega prostora, glede izpolnjevanje zahtev, ki so določene v predpisu iz osmega odstavka </w:t>
      </w:r>
      <w:r w:rsidR="000D121A" w:rsidRPr="006F435D">
        <w:rPr>
          <w:rFonts w:cs="Arial"/>
          <w:sz w:val="20"/>
          <w:szCs w:val="20"/>
        </w:rPr>
        <w:t>1</w:t>
      </w:r>
      <w:r w:rsidR="00E5651F">
        <w:rPr>
          <w:rFonts w:cs="Arial"/>
          <w:sz w:val="20"/>
          <w:szCs w:val="20"/>
        </w:rPr>
        <w:t>50</w:t>
      </w:r>
      <w:r w:rsidRPr="00F72794">
        <w:rPr>
          <w:rFonts w:cs="Arial"/>
          <w:sz w:val="20"/>
          <w:szCs w:val="20"/>
        </w:rPr>
        <w:t xml:space="preserve">. člena tega zakona, odloči agencija. </w:t>
      </w:r>
    </w:p>
    <w:p w14:paraId="04B62EED" w14:textId="77777777" w:rsidR="00324331" w:rsidRPr="00E1395F" w:rsidRDefault="00324331" w:rsidP="006F435D">
      <w:pPr>
        <w:pStyle w:val="Odstavek"/>
        <w:spacing w:before="0"/>
        <w:ind w:firstLine="0"/>
        <w:rPr>
          <w:rFonts w:cs="Arial"/>
          <w:sz w:val="20"/>
          <w:szCs w:val="20"/>
        </w:rPr>
      </w:pPr>
    </w:p>
    <w:p w14:paraId="5C32DF09" w14:textId="2D2B4C36" w:rsidR="00324331" w:rsidRPr="007F5BC3" w:rsidRDefault="00324331" w:rsidP="006F435D">
      <w:pPr>
        <w:pStyle w:val="Odstavek"/>
        <w:spacing w:before="0"/>
        <w:ind w:firstLine="0"/>
        <w:rPr>
          <w:rFonts w:cs="Arial"/>
          <w:sz w:val="20"/>
          <w:szCs w:val="20"/>
        </w:rPr>
      </w:pPr>
      <w:r w:rsidRPr="00F268A1">
        <w:rPr>
          <w:rFonts w:cs="Arial"/>
          <w:sz w:val="20"/>
          <w:szCs w:val="20"/>
        </w:rPr>
        <w:t xml:space="preserve">(3) Odbor za upravljanje zračnega prostora poda </w:t>
      </w:r>
      <w:r w:rsidR="000D121A" w:rsidRPr="007F5BC3">
        <w:rPr>
          <w:rFonts w:cs="Arial"/>
          <w:sz w:val="20"/>
          <w:szCs w:val="20"/>
        </w:rPr>
        <w:t>soglasj</w:t>
      </w:r>
      <w:r w:rsidR="000D121A">
        <w:rPr>
          <w:rFonts w:cs="Arial"/>
          <w:sz w:val="20"/>
          <w:szCs w:val="20"/>
        </w:rPr>
        <w:t>e</w:t>
      </w:r>
      <w:r w:rsidR="000D121A" w:rsidRPr="00F72794">
        <w:rPr>
          <w:rFonts w:cs="Arial"/>
          <w:sz w:val="20"/>
          <w:szCs w:val="20"/>
        </w:rPr>
        <w:t xml:space="preserve"> </w:t>
      </w:r>
      <w:r w:rsidR="000C6C35" w:rsidRPr="00E1395F">
        <w:rPr>
          <w:rFonts w:cs="Arial"/>
          <w:sz w:val="20"/>
          <w:szCs w:val="20"/>
        </w:rPr>
        <w:t>ali priporočilo</w:t>
      </w:r>
      <w:r w:rsidRPr="00F268A1">
        <w:rPr>
          <w:rFonts w:cs="Arial"/>
          <w:sz w:val="20"/>
          <w:szCs w:val="20"/>
        </w:rPr>
        <w:t xml:space="preserve"> iz prejšnjega odstavka, če so v zahtevi upoštevana načela in pravila prilagodljive uporabe zračnega pro</w:t>
      </w:r>
      <w:r w:rsidRPr="007F5BC3">
        <w:rPr>
          <w:rFonts w:cs="Arial"/>
          <w:sz w:val="20"/>
          <w:szCs w:val="20"/>
        </w:rPr>
        <w:t xml:space="preserve">stora. </w:t>
      </w:r>
    </w:p>
    <w:p w14:paraId="26A34B2A" w14:textId="77777777" w:rsidR="00324331" w:rsidRPr="00EA5767" w:rsidRDefault="00324331" w:rsidP="006F435D">
      <w:pPr>
        <w:pStyle w:val="Odstavek"/>
        <w:spacing w:before="0"/>
        <w:ind w:firstLine="0"/>
        <w:rPr>
          <w:rFonts w:cs="Arial"/>
          <w:sz w:val="20"/>
          <w:szCs w:val="20"/>
        </w:rPr>
      </w:pPr>
    </w:p>
    <w:p w14:paraId="61875D80" w14:textId="77777777" w:rsidR="00324331" w:rsidRPr="006F435D" w:rsidRDefault="00324331" w:rsidP="006F435D">
      <w:pPr>
        <w:pStyle w:val="Odstavek"/>
        <w:spacing w:before="0"/>
        <w:ind w:firstLine="0"/>
        <w:rPr>
          <w:rFonts w:cs="Arial"/>
          <w:sz w:val="20"/>
          <w:szCs w:val="20"/>
        </w:rPr>
      </w:pPr>
      <w:r w:rsidRPr="006F435D">
        <w:rPr>
          <w:rFonts w:cs="Arial"/>
          <w:sz w:val="20"/>
          <w:szCs w:val="20"/>
        </w:rPr>
        <w:t>(4) Z zahtevo iz drugega odstavka tega člena stranka zahteva oblikovanje struktur zračnega prostora z določitvijo vertikalnih, horizontalnih in lateralnih meja, trajanja in pogojev uporabe začasne rezervacije  ali začasne omejitve zračnega prostora.</w:t>
      </w:r>
    </w:p>
    <w:p w14:paraId="211AF023" w14:textId="77777777" w:rsidR="00324331" w:rsidRPr="006F435D" w:rsidRDefault="00324331" w:rsidP="006F435D">
      <w:pPr>
        <w:pStyle w:val="Odstavek"/>
        <w:spacing w:before="0"/>
        <w:ind w:firstLine="0"/>
        <w:rPr>
          <w:rFonts w:cs="Arial"/>
          <w:sz w:val="20"/>
          <w:szCs w:val="20"/>
        </w:rPr>
      </w:pPr>
    </w:p>
    <w:p w14:paraId="217B3320" w14:textId="3B476791" w:rsidR="00324331" w:rsidRPr="00F72794" w:rsidRDefault="00324331" w:rsidP="006F435D">
      <w:pPr>
        <w:pStyle w:val="Odstavek"/>
        <w:spacing w:before="0"/>
        <w:ind w:firstLine="0"/>
        <w:rPr>
          <w:rFonts w:cs="Arial"/>
          <w:sz w:val="20"/>
          <w:szCs w:val="20"/>
        </w:rPr>
      </w:pPr>
      <w:r w:rsidRPr="006F435D">
        <w:rPr>
          <w:rFonts w:cs="Arial"/>
          <w:sz w:val="20"/>
          <w:szCs w:val="20"/>
        </w:rPr>
        <w:t xml:space="preserve">(5) Celica za upravljanje zračnega prostora na podlagi </w:t>
      </w:r>
      <w:r w:rsidR="00AC6C62">
        <w:rPr>
          <w:rFonts w:cs="Arial"/>
          <w:sz w:val="20"/>
          <w:szCs w:val="20"/>
        </w:rPr>
        <w:t>odločitve</w:t>
      </w:r>
      <w:r w:rsidR="00AC6C62" w:rsidRPr="006F435D">
        <w:rPr>
          <w:rFonts w:cs="Arial"/>
          <w:sz w:val="20"/>
          <w:szCs w:val="20"/>
        </w:rPr>
        <w:t xml:space="preserve"> </w:t>
      </w:r>
      <w:r w:rsidRPr="006F435D">
        <w:rPr>
          <w:rFonts w:cs="Arial"/>
          <w:sz w:val="20"/>
          <w:szCs w:val="20"/>
        </w:rPr>
        <w:t>iz drugega odstavka tega člena dodeli strukture zračnega prostora, v skladu s postopki iz šestega</w:t>
      </w:r>
      <w:r w:rsidR="005A668C" w:rsidRPr="006F435D">
        <w:rPr>
          <w:rFonts w:cs="Arial"/>
          <w:sz w:val="20"/>
          <w:szCs w:val="20"/>
        </w:rPr>
        <w:t xml:space="preserve"> in sedmega</w:t>
      </w:r>
      <w:r w:rsidRPr="006F435D">
        <w:rPr>
          <w:rFonts w:cs="Arial"/>
          <w:sz w:val="20"/>
          <w:szCs w:val="20"/>
        </w:rPr>
        <w:t xml:space="preserve"> odstavka </w:t>
      </w:r>
      <w:r w:rsidR="000D121A" w:rsidRPr="006F435D">
        <w:rPr>
          <w:rFonts w:cs="Arial"/>
          <w:sz w:val="20"/>
          <w:szCs w:val="20"/>
        </w:rPr>
        <w:t>1</w:t>
      </w:r>
      <w:r w:rsidR="00E5651F">
        <w:rPr>
          <w:rFonts w:cs="Arial"/>
          <w:sz w:val="20"/>
          <w:szCs w:val="20"/>
        </w:rPr>
        <w:t>50</w:t>
      </w:r>
      <w:r w:rsidRPr="00F72794">
        <w:rPr>
          <w:rFonts w:cs="Arial"/>
          <w:sz w:val="20"/>
          <w:szCs w:val="20"/>
        </w:rPr>
        <w:t xml:space="preserve">. člena tega zakona. </w:t>
      </w:r>
    </w:p>
    <w:p w14:paraId="0E652640" w14:textId="77777777" w:rsidR="00324331" w:rsidRPr="00E1395F" w:rsidRDefault="00324331" w:rsidP="006F435D">
      <w:pPr>
        <w:pStyle w:val="Odstavek"/>
        <w:spacing w:before="0"/>
        <w:ind w:firstLine="0"/>
        <w:rPr>
          <w:rFonts w:cs="Arial"/>
          <w:sz w:val="20"/>
          <w:szCs w:val="20"/>
        </w:rPr>
      </w:pPr>
    </w:p>
    <w:p w14:paraId="59790DA3" w14:textId="411A6A0C" w:rsidR="00324331" w:rsidRPr="00F72794" w:rsidRDefault="00324331" w:rsidP="006F435D">
      <w:pPr>
        <w:pStyle w:val="Odstavek"/>
        <w:spacing w:before="0"/>
        <w:ind w:firstLine="0"/>
        <w:rPr>
          <w:rFonts w:cs="Arial"/>
          <w:sz w:val="20"/>
          <w:szCs w:val="20"/>
        </w:rPr>
      </w:pPr>
      <w:r w:rsidRPr="00F268A1">
        <w:rPr>
          <w:rFonts w:cs="Arial"/>
          <w:sz w:val="20"/>
          <w:szCs w:val="20"/>
        </w:rPr>
        <w:t xml:space="preserve">(6) Ne glede na </w:t>
      </w:r>
      <w:r w:rsidR="007F0842" w:rsidRPr="007F5BC3">
        <w:rPr>
          <w:rFonts w:cs="Arial"/>
          <w:sz w:val="20"/>
          <w:szCs w:val="20"/>
        </w:rPr>
        <w:t xml:space="preserve">prvo in drugo točko </w:t>
      </w:r>
      <w:r w:rsidRPr="007F5BC3">
        <w:rPr>
          <w:rFonts w:cs="Arial"/>
          <w:sz w:val="20"/>
          <w:szCs w:val="20"/>
        </w:rPr>
        <w:t>drug</w:t>
      </w:r>
      <w:r w:rsidR="007F0842" w:rsidRPr="00EA5767">
        <w:rPr>
          <w:rFonts w:cs="Arial"/>
          <w:sz w:val="20"/>
          <w:szCs w:val="20"/>
        </w:rPr>
        <w:t>ega</w:t>
      </w:r>
      <w:r w:rsidRPr="006F435D">
        <w:rPr>
          <w:rFonts w:cs="Arial"/>
          <w:sz w:val="20"/>
          <w:szCs w:val="20"/>
        </w:rPr>
        <w:t xml:space="preserve"> odstavk</w:t>
      </w:r>
      <w:r w:rsidR="00C047C9" w:rsidRPr="006F435D">
        <w:rPr>
          <w:rFonts w:cs="Arial"/>
          <w:sz w:val="20"/>
          <w:szCs w:val="20"/>
        </w:rPr>
        <w:t>a</w:t>
      </w:r>
      <w:r w:rsidRPr="006F435D">
        <w:rPr>
          <w:rFonts w:cs="Arial"/>
          <w:sz w:val="20"/>
          <w:szCs w:val="20"/>
        </w:rPr>
        <w:t xml:space="preserve"> tega člena Celica za upravljanje zračnega prostora vzpostavi in dodeli strukturo zračnega prostora, če začasna rezervacija ali začasna omejitev zračnega prostora iz razlogov, navedenih v prv</w:t>
      </w:r>
      <w:r w:rsidR="00AA0C87">
        <w:rPr>
          <w:rFonts w:cs="Arial"/>
          <w:sz w:val="20"/>
          <w:szCs w:val="20"/>
        </w:rPr>
        <w:t>i in drugi t</w:t>
      </w:r>
      <w:r w:rsidR="007735E0">
        <w:rPr>
          <w:rFonts w:cs="Arial"/>
          <w:sz w:val="20"/>
          <w:szCs w:val="20"/>
        </w:rPr>
        <w:t>o</w:t>
      </w:r>
      <w:r w:rsidR="00AA0C87">
        <w:rPr>
          <w:rFonts w:cs="Arial"/>
          <w:sz w:val="20"/>
          <w:szCs w:val="20"/>
        </w:rPr>
        <w:t>čki drug</w:t>
      </w:r>
      <w:r w:rsidRPr="006F435D">
        <w:rPr>
          <w:rFonts w:cs="Arial"/>
          <w:sz w:val="20"/>
          <w:szCs w:val="20"/>
        </w:rPr>
        <w:t>e</w:t>
      </w:r>
      <w:r w:rsidR="00AA0C87">
        <w:rPr>
          <w:rFonts w:cs="Arial"/>
          <w:sz w:val="20"/>
          <w:szCs w:val="20"/>
        </w:rPr>
        <w:t>ga</w:t>
      </w:r>
      <w:r w:rsidRPr="006F435D">
        <w:rPr>
          <w:rFonts w:cs="Arial"/>
          <w:sz w:val="20"/>
          <w:szCs w:val="20"/>
        </w:rPr>
        <w:t xml:space="preserve"> odstavk</w:t>
      </w:r>
      <w:r w:rsidR="00AA0C87">
        <w:rPr>
          <w:rFonts w:cs="Arial"/>
          <w:sz w:val="20"/>
          <w:szCs w:val="20"/>
        </w:rPr>
        <w:t>a</w:t>
      </w:r>
      <w:r w:rsidRPr="006F435D">
        <w:rPr>
          <w:rFonts w:cs="Arial"/>
          <w:sz w:val="20"/>
          <w:szCs w:val="20"/>
        </w:rPr>
        <w:t xml:space="preserve"> tega člena, ne presega skupno 15 dni v obdobju 1 meseca. Ob tem upošteva </w:t>
      </w:r>
      <w:r w:rsidR="000D121A">
        <w:rPr>
          <w:rFonts w:cs="Arial"/>
          <w:sz w:val="20"/>
          <w:szCs w:val="20"/>
        </w:rPr>
        <w:t xml:space="preserve">operativne </w:t>
      </w:r>
      <w:r w:rsidRPr="00F72794">
        <w:rPr>
          <w:rFonts w:cs="Arial"/>
          <w:sz w:val="20"/>
          <w:szCs w:val="20"/>
        </w:rPr>
        <w:t xml:space="preserve">postopke iz </w:t>
      </w:r>
      <w:r w:rsidRPr="00F268A1">
        <w:rPr>
          <w:rFonts w:cs="Arial"/>
          <w:sz w:val="20"/>
          <w:szCs w:val="20"/>
        </w:rPr>
        <w:t>šestega</w:t>
      </w:r>
      <w:r w:rsidR="004A30D4" w:rsidRPr="007F5BC3">
        <w:rPr>
          <w:rFonts w:cs="Arial"/>
          <w:sz w:val="20"/>
          <w:szCs w:val="20"/>
        </w:rPr>
        <w:t xml:space="preserve"> in sedmega</w:t>
      </w:r>
      <w:r w:rsidRPr="007F5BC3">
        <w:rPr>
          <w:rFonts w:cs="Arial"/>
          <w:sz w:val="20"/>
          <w:szCs w:val="20"/>
        </w:rPr>
        <w:t xml:space="preserve"> odstavka </w:t>
      </w:r>
      <w:r w:rsidR="000D121A" w:rsidRPr="006F435D">
        <w:rPr>
          <w:rFonts w:cs="Arial"/>
          <w:sz w:val="20"/>
          <w:szCs w:val="20"/>
        </w:rPr>
        <w:t>1</w:t>
      </w:r>
      <w:r w:rsidR="00E5651F">
        <w:rPr>
          <w:rFonts w:cs="Arial"/>
          <w:sz w:val="20"/>
          <w:szCs w:val="20"/>
        </w:rPr>
        <w:t>50</w:t>
      </w:r>
      <w:r w:rsidRPr="00F72794">
        <w:rPr>
          <w:rFonts w:cs="Arial"/>
          <w:sz w:val="20"/>
          <w:szCs w:val="20"/>
        </w:rPr>
        <w:t>. člena tega zakona.</w:t>
      </w:r>
    </w:p>
    <w:p w14:paraId="140CFC63" w14:textId="77777777" w:rsidR="00324331" w:rsidRPr="00E1395F" w:rsidRDefault="00324331" w:rsidP="006F435D">
      <w:pPr>
        <w:pStyle w:val="Odstavek"/>
        <w:spacing w:before="0"/>
        <w:ind w:firstLine="0"/>
        <w:rPr>
          <w:rFonts w:cs="Arial"/>
          <w:sz w:val="20"/>
          <w:szCs w:val="20"/>
        </w:rPr>
      </w:pPr>
    </w:p>
    <w:p w14:paraId="513B1118" w14:textId="2D6323A1" w:rsidR="00324331" w:rsidRPr="007F5BC3" w:rsidRDefault="00324331" w:rsidP="006F435D">
      <w:pPr>
        <w:pStyle w:val="Odstavek"/>
        <w:spacing w:before="0"/>
        <w:ind w:firstLine="0"/>
        <w:rPr>
          <w:rFonts w:cs="Arial"/>
          <w:sz w:val="20"/>
          <w:szCs w:val="20"/>
        </w:rPr>
      </w:pPr>
      <w:r w:rsidRPr="00F268A1">
        <w:rPr>
          <w:rFonts w:cs="Arial"/>
          <w:sz w:val="20"/>
          <w:szCs w:val="20"/>
        </w:rPr>
        <w:t>(7) Začasne rezervacije in začasne omejitve zračnega prostora iz tega člena se objavijo</w:t>
      </w:r>
      <w:r w:rsidRPr="007F5BC3">
        <w:rPr>
          <w:rFonts w:cs="Arial"/>
          <w:sz w:val="20"/>
          <w:szCs w:val="20"/>
        </w:rPr>
        <w:t xml:space="preserve">. </w:t>
      </w:r>
    </w:p>
    <w:p w14:paraId="337D5620" w14:textId="77777777" w:rsidR="00BE286D" w:rsidRPr="00EA5767" w:rsidRDefault="00BE286D" w:rsidP="006F435D">
      <w:pPr>
        <w:pStyle w:val="Odstavek"/>
        <w:spacing w:before="0"/>
        <w:ind w:firstLine="0"/>
        <w:rPr>
          <w:rFonts w:cs="Arial"/>
          <w:sz w:val="20"/>
          <w:szCs w:val="20"/>
        </w:rPr>
      </w:pPr>
    </w:p>
    <w:p w14:paraId="35607BB3" w14:textId="5DBE5B8B" w:rsidR="00324331" w:rsidRPr="0007039C" w:rsidRDefault="007777BA" w:rsidP="006F435D">
      <w:pPr>
        <w:pStyle w:val="Odstavek"/>
        <w:spacing w:before="0"/>
        <w:ind w:firstLine="0"/>
        <w:jc w:val="center"/>
        <w:rPr>
          <w:rFonts w:cs="Arial"/>
          <w:b/>
          <w:sz w:val="20"/>
          <w:szCs w:val="20"/>
        </w:rPr>
      </w:pPr>
      <w:r w:rsidRPr="006F435D" w:rsidDel="007777BA">
        <w:rPr>
          <w:rFonts w:cs="Arial"/>
          <w:sz w:val="20"/>
          <w:szCs w:val="20"/>
        </w:rPr>
        <w:t xml:space="preserve"> </w:t>
      </w:r>
      <w:r w:rsidR="00324331" w:rsidRPr="006F435D">
        <w:rPr>
          <w:rFonts w:cs="Arial"/>
          <w:b/>
          <w:sz w:val="20"/>
          <w:szCs w:val="20"/>
        </w:rPr>
        <w:t>1</w:t>
      </w:r>
      <w:r w:rsidR="00074593">
        <w:rPr>
          <w:rFonts w:cs="Arial"/>
          <w:b/>
          <w:sz w:val="20"/>
          <w:szCs w:val="20"/>
        </w:rPr>
        <w:t>53</w:t>
      </w:r>
      <w:r w:rsidR="00324331" w:rsidRPr="0007039C">
        <w:rPr>
          <w:rFonts w:cs="Arial"/>
          <w:b/>
          <w:sz w:val="20"/>
          <w:szCs w:val="20"/>
        </w:rPr>
        <w:t>. člen</w:t>
      </w:r>
    </w:p>
    <w:p w14:paraId="517661C9" w14:textId="77777777" w:rsidR="00324331" w:rsidRPr="00F72794" w:rsidRDefault="00324331" w:rsidP="006F435D">
      <w:pPr>
        <w:pStyle w:val="Odstavek"/>
        <w:spacing w:before="0"/>
        <w:ind w:firstLine="0"/>
        <w:jc w:val="center"/>
        <w:rPr>
          <w:rFonts w:cs="Arial"/>
          <w:b/>
          <w:sz w:val="20"/>
          <w:szCs w:val="20"/>
        </w:rPr>
      </w:pPr>
      <w:r w:rsidRPr="00F72794">
        <w:rPr>
          <w:rFonts w:cs="Arial"/>
          <w:b/>
          <w:sz w:val="20"/>
          <w:szCs w:val="20"/>
        </w:rPr>
        <w:t>(posebnosti)</w:t>
      </w:r>
    </w:p>
    <w:p w14:paraId="45923B1B" w14:textId="77777777" w:rsidR="00324331" w:rsidRPr="00E1395F" w:rsidRDefault="00324331" w:rsidP="006F435D">
      <w:pPr>
        <w:pStyle w:val="Odstavek"/>
        <w:spacing w:before="0"/>
        <w:ind w:firstLine="0"/>
        <w:rPr>
          <w:rFonts w:cs="Arial"/>
          <w:sz w:val="20"/>
          <w:szCs w:val="20"/>
        </w:rPr>
      </w:pPr>
    </w:p>
    <w:p w14:paraId="15F2418B" w14:textId="6ACAD60F" w:rsidR="00324331" w:rsidRPr="007F5BC3" w:rsidRDefault="00324331" w:rsidP="006F435D">
      <w:pPr>
        <w:pStyle w:val="Odstavek"/>
        <w:spacing w:before="0"/>
        <w:ind w:firstLine="0"/>
        <w:rPr>
          <w:rFonts w:cs="Arial"/>
          <w:sz w:val="20"/>
          <w:szCs w:val="20"/>
        </w:rPr>
      </w:pPr>
      <w:r w:rsidRPr="00F268A1">
        <w:rPr>
          <w:rFonts w:cs="Arial"/>
          <w:sz w:val="20"/>
          <w:szCs w:val="20"/>
        </w:rPr>
        <w:t xml:space="preserve">(1) Iz razlogov zagotavljanja interesov varnosti določenega leta pristojna enota kontrole zračnega prometa lahko v delu zračnega prostora ali na javnem letališču, na katerem se zagotavlja kontrola </w:t>
      </w:r>
      <w:r w:rsidRPr="007F5BC3">
        <w:rPr>
          <w:rFonts w:cs="Arial"/>
          <w:sz w:val="20"/>
          <w:szCs w:val="20"/>
        </w:rPr>
        <w:t>zračnega prometa, po lastni presoji, na zahtevo vodje zrakoplova, izvajalca druge navigacijske službe zračnega prometa, upravlja</w:t>
      </w:r>
      <w:r w:rsidR="00971C83" w:rsidRPr="007F5BC3">
        <w:rPr>
          <w:rFonts w:cs="Arial"/>
          <w:sz w:val="20"/>
          <w:szCs w:val="20"/>
        </w:rPr>
        <w:t>v</w:t>
      </w:r>
      <w:r w:rsidRPr="007F5BC3">
        <w:rPr>
          <w:rFonts w:cs="Arial"/>
          <w:sz w:val="20"/>
          <w:szCs w:val="20"/>
        </w:rPr>
        <w:t>ca javnega letališča, preiskovalnega organa ali agencije, začasno prepove ali omeji zračni promet.</w:t>
      </w:r>
    </w:p>
    <w:p w14:paraId="09C936F5" w14:textId="77777777" w:rsidR="00324331" w:rsidRPr="00EA5767" w:rsidRDefault="00324331" w:rsidP="006F435D">
      <w:pPr>
        <w:pStyle w:val="Odstavek"/>
        <w:spacing w:before="0"/>
        <w:ind w:firstLine="0"/>
        <w:rPr>
          <w:rFonts w:cs="Arial"/>
          <w:sz w:val="20"/>
          <w:szCs w:val="20"/>
        </w:rPr>
      </w:pPr>
    </w:p>
    <w:p w14:paraId="074E1718" w14:textId="0282F33E" w:rsidR="00324331" w:rsidRPr="006F435D" w:rsidRDefault="00324331" w:rsidP="006F435D">
      <w:pPr>
        <w:pStyle w:val="Odstavek"/>
        <w:spacing w:before="0"/>
        <w:ind w:firstLine="0"/>
        <w:rPr>
          <w:rFonts w:cs="Arial"/>
          <w:sz w:val="20"/>
          <w:szCs w:val="20"/>
        </w:rPr>
      </w:pPr>
      <w:r w:rsidRPr="006F435D">
        <w:rPr>
          <w:rFonts w:cs="Arial"/>
          <w:sz w:val="20"/>
          <w:szCs w:val="20"/>
        </w:rPr>
        <w:t xml:space="preserve">(2) Iz razlogov izvajanja nadzora in varovanja slovenskega zračnega prostora pristojna enota kontrole zračnega prometa, na </w:t>
      </w:r>
      <w:r w:rsidR="000B00D4" w:rsidRPr="006F435D">
        <w:rPr>
          <w:rFonts w:cs="Arial"/>
          <w:sz w:val="20"/>
          <w:szCs w:val="20"/>
        </w:rPr>
        <w:t xml:space="preserve">zahtevo </w:t>
      </w:r>
      <w:r w:rsidRPr="006F435D">
        <w:rPr>
          <w:rFonts w:cs="Arial"/>
          <w:sz w:val="20"/>
          <w:szCs w:val="20"/>
        </w:rPr>
        <w:t>enote Slovenske vojske, ki izvaja nadzor in varovanje zračnega prostora, v določenem delu zračnega prostora začasno prepove ali omeji zračni promet.</w:t>
      </w:r>
    </w:p>
    <w:p w14:paraId="59D8AF23" w14:textId="77777777" w:rsidR="00324331" w:rsidRPr="006F435D" w:rsidRDefault="00324331" w:rsidP="006F435D">
      <w:pPr>
        <w:pStyle w:val="Odstavek"/>
        <w:spacing w:before="0"/>
        <w:ind w:firstLine="0"/>
        <w:rPr>
          <w:rFonts w:cs="Arial"/>
          <w:sz w:val="20"/>
          <w:szCs w:val="20"/>
        </w:rPr>
      </w:pPr>
    </w:p>
    <w:p w14:paraId="68C3AD20" w14:textId="77777777" w:rsidR="00324331" w:rsidRPr="006F435D" w:rsidRDefault="00324331" w:rsidP="006F435D">
      <w:pPr>
        <w:pStyle w:val="Odstavek"/>
        <w:spacing w:before="0"/>
        <w:ind w:firstLine="0"/>
        <w:rPr>
          <w:rFonts w:cs="Arial"/>
          <w:sz w:val="20"/>
          <w:szCs w:val="20"/>
        </w:rPr>
      </w:pPr>
      <w:r w:rsidRPr="006F435D">
        <w:rPr>
          <w:rFonts w:cs="Arial"/>
          <w:sz w:val="20"/>
          <w:szCs w:val="20"/>
        </w:rPr>
        <w:t>(3) Iz razlogov izvajanja službe iskanja in reševanja lahko pristojna enota kontrole zračnega prometa za namen izvajanja nalog centra za koordinacijo začasno prepove ali omeji zračni promet.</w:t>
      </w:r>
    </w:p>
    <w:p w14:paraId="35D5958B" w14:textId="413BAF49" w:rsidR="00406B6F" w:rsidRPr="0007039C" w:rsidRDefault="00406B6F" w:rsidP="00096556">
      <w:pPr>
        <w:spacing w:after="0" w:line="240" w:lineRule="auto"/>
        <w:rPr>
          <w:rFonts w:ascii="Arial" w:eastAsia="Times New Roman" w:hAnsi="Arial" w:cs="Arial"/>
          <w:sz w:val="20"/>
          <w:szCs w:val="20"/>
        </w:rPr>
      </w:pPr>
      <w:r w:rsidRPr="00096556">
        <w:rPr>
          <w:rFonts w:ascii="Arial" w:hAnsi="Arial" w:cs="Arial"/>
          <w:sz w:val="20"/>
          <w:szCs w:val="20"/>
        </w:rPr>
        <w:br w:type="page"/>
      </w:r>
    </w:p>
    <w:p w14:paraId="135319A2" w14:textId="1A262282" w:rsidR="00324331" w:rsidRPr="00F268A1" w:rsidRDefault="00324331" w:rsidP="00F72794">
      <w:pPr>
        <w:pStyle w:val="Odstavek"/>
        <w:spacing w:before="0"/>
        <w:ind w:firstLine="0"/>
        <w:jc w:val="center"/>
        <w:rPr>
          <w:rFonts w:cs="Arial"/>
          <w:b/>
          <w:sz w:val="20"/>
          <w:szCs w:val="20"/>
        </w:rPr>
      </w:pPr>
      <w:r w:rsidRPr="00E1395F">
        <w:rPr>
          <w:rFonts w:cs="Arial"/>
          <w:b/>
          <w:sz w:val="20"/>
          <w:szCs w:val="20"/>
        </w:rPr>
        <w:lastRenderedPageBreak/>
        <w:t xml:space="preserve">VIII. GEOINFORMACIJSKA DEJAVNOST </w:t>
      </w:r>
      <w:r w:rsidRPr="00F268A1">
        <w:rPr>
          <w:rFonts w:cs="Arial"/>
          <w:b/>
          <w:sz w:val="20"/>
          <w:szCs w:val="20"/>
        </w:rPr>
        <w:t>ZA CIVILNO LETALSTVO</w:t>
      </w:r>
    </w:p>
    <w:p w14:paraId="760B2A60" w14:textId="77777777" w:rsidR="00324331" w:rsidRPr="007F5BC3" w:rsidRDefault="00324331" w:rsidP="00E1395F">
      <w:pPr>
        <w:pStyle w:val="Odstavek"/>
        <w:spacing w:before="0"/>
        <w:ind w:firstLine="0"/>
        <w:jc w:val="center"/>
        <w:rPr>
          <w:rFonts w:cs="Arial"/>
          <w:b/>
          <w:sz w:val="20"/>
          <w:szCs w:val="20"/>
        </w:rPr>
      </w:pPr>
    </w:p>
    <w:p w14:paraId="25658C81" w14:textId="7BD3FCE9" w:rsidR="00324331" w:rsidRPr="0007039C" w:rsidRDefault="00C1741F" w:rsidP="00F268A1">
      <w:pPr>
        <w:pStyle w:val="Odstavek"/>
        <w:spacing w:before="0"/>
        <w:ind w:firstLine="0"/>
        <w:jc w:val="center"/>
        <w:rPr>
          <w:rFonts w:cs="Arial"/>
          <w:b/>
          <w:sz w:val="20"/>
          <w:szCs w:val="20"/>
        </w:rPr>
      </w:pPr>
      <w:r w:rsidRPr="00EA5767">
        <w:rPr>
          <w:rFonts w:cs="Arial"/>
          <w:b/>
          <w:sz w:val="20"/>
          <w:szCs w:val="20"/>
        </w:rPr>
        <w:t>1</w:t>
      </w:r>
      <w:r w:rsidR="00074593">
        <w:rPr>
          <w:rFonts w:cs="Arial"/>
          <w:b/>
          <w:sz w:val="20"/>
          <w:szCs w:val="20"/>
        </w:rPr>
        <w:t>54</w:t>
      </w:r>
      <w:r w:rsidR="00324331" w:rsidRPr="0007039C">
        <w:rPr>
          <w:rFonts w:cs="Arial"/>
          <w:b/>
          <w:sz w:val="20"/>
          <w:szCs w:val="20"/>
        </w:rPr>
        <w:t>. člen</w:t>
      </w:r>
    </w:p>
    <w:p w14:paraId="43CBEC6E" w14:textId="58B7AC6C" w:rsidR="00324331" w:rsidRPr="00F72794" w:rsidRDefault="00324331" w:rsidP="007F5BC3">
      <w:pPr>
        <w:pStyle w:val="Odstavek"/>
        <w:spacing w:before="0"/>
        <w:ind w:firstLine="0"/>
        <w:jc w:val="center"/>
        <w:rPr>
          <w:rFonts w:cs="Arial"/>
          <w:b/>
          <w:sz w:val="20"/>
          <w:szCs w:val="20"/>
        </w:rPr>
      </w:pPr>
      <w:r w:rsidRPr="00F72794">
        <w:rPr>
          <w:rFonts w:cs="Arial"/>
          <w:b/>
          <w:sz w:val="20"/>
          <w:szCs w:val="20"/>
        </w:rPr>
        <w:t>(</w:t>
      </w:r>
      <w:proofErr w:type="spellStart"/>
      <w:r w:rsidRPr="00F72794">
        <w:rPr>
          <w:rFonts w:cs="Arial"/>
          <w:b/>
          <w:sz w:val="20"/>
          <w:szCs w:val="20"/>
        </w:rPr>
        <w:t>geoinformacijska</w:t>
      </w:r>
      <w:proofErr w:type="spellEnd"/>
      <w:r w:rsidRPr="00F72794">
        <w:rPr>
          <w:rFonts w:cs="Arial"/>
          <w:b/>
          <w:sz w:val="20"/>
          <w:szCs w:val="20"/>
        </w:rPr>
        <w:t xml:space="preserve"> dejavnost in prostorski podatki)</w:t>
      </w:r>
    </w:p>
    <w:p w14:paraId="013A2150" w14:textId="77777777" w:rsidR="00324331" w:rsidRPr="00E1395F" w:rsidRDefault="00324331" w:rsidP="00EA5767">
      <w:pPr>
        <w:pStyle w:val="Odstavek"/>
        <w:spacing w:before="0"/>
        <w:ind w:firstLine="0"/>
        <w:rPr>
          <w:rFonts w:cs="Arial"/>
          <w:sz w:val="20"/>
          <w:szCs w:val="20"/>
        </w:rPr>
      </w:pPr>
    </w:p>
    <w:p w14:paraId="2E1CBC60" w14:textId="0E9A7EF1" w:rsidR="00324331" w:rsidRPr="00EA5767" w:rsidRDefault="00324331" w:rsidP="006F435D">
      <w:pPr>
        <w:pStyle w:val="Odstavek"/>
        <w:spacing w:before="0"/>
        <w:ind w:firstLine="0"/>
        <w:rPr>
          <w:rFonts w:cs="Arial"/>
          <w:sz w:val="20"/>
          <w:szCs w:val="20"/>
        </w:rPr>
      </w:pPr>
      <w:r w:rsidRPr="00F268A1">
        <w:rPr>
          <w:rFonts w:cs="Arial"/>
          <w:sz w:val="20"/>
          <w:szCs w:val="20"/>
        </w:rPr>
        <w:t xml:space="preserve">(1) </w:t>
      </w:r>
      <w:proofErr w:type="spellStart"/>
      <w:r w:rsidRPr="00F268A1">
        <w:rPr>
          <w:rFonts w:cs="Arial"/>
          <w:sz w:val="20"/>
          <w:szCs w:val="20"/>
        </w:rPr>
        <w:t>Geoinformacijska</w:t>
      </w:r>
      <w:proofErr w:type="spellEnd"/>
      <w:r w:rsidRPr="00F268A1">
        <w:rPr>
          <w:rFonts w:cs="Arial"/>
          <w:sz w:val="20"/>
          <w:szCs w:val="20"/>
        </w:rPr>
        <w:t xml:space="preserve"> dejavnost po tem zakonu obsega zajem, upravljanje, zbiranje, vodenje, vzdrževanje, obdelavo in distribucijo prostorskih podatko</w:t>
      </w:r>
      <w:r w:rsidRPr="007F5BC3">
        <w:rPr>
          <w:rFonts w:cs="Arial"/>
          <w:sz w:val="20"/>
          <w:szCs w:val="20"/>
        </w:rPr>
        <w:t>v, ki so potrebni za zagotavljanje varnosti zračnega prometa in se izvaja v skladu s predpisi Evropske unije, tem zakonom in na njegovi podlagi izdanimi predpisi ter drugimi predpisi in pravnimi akti, ki veljajo v Republiki Sloveniji</w:t>
      </w:r>
      <w:r w:rsidRPr="00EA5767">
        <w:rPr>
          <w:rFonts w:cs="Arial"/>
          <w:sz w:val="20"/>
          <w:szCs w:val="20"/>
        </w:rPr>
        <w:t xml:space="preserve"> na področju civilnega letalstva, in ob upoštevanju mednarodnih standardov, priporočenih praks in navodil ICAO.</w:t>
      </w:r>
    </w:p>
    <w:p w14:paraId="1F737F34" w14:textId="77777777" w:rsidR="00324331" w:rsidRPr="006F435D" w:rsidRDefault="00324331" w:rsidP="006F435D">
      <w:pPr>
        <w:pStyle w:val="Odstavek"/>
        <w:spacing w:before="0"/>
        <w:ind w:firstLine="0"/>
        <w:rPr>
          <w:rFonts w:cs="Arial"/>
          <w:sz w:val="20"/>
          <w:szCs w:val="20"/>
        </w:rPr>
      </w:pPr>
    </w:p>
    <w:p w14:paraId="2CE3A214" w14:textId="77777777" w:rsidR="00324331" w:rsidRPr="006F435D" w:rsidRDefault="00324331" w:rsidP="006F435D">
      <w:pPr>
        <w:pStyle w:val="Odstavek"/>
        <w:spacing w:before="0"/>
        <w:ind w:firstLine="0"/>
        <w:rPr>
          <w:rFonts w:cs="Arial"/>
          <w:sz w:val="20"/>
          <w:szCs w:val="20"/>
        </w:rPr>
      </w:pPr>
      <w:r w:rsidRPr="006F435D">
        <w:rPr>
          <w:rFonts w:cs="Arial"/>
          <w:sz w:val="20"/>
          <w:szCs w:val="20"/>
        </w:rPr>
        <w:t xml:space="preserve">(2) Prostorski podatki, zbrani v okviru </w:t>
      </w:r>
      <w:proofErr w:type="spellStart"/>
      <w:r w:rsidRPr="006F435D">
        <w:rPr>
          <w:rFonts w:cs="Arial"/>
          <w:sz w:val="20"/>
          <w:szCs w:val="20"/>
        </w:rPr>
        <w:t>geoinformacijske</w:t>
      </w:r>
      <w:proofErr w:type="spellEnd"/>
      <w:r w:rsidRPr="006F435D">
        <w:rPr>
          <w:rFonts w:cs="Arial"/>
          <w:sz w:val="20"/>
          <w:szCs w:val="20"/>
        </w:rPr>
        <w:t xml:space="preserve"> dejavnosti, so podatki o objektih ali pojavih v prostoru, ki so lahko naravni ali antropogeni, stalni ali začasni in statični ali dinamični in ki lahko vplivajo na varnost zračnega prometa.</w:t>
      </w:r>
    </w:p>
    <w:p w14:paraId="33CDB398" w14:textId="77777777" w:rsidR="00324331" w:rsidRPr="006F435D" w:rsidRDefault="00324331" w:rsidP="006F435D">
      <w:pPr>
        <w:pStyle w:val="Odstavek"/>
        <w:spacing w:before="0"/>
        <w:ind w:firstLine="0"/>
        <w:rPr>
          <w:rFonts w:cs="Arial"/>
          <w:sz w:val="20"/>
          <w:szCs w:val="20"/>
        </w:rPr>
      </w:pPr>
    </w:p>
    <w:p w14:paraId="756F93A3" w14:textId="77777777" w:rsidR="00324331" w:rsidRPr="006F435D" w:rsidRDefault="00324331" w:rsidP="006F435D">
      <w:pPr>
        <w:pStyle w:val="Odstavek"/>
        <w:spacing w:before="0"/>
        <w:ind w:firstLine="0"/>
        <w:rPr>
          <w:rFonts w:cs="Arial"/>
          <w:sz w:val="20"/>
          <w:szCs w:val="20"/>
        </w:rPr>
      </w:pPr>
      <w:r w:rsidRPr="006F435D">
        <w:rPr>
          <w:rFonts w:cs="Arial"/>
          <w:sz w:val="20"/>
          <w:szCs w:val="20"/>
        </w:rPr>
        <w:t xml:space="preserve">(3) Prostorski podatki, zbrani v okviru </w:t>
      </w:r>
      <w:proofErr w:type="spellStart"/>
      <w:r w:rsidRPr="006F435D">
        <w:rPr>
          <w:rFonts w:cs="Arial"/>
          <w:sz w:val="20"/>
          <w:szCs w:val="20"/>
        </w:rPr>
        <w:t>geoinformacijske</w:t>
      </w:r>
      <w:proofErr w:type="spellEnd"/>
      <w:r w:rsidRPr="006F435D">
        <w:rPr>
          <w:rFonts w:cs="Arial"/>
          <w:sz w:val="20"/>
          <w:szCs w:val="20"/>
        </w:rPr>
        <w:t xml:space="preserve"> dejavnosti, so podlaga za izdelavo zbirk lokacijskih podatkov, kartografskih in drugih prikazov ter izvajanje lokacijskih storitev. </w:t>
      </w:r>
    </w:p>
    <w:p w14:paraId="547FCC5D" w14:textId="77777777" w:rsidR="00324331" w:rsidRPr="006F435D" w:rsidRDefault="00324331" w:rsidP="006F435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hAnsi="Arial" w:cs="Arial"/>
          <w:sz w:val="20"/>
          <w:szCs w:val="20"/>
        </w:rPr>
      </w:pPr>
    </w:p>
    <w:p w14:paraId="45CFDC7C" w14:textId="5804A69C" w:rsidR="00324331" w:rsidRPr="0007039C" w:rsidRDefault="00C1741F" w:rsidP="006F435D">
      <w:pPr>
        <w:pStyle w:val="Odstavek"/>
        <w:spacing w:before="0"/>
        <w:ind w:firstLine="0"/>
        <w:jc w:val="center"/>
        <w:rPr>
          <w:rFonts w:cs="Arial"/>
          <w:b/>
          <w:sz w:val="20"/>
          <w:szCs w:val="20"/>
        </w:rPr>
      </w:pPr>
      <w:r w:rsidRPr="006F435D">
        <w:rPr>
          <w:rFonts w:cs="Arial"/>
          <w:b/>
          <w:sz w:val="20"/>
          <w:szCs w:val="20"/>
        </w:rPr>
        <w:t>15</w:t>
      </w:r>
      <w:r w:rsidR="00074593">
        <w:rPr>
          <w:rFonts w:cs="Arial"/>
          <w:b/>
          <w:sz w:val="20"/>
          <w:szCs w:val="20"/>
        </w:rPr>
        <w:t>5</w:t>
      </w:r>
      <w:r w:rsidR="00324331" w:rsidRPr="0007039C">
        <w:rPr>
          <w:rFonts w:cs="Arial"/>
          <w:b/>
          <w:sz w:val="20"/>
          <w:szCs w:val="20"/>
        </w:rPr>
        <w:t>. člen</w:t>
      </w:r>
    </w:p>
    <w:p w14:paraId="524A4C93" w14:textId="77777777" w:rsidR="00324331" w:rsidRPr="00F72794" w:rsidRDefault="00324331" w:rsidP="006F435D">
      <w:pPr>
        <w:pStyle w:val="Odstavek"/>
        <w:spacing w:before="0"/>
        <w:ind w:firstLine="0"/>
        <w:jc w:val="center"/>
        <w:rPr>
          <w:rFonts w:cs="Arial"/>
          <w:b/>
          <w:sz w:val="20"/>
          <w:szCs w:val="20"/>
        </w:rPr>
      </w:pPr>
      <w:r w:rsidRPr="00F72794">
        <w:rPr>
          <w:rFonts w:cs="Arial"/>
          <w:b/>
          <w:sz w:val="20"/>
          <w:szCs w:val="20"/>
        </w:rPr>
        <w:t xml:space="preserve">(izvajanje </w:t>
      </w:r>
      <w:proofErr w:type="spellStart"/>
      <w:r w:rsidRPr="00F72794">
        <w:rPr>
          <w:rFonts w:cs="Arial"/>
          <w:b/>
          <w:sz w:val="20"/>
          <w:szCs w:val="20"/>
        </w:rPr>
        <w:t>geoinformacijske</w:t>
      </w:r>
      <w:proofErr w:type="spellEnd"/>
      <w:r w:rsidRPr="00F72794">
        <w:rPr>
          <w:rFonts w:cs="Arial"/>
          <w:b/>
          <w:sz w:val="20"/>
          <w:szCs w:val="20"/>
        </w:rPr>
        <w:t xml:space="preserve"> dejavnosti)</w:t>
      </w:r>
    </w:p>
    <w:p w14:paraId="076880D7" w14:textId="77777777" w:rsidR="00324331" w:rsidRPr="00E1395F" w:rsidRDefault="00324331" w:rsidP="006F435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hAnsi="Arial" w:cs="Arial"/>
          <w:sz w:val="20"/>
          <w:szCs w:val="20"/>
        </w:rPr>
      </w:pPr>
    </w:p>
    <w:p w14:paraId="5D79278B" w14:textId="68D88983" w:rsidR="00324331" w:rsidRPr="006F435D" w:rsidRDefault="00324331" w:rsidP="006F435D">
      <w:pPr>
        <w:pStyle w:val="Odstavek"/>
        <w:spacing w:before="0"/>
        <w:ind w:firstLine="0"/>
        <w:rPr>
          <w:rFonts w:cs="Arial"/>
          <w:sz w:val="20"/>
          <w:szCs w:val="20"/>
        </w:rPr>
      </w:pPr>
      <w:r w:rsidRPr="00F268A1">
        <w:rPr>
          <w:rFonts w:cs="Arial"/>
          <w:sz w:val="20"/>
          <w:szCs w:val="20"/>
        </w:rPr>
        <w:t xml:space="preserve">(1) </w:t>
      </w:r>
      <w:proofErr w:type="spellStart"/>
      <w:r w:rsidR="006E3F57" w:rsidRPr="007F5BC3">
        <w:rPr>
          <w:rFonts w:cs="Arial"/>
          <w:sz w:val="20"/>
          <w:szCs w:val="20"/>
        </w:rPr>
        <w:t>G</w:t>
      </w:r>
      <w:r w:rsidRPr="007F5BC3">
        <w:rPr>
          <w:rFonts w:cs="Arial"/>
          <w:sz w:val="20"/>
          <w:szCs w:val="20"/>
        </w:rPr>
        <w:t>eoinformacijsk</w:t>
      </w:r>
      <w:r w:rsidR="006E3F57" w:rsidRPr="00EA5767">
        <w:rPr>
          <w:rFonts w:cs="Arial"/>
          <w:sz w:val="20"/>
          <w:szCs w:val="20"/>
        </w:rPr>
        <w:t>o</w:t>
      </w:r>
      <w:proofErr w:type="spellEnd"/>
      <w:r w:rsidRPr="00EA5767">
        <w:rPr>
          <w:rFonts w:cs="Arial"/>
          <w:sz w:val="20"/>
          <w:szCs w:val="20"/>
        </w:rPr>
        <w:t xml:space="preserve"> dejavnost</w:t>
      </w:r>
      <w:r w:rsidRPr="006F435D">
        <w:rPr>
          <w:rFonts w:cs="Arial"/>
          <w:sz w:val="20"/>
          <w:szCs w:val="20"/>
        </w:rPr>
        <w:t xml:space="preserve"> po tem zakonu </w:t>
      </w:r>
      <w:r w:rsidR="006E3F57" w:rsidRPr="006F435D">
        <w:rPr>
          <w:rFonts w:cs="Arial"/>
          <w:sz w:val="20"/>
          <w:szCs w:val="20"/>
        </w:rPr>
        <w:t>izvaja</w:t>
      </w:r>
      <w:r w:rsidRPr="006F435D">
        <w:rPr>
          <w:rFonts w:cs="Arial"/>
          <w:sz w:val="20"/>
          <w:szCs w:val="20"/>
        </w:rPr>
        <w:t xml:space="preserve"> ministrstvo</w:t>
      </w:r>
      <w:r w:rsidR="006E3F57" w:rsidRPr="006F435D">
        <w:rPr>
          <w:rFonts w:cs="Arial"/>
          <w:sz w:val="20"/>
          <w:szCs w:val="20"/>
        </w:rPr>
        <w:t>, razen</w:t>
      </w:r>
      <w:r w:rsidR="00787C8B" w:rsidRPr="006F435D">
        <w:rPr>
          <w:rFonts w:cs="Arial"/>
          <w:sz w:val="20"/>
          <w:szCs w:val="20"/>
        </w:rPr>
        <w:t xml:space="preserve"> p</w:t>
      </w:r>
      <w:r w:rsidRPr="006F435D">
        <w:rPr>
          <w:rFonts w:cs="Arial"/>
          <w:sz w:val="20"/>
          <w:szCs w:val="20"/>
        </w:rPr>
        <w:t>osamezn</w:t>
      </w:r>
      <w:r w:rsidR="006E3F57" w:rsidRPr="006F435D">
        <w:rPr>
          <w:rFonts w:cs="Arial"/>
          <w:sz w:val="20"/>
          <w:szCs w:val="20"/>
        </w:rPr>
        <w:t>ih</w:t>
      </w:r>
      <w:r w:rsidRPr="006F435D">
        <w:rPr>
          <w:rFonts w:cs="Arial"/>
          <w:sz w:val="20"/>
          <w:szCs w:val="20"/>
        </w:rPr>
        <w:t xml:space="preserve"> nalog</w:t>
      </w:r>
      <w:r w:rsidR="006E3F57" w:rsidRPr="006F435D">
        <w:rPr>
          <w:rFonts w:cs="Arial"/>
          <w:sz w:val="20"/>
          <w:szCs w:val="20"/>
        </w:rPr>
        <w:t>, ki jih</w:t>
      </w:r>
      <w:r w:rsidRPr="006F435D">
        <w:rPr>
          <w:rFonts w:cs="Arial"/>
          <w:sz w:val="20"/>
          <w:szCs w:val="20"/>
        </w:rPr>
        <w:t xml:space="preserve"> izvaja Geodetski inštitut Slovenije po programu iz naslednjega odstavka.</w:t>
      </w:r>
    </w:p>
    <w:p w14:paraId="0BEEE208" w14:textId="77777777" w:rsidR="00324331" w:rsidRPr="006F435D" w:rsidRDefault="00324331" w:rsidP="006F435D">
      <w:pPr>
        <w:pStyle w:val="Odstavek"/>
        <w:spacing w:before="0"/>
        <w:ind w:firstLine="0"/>
        <w:rPr>
          <w:rFonts w:cs="Arial"/>
          <w:sz w:val="20"/>
          <w:szCs w:val="20"/>
        </w:rPr>
      </w:pPr>
    </w:p>
    <w:p w14:paraId="6661FAE9" w14:textId="56206897" w:rsidR="00324331" w:rsidRPr="006F435D" w:rsidRDefault="00324331" w:rsidP="006F435D">
      <w:pPr>
        <w:pStyle w:val="Odstavek"/>
        <w:spacing w:before="0"/>
        <w:ind w:firstLine="0"/>
        <w:rPr>
          <w:rFonts w:cs="Arial"/>
          <w:sz w:val="20"/>
          <w:szCs w:val="20"/>
        </w:rPr>
      </w:pPr>
      <w:r w:rsidRPr="006F435D">
        <w:rPr>
          <w:rFonts w:cs="Arial"/>
          <w:sz w:val="20"/>
          <w:szCs w:val="20"/>
        </w:rPr>
        <w:t>(</w:t>
      </w:r>
      <w:r w:rsidR="006E3F57" w:rsidRPr="006F435D">
        <w:rPr>
          <w:rFonts w:cs="Arial"/>
          <w:sz w:val="20"/>
          <w:szCs w:val="20"/>
        </w:rPr>
        <w:t>2</w:t>
      </w:r>
      <w:r w:rsidRPr="006F435D">
        <w:rPr>
          <w:rFonts w:cs="Arial"/>
          <w:sz w:val="20"/>
          <w:szCs w:val="20"/>
        </w:rPr>
        <w:t xml:space="preserve">) Program </w:t>
      </w:r>
      <w:proofErr w:type="spellStart"/>
      <w:r w:rsidRPr="006F435D">
        <w:rPr>
          <w:rFonts w:cs="Arial"/>
          <w:sz w:val="20"/>
          <w:szCs w:val="20"/>
        </w:rPr>
        <w:t>geoinformacijske</w:t>
      </w:r>
      <w:proofErr w:type="spellEnd"/>
      <w:r w:rsidRPr="006F435D">
        <w:rPr>
          <w:rFonts w:cs="Arial"/>
          <w:sz w:val="20"/>
          <w:szCs w:val="20"/>
        </w:rPr>
        <w:t xml:space="preserve"> dejavnosti po tem zakonu pripravi ministrstvo, v sodelovanju z Geodetskim inštitutom Slovenije in agencijo. Program </w:t>
      </w:r>
      <w:proofErr w:type="spellStart"/>
      <w:r w:rsidRPr="006F435D">
        <w:rPr>
          <w:rFonts w:cs="Arial"/>
          <w:sz w:val="20"/>
          <w:szCs w:val="20"/>
        </w:rPr>
        <w:t>geoinformacijske</w:t>
      </w:r>
      <w:proofErr w:type="spellEnd"/>
      <w:r w:rsidRPr="006F435D">
        <w:rPr>
          <w:rFonts w:cs="Arial"/>
          <w:sz w:val="20"/>
          <w:szCs w:val="20"/>
        </w:rPr>
        <w:t xml:space="preserve"> dejavnosti po tem zakonu je vključen v program dela Geodetskega inštituta Slovenije, ki je sestavni del letnega programa državne geodetske službe po zakonu, ki ureja geodetsko dejavnost. </w:t>
      </w:r>
    </w:p>
    <w:p w14:paraId="57E3AAB7" w14:textId="77777777" w:rsidR="00324331" w:rsidRPr="006F435D" w:rsidRDefault="00324331" w:rsidP="006F435D">
      <w:pPr>
        <w:pStyle w:val="Odstavek"/>
        <w:spacing w:before="0"/>
        <w:ind w:firstLine="0"/>
        <w:rPr>
          <w:rFonts w:cs="Arial"/>
          <w:sz w:val="20"/>
          <w:szCs w:val="20"/>
        </w:rPr>
      </w:pPr>
    </w:p>
    <w:p w14:paraId="541901CD" w14:textId="34594851" w:rsidR="00324331" w:rsidRPr="006F435D" w:rsidRDefault="00324331" w:rsidP="006F435D">
      <w:pPr>
        <w:pStyle w:val="Odstavek"/>
        <w:spacing w:before="0"/>
        <w:ind w:firstLine="0"/>
        <w:rPr>
          <w:rFonts w:cs="Arial"/>
          <w:sz w:val="20"/>
          <w:szCs w:val="20"/>
        </w:rPr>
      </w:pPr>
      <w:r w:rsidRPr="006F435D">
        <w:rPr>
          <w:rFonts w:cs="Arial"/>
          <w:sz w:val="20"/>
          <w:szCs w:val="20"/>
        </w:rPr>
        <w:t>(</w:t>
      </w:r>
      <w:r w:rsidR="006E3F57" w:rsidRPr="006F435D">
        <w:rPr>
          <w:rFonts w:cs="Arial"/>
          <w:sz w:val="20"/>
          <w:szCs w:val="20"/>
        </w:rPr>
        <w:t>3</w:t>
      </w:r>
      <w:r w:rsidRPr="006F435D">
        <w:rPr>
          <w:rFonts w:cs="Arial"/>
          <w:sz w:val="20"/>
          <w:szCs w:val="20"/>
        </w:rPr>
        <w:t>) Po sprejetju programa državne geodetske službe po zakonu, ki ureja geodetsko dejavnost, ministrstvo, agencija in Geodetski inštitut Slovenije sklenejo dogovor o izvedbi in financiranju nalog iz programa iz prejšnjega odstavka. Sredstva za izvedbo teh nalog zagotovi ministrstvo.</w:t>
      </w:r>
    </w:p>
    <w:p w14:paraId="5E66EEB6" w14:textId="77777777" w:rsidR="00324331" w:rsidRPr="006F435D" w:rsidRDefault="00324331" w:rsidP="006F435D">
      <w:pPr>
        <w:pStyle w:val="Odstavek"/>
        <w:spacing w:before="0"/>
        <w:ind w:firstLine="0"/>
        <w:rPr>
          <w:rFonts w:cs="Arial"/>
          <w:sz w:val="20"/>
          <w:szCs w:val="20"/>
        </w:rPr>
      </w:pPr>
    </w:p>
    <w:p w14:paraId="2DE0A2C5" w14:textId="60380EA3" w:rsidR="00324331" w:rsidRPr="0007039C" w:rsidRDefault="00C1741F" w:rsidP="006F435D">
      <w:pPr>
        <w:pStyle w:val="Odstavek"/>
        <w:spacing w:before="0"/>
        <w:ind w:firstLine="0"/>
        <w:jc w:val="center"/>
        <w:rPr>
          <w:rFonts w:cs="Arial"/>
          <w:b/>
          <w:sz w:val="20"/>
          <w:szCs w:val="20"/>
        </w:rPr>
      </w:pPr>
      <w:r w:rsidRPr="006F435D">
        <w:rPr>
          <w:rFonts w:cs="Arial"/>
          <w:b/>
          <w:sz w:val="20"/>
          <w:szCs w:val="20"/>
        </w:rPr>
        <w:t>15</w:t>
      </w:r>
      <w:r w:rsidR="00074593">
        <w:rPr>
          <w:rFonts w:cs="Arial"/>
          <w:b/>
          <w:sz w:val="20"/>
          <w:szCs w:val="20"/>
        </w:rPr>
        <w:t>6</w:t>
      </w:r>
      <w:r w:rsidR="00324331" w:rsidRPr="0007039C">
        <w:rPr>
          <w:rFonts w:cs="Arial"/>
          <w:b/>
          <w:sz w:val="20"/>
          <w:szCs w:val="20"/>
        </w:rPr>
        <w:t>. člen</w:t>
      </w:r>
    </w:p>
    <w:p w14:paraId="1DD13390" w14:textId="77777777" w:rsidR="00324331" w:rsidRPr="00F72794" w:rsidRDefault="00324331" w:rsidP="006F435D">
      <w:pPr>
        <w:pStyle w:val="Odstavek"/>
        <w:spacing w:before="0"/>
        <w:ind w:firstLine="0"/>
        <w:jc w:val="center"/>
        <w:rPr>
          <w:rFonts w:cs="Arial"/>
          <w:b/>
          <w:sz w:val="20"/>
          <w:szCs w:val="20"/>
        </w:rPr>
      </w:pPr>
      <w:r w:rsidRPr="00F72794">
        <w:rPr>
          <w:rFonts w:cs="Arial"/>
          <w:b/>
          <w:sz w:val="20"/>
          <w:szCs w:val="20"/>
        </w:rPr>
        <w:t>(naloge Geodetskega inštituta Slovenije)</w:t>
      </w:r>
    </w:p>
    <w:p w14:paraId="7DB3E689" w14:textId="77777777" w:rsidR="00324331" w:rsidRPr="00E1395F" w:rsidRDefault="00324331" w:rsidP="006F435D">
      <w:pPr>
        <w:pStyle w:val="Odstavek"/>
        <w:spacing w:before="0"/>
        <w:ind w:firstLine="0"/>
        <w:rPr>
          <w:rFonts w:cs="Arial"/>
          <w:sz w:val="20"/>
          <w:szCs w:val="20"/>
        </w:rPr>
      </w:pPr>
    </w:p>
    <w:p w14:paraId="79A0240E" w14:textId="60181848" w:rsidR="00324331" w:rsidRPr="006F435D" w:rsidRDefault="00324331" w:rsidP="006F435D">
      <w:pPr>
        <w:pStyle w:val="Odstavek"/>
        <w:spacing w:before="0"/>
        <w:ind w:firstLine="0"/>
        <w:rPr>
          <w:rFonts w:cs="Arial"/>
          <w:sz w:val="20"/>
          <w:szCs w:val="20"/>
        </w:rPr>
      </w:pPr>
      <w:r w:rsidRPr="00F268A1">
        <w:rPr>
          <w:rFonts w:cs="Arial"/>
          <w:sz w:val="20"/>
          <w:szCs w:val="20"/>
        </w:rPr>
        <w:t>Geodetsk</w:t>
      </w:r>
      <w:r w:rsidRPr="007F5BC3">
        <w:rPr>
          <w:rFonts w:cs="Arial"/>
          <w:sz w:val="20"/>
          <w:szCs w:val="20"/>
        </w:rPr>
        <w:t xml:space="preserve">i inštitut Slovenije kot javno službo na področju </w:t>
      </w:r>
      <w:proofErr w:type="spellStart"/>
      <w:r w:rsidRPr="007F5BC3">
        <w:rPr>
          <w:rFonts w:cs="Arial"/>
          <w:sz w:val="20"/>
          <w:szCs w:val="20"/>
        </w:rPr>
        <w:t>geoinformacijske</w:t>
      </w:r>
      <w:proofErr w:type="spellEnd"/>
      <w:r w:rsidRPr="007F5BC3">
        <w:rPr>
          <w:rFonts w:cs="Arial"/>
          <w:sz w:val="20"/>
          <w:szCs w:val="20"/>
        </w:rPr>
        <w:t xml:space="preserve"> dejavnosti </w:t>
      </w:r>
      <w:r w:rsidR="00FA0687" w:rsidRPr="007F5BC3">
        <w:rPr>
          <w:rFonts w:cs="Arial"/>
          <w:sz w:val="20"/>
          <w:szCs w:val="20"/>
        </w:rPr>
        <w:t>v skladu s</w:t>
      </w:r>
      <w:r w:rsidRPr="00EA5767">
        <w:rPr>
          <w:rFonts w:cs="Arial"/>
          <w:sz w:val="20"/>
          <w:szCs w:val="20"/>
        </w:rPr>
        <w:t xml:space="preserve"> tem zakon</w:t>
      </w:r>
      <w:r w:rsidR="00FA0687" w:rsidRPr="006F435D">
        <w:rPr>
          <w:rFonts w:cs="Arial"/>
          <w:sz w:val="20"/>
          <w:szCs w:val="20"/>
        </w:rPr>
        <w:t>om</w:t>
      </w:r>
      <w:r w:rsidRPr="006F435D">
        <w:rPr>
          <w:rFonts w:cs="Arial"/>
          <w:sz w:val="20"/>
          <w:szCs w:val="20"/>
        </w:rPr>
        <w:t xml:space="preserve"> izvaja naslednje naloge:</w:t>
      </w:r>
    </w:p>
    <w:p w14:paraId="0F942AE5" w14:textId="77777777" w:rsidR="00324331" w:rsidRPr="006F435D" w:rsidRDefault="00324331" w:rsidP="006F435D">
      <w:pPr>
        <w:pStyle w:val="Odstavek"/>
        <w:numPr>
          <w:ilvl w:val="0"/>
          <w:numId w:val="26"/>
        </w:numPr>
        <w:spacing w:before="0"/>
        <w:rPr>
          <w:rFonts w:cs="Arial"/>
          <w:sz w:val="20"/>
          <w:szCs w:val="20"/>
        </w:rPr>
      </w:pPr>
      <w:r w:rsidRPr="006F435D">
        <w:rPr>
          <w:rFonts w:cs="Arial"/>
          <w:sz w:val="20"/>
          <w:szCs w:val="20"/>
        </w:rPr>
        <w:t>organizira izvedbo in nadzor izmer ter monitoringa objektov ter pojavov, ki lahko vplivajo na varnost zračnega prometa,</w:t>
      </w:r>
    </w:p>
    <w:p w14:paraId="423E45C5" w14:textId="77777777" w:rsidR="00324331" w:rsidRPr="006F435D" w:rsidRDefault="00324331" w:rsidP="006F435D">
      <w:pPr>
        <w:pStyle w:val="Odstavek"/>
        <w:numPr>
          <w:ilvl w:val="0"/>
          <w:numId w:val="26"/>
        </w:numPr>
        <w:spacing w:before="0"/>
        <w:rPr>
          <w:rFonts w:cs="Arial"/>
          <w:sz w:val="20"/>
          <w:szCs w:val="20"/>
        </w:rPr>
      </w:pPr>
      <w:r w:rsidRPr="006F435D">
        <w:rPr>
          <w:rFonts w:cs="Arial"/>
          <w:sz w:val="20"/>
          <w:szCs w:val="20"/>
        </w:rPr>
        <w:t>zajema, upravlja, zbira, vodi, vzdržuje, obdeluje in distribuira prostorske podatke, izdeluje zbirke lokacijskih podatkov, kartografske in druge prikaze ter izvaja lokacijske storitve,</w:t>
      </w:r>
    </w:p>
    <w:p w14:paraId="6A076158" w14:textId="77777777" w:rsidR="00324331" w:rsidRPr="006F435D" w:rsidRDefault="00324331" w:rsidP="006F435D">
      <w:pPr>
        <w:pStyle w:val="Odstavek"/>
        <w:numPr>
          <w:ilvl w:val="0"/>
          <w:numId w:val="26"/>
        </w:numPr>
        <w:spacing w:before="0"/>
        <w:rPr>
          <w:rFonts w:cs="Arial"/>
          <w:sz w:val="20"/>
          <w:szCs w:val="20"/>
        </w:rPr>
      </w:pPr>
      <w:r w:rsidRPr="006F435D">
        <w:rPr>
          <w:rFonts w:cs="Arial"/>
          <w:sz w:val="20"/>
          <w:szCs w:val="20"/>
        </w:rPr>
        <w:t xml:space="preserve">pripravi </w:t>
      </w:r>
      <w:proofErr w:type="spellStart"/>
      <w:r w:rsidRPr="006F435D">
        <w:rPr>
          <w:rFonts w:cs="Arial"/>
          <w:sz w:val="20"/>
          <w:szCs w:val="20"/>
        </w:rPr>
        <w:t>geoinformacijsko</w:t>
      </w:r>
      <w:proofErr w:type="spellEnd"/>
      <w:r w:rsidRPr="006F435D">
        <w:rPr>
          <w:rFonts w:cs="Arial"/>
          <w:sz w:val="20"/>
          <w:szCs w:val="20"/>
        </w:rPr>
        <w:t xml:space="preserve"> gradivo za zagotavljanje letalskih informacij, </w:t>
      </w:r>
    </w:p>
    <w:p w14:paraId="382E5173" w14:textId="77777777" w:rsidR="00324331" w:rsidRPr="006F435D" w:rsidRDefault="00324331" w:rsidP="006F435D">
      <w:pPr>
        <w:pStyle w:val="Odstavek"/>
        <w:numPr>
          <w:ilvl w:val="0"/>
          <w:numId w:val="26"/>
        </w:numPr>
        <w:spacing w:before="0"/>
        <w:rPr>
          <w:rFonts w:cs="Arial"/>
          <w:sz w:val="20"/>
          <w:szCs w:val="20"/>
        </w:rPr>
      </w:pPr>
      <w:r w:rsidRPr="006F435D">
        <w:rPr>
          <w:rFonts w:cs="Arial"/>
          <w:sz w:val="20"/>
          <w:szCs w:val="20"/>
        </w:rPr>
        <w:t xml:space="preserve">izvaja raziskovalne in razvojne naloge ter druge strokovno-tehnične naloge v zvezi z </w:t>
      </w:r>
      <w:proofErr w:type="spellStart"/>
      <w:r w:rsidRPr="006F435D">
        <w:rPr>
          <w:rFonts w:cs="Arial"/>
          <w:sz w:val="20"/>
          <w:szCs w:val="20"/>
        </w:rPr>
        <w:t>geoinformacijsko</w:t>
      </w:r>
      <w:proofErr w:type="spellEnd"/>
      <w:r w:rsidRPr="006F435D">
        <w:rPr>
          <w:rFonts w:cs="Arial"/>
          <w:sz w:val="20"/>
          <w:szCs w:val="20"/>
        </w:rPr>
        <w:t xml:space="preserve"> dejavnostjo po tem zakonu in</w:t>
      </w:r>
    </w:p>
    <w:p w14:paraId="63F77281" w14:textId="77777777" w:rsidR="00324331" w:rsidRPr="006F435D" w:rsidRDefault="00324331" w:rsidP="006F435D">
      <w:pPr>
        <w:pStyle w:val="Odstavek"/>
        <w:numPr>
          <w:ilvl w:val="0"/>
          <w:numId w:val="26"/>
        </w:numPr>
        <w:spacing w:before="0"/>
        <w:rPr>
          <w:rFonts w:cs="Arial"/>
          <w:sz w:val="20"/>
          <w:szCs w:val="20"/>
        </w:rPr>
      </w:pPr>
      <w:r w:rsidRPr="006F435D">
        <w:rPr>
          <w:rFonts w:cs="Arial"/>
          <w:sz w:val="20"/>
          <w:szCs w:val="20"/>
        </w:rPr>
        <w:t>sodeluje s sorodnimi organizacijami na strokovno-tehnični ravni po usmeritvah ministrstva.</w:t>
      </w:r>
    </w:p>
    <w:p w14:paraId="26F0B4E1" w14:textId="77777777" w:rsidR="00324331" w:rsidRPr="006F435D" w:rsidRDefault="00324331" w:rsidP="006F435D">
      <w:pPr>
        <w:pStyle w:val="Odstavek"/>
        <w:spacing w:before="0"/>
        <w:ind w:firstLine="0"/>
        <w:rPr>
          <w:rFonts w:cs="Arial"/>
          <w:sz w:val="20"/>
          <w:szCs w:val="20"/>
        </w:rPr>
      </w:pPr>
    </w:p>
    <w:p w14:paraId="7B57D26F" w14:textId="176878B2" w:rsidR="00324331" w:rsidRPr="0007039C" w:rsidRDefault="00C1741F" w:rsidP="006F435D">
      <w:pPr>
        <w:pStyle w:val="Odstavek"/>
        <w:spacing w:before="0"/>
        <w:ind w:firstLine="0"/>
        <w:jc w:val="center"/>
        <w:rPr>
          <w:rFonts w:cs="Arial"/>
          <w:b/>
          <w:sz w:val="20"/>
          <w:szCs w:val="20"/>
        </w:rPr>
      </w:pPr>
      <w:r w:rsidRPr="006F435D">
        <w:rPr>
          <w:rFonts w:cs="Arial"/>
          <w:b/>
          <w:sz w:val="20"/>
          <w:szCs w:val="20"/>
        </w:rPr>
        <w:t>15</w:t>
      </w:r>
      <w:r w:rsidR="00074593">
        <w:rPr>
          <w:rFonts w:cs="Arial"/>
          <w:b/>
          <w:sz w:val="20"/>
          <w:szCs w:val="20"/>
        </w:rPr>
        <w:t>7</w:t>
      </w:r>
      <w:r w:rsidR="00324331" w:rsidRPr="0007039C">
        <w:rPr>
          <w:rFonts w:cs="Arial"/>
          <w:b/>
          <w:sz w:val="20"/>
          <w:szCs w:val="20"/>
        </w:rPr>
        <w:t>. člen</w:t>
      </w:r>
    </w:p>
    <w:p w14:paraId="7330DD17" w14:textId="77777777" w:rsidR="00324331" w:rsidRPr="00E1395F" w:rsidRDefault="00324331" w:rsidP="006F435D">
      <w:pPr>
        <w:pStyle w:val="Odstavek"/>
        <w:spacing w:before="0"/>
        <w:ind w:firstLine="0"/>
        <w:jc w:val="center"/>
        <w:rPr>
          <w:rFonts w:cs="Arial"/>
          <w:b/>
          <w:sz w:val="20"/>
          <w:szCs w:val="20"/>
        </w:rPr>
      </w:pPr>
      <w:r w:rsidRPr="00F72794">
        <w:rPr>
          <w:rFonts w:cs="Arial"/>
          <w:b/>
          <w:sz w:val="20"/>
          <w:szCs w:val="20"/>
        </w:rPr>
        <w:t>(dostop do digitalnih po</w:t>
      </w:r>
      <w:r w:rsidRPr="00E1395F">
        <w:rPr>
          <w:rFonts w:cs="Arial"/>
          <w:b/>
          <w:sz w:val="20"/>
          <w:szCs w:val="20"/>
        </w:rPr>
        <w:t>datkov o terenu in ovirah)</w:t>
      </w:r>
    </w:p>
    <w:p w14:paraId="349EA36F" w14:textId="77777777" w:rsidR="00324331" w:rsidRPr="00F268A1" w:rsidRDefault="00324331" w:rsidP="006F435D">
      <w:pPr>
        <w:pStyle w:val="Odstavek"/>
        <w:spacing w:before="0"/>
        <w:ind w:firstLine="0"/>
        <w:rPr>
          <w:rFonts w:cs="Arial"/>
          <w:sz w:val="20"/>
          <w:szCs w:val="20"/>
        </w:rPr>
      </w:pPr>
    </w:p>
    <w:p w14:paraId="44F09857" w14:textId="096F3D3E" w:rsidR="00324331" w:rsidRPr="007F5BC3" w:rsidRDefault="00324331" w:rsidP="006F435D">
      <w:pPr>
        <w:pStyle w:val="Odstavek"/>
        <w:spacing w:before="0"/>
        <w:ind w:firstLine="0"/>
        <w:rPr>
          <w:rFonts w:cs="Arial"/>
          <w:sz w:val="20"/>
          <w:szCs w:val="20"/>
        </w:rPr>
      </w:pPr>
      <w:r w:rsidRPr="007F5BC3">
        <w:rPr>
          <w:rFonts w:cs="Arial"/>
          <w:sz w:val="20"/>
          <w:szCs w:val="20"/>
        </w:rPr>
        <w:t xml:space="preserve">(1) Digitalni podatki o terenu in ovirah so digitalni zapis prostorskih podatkov iz </w:t>
      </w:r>
      <w:r w:rsidR="000D121A">
        <w:rPr>
          <w:rFonts w:cs="Arial"/>
          <w:sz w:val="20"/>
          <w:szCs w:val="20"/>
        </w:rPr>
        <w:t>1</w:t>
      </w:r>
      <w:r w:rsidR="00E5651F">
        <w:rPr>
          <w:rFonts w:cs="Arial"/>
          <w:sz w:val="20"/>
          <w:szCs w:val="20"/>
        </w:rPr>
        <w:t>54</w:t>
      </w:r>
      <w:r w:rsidRPr="00F72794">
        <w:rPr>
          <w:rFonts w:cs="Arial"/>
          <w:sz w:val="20"/>
          <w:szCs w:val="20"/>
        </w:rPr>
        <w:t xml:space="preserve">. člena tega zakona, ki se zbirajo </w:t>
      </w:r>
      <w:r w:rsidR="006E3F57" w:rsidRPr="00E1395F">
        <w:rPr>
          <w:rFonts w:cs="Arial"/>
          <w:sz w:val="20"/>
          <w:szCs w:val="20"/>
        </w:rPr>
        <w:t>v skladu</w:t>
      </w:r>
      <w:r w:rsidR="006E3F57" w:rsidRPr="007F5BC3">
        <w:rPr>
          <w:rFonts w:cs="Arial"/>
          <w:sz w:val="20"/>
          <w:szCs w:val="20"/>
        </w:rPr>
        <w:t xml:space="preserve"> </w:t>
      </w:r>
      <w:r w:rsidRPr="007F5BC3">
        <w:rPr>
          <w:rFonts w:cs="Arial"/>
          <w:sz w:val="20"/>
          <w:szCs w:val="20"/>
        </w:rPr>
        <w:t>s predpisom Evropske unije o kakovosti podatkov.</w:t>
      </w:r>
    </w:p>
    <w:p w14:paraId="5D11123A" w14:textId="77777777" w:rsidR="00324331" w:rsidRPr="00EA5767" w:rsidRDefault="00324331" w:rsidP="006F435D">
      <w:pPr>
        <w:pStyle w:val="Odstavek"/>
        <w:spacing w:before="0"/>
        <w:ind w:firstLine="0"/>
        <w:rPr>
          <w:rFonts w:cs="Arial"/>
          <w:sz w:val="20"/>
          <w:szCs w:val="20"/>
        </w:rPr>
      </w:pPr>
    </w:p>
    <w:p w14:paraId="72F525FD" w14:textId="77777777" w:rsidR="00324331" w:rsidRPr="006F435D" w:rsidRDefault="00324331" w:rsidP="006F435D">
      <w:pPr>
        <w:pStyle w:val="Odstavek"/>
        <w:spacing w:before="0"/>
        <w:ind w:firstLine="0"/>
        <w:rPr>
          <w:rFonts w:cs="Arial"/>
          <w:sz w:val="20"/>
          <w:szCs w:val="20"/>
        </w:rPr>
      </w:pPr>
      <w:r w:rsidRPr="006F435D">
        <w:rPr>
          <w:rFonts w:cs="Arial"/>
          <w:sz w:val="20"/>
          <w:szCs w:val="20"/>
        </w:rPr>
        <w:t>(2) Digitalni podatki o terenu in ovirah niso javni.</w:t>
      </w:r>
    </w:p>
    <w:p w14:paraId="41BF62D5" w14:textId="77777777" w:rsidR="00324331" w:rsidRPr="006F435D" w:rsidRDefault="00324331" w:rsidP="006F435D">
      <w:pPr>
        <w:pStyle w:val="Odstavek"/>
        <w:spacing w:before="0"/>
        <w:ind w:firstLine="0"/>
        <w:rPr>
          <w:rFonts w:cs="Arial"/>
          <w:sz w:val="20"/>
          <w:szCs w:val="20"/>
        </w:rPr>
      </w:pPr>
    </w:p>
    <w:p w14:paraId="663F4C09" w14:textId="77777777" w:rsidR="00324331" w:rsidRPr="006F435D" w:rsidRDefault="00324331" w:rsidP="006F435D">
      <w:pPr>
        <w:pStyle w:val="Odstavek"/>
        <w:spacing w:before="0"/>
        <w:ind w:firstLine="0"/>
        <w:rPr>
          <w:rFonts w:cs="Arial"/>
          <w:sz w:val="20"/>
          <w:szCs w:val="20"/>
        </w:rPr>
      </w:pPr>
      <w:r w:rsidRPr="006F435D">
        <w:rPr>
          <w:rFonts w:cs="Arial"/>
          <w:sz w:val="20"/>
          <w:szCs w:val="20"/>
        </w:rPr>
        <w:t xml:space="preserve">(3) Ministrstvo na podlagi vloge izvajalcev storitev, državnih organov in drugih organizacij odloči o dostopu do digitalnih podatkov o terenu in ovirah. Vloga je takse prosta. </w:t>
      </w:r>
    </w:p>
    <w:p w14:paraId="2554DA20" w14:textId="77777777" w:rsidR="00324331" w:rsidRPr="006F435D" w:rsidRDefault="00324331" w:rsidP="006F435D">
      <w:pPr>
        <w:pStyle w:val="Odstavek"/>
        <w:spacing w:before="0"/>
        <w:ind w:firstLine="0"/>
        <w:rPr>
          <w:rFonts w:cs="Arial"/>
          <w:sz w:val="20"/>
          <w:szCs w:val="20"/>
        </w:rPr>
      </w:pPr>
    </w:p>
    <w:p w14:paraId="4340C3D5" w14:textId="0B8D3936" w:rsidR="00324331" w:rsidRPr="006F435D" w:rsidRDefault="00324331" w:rsidP="006F435D">
      <w:pPr>
        <w:pStyle w:val="Odstavek"/>
        <w:spacing w:before="0"/>
        <w:ind w:firstLine="0"/>
        <w:rPr>
          <w:rFonts w:cs="Arial"/>
          <w:sz w:val="20"/>
          <w:szCs w:val="20"/>
        </w:rPr>
      </w:pPr>
      <w:r w:rsidRPr="006F435D">
        <w:rPr>
          <w:rFonts w:cs="Arial"/>
          <w:sz w:val="20"/>
          <w:szCs w:val="20"/>
        </w:rPr>
        <w:lastRenderedPageBreak/>
        <w:t xml:space="preserve">(4) </w:t>
      </w:r>
      <w:r w:rsidR="00F81FE0" w:rsidRPr="006F435D">
        <w:rPr>
          <w:rFonts w:cs="Arial"/>
          <w:sz w:val="20"/>
          <w:szCs w:val="20"/>
        </w:rPr>
        <w:t xml:space="preserve">Prosilci </w:t>
      </w:r>
      <w:r w:rsidRPr="006F435D">
        <w:rPr>
          <w:rFonts w:cs="Arial"/>
          <w:sz w:val="20"/>
          <w:szCs w:val="20"/>
        </w:rPr>
        <w:t>iz prejšnjega odstavka morajo v vlogi za dostop do digitalnih podatkov o terenu in ovirah izkazati interes za dostop. V vlogi se prosilec z izjavo zaveže, da pridobljeni digitalni podatki o terenu in ovirah ne bodo dostopni tretjim osebam.</w:t>
      </w:r>
    </w:p>
    <w:p w14:paraId="26A5A3CA" w14:textId="77777777" w:rsidR="00324331" w:rsidRPr="006F435D" w:rsidRDefault="00324331" w:rsidP="006F435D">
      <w:pPr>
        <w:pStyle w:val="Odstavek"/>
        <w:spacing w:before="0"/>
        <w:ind w:firstLine="0"/>
        <w:rPr>
          <w:rFonts w:cs="Arial"/>
          <w:sz w:val="20"/>
          <w:szCs w:val="20"/>
        </w:rPr>
      </w:pPr>
    </w:p>
    <w:p w14:paraId="19C153CD" w14:textId="6349AF4E" w:rsidR="00324331" w:rsidRPr="00096556" w:rsidRDefault="00324331" w:rsidP="00096556">
      <w:pPr>
        <w:pStyle w:val="Odstavek"/>
        <w:spacing w:before="0"/>
        <w:ind w:firstLine="0"/>
        <w:rPr>
          <w:rFonts w:cs="Arial"/>
          <w:sz w:val="20"/>
          <w:szCs w:val="20"/>
        </w:rPr>
      </w:pPr>
      <w:r w:rsidRPr="006F435D">
        <w:rPr>
          <w:rFonts w:cs="Arial"/>
          <w:sz w:val="20"/>
          <w:szCs w:val="20"/>
        </w:rPr>
        <w:t>(5) Evidenco subjektov, katerim je bil odobren dostop do digitalnih podatkov o terenu in ovirah, vodi Geodetski inštitut Slovenije.</w:t>
      </w:r>
    </w:p>
    <w:p w14:paraId="195F7A46" w14:textId="77777777" w:rsidR="002D7D09" w:rsidRPr="0007039C" w:rsidRDefault="002D7D09" w:rsidP="00096556">
      <w:pPr>
        <w:spacing w:line="240" w:lineRule="auto"/>
        <w:rPr>
          <w:rFonts w:ascii="Arial" w:eastAsia="Times New Roman" w:hAnsi="Arial" w:cs="Arial"/>
          <w:b/>
          <w:sz w:val="20"/>
          <w:szCs w:val="20"/>
        </w:rPr>
      </w:pPr>
      <w:r w:rsidRPr="00096556">
        <w:rPr>
          <w:rFonts w:ascii="Arial" w:hAnsi="Arial" w:cs="Arial"/>
          <w:b/>
          <w:sz w:val="20"/>
          <w:szCs w:val="20"/>
        </w:rPr>
        <w:br w:type="page"/>
      </w:r>
    </w:p>
    <w:p w14:paraId="28B8AD2D" w14:textId="09F1B954" w:rsidR="00324331" w:rsidRPr="0007039C" w:rsidRDefault="00324331" w:rsidP="0007039C">
      <w:pPr>
        <w:pStyle w:val="Odstavek"/>
        <w:spacing w:before="0"/>
        <w:ind w:firstLine="0"/>
        <w:jc w:val="center"/>
        <w:rPr>
          <w:rFonts w:cs="Arial"/>
          <w:b/>
          <w:sz w:val="20"/>
          <w:szCs w:val="20"/>
        </w:rPr>
      </w:pPr>
      <w:r w:rsidRPr="0007039C">
        <w:rPr>
          <w:rFonts w:cs="Arial"/>
          <w:b/>
          <w:sz w:val="20"/>
          <w:szCs w:val="20"/>
        </w:rPr>
        <w:lastRenderedPageBreak/>
        <w:t>IX. VAROVANJE IN OLAJŠAVE</w:t>
      </w:r>
    </w:p>
    <w:p w14:paraId="4FD858AF" w14:textId="77777777" w:rsidR="00324331" w:rsidRPr="00F72794" w:rsidRDefault="00324331" w:rsidP="00F72794">
      <w:pPr>
        <w:pStyle w:val="Odstavek"/>
        <w:spacing w:before="0"/>
        <w:ind w:firstLine="0"/>
        <w:jc w:val="center"/>
        <w:rPr>
          <w:rFonts w:cs="Arial"/>
          <w:b/>
          <w:sz w:val="20"/>
          <w:szCs w:val="20"/>
        </w:rPr>
      </w:pPr>
    </w:p>
    <w:p w14:paraId="39CF1A66" w14:textId="77777777" w:rsidR="00324331" w:rsidRPr="00E1395F" w:rsidRDefault="00324331" w:rsidP="00E1395F">
      <w:pPr>
        <w:pStyle w:val="Odstavek"/>
        <w:spacing w:before="0"/>
        <w:ind w:firstLine="0"/>
        <w:jc w:val="center"/>
        <w:rPr>
          <w:rFonts w:cs="Arial"/>
          <w:b/>
          <w:sz w:val="20"/>
          <w:szCs w:val="20"/>
        </w:rPr>
      </w:pPr>
      <w:r w:rsidRPr="00E1395F">
        <w:rPr>
          <w:rFonts w:cs="Arial"/>
          <w:b/>
          <w:sz w:val="20"/>
          <w:szCs w:val="20"/>
        </w:rPr>
        <w:t>1. Varovanje civilnega letalstva</w:t>
      </w:r>
    </w:p>
    <w:p w14:paraId="59349950" w14:textId="77777777" w:rsidR="00324331" w:rsidRPr="00F268A1" w:rsidRDefault="00324331" w:rsidP="00F268A1">
      <w:pPr>
        <w:pStyle w:val="Odstavek"/>
        <w:spacing w:before="0"/>
        <w:ind w:firstLine="0"/>
        <w:jc w:val="center"/>
        <w:rPr>
          <w:rFonts w:cs="Arial"/>
          <w:b/>
          <w:sz w:val="20"/>
          <w:szCs w:val="20"/>
        </w:rPr>
      </w:pPr>
    </w:p>
    <w:p w14:paraId="51EA7F3B" w14:textId="1CD71FE0" w:rsidR="00324331" w:rsidRPr="0007039C" w:rsidRDefault="00C1741F" w:rsidP="007F5BC3">
      <w:pPr>
        <w:pStyle w:val="Odstavek"/>
        <w:spacing w:before="0"/>
        <w:ind w:firstLine="0"/>
        <w:jc w:val="center"/>
        <w:rPr>
          <w:rFonts w:cs="Arial"/>
          <w:b/>
          <w:sz w:val="20"/>
          <w:szCs w:val="20"/>
        </w:rPr>
      </w:pPr>
      <w:r w:rsidRPr="007F5BC3">
        <w:rPr>
          <w:rFonts w:cs="Arial"/>
          <w:b/>
          <w:sz w:val="20"/>
          <w:szCs w:val="20"/>
        </w:rPr>
        <w:t>15</w:t>
      </w:r>
      <w:r w:rsidR="00074593">
        <w:rPr>
          <w:rFonts w:cs="Arial"/>
          <w:b/>
          <w:sz w:val="20"/>
          <w:szCs w:val="20"/>
        </w:rPr>
        <w:t>8</w:t>
      </w:r>
      <w:r w:rsidR="00324331" w:rsidRPr="0007039C">
        <w:rPr>
          <w:rFonts w:cs="Arial"/>
          <w:b/>
          <w:sz w:val="20"/>
          <w:szCs w:val="20"/>
        </w:rPr>
        <w:t>. člen</w:t>
      </w:r>
    </w:p>
    <w:p w14:paraId="2C1FED3A" w14:textId="77777777" w:rsidR="00324331" w:rsidRPr="00F72794" w:rsidRDefault="00324331" w:rsidP="00EA5767">
      <w:pPr>
        <w:pStyle w:val="Odstavek"/>
        <w:spacing w:before="0"/>
        <w:ind w:firstLine="0"/>
        <w:jc w:val="center"/>
        <w:rPr>
          <w:rFonts w:cs="Arial"/>
          <w:b/>
          <w:sz w:val="20"/>
          <w:szCs w:val="20"/>
        </w:rPr>
      </w:pPr>
      <w:r w:rsidRPr="00F72794">
        <w:rPr>
          <w:rFonts w:cs="Arial"/>
          <w:b/>
          <w:sz w:val="20"/>
          <w:szCs w:val="20"/>
        </w:rPr>
        <w:t>(splošno)</w:t>
      </w:r>
    </w:p>
    <w:p w14:paraId="5FDC8809" w14:textId="77777777" w:rsidR="00324331" w:rsidRPr="00E1395F" w:rsidRDefault="00324331" w:rsidP="006F435D">
      <w:pPr>
        <w:pStyle w:val="Odstavek"/>
        <w:spacing w:before="0"/>
        <w:ind w:firstLine="0"/>
        <w:jc w:val="center"/>
        <w:rPr>
          <w:rFonts w:cs="Arial"/>
          <w:b/>
          <w:sz w:val="20"/>
          <w:szCs w:val="20"/>
        </w:rPr>
      </w:pPr>
    </w:p>
    <w:p w14:paraId="2A5BA36D" w14:textId="03EE945E" w:rsidR="00324331" w:rsidRPr="00EA5767" w:rsidRDefault="00324331" w:rsidP="006F435D">
      <w:pPr>
        <w:pStyle w:val="Odstavek"/>
        <w:spacing w:before="0"/>
        <w:ind w:firstLine="0"/>
        <w:rPr>
          <w:rFonts w:cs="Arial"/>
          <w:sz w:val="20"/>
          <w:szCs w:val="20"/>
        </w:rPr>
      </w:pPr>
      <w:r w:rsidRPr="00F268A1">
        <w:rPr>
          <w:rFonts w:cs="Arial"/>
          <w:sz w:val="20"/>
          <w:szCs w:val="20"/>
        </w:rPr>
        <w:t>(1) Varnost zračnega prometa se zagotavlja z varovanjem civilnega letalstva pred dejanji</w:t>
      </w:r>
      <w:r w:rsidRPr="007F5BC3">
        <w:rPr>
          <w:rFonts w:cs="Arial"/>
          <w:sz w:val="20"/>
          <w:szCs w:val="20"/>
        </w:rPr>
        <w:t xml:space="preserve"> nezakonitega vmešavanja (v nadaljnjem besedilu: varovanje) v skladu s predpisi Evropske unije in tem zakonom in na njegovi podlagi izdanimi predpisi ter drugimi predpisi in pravnimi akti, ki veljajo </w:t>
      </w:r>
      <w:r w:rsidRPr="00EA5767">
        <w:rPr>
          <w:rFonts w:cs="Arial"/>
          <w:sz w:val="20"/>
          <w:szCs w:val="20"/>
        </w:rPr>
        <w:t>v Republiki Sloveniji na področju civilnega letalstva.</w:t>
      </w:r>
    </w:p>
    <w:p w14:paraId="1899647E" w14:textId="77777777" w:rsidR="00324331" w:rsidRPr="006F435D" w:rsidRDefault="00324331" w:rsidP="006F435D">
      <w:pPr>
        <w:pStyle w:val="Odstavek"/>
        <w:spacing w:before="0"/>
        <w:ind w:firstLine="0"/>
        <w:rPr>
          <w:rFonts w:cs="Arial"/>
          <w:sz w:val="20"/>
          <w:szCs w:val="20"/>
        </w:rPr>
      </w:pPr>
    </w:p>
    <w:p w14:paraId="4FB0EBB9" w14:textId="77777777" w:rsidR="00324331" w:rsidRPr="006F435D" w:rsidRDefault="00324331" w:rsidP="006F435D">
      <w:pPr>
        <w:pStyle w:val="Odstavek"/>
        <w:spacing w:before="0"/>
        <w:ind w:firstLine="0"/>
        <w:rPr>
          <w:rFonts w:cs="Arial"/>
          <w:sz w:val="20"/>
          <w:szCs w:val="20"/>
        </w:rPr>
      </w:pPr>
      <w:r w:rsidRPr="006F435D">
        <w:rPr>
          <w:rFonts w:cs="Arial"/>
          <w:sz w:val="20"/>
          <w:szCs w:val="20"/>
        </w:rPr>
        <w:t>(2) Dejanja nezakonitega vmešavanja iz prejšnjega odstavka so:</w:t>
      </w:r>
    </w:p>
    <w:p w14:paraId="514FE9A7" w14:textId="77777777" w:rsidR="00324331" w:rsidRPr="006F435D" w:rsidRDefault="00324331" w:rsidP="006F435D">
      <w:pPr>
        <w:pStyle w:val="Odstavek"/>
        <w:numPr>
          <w:ilvl w:val="0"/>
          <w:numId w:val="82"/>
        </w:numPr>
        <w:spacing w:before="0"/>
        <w:rPr>
          <w:rFonts w:cs="Arial"/>
          <w:sz w:val="20"/>
          <w:szCs w:val="20"/>
        </w:rPr>
      </w:pPr>
      <w:r w:rsidRPr="006F435D">
        <w:rPr>
          <w:rFonts w:cs="Arial"/>
          <w:sz w:val="20"/>
          <w:szCs w:val="20"/>
        </w:rPr>
        <w:t>nasilje proti osebi v zrakoplovu med letom, če to dejanje lahko ogrozi varnost tega zrakoplova;</w:t>
      </w:r>
    </w:p>
    <w:p w14:paraId="01C39685" w14:textId="77777777" w:rsidR="00324331" w:rsidRPr="006F435D" w:rsidRDefault="00324331" w:rsidP="006F435D">
      <w:pPr>
        <w:pStyle w:val="Odstavek"/>
        <w:numPr>
          <w:ilvl w:val="0"/>
          <w:numId w:val="82"/>
        </w:numPr>
        <w:spacing w:before="0"/>
        <w:rPr>
          <w:rFonts w:cs="Arial"/>
          <w:sz w:val="20"/>
          <w:szCs w:val="20"/>
        </w:rPr>
      </w:pPr>
      <w:r w:rsidRPr="006F435D">
        <w:rPr>
          <w:rFonts w:cs="Arial"/>
          <w:sz w:val="20"/>
          <w:szCs w:val="20"/>
        </w:rPr>
        <w:t>uničenje zrakoplova med delovanjem ali povzročitev škode takemu zrakoplovu, zaradi česar postane nesposoben za let ali pa je lahko ogrožena njegova varnost med letom;</w:t>
      </w:r>
    </w:p>
    <w:p w14:paraId="4772208B" w14:textId="77777777" w:rsidR="00324331" w:rsidRPr="006F435D" w:rsidRDefault="00324331" w:rsidP="006F435D">
      <w:pPr>
        <w:pStyle w:val="Odstavek"/>
        <w:numPr>
          <w:ilvl w:val="0"/>
          <w:numId w:val="82"/>
        </w:numPr>
        <w:spacing w:before="0"/>
        <w:rPr>
          <w:rFonts w:cs="Arial"/>
          <w:sz w:val="20"/>
          <w:szCs w:val="20"/>
        </w:rPr>
      </w:pPr>
      <w:r w:rsidRPr="006F435D">
        <w:rPr>
          <w:rFonts w:cs="Arial"/>
          <w:sz w:val="20"/>
          <w:szCs w:val="20"/>
        </w:rPr>
        <w:t>namestitev ali povzročitev namestitve v zrakoplov med delovanjem zrakoplova, na kakršen koli način, naprave ali snovi, ki lahko zrakoplov uniči ali povzroči škodo na njem, zaradi česar zrakoplov ne more leteti, ali na njem povzroči škodo, ki bo najverjetneje ogrozila njegovo varnost med letom;</w:t>
      </w:r>
    </w:p>
    <w:p w14:paraId="00573F22" w14:textId="77777777" w:rsidR="00324331" w:rsidRPr="006F435D" w:rsidRDefault="00324331" w:rsidP="006F435D">
      <w:pPr>
        <w:pStyle w:val="Odstavek"/>
        <w:numPr>
          <w:ilvl w:val="0"/>
          <w:numId w:val="82"/>
        </w:numPr>
        <w:spacing w:before="0"/>
        <w:rPr>
          <w:rFonts w:cs="Arial"/>
          <w:sz w:val="20"/>
          <w:szCs w:val="20"/>
        </w:rPr>
      </w:pPr>
      <w:r w:rsidRPr="006F435D">
        <w:rPr>
          <w:rFonts w:cs="Arial"/>
          <w:sz w:val="20"/>
          <w:szCs w:val="20"/>
        </w:rPr>
        <w:t>uničenje ali poškodovanje objektov, sistemov in naprav, ki so namenjeni zagotavljanju navigacijskih služb zračnega prometa, ali vplivanje na njihovo delovanje, če tako dejanje lahko ogrozi varnost zrakoplova med letom;</w:t>
      </w:r>
    </w:p>
    <w:p w14:paraId="2E1D9C2C" w14:textId="77777777" w:rsidR="00324331" w:rsidRPr="006F435D" w:rsidRDefault="00324331" w:rsidP="006F435D">
      <w:pPr>
        <w:pStyle w:val="Odstavek"/>
        <w:numPr>
          <w:ilvl w:val="0"/>
          <w:numId w:val="82"/>
        </w:numPr>
        <w:spacing w:before="0"/>
        <w:rPr>
          <w:rFonts w:cs="Arial"/>
          <w:sz w:val="20"/>
          <w:szCs w:val="20"/>
        </w:rPr>
      </w:pPr>
      <w:r w:rsidRPr="006F435D">
        <w:rPr>
          <w:rFonts w:cs="Arial"/>
          <w:sz w:val="20"/>
          <w:szCs w:val="20"/>
        </w:rPr>
        <w:t xml:space="preserve">sporočanje informacij, za katere se ve, da so napačne, in s tem ogrožanje varnosti zrakoplova med letom; ali </w:t>
      </w:r>
    </w:p>
    <w:p w14:paraId="40FD0CE4" w14:textId="77777777" w:rsidR="00324331" w:rsidRPr="006F435D" w:rsidRDefault="00324331" w:rsidP="006F435D">
      <w:pPr>
        <w:pStyle w:val="Odstavek"/>
        <w:numPr>
          <w:ilvl w:val="0"/>
          <w:numId w:val="82"/>
        </w:numPr>
        <w:spacing w:before="0"/>
        <w:rPr>
          <w:rFonts w:cs="Arial"/>
          <w:sz w:val="20"/>
          <w:szCs w:val="20"/>
        </w:rPr>
      </w:pPr>
      <w:r w:rsidRPr="006F435D">
        <w:rPr>
          <w:rFonts w:cs="Arial"/>
          <w:sz w:val="20"/>
          <w:szCs w:val="20"/>
        </w:rPr>
        <w:t>nezakonita in namerna uporaba naprave, snovi ali orožja za:</w:t>
      </w:r>
    </w:p>
    <w:p w14:paraId="46E464F0" w14:textId="77777777" w:rsidR="00324331" w:rsidRPr="006F435D" w:rsidRDefault="00324331" w:rsidP="006F435D">
      <w:pPr>
        <w:pStyle w:val="Odstavek"/>
        <w:numPr>
          <w:ilvl w:val="0"/>
          <w:numId w:val="27"/>
        </w:numPr>
        <w:spacing w:before="0"/>
        <w:rPr>
          <w:rFonts w:cs="Arial"/>
          <w:sz w:val="20"/>
          <w:szCs w:val="20"/>
        </w:rPr>
      </w:pPr>
      <w:r w:rsidRPr="006F435D">
        <w:rPr>
          <w:rFonts w:cs="Arial"/>
          <w:sz w:val="20"/>
          <w:szCs w:val="20"/>
        </w:rPr>
        <w:t>nasilno dejanje proti osebi na letališču, na katerem se opravlja domači, notranji ali mednarodni zračni promet, ki povzroči ali bi lahko povzročilo resno poškodbo ali smrt osebe;</w:t>
      </w:r>
    </w:p>
    <w:p w14:paraId="43012A6C" w14:textId="77777777" w:rsidR="00324331" w:rsidRPr="006F435D" w:rsidRDefault="00324331" w:rsidP="006F435D">
      <w:pPr>
        <w:pStyle w:val="Odstavek"/>
        <w:numPr>
          <w:ilvl w:val="0"/>
          <w:numId w:val="27"/>
        </w:numPr>
        <w:spacing w:before="0"/>
        <w:rPr>
          <w:rFonts w:cs="Arial"/>
          <w:sz w:val="20"/>
          <w:szCs w:val="20"/>
        </w:rPr>
      </w:pPr>
      <w:r w:rsidRPr="006F435D">
        <w:rPr>
          <w:rFonts w:cs="Arial"/>
          <w:sz w:val="20"/>
          <w:szCs w:val="20"/>
        </w:rPr>
        <w:t>uničenje ali resno poškodovanje letališke infrastrukture ali zrakoplova, ki je na njem in ne obratuje, ali prekinitev izvajanja letaliških služb in drugih služb, če katero od teh dejanj ogroža ali bi lahko ogrozilo varnost na tem letališču, in</w:t>
      </w:r>
    </w:p>
    <w:p w14:paraId="1EC545E8" w14:textId="77777777" w:rsidR="00324331" w:rsidRPr="006F435D" w:rsidRDefault="00324331" w:rsidP="006F435D">
      <w:pPr>
        <w:pStyle w:val="Odstavek"/>
        <w:numPr>
          <w:ilvl w:val="0"/>
          <w:numId w:val="82"/>
        </w:numPr>
        <w:spacing w:before="0"/>
        <w:rPr>
          <w:rFonts w:cs="Arial"/>
          <w:sz w:val="20"/>
          <w:szCs w:val="20"/>
        </w:rPr>
      </w:pPr>
      <w:r w:rsidRPr="006F435D">
        <w:rPr>
          <w:rFonts w:cs="Arial"/>
          <w:sz w:val="20"/>
          <w:szCs w:val="20"/>
        </w:rPr>
        <w:t>kakšno koli drugo dejanje, ki bi ogrozilo varnost zračnega prometa.</w:t>
      </w:r>
    </w:p>
    <w:p w14:paraId="11179280" w14:textId="77777777" w:rsidR="00324331" w:rsidRPr="006F435D" w:rsidRDefault="00324331" w:rsidP="006F435D">
      <w:pPr>
        <w:pStyle w:val="Odstavek"/>
        <w:spacing w:before="0"/>
        <w:ind w:firstLine="0"/>
        <w:rPr>
          <w:rFonts w:cs="Arial"/>
          <w:sz w:val="20"/>
          <w:szCs w:val="20"/>
        </w:rPr>
      </w:pPr>
    </w:p>
    <w:p w14:paraId="505BFB56" w14:textId="16AA4652" w:rsidR="00324331" w:rsidRPr="007F5BC3" w:rsidRDefault="00324331" w:rsidP="006F435D">
      <w:pPr>
        <w:spacing w:after="0" w:line="240" w:lineRule="auto"/>
        <w:jc w:val="both"/>
        <w:rPr>
          <w:rFonts w:ascii="Arial" w:hAnsi="Arial" w:cs="Arial"/>
          <w:sz w:val="20"/>
          <w:szCs w:val="20"/>
        </w:rPr>
      </w:pPr>
      <w:r w:rsidRPr="006F435D">
        <w:rPr>
          <w:rFonts w:ascii="Arial" w:hAnsi="Arial" w:cs="Arial"/>
          <w:sz w:val="20"/>
          <w:szCs w:val="20"/>
        </w:rPr>
        <w:t>(3) Pri pripravi in izvajanju ukrepov ter postopkov varovanja med seboj sodelujejo državni organi, lastnik javnega letališča, upravlja</w:t>
      </w:r>
      <w:r w:rsidR="00971C83" w:rsidRPr="006F435D">
        <w:rPr>
          <w:rFonts w:ascii="Arial" w:hAnsi="Arial" w:cs="Arial"/>
          <w:sz w:val="20"/>
          <w:szCs w:val="20"/>
        </w:rPr>
        <w:t>v</w:t>
      </w:r>
      <w:r w:rsidRPr="006F435D">
        <w:rPr>
          <w:rFonts w:ascii="Arial" w:hAnsi="Arial" w:cs="Arial"/>
          <w:sz w:val="20"/>
          <w:szCs w:val="20"/>
        </w:rPr>
        <w:t xml:space="preserve">ec javnega letališča, izvajalci služb </w:t>
      </w:r>
      <w:r w:rsidR="000D121A" w:rsidRPr="00096556">
        <w:rPr>
          <w:rFonts w:ascii="Arial" w:hAnsi="Arial" w:cs="Arial"/>
          <w:sz w:val="20"/>
          <w:szCs w:val="20"/>
        </w:rPr>
        <w:t>na aerodrom</w:t>
      </w:r>
      <w:r w:rsidR="001365A0" w:rsidRPr="00096556">
        <w:rPr>
          <w:rFonts w:ascii="Arial" w:hAnsi="Arial" w:cs="Arial"/>
          <w:sz w:val="20"/>
          <w:szCs w:val="20"/>
        </w:rPr>
        <w:t>u</w:t>
      </w:r>
      <w:r w:rsidR="000D121A" w:rsidRPr="00096556">
        <w:rPr>
          <w:rFonts w:ascii="Arial" w:hAnsi="Arial" w:cs="Arial"/>
          <w:sz w:val="20"/>
          <w:szCs w:val="20"/>
        </w:rPr>
        <w:t xml:space="preserve"> </w:t>
      </w:r>
      <w:r w:rsidRPr="00F72794">
        <w:rPr>
          <w:rFonts w:ascii="Arial" w:hAnsi="Arial" w:cs="Arial"/>
          <w:sz w:val="20"/>
          <w:szCs w:val="20"/>
        </w:rPr>
        <w:t xml:space="preserve">iz drugega odstavka </w:t>
      </w:r>
      <w:r w:rsidR="00E5651F">
        <w:rPr>
          <w:rFonts w:ascii="Arial" w:hAnsi="Arial" w:cs="Arial"/>
          <w:sz w:val="20"/>
          <w:szCs w:val="20"/>
        </w:rPr>
        <w:t>123</w:t>
      </w:r>
      <w:r w:rsidRPr="00F72794">
        <w:rPr>
          <w:rFonts w:ascii="Arial" w:hAnsi="Arial" w:cs="Arial"/>
          <w:sz w:val="20"/>
          <w:szCs w:val="20"/>
        </w:rPr>
        <w:t xml:space="preserve">. člena tega zakona, </w:t>
      </w:r>
      <w:r w:rsidR="000D121A" w:rsidRPr="00096556">
        <w:rPr>
          <w:rFonts w:ascii="Arial" w:hAnsi="Arial" w:cs="Arial"/>
          <w:sz w:val="20"/>
          <w:szCs w:val="20"/>
        </w:rPr>
        <w:t xml:space="preserve">subjekti </w:t>
      </w:r>
      <w:r w:rsidRPr="00E1395F">
        <w:rPr>
          <w:rFonts w:ascii="Arial" w:hAnsi="Arial" w:cs="Arial"/>
          <w:sz w:val="20"/>
          <w:szCs w:val="20"/>
        </w:rPr>
        <w:t xml:space="preserve">iz </w:t>
      </w:r>
      <w:r w:rsidR="000D121A" w:rsidRPr="00096556">
        <w:rPr>
          <w:rFonts w:ascii="Arial" w:hAnsi="Arial" w:cs="Arial"/>
          <w:sz w:val="20"/>
          <w:szCs w:val="20"/>
        </w:rPr>
        <w:t>četrtega</w:t>
      </w:r>
      <w:r w:rsidR="000D121A" w:rsidRPr="00F72794">
        <w:rPr>
          <w:rFonts w:ascii="Arial" w:hAnsi="Arial" w:cs="Arial"/>
          <w:sz w:val="20"/>
          <w:szCs w:val="20"/>
        </w:rPr>
        <w:t xml:space="preserve"> </w:t>
      </w:r>
      <w:r w:rsidRPr="00E1395F">
        <w:rPr>
          <w:rFonts w:ascii="Arial" w:hAnsi="Arial" w:cs="Arial"/>
          <w:sz w:val="20"/>
          <w:szCs w:val="20"/>
        </w:rPr>
        <w:t xml:space="preserve">odstavka </w:t>
      </w:r>
      <w:r w:rsidR="00E5651F">
        <w:rPr>
          <w:rFonts w:ascii="Arial" w:hAnsi="Arial" w:cs="Arial"/>
          <w:sz w:val="20"/>
          <w:szCs w:val="20"/>
        </w:rPr>
        <w:t>123</w:t>
      </w:r>
      <w:r w:rsidRPr="00F268A1">
        <w:rPr>
          <w:rFonts w:ascii="Arial" w:hAnsi="Arial" w:cs="Arial"/>
          <w:sz w:val="20"/>
          <w:szCs w:val="20"/>
        </w:rPr>
        <w:t>. člena</w:t>
      </w:r>
      <w:r w:rsidRPr="007F5BC3">
        <w:rPr>
          <w:rFonts w:ascii="Arial" w:hAnsi="Arial" w:cs="Arial"/>
          <w:sz w:val="20"/>
          <w:szCs w:val="20"/>
        </w:rPr>
        <w:t xml:space="preserve"> tega zakona, operatorji ter subjekti, ki uporabljajo standarde s področja varovanja. </w:t>
      </w:r>
    </w:p>
    <w:p w14:paraId="73C5ECFA" w14:textId="77777777" w:rsidR="00324331" w:rsidRPr="00EA5767" w:rsidRDefault="00324331" w:rsidP="006F435D">
      <w:pPr>
        <w:spacing w:after="0" w:line="240" w:lineRule="auto"/>
        <w:jc w:val="both"/>
        <w:rPr>
          <w:rFonts w:ascii="Arial" w:hAnsi="Arial" w:cs="Arial"/>
          <w:sz w:val="20"/>
          <w:szCs w:val="20"/>
        </w:rPr>
      </w:pPr>
    </w:p>
    <w:p w14:paraId="0B2131C1" w14:textId="02AC1D4E"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 xml:space="preserve">(4) Na javnem letališču, v zrakoplovu, objektu izvajalca storitev </w:t>
      </w:r>
      <w:r w:rsidR="00FF0681" w:rsidRPr="006F435D">
        <w:rPr>
          <w:rFonts w:ascii="Arial" w:hAnsi="Arial" w:cs="Arial"/>
          <w:sz w:val="20"/>
          <w:szCs w:val="20"/>
        </w:rPr>
        <w:t>navigacijskih služb zračnega prometa</w:t>
      </w:r>
      <w:r w:rsidRPr="006F435D">
        <w:rPr>
          <w:rFonts w:ascii="Arial" w:hAnsi="Arial" w:cs="Arial"/>
          <w:sz w:val="20"/>
          <w:szCs w:val="20"/>
        </w:rPr>
        <w:t xml:space="preserve"> in objektih zunaj javnih letališč, v katerih se izvajajo ukrepi varovanja, mora vsak ravnati v skladu s predpisi Evropske unije in tem zakonom in na njegovi podlagi izdanimi predpisi ter drugimi predpisi in pravnimi akti, ki veljajo v Republiki Sloveniji na področju civilnega letalstva, programi varovanja civilnega letalstva in drugimi akti, ki veljajo v Republiki Sloveniji </w:t>
      </w:r>
      <w:r w:rsidR="00B62A3C">
        <w:rPr>
          <w:rFonts w:ascii="Arial" w:hAnsi="Arial" w:cs="Arial"/>
          <w:sz w:val="20"/>
          <w:szCs w:val="20"/>
        </w:rPr>
        <w:t>na</w:t>
      </w:r>
      <w:r w:rsidRPr="006F435D">
        <w:rPr>
          <w:rFonts w:ascii="Arial" w:hAnsi="Arial" w:cs="Arial"/>
          <w:sz w:val="20"/>
          <w:szCs w:val="20"/>
        </w:rPr>
        <w:t xml:space="preserve"> področj</w:t>
      </w:r>
      <w:r w:rsidR="00B62A3C">
        <w:rPr>
          <w:rFonts w:ascii="Arial" w:hAnsi="Arial" w:cs="Arial"/>
          <w:sz w:val="20"/>
          <w:szCs w:val="20"/>
        </w:rPr>
        <w:t>u</w:t>
      </w:r>
      <w:r w:rsidRPr="006F435D">
        <w:rPr>
          <w:rFonts w:ascii="Arial" w:hAnsi="Arial" w:cs="Arial"/>
          <w:sz w:val="20"/>
          <w:szCs w:val="20"/>
        </w:rPr>
        <w:t xml:space="preserve"> varovanja.</w:t>
      </w:r>
    </w:p>
    <w:p w14:paraId="137E6134" w14:textId="77777777" w:rsidR="00324331" w:rsidRPr="006F435D" w:rsidRDefault="00324331" w:rsidP="006F435D">
      <w:pPr>
        <w:spacing w:after="0" w:line="240" w:lineRule="auto"/>
        <w:jc w:val="both"/>
        <w:rPr>
          <w:rFonts w:ascii="Arial" w:hAnsi="Arial" w:cs="Arial"/>
          <w:sz w:val="20"/>
          <w:szCs w:val="20"/>
        </w:rPr>
      </w:pPr>
    </w:p>
    <w:p w14:paraId="7263C22F" w14:textId="7E6683C1"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(5) Če je treb</w:t>
      </w:r>
      <w:r w:rsidR="00B62A3C">
        <w:rPr>
          <w:rFonts w:ascii="Arial" w:hAnsi="Arial" w:cs="Arial"/>
          <w:sz w:val="20"/>
          <w:szCs w:val="20"/>
        </w:rPr>
        <w:t>a</w:t>
      </w:r>
      <w:r w:rsidRPr="006F435D">
        <w:rPr>
          <w:rFonts w:ascii="Arial" w:hAnsi="Arial" w:cs="Arial"/>
          <w:sz w:val="20"/>
          <w:szCs w:val="20"/>
        </w:rPr>
        <w:t xml:space="preserve"> za varovanje in na podlagi ocene tveganja, agencija lahko zahteva izvajanje ukrepov, ki so strožji od predpisanih. Ti ukrepi so ustrezni, objektivni, </w:t>
      </w:r>
      <w:proofErr w:type="spellStart"/>
      <w:r w:rsidRPr="006F435D">
        <w:rPr>
          <w:rFonts w:ascii="Arial" w:hAnsi="Arial" w:cs="Arial"/>
          <w:sz w:val="20"/>
          <w:szCs w:val="20"/>
        </w:rPr>
        <w:t>nediskriminatorni</w:t>
      </w:r>
      <w:proofErr w:type="spellEnd"/>
      <w:r w:rsidRPr="006F435D">
        <w:rPr>
          <w:rFonts w:ascii="Arial" w:hAnsi="Arial" w:cs="Arial"/>
          <w:sz w:val="20"/>
          <w:szCs w:val="20"/>
        </w:rPr>
        <w:t xml:space="preserve"> in sorazmerni tveganju, zaradi katerega se sprejemajo. Oceno tveganja pripravijo </w:t>
      </w:r>
      <w:r w:rsidR="001E1B84">
        <w:rPr>
          <w:rFonts w:ascii="Arial" w:hAnsi="Arial" w:cs="Arial"/>
          <w:sz w:val="20"/>
          <w:szCs w:val="20"/>
        </w:rPr>
        <w:t>organi in subjekti</w:t>
      </w:r>
      <w:r w:rsidR="001E1B84" w:rsidRPr="006F435D">
        <w:rPr>
          <w:rFonts w:ascii="Arial" w:hAnsi="Arial" w:cs="Arial"/>
          <w:sz w:val="20"/>
          <w:szCs w:val="20"/>
        </w:rPr>
        <w:t xml:space="preserve"> </w:t>
      </w:r>
      <w:r w:rsidRPr="006F435D">
        <w:rPr>
          <w:rFonts w:ascii="Arial" w:hAnsi="Arial" w:cs="Arial"/>
          <w:sz w:val="20"/>
          <w:szCs w:val="20"/>
        </w:rPr>
        <w:t xml:space="preserve">iz tretjega odstavka tega člena. Agencija o ukrepih </w:t>
      </w:r>
      <w:r w:rsidR="00CA0BCD" w:rsidRPr="006F435D">
        <w:rPr>
          <w:rFonts w:ascii="Arial" w:hAnsi="Arial" w:cs="Arial"/>
          <w:sz w:val="20"/>
          <w:szCs w:val="20"/>
        </w:rPr>
        <w:t>takoj</w:t>
      </w:r>
      <w:r w:rsidRPr="006F435D">
        <w:rPr>
          <w:rFonts w:ascii="Arial" w:hAnsi="Arial" w:cs="Arial"/>
          <w:sz w:val="20"/>
          <w:szCs w:val="20"/>
        </w:rPr>
        <w:t xml:space="preserve"> obvesti Evropsko komisijo po začetku njihovega izvajanja.</w:t>
      </w:r>
    </w:p>
    <w:p w14:paraId="781D6B0C" w14:textId="77777777" w:rsidR="00324331" w:rsidRPr="006F435D" w:rsidRDefault="00324331" w:rsidP="006F435D">
      <w:pPr>
        <w:spacing w:after="0" w:line="240" w:lineRule="auto"/>
        <w:jc w:val="both"/>
        <w:rPr>
          <w:rFonts w:ascii="Arial" w:hAnsi="Arial" w:cs="Arial"/>
          <w:sz w:val="20"/>
          <w:szCs w:val="20"/>
        </w:rPr>
      </w:pPr>
    </w:p>
    <w:p w14:paraId="1BA0B3CE" w14:textId="5B19DCFC"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(6) Če je treb</w:t>
      </w:r>
      <w:r w:rsidR="00B62A3C">
        <w:rPr>
          <w:rFonts w:ascii="Arial" w:hAnsi="Arial" w:cs="Arial"/>
          <w:sz w:val="20"/>
          <w:szCs w:val="20"/>
        </w:rPr>
        <w:t>a</w:t>
      </w:r>
      <w:r w:rsidRPr="006F435D">
        <w:rPr>
          <w:rFonts w:ascii="Arial" w:hAnsi="Arial" w:cs="Arial"/>
          <w:sz w:val="20"/>
          <w:szCs w:val="20"/>
        </w:rPr>
        <w:t xml:space="preserve"> za varovanje, lahko agencija na podlagi smiselne uporabe pravil za javna letališča odloči, da ukrepe varovanja izvajajo tudi </w:t>
      </w:r>
      <w:proofErr w:type="spellStart"/>
      <w:r w:rsidRPr="006F435D">
        <w:rPr>
          <w:rFonts w:ascii="Arial" w:hAnsi="Arial" w:cs="Arial"/>
          <w:sz w:val="20"/>
          <w:szCs w:val="20"/>
        </w:rPr>
        <w:t>obratovalci</w:t>
      </w:r>
      <w:proofErr w:type="spellEnd"/>
      <w:r w:rsidRPr="006F435D">
        <w:rPr>
          <w:rFonts w:ascii="Arial" w:hAnsi="Arial" w:cs="Arial"/>
          <w:sz w:val="20"/>
          <w:szCs w:val="20"/>
        </w:rPr>
        <w:t xml:space="preserve"> nejavnega letališča. </w:t>
      </w:r>
    </w:p>
    <w:p w14:paraId="71149D78" w14:textId="77777777" w:rsidR="00324331" w:rsidRPr="006F435D" w:rsidRDefault="00324331" w:rsidP="006F435D">
      <w:pPr>
        <w:pStyle w:val="Navadensplet"/>
        <w:spacing w:after="0"/>
        <w:rPr>
          <w:rFonts w:ascii="Arial" w:hAnsi="Arial" w:cs="Arial"/>
          <w:b/>
          <w:color w:val="auto"/>
          <w:sz w:val="20"/>
          <w:szCs w:val="20"/>
        </w:rPr>
      </w:pPr>
    </w:p>
    <w:p w14:paraId="3EE9F36A" w14:textId="1533FBC2" w:rsidR="00324331" w:rsidRPr="0007039C" w:rsidRDefault="00C1741F"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15</w:t>
      </w:r>
      <w:r w:rsidR="00074593">
        <w:rPr>
          <w:rFonts w:ascii="Arial" w:hAnsi="Arial" w:cs="Arial"/>
          <w:b/>
          <w:color w:val="auto"/>
          <w:sz w:val="20"/>
          <w:szCs w:val="20"/>
        </w:rPr>
        <w:t>9</w:t>
      </w:r>
      <w:r w:rsidR="00324331" w:rsidRPr="0007039C">
        <w:rPr>
          <w:rFonts w:ascii="Arial" w:hAnsi="Arial" w:cs="Arial"/>
          <w:b/>
          <w:color w:val="auto"/>
          <w:sz w:val="20"/>
          <w:szCs w:val="20"/>
        </w:rPr>
        <w:t>. člen</w:t>
      </w:r>
    </w:p>
    <w:p w14:paraId="302BF5DC" w14:textId="064E0BBC" w:rsidR="00324331" w:rsidRPr="00F268A1"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(nacionalni program varovanja civilnega letalstva</w:t>
      </w:r>
      <w:r w:rsidRPr="00F268A1">
        <w:rPr>
          <w:rFonts w:ascii="Arial" w:hAnsi="Arial" w:cs="Arial"/>
          <w:b/>
          <w:color w:val="auto"/>
          <w:sz w:val="20"/>
          <w:szCs w:val="20"/>
        </w:rPr>
        <w:t>)</w:t>
      </w:r>
    </w:p>
    <w:p w14:paraId="2183D649" w14:textId="77777777" w:rsidR="00324331" w:rsidRPr="007F5BC3" w:rsidRDefault="00324331" w:rsidP="006F435D">
      <w:pPr>
        <w:pStyle w:val="Navadensplet"/>
        <w:spacing w:after="0"/>
        <w:rPr>
          <w:rFonts w:ascii="Arial" w:hAnsi="Arial" w:cs="Arial"/>
          <w:color w:val="auto"/>
          <w:sz w:val="20"/>
          <w:szCs w:val="20"/>
        </w:rPr>
      </w:pPr>
    </w:p>
    <w:p w14:paraId="59C06E6F" w14:textId="508BC336" w:rsidR="00324331" w:rsidRPr="006F435D" w:rsidRDefault="00324331" w:rsidP="006F435D">
      <w:pPr>
        <w:pStyle w:val="Navadensplet"/>
        <w:spacing w:after="0"/>
        <w:jc w:val="both"/>
        <w:rPr>
          <w:rFonts w:ascii="Arial" w:hAnsi="Arial" w:cs="Arial"/>
          <w:color w:val="auto"/>
          <w:sz w:val="20"/>
          <w:szCs w:val="20"/>
        </w:rPr>
      </w:pPr>
      <w:r w:rsidRPr="00EA5767">
        <w:rPr>
          <w:rFonts w:ascii="Arial" w:hAnsi="Arial" w:cs="Arial"/>
          <w:color w:val="auto"/>
          <w:sz w:val="20"/>
          <w:szCs w:val="20"/>
        </w:rPr>
        <w:t xml:space="preserve">(1) Nacionalni program varovanja civilnega letalstva </w:t>
      </w:r>
      <w:r w:rsidRPr="006F435D">
        <w:rPr>
          <w:rFonts w:ascii="Arial" w:hAnsi="Arial" w:cs="Arial"/>
          <w:color w:val="auto"/>
          <w:sz w:val="20"/>
          <w:szCs w:val="20"/>
        </w:rPr>
        <w:t>sprejme vlada na predlog ministra.</w:t>
      </w:r>
    </w:p>
    <w:p w14:paraId="0ABD0C43" w14:textId="77777777" w:rsidR="00DE0963" w:rsidRPr="006F435D" w:rsidRDefault="00DE0963" w:rsidP="006F435D">
      <w:pPr>
        <w:pStyle w:val="Navadensplet"/>
        <w:spacing w:after="0"/>
        <w:rPr>
          <w:rFonts w:ascii="Arial" w:hAnsi="Arial" w:cs="Arial"/>
          <w:color w:val="auto"/>
          <w:sz w:val="20"/>
          <w:szCs w:val="20"/>
        </w:rPr>
      </w:pPr>
    </w:p>
    <w:p w14:paraId="46596FD7" w14:textId="7A90661F" w:rsidR="00324331" w:rsidRPr="007F5BC3" w:rsidRDefault="009C2D3D"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w:t>
      </w:r>
      <w:r w:rsidR="001365A0">
        <w:rPr>
          <w:rFonts w:ascii="Arial" w:hAnsi="Arial" w:cs="Arial"/>
          <w:color w:val="auto"/>
          <w:sz w:val="20"/>
          <w:szCs w:val="20"/>
        </w:rPr>
        <w:t>2</w:t>
      </w:r>
      <w:r w:rsidRPr="00F72794">
        <w:rPr>
          <w:rFonts w:ascii="Arial" w:hAnsi="Arial" w:cs="Arial"/>
          <w:color w:val="auto"/>
          <w:sz w:val="20"/>
          <w:szCs w:val="20"/>
        </w:rPr>
        <w:t xml:space="preserve">) </w:t>
      </w:r>
      <w:r w:rsidR="00DE0963" w:rsidRPr="00E1395F">
        <w:rPr>
          <w:rFonts w:ascii="Arial" w:hAnsi="Arial" w:cs="Arial"/>
          <w:color w:val="auto"/>
          <w:sz w:val="20"/>
          <w:szCs w:val="20"/>
        </w:rPr>
        <w:t xml:space="preserve">Nacionalni program varovanja civilnega letalstva </w:t>
      </w:r>
      <w:r w:rsidR="00DE0963" w:rsidRPr="00F268A1">
        <w:rPr>
          <w:rFonts w:ascii="Arial" w:hAnsi="Arial" w:cs="Arial"/>
          <w:color w:val="auto"/>
          <w:sz w:val="20"/>
          <w:szCs w:val="20"/>
        </w:rPr>
        <w:t>iz prejšnjega odstavka</w:t>
      </w:r>
      <w:r w:rsidR="00DE0963" w:rsidRPr="007F5BC3">
        <w:rPr>
          <w:rFonts w:ascii="Arial" w:hAnsi="Arial" w:cs="Arial"/>
          <w:color w:val="auto"/>
          <w:sz w:val="20"/>
          <w:szCs w:val="20"/>
        </w:rPr>
        <w:t xml:space="preserve"> </w:t>
      </w:r>
      <w:r w:rsidR="00A13C5F" w:rsidRPr="007F5BC3">
        <w:rPr>
          <w:rFonts w:ascii="Arial" w:hAnsi="Arial" w:cs="Arial"/>
          <w:color w:val="auto"/>
          <w:sz w:val="20"/>
          <w:szCs w:val="20"/>
        </w:rPr>
        <w:t>opredeljuje izvajanje skupnih osnovnih standardov varovanja v skladu s pre</w:t>
      </w:r>
      <w:r w:rsidR="00A13C5F" w:rsidRPr="00EA5767">
        <w:rPr>
          <w:rFonts w:ascii="Arial" w:hAnsi="Arial" w:cs="Arial"/>
          <w:color w:val="auto"/>
          <w:sz w:val="20"/>
          <w:szCs w:val="20"/>
        </w:rPr>
        <w:t>dpisi Evropske unije ter mednarodni</w:t>
      </w:r>
      <w:r w:rsidR="001365A0">
        <w:rPr>
          <w:rFonts w:ascii="Arial" w:hAnsi="Arial" w:cs="Arial"/>
          <w:color w:val="auto"/>
          <w:sz w:val="20"/>
          <w:szCs w:val="20"/>
        </w:rPr>
        <w:t>mi</w:t>
      </w:r>
      <w:r w:rsidR="00A13C5F" w:rsidRPr="00F72794">
        <w:rPr>
          <w:rFonts w:ascii="Arial" w:hAnsi="Arial" w:cs="Arial"/>
          <w:color w:val="auto"/>
          <w:sz w:val="20"/>
          <w:szCs w:val="20"/>
        </w:rPr>
        <w:t xml:space="preserve"> standard</w:t>
      </w:r>
      <w:r w:rsidR="001365A0">
        <w:rPr>
          <w:rFonts w:ascii="Arial" w:hAnsi="Arial" w:cs="Arial"/>
          <w:color w:val="auto"/>
          <w:sz w:val="20"/>
          <w:szCs w:val="20"/>
        </w:rPr>
        <w:t>i</w:t>
      </w:r>
      <w:r w:rsidR="00A13C5F" w:rsidRPr="00F72794">
        <w:rPr>
          <w:rFonts w:ascii="Arial" w:hAnsi="Arial" w:cs="Arial"/>
          <w:color w:val="auto"/>
          <w:sz w:val="20"/>
          <w:szCs w:val="20"/>
        </w:rPr>
        <w:t xml:space="preserve"> ICAO in </w:t>
      </w:r>
      <w:r w:rsidR="00DE0963" w:rsidRPr="00E1395F">
        <w:rPr>
          <w:rFonts w:ascii="Arial" w:hAnsi="Arial" w:cs="Arial"/>
          <w:color w:val="auto"/>
          <w:sz w:val="20"/>
          <w:szCs w:val="20"/>
        </w:rPr>
        <w:t>vsebuje</w:t>
      </w:r>
      <w:r w:rsidR="00A13C5F" w:rsidRPr="00F268A1">
        <w:rPr>
          <w:rFonts w:ascii="Arial" w:hAnsi="Arial" w:cs="Arial"/>
          <w:color w:val="auto"/>
          <w:sz w:val="20"/>
          <w:szCs w:val="20"/>
        </w:rPr>
        <w:t xml:space="preserve"> tudi</w:t>
      </w:r>
      <w:r w:rsidR="00DE0963" w:rsidRPr="007F5BC3">
        <w:rPr>
          <w:rFonts w:ascii="Arial" w:hAnsi="Arial" w:cs="Arial"/>
          <w:color w:val="auto"/>
          <w:sz w:val="20"/>
          <w:szCs w:val="20"/>
        </w:rPr>
        <w:t xml:space="preserve">: </w:t>
      </w:r>
    </w:p>
    <w:p w14:paraId="5B0B362C" w14:textId="10F1567A" w:rsidR="00DE0963" w:rsidRPr="00F72794" w:rsidRDefault="00DE0963" w:rsidP="006F435D">
      <w:pPr>
        <w:pStyle w:val="Navadensplet"/>
        <w:numPr>
          <w:ilvl w:val="0"/>
          <w:numId w:val="148"/>
        </w:numPr>
        <w:spacing w:after="0"/>
        <w:jc w:val="both"/>
        <w:rPr>
          <w:rFonts w:ascii="Arial" w:hAnsi="Arial" w:cs="Arial"/>
          <w:color w:val="auto"/>
          <w:sz w:val="20"/>
          <w:szCs w:val="20"/>
        </w:rPr>
      </w:pPr>
      <w:r w:rsidRPr="00EA5767">
        <w:rPr>
          <w:rFonts w:ascii="Arial" w:hAnsi="Arial" w:cs="Arial"/>
          <w:color w:val="auto"/>
          <w:sz w:val="20"/>
          <w:szCs w:val="20"/>
        </w:rPr>
        <w:lastRenderedPageBreak/>
        <w:t>program za nadzor kakovosti</w:t>
      </w:r>
      <w:r w:rsidR="00A13C5F" w:rsidRPr="00EA5767">
        <w:rPr>
          <w:rFonts w:ascii="Arial" w:hAnsi="Arial" w:cs="Arial"/>
          <w:color w:val="auto"/>
          <w:sz w:val="20"/>
          <w:szCs w:val="20"/>
        </w:rPr>
        <w:t>, s katerim se zagotovi</w:t>
      </w:r>
      <w:r w:rsidRPr="006F435D">
        <w:rPr>
          <w:rFonts w:ascii="Arial" w:hAnsi="Arial" w:cs="Arial"/>
          <w:color w:val="auto"/>
          <w:sz w:val="20"/>
          <w:szCs w:val="20"/>
        </w:rPr>
        <w:t xml:space="preserve"> preverjanje kakovosti varovanja civilnega letalstva v skladu s predpisi Evropske unije ter mednarodni</w:t>
      </w:r>
      <w:r w:rsidR="00A13C5F" w:rsidRPr="006F435D">
        <w:rPr>
          <w:rFonts w:ascii="Arial" w:hAnsi="Arial" w:cs="Arial"/>
          <w:color w:val="auto"/>
          <w:sz w:val="20"/>
          <w:szCs w:val="20"/>
        </w:rPr>
        <w:t>mi</w:t>
      </w:r>
      <w:r w:rsidRPr="006F435D">
        <w:rPr>
          <w:rFonts w:ascii="Arial" w:hAnsi="Arial" w:cs="Arial"/>
          <w:color w:val="auto"/>
          <w:sz w:val="20"/>
          <w:szCs w:val="20"/>
        </w:rPr>
        <w:t xml:space="preserve"> standard</w:t>
      </w:r>
      <w:r w:rsidR="00A13C5F" w:rsidRPr="006F435D">
        <w:rPr>
          <w:rFonts w:ascii="Arial" w:hAnsi="Arial" w:cs="Arial"/>
          <w:color w:val="auto"/>
          <w:sz w:val="20"/>
          <w:szCs w:val="20"/>
        </w:rPr>
        <w:t>i</w:t>
      </w:r>
      <w:r w:rsidRPr="006F435D">
        <w:rPr>
          <w:rFonts w:ascii="Arial" w:hAnsi="Arial" w:cs="Arial"/>
          <w:color w:val="auto"/>
          <w:sz w:val="20"/>
          <w:szCs w:val="20"/>
        </w:rPr>
        <w:t xml:space="preserve"> ICAO</w:t>
      </w:r>
      <w:r w:rsidR="001365A0">
        <w:rPr>
          <w:rFonts w:ascii="Arial" w:hAnsi="Arial" w:cs="Arial"/>
          <w:color w:val="auto"/>
          <w:sz w:val="20"/>
          <w:szCs w:val="20"/>
        </w:rPr>
        <w:t>,</w:t>
      </w:r>
      <w:r w:rsidRPr="00F72794">
        <w:rPr>
          <w:rFonts w:ascii="Arial" w:hAnsi="Arial" w:cs="Arial"/>
          <w:color w:val="auto"/>
          <w:sz w:val="20"/>
          <w:szCs w:val="20"/>
        </w:rPr>
        <w:t xml:space="preserve"> in </w:t>
      </w:r>
    </w:p>
    <w:p w14:paraId="476356A9" w14:textId="7FE0062A" w:rsidR="00DE0963" w:rsidRPr="006F435D" w:rsidRDefault="00A13C5F" w:rsidP="006F435D">
      <w:pPr>
        <w:pStyle w:val="Navadensplet"/>
        <w:numPr>
          <w:ilvl w:val="0"/>
          <w:numId w:val="148"/>
        </w:numPr>
        <w:spacing w:after="0"/>
        <w:jc w:val="both"/>
        <w:rPr>
          <w:rFonts w:ascii="Arial" w:hAnsi="Arial" w:cs="Arial"/>
          <w:color w:val="auto"/>
          <w:sz w:val="20"/>
          <w:szCs w:val="20"/>
        </w:rPr>
      </w:pPr>
      <w:r w:rsidRPr="00E1395F">
        <w:rPr>
          <w:rFonts w:ascii="Arial" w:hAnsi="Arial" w:cs="Arial"/>
          <w:color w:val="auto"/>
          <w:sz w:val="20"/>
          <w:szCs w:val="20"/>
        </w:rPr>
        <w:t>program us</w:t>
      </w:r>
      <w:r w:rsidRPr="00F268A1">
        <w:rPr>
          <w:rFonts w:ascii="Arial" w:hAnsi="Arial" w:cs="Arial"/>
          <w:color w:val="auto"/>
          <w:sz w:val="20"/>
          <w:szCs w:val="20"/>
        </w:rPr>
        <w:t>posabljanja</w:t>
      </w:r>
      <w:r w:rsidR="00DE0963" w:rsidRPr="007F5BC3">
        <w:rPr>
          <w:rFonts w:ascii="Arial" w:hAnsi="Arial" w:cs="Arial"/>
          <w:color w:val="auto"/>
          <w:sz w:val="20"/>
          <w:szCs w:val="20"/>
        </w:rPr>
        <w:t>, s katerim se zagotovi učinkovitost izva</w:t>
      </w:r>
      <w:r w:rsidR="00DE0963" w:rsidRPr="00EA5767">
        <w:rPr>
          <w:rFonts w:ascii="Arial" w:hAnsi="Arial" w:cs="Arial"/>
          <w:color w:val="auto"/>
          <w:sz w:val="20"/>
          <w:szCs w:val="20"/>
        </w:rPr>
        <w:t>janja nacionalnega programa varovanja civilnega letalstva v skladu z mednarodnimi standardi ICAO.</w:t>
      </w:r>
    </w:p>
    <w:p w14:paraId="27FCC912" w14:textId="77777777" w:rsidR="00DE0963" w:rsidRPr="006F435D" w:rsidRDefault="00DE0963" w:rsidP="006F435D">
      <w:pPr>
        <w:pStyle w:val="Navadensplet"/>
        <w:spacing w:after="0"/>
        <w:rPr>
          <w:rFonts w:ascii="Arial" w:hAnsi="Arial" w:cs="Arial"/>
          <w:color w:val="auto"/>
          <w:sz w:val="20"/>
          <w:szCs w:val="20"/>
        </w:rPr>
      </w:pPr>
    </w:p>
    <w:p w14:paraId="70246AF0" w14:textId="30857071" w:rsidR="00324331" w:rsidRPr="00EA5767" w:rsidRDefault="00324331" w:rsidP="006F435D">
      <w:pPr>
        <w:spacing w:after="0" w:line="240" w:lineRule="auto"/>
        <w:jc w:val="both"/>
        <w:rPr>
          <w:rFonts w:ascii="Arial" w:hAnsi="Arial" w:cs="Arial"/>
          <w:sz w:val="20"/>
          <w:szCs w:val="20"/>
        </w:rPr>
      </w:pPr>
      <w:r w:rsidRPr="006F435D">
        <w:rPr>
          <w:rFonts w:ascii="Arial" w:hAnsi="Arial" w:cs="Arial"/>
          <w:sz w:val="20"/>
          <w:szCs w:val="20"/>
        </w:rPr>
        <w:t>(</w:t>
      </w:r>
      <w:r w:rsidR="001365A0">
        <w:rPr>
          <w:rFonts w:ascii="Arial" w:hAnsi="Arial" w:cs="Arial"/>
          <w:sz w:val="20"/>
          <w:szCs w:val="20"/>
        </w:rPr>
        <w:t>3</w:t>
      </w:r>
      <w:r w:rsidRPr="00F72794">
        <w:rPr>
          <w:rFonts w:ascii="Arial" w:hAnsi="Arial" w:cs="Arial"/>
          <w:sz w:val="20"/>
          <w:szCs w:val="20"/>
        </w:rPr>
        <w:t xml:space="preserve">) Programi varovanja civilnega letalstva iz </w:t>
      </w:r>
      <w:r w:rsidR="001365A0" w:rsidRPr="00F268A1">
        <w:rPr>
          <w:rFonts w:ascii="Arial" w:hAnsi="Arial" w:cs="Arial"/>
          <w:sz w:val="20"/>
          <w:szCs w:val="20"/>
        </w:rPr>
        <w:t>1</w:t>
      </w:r>
      <w:r w:rsidR="00E5651F">
        <w:rPr>
          <w:rFonts w:ascii="Arial" w:hAnsi="Arial" w:cs="Arial"/>
          <w:sz w:val="20"/>
          <w:szCs w:val="20"/>
        </w:rPr>
        <w:t>60</w:t>
      </w:r>
      <w:r w:rsidRPr="00F72794">
        <w:rPr>
          <w:rFonts w:ascii="Arial" w:hAnsi="Arial" w:cs="Arial"/>
          <w:sz w:val="20"/>
          <w:szCs w:val="20"/>
        </w:rPr>
        <w:t xml:space="preserve">., </w:t>
      </w:r>
      <w:r w:rsidR="001365A0" w:rsidRPr="00F268A1">
        <w:rPr>
          <w:rFonts w:ascii="Arial" w:hAnsi="Arial" w:cs="Arial"/>
          <w:sz w:val="20"/>
          <w:szCs w:val="20"/>
        </w:rPr>
        <w:t>1</w:t>
      </w:r>
      <w:r w:rsidR="00E5651F">
        <w:rPr>
          <w:rFonts w:ascii="Arial" w:hAnsi="Arial" w:cs="Arial"/>
          <w:sz w:val="20"/>
          <w:szCs w:val="20"/>
        </w:rPr>
        <w:t>61</w:t>
      </w:r>
      <w:r w:rsidRPr="00F72794">
        <w:rPr>
          <w:rFonts w:ascii="Arial" w:hAnsi="Arial" w:cs="Arial"/>
          <w:sz w:val="20"/>
          <w:szCs w:val="20"/>
        </w:rPr>
        <w:t xml:space="preserve">., </w:t>
      </w:r>
      <w:r w:rsidR="001365A0" w:rsidRPr="00F268A1">
        <w:rPr>
          <w:rFonts w:ascii="Arial" w:hAnsi="Arial" w:cs="Arial"/>
          <w:sz w:val="20"/>
          <w:szCs w:val="20"/>
        </w:rPr>
        <w:t>1</w:t>
      </w:r>
      <w:r w:rsidR="00E5651F">
        <w:rPr>
          <w:rFonts w:ascii="Arial" w:hAnsi="Arial" w:cs="Arial"/>
          <w:sz w:val="20"/>
          <w:szCs w:val="20"/>
        </w:rPr>
        <w:t>62</w:t>
      </w:r>
      <w:r w:rsidRPr="00F72794">
        <w:rPr>
          <w:rFonts w:ascii="Arial" w:hAnsi="Arial" w:cs="Arial"/>
          <w:sz w:val="20"/>
          <w:szCs w:val="20"/>
        </w:rPr>
        <w:t xml:space="preserve">. in </w:t>
      </w:r>
      <w:r w:rsidR="001365A0" w:rsidRPr="00F268A1">
        <w:rPr>
          <w:rFonts w:ascii="Arial" w:hAnsi="Arial" w:cs="Arial"/>
          <w:sz w:val="20"/>
          <w:szCs w:val="20"/>
        </w:rPr>
        <w:t>1</w:t>
      </w:r>
      <w:r w:rsidR="00E5651F">
        <w:rPr>
          <w:rFonts w:ascii="Arial" w:hAnsi="Arial" w:cs="Arial"/>
          <w:sz w:val="20"/>
          <w:szCs w:val="20"/>
        </w:rPr>
        <w:t>63</w:t>
      </w:r>
      <w:r w:rsidRPr="00F72794">
        <w:rPr>
          <w:rFonts w:ascii="Arial" w:hAnsi="Arial" w:cs="Arial"/>
          <w:sz w:val="20"/>
          <w:szCs w:val="20"/>
        </w:rPr>
        <w:t>. člena tega zakona</w:t>
      </w:r>
      <w:r w:rsidRPr="00F268A1">
        <w:rPr>
          <w:rFonts w:ascii="Arial" w:hAnsi="Arial" w:cs="Arial"/>
          <w:sz w:val="20"/>
          <w:szCs w:val="20"/>
        </w:rPr>
        <w:t xml:space="preserve"> mo</w:t>
      </w:r>
      <w:r w:rsidRPr="007F5BC3">
        <w:rPr>
          <w:rFonts w:ascii="Arial" w:hAnsi="Arial" w:cs="Arial"/>
          <w:sz w:val="20"/>
          <w:szCs w:val="20"/>
        </w:rPr>
        <w:t>rajo biti usklajeni z nacionalnim programom varovanja civilnega letalstva</w:t>
      </w:r>
      <w:r w:rsidRPr="00EA5767">
        <w:rPr>
          <w:rFonts w:ascii="Arial" w:hAnsi="Arial" w:cs="Arial"/>
          <w:sz w:val="20"/>
          <w:szCs w:val="20"/>
        </w:rPr>
        <w:t>.</w:t>
      </w:r>
    </w:p>
    <w:p w14:paraId="40275F3D" w14:textId="77777777" w:rsidR="00324331" w:rsidRPr="006F435D" w:rsidRDefault="00324331" w:rsidP="006F435D">
      <w:pPr>
        <w:spacing w:after="0" w:line="240" w:lineRule="auto"/>
        <w:jc w:val="both"/>
        <w:rPr>
          <w:rFonts w:ascii="Arial" w:hAnsi="Arial" w:cs="Arial"/>
          <w:sz w:val="20"/>
          <w:szCs w:val="20"/>
        </w:rPr>
      </w:pPr>
    </w:p>
    <w:p w14:paraId="417D9049" w14:textId="18FA622F"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w:t>
      </w:r>
      <w:r w:rsidR="001365A0">
        <w:rPr>
          <w:rFonts w:ascii="Arial" w:hAnsi="Arial" w:cs="Arial"/>
          <w:sz w:val="20"/>
          <w:szCs w:val="20"/>
        </w:rPr>
        <w:t>4</w:t>
      </w:r>
      <w:r w:rsidRPr="00F72794">
        <w:rPr>
          <w:rFonts w:ascii="Arial" w:hAnsi="Arial" w:cs="Arial"/>
          <w:sz w:val="20"/>
          <w:szCs w:val="20"/>
        </w:rPr>
        <w:t xml:space="preserve">) Nacionalni program varovanja civilnega letalstva </w:t>
      </w:r>
      <w:r w:rsidRPr="007F5BC3">
        <w:rPr>
          <w:rFonts w:ascii="Arial" w:hAnsi="Arial" w:cs="Arial"/>
          <w:sz w:val="20"/>
          <w:szCs w:val="20"/>
        </w:rPr>
        <w:t>ni jav</w:t>
      </w:r>
      <w:r w:rsidR="00ED45EA" w:rsidRPr="00EA5767">
        <w:rPr>
          <w:rFonts w:ascii="Arial" w:hAnsi="Arial" w:cs="Arial"/>
          <w:sz w:val="20"/>
          <w:szCs w:val="20"/>
        </w:rPr>
        <w:t>e</w:t>
      </w:r>
      <w:r w:rsidRPr="00EA5767">
        <w:rPr>
          <w:rFonts w:ascii="Arial" w:hAnsi="Arial" w:cs="Arial"/>
          <w:sz w:val="20"/>
          <w:szCs w:val="20"/>
        </w:rPr>
        <w:t>n</w:t>
      </w:r>
      <w:r w:rsidRPr="006F435D">
        <w:rPr>
          <w:rFonts w:ascii="Arial" w:hAnsi="Arial" w:cs="Arial"/>
          <w:sz w:val="20"/>
          <w:szCs w:val="20"/>
        </w:rPr>
        <w:t xml:space="preserve"> in zanj ne veljajo določbe predpisov, ki urejajo informacije javnega značaja.</w:t>
      </w:r>
    </w:p>
    <w:p w14:paraId="0915144B" w14:textId="77777777" w:rsidR="00324331" w:rsidRPr="006F435D" w:rsidRDefault="00324331" w:rsidP="006F435D">
      <w:pPr>
        <w:pStyle w:val="Navadensplet"/>
        <w:spacing w:after="0"/>
        <w:jc w:val="both"/>
        <w:rPr>
          <w:rFonts w:ascii="Arial" w:hAnsi="Arial" w:cs="Arial"/>
          <w:color w:val="auto"/>
          <w:sz w:val="20"/>
          <w:szCs w:val="20"/>
        </w:rPr>
      </w:pPr>
    </w:p>
    <w:p w14:paraId="08B83793" w14:textId="58955554" w:rsidR="00324331" w:rsidRPr="0007039C" w:rsidRDefault="00C1741F"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1</w:t>
      </w:r>
      <w:r w:rsidR="00074593">
        <w:rPr>
          <w:rFonts w:ascii="Arial" w:hAnsi="Arial" w:cs="Arial"/>
          <w:b/>
          <w:color w:val="auto"/>
          <w:sz w:val="20"/>
          <w:szCs w:val="20"/>
        </w:rPr>
        <w:t>60</w:t>
      </w:r>
      <w:r w:rsidR="00324331" w:rsidRPr="0007039C">
        <w:rPr>
          <w:rFonts w:ascii="Arial" w:hAnsi="Arial" w:cs="Arial"/>
          <w:b/>
          <w:color w:val="auto"/>
          <w:sz w:val="20"/>
          <w:szCs w:val="20"/>
        </w:rPr>
        <w:t>. člen</w:t>
      </w:r>
    </w:p>
    <w:p w14:paraId="1E38A9F8" w14:textId="77777777" w:rsidR="00324331" w:rsidRPr="00F72794"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(program varovanja javnega letališča)</w:t>
      </w:r>
    </w:p>
    <w:p w14:paraId="7EDD3EF8" w14:textId="77777777" w:rsidR="00324331" w:rsidRPr="00E1395F" w:rsidRDefault="00324331" w:rsidP="006F435D">
      <w:pPr>
        <w:pStyle w:val="Navadensplet"/>
        <w:spacing w:after="0"/>
        <w:rPr>
          <w:rFonts w:ascii="Arial" w:hAnsi="Arial" w:cs="Arial"/>
          <w:color w:val="auto"/>
          <w:sz w:val="20"/>
          <w:szCs w:val="20"/>
        </w:rPr>
      </w:pPr>
    </w:p>
    <w:p w14:paraId="08C5B2EC" w14:textId="3CDEF237" w:rsidR="00324331" w:rsidRPr="006F435D" w:rsidRDefault="001365A0" w:rsidP="006F435D">
      <w:pPr>
        <w:pStyle w:val="Navadensplet"/>
        <w:spacing w:after="0"/>
        <w:jc w:val="both"/>
        <w:rPr>
          <w:rFonts w:ascii="Arial" w:hAnsi="Arial" w:cs="Arial"/>
          <w:color w:val="auto"/>
          <w:sz w:val="20"/>
          <w:szCs w:val="20"/>
        </w:rPr>
      </w:pPr>
      <w:r>
        <w:rPr>
          <w:rFonts w:ascii="Arial" w:hAnsi="Arial" w:cs="Arial"/>
          <w:color w:val="auto"/>
          <w:sz w:val="20"/>
          <w:szCs w:val="20"/>
        </w:rPr>
        <w:t>(</w:t>
      </w:r>
      <w:r w:rsidR="00324331" w:rsidRPr="00E1395F">
        <w:rPr>
          <w:rFonts w:ascii="Arial" w:hAnsi="Arial" w:cs="Arial"/>
          <w:color w:val="auto"/>
          <w:sz w:val="20"/>
          <w:szCs w:val="20"/>
        </w:rPr>
        <w:t xml:space="preserve">1) Agencija na predlog upravljavca javnega letališča odloči o </w:t>
      </w:r>
      <w:r w:rsidR="00324331" w:rsidRPr="007F5BC3">
        <w:rPr>
          <w:rFonts w:ascii="Arial" w:hAnsi="Arial" w:cs="Arial"/>
          <w:color w:val="auto"/>
          <w:sz w:val="20"/>
          <w:szCs w:val="20"/>
        </w:rPr>
        <w:t>program</w:t>
      </w:r>
      <w:r w:rsidR="00283A58" w:rsidRPr="007F5BC3">
        <w:rPr>
          <w:rFonts w:ascii="Arial" w:hAnsi="Arial" w:cs="Arial"/>
          <w:color w:val="auto"/>
          <w:sz w:val="20"/>
          <w:szCs w:val="20"/>
        </w:rPr>
        <w:t>u</w:t>
      </w:r>
      <w:r w:rsidR="00324331" w:rsidRPr="00EA5767">
        <w:rPr>
          <w:rFonts w:ascii="Arial" w:hAnsi="Arial" w:cs="Arial"/>
          <w:color w:val="auto"/>
          <w:sz w:val="20"/>
          <w:szCs w:val="20"/>
        </w:rPr>
        <w:t xml:space="preserve"> varovanja javnega letališča</w:t>
      </w:r>
      <w:r w:rsidR="00324331" w:rsidRPr="006F435D">
        <w:rPr>
          <w:rFonts w:ascii="Arial" w:hAnsi="Arial" w:cs="Arial"/>
          <w:color w:val="auto"/>
          <w:sz w:val="20"/>
          <w:szCs w:val="20"/>
        </w:rPr>
        <w:t xml:space="preserve">. </w:t>
      </w:r>
    </w:p>
    <w:p w14:paraId="236DC0E8" w14:textId="77777777" w:rsidR="00324331" w:rsidRPr="006F435D" w:rsidRDefault="00324331" w:rsidP="006F435D">
      <w:pPr>
        <w:pStyle w:val="Navadensplet"/>
        <w:spacing w:after="0"/>
        <w:jc w:val="both"/>
        <w:rPr>
          <w:rFonts w:ascii="Arial" w:hAnsi="Arial" w:cs="Arial"/>
          <w:color w:val="auto"/>
          <w:sz w:val="20"/>
          <w:szCs w:val="20"/>
        </w:rPr>
      </w:pPr>
    </w:p>
    <w:p w14:paraId="11BDE311" w14:textId="24520CC5" w:rsidR="00324331" w:rsidRPr="00EA5767" w:rsidRDefault="00324331" w:rsidP="006F435D">
      <w:pPr>
        <w:pStyle w:val="Navadensplet"/>
        <w:spacing w:after="0"/>
        <w:jc w:val="both"/>
        <w:rPr>
          <w:rFonts w:ascii="Arial" w:hAnsi="Arial" w:cs="Arial"/>
          <w:color w:val="auto"/>
          <w:sz w:val="20"/>
          <w:szCs w:val="20"/>
        </w:rPr>
      </w:pPr>
      <w:r w:rsidRPr="00096556">
        <w:rPr>
          <w:rFonts w:ascii="Arial" w:hAnsi="Arial" w:cs="Arial"/>
          <w:color w:val="auto"/>
          <w:sz w:val="20"/>
          <w:szCs w:val="20"/>
        </w:rPr>
        <w:t>(2)</w:t>
      </w:r>
      <w:r w:rsidR="00E533CB" w:rsidRPr="00096556">
        <w:rPr>
          <w:rFonts w:ascii="Arial" w:hAnsi="Arial" w:cs="Arial"/>
          <w:color w:val="auto"/>
          <w:sz w:val="20"/>
          <w:szCs w:val="20"/>
        </w:rPr>
        <w:t xml:space="preserve"> </w:t>
      </w:r>
      <w:r w:rsidRPr="00F268A1">
        <w:rPr>
          <w:rFonts w:ascii="Arial" w:hAnsi="Arial" w:cs="Arial"/>
          <w:color w:val="auto"/>
          <w:sz w:val="20"/>
          <w:szCs w:val="20"/>
        </w:rPr>
        <w:t xml:space="preserve">Program varovanja javnega letališča iz </w:t>
      </w:r>
      <w:r w:rsidR="00E533CB" w:rsidRPr="007F5BC3">
        <w:rPr>
          <w:rFonts w:ascii="Arial" w:hAnsi="Arial" w:cs="Arial"/>
          <w:color w:val="auto"/>
          <w:sz w:val="20"/>
          <w:szCs w:val="20"/>
        </w:rPr>
        <w:t xml:space="preserve">prejšnjega </w:t>
      </w:r>
      <w:r w:rsidRPr="007F5BC3">
        <w:rPr>
          <w:rFonts w:ascii="Arial" w:hAnsi="Arial" w:cs="Arial"/>
          <w:color w:val="auto"/>
          <w:sz w:val="20"/>
          <w:szCs w:val="20"/>
        </w:rPr>
        <w:t xml:space="preserve">odstavka </w:t>
      </w:r>
      <w:r w:rsidRPr="00EA5767">
        <w:rPr>
          <w:rFonts w:ascii="Arial" w:hAnsi="Arial" w:cs="Arial"/>
          <w:color w:val="auto"/>
          <w:sz w:val="20"/>
          <w:szCs w:val="20"/>
        </w:rPr>
        <w:t>ni javen.</w:t>
      </w:r>
    </w:p>
    <w:p w14:paraId="275D4A06" w14:textId="77777777" w:rsidR="00324331" w:rsidRPr="006F435D" w:rsidRDefault="00324331" w:rsidP="006F435D">
      <w:pPr>
        <w:pStyle w:val="Navadensplet"/>
        <w:spacing w:after="0"/>
        <w:jc w:val="both"/>
        <w:rPr>
          <w:rFonts w:ascii="Arial" w:hAnsi="Arial" w:cs="Arial"/>
          <w:color w:val="auto"/>
          <w:sz w:val="20"/>
          <w:szCs w:val="20"/>
        </w:rPr>
      </w:pPr>
    </w:p>
    <w:p w14:paraId="40ED822D" w14:textId="4D9E4B74" w:rsidR="00324331" w:rsidRPr="00E1395F" w:rsidRDefault="00324331"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1</w:t>
      </w:r>
      <w:r w:rsidR="00074593">
        <w:rPr>
          <w:rFonts w:ascii="Arial" w:hAnsi="Arial" w:cs="Arial"/>
          <w:b/>
          <w:color w:val="auto"/>
          <w:sz w:val="20"/>
          <w:szCs w:val="20"/>
        </w:rPr>
        <w:t>61</w:t>
      </w:r>
      <w:r w:rsidRPr="00E1395F">
        <w:rPr>
          <w:rFonts w:ascii="Arial" w:hAnsi="Arial" w:cs="Arial"/>
          <w:b/>
          <w:color w:val="auto"/>
          <w:sz w:val="20"/>
          <w:szCs w:val="20"/>
        </w:rPr>
        <w:t>. člen</w:t>
      </w:r>
    </w:p>
    <w:p w14:paraId="72A7C273" w14:textId="77777777" w:rsidR="00324331" w:rsidRPr="00F268A1" w:rsidRDefault="00324331" w:rsidP="006F435D">
      <w:pPr>
        <w:pStyle w:val="Navadensplet"/>
        <w:spacing w:after="0"/>
        <w:jc w:val="center"/>
        <w:rPr>
          <w:rFonts w:ascii="Arial" w:hAnsi="Arial" w:cs="Arial"/>
          <w:b/>
          <w:color w:val="auto"/>
          <w:sz w:val="20"/>
          <w:szCs w:val="20"/>
        </w:rPr>
      </w:pPr>
      <w:r w:rsidRPr="00F268A1">
        <w:rPr>
          <w:rFonts w:ascii="Arial" w:hAnsi="Arial" w:cs="Arial"/>
          <w:b/>
          <w:color w:val="auto"/>
          <w:sz w:val="20"/>
          <w:szCs w:val="20"/>
        </w:rPr>
        <w:t>(program varovanja operatorja)</w:t>
      </w:r>
    </w:p>
    <w:p w14:paraId="28DBA845" w14:textId="77777777" w:rsidR="00324331" w:rsidRPr="00F268A1" w:rsidRDefault="00324331" w:rsidP="006F435D">
      <w:pPr>
        <w:pStyle w:val="Navadensplet"/>
        <w:spacing w:after="0"/>
        <w:jc w:val="both"/>
        <w:rPr>
          <w:rFonts w:ascii="Arial" w:hAnsi="Arial" w:cs="Arial"/>
          <w:color w:val="auto"/>
          <w:sz w:val="20"/>
          <w:szCs w:val="20"/>
        </w:rPr>
      </w:pPr>
    </w:p>
    <w:p w14:paraId="0DD32787" w14:textId="67ED9E35" w:rsidR="00324331" w:rsidRPr="006F435D" w:rsidRDefault="00324331" w:rsidP="006F435D">
      <w:pPr>
        <w:pStyle w:val="Navadensplet"/>
        <w:spacing w:after="0"/>
        <w:jc w:val="both"/>
        <w:rPr>
          <w:rFonts w:ascii="Arial" w:hAnsi="Arial" w:cs="Arial"/>
          <w:color w:val="auto"/>
          <w:sz w:val="20"/>
          <w:szCs w:val="20"/>
        </w:rPr>
      </w:pPr>
      <w:r w:rsidRPr="007F5BC3">
        <w:rPr>
          <w:rFonts w:ascii="Arial" w:hAnsi="Arial" w:cs="Arial"/>
          <w:color w:val="auto"/>
          <w:sz w:val="20"/>
          <w:szCs w:val="20"/>
        </w:rPr>
        <w:t>(1) Agencija na predlog operatorja</w:t>
      </w:r>
      <w:r w:rsidRPr="00EA5767">
        <w:rPr>
          <w:rFonts w:ascii="Arial" w:hAnsi="Arial" w:cs="Arial"/>
          <w:color w:val="auto"/>
          <w:sz w:val="20"/>
          <w:szCs w:val="20"/>
        </w:rPr>
        <w:t xml:space="preserve"> odloči o </w:t>
      </w:r>
      <w:r w:rsidRPr="006F435D">
        <w:rPr>
          <w:rFonts w:ascii="Arial" w:hAnsi="Arial" w:cs="Arial"/>
          <w:color w:val="auto"/>
          <w:sz w:val="20"/>
          <w:szCs w:val="20"/>
        </w:rPr>
        <w:t>program</w:t>
      </w:r>
      <w:r w:rsidR="005A3814" w:rsidRPr="006F435D">
        <w:rPr>
          <w:rFonts w:ascii="Arial" w:hAnsi="Arial" w:cs="Arial"/>
          <w:color w:val="auto"/>
          <w:sz w:val="20"/>
          <w:szCs w:val="20"/>
        </w:rPr>
        <w:t>u</w:t>
      </w:r>
      <w:r w:rsidRPr="006F435D">
        <w:rPr>
          <w:rFonts w:ascii="Arial" w:hAnsi="Arial" w:cs="Arial"/>
          <w:color w:val="auto"/>
          <w:sz w:val="20"/>
          <w:szCs w:val="20"/>
        </w:rPr>
        <w:t xml:space="preserve"> varovanja operatorja. </w:t>
      </w:r>
      <w:r w:rsidR="00E533CB" w:rsidRPr="006F435D">
        <w:rPr>
          <w:rFonts w:ascii="Arial" w:hAnsi="Arial" w:cs="Arial"/>
          <w:color w:val="auto"/>
          <w:sz w:val="20"/>
          <w:szCs w:val="20"/>
        </w:rPr>
        <w:t>Agencija odloči o programu varovanja operatorja pred izdajo spričevala letalskega prevoznika (AOC) iz 1</w:t>
      </w:r>
      <w:r w:rsidR="00E5651F">
        <w:rPr>
          <w:rFonts w:ascii="Arial" w:hAnsi="Arial" w:cs="Arial"/>
          <w:color w:val="auto"/>
          <w:sz w:val="20"/>
          <w:szCs w:val="20"/>
        </w:rPr>
        <w:t>11</w:t>
      </w:r>
      <w:r w:rsidR="00E533CB" w:rsidRPr="006F435D">
        <w:rPr>
          <w:rFonts w:ascii="Arial" w:hAnsi="Arial" w:cs="Arial"/>
          <w:color w:val="auto"/>
          <w:sz w:val="20"/>
          <w:szCs w:val="20"/>
        </w:rPr>
        <w:t>. člena tega zakona.</w:t>
      </w:r>
    </w:p>
    <w:p w14:paraId="78A00BF4" w14:textId="77777777" w:rsidR="00324331" w:rsidRPr="006F435D" w:rsidRDefault="00324331" w:rsidP="006F435D">
      <w:pPr>
        <w:pStyle w:val="Navadensplet"/>
        <w:spacing w:after="0"/>
        <w:jc w:val="both"/>
        <w:rPr>
          <w:rFonts w:ascii="Arial" w:hAnsi="Arial" w:cs="Arial"/>
          <w:color w:val="auto"/>
          <w:sz w:val="20"/>
          <w:szCs w:val="20"/>
        </w:rPr>
      </w:pPr>
    </w:p>
    <w:p w14:paraId="34EACE5E" w14:textId="32CCCED3"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(2) Tuj operator, ki opravlja </w:t>
      </w:r>
      <w:r w:rsidR="00392D70">
        <w:rPr>
          <w:rFonts w:ascii="Arial" w:hAnsi="Arial" w:cs="Arial"/>
          <w:color w:val="auto"/>
          <w:sz w:val="20"/>
          <w:szCs w:val="20"/>
        </w:rPr>
        <w:t xml:space="preserve">zračni </w:t>
      </w:r>
      <w:r w:rsidRPr="006F435D">
        <w:rPr>
          <w:rFonts w:ascii="Arial" w:hAnsi="Arial" w:cs="Arial"/>
          <w:color w:val="auto"/>
          <w:sz w:val="20"/>
          <w:szCs w:val="20"/>
        </w:rPr>
        <w:t xml:space="preserve">prevoz v mednarodnem zračnem prometu v Republiko Slovenijo, iz nje ter preko njenega ozemlja, uskladi program varovanja operatorja s programi varovanja javnih letališč, če mednarodna pogodba, ki zavezuje Republiko Slovenijo, ne določa drugače. Tuj operator na podlagi zahteve ministrstva </w:t>
      </w:r>
      <w:r w:rsidR="00E533CB" w:rsidRPr="006F435D">
        <w:rPr>
          <w:rFonts w:ascii="Arial" w:hAnsi="Arial" w:cs="Arial"/>
          <w:color w:val="auto"/>
          <w:sz w:val="20"/>
          <w:szCs w:val="20"/>
        </w:rPr>
        <w:t xml:space="preserve">predloži </w:t>
      </w:r>
      <w:r w:rsidRPr="006F435D">
        <w:rPr>
          <w:rFonts w:ascii="Arial" w:hAnsi="Arial" w:cs="Arial"/>
          <w:color w:val="auto"/>
          <w:sz w:val="20"/>
          <w:szCs w:val="20"/>
        </w:rPr>
        <w:t>program varovanja operatorja, če mednarodna pogodba, ki zavezuje Republiko Slovenijo, ne določa drugače.</w:t>
      </w:r>
    </w:p>
    <w:p w14:paraId="2EFBCB62" w14:textId="77777777" w:rsidR="00324331" w:rsidRPr="006F435D" w:rsidRDefault="00324331" w:rsidP="006F435D">
      <w:pPr>
        <w:pStyle w:val="Navadensplet"/>
        <w:spacing w:after="0"/>
        <w:jc w:val="both"/>
        <w:rPr>
          <w:rFonts w:ascii="Arial" w:hAnsi="Arial" w:cs="Arial"/>
          <w:color w:val="auto"/>
          <w:sz w:val="20"/>
          <w:szCs w:val="20"/>
        </w:rPr>
      </w:pPr>
    </w:p>
    <w:p w14:paraId="0CB64346" w14:textId="5C03D491" w:rsidR="00324331" w:rsidRPr="00F72794"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w:t>
      </w:r>
      <w:r w:rsidR="00474F32" w:rsidRPr="006F435D">
        <w:rPr>
          <w:rFonts w:ascii="Arial" w:hAnsi="Arial" w:cs="Arial"/>
          <w:color w:val="auto"/>
          <w:sz w:val="20"/>
          <w:szCs w:val="20"/>
        </w:rPr>
        <w:t>3</w:t>
      </w:r>
      <w:r w:rsidRPr="006F435D">
        <w:rPr>
          <w:rFonts w:ascii="Arial" w:hAnsi="Arial" w:cs="Arial"/>
          <w:color w:val="auto"/>
          <w:sz w:val="20"/>
          <w:szCs w:val="20"/>
        </w:rPr>
        <w:t xml:space="preserve">) Agencija lahko od operatorja, ki nima spričevala letalskega prevoznika (AOC) in uporablja zrakoplov z največjo vzletno maso </w:t>
      </w:r>
      <w:r w:rsidR="00392D70">
        <w:rPr>
          <w:rFonts w:ascii="Arial" w:hAnsi="Arial" w:cs="Arial"/>
          <w:color w:val="auto"/>
          <w:sz w:val="20"/>
          <w:szCs w:val="20"/>
        </w:rPr>
        <w:t>nad</w:t>
      </w:r>
      <w:r w:rsidRPr="006F435D">
        <w:rPr>
          <w:rFonts w:ascii="Arial" w:hAnsi="Arial" w:cs="Arial"/>
          <w:color w:val="auto"/>
          <w:sz w:val="20"/>
          <w:szCs w:val="20"/>
        </w:rPr>
        <w:t xml:space="preserve"> 5</w:t>
      </w:r>
      <w:r w:rsidR="001365A0">
        <w:rPr>
          <w:rFonts w:ascii="Arial" w:hAnsi="Arial" w:cs="Arial"/>
          <w:color w:val="auto"/>
          <w:sz w:val="20"/>
          <w:szCs w:val="20"/>
        </w:rPr>
        <w:t>.</w:t>
      </w:r>
      <w:r w:rsidRPr="00F72794">
        <w:rPr>
          <w:rFonts w:ascii="Arial" w:hAnsi="Arial" w:cs="Arial"/>
          <w:color w:val="auto"/>
          <w:sz w:val="20"/>
          <w:szCs w:val="20"/>
        </w:rPr>
        <w:t>700 kg, za namen varovanja, zahteva, da vzpostavi program varovanja operatorja, ki mora biti skladen z nacionalnim programom varovanja v civilnem letalstvu. Agencija na predlog takega operatorja odloči o odobritvi programa varovanja operatorja.</w:t>
      </w:r>
    </w:p>
    <w:p w14:paraId="473F91A5" w14:textId="77777777" w:rsidR="00324331" w:rsidRPr="00E1395F" w:rsidRDefault="00324331" w:rsidP="006F435D">
      <w:pPr>
        <w:pStyle w:val="Navadensplet"/>
        <w:spacing w:after="0"/>
        <w:jc w:val="both"/>
        <w:rPr>
          <w:rFonts w:ascii="Arial" w:hAnsi="Arial" w:cs="Arial"/>
          <w:color w:val="auto"/>
          <w:sz w:val="20"/>
          <w:szCs w:val="20"/>
        </w:rPr>
      </w:pPr>
    </w:p>
    <w:p w14:paraId="6CC35023" w14:textId="0BB7BBD6" w:rsidR="00324331" w:rsidRPr="006F435D"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w:t>
      </w:r>
      <w:r w:rsidR="00474F32" w:rsidRPr="007F5BC3">
        <w:rPr>
          <w:rFonts w:ascii="Arial" w:hAnsi="Arial" w:cs="Arial"/>
          <w:color w:val="auto"/>
          <w:sz w:val="20"/>
          <w:szCs w:val="20"/>
        </w:rPr>
        <w:t>4</w:t>
      </w:r>
      <w:r w:rsidRPr="00EA5767">
        <w:rPr>
          <w:rFonts w:ascii="Arial" w:hAnsi="Arial" w:cs="Arial"/>
          <w:color w:val="auto"/>
          <w:sz w:val="20"/>
          <w:szCs w:val="20"/>
        </w:rPr>
        <w:t>) Program</w:t>
      </w:r>
      <w:r w:rsidR="009C2D3D" w:rsidRPr="00EA5767">
        <w:rPr>
          <w:rFonts w:ascii="Arial" w:hAnsi="Arial" w:cs="Arial"/>
          <w:color w:val="auto"/>
          <w:sz w:val="20"/>
          <w:szCs w:val="20"/>
        </w:rPr>
        <w:t>i</w:t>
      </w:r>
      <w:r w:rsidRPr="006F435D">
        <w:rPr>
          <w:rFonts w:ascii="Arial" w:hAnsi="Arial" w:cs="Arial"/>
          <w:color w:val="auto"/>
          <w:sz w:val="20"/>
          <w:szCs w:val="20"/>
        </w:rPr>
        <w:t xml:space="preserve"> varovanja operatorja iz tega člena ni</w:t>
      </w:r>
      <w:r w:rsidR="009C2D3D" w:rsidRPr="006F435D">
        <w:rPr>
          <w:rFonts w:ascii="Arial" w:hAnsi="Arial" w:cs="Arial"/>
          <w:color w:val="auto"/>
          <w:sz w:val="20"/>
          <w:szCs w:val="20"/>
        </w:rPr>
        <w:t>so</w:t>
      </w:r>
      <w:r w:rsidRPr="006F435D">
        <w:rPr>
          <w:rFonts w:ascii="Arial" w:hAnsi="Arial" w:cs="Arial"/>
          <w:color w:val="auto"/>
          <w:sz w:val="20"/>
          <w:szCs w:val="20"/>
        </w:rPr>
        <w:t xml:space="preserve"> javn</w:t>
      </w:r>
      <w:r w:rsidR="009C2D3D" w:rsidRPr="006F435D">
        <w:rPr>
          <w:rFonts w:ascii="Arial" w:hAnsi="Arial" w:cs="Arial"/>
          <w:color w:val="auto"/>
          <w:sz w:val="20"/>
          <w:szCs w:val="20"/>
        </w:rPr>
        <w:t>i</w:t>
      </w:r>
      <w:r w:rsidRPr="006F435D">
        <w:rPr>
          <w:rFonts w:ascii="Arial" w:hAnsi="Arial" w:cs="Arial"/>
          <w:color w:val="auto"/>
          <w:sz w:val="20"/>
          <w:szCs w:val="20"/>
        </w:rPr>
        <w:t>.</w:t>
      </w:r>
    </w:p>
    <w:p w14:paraId="5D84521A" w14:textId="77777777" w:rsidR="00324331" w:rsidRPr="006F435D" w:rsidRDefault="00324331" w:rsidP="006F435D">
      <w:pPr>
        <w:pStyle w:val="Navadensplet"/>
        <w:spacing w:after="0"/>
        <w:jc w:val="both"/>
        <w:rPr>
          <w:rFonts w:ascii="Arial" w:hAnsi="Arial" w:cs="Arial"/>
          <w:color w:val="auto"/>
          <w:sz w:val="20"/>
          <w:szCs w:val="20"/>
        </w:rPr>
      </w:pPr>
    </w:p>
    <w:p w14:paraId="384E896F" w14:textId="006103C6" w:rsidR="00324331" w:rsidRPr="0007039C" w:rsidRDefault="00C1741F"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1</w:t>
      </w:r>
      <w:r w:rsidR="00074593">
        <w:rPr>
          <w:rFonts w:ascii="Arial" w:hAnsi="Arial" w:cs="Arial"/>
          <w:b/>
          <w:color w:val="auto"/>
          <w:sz w:val="20"/>
          <w:szCs w:val="20"/>
        </w:rPr>
        <w:t>62</w:t>
      </w:r>
      <w:r w:rsidR="00324331" w:rsidRPr="0007039C">
        <w:rPr>
          <w:rFonts w:ascii="Arial" w:hAnsi="Arial" w:cs="Arial"/>
          <w:b/>
          <w:color w:val="auto"/>
          <w:sz w:val="20"/>
          <w:szCs w:val="20"/>
        </w:rPr>
        <w:t>. člen</w:t>
      </w:r>
    </w:p>
    <w:p w14:paraId="37FB46EF" w14:textId="24DA74C2" w:rsidR="00324331" w:rsidRPr="00F268A1"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 xml:space="preserve">(program varovanja izvajalca storitev </w:t>
      </w:r>
      <w:r w:rsidR="008C40E6" w:rsidRPr="00E1395F">
        <w:rPr>
          <w:rFonts w:ascii="Arial" w:hAnsi="Arial" w:cs="Arial"/>
          <w:b/>
          <w:color w:val="auto"/>
          <w:sz w:val="20"/>
          <w:szCs w:val="20"/>
        </w:rPr>
        <w:t>navigacijskih služb zračnega prometa</w:t>
      </w:r>
      <w:r w:rsidRPr="00F268A1">
        <w:rPr>
          <w:rFonts w:ascii="Arial" w:hAnsi="Arial" w:cs="Arial"/>
          <w:b/>
          <w:color w:val="auto"/>
          <w:sz w:val="20"/>
          <w:szCs w:val="20"/>
        </w:rPr>
        <w:t>)</w:t>
      </w:r>
    </w:p>
    <w:p w14:paraId="3DDD0FF9" w14:textId="77777777" w:rsidR="00324331" w:rsidRPr="007F5BC3" w:rsidRDefault="00324331" w:rsidP="006F435D">
      <w:pPr>
        <w:pStyle w:val="Navadensplet"/>
        <w:spacing w:after="0"/>
        <w:jc w:val="both"/>
        <w:rPr>
          <w:rFonts w:ascii="Arial" w:hAnsi="Arial" w:cs="Arial"/>
          <w:color w:val="auto"/>
          <w:sz w:val="20"/>
          <w:szCs w:val="20"/>
        </w:rPr>
      </w:pPr>
    </w:p>
    <w:p w14:paraId="64BA926E" w14:textId="7BFBA41C" w:rsidR="00324331" w:rsidRPr="006F435D" w:rsidRDefault="00324331" w:rsidP="006F435D">
      <w:pPr>
        <w:pStyle w:val="Navadensplet"/>
        <w:spacing w:after="0"/>
        <w:jc w:val="both"/>
        <w:rPr>
          <w:rFonts w:ascii="Arial" w:hAnsi="Arial" w:cs="Arial"/>
          <w:color w:val="auto"/>
          <w:sz w:val="20"/>
          <w:szCs w:val="20"/>
        </w:rPr>
      </w:pPr>
      <w:r w:rsidRPr="00EA5767">
        <w:rPr>
          <w:rFonts w:ascii="Arial" w:hAnsi="Arial" w:cs="Arial"/>
          <w:color w:val="auto"/>
          <w:sz w:val="20"/>
          <w:szCs w:val="20"/>
        </w:rPr>
        <w:t xml:space="preserve">(1) Agencija na predlog izvajalca storitev </w:t>
      </w:r>
      <w:r w:rsidR="008C40E6" w:rsidRPr="00EA5767">
        <w:rPr>
          <w:rFonts w:ascii="Arial" w:hAnsi="Arial" w:cs="Arial"/>
          <w:color w:val="auto"/>
          <w:sz w:val="20"/>
          <w:szCs w:val="20"/>
        </w:rPr>
        <w:t>navigacijskih služb zračnega prometa</w:t>
      </w:r>
      <w:r w:rsidR="008C40E6" w:rsidRPr="006F435D">
        <w:rPr>
          <w:rFonts w:ascii="Arial" w:hAnsi="Arial" w:cs="Arial"/>
          <w:b/>
          <w:color w:val="auto"/>
          <w:sz w:val="20"/>
          <w:szCs w:val="20"/>
        </w:rPr>
        <w:t xml:space="preserve"> </w:t>
      </w:r>
      <w:r w:rsidRPr="006F435D">
        <w:rPr>
          <w:rFonts w:ascii="Arial" w:hAnsi="Arial" w:cs="Arial"/>
          <w:color w:val="auto"/>
          <w:sz w:val="20"/>
          <w:szCs w:val="20"/>
        </w:rPr>
        <w:t>odloči o program</w:t>
      </w:r>
      <w:r w:rsidR="00E533CB" w:rsidRPr="006F435D">
        <w:rPr>
          <w:rFonts w:ascii="Arial" w:hAnsi="Arial" w:cs="Arial"/>
          <w:color w:val="auto"/>
          <w:sz w:val="20"/>
          <w:szCs w:val="20"/>
        </w:rPr>
        <w:t xml:space="preserve">u </w:t>
      </w:r>
      <w:r w:rsidRPr="006F435D">
        <w:rPr>
          <w:rFonts w:ascii="Arial" w:hAnsi="Arial" w:cs="Arial"/>
          <w:color w:val="auto"/>
          <w:sz w:val="20"/>
          <w:szCs w:val="20"/>
        </w:rPr>
        <w:t xml:space="preserve">varovanja izvajalca storitev </w:t>
      </w:r>
      <w:r w:rsidR="00E533CB" w:rsidRPr="006F435D">
        <w:rPr>
          <w:rFonts w:ascii="Arial" w:hAnsi="Arial" w:cs="Arial"/>
          <w:color w:val="auto"/>
          <w:sz w:val="20"/>
          <w:szCs w:val="20"/>
        </w:rPr>
        <w:t xml:space="preserve"> navigacijskih služb zračnega prometa</w:t>
      </w:r>
      <w:r w:rsidRPr="006F435D">
        <w:rPr>
          <w:rFonts w:ascii="Arial" w:hAnsi="Arial" w:cs="Arial"/>
          <w:color w:val="auto"/>
          <w:sz w:val="20"/>
          <w:szCs w:val="20"/>
        </w:rPr>
        <w:t>.</w:t>
      </w:r>
    </w:p>
    <w:p w14:paraId="19024F58" w14:textId="77777777" w:rsidR="001365A0" w:rsidRPr="0007039C" w:rsidRDefault="001365A0" w:rsidP="006F435D">
      <w:pPr>
        <w:pStyle w:val="Navadensplet"/>
        <w:spacing w:after="0"/>
        <w:jc w:val="both"/>
        <w:rPr>
          <w:rFonts w:ascii="Arial" w:hAnsi="Arial" w:cs="Arial"/>
          <w:color w:val="auto"/>
          <w:sz w:val="20"/>
          <w:szCs w:val="20"/>
        </w:rPr>
      </w:pPr>
    </w:p>
    <w:p w14:paraId="205E513E" w14:textId="12960336" w:rsidR="00324331" w:rsidRPr="00F268A1" w:rsidRDefault="00324331" w:rsidP="006F435D">
      <w:pPr>
        <w:pStyle w:val="Navadensplet"/>
        <w:spacing w:after="0"/>
        <w:jc w:val="both"/>
        <w:rPr>
          <w:rFonts w:ascii="Arial" w:hAnsi="Arial" w:cs="Arial"/>
          <w:color w:val="auto"/>
          <w:sz w:val="20"/>
          <w:szCs w:val="20"/>
        </w:rPr>
      </w:pPr>
      <w:r w:rsidRPr="00096556">
        <w:rPr>
          <w:rFonts w:ascii="Arial" w:hAnsi="Arial" w:cs="Arial"/>
          <w:color w:val="auto"/>
          <w:sz w:val="20"/>
          <w:szCs w:val="20"/>
        </w:rPr>
        <w:t xml:space="preserve">(2) </w:t>
      </w:r>
      <w:r w:rsidRPr="00E1395F">
        <w:rPr>
          <w:rFonts w:ascii="Arial" w:hAnsi="Arial" w:cs="Arial"/>
          <w:color w:val="auto"/>
          <w:sz w:val="20"/>
          <w:szCs w:val="20"/>
        </w:rPr>
        <w:t xml:space="preserve">Program varovanja izvajalca storitev </w:t>
      </w:r>
      <w:r w:rsidR="00E533CB" w:rsidRPr="00F268A1">
        <w:rPr>
          <w:rFonts w:ascii="Arial" w:hAnsi="Arial" w:cs="Arial"/>
          <w:color w:val="auto"/>
          <w:sz w:val="20"/>
          <w:szCs w:val="20"/>
        </w:rPr>
        <w:t>navigacijskih služb zračnega prometa</w:t>
      </w:r>
      <w:r w:rsidR="00E533CB" w:rsidRPr="007F5BC3" w:rsidDel="00C06B19">
        <w:rPr>
          <w:rFonts w:ascii="Arial" w:hAnsi="Arial" w:cs="Arial"/>
          <w:color w:val="auto"/>
          <w:sz w:val="20"/>
          <w:szCs w:val="20"/>
        </w:rPr>
        <w:t xml:space="preserve"> </w:t>
      </w:r>
      <w:r w:rsidRPr="00EA5767">
        <w:rPr>
          <w:rFonts w:ascii="Arial" w:hAnsi="Arial" w:cs="Arial"/>
          <w:color w:val="auto"/>
          <w:sz w:val="20"/>
          <w:szCs w:val="20"/>
        </w:rPr>
        <w:t xml:space="preserve">iz </w:t>
      </w:r>
      <w:r w:rsidR="001365A0">
        <w:rPr>
          <w:rFonts w:ascii="Arial" w:hAnsi="Arial" w:cs="Arial"/>
          <w:color w:val="auto"/>
          <w:sz w:val="20"/>
          <w:szCs w:val="20"/>
        </w:rPr>
        <w:t xml:space="preserve">prejšnjega </w:t>
      </w:r>
      <w:r w:rsidRPr="00F72794">
        <w:rPr>
          <w:rFonts w:ascii="Arial" w:hAnsi="Arial" w:cs="Arial"/>
          <w:color w:val="auto"/>
          <w:sz w:val="20"/>
          <w:szCs w:val="20"/>
        </w:rPr>
        <w:t xml:space="preserve">odstavka </w:t>
      </w:r>
      <w:r w:rsidRPr="00F268A1">
        <w:rPr>
          <w:rFonts w:ascii="Arial" w:hAnsi="Arial" w:cs="Arial"/>
          <w:color w:val="auto"/>
          <w:sz w:val="20"/>
          <w:szCs w:val="20"/>
        </w:rPr>
        <w:t>ni javen.</w:t>
      </w:r>
    </w:p>
    <w:p w14:paraId="0FA92098" w14:textId="77777777" w:rsidR="00324331" w:rsidRPr="006F435D" w:rsidRDefault="00324331" w:rsidP="006F435D">
      <w:pPr>
        <w:pStyle w:val="Navadensplet"/>
        <w:spacing w:after="0"/>
        <w:jc w:val="both"/>
        <w:rPr>
          <w:rFonts w:ascii="Arial" w:hAnsi="Arial" w:cs="Arial"/>
          <w:color w:val="auto"/>
          <w:sz w:val="20"/>
          <w:szCs w:val="20"/>
        </w:rPr>
      </w:pPr>
    </w:p>
    <w:p w14:paraId="66540EEE" w14:textId="1A9E9F90" w:rsidR="00324331" w:rsidRPr="0007039C" w:rsidRDefault="00C1741F"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1</w:t>
      </w:r>
      <w:r w:rsidR="00074593">
        <w:rPr>
          <w:rFonts w:ascii="Arial" w:hAnsi="Arial" w:cs="Arial"/>
          <w:b/>
          <w:color w:val="auto"/>
          <w:sz w:val="20"/>
          <w:szCs w:val="20"/>
        </w:rPr>
        <w:t>63</w:t>
      </w:r>
      <w:r w:rsidR="00324331" w:rsidRPr="0007039C">
        <w:rPr>
          <w:rFonts w:ascii="Arial" w:hAnsi="Arial" w:cs="Arial"/>
          <w:b/>
          <w:color w:val="auto"/>
          <w:sz w:val="20"/>
          <w:szCs w:val="20"/>
        </w:rPr>
        <w:t>. člen</w:t>
      </w:r>
    </w:p>
    <w:p w14:paraId="41CDA4A4" w14:textId="77777777" w:rsidR="00324331" w:rsidRPr="00F72794"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(program varovanja subjekta, ki uporablja standarde s področja varovanja)</w:t>
      </w:r>
    </w:p>
    <w:p w14:paraId="0931FBCD" w14:textId="77777777" w:rsidR="00324331" w:rsidRPr="00E1395F" w:rsidRDefault="00324331" w:rsidP="006F435D">
      <w:pPr>
        <w:pStyle w:val="Navadensplet"/>
        <w:spacing w:after="0"/>
        <w:jc w:val="both"/>
        <w:rPr>
          <w:rFonts w:ascii="Arial" w:hAnsi="Arial" w:cs="Arial"/>
          <w:color w:val="auto"/>
          <w:sz w:val="20"/>
          <w:szCs w:val="20"/>
        </w:rPr>
      </w:pPr>
    </w:p>
    <w:p w14:paraId="5D95A13E" w14:textId="34D0E29C" w:rsidR="00324331" w:rsidRPr="006F435D"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(1) Agencija na predlog subjekta, ki uporablja standarde s področja varovanja, odloč</w:t>
      </w:r>
      <w:r w:rsidRPr="007F5BC3">
        <w:rPr>
          <w:rFonts w:ascii="Arial" w:hAnsi="Arial" w:cs="Arial"/>
          <w:color w:val="auto"/>
          <w:sz w:val="20"/>
          <w:szCs w:val="20"/>
        </w:rPr>
        <w:t xml:space="preserve">i o </w:t>
      </w:r>
      <w:r w:rsidRPr="00EA5767">
        <w:rPr>
          <w:rFonts w:ascii="Arial" w:hAnsi="Arial" w:cs="Arial"/>
          <w:color w:val="auto"/>
          <w:sz w:val="20"/>
          <w:szCs w:val="20"/>
        </w:rPr>
        <w:t>program</w:t>
      </w:r>
      <w:r w:rsidR="005A3814" w:rsidRPr="006F435D">
        <w:rPr>
          <w:rFonts w:ascii="Arial" w:hAnsi="Arial" w:cs="Arial"/>
          <w:color w:val="auto"/>
          <w:sz w:val="20"/>
          <w:szCs w:val="20"/>
        </w:rPr>
        <w:t>u</w:t>
      </w:r>
      <w:r w:rsidRPr="006F435D">
        <w:rPr>
          <w:rFonts w:ascii="Arial" w:hAnsi="Arial" w:cs="Arial"/>
          <w:color w:val="auto"/>
          <w:sz w:val="20"/>
          <w:szCs w:val="20"/>
        </w:rPr>
        <w:t xml:space="preserve"> </w:t>
      </w:r>
      <w:r w:rsidR="00E533CB" w:rsidRPr="006F435D">
        <w:rPr>
          <w:rFonts w:ascii="Arial" w:hAnsi="Arial" w:cs="Arial"/>
          <w:color w:val="auto"/>
          <w:sz w:val="20"/>
          <w:szCs w:val="20"/>
        </w:rPr>
        <w:t xml:space="preserve">varovanja </w:t>
      </w:r>
      <w:r w:rsidRPr="006F435D">
        <w:rPr>
          <w:rFonts w:ascii="Arial" w:hAnsi="Arial" w:cs="Arial"/>
          <w:color w:val="auto"/>
          <w:sz w:val="20"/>
          <w:szCs w:val="20"/>
        </w:rPr>
        <w:t>subjekta, ki uporablja standarde s področja varovanja.</w:t>
      </w:r>
    </w:p>
    <w:p w14:paraId="5057A316" w14:textId="77777777" w:rsidR="00324331" w:rsidRPr="006F435D" w:rsidRDefault="00324331" w:rsidP="006F435D">
      <w:pPr>
        <w:pStyle w:val="Navadensplet"/>
        <w:spacing w:after="0"/>
        <w:jc w:val="both"/>
        <w:rPr>
          <w:rFonts w:ascii="Arial" w:hAnsi="Arial" w:cs="Arial"/>
          <w:color w:val="auto"/>
          <w:sz w:val="20"/>
          <w:szCs w:val="20"/>
        </w:rPr>
      </w:pPr>
    </w:p>
    <w:p w14:paraId="05763F16" w14:textId="184E5064" w:rsidR="00324331" w:rsidRPr="006F435D" w:rsidRDefault="00324331" w:rsidP="006F435D">
      <w:pPr>
        <w:pStyle w:val="Navadensplet"/>
        <w:spacing w:after="0"/>
        <w:jc w:val="both"/>
        <w:rPr>
          <w:rFonts w:ascii="Arial" w:hAnsi="Arial" w:cs="Arial"/>
          <w:color w:val="auto"/>
          <w:sz w:val="20"/>
          <w:szCs w:val="20"/>
        </w:rPr>
      </w:pPr>
      <w:r w:rsidRPr="00096556">
        <w:rPr>
          <w:rFonts w:ascii="Arial" w:hAnsi="Arial" w:cs="Arial"/>
          <w:color w:val="auto"/>
          <w:sz w:val="20"/>
          <w:szCs w:val="20"/>
        </w:rPr>
        <w:t xml:space="preserve">(2) </w:t>
      </w:r>
      <w:r w:rsidRPr="00F268A1">
        <w:rPr>
          <w:rFonts w:ascii="Arial" w:hAnsi="Arial" w:cs="Arial"/>
          <w:color w:val="auto"/>
          <w:sz w:val="20"/>
          <w:szCs w:val="20"/>
        </w:rPr>
        <w:t>Program</w:t>
      </w:r>
      <w:r w:rsidR="00E533CB" w:rsidRPr="007F5BC3">
        <w:rPr>
          <w:rFonts w:ascii="Arial" w:hAnsi="Arial" w:cs="Arial"/>
          <w:color w:val="auto"/>
          <w:sz w:val="20"/>
          <w:szCs w:val="20"/>
        </w:rPr>
        <w:t xml:space="preserve"> varovanja</w:t>
      </w:r>
      <w:r w:rsidRPr="007F5BC3">
        <w:rPr>
          <w:rFonts w:ascii="Arial" w:hAnsi="Arial" w:cs="Arial"/>
          <w:color w:val="auto"/>
          <w:sz w:val="20"/>
          <w:szCs w:val="20"/>
        </w:rPr>
        <w:t xml:space="preserve"> </w:t>
      </w:r>
      <w:r w:rsidR="00E533CB" w:rsidRPr="00EA5767">
        <w:rPr>
          <w:rFonts w:ascii="Arial" w:hAnsi="Arial" w:cs="Arial"/>
          <w:color w:val="auto"/>
          <w:sz w:val="20"/>
          <w:szCs w:val="20"/>
        </w:rPr>
        <w:t>subjekta, ki uporablja standarde s področja varovanja,</w:t>
      </w:r>
      <w:r w:rsidR="00E533CB" w:rsidRPr="006F435D">
        <w:rPr>
          <w:rFonts w:ascii="Arial" w:hAnsi="Arial" w:cs="Arial"/>
          <w:color w:val="auto"/>
          <w:sz w:val="20"/>
          <w:szCs w:val="20"/>
        </w:rPr>
        <w:t xml:space="preserve"> </w:t>
      </w:r>
      <w:r w:rsidRPr="006F435D">
        <w:rPr>
          <w:rFonts w:ascii="Arial" w:hAnsi="Arial" w:cs="Arial"/>
          <w:color w:val="auto"/>
          <w:sz w:val="20"/>
          <w:szCs w:val="20"/>
        </w:rPr>
        <w:t xml:space="preserve">iz </w:t>
      </w:r>
      <w:r w:rsidR="002C796E" w:rsidRPr="006F435D">
        <w:rPr>
          <w:rFonts w:ascii="Arial" w:hAnsi="Arial" w:cs="Arial"/>
          <w:color w:val="auto"/>
          <w:sz w:val="20"/>
          <w:szCs w:val="20"/>
        </w:rPr>
        <w:t xml:space="preserve">prejšnjega </w:t>
      </w:r>
      <w:r w:rsidRPr="006F435D">
        <w:rPr>
          <w:rFonts w:ascii="Arial" w:hAnsi="Arial" w:cs="Arial"/>
          <w:color w:val="auto"/>
          <w:sz w:val="20"/>
          <w:szCs w:val="20"/>
        </w:rPr>
        <w:t>odstavka ni javen.</w:t>
      </w:r>
    </w:p>
    <w:p w14:paraId="4E94C032" w14:textId="77777777" w:rsidR="00324331" w:rsidRPr="006F435D" w:rsidRDefault="00324331" w:rsidP="006F435D">
      <w:pPr>
        <w:pStyle w:val="Navadensplet"/>
        <w:spacing w:after="0"/>
        <w:jc w:val="both"/>
        <w:rPr>
          <w:rFonts w:ascii="Arial" w:hAnsi="Arial" w:cs="Arial"/>
          <w:color w:val="auto"/>
          <w:sz w:val="20"/>
          <w:szCs w:val="20"/>
        </w:rPr>
      </w:pPr>
    </w:p>
    <w:p w14:paraId="5A94B971" w14:textId="55CA181F" w:rsidR="00324331" w:rsidRPr="0007039C" w:rsidRDefault="00324331" w:rsidP="006F435D">
      <w:pPr>
        <w:pStyle w:val="Navadensplet"/>
        <w:spacing w:after="0"/>
        <w:jc w:val="center"/>
        <w:rPr>
          <w:rFonts w:ascii="Arial" w:hAnsi="Arial" w:cs="Arial"/>
          <w:b/>
          <w:color w:val="auto"/>
          <w:sz w:val="20"/>
          <w:szCs w:val="20"/>
        </w:rPr>
      </w:pPr>
      <w:r w:rsidRPr="00EA5767">
        <w:rPr>
          <w:rFonts w:ascii="Arial" w:hAnsi="Arial" w:cs="Arial"/>
          <w:b/>
          <w:color w:val="auto"/>
          <w:sz w:val="20"/>
          <w:szCs w:val="20"/>
        </w:rPr>
        <w:t>1</w:t>
      </w:r>
      <w:r w:rsidR="00074593">
        <w:rPr>
          <w:rFonts w:ascii="Arial" w:hAnsi="Arial" w:cs="Arial"/>
          <w:b/>
          <w:color w:val="auto"/>
          <w:sz w:val="20"/>
          <w:szCs w:val="20"/>
        </w:rPr>
        <w:t>64</w:t>
      </w:r>
      <w:r w:rsidRPr="0007039C">
        <w:rPr>
          <w:rFonts w:ascii="Arial" w:hAnsi="Arial" w:cs="Arial"/>
          <w:b/>
          <w:color w:val="auto"/>
          <w:sz w:val="20"/>
          <w:szCs w:val="20"/>
        </w:rPr>
        <w:t>. člen</w:t>
      </w:r>
    </w:p>
    <w:p w14:paraId="169B0CCE" w14:textId="77777777" w:rsidR="00324331" w:rsidRPr="00F72794"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(Svet Republike Slovenije za varovanje civilnega letalstva in letališki sveti za varovanje civilnega letalstva)</w:t>
      </w:r>
    </w:p>
    <w:p w14:paraId="5546EBC3" w14:textId="77777777" w:rsidR="00324331" w:rsidRPr="00E1395F" w:rsidRDefault="00324331" w:rsidP="006F435D">
      <w:pPr>
        <w:pStyle w:val="Navadensplet"/>
        <w:spacing w:after="0"/>
        <w:jc w:val="both"/>
        <w:rPr>
          <w:rFonts w:ascii="Arial" w:hAnsi="Arial" w:cs="Arial"/>
          <w:color w:val="auto"/>
          <w:sz w:val="20"/>
          <w:szCs w:val="20"/>
        </w:rPr>
      </w:pPr>
    </w:p>
    <w:p w14:paraId="1CCF8922" w14:textId="450C5320" w:rsidR="00324331" w:rsidRPr="00EA5767"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lastRenderedPageBreak/>
        <w:t xml:space="preserve">(1) Za usklajeno delovanje pristojnih organov, ki so odgovorni za pripravo, izvajanje in usklajevanje postopkov in ukrepov varovanja, in agencije, </w:t>
      </w:r>
      <w:r w:rsidR="00A25885" w:rsidRPr="007F5BC3">
        <w:rPr>
          <w:rFonts w:ascii="Arial" w:hAnsi="Arial" w:cs="Arial"/>
          <w:color w:val="auto"/>
          <w:sz w:val="20"/>
          <w:szCs w:val="20"/>
        </w:rPr>
        <w:t xml:space="preserve">vlada na </w:t>
      </w:r>
      <w:r w:rsidRPr="007F5BC3">
        <w:rPr>
          <w:rFonts w:ascii="Arial" w:hAnsi="Arial" w:cs="Arial"/>
          <w:color w:val="auto"/>
          <w:sz w:val="20"/>
          <w:szCs w:val="20"/>
        </w:rPr>
        <w:t>predlog ministra</w:t>
      </w:r>
      <w:r w:rsidRPr="00EA5767">
        <w:rPr>
          <w:rFonts w:ascii="Arial" w:hAnsi="Arial" w:cs="Arial"/>
          <w:color w:val="auto"/>
          <w:sz w:val="20"/>
          <w:szCs w:val="20"/>
        </w:rPr>
        <w:t xml:space="preserve"> ustanovi Svet Republike Slovenije </w:t>
      </w:r>
      <w:r w:rsidR="00392D70" w:rsidRPr="00392D70">
        <w:rPr>
          <w:rFonts w:ascii="Arial" w:hAnsi="Arial" w:cs="Arial"/>
          <w:color w:val="auto"/>
          <w:sz w:val="20"/>
          <w:szCs w:val="20"/>
        </w:rPr>
        <w:t xml:space="preserve">Republike Slovenije </w:t>
      </w:r>
      <w:r w:rsidRPr="00EA5767">
        <w:rPr>
          <w:rFonts w:ascii="Arial" w:hAnsi="Arial" w:cs="Arial"/>
          <w:color w:val="auto"/>
          <w:sz w:val="20"/>
          <w:szCs w:val="20"/>
        </w:rPr>
        <w:t xml:space="preserve">za varovanje civilnega letalstva. </w:t>
      </w:r>
    </w:p>
    <w:p w14:paraId="60CCA967" w14:textId="77777777" w:rsidR="00324331" w:rsidRPr="006F435D" w:rsidRDefault="00324331" w:rsidP="006F435D">
      <w:pPr>
        <w:pStyle w:val="Navadensplet"/>
        <w:spacing w:after="0"/>
        <w:jc w:val="both"/>
        <w:rPr>
          <w:rFonts w:ascii="Arial" w:hAnsi="Arial" w:cs="Arial"/>
          <w:color w:val="auto"/>
          <w:sz w:val="20"/>
          <w:szCs w:val="20"/>
        </w:rPr>
      </w:pPr>
    </w:p>
    <w:p w14:paraId="268BBC45" w14:textId="34F082E6"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(2) Za usklajeno delovanje pristojnih organov, ki so odgovorni za pripravo, izvajanje in usklajevanje postopkov in ukrepov varovanja, agencije ter organizacij</w:t>
      </w:r>
      <w:r w:rsidR="00451344" w:rsidRPr="006F435D">
        <w:rPr>
          <w:rFonts w:ascii="Arial" w:hAnsi="Arial" w:cs="Arial"/>
          <w:color w:val="auto"/>
          <w:sz w:val="20"/>
          <w:szCs w:val="20"/>
        </w:rPr>
        <w:t>e</w:t>
      </w:r>
      <w:r w:rsidRPr="006F435D">
        <w:rPr>
          <w:rFonts w:ascii="Arial" w:hAnsi="Arial" w:cs="Arial"/>
          <w:color w:val="auto"/>
          <w:sz w:val="20"/>
          <w:szCs w:val="20"/>
        </w:rPr>
        <w:t>, ki pripravljajo in izvajajo različne vidike varovanja na javnem letališču, upravljavec javnega letališča ustanovi letališki svet za varovanje civilnega letalstva.</w:t>
      </w:r>
    </w:p>
    <w:p w14:paraId="59C27377" w14:textId="77777777" w:rsidR="00324331" w:rsidRPr="006F435D" w:rsidRDefault="00324331" w:rsidP="006F435D">
      <w:pPr>
        <w:pStyle w:val="Navadensplet"/>
        <w:spacing w:after="0"/>
        <w:jc w:val="both"/>
        <w:rPr>
          <w:rFonts w:ascii="Arial" w:hAnsi="Arial" w:cs="Arial"/>
          <w:color w:val="auto"/>
          <w:sz w:val="20"/>
          <w:szCs w:val="20"/>
        </w:rPr>
      </w:pPr>
    </w:p>
    <w:p w14:paraId="13D47240" w14:textId="04DDD8C2" w:rsidR="00324331" w:rsidRPr="0007039C" w:rsidRDefault="00324331"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16</w:t>
      </w:r>
      <w:r w:rsidR="00074593">
        <w:rPr>
          <w:rFonts w:ascii="Arial" w:hAnsi="Arial" w:cs="Arial"/>
          <w:b/>
          <w:color w:val="auto"/>
          <w:sz w:val="20"/>
          <w:szCs w:val="20"/>
        </w:rPr>
        <w:t>5</w:t>
      </w:r>
      <w:r w:rsidRPr="0007039C">
        <w:rPr>
          <w:rFonts w:ascii="Arial" w:hAnsi="Arial" w:cs="Arial"/>
          <w:b/>
          <w:color w:val="auto"/>
          <w:sz w:val="20"/>
          <w:szCs w:val="20"/>
        </w:rPr>
        <w:t>. člen</w:t>
      </w:r>
    </w:p>
    <w:p w14:paraId="582FC8CE" w14:textId="77777777" w:rsidR="00324331" w:rsidRPr="00F72794"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(način varovanja)</w:t>
      </w:r>
    </w:p>
    <w:p w14:paraId="3C377295" w14:textId="77777777" w:rsidR="00324331" w:rsidRPr="00E1395F" w:rsidRDefault="00324331" w:rsidP="006F435D">
      <w:pPr>
        <w:pStyle w:val="Navadensplet"/>
        <w:spacing w:after="0"/>
        <w:jc w:val="both"/>
        <w:rPr>
          <w:rFonts w:ascii="Arial" w:hAnsi="Arial" w:cs="Arial"/>
          <w:color w:val="auto"/>
          <w:sz w:val="20"/>
          <w:szCs w:val="20"/>
        </w:rPr>
      </w:pPr>
    </w:p>
    <w:p w14:paraId="36339F9D" w14:textId="0816155F" w:rsidR="00324331" w:rsidRPr="00F72794"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(1) Upravljavec javnega letališča zagotovi ustrezne površine, prostore in opremo z</w:t>
      </w:r>
      <w:r w:rsidRPr="007F5BC3">
        <w:rPr>
          <w:rFonts w:ascii="Arial" w:hAnsi="Arial" w:cs="Arial"/>
          <w:color w:val="auto"/>
          <w:sz w:val="20"/>
          <w:szCs w:val="20"/>
        </w:rPr>
        <w:t xml:space="preserve">a varnostne preglede zrakoplovov, vozil, potnikov, prtljage, tovora in pošte, oseb, ki niso potniki, in njihovih osebnih predmetov, zalog za oskrbo med letom ter zalog za oskrbo na letališču, ter v skladu s programoma iz </w:t>
      </w:r>
      <w:r w:rsidR="001365A0" w:rsidRPr="00EA5767">
        <w:rPr>
          <w:rFonts w:ascii="Arial" w:hAnsi="Arial" w:cs="Arial"/>
          <w:color w:val="auto"/>
          <w:sz w:val="20"/>
          <w:szCs w:val="20"/>
        </w:rPr>
        <w:t>15</w:t>
      </w:r>
      <w:r w:rsidR="00E5651F">
        <w:rPr>
          <w:rFonts w:ascii="Arial" w:hAnsi="Arial" w:cs="Arial"/>
          <w:color w:val="auto"/>
          <w:sz w:val="20"/>
          <w:szCs w:val="20"/>
        </w:rPr>
        <w:t>9</w:t>
      </w:r>
      <w:r w:rsidRPr="00F72794">
        <w:rPr>
          <w:rFonts w:ascii="Arial" w:hAnsi="Arial" w:cs="Arial"/>
          <w:color w:val="auto"/>
          <w:sz w:val="20"/>
          <w:szCs w:val="20"/>
        </w:rPr>
        <w:t xml:space="preserve">. in </w:t>
      </w:r>
      <w:r w:rsidR="001365A0" w:rsidRPr="00E1395F">
        <w:rPr>
          <w:rFonts w:ascii="Arial" w:hAnsi="Arial" w:cs="Arial"/>
          <w:color w:val="auto"/>
          <w:sz w:val="20"/>
          <w:szCs w:val="20"/>
        </w:rPr>
        <w:t>1</w:t>
      </w:r>
      <w:r w:rsidR="00E5651F">
        <w:rPr>
          <w:rFonts w:ascii="Arial" w:hAnsi="Arial" w:cs="Arial"/>
          <w:color w:val="auto"/>
          <w:sz w:val="20"/>
          <w:szCs w:val="20"/>
        </w:rPr>
        <w:t>60</w:t>
      </w:r>
      <w:r w:rsidRPr="00F72794">
        <w:rPr>
          <w:rFonts w:ascii="Arial" w:hAnsi="Arial" w:cs="Arial"/>
          <w:color w:val="auto"/>
          <w:sz w:val="20"/>
          <w:szCs w:val="20"/>
        </w:rPr>
        <w:t xml:space="preserve">. člena tega zakona na letališču določi javne dele, nadzorovane dele, varnostna območja omejenega gibanja, kritične dele varnostnih območij omejenega gibanja in, če je </w:t>
      </w:r>
      <w:r w:rsidRPr="00F268A1">
        <w:rPr>
          <w:rFonts w:ascii="Arial" w:hAnsi="Arial" w:cs="Arial"/>
          <w:color w:val="auto"/>
          <w:sz w:val="20"/>
          <w:szCs w:val="20"/>
        </w:rPr>
        <w:t>treb</w:t>
      </w:r>
      <w:r w:rsidR="001365A0">
        <w:rPr>
          <w:rFonts w:ascii="Arial" w:hAnsi="Arial" w:cs="Arial"/>
          <w:color w:val="auto"/>
          <w:sz w:val="20"/>
          <w:szCs w:val="20"/>
        </w:rPr>
        <w:t>a</w:t>
      </w:r>
      <w:r w:rsidRPr="00F72794">
        <w:rPr>
          <w:rFonts w:ascii="Arial" w:hAnsi="Arial" w:cs="Arial"/>
          <w:color w:val="auto"/>
          <w:sz w:val="20"/>
          <w:szCs w:val="20"/>
        </w:rPr>
        <w:t>, druga varnostno pomembna območja.</w:t>
      </w:r>
    </w:p>
    <w:p w14:paraId="757F0992" w14:textId="77777777" w:rsidR="00324331" w:rsidRPr="00E1395F" w:rsidRDefault="00324331" w:rsidP="006F435D">
      <w:pPr>
        <w:pStyle w:val="Navadensplet"/>
        <w:spacing w:after="0"/>
        <w:jc w:val="both"/>
        <w:rPr>
          <w:rFonts w:ascii="Arial" w:hAnsi="Arial" w:cs="Arial"/>
          <w:color w:val="auto"/>
          <w:sz w:val="20"/>
          <w:szCs w:val="20"/>
        </w:rPr>
      </w:pPr>
    </w:p>
    <w:p w14:paraId="259F2771" w14:textId="523E7FE7" w:rsidR="00324331" w:rsidRPr="00F72794"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 xml:space="preserve">(2) Upravljavec javnega letališča ali subjekt, ki uporablja </w:t>
      </w:r>
      <w:r w:rsidRPr="007F5BC3">
        <w:rPr>
          <w:rFonts w:ascii="Arial" w:hAnsi="Arial" w:cs="Arial"/>
          <w:color w:val="auto"/>
          <w:sz w:val="20"/>
          <w:szCs w:val="20"/>
        </w:rPr>
        <w:t xml:space="preserve">standarde s področja varovanja, v skladu s programom varovanja javnega letališča iz </w:t>
      </w:r>
      <w:r w:rsidR="001365A0" w:rsidRPr="00EA5767">
        <w:rPr>
          <w:rFonts w:ascii="Arial" w:hAnsi="Arial" w:cs="Arial"/>
          <w:color w:val="auto"/>
          <w:sz w:val="20"/>
          <w:szCs w:val="20"/>
        </w:rPr>
        <w:t>1</w:t>
      </w:r>
      <w:r w:rsidR="00E5651F">
        <w:rPr>
          <w:rFonts w:ascii="Arial" w:hAnsi="Arial" w:cs="Arial"/>
          <w:color w:val="auto"/>
          <w:sz w:val="20"/>
          <w:szCs w:val="20"/>
        </w:rPr>
        <w:t>60</w:t>
      </w:r>
      <w:r w:rsidRPr="00F72794">
        <w:rPr>
          <w:rFonts w:ascii="Arial" w:hAnsi="Arial" w:cs="Arial"/>
          <w:color w:val="auto"/>
          <w:sz w:val="20"/>
          <w:szCs w:val="20"/>
        </w:rPr>
        <w:t xml:space="preserve">. člena tega zakona, zagotovi naslednje tehnično-tehnološke pogoje varovanja:  </w:t>
      </w:r>
    </w:p>
    <w:p w14:paraId="65B8E833" w14:textId="77777777" w:rsidR="00324331" w:rsidRPr="00E1395F" w:rsidRDefault="00324331" w:rsidP="006F435D">
      <w:pPr>
        <w:pStyle w:val="Navadensplet"/>
        <w:numPr>
          <w:ilvl w:val="0"/>
          <w:numId w:val="28"/>
        </w:numPr>
        <w:spacing w:after="0"/>
        <w:jc w:val="both"/>
        <w:rPr>
          <w:rFonts w:ascii="Arial" w:hAnsi="Arial" w:cs="Arial"/>
          <w:color w:val="auto"/>
          <w:sz w:val="20"/>
          <w:szCs w:val="20"/>
        </w:rPr>
      </w:pPr>
      <w:r w:rsidRPr="00E1395F">
        <w:rPr>
          <w:rFonts w:ascii="Arial" w:hAnsi="Arial" w:cs="Arial"/>
          <w:color w:val="auto"/>
          <w:sz w:val="20"/>
          <w:szCs w:val="20"/>
        </w:rPr>
        <w:t>površine na letališču, potrebne za varnostne preglede zrakoplovov in vozil,</w:t>
      </w:r>
    </w:p>
    <w:p w14:paraId="01B0D7AE" w14:textId="77777777" w:rsidR="00324331" w:rsidRPr="007F5BC3" w:rsidRDefault="00324331" w:rsidP="006F435D">
      <w:pPr>
        <w:pStyle w:val="Navadensplet"/>
        <w:numPr>
          <w:ilvl w:val="0"/>
          <w:numId w:val="28"/>
        </w:numPr>
        <w:spacing w:after="0"/>
        <w:jc w:val="both"/>
        <w:rPr>
          <w:rFonts w:ascii="Arial" w:hAnsi="Arial" w:cs="Arial"/>
          <w:color w:val="auto"/>
          <w:sz w:val="20"/>
          <w:szCs w:val="20"/>
        </w:rPr>
      </w:pPr>
      <w:r w:rsidRPr="00F268A1">
        <w:rPr>
          <w:rFonts w:ascii="Arial" w:hAnsi="Arial" w:cs="Arial"/>
          <w:color w:val="auto"/>
          <w:sz w:val="20"/>
          <w:szCs w:val="20"/>
        </w:rPr>
        <w:t>prostore i</w:t>
      </w:r>
      <w:r w:rsidRPr="007F5BC3">
        <w:rPr>
          <w:rFonts w:ascii="Arial" w:hAnsi="Arial" w:cs="Arial"/>
          <w:color w:val="auto"/>
          <w:sz w:val="20"/>
          <w:szCs w:val="20"/>
        </w:rPr>
        <w:t xml:space="preserve">n opremo, potrebno za osnovne in posebne varnostne preglede potnikov, vozil, prtljage, tovora in pošte, oseb, ki niso potniki, in njihovih osebnih predmetov, zalog za oskrbo med letom in zalog za oskrbo na javnem letališču, na katerem se opravlja mednarodni zračni promet, ki vstopajo ali se vnašajo na varnostna območja omejenega gibanja, kritične dele varnostnega območja omejenega gibanja in, če so določena, druga varnostno pomembna območja, </w:t>
      </w:r>
    </w:p>
    <w:p w14:paraId="784ED7F1" w14:textId="77777777" w:rsidR="00324331" w:rsidRPr="00EA5767" w:rsidRDefault="00324331" w:rsidP="006F435D">
      <w:pPr>
        <w:pStyle w:val="Navadensplet"/>
        <w:numPr>
          <w:ilvl w:val="0"/>
          <w:numId w:val="28"/>
        </w:numPr>
        <w:spacing w:after="0"/>
        <w:jc w:val="both"/>
        <w:rPr>
          <w:rFonts w:ascii="Arial" w:hAnsi="Arial" w:cs="Arial"/>
          <w:color w:val="auto"/>
          <w:sz w:val="20"/>
          <w:szCs w:val="20"/>
        </w:rPr>
      </w:pPr>
      <w:r w:rsidRPr="00EA5767">
        <w:rPr>
          <w:rFonts w:ascii="Arial" w:hAnsi="Arial" w:cs="Arial"/>
          <w:color w:val="auto"/>
          <w:sz w:val="20"/>
          <w:szCs w:val="20"/>
        </w:rPr>
        <w:t xml:space="preserve">osnovne varnostne preglede potnikov, prtljage ter oseb, ki niso potniki, in njihovih osebnih predmetov, ki vstopajo ali se vnašajo na kritične dele varnostnega območja omejenega gibanja, </w:t>
      </w:r>
    </w:p>
    <w:p w14:paraId="03BF3F6E" w14:textId="77777777" w:rsidR="00324331" w:rsidRPr="006F435D" w:rsidRDefault="00324331" w:rsidP="006F435D">
      <w:pPr>
        <w:pStyle w:val="Navadensplet"/>
        <w:numPr>
          <w:ilvl w:val="0"/>
          <w:numId w:val="28"/>
        </w:numPr>
        <w:spacing w:after="0"/>
        <w:jc w:val="both"/>
        <w:rPr>
          <w:rFonts w:ascii="Arial" w:hAnsi="Arial" w:cs="Arial"/>
          <w:color w:val="auto"/>
          <w:sz w:val="20"/>
          <w:szCs w:val="20"/>
        </w:rPr>
      </w:pPr>
      <w:r w:rsidRPr="006F435D">
        <w:rPr>
          <w:rFonts w:ascii="Arial" w:hAnsi="Arial" w:cs="Arial"/>
          <w:color w:val="auto"/>
          <w:sz w:val="20"/>
          <w:szCs w:val="20"/>
        </w:rPr>
        <w:t xml:space="preserve">prostore in opremo za nastanitev in oskrbo oseb, ki ne izpolnjujejo pogojev za vstop v državo, in drugih posebnih kategorij potnikov, na primer oseb, ki so v nameravanem času prevoza v postopku prisilne odstranitve tujca oziroma je prevoz potreben v zvezi s kazenskim postopkom ali izvršitvijo pravnomočne obsodbe, </w:t>
      </w:r>
    </w:p>
    <w:p w14:paraId="5AF1015A" w14:textId="77777777" w:rsidR="00324331" w:rsidRPr="006F435D" w:rsidRDefault="00324331" w:rsidP="006F435D">
      <w:pPr>
        <w:pStyle w:val="Navadensplet"/>
        <w:numPr>
          <w:ilvl w:val="0"/>
          <w:numId w:val="28"/>
        </w:numPr>
        <w:spacing w:after="0"/>
        <w:jc w:val="both"/>
        <w:rPr>
          <w:rFonts w:ascii="Arial" w:hAnsi="Arial" w:cs="Arial"/>
          <w:color w:val="auto"/>
          <w:sz w:val="20"/>
          <w:szCs w:val="20"/>
        </w:rPr>
      </w:pPr>
      <w:r w:rsidRPr="006F435D">
        <w:rPr>
          <w:rFonts w:ascii="Arial" w:hAnsi="Arial" w:cs="Arial"/>
          <w:color w:val="auto"/>
          <w:sz w:val="20"/>
          <w:szCs w:val="20"/>
        </w:rPr>
        <w:t xml:space="preserve">varovanje javnih delov letališča in nadzorovanih delov letališča, razen uradnih prostorov policije, carinskega organa in drugih državnih organov, če to s temi organi s pogodbo ni urejeno drugače, </w:t>
      </w:r>
    </w:p>
    <w:p w14:paraId="72C7B6A1" w14:textId="5CEC7D0F" w:rsidR="00E533CB" w:rsidRPr="00F72794" w:rsidRDefault="00324331" w:rsidP="006F435D">
      <w:pPr>
        <w:pStyle w:val="Navadensplet"/>
        <w:numPr>
          <w:ilvl w:val="0"/>
          <w:numId w:val="28"/>
        </w:numPr>
        <w:spacing w:after="0"/>
        <w:jc w:val="both"/>
        <w:rPr>
          <w:rFonts w:ascii="Arial" w:hAnsi="Arial" w:cs="Arial"/>
          <w:color w:val="auto"/>
          <w:sz w:val="20"/>
          <w:szCs w:val="20"/>
        </w:rPr>
      </w:pPr>
      <w:r w:rsidRPr="006F435D">
        <w:rPr>
          <w:rFonts w:ascii="Arial" w:hAnsi="Arial" w:cs="Arial"/>
          <w:color w:val="auto"/>
          <w:sz w:val="20"/>
          <w:szCs w:val="20"/>
        </w:rPr>
        <w:t>prostorske in druge pogoje pristojnim organom za nadzor izvajanja varovanja</w:t>
      </w:r>
      <w:r w:rsidR="00E533CB" w:rsidRPr="006F435D">
        <w:rPr>
          <w:rFonts w:ascii="Arial" w:hAnsi="Arial" w:cs="Arial"/>
          <w:color w:val="auto"/>
          <w:sz w:val="20"/>
          <w:szCs w:val="20"/>
        </w:rPr>
        <w:t xml:space="preserve">, </w:t>
      </w:r>
      <w:r w:rsidR="001365A0">
        <w:rPr>
          <w:rFonts w:ascii="Arial" w:hAnsi="Arial" w:cs="Arial"/>
          <w:color w:val="auto"/>
          <w:sz w:val="20"/>
          <w:szCs w:val="20"/>
        </w:rPr>
        <w:t>in</w:t>
      </w:r>
    </w:p>
    <w:p w14:paraId="6ACDC1D8" w14:textId="42BDA912" w:rsidR="00324331" w:rsidRPr="00EA5767" w:rsidRDefault="00E533CB" w:rsidP="006F435D">
      <w:pPr>
        <w:pStyle w:val="Odstavekseznama"/>
        <w:numPr>
          <w:ilvl w:val="0"/>
          <w:numId w:val="28"/>
        </w:numPr>
        <w:rPr>
          <w:rFonts w:ascii="Arial" w:hAnsi="Arial" w:cs="Arial"/>
          <w:sz w:val="20"/>
          <w:szCs w:val="20"/>
        </w:rPr>
      </w:pPr>
      <w:r w:rsidRPr="00E1395F">
        <w:rPr>
          <w:rFonts w:ascii="Arial" w:hAnsi="Arial" w:cs="Arial"/>
          <w:sz w:val="20"/>
          <w:szCs w:val="20"/>
        </w:rPr>
        <w:t>video</w:t>
      </w:r>
      <w:r w:rsidR="00102267" w:rsidRPr="00F268A1">
        <w:rPr>
          <w:rFonts w:ascii="Arial" w:hAnsi="Arial" w:cs="Arial"/>
          <w:sz w:val="20"/>
          <w:szCs w:val="20"/>
        </w:rPr>
        <w:t xml:space="preserve"> </w:t>
      </w:r>
      <w:r w:rsidRPr="007F5BC3">
        <w:rPr>
          <w:rFonts w:ascii="Arial" w:hAnsi="Arial" w:cs="Arial"/>
          <w:sz w:val="20"/>
          <w:szCs w:val="20"/>
        </w:rPr>
        <w:t>nadzorne sisteme za nadzor letališča.</w:t>
      </w:r>
    </w:p>
    <w:p w14:paraId="729267BD" w14:textId="77777777" w:rsidR="00324331" w:rsidRPr="006F435D" w:rsidRDefault="00324331" w:rsidP="006F435D">
      <w:pPr>
        <w:pStyle w:val="Navadensplet"/>
        <w:spacing w:after="0"/>
        <w:jc w:val="both"/>
        <w:rPr>
          <w:rFonts w:ascii="Arial" w:hAnsi="Arial" w:cs="Arial"/>
          <w:color w:val="auto"/>
          <w:sz w:val="20"/>
          <w:szCs w:val="20"/>
        </w:rPr>
      </w:pPr>
    </w:p>
    <w:p w14:paraId="75A2A9A1" w14:textId="010BDD74"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(3) Osnovne varnostne preglede zrakoplovov zagotavlja operator, ki zagotavlja </w:t>
      </w:r>
      <w:r w:rsidR="00451344" w:rsidRPr="006F435D">
        <w:rPr>
          <w:rFonts w:ascii="Arial" w:hAnsi="Arial" w:cs="Arial"/>
          <w:color w:val="auto"/>
          <w:sz w:val="20"/>
          <w:szCs w:val="20"/>
        </w:rPr>
        <w:t xml:space="preserve">tudi </w:t>
      </w:r>
      <w:r w:rsidRPr="006F435D">
        <w:rPr>
          <w:rFonts w:ascii="Arial" w:hAnsi="Arial" w:cs="Arial"/>
          <w:color w:val="auto"/>
          <w:sz w:val="20"/>
          <w:szCs w:val="20"/>
        </w:rPr>
        <w:t>opremo, potrebno za njihovo izvajanje.</w:t>
      </w:r>
    </w:p>
    <w:p w14:paraId="7C527BF2" w14:textId="77777777" w:rsidR="00324331" w:rsidRPr="006F435D" w:rsidRDefault="00324331" w:rsidP="006F435D">
      <w:pPr>
        <w:pStyle w:val="Navadensplet"/>
        <w:spacing w:after="0"/>
        <w:jc w:val="both"/>
        <w:rPr>
          <w:rFonts w:ascii="Arial" w:hAnsi="Arial" w:cs="Arial"/>
          <w:color w:val="auto"/>
          <w:sz w:val="20"/>
          <w:szCs w:val="20"/>
        </w:rPr>
      </w:pPr>
    </w:p>
    <w:p w14:paraId="29D95937" w14:textId="77777777" w:rsidR="00807061" w:rsidRDefault="00807061" w:rsidP="006F435D">
      <w:pPr>
        <w:pStyle w:val="Navadensplet"/>
        <w:spacing w:after="0"/>
        <w:jc w:val="both"/>
        <w:rPr>
          <w:rFonts w:ascii="Arial" w:hAnsi="Arial" w:cs="Arial"/>
          <w:color w:val="auto"/>
          <w:sz w:val="20"/>
          <w:szCs w:val="20"/>
        </w:rPr>
      </w:pPr>
      <w:r w:rsidRPr="00807061">
        <w:rPr>
          <w:rFonts w:ascii="Arial" w:hAnsi="Arial" w:cs="Arial"/>
          <w:color w:val="auto"/>
          <w:sz w:val="20"/>
          <w:szCs w:val="20"/>
        </w:rPr>
        <w:t>(4) Posebne varnostne preglede in ukrepe opravlja Policija.</w:t>
      </w:r>
      <w:r w:rsidRPr="00A9503D">
        <w:rPr>
          <w:rFonts w:ascii="Arial" w:hAnsi="Arial" w:cs="Arial"/>
          <w:color w:val="auto"/>
          <w:sz w:val="20"/>
          <w:szCs w:val="20"/>
        </w:rPr>
        <w:t xml:space="preserve"> </w:t>
      </w:r>
    </w:p>
    <w:p w14:paraId="068B664F" w14:textId="77777777" w:rsidR="00807061" w:rsidRDefault="00807061" w:rsidP="006F435D">
      <w:pPr>
        <w:pStyle w:val="Navadensplet"/>
        <w:spacing w:after="0"/>
        <w:jc w:val="both"/>
        <w:rPr>
          <w:rFonts w:ascii="Arial" w:hAnsi="Arial" w:cs="Arial"/>
          <w:color w:val="auto"/>
          <w:sz w:val="20"/>
          <w:szCs w:val="20"/>
        </w:rPr>
      </w:pPr>
    </w:p>
    <w:p w14:paraId="7AA7AF75" w14:textId="16342A37" w:rsidR="00324331" w:rsidRPr="006F435D" w:rsidRDefault="00324331" w:rsidP="006F435D">
      <w:pPr>
        <w:pStyle w:val="Navadensplet"/>
        <w:spacing w:after="0"/>
        <w:jc w:val="both"/>
        <w:rPr>
          <w:rFonts w:ascii="Arial" w:hAnsi="Arial" w:cs="Arial"/>
          <w:color w:val="auto"/>
          <w:sz w:val="20"/>
          <w:szCs w:val="20"/>
        </w:rPr>
      </w:pPr>
      <w:r w:rsidRPr="00096556">
        <w:rPr>
          <w:rFonts w:ascii="Arial" w:hAnsi="Arial" w:cs="Arial"/>
          <w:color w:val="auto"/>
          <w:sz w:val="20"/>
          <w:szCs w:val="20"/>
        </w:rPr>
        <w:t>(</w:t>
      </w:r>
      <w:r w:rsidR="00807061">
        <w:rPr>
          <w:rFonts w:ascii="Arial" w:hAnsi="Arial" w:cs="Arial"/>
          <w:color w:val="auto"/>
          <w:sz w:val="20"/>
          <w:szCs w:val="20"/>
        </w:rPr>
        <w:t>5</w:t>
      </w:r>
      <w:r w:rsidRPr="00096556">
        <w:rPr>
          <w:rFonts w:ascii="Arial" w:hAnsi="Arial" w:cs="Arial"/>
          <w:color w:val="auto"/>
          <w:sz w:val="20"/>
          <w:szCs w:val="20"/>
        </w:rPr>
        <w:t xml:space="preserve">) </w:t>
      </w:r>
      <w:r w:rsidRPr="00F268A1">
        <w:rPr>
          <w:rFonts w:ascii="Arial" w:hAnsi="Arial" w:cs="Arial"/>
          <w:color w:val="auto"/>
          <w:sz w:val="20"/>
          <w:szCs w:val="20"/>
        </w:rPr>
        <w:t>Če agencija ugotovi, da varovanje iz tega člena ni zagotovljeno v skl</w:t>
      </w:r>
      <w:r w:rsidRPr="007F5BC3">
        <w:rPr>
          <w:rFonts w:ascii="Arial" w:hAnsi="Arial" w:cs="Arial"/>
          <w:color w:val="auto"/>
          <w:sz w:val="20"/>
          <w:szCs w:val="20"/>
        </w:rPr>
        <w:t xml:space="preserve">adu s predpisi Evropske unije, tem zakonom in na njegovi podlagi izdanimi predpisi ter drugimi predpisi in pravnimi akti, ki veljajo </w:t>
      </w:r>
      <w:r w:rsidRPr="00EA5767">
        <w:rPr>
          <w:rFonts w:ascii="Arial" w:hAnsi="Arial" w:cs="Arial"/>
          <w:color w:val="auto"/>
          <w:sz w:val="20"/>
          <w:szCs w:val="20"/>
        </w:rPr>
        <w:t>v Republiki Sloveniji na področju civilnega letalstva,</w:t>
      </w:r>
      <w:r w:rsidR="009F3EA0" w:rsidRPr="00EA5767">
        <w:rPr>
          <w:rFonts w:ascii="Arial" w:hAnsi="Arial" w:cs="Arial"/>
          <w:color w:val="auto"/>
          <w:sz w:val="20"/>
          <w:szCs w:val="20"/>
        </w:rPr>
        <w:t xml:space="preserve"> resne pomanjkljivosti, ki se ponavljajo,</w:t>
      </w:r>
      <w:r w:rsidRPr="006F435D">
        <w:rPr>
          <w:rFonts w:ascii="Arial" w:hAnsi="Arial" w:cs="Arial"/>
          <w:color w:val="auto"/>
          <w:sz w:val="20"/>
          <w:szCs w:val="20"/>
        </w:rPr>
        <w:t xml:space="preserve"> minister, pristojen za notranje zadeve, odredi policijsko varovanje do odprave pomanjkljivosti v skladu s tem zakonom. S tem nastali stroški bremenijo upravljavca javnega letališča</w:t>
      </w:r>
      <w:r w:rsidR="00982CBC" w:rsidRPr="00096556">
        <w:rPr>
          <w:rFonts w:ascii="Arial" w:hAnsi="Arial" w:cs="Arial"/>
          <w:color w:val="auto"/>
          <w:sz w:val="20"/>
          <w:szCs w:val="20"/>
        </w:rPr>
        <w:t xml:space="preserve"> </w:t>
      </w:r>
      <w:r w:rsidR="00C02070" w:rsidRPr="0007039C">
        <w:rPr>
          <w:rFonts w:ascii="Arial" w:hAnsi="Arial" w:cs="Arial"/>
          <w:color w:val="auto"/>
          <w:sz w:val="20"/>
          <w:szCs w:val="20"/>
        </w:rPr>
        <w:t>oziroma</w:t>
      </w:r>
      <w:r w:rsidR="00982CBC" w:rsidRPr="00F72794">
        <w:rPr>
          <w:rFonts w:ascii="Arial" w:hAnsi="Arial" w:cs="Arial"/>
          <w:color w:val="auto"/>
          <w:sz w:val="20"/>
          <w:szCs w:val="20"/>
        </w:rPr>
        <w:t xml:space="preserve"> subjekt, ki uporablja standarde s področja varovanja, </w:t>
      </w:r>
      <w:r w:rsidR="00C02070" w:rsidRPr="00E1395F">
        <w:rPr>
          <w:rFonts w:ascii="Arial" w:hAnsi="Arial" w:cs="Arial"/>
          <w:color w:val="auto"/>
          <w:sz w:val="20"/>
          <w:szCs w:val="20"/>
        </w:rPr>
        <w:t>ki</w:t>
      </w:r>
      <w:r w:rsidR="00982CBC" w:rsidRPr="00F268A1">
        <w:rPr>
          <w:rFonts w:ascii="Arial" w:hAnsi="Arial" w:cs="Arial"/>
          <w:color w:val="auto"/>
          <w:sz w:val="20"/>
          <w:szCs w:val="20"/>
        </w:rPr>
        <w:t xml:space="preserve"> je odgovoren z</w:t>
      </w:r>
      <w:r w:rsidR="00982CBC" w:rsidRPr="007F5BC3">
        <w:rPr>
          <w:rFonts w:ascii="Arial" w:hAnsi="Arial" w:cs="Arial"/>
          <w:color w:val="auto"/>
          <w:sz w:val="20"/>
          <w:szCs w:val="20"/>
        </w:rPr>
        <w:t>a nastale pomanjkljivosti</w:t>
      </w:r>
      <w:r w:rsidRPr="007F5BC3">
        <w:rPr>
          <w:rFonts w:ascii="Arial" w:hAnsi="Arial" w:cs="Arial"/>
          <w:color w:val="auto"/>
          <w:sz w:val="20"/>
          <w:szCs w:val="20"/>
        </w:rPr>
        <w:t xml:space="preserve">. Agencija o ugotovitvi obvesti Svet </w:t>
      </w:r>
      <w:r w:rsidR="00A9503D">
        <w:rPr>
          <w:rFonts w:ascii="Arial" w:hAnsi="Arial" w:cs="Arial"/>
          <w:color w:val="auto"/>
          <w:sz w:val="20"/>
          <w:szCs w:val="20"/>
        </w:rPr>
        <w:t xml:space="preserve">Republike Slovenije </w:t>
      </w:r>
      <w:r w:rsidRPr="007F5BC3">
        <w:rPr>
          <w:rFonts w:ascii="Arial" w:hAnsi="Arial" w:cs="Arial"/>
          <w:color w:val="auto"/>
          <w:sz w:val="20"/>
          <w:szCs w:val="20"/>
        </w:rPr>
        <w:t xml:space="preserve">za varovanje </w:t>
      </w:r>
      <w:r w:rsidRPr="00EA5767">
        <w:rPr>
          <w:rFonts w:ascii="Arial" w:hAnsi="Arial" w:cs="Arial"/>
          <w:color w:val="auto"/>
          <w:sz w:val="20"/>
          <w:szCs w:val="20"/>
        </w:rPr>
        <w:t>civilne</w:t>
      </w:r>
      <w:r w:rsidR="00451344" w:rsidRPr="00EA5767">
        <w:rPr>
          <w:rFonts w:ascii="Arial" w:hAnsi="Arial" w:cs="Arial"/>
          <w:color w:val="auto"/>
          <w:sz w:val="20"/>
          <w:szCs w:val="20"/>
        </w:rPr>
        <w:t>ga</w:t>
      </w:r>
      <w:r w:rsidRPr="006F435D">
        <w:rPr>
          <w:rFonts w:ascii="Arial" w:hAnsi="Arial" w:cs="Arial"/>
          <w:color w:val="auto"/>
          <w:sz w:val="20"/>
          <w:szCs w:val="20"/>
        </w:rPr>
        <w:t xml:space="preserve"> letalstv</w:t>
      </w:r>
      <w:r w:rsidR="00451344" w:rsidRPr="006F435D">
        <w:rPr>
          <w:rFonts w:ascii="Arial" w:hAnsi="Arial" w:cs="Arial"/>
          <w:color w:val="auto"/>
          <w:sz w:val="20"/>
          <w:szCs w:val="20"/>
        </w:rPr>
        <w:t>a</w:t>
      </w:r>
      <w:r w:rsidRPr="006F435D">
        <w:rPr>
          <w:rFonts w:ascii="Arial" w:hAnsi="Arial" w:cs="Arial"/>
          <w:color w:val="auto"/>
          <w:sz w:val="20"/>
          <w:szCs w:val="20"/>
        </w:rPr>
        <w:t>.</w:t>
      </w:r>
    </w:p>
    <w:p w14:paraId="0E030754" w14:textId="77777777" w:rsidR="00324331" w:rsidRPr="006F435D" w:rsidRDefault="00324331" w:rsidP="006F435D">
      <w:pPr>
        <w:pStyle w:val="Navadensplet"/>
        <w:spacing w:after="0"/>
        <w:jc w:val="both"/>
        <w:rPr>
          <w:rFonts w:ascii="Arial" w:hAnsi="Arial" w:cs="Arial"/>
          <w:color w:val="auto"/>
          <w:sz w:val="20"/>
          <w:szCs w:val="20"/>
        </w:rPr>
      </w:pPr>
    </w:p>
    <w:p w14:paraId="0BACA16E" w14:textId="32D7B9F2" w:rsidR="00E533CB" w:rsidRPr="007F5BC3"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w:t>
      </w:r>
      <w:r w:rsidR="00807061">
        <w:rPr>
          <w:rFonts w:ascii="Arial" w:hAnsi="Arial" w:cs="Arial"/>
          <w:color w:val="auto"/>
          <w:sz w:val="20"/>
          <w:szCs w:val="20"/>
        </w:rPr>
        <w:t>6</w:t>
      </w:r>
      <w:r w:rsidRPr="006F435D">
        <w:rPr>
          <w:rFonts w:ascii="Arial" w:hAnsi="Arial" w:cs="Arial"/>
          <w:color w:val="auto"/>
          <w:sz w:val="20"/>
          <w:szCs w:val="20"/>
        </w:rPr>
        <w:t xml:space="preserve">) Varnostno osebje upravljavca javnega letališča, na javnem delu letališča oziroma pred vstopom na katerokoli varnostno območje, določeno s programom varovanja javnega letališča iz </w:t>
      </w:r>
      <w:r w:rsidR="001365A0" w:rsidRPr="006F435D">
        <w:rPr>
          <w:rFonts w:ascii="Arial" w:hAnsi="Arial" w:cs="Arial"/>
          <w:color w:val="auto"/>
          <w:sz w:val="20"/>
          <w:szCs w:val="20"/>
        </w:rPr>
        <w:t>1</w:t>
      </w:r>
      <w:r w:rsidR="00E5651F">
        <w:rPr>
          <w:rFonts w:ascii="Arial" w:hAnsi="Arial" w:cs="Arial"/>
          <w:color w:val="auto"/>
          <w:sz w:val="20"/>
          <w:szCs w:val="20"/>
        </w:rPr>
        <w:t>60</w:t>
      </w:r>
      <w:r w:rsidRPr="00F72794">
        <w:rPr>
          <w:rFonts w:ascii="Arial" w:hAnsi="Arial" w:cs="Arial"/>
          <w:color w:val="auto"/>
          <w:sz w:val="20"/>
          <w:szCs w:val="20"/>
        </w:rPr>
        <w:t xml:space="preserve">. člena tega zakona, </w:t>
      </w:r>
      <w:r w:rsidR="00A25885" w:rsidRPr="00E1395F">
        <w:rPr>
          <w:rFonts w:ascii="Arial" w:hAnsi="Arial" w:cs="Arial"/>
          <w:color w:val="auto"/>
          <w:sz w:val="20"/>
          <w:szCs w:val="20"/>
        </w:rPr>
        <w:t xml:space="preserve">mora </w:t>
      </w:r>
      <w:r w:rsidRPr="00F268A1">
        <w:rPr>
          <w:rFonts w:ascii="Arial" w:hAnsi="Arial" w:cs="Arial"/>
          <w:color w:val="auto"/>
          <w:sz w:val="20"/>
          <w:szCs w:val="20"/>
        </w:rPr>
        <w:t>izvajati naslednje ukrepe</w:t>
      </w:r>
      <w:r w:rsidR="00E533CB" w:rsidRPr="007F5BC3">
        <w:rPr>
          <w:rFonts w:ascii="Arial" w:hAnsi="Arial" w:cs="Arial"/>
          <w:color w:val="auto"/>
          <w:sz w:val="20"/>
          <w:szCs w:val="20"/>
        </w:rPr>
        <w:t>:</w:t>
      </w:r>
    </w:p>
    <w:p w14:paraId="78B9C310" w14:textId="7B58D263" w:rsidR="00E533CB" w:rsidRPr="006F435D" w:rsidRDefault="00E533CB" w:rsidP="006F435D">
      <w:pPr>
        <w:pStyle w:val="Navadensplet"/>
        <w:numPr>
          <w:ilvl w:val="0"/>
          <w:numId w:val="29"/>
        </w:numPr>
        <w:spacing w:after="0"/>
        <w:jc w:val="both"/>
        <w:rPr>
          <w:rFonts w:ascii="Arial" w:hAnsi="Arial" w:cs="Arial"/>
          <w:color w:val="auto"/>
          <w:sz w:val="20"/>
          <w:szCs w:val="20"/>
        </w:rPr>
      </w:pPr>
      <w:r w:rsidRPr="00EA5767">
        <w:rPr>
          <w:rFonts w:ascii="Arial" w:hAnsi="Arial" w:cs="Arial"/>
          <w:color w:val="auto"/>
          <w:sz w:val="20"/>
          <w:szCs w:val="20"/>
        </w:rPr>
        <w:t>opozoriti osebo na okoliščine in ravnanje, ki pomeni ali bi pomenilo kršitev reda ali javnega reda na varovanem območju</w:t>
      </w:r>
      <w:r w:rsidRPr="006F435D">
        <w:rPr>
          <w:rFonts w:ascii="Arial" w:hAnsi="Arial" w:cs="Arial"/>
          <w:color w:val="auto"/>
          <w:sz w:val="20"/>
          <w:szCs w:val="20"/>
        </w:rPr>
        <w:t xml:space="preserve">; </w:t>
      </w:r>
    </w:p>
    <w:p w14:paraId="097D2F4E" w14:textId="77777777" w:rsidR="00E533CB" w:rsidRPr="006F435D" w:rsidRDefault="00E533CB" w:rsidP="006F435D">
      <w:pPr>
        <w:pStyle w:val="Navadensplet"/>
        <w:numPr>
          <w:ilvl w:val="0"/>
          <w:numId w:val="29"/>
        </w:numPr>
        <w:spacing w:after="0"/>
        <w:jc w:val="both"/>
        <w:rPr>
          <w:rFonts w:ascii="Arial" w:hAnsi="Arial" w:cs="Arial"/>
          <w:color w:val="auto"/>
          <w:sz w:val="20"/>
          <w:szCs w:val="20"/>
        </w:rPr>
      </w:pPr>
      <w:r w:rsidRPr="006F435D">
        <w:rPr>
          <w:rFonts w:ascii="Arial" w:hAnsi="Arial" w:cs="Arial"/>
          <w:color w:val="auto"/>
          <w:sz w:val="20"/>
          <w:szCs w:val="20"/>
        </w:rPr>
        <w:t>osebi, ki s svojim ravnanjem krši red ali javni red na varovanem območju, ogroža premoženje, osebno varnost ali življenje ljudi, izreči ustno navodilo ali zahtevo, da s kršitvijo ali ogrožanjem takoj preneha ali da zapusti varovano območje;</w:t>
      </w:r>
    </w:p>
    <w:p w14:paraId="228C8BCB" w14:textId="6DC2493E" w:rsidR="00E533CB" w:rsidRPr="006F435D" w:rsidRDefault="00E533CB" w:rsidP="006F435D">
      <w:pPr>
        <w:pStyle w:val="Navadensplet"/>
        <w:numPr>
          <w:ilvl w:val="0"/>
          <w:numId w:val="29"/>
        </w:numPr>
        <w:spacing w:after="0"/>
        <w:jc w:val="both"/>
        <w:rPr>
          <w:rFonts w:ascii="Arial" w:hAnsi="Arial" w:cs="Arial"/>
          <w:color w:val="auto"/>
          <w:sz w:val="20"/>
          <w:szCs w:val="20"/>
        </w:rPr>
      </w:pPr>
      <w:r w:rsidRPr="006F435D">
        <w:rPr>
          <w:rFonts w:ascii="Arial" w:hAnsi="Arial" w:cs="Arial"/>
          <w:color w:val="auto"/>
          <w:sz w:val="20"/>
          <w:szCs w:val="20"/>
        </w:rPr>
        <w:lastRenderedPageBreak/>
        <w:t>ugotoviti istovetnost osebe na varovanem območju, kadar je to potrebno za varnost ljudi in premoženja, ki jih varuje, ali če tako določajo pravila na varovanem območju;</w:t>
      </w:r>
    </w:p>
    <w:p w14:paraId="04DBB707" w14:textId="25929616" w:rsidR="00E533CB" w:rsidRPr="006F435D" w:rsidRDefault="00E533CB" w:rsidP="006F435D">
      <w:pPr>
        <w:pStyle w:val="Navadensplet"/>
        <w:numPr>
          <w:ilvl w:val="0"/>
          <w:numId w:val="29"/>
        </w:numPr>
        <w:spacing w:after="0"/>
        <w:jc w:val="both"/>
        <w:rPr>
          <w:rFonts w:ascii="Arial" w:hAnsi="Arial" w:cs="Arial"/>
          <w:color w:val="auto"/>
          <w:sz w:val="20"/>
          <w:szCs w:val="20"/>
        </w:rPr>
      </w:pPr>
      <w:r w:rsidRPr="006F435D">
        <w:rPr>
          <w:rFonts w:ascii="Arial" w:hAnsi="Arial" w:cs="Arial"/>
          <w:color w:val="auto"/>
          <w:sz w:val="20"/>
          <w:szCs w:val="20"/>
        </w:rPr>
        <w:t xml:space="preserve">površinsko pregledati vrhnja oblačila, notranjost vozila, tovor in prtljago osebe na varovanem območju, če je to potrebno za varnost ljudi in premoženja, ki ga varuje ali če tako določajo pravila na varovanem območju in če oseba s tem soglaša; </w:t>
      </w:r>
    </w:p>
    <w:p w14:paraId="08A5C671" w14:textId="56EF234E" w:rsidR="00E533CB" w:rsidRPr="006F435D" w:rsidRDefault="00E533CB" w:rsidP="006F435D">
      <w:pPr>
        <w:pStyle w:val="Navadensplet"/>
        <w:numPr>
          <w:ilvl w:val="0"/>
          <w:numId w:val="29"/>
        </w:numPr>
        <w:spacing w:after="0"/>
        <w:jc w:val="both"/>
        <w:rPr>
          <w:rFonts w:ascii="Arial" w:hAnsi="Arial" w:cs="Arial"/>
          <w:color w:val="auto"/>
          <w:sz w:val="20"/>
          <w:szCs w:val="20"/>
        </w:rPr>
      </w:pPr>
      <w:r w:rsidRPr="00096556">
        <w:rPr>
          <w:rFonts w:ascii="Arial" w:hAnsi="Arial" w:cs="Arial"/>
          <w:color w:val="auto"/>
          <w:sz w:val="20"/>
          <w:szCs w:val="20"/>
        </w:rPr>
        <w:t xml:space="preserve">preprečiti osebi vstop </w:t>
      </w:r>
      <w:r w:rsidRPr="0007039C">
        <w:rPr>
          <w:rFonts w:ascii="Arial" w:hAnsi="Arial" w:cs="Arial"/>
          <w:color w:val="auto"/>
          <w:sz w:val="20"/>
          <w:szCs w:val="20"/>
        </w:rPr>
        <w:t>na varovano območje</w:t>
      </w:r>
      <w:r w:rsidRPr="00F72794">
        <w:rPr>
          <w:rFonts w:ascii="Arial" w:hAnsi="Arial" w:cs="Arial"/>
          <w:color w:val="auto"/>
          <w:sz w:val="20"/>
          <w:szCs w:val="20"/>
        </w:rPr>
        <w:t xml:space="preserve">, če </w:t>
      </w:r>
      <w:r w:rsidRPr="00F268A1">
        <w:rPr>
          <w:rFonts w:ascii="Arial" w:hAnsi="Arial" w:cs="Arial"/>
          <w:color w:val="auto"/>
          <w:sz w:val="20"/>
          <w:szCs w:val="20"/>
        </w:rPr>
        <w:t>ne soglaša s površinskim pregledom</w:t>
      </w:r>
      <w:r w:rsidRPr="007F5BC3">
        <w:rPr>
          <w:rFonts w:ascii="Arial" w:hAnsi="Arial" w:cs="Arial"/>
          <w:color w:val="auto"/>
          <w:sz w:val="20"/>
          <w:szCs w:val="20"/>
        </w:rPr>
        <w:t xml:space="preserve">, </w:t>
      </w:r>
      <w:r w:rsidRPr="00EA5767">
        <w:rPr>
          <w:rFonts w:ascii="Arial" w:hAnsi="Arial" w:cs="Arial"/>
          <w:color w:val="auto"/>
          <w:sz w:val="20"/>
          <w:szCs w:val="20"/>
        </w:rPr>
        <w:t xml:space="preserve">če pri površinskem pregledu najde predmete, </w:t>
      </w:r>
      <w:r w:rsidRPr="006F435D">
        <w:rPr>
          <w:rFonts w:ascii="Arial" w:hAnsi="Arial" w:cs="Arial"/>
          <w:color w:val="auto"/>
          <w:sz w:val="20"/>
          <w:szCs w:val="20"/>
        </w:rPr>
        <w:t xml:space="preserve">ki bi se lahko uporabili za napad ali </w:t>
      </w:r>
      <w:proofErr w:type="spellStart"/>
      <w:r w:rsidRPr="006F435D">
        <w:rPr>
          <w:rFonts w:ascii="Arial" w:hAnsi="Arial" w:cs="Arial"/>
          <w:color w:val="auto"/>
          <w:sz w:val="20"/>
          <w:szCs w:val="20"/>
        </w:rPr>
        <w:t>samopoškodovanje</w:t>
      </w:r>
      <w:proofErr w:type="spellEnd"/>
      <w:r w:rsidRPr="006F435D">
        <w:rPr>
          <w:rFonts w:ascii="Arial" w:hAnsi="Arial" w:cs="Arial"/>
          <w:color w:val="auto"/>
          <w:sz w:val="20"/>
          <w:szCs w:val="20"/>
        </w:rPr>
        <w:t>, predmete kaznivega dejanja ali prekrška, kot tudi predmete in snovi, ki jih na podlagi zakona ali reda na varovanem območju ni dovoljeno imeti v posesti, če nasprotuje ugotavljanju njene istovetnosti ali istovetnosti ni mogoče ugotoviti, če ne upošteva pravil na varovanem območju ali če je to potrebno zaradi preprečitve neposrednega ogrožanja ljudi in premoženja na varovanem območju;</w:t>
      </w:r>
    </w:p>
    <w:p w14:paraId="5ABA8DD4" w14:textId="03B145E9" w:rsidR="00E533CB" w:rsidRPr="006F435D" w:rsidRDefault="00E533CB" w:rsidP="006F435D">
      <w:pPr>
        <w:pStyle w:val="Navadensplet"/>
        <w:numPr>
          <w:ilvl w:val="0"/>
          <w:numId w:val="29"/>
        </w:numPr>
        <w:spacing w:after="0"/>
        <w:jc w:val="both"/>
        <w:rPr>
          <w:rFonts w:ascii="Arial" w:hAnsi="Arial" w:cs="Arial"/>
          <w:color w:val="auto"/>
          <w:sz w:val="20"/>
          <w:szCs w:val="20"/>
        </w:rPr>
      </w:pPr>
      <w:r w:rsidRPr="006F435D">
        <w:rPr>
          <w:rFonts w:ascii="Arial" w:hAnsi="Arial" w:cs="Arial"/>
          <w:color w:val="auto"/>
          <w:sz w:val="20"/>
          <w:szCs w:val="20"/>
        </w:rPr>
        <w:t>zadržati osebo do prihoda Policije, vendar največ dve uri, če je bila zalotena v okoliščinah, ki kažejo na storitev kaznivega dejanja, za katero se storilec preganja po uradni dolžnosti, če je bila zalotena pri kršitvi pravil na varovanem območju, in ne ravna v skladu z ukrepi varnostnega osebja ali s silo ali grožnjo, da bo neposredno uporabila silo, ovira ali preprečuje izvedbo ukrepa varnostnemu osebju ali če oseba na varovanem območju ali pri izstopu z varovanega območja odkloni preverjanje istovetnosti ali te ni mogoče ugotoviti ali ne soglaša s površinskim pregledom vrhnjih oblačil, notranjosti vozila, tovora in prtljage;</w:t>
      </w:r>
    </w:p>
    <w:p w14:paraId="44D5CDCE" w14:textId="0F1A0AE2" w:rsidR="00E533CB" w:rsidRPr="006F435D" w:rsidRDefault="00E533CB" w:rsidP="006F435D">
      <w:pPr>
        <w:pStyle w:val="Navadensplet"/>
        <w:numPr>
          <w:ilvl w:val="0"/>
          <w:numId w:val="29"/>
        </w:numPr>
        <w:spacing w:after="0"/>
        <w:jc w:val="both"/>
        <w:rPr>
          <w:rFonts w:ascii="Arial" w:hAnsi="Arial" w:cs="Arial"/>
          <w:color w:val="auto"/>
          <w:sz w:val="20"/>
          <w:szCs w:val="20"/>
        </w:rPr>
      </w:pPr>
      <w:r w:rsidRPr="00F72794">
        <w:rPr>
          <w:rFonts w:ascii="Arial" w:hAnsi="Arial" w:cs="Arial"/>
          <w:color w:val="auto"/>
          <w:sz w:val="20"/>
          <w:szCs w:val="20"/>
        </w:rPr>
        <w:t xml:space="preserve">uporabiti fizično silo, če drugače ne more preprečiti osebi neupravičen </w:t>
      </w:r>
      <w:r w:rsidRPr="00E1395F">
        <w:rPr>
          <w:rFonts w:ascii="Arial" w:hAnsi="Arial" w:cs="Arial"/>
          <w:color w:val="auto"/>
          <w:sz w:val="20"/>
          <w:szCs w:val="20"/>
        </w:rPr>
        <w:t>vstop</w:t>
      </w:r>
      <w:r w:rsidRPr="007F5BC3">
        <w:rPr>
          <w:rFonts w:ascii="Arial" w:hAnsi="Arial" w:cs="Arial"/>
          <w:color w:val="auto"/>
          <w:sz w:val="20"/>
          <w:szCs w:val="20"/>
        </w:rPr>
        <w:t xml:space="preserve"> </w:t>
      </w:r>
      <w:r w:rsidRPr="00EA5767">
        <w:rPr>
          <w:rFonts w:ascii="Arial" w:hAnsi="Arial" w:cs="Arial"/>
          <w:color w:val="auto"/>
          <w:sz w:val="20"/>
          <w:szCs w:val="20"/>
        </w:rPr>
        <w:t xml:space="preserve">na </w:t>
      </w:r>
      <w:r w:rsidRPr="006F435D">
        <w:rPr>
          <w:rFonts w:ascii="Arial" w:hAnsi="Arial" w:cs="Arial"/>
          <w:color w:val="auto"/>
          <w:sz w:val="20"/>
          <w:szCs w:val="20"/>
        </w:rPr>
        <w:t>varovano območje, odstraniti osebe z varovanega območja, če se tam neupravičeno zadržuje, preprečiti neposrednega ogrožanja življenja ljudi ali premoženja, ki ga varuje ali zadržati osebe do prihoda policije;</w:t>
      </w:r>
    </w:p>
    <w:p w14:paraId="59453EF0" w14:textId="77777777" w:rsidR="00E533CB" w:rsidRPr="006F435D" w:rsidRDefault="00E533CB" w:rsidP="006F435D">
      <w:pPr>
        <w:pStyle w:val="Navadensplet"/>
        <w:numPr>
          <w:ilvl w:val="0"/>
          <w:numId w:val="29"/>
        </w:numPr>
        <w:spacing w:after="0"/>
        <w:jc w:val="both"/>
        <w:rPr>
          <w:rFonts w:ascii="Arial" w:hAnsi="Arial" w:cs="Arial"/>
          <w:color w:val="auto"/>
          <w:sz w:val="20"/>
          <w:szCs w:val="20"/>
        </w:rPr>
      </w:pPr>
      <w:r w:rsidRPr="006F435D">
        <w:rPr>
          <w:rFonts w:ascii="Arial" w:hAnsi="Arial" w:cs="Arial"/>
          <w:color w:val="auto"/>
          <w:sz w:val="20"/>
          <w:szCs w:val="20"/>
        </w:rPr>
        <w:t>uporabiti sredstva za vklepanje ali vezanje, če drugače ne morejo zadržati osebo iz prejšnje točke;</w:t>
      </w:r>
    </w:p>
    <w:p w14:paraId="508C54A1" w14:textId="71F6E8F3" w:rsidR="00E533CB" w:rsidRPr="006F435D" w:rsidRDefault="00E533CB" w:rsidP="006F435D">
      <w:pPr>
        <w:pStyle w:val="Navadensplet"/>
        <w:numPr>
          <w:ilvl w:val="0"/>
          <w:numId w:val="29"/>
        </w:numPr>
        <w:spacing w:after="0"/>
        <w:jc w:val="both"/>
        <w:rPr>
          <w:rFonts w:ascii="Arial" w:hAnsi="Arial" w:cs="Arial"/>
          <w:color w:val="auto"/>
          <w:sz w:val="20"/>
          <w:szCs w:val="20"/>
        </w:rPr>
      </w:pPr>
      <w:r w:rsidRPr="006F435D">
        <w:rPr>
          <w:rFonts w:ascii="Arial" w:hAnsi="Arial" w:cs="Arial"/>
          <w:color w:val="auto"/>
          <w:sz w:val="20"/>
          <w:szCs w:val="20"/>
        </w:rPr>
        <w:t>uporabiti orožje, če drugače ne more preprečiti neposrednega ogrožanja življenja ljudi in nezakonitega vmešavanja v civilno letalstvo.</w:t>
      </w:r>
    </w:p>
    <w:p w14:paraId="4B8B46A5" w14:textId="2EC524CC" w:rsidR="00151369" w:rsidRPr="00F72794" w:rsidRDefault="00151369" w:rsidP="006F435D">
      <w:pPr>
        <w:pStyle w:val="Navadensplet"/>
        <w:spacing w:after="0"/>
        <w:jc w:val="both"/>
        <w:rPr>
          <w:rFonts w:ascii="Arial" w:hAnsi="Arial" w:cs="Arial"/>
          <w:color w:val="auto"/>
          <w:sz w:val="20"/>
          <w:szCs w:val="20"/>
        </w:rPr>
      </w:pPr>
    </w:p>
    <w:p w14:paraId="327F6264" w14:textId="0E9081A0" w:rsidR="00EF6D0A" w:rsidRPr="00EA5767" w:rsidRDefault="00151369"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w:t>
      </w:r>
      <w:r w:rsidR="00807061">
        <w:rPr>
          <w:rFonts w:ascii="Arial" w:hAnsi="Arial" w:cs="Arial"/>
          <w:color w:val="auto"/>
          <w:sz w:val="20"/>
          <w:szCs w:val="20"/>
        </w:rPr>
        <w:t>7</w:t>
      </w:r>
      <w:r w:rsidRPr="00E1395F">
        <w:rPr>
          <w:rFonts w:ascii="Arial" w:hAnsi="Arial" w:cs="Arial"/>
          <w:color w:val="auto"/>
          <w:sz w:val="20"/>
          <w:szCs w:val="20"/>
        </w:rPr>
        <w:t>) Varnostno osebje upravljavca javnega l</w:t>
      </w:r>
      <w:r w:rsidRPr="00F268A1">
        <w:rPr>
          <w:rFonts w:ascii="Arial" w:hAnsi="Arial" w:cs="Arial"/>
          <w:color w:val="auto"/>
          <w:sz w:val="20"/>
          <w:szCs w:val="20"/>
        </w:rPr>
        <w:t>etališča</w:t>
      </w:r>
      <w:r w:rsidRPr="007F5BC3">
        <w:rPr>
          <w:rFonts w:ascii="Arial" w:hAnsi="Arial" w:cs="Arial"/>
          <w:color w:val="auto"/>
          <w:sz w:val="20"/>
          <w:szCs w:val="20"/>
        </w:rPr>
        <w:t xml:space="preserve"> </w:t>
      </w:r>
      <w:r w:rsidRPr="00EA5767">
        <w:rPr>
          <w:rFonts w:ascii="Arial" w:hAnsi="Arial" w:cs="Arial"/>
          <w:color w:val="auto"/>
          <w:sz w:val="20"/>
          <w:szCs w:val="20"/>
        </w:rPr>
        <w:t>mora pred vstopom na javni del letališča, varnostna območja omejenega gibanja in kritični del varnostnih območij omejenega gibanja</w:t>
      </w:r>
      <w:r w:rsidRPr="006F435D">
        <w:rPr>
          <w:rFonts w:ascii="Arial" w:hAnsi="Arial" w:cs="Arial"/>
          <w:color w:val="auto"/>
          <w:sz w:val="20"/>
          <w:szCs w:val="20"/>
        </w:rPr>
        <w:t xml:space="preserve">, določenimi s programom varovanja javnega letališča iz </w:t>
      </w:r>
      <w:r w:rsidR="001365A0">
        <w:rPr>
          <w:rFonts w:ascii="Arial" w:hAnsi="Arial" w:cs="Arial"/>
          <w:color w:val="auto"/>
          <w:sz w:val="20"/>
          <w:szCs w:val="20"/>
        </w:rPr>
        <w:t>1</w:t>
      </w:r>
      <w:r w:rsidR="00E5651F">
        <w:rPr>
          <w:rFonts w:ascii="Arial" w:hAnsi="Arial" w:cs="Arial"/>
          <w:color w:val="auto"/>
          <w:sz w:val="20"/>
          <w:szCs w:val="20"/>
        </w:rPr>
        <w:t>60</w:t>
      </w:r>
      <w:r w:rsidRPr="00F72794">
        <w:rPr>
          <w:rFonts w:ascii="Arial" w:hAnsi="Arial" w:cs="Arial"/>
          <w:color w:val="auto"/>
          <w:sz w:val="20"/>
          <w:szCs w:val="20"/>
        </w:rPr>
        <w:t>. člena tega zakona,</w:t>
      </w:r>
      <w:r w:rsidRPr="00E1395F">
        <w:rPr>
          <w:rFonts w:ascii="Arial" w:hAnsi="Arial" w:cs="Arial"/>
          <w:color w:val="auto"/>
          <w:sz w:val="20"/>
          <w:szCs w:val="20"/>
        </w:rPr>
        <w:t xml:space="preserve"> </w:t>
      </w:r>
      <w:r w:rsidR="00807061" w:rsidRPr="00807061">
        <w:rPr>
          <w:rFonts w:ascii="Arial" w:hAnsi="Arial" w:cs="Arial"/>
          <w:color w:val="auto"/>
          <w:sz w:val="20"/>
          <w:szCs w:val="20"/>
        </w:rPr>
        <w:t xml:space="preserve">za zagotavljanje stalnega varovanja civilnega letalstva mora izvajati video nadzor </w:t>
      </w:r>
      <w:r w:rsidRPr="00F268A1">
        <w:rPr>
          <w:rFonts w:ascii="Arial" w:hAnsi="Arial" w:cs="Arial"/>
          <w:color w:val="auto"/>
          <w:sz w:val="20"/>
          <w:szCs w:val="20"/>
        </w:rPr>
        <w:t xml:space="preserve">in voditi evidenco obiskovalcev na </w:t>
      </w:r>
      <w:r w:rsidRPr="007F5BC3">
        <w:rPr>
          <w:rFonts w:ascii="Arial" w:hAnsi="Arial" w:cs="Arial"/>
          <w:color w:val="auto"/>
          <w:sz w:val="20"/>
          <w:szCs w:val="20"/>
        </w:rPr>
        <w:t>nadzorovanem delu letališča</w:t>
      </w:r>
      <w:r w:rsidRPr="00EA5767">
        <w:rPr>
          <w:rFonts w:ascii="Arial" w:hAnsi="Arial" w:cs="Arial"/>
          <w:color w:val="auto"/>
          <w:sz w:val="20"/>
          <w:szCs w:val="20"/>
        </w:rPr>
        <w:t>.</w:t>
      </w:r>
      <w:r w:rsidR="00EF6D0A" w:rsidRPr="00EA5767">
        <w:rPr>
          <w:rFonts w:ascii="Arial" w:hAnsi="Arial" w:cs="Arial"/>
          <w:color w:val="auto"/>
          <w:sz w:val="20"/>
          <w:szCs w:val="20"/>
        </w:rPr>
        <w:t xml:space="preserve"> </w:t>
      </w:r>
    </w:p>
    <w:p w14:paraId="4DE74303" w14:textId="77777777" w:rsidR="00EF6D0A" w:rsidRPr="006F435D" w:rsidRDefault="00EF6D0A" w:rsidP="006F435D">
      <w:pPr>
        <w:pStyle w:val="Navadensplet"/>
        <w:spacing w:after="0"/>
        <w:jc w:val="both"/>
        <w:rPr>
          <w:rFonts w:ascii="Arial" w:hAnsi="Arial" w:cs="Arial"/>
          <w:color w:val="auto"/>
          <w:sz w:val="20"/>
          <w:szCs w:val="20"/>
        </w:rPr>
      </w:pPr>
    </w:p>
    <w:p w14:paraId="3F30EF4A" w14:textId="50093C39" w:rsidR="00151369" w:rsidRPr="00EA5767" w:rsidRDefault="00807061" w:rsidP="00807061">
      <w:pPr>
        <w:pStyle w:val="Navadensplet"/>
        <w:spacing w:after="0"/>
        <w:jc w:val="both"/>
        <w:rPr>
          <w:rFonts w:ascii="Arial" w:hAnsi="Arial" w:cs="Arial"/>
          <w:color w:val="auto"/>
          <w:sz w:val="20"/>
          <w:szCs w:val="20"/>
        </w:rPr>
      </w:pPr>
      <w:r w:rsidRPr="00A9503D">
        <w:rPr>
          <w:rFonts w:ascii="Arial" w:hAnsi="Arial" w:cs="Arial"/>
          <w:color w:val="auto"/>
          <w:sz w:val="20"/>
          <w:szCs w:val="20"/>
        </w:rPr>
        <w:t>(8</w:t>
      </w:r>
      <w:r w:rsidR="00EF6D0A" w:rsidRPr="00096556">
        <w:rPr>
          <w:rFonts w:ascii="Arial" w:hAnsi="Arial" w:cs="Arial"/>
          <w:color w:val="auto"/>
          <w:sz w:val="20"/>
          <w:szCs w:val="20"/>
        </w:rPr>
        <w:t xml:space="preserve">) </w:t>
      </w:r>
      <w:r w:rsidRPr="00807061">
        <w:rPr>
          <w:rFonts w:ascii="Arial" w:hAnsi="Arial" w:cs="Arial"/>
          <w:color w:val="auto"/>
          <w:sz w:val="20"/>
          <w:szCs w:val="20"/>
        </w:rPr>
        <w:t>Posnetki iz prejšnjega odstavka tega člena, ki vsebujejo osebne podatke, se hranijo največ 30 dni od njihove pridobitve, razen če so ti podatki potrebni v postopku preiskovanja letalske nesreče, kazenskem postopku ali postopku o prekršku, nato pa se podatki samodejno brišejo. Pri pregledovanju in izvozu videoposnetkov je treb</w:t>
      </w:r>
      <w:r>
        <w:rPr>
          <w:rFonts w:ascii="Arial" w:hAnsi="Arial" w:cs="Arial"/>
          <w:color w:val="auto"/>
          <w:sz w:val="20"/>
          <w:szCs w:val="20"/>
        </w:rPr>
        <w:t>a</w:t>
      </w:r>
      <w:r w:rsidRPr="00807061">
        <w:rPr>
          <w:rFonts w:ascii="Arial" w:hAnsi="Arial" w:cs="Arial"/>
          <w:color w:val="auto"/>
          <w:sz w:val="20"/>
          <w:szCs w:val="20"/>
        </w:rPr>
        <w:t xml:space="preserve"> vse osebne podatke </w:t>
      </w:r>
      <w:proofErr w:type="spellStart"/>
      <w:r w:rsidRPr="00807061">
        <w:rPr>
          <w:rFonts w:ascii="Arial" w:hAnsi="Arial" w:cs="Arial"/>
          <w:color w:val="auto"/>
          <w:sz w:val="20"/>
          <w:szCs w:val="20"/>
        </w:rPr>
        <w:t>anonimizirati</w:t>
      </w:r>
      <w:proofErr w:type="spellEnd"/>
      <w:r w:rsidRPr="00807061">
        <w:rPr>
          <w:rFonts w:ascii="Arial" w:hAnsi="Arial" w:cs="Arial"/>
          <w:color w:val="auto"/>
          <w:sz w:val="20"/>
          <w:szCs w:val="20"/>
        </w:rPr>
        <w:t>, razen če obstoji zakonska podlaga za obdelavo teh osebnih podatkov.</w:t>
      </w:r>
    </w:p>
    <w:p w14:paraId="49315FA4" w14:textId="77777777" w:rsidR="00EF6D0A" w:rsidRPr="006F435D" w:rsidRDefault="00EF6D0A" w:rsidP="006F435D">
      <w:pPr>
        <w:pStyle w:val="Navadensplet"/>
        <w:spacing w:after="0"/>
        <w:jc w:val="both"/>
        <w:rPr>
          <w:rFonts w:ascii="Arial" w:hAnsi="Arial" w:cs="Arial"/>
          <w:color w:val="auto"/>
          <w:sz w:val="20"/>
          <w:szCs w:val="20"/>
        </w:rPr>
      </w:pPr>
    </w:p>
    <w:p w14:paraId="01A77ADC" w14:textId="42008887" w:rsidR="00151369" w:rsidRPr="007F5BC3" w:rsidRDefault="00807061" w:rsidP="00807061">
      <w:pPr>
        <w:pStyle w:val="Navadensplet"/>
        <w:spacing w:after="0"/>
        <w:jc w:val="both"/>
        <w:rPr>
          <w:rFonts w:ascii="Arial" w:hAnsi="Arial" w:cs="Arial"/>
          <w:color w:val="auto"/>
          <w:sz w:val="20"/>
          <w:szCs w:val="20"/>
        </w:rPr>
      </w:pPr>
      <w:r w:rsidRPr="00A9503D">
        <w:rPr>
          <w:rFonts w:ascii="Arial" w:hAnsi="Arial" w:cs="Arial"/>
          <w:color w:val="auto"/>
          <w:sz w:val="20"/>
          <w:szCs w:val="20"/>
        </w:rPr>
        <w:t>(9</w:t>
      </w:r>
      <w:r w:rsidR="00EF6D0A" w:rsidRPr="00096556">
        <w:rPr>
          <w:rFonts w:ascii="Arial" w:hAnsi="Arial" w:cs="Arial"/>
          <w:color w:val="auto"/>
          <w:sz w:val="20"/>
          <w:szCs w:val="20"/>
        </w:rPr>
        <w:t xml:space="preserve">) </w:t>
      </w:r>
      <w:r w:rsidRPr="00807061">
        <w:rPr>
          <w:rFonts w:ascii="Arial" w:hAnsi="Arial" w:cs="Arial"/>
          <w:color w:val="auto"/>
          <w:sz w:val="20"/>
          <w:szCs w:val="20"/>
        </w:rPr>
        <w:t>Dostopi do osebnih podatkov morajo biti urejeni z nivojem uporabniških pravic na podlagi gesel, za vsak vpogled pa je treba navesti podlago in razlog. Zagotovljena mora biti mora revizijska sled v skladu s predpisi o varstvu osebnih podatkov. Podroben sistem dodeljevanja pravic, uporabni</w:t>
      </w:r>
      <w:r>
        <w:rPr>
          <w:rFonts w:ascii="Arial" w:hAnsi="Arial" w:cs="Arial"/>
          <w:color w:val="auto"/>
          <w:sz w:val="20"/>
          <w:szCs w:val="20"/>
        </w:rPr>
        <w:t>ških imen in gesel določi uprav</w:t>
      </w:r>
      <w:r w:rsidRPr="00807061">
        <w:rPr>
          <w:rFonts w:ascii="Arial" w:hAnsi="Arial" w:cs="Arial"/>
          <w:color w:val="auto"/>
          <w:sz w:val="20"/>
          <w:szCs w:val="20"/>
        </w:rPr>
        <w:t>lj</w:t>
      </w:r>
      <w:r>
        <w:rPr>
          <w:rFonts w:ascii="Arial" w:hAnsi="Arial" w:cs="Arial"/>
          <w:color w:val="auto"/>
          <w:sz w:val="20"/>
          <w:szCs w:val="20"/>
        </w:rPr>
        <w:t>a</w:t>
      </w:r>
      <w:r w:rsidRPr="00807061">
        <w:rPr>
          <w:rFonts w:ascii="Arial" w:hAnsi="Arial" w:cs="Arial"/>
          <w:color w:val="auto"/>
          <w:sz w:val="20"/>
          <w:szCs w:val="20"/>
        </w:rPr>
        <w:t>vec javnega letališča.</w:t>
      </w:r>
    </w:p>
    <w:p w14:paraId="33FFFECC" w14:textId="77777777" w:rsidR="00EF6D0A" w:rsidRPr="006F435D" w:rsidRDefault="00EF6D0A" w:rsidP="006F435D">
      <w:pPr>
        <w:pStyle w:val="Navadensplet"/>
        <w:spacing w:after="0"/>
        <w:jc w:val="both"/>
        <w:rPr>
          <w:rFonts w:ascii="Arial" w:hAnsi="Arial" w:cs="Arial"/>
          <w:color w:val="auto"/>
          <w:sz w:val="20"/>
          <w:szCs w:val="20"/>
        </w:rPr>
      </w:pPr>
    </w:p>
    <w:p w14:paraId="37198116" w14:textId="2FCE3678" w:rsidR="00151369" w:rsidRPr="006F435D" w:rsidRDefault="00A9503D" w:rsidP="006F435D">
      <w:pPr>
        <w:pStyle w:val="Navadensplet"/>
        <w:spacing w:after="0"/>
        <w:jc w:val="both"/>
        <w:rPr>
          <w:rFonts w:ascii="Arial" w:hAnsi="Arial" w:cs="Arial"/>
          <w:color w:val="auto"/>
          <w:sz w:val="20"/>
          <w:szCs w:val="20"/>
        </w:rPr>
      </w:pPr>
      <w:r>
        <w:rPr>
          <w:rFonts w:ascii="Arial" w:hAnsi="Arial" w:cs="Arial"/>
          <w:color w:val="auto"/>
          <w:sz w:val="20"/>
          <w:szCs w:val="20"/>
        </w:rPr>
        <w:t>(10</w:t>
      </w:r>
      <w:r w:rsidR="00EF6D0A" w:rsidRPr="006F435D">
        <w:rPr>
          <w:rFonts w:ascii="Arial" w:hAnsi="Arial" w:cs="Arial"/>
          <w:color w:val="auto"/>
          <w:sz w:val="20"/>
          <w:szCs w:val="20"/>
        </w:rPr>
        <w:t xml:space="preserve">) </w:t>
      </w:r>
      <w:r w:rsidR="00151369" w:rsidRPr="006F435D">
        <w:rPr>
          <w:rFonts w:ascii="Arial" w:hAnsi="Arial" w:cs="Arial"/>
          <w:color w:val="auto"/>
          <w:sz w:val="20"/>
          <w:szCs w:val="20"/>
        </w:rPr>
        <w:t xml:space="preserve">Za namen obdelave </w:t>
      </w:r>
      <w:r w:rsidR="00EF6D0A" w:rsidRPr="006F435D">
        <w:rPr>
          <w:rFonts w:ascii="Arial" w:hAnsi="Arial" w:cs="Arial"/>
          <w:color w:val="auto"/>
          <w:sz w:val="20"/>
          <w:szCs w:val="20"/>
        </w:rPr>
        <w:t xml:space="preserve">podatkov o </w:t>
      </w:r>
      <w:r w:rsidR="00151369" w:rsidRPr="006F435D">
        <w:rPr>
          <w:rFonts w:ascii="Arial" w:hAnsi="Arial" w:cs="Arial"/>
          <w:color w:val="auto"/>
          <w:sz w:val="20"/>
          <w:szCs w:val="20"/>
        </w:rPr>
        <w:t>vstop</w:t>
      </w:r>
      <w:r w:rsidR="00EF6D0A" w:rsidRPr="006F435D">
        <w:rPr>
          <w:rFonts w:ascii="Arial" w:hAnsi="Arial" w:cs="Arial"/>
          <w:color w:val="auto"/>
          <w:sz w:val="20"/>
          <w:szCs w:val="20"/>
        </w:rPr>
        <w:t>u</w:t>
      </w:r>
      <w:r w:rsidR="00151369" w:rsidRPr="006F435D">
        <w:rPr>
          <w:rFonts w:ascii="Arial" w:hAnsi="Arial" w:cs="Arial"/>
          <w:color w:val="auto"/>
          <w:sz w:val="20"/>
          <w:szCs w:val="20"/>
        </w:rPr>
        <w:t xml:space="preserve"> obiskovalcev na nadzorovani del letališča upravljavec</w:t>
      </w:r>
      <w:r w:rsidR="00EF6D0A" w:rsidRPr="006F435D">
        <w:rPr>
          <w:rFonts w:ascii="Arial" w:hAnsi="Arial" w:cs="Arial"/>
          <w:color w:val="auto"/>
          <w:sz w:val="20"/>
          <w:szCs w:val="20"/>
        </w:rPr>
        <w:t xml:space="preserve"> javnega letališča</w:t>
      </w:r>
      <w:r>
        <w:rPr>
          <w:rFonts w:ascii="Arial" w:hAnsi="Arial" w:cs="Arial"/>
          <w:color w:val="auto"/>
          <w:sz w:val="20"/>
          <w:szCs w:val="20"/>
        </w:rPr>
        <w:t xml:space="preserve"> </w:t>
      </w:r>
      <w:r w:rsidR="00151369" w:rsidRPr="006F435D">
        <w:rPr>
          <w:rFonts w:ascii="Arial" w:hAnsi="Arial" w:cs="Arial"/>
          <w:color w:val="auto"/>
          <w:sz w:val="20"/>
          <w:szCs w:val="20"/>
        </w:rPr>
        <w:t xml:space="preserve">vodi evidenco </w:t>
      </w:r>
      <w:r w:rsidR="00EF6D0A" w:rsidRPr="006F435D">
        <w:rPr>
          <w:rFonts w:ascii="Arial" w:hAnsi="Arial" w:cs="Arial"/>
          <w:color w:val="auto"/>
          <w:sz w:val="20"/>
          <w:szCs w:val="20"/>
        </w:rPr>
        <w:t xml:space="preserve">naslednjih </w:t>
      </w:r>
      <w:r w:rsidR="00151369" w:rsidRPr="006F435D">
        <w:rPr>
          <w:rFonts w:ascii="Arial" w:hAnsi="Arial" w:cs="Arial"/>
          <w:color w:val="auto"/>
          <w:sz w:val="20"/>
          <w:szCs w:val="20"/>
        </w:rPr>
        <w:t>podatkov:</w:t>
      </w:r>
    </w:p>
    <w:p w14:paraId="6879F647" w14:textId="150C7742" w:rsidR="00151369" w:rsidRPr="006F435D" w:rsidRDefault="00151369" w:rsidP="006F435D">
      <w:pPr>
        <w:pStyle w:val="Navadensplet"/>
        <w:numPr>
          <w:ilvl w:val="0"/>
          <w:numId w:val="160"/>
        </w:numPr>
        <w:spacing w:after="0"/>
        <w:jc w:val="both"/>
        <w:rPr>
          <w:rFonts w:ascii="Arial" w:hAnsi="Arial" w:cs="Arial"/>
          <w:color w:val="auto"/>
          <w:sz w:val="20"/>
          <w:szCs w:val="20"/>
        </w:rPr>
      </w:pPr>
      <w:r w:rsidRPr="006F435D">
        <w:rPr>
          <w:rFonts w:ascii="Arial" w:hAnsi="Arial" w:cs="Arial"/>
          <w:color w:val="auto"/>
          <w:sz w:val="20"/>
          <w:szCs w:val="20"/>
        </w:rPr>
        <w:t>ime, priimek in naslov obiskovalca,</w:t>
      </w:r>
    </w:p>
    <w:p w14:paraId="29E9FCAD" w14:textId="1A47D467" w:rsidR="00151369" w:rsidRPr="00F72794" w:rsidRDefault="00151369" w:rsidP="006F435D">
      <w:pPr>
        <w:pStyle w:val="Navadensplet"/>
        <w:numPr>
          <w:ilvl w:val="0"/>
          <w:numId w:val="160"/>
        </w:numPr>
        <w:spacing w:after="0"/>
        <w:jc w:val="both"/>
        <w:rPr>
          <w:rFonts w:ascii="Arial" w:hAnsi="Arial" w:cs="Arial"/>
          <w:color w:val="auto"/>
          <w:sz w:val="20"/>
          <w:szCs w:val="20"/>
        </w:rPr>
      </w:pPr>
      <w:r w:rsidRPr="006F435D">
        <w:rPr>
          <w:rFonts w:ascii="Arial" w:hAnsi="Arial" w:cs="Arial"/>
          <w:color w:val="auto"/>
          <w:sz w:val="20"/>
          <w:szCs w:val="20"/>
        </w:rPr>
        <w:t>vrsta in številka osebnega dokumenta</w:t>
      </w:r>
      <w:r w:rsidR="001365A0">
        <w:rPr>
          <w:rFonts w:ascii="Arial" w:hAnsi="Arial" w:cs="Arial"/>
          <w:color w:val="auto"/>
          <w:sz w:val="20"/>
          <w:szCs w:val="20"/>
        </w:rPr>
        <w:t>,</w:t>
      </w:r>
    </w:p>
    <w:p w14:paraId="108F4E7E" w14:textId="50AC3A73" w:rsidR="00151369" w:rsidRPr="00F268A1" w:rsidRDefault="00151369" w:rsidP="006F435D">
      <w:pPr>
        <w:pStyle w:val="Navadensplet"/>
        <w:numPr>
          <w:ilvl w:val="0"/>
          <w:numId w:val="160"/>
        </w:numPr>
        <w:spacing w:after="0"/>
        <w:jc w:val="both"/>
        <w:rPr>
          <w:rFonts w:ascii="Arial" w:hAnsi="Arial" w:cs="Arial"/>
          <w:color w:val="auto"/>
          <w:sz w:val="20"/>
          <w:szCs w:val="20"/>
        </w:rPr>
      </w:pPr>
      <w:r w:rsidRPr="00F268A1">
        <w:rPr>
          <w:rFonts w:ascii="Arial" w:hAnsi="Arial" w:cs="Arial"/>
          <w:color w:val="auto"/>
          <w:sz w:val="20"/>
          <w:szCs w:val="20"/>
        </w:rPr>
        <w:t>namen oz. razlog vstopa na varovano območje,</w:t>
      </w:r>
    </w:p>
    <w:p w14:paraId="64C302DA" w14:textId="7A4B2F1B" w:rsidR="00151369" w:rsidRPr="007F5BC3" w:rsidRDefault="00151369" w:rsidP="006F435D">
      <w:pPr>
        <w:pStyle w:val="Navadensplet"/>
        <w:numPr>
          <w:ilvl w:val="0"/>
          <w:numId w:val="160"/>
        </w:numPr>
        <w:spacing w:after="0"/>
        <w:jc w:val="both"/>
        <w:rPr>
          <w:rFonts w:ascii="Arial" w:hAnsi="Arial" w:cs="Arial"/>
          <w:color w:val="auto"/>
          <w:sz w:val="20"/>
          <w:szCs w:val="20"/>
        </w:rPr>
      </w:pPr>
      <w:r w:rsidRPr="007F5BC3">
        <w:rPr>
          <w:rFonts w:ascii="Arial" w:hAnsi="Arial" w:cs="Arial"/>
          <w:color w:val="auto"/>
          <w:sz w:val="20"/>
          <w:szCs w:val="20"/>
        </w:rPr>
        <w:t>rok hrambe podatkov,</w:t>
      </w:r>
    </w:p>
    <w:p w14:paraId="28513F30" w14:textId="0F79AB26" w:rsidR="00151369" w:rsidRPr="00F72794" w:rsidRDefault="00151369" w:rsidP="006F435D">
      <w:pPr>
        <w:pStyle w:val="Navadensplet"/>
        <w:numPr>
          <w:ilvl w:val="0"/>
          <w:numId w:val="160"/>
        </w:numPr>
        <w:spacing w:after="0"/>
        <w:jc w:val="both"/>
        <w:rPr>
          <w:rFonts w:ascii="Arial" w:hAnsi="Arial" w:cs="Arial"/>
          <w:color w:val="auto"/>
          <w:sz w:val="20"/>
          <w:szCs w:val="20"/>
        </w:rPr>
      </w:pPr>
      <w:r w:rsidRPr="00EA5767">
        <w:rPr>
          <w:rFonts w:ascii="Arial" w:hAnsi="Arial" w:cs="Arial"/>
          <w:color w:val="auto"/>
          <w:sz w:val="20"/>
          <w:szCs w:val="20"/>
        </w:rPr>
        <w:t>obliko vodenja evidence</w:t>
      </w:r>
      <w:r w:rsidR="001365A0">
        <w:rPr>
          <w:rFonts w:ascii="Arial" w:hAnsi="Arial" w:cs="Arial"/>
          <w:color w:val="auto"/>
          <w:sz w:val="20"/>
          <w:szCs w:val="20"/>
        </w:rPr>
        <w:t xml:space="preserve"> in</w:t>
      </w:r>
    </w:p>
    <w:p w14:paraId="4FF1CDAF" w14:textId="49A785B4" w:rsidR="00151369" w:rsidRPr="007F5BC3" w:rsidRDefault="00151369" w:rsidP="006F435D">
      <w:pPr>
        <w:pStyle w:val="Navadensplet"/>
        <w:numPr>
          <w:ilvl w:val="0"/>
          <w:numId w:val="160"/>
        </w:numPr>
        <w:spacing w:after="0"/>
        <w:jc w:val="both"/>
        <w:rPr>
          <w:rFonts w:ascii="Arial" w:hAnsi="Arial" w:cs="Arial"/>
          <w:color w:val="auto"/>
          <w:sz w:val="20"/>
          <w:szCs w:val="20"/>
        </w:rPr>
      </w:pPr>
      <w:r w:rsidRPr="00F268A1">
        <w:rPr>
          <w:rFonts w:ascii="Arial" w:hAnsi="Arial" w:cs="Arial"/>
          <w:color w:val="auto"/>
          <w:sz w:val="20"/>
          <w:szCs w:val="20"/>
        </w:rPr>
        <w:t>sistem dostopa do podatkov.</w:t>
      </w:r>
    </w:p>
    <w:p w14:paraId="204B0AF5" w14:textId="77777777" w:rsidR="00EF6D0A" w:rsidRPr="00EA5767" w:rsidRDefault="00EF6D0A" w:rsidP="006F435D">
      <w:pPr>
        <w:pStyle w:val="Navadensplet"/>
        <w:spacing w:after="0"/>
        <w:jc w:val="both"/>
        <w:rPr>
          <w:rFonts w:ascii="Arial" w:hAnsi="Arial" w:cs="Arial"/>
          <w:color w:val="auto"/>
          <w:sz w:val="20"/>
          <w:szCs w:val="20"/>
        </w:rPr>
      </w:pPr>
    </w:p>
    <w:p w14:paraId="09CEAF42" w14:textId="4DFC69C8" w:rsidR="00151369" w:rsidRPr="006F435D" w:rsidRDefault="002C29CE" w:rsidP="006F435D">
      <w:pPr>
        <w:pStyle w:val="Navadensplet"/>
        <w:spacing w:after="0"/>
        <w:jc w:val="both"/>
        <w:rPr>
          <w:rFonts w:ascii="Arial" w:hAnsi="Arial" w:cs="Arial"/>
          <w:color w:val="auto"/>
          <w:sz w:val="20"/>
          <w:szCs w:val="20"/>
        </w:rPr>
      </w:pPr>
      <w:r>
        <w:rPr>
          <w:rFonts w:ascii="Arial" w:hAnsi="Arial" w:cs="Arial"/>
          <w:color w:val="auto"/>
          <w:sz w:val="20"/>
          <w:szCs w:val="20"/>
        </w:rPr>
        <w:t>(11</w:t>
      </w:r>
      <w:r w:rsidR="00151369" w:rsidRPr="006F435D">
        <w:rPr>
          <w:rFonts w:ascii="Arial" w:hAnsi="Arial" w:cs="Arial"/>
          <w:color w:val="auto"/>
          <w:sz w:val="20"/>
          <w:szCs w:val="20"/>
        </w:rPr>
        <w:t xml:space="preserve">) Podatki iz </w:t>
      </w:r>
      <w:r w:rsidR="00A9503D">
        <w:rPr>
          <w:rFonts w:ascii="Arial" w:hAnsi="Arial" w:cs="Arial"/>
          <w:color w:val="auto"/>
          <w:sz w:val="20"/>
          <w:szCs w:val="20"/>
        </w:rPr>
        <w:t>devetega</w:t>
      </w:r>
      <w:r w:rsidR="00EF6D0A" w:rsidRPr="006F435D">
        <w:rPr>
          <w:rFonts w:ascii="Arial" w:hAnsi="Arial" w:cs="Arial"/>
          <w:color w:val="auto"/>
          <w:sz w:val="20"/>
          <w:szCs w:val="20"/>
        </w:rPr>
        <w:t xml:space="preserve"> odstavka tega člena </w:t>
      </w:r>
      <w:r w:rsidR="00151369" w:rsidRPr="006F435D">
        <w:rPr>
          <w:rFonts w:ascii="Arial" w:hAnsi="Arial" w:cs="Arial"/>
          <w:color w:val="auto"/>
          <w:sz w:val="20"/>
          <w:szCs w:val="20"/>
        </w:rPr>
        <w:t>se hranijo en mesec. Po preteku roka hrambe se podatki uničijo.</w:t>
      </w:r>
      <w:r w:rsidR="00A9503D">
        <w:t xml:space="preserve"> </w:t>
      </w:r>
      <w:r w:rsidR="00A9503D" w:rsidRPr="00A9503D">
        <w:rPr>
          <w:rFonts w:ascii="Arial" w:hAnsi="Arial" w:cs="Arial"/>
          <w:color w:val="auto"/>
          <w:sz w:val="20"/>
          <w:szCs w:val="20"/>
        </w:rPr>
        <w:t>Dostopi do osebnih podatkov morajo biti urejeni z nivojem uporabniških pravic na podlagi gesel. Zagotovljena mora biti mora revizijska sled v skladu s predpisi o varstvu osebnih podatkov. Podroben sistem dodeljevanja pravic, uporabniških imen in gesel določi uprav</w:t>
      </w:r>
      <w:r w:rsidR="00A9503D">
        <w:rPr>
          <w:rFonts w:ascii="Arial" w:hAnsi="Arial" w:cs="Arial"/>
          <w:color w:val="auto"/>
          <w:sz w:val="20"/>
          <w:szCs w:val="20"/>
        </w:rPr>
        <w:t>l</w:t>
      </w:r>
      <w:r w:rsidR="00A9503D" w:rsidRPr="00A9503D">
        <w:rPr>
          <w:rFonts w:ascii="Arial" w:hAnsi="Arial" w:cs="Arial"/>
          <w:color w:val="auto"/>
          <w:sz w:val="20"/>
          <w:szCs w:val="20"/>
        </w:rPr>
        <w:t>j</w:t>
      </w:r>
      <w:r w:rsidR="00A9503D">
        <w:rPr>
          <w:rFonts w:ascii="Arial" w:hAnsi="Arial" w:cs="Arial"/>
          <w:color w:val="auto"/>
          <w:sz w:val="20"/>
          <w:szCs w:val="20"/>
        </w:rPr>
        <w:t>a</w:t>
      </w:r>
      <w:r w:rsidR="00A9503D" w:rsidRPr="00A9503D">
        <w:rPr>
          <w:rFonts w:ascii="Arial" w:hAnsi="Arial" w:cs="Arial"/>
          <w:color w:val="auto"/>
          <w:sz w:val="20"/>
          <w:szCs w:val="20"/>
        </w:rPr>
        <w:t>vec javnega letališča.</w:t>
      </w:r>
    </w:p>
    <w:p w14:paraId="5C217A41" w14:textId="77777777" w:rsidR="00151369" w:rsidRPr="006F435D" w:rsidRDefault="00151369" w:rsidP="006F435D">
      <w:pPr>
        <w:pStyle w:val="Navadensplet"/>
        <w:spacing w:after="0"/>
        <w:jc w:val="both"/>
        <w:rPr>
          <w:rFonts w:ascii="Arial" w:hAnsi="Arial" w:cs="Arial"/>
          <w:color w:val="auto"/>
          <w:sz w:val="20"/>
          <w:szCs w:val="20"/>
        </w:rPr>
      </w:pPr>
    </w:p>
    <w:p w14:paraId="60119B6C" w14:textId="33C2AF4C" w:rsidR="00324331" w:rsidRPr="0007039C" w:rsidRDefault="00324331"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16</w:t>
      </w:r>
      <w:r w:rsidR="00074593">
        <w:rPr>
          <w:rFonts w:ascii="Arial" w:hAnsi="Arial" w:cs="Arial"/>
          <w:b/>
          <w:color w:val="auto"/>
          <w:sz w:val="20"/>
          <w:szCs w:val="20"/>
        </w:rPr>
        <w:t>6</w:t>
      </w:r>
      <w:r w:rsidRPr="0007039C">
        <w:rPr>
          <w:rFonts w:ascii="Arial" w:hAnsi="Arial" w:cs="Arial"/>
          <w:b/>
          <w:color w:val="auto"/>
          <w:sz w:val="20"/>
          <w:szCs w:val="20"/>
        </w:rPr>
        <w:t>. člen</w:t>
      </w:r>
    </w:p>
    <w:p w14:paraId="1E846A82" w14:textId="4ECBBADE" w:rsidR="00324331" w:rsidRPr="00F72794"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 xml:space="preserve">(gibanje in zadrževanje na javnem letališču in v objektu izvajalcev storitev </w:t>
      </w:r>
      <w:r w:rsidR="007A5BBA" w:rsidRPr="007A5BBA">
        <w:rPr>
          <w:rFonts w:ascii="Arial" w:hAnsi="Arial" w:cs="Arial"/>
          <w:b/>
          <w:color w:val="auto"/>
          <w:sz w:val="20"/>
          <w:szCs w:val="20"/>
        </w:rPr>
        <w:t>navigacijskih služb zračnega prometa</w:t>
      </w:r>
      <w:r w:rsidRPr="00F72794">
        <w:rPr>
          <w:rFonts w:ascii="Arial" w:hAnsi="Arial" w:cs="Arial"/>
          <w:b/>
          <w:color w:val="auto"/>
          <w:sz w:val="20"/>
          <w:szCs w:val="20"/>
        </w:rPr>
        <w:t>)</w:t>
      </w:r>
    </w:p>
    <w:p w14:paraId="58F6C2C2" w14:textId="77777777" w:rsidR="00324331" w:rsidRPr="00E1395F" w:rsidRDefault="00324331" w:rsidP="006F435D">
      <w:pPr>
        <w:pStyle w:val="Navadensplet"/>
        <w:spacing w:after="0"/>
        <w:jc w:val="both"/>
        <w:rPr>
          <w:rFonts w:ascii="Arial" w:hAnsi="Arial" w:cs="Arial"/>
          <w:color w:val="auto"/>
          <w:sz w:val="20"/>
          <w:szCs w:val="20"/>
        </w:rPr>
      </w:pPr>
    </w:p>
    <w:p w14:paraId="0D9A7BE6" w14:textId="5985884E" w:rsidR="00324331" w:rsidRPr="00F72794"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(1) Na nadzorovanih delih javnega letališča, varnostnih območjih omejenega gibanja, kritičnih delih varnostnega območja omejenega gibanja, drugih varnostno pomemb</w:t>
      </w:r>
      <w:r w:rsidRPr="007F5BC3">
        <w:rPr>
          <w:rFonts w:ascii="Arial" w:hAnsi="Arial" w:cs="Arial"/>
          <w:color w:val="auto"/>
          <w:sz w:val="20"/>
          <w:szCs w:val="20"/>
        </w:rPr>
        <w:t xml:space="preserve">nih območjih javnega letališča in v objektih izvajalca storitev </w:t>
      </w:r>
      <w:r w:rsidR="00B50F37" w:rsidRPr="007F5BC3">
        <w:rPr>
          <w:rFonts w:ascii="Arial" w:hAnsi="Arial" w:cs="Arial"/>
          <w:color w:val="auto"/>
          <w:sz w:val="20"/>
          <w:szCs w:val="20"/>
        </w:rPr>
        <w:t>navigacijskih služb zračnega prometa</w:t>
      </w:r>
      <w:r w:rsidRPr="00EA5767">
        <w:rPr>
          <w:rFonts w:ascii="Arial" w:hAnsi="Arial" w:cs="Arial"/>
          <w:color w:val="auto"/>
          <w:sz w:val="20"/>
          <w:szCs w:val="20"/>
        </w:rPr>
        <w:t xml:space="preserve">, ki so opredeljeni s programi varovanja iz </w:t>
      </w:r>
      <w:r w:rsidR="001365A0" w:rsidRPr="00EA5767">
        <w:rPr>
          <w:rFonts w:ascii="Arial" w:hAnsi="Arial" w:cs="Arial"/>
          <w:color w:val="auto"/>
          <w:sz w:val="20"/>
          <w:szCs w:val="20"/>
        </w:rPr>
        <w:t>1</w:t>
      </w:r>
      <w:r w:rsidR="00E5651F">
        <w:rPr>
          <w:rFonts w:ascii="Arial" w:hAnsi="Arial" w:cs="Arial"/>
          <w:color w:val="auto"/>
          <w:sz w:val="20"/>
          <w:szCs w:val="20"/>
        </w:rPr>
        <w:t>60</w:t>
      </w:r>
      <w:r w:rsidRPr="00F72794">
        <w:rPr>
          <w:rFonts w:ascii="Arial" w:hAnsi="Arial" w:cs="Arial"/>
          <w:color w:val="auto"/>
          <w:sz w:val="20"/>
          <w:szCs w:val="20"/>
        </w:rPr>
        <w:t xml:space="preserve">., </w:t>
      </w:r>
      <w:r w:rsidR="001365A0" w:rsidRPr="00E1395F">
        <w:rPr>
          <w:rFonts w:ascii="Arial" w:hAnsi="Arial" w:cs="Arial"/>
          <w:color w:val="auto"/>
          <w:sz w:val="20"/>
          <w:szCs w:val="20"/>
        </w:rPr>
        <w:t>1</w:t>
      </w:r>
      <w:r w:rsidR="00E5651F">
        <w:rPr>
          <w:rFonts w:ascii="Arial" w:hAnsi="Arial" w:cs="Arial"/>
          <w:color w:val="auto"/>
          <w:sz w:val="20"/>
          <w:szCs w:val="20"/>
        </w:rPr>
        <w:t>61</w:t>
      </w:r>
      <w:r w:rsidRPr="00F72794">
        <w:rPr>
          <w:rFonts w:ascii="Arial" w:hAnsi="Arial" w:cs="Arial"/>
          <w:color w:val="auto"/>
          <w:sz w:val="20"/>
          <w:szCs w:val="20"/>
        </w:rPr>
        <w:t xml:space="preserve">., </w:t>
      </w:r>
      <w:r w:rsidR="001365A0" w:rsidRPr="00E1395F">
        <w:rPr>
          <w:rFonts w:ascii="Arial" w:hAnsi="Arial" w:cs="Arial"/>
          <w:color w:val="auto"/>
          <w:sz w:val="20"/>
          <w:szCs w:val="20"/>
        </w:rPr>
        <w:t>1</w:t>
      </w:r>
      <w:r w:rsidR="00E5651F">
        <w:rPr>
          <w:rFonts w:ascii="Arial" w:hAnsi="Arial" w:cs="Arial"/>
          <w:color w:val="auto"/>
          <w:sz w:val="20"/>
          <w:szCs w:val="20"/>
        </w:rPr>
        <w:t>62</w:t>
      </w:r>
      <w:r w:rsidRPr="00F72794">
        <w:rPr>
          <w:rFonts w:ascii="Arial" w:hAnsi="Arial" w:cs="Arial"/>
          <w:color w:val="auto"/>
          <w:sz w:val="20"/>
          <w:szCs w:val="20"/>
        </w:rPr>
        <w:t xml:space="preserve">. in </w:t>
      </w:r>
      <w:r w:rsidR="001365A0" w:rsidRPr="00E1395F">
        <w:rPr>
          <w:rFonts w:ascii="Arial" w:hAnsi="Arial" w:cs="Arial"/>
          <w:color w:val="auto"/>
          <w:sz w:val="20"/>
          <w:szCs w:val="20"/>
        </w:rPr>
        <w:t>1</w:t>
      </w:r>
      <w:r w:rsidR="00E5651F">
        <w:rPr>
          <w:rFonts w:ascii="Arial" w:hAnsi="Arial" w:cs="Arial"/>
          <w:color w:val="auto"/>
          <w:sz w:val="20"/>
          <w:szCs w:val="20"/>
        </w:rPr>
        <w:t>63</w:t>
      </w:r>
      <w:r w:rsidRPr="00F72794">
        <w:rPr>
          <w:rFonts w:ascii="Arial" w:hAnsi="Arial" w:cs="Arial"/>
          <w:color w:val="auto"/>
          <w:sz w:val="20"/>
          <w:szCs w:val="20"/>
        </w:rPr>
        <w:t>. člena tega zakona, se smejo gibati in zadrževati samo tiste osebe, ki opravljajo službene naloge in imajo za to ustrezna dovoljenja za gibanje in zadrževanje (v nadaljnjem besedilu: dovoljenje za gibanje).</w:t>
      </w:r>
    </w:p>
    <w:p w14:paraId="7A8FDDD9" w14:textId="77777777" w:rsidR="00324331" w:rsidRPr="00E1395F" w:rsidRDefault="00324331" w:rsidP="006F435D">
      <w:pPr>
        <w:pStyle w:val="Navadensplet"/>
        <w:spacing w:after="0"/>
        <w:jc w:val="both"/>
        <w:rPr>
          <w:rFonts w:ascii="Arial" w:hAnsi="Arial" w:cs="Arial"/>
          <w:color w:val="auto"/>
          <w:sz w:val="20"/>
          <w:szCs w:val="20"/>
        </w:rPr>
      </w:pPr>
    </w:p>
    <w:p w14:paraId="7C3ECFFB" w14:textId="7714FDBC" w:rsidR="00324331" w:rsidRPr="00F72794"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(2) Agencija</w:t>
      </w:r>
      <w:r w:rsidRPr="007F5BC3">
        <w:rPr>
          <w:rFonts w:ascii="Arial" w:hAnsi="Arial" w:cs="Arial"/>
          <w:color w:val="auto"/>
          <w:sz w:val="20"/>
          <w:szCs w:val="20"/>
        </w:rPr>
        <w:t xml:space="preserve"> na obrazložen predlog upravljavca javnega letališča, izvajalca </w:t>
      </w:r>
      <w:r w:rsidRPr="00EA5767">
        <w:rPr>
          <w:rFonts w:ascii="Arial" w:hAnsi="Arial" w:cs="Arial"/>
          <w:color w:val="auto"/>
          <w:sz w:val="20"/>
          <w:szCs w:val="20"/>
        </w:rPr>
        <w:t xml:space="preserve">služb </w:t>
      </w:r>
      <w:r w:rsidR="001365A0">
        <w:rPr>
          <w:rFonts w:ascii="Arial" w:hAnsi="Arial" w:cs="Arial"/>
          <w:color w:val="auto"/>
          <w:sz w:val="20"/>
          <w:szCs w:val="20"/>
        </w:rPr>
        <w:t xml:space="preserve">na aerodromu </w:t>
      </w:r>
      <w:r w:rsidRPr="00F72794">
        <w:rPr>
          <w:rFonts w:ascii="Arial" w:hAnsi="Arial" w:cs="Arial"/>
          <w:color w:val="auto"/>
          <w:sz w:val="20"/>
          <w:szCs w:val="20"/>
        </w:rPr>
        <w:t xml:space="preserve">in </w:t>
      </w:r>
      <w:r w:rsidR="00F72794">
        <w:rPr>
          <w:rFonts w:ascii="Arial" w:hAnsi="Arial" w:cs="Arial"/>
          <w:color w:val="auto"/>
          <w:sz w:val="20"/>
          <w:szCs w:val="20"/>
        </w:rPr>
        <w:t>subjektov</w:t>
      </w:r>
      <w:r w:rsidRPr="00F72794">
        <w:rPr>
          <w:rFonts w:ascii="Arial" w:hAnsi="Arial" w:cs="Arial"/>
          <w:color w:val="auto"/>
          <w:sz w:val="20"/>
          <w:szCs w:val="20"/>
        </w:rPr>
        <w:t xml:space="preserve"> iz </w:t>
      </w:r>
      <w:r w:rsidR="00E5651F">
        <w:rPr>
          <w:rFonts w:ascii="Arial" w:hAnsi="Arial" w:cs="Arial"/>
          <w:color w:val="auto"/>
          <w:sz w:val="20"/>
          <w:szCs w:val="20"/>
        </w:rPr>
        <w:t>123</w:t>
      </w:r>
      <w:r w:rsidRPr="00F72794">
        <w:rPr>
          <w:rFonts w:ascii="Arial" w:hAnsi="Arial" w:cs="Arial"/>
          <w:color w:val="auto"/>
          <w:sz w:val="20"/>
          <w:szCs w:val="20"/>
        </w:rPr>
        <w:t xml:space="preserve">. člena tega zakona, operatorja, izvajalca storitev </w:t>
      </w:r>
      <w:r w:rsidR="00B50F37" w:rsidRPr="00F72794">
        <w:rPr>
          <w:rFonts w:ascii="Arial" w:hAnsi="Arial" w:cs="Arial"/>
          <w:color w:val="auto"/>
          <w:sz w:val="20"/>
          <w:szCs w:val="20"/>
        </w:rPr>
        <w:t>navigacijskih služb zračnega prometa</w:t>
      </w:r>
      <w:r w:rsidR="00B50F37" w:rsidRPr="00E1395F" w:rsidDel="00B50F37">
        <w:rPr>
          <w:rFonts w:ascii="Arial" w:hAnsi="Arial" w:cs="Arial"/>
          <w:color w:val="auto"/>
          <w:sz w:val="20"/>
          <w:szCs w:val="20"/>
        </w:rPr>
        <w:t xml:space="preserve"> </w:t>
      </w:r>
      <w:r w:rsidRPr="00F268A1">
        <w:rPr>
          <w:rFonts w:ascii="Arial" w:hAnsi="Arial" w:cs="Arial"/>
          <w:color w:val="auto"/>
          <w:sz w:val="20"/>
          <w:szCs w:val="20"/>
        </w:rPr>
        <w:t xml:space="preserve">ali državnega organa, ki opravlja naloge na letališču ali v objektu izvajalca storitev </w:t>
      </w:r>
      <w:r w:rsidR="00B50F37" w:rsidRPr="007F5BC3">
        <w:rPr>
          <w:rFonts w:ascii="Arial" w:hAnsi="Arial" w:cs="Arial"/>
          <w:color w:val="auto"/>
          <w:sz w:val="20"/>
          <w:szCs w:val="20"/>
        </w:rPr>
        <w:t>navigacijskih služb zračnega prometa</w:t>
      </w:r>
      <w:r w:rsidR="00B50F37" w:rsidRPr="007F5BC3" w:rsidDel="00B50F37">
        <w:rPr>
          <w:rFonts w:ascii="Arial" w:hAnsi="Arial" w:cs="Arial"/>
          <w:color w:val="auto"/>
          <w:sz w:val="20"/>
          <w:szCs w:val="20"/>
        </w:rPr>
        <w:t xml:space="preserve"> </w:t>
      </w:r>
      <w:r w:rsidRPr="00EA5767">
        <w:rPr>
          <w:rFonts w:ascii="Arial" w:hAnsi="Arial" w:cs="Arial"/>
          <w:color w:val="auto"/>
          <w:sz w:val="20"/>
          <w:szCs w:val="20"/>
        </w:rPr>
        <w:t>odloči o dovoljenju za gibanje osebi iz prejšnjega odstavka (v nadaljnjem besedilu</w:t>
      </w:r>
      <w:r w:rsidRPr="006F435D">
        <w:rPr>
          <w:rFonts w:ascii="Arial" w:hAnsi="Arial" w:cs="Arial"/>
          <w:color w:val="auto"/>
          <w:sz w:val="20"/>
          <w:szCs w:val="20"/>
        </w:rPr>
        <w:t xml:space="preserve">: prosilec). Na podlagi dovoljenja za gibanje upravljavec javnega letališča imetnikom zagotovi identifikacijske priponke, ki so dokazilo, da je imetniku izdano dovoljenje za gibanje. V nacionalnem programu varovanja civilnega letalstva iz </w:t>
      </w:r>
      <w:r w:rsidR="00F72794" w:rsidRPr="006F435D">
        <w:rPr>
          <w:rFonts w:ascii="Arial" w:hAnsi="Arial" w:cs="Arial"/>
          <w:color w:val="auto"/>
          <w:sz w:val="20"/>
          <w:szCs w:val="20"/>
        </w:rPr>
        <w:t>15</w:t>
      </w:r>
      <w:r w:rsidR="00E5651F">
        <w:rPr>
          <w:rFonts w:ascii="Arial" w:hAnsi="Arial" w:cs="Arial"/>
          <w:color w:val="auto"/>
          <w:sz w:val="20"/>
          <w:szCs w:val="20"/>
        </w:rPr>
        <w:t>9</w:t>
      </w:r>
      <w:r w:rsidRPr="00F72794">
        <w:rPr>
          <w:rFonts w:ascii="Arial" w:hAnsi="Arial" w:cs="Arial"/>
          <w:color w:val="auto"/>
          <w:sz w:val="20"/>
          <w:szCs w:val="20"/>
        </w:rPr>
        <w:t>. člena tega zakona se določita oblika in vsebina identifikacijske priponke.</w:t>
      </w:r>
    </w:p>
    <w:p w14:paraId="10BDBDA8" w14:textId="77777777" w:rsidR="00324331" w:rsidRPr="00E1395F" w:rsidRDefault="00324331" w:rsidP="006F435D">
      <w:pPr>
        <w:pStyle w:val="Navadensplet"/>
        <w:spacing w:after="0"/>
        <w:jc w:val="both"/>
        <w:rPr>
          <w:rFonts w:ascii="Arial" w:hAnsi="Arial" w:cs="Arial"/>
          <w:color w:val="auto"/>
          <w:sz w:val="20"/>
          <w:szCs w:val="20"/>
        </w:rPr>
      </w:pPr>
    </w:p>
    <w:p w14:paraId="5A21980B" w14:textId="4D7ACED5" w:rsidR="00324331" w:rsidRPr="006F435D"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(3) Agenc</w:t>
      </w:r>
      <w:r w:rsidRPr="007F5BC3">
        <w:rPr>
          <w:rFonts w:ascii="Arial" w:hAnsi="Arial" w:cs="Arial"/>
          <w:color w:val="auto"/>
          <w:sz w:val="20"/>
          <w:szCs w:val="20"/>
        </w:rPr>
        <w:t>ija izdajo dovoljenj</w:t>
      </w:r>
      <w:r w:rsidR="00A9503D">
        <w:rPr>
          <w:rFonts w:ascii="Arial" w:hAnsi="Arial" w:cs="Arial"/>
          <w:color w:val="auto"/>
          <w:sz w:val="20"/>
          <w:szCs w:val="20"/>
        </w:rPr>
        <w:t>a</w:t>
      </w:r>
      <w:r w:rsidRPr="007F5BC3">
        <w:rPr>
          <w:rFonts w:ascii="Arial" w:hAnsi="Arial" w:cs="Arial"/>
          <w:color w:val="auto"/>
          <w:sz w:val="20"/>
          <w:szCs w:val="20"/>
        </w:rPr>
        <w:t xml:space="preserve"> za gibanje</w:t>
      </w:r>
      <w:r w:rsidR="0029619D" w:rsidRPr="0029619D">
        <w:rPr>
          <w:rFonts w:ascii="Arial" w:hAnsi="Arial" w:cs="Arial"/>
          <w:color w:val="auto"/>
          <w:sz w:val="20"/>
          <w:szCs w:val="20"/>
        </w:rPr>
        <w:t xml:space="preserve"> </w:t>
      </w:r>
      <w:r w:rsidR="0029619D">
        <w:rPr>
          <w:rFonts w:ascii="Arial" w:hAnsi="Arial" w:cs="Arial"/>
          <w:color w:val="auto"/>
          <w:sz w:val="20"/>
          <w:szCs w:val="20"/>
        </w:rPr>
        <w:t xml:space="preserve">vodi v skladu z zakonom, ki ureja upravni postopek. Pred </w:t>
      </w:r>
      <w:r w:rsidR="0029619D" w:rsidRPr="007F179A">
        <w:rPr>
          <w:rFonts w:ascii="Arial" w:hAnsi="Arial" w:cs="Arial"/>
          <w:color w:val="auto"/>
          <w:sz w:val="20"/>
          <w:szCs w:val="20"/>
        </w:rPr>
        <w:t>izdajo dovoljenja</w:t>
      </w:r>
      <w:r w:rsidRPr="007F5BC3">
        <w:rPr>
          <w:rFonts w:ascii="Arial" w:hAnsi="Arial" w:cs="Arial"/>
          <w:color w:val="auto"/>
          <w:sz w:val="20"/>
          <w:szCs w:val="20"/>
        </w:rPr>
        <w:t xml:space="preserve"> s soglasjem prosilca preveri njegovo preteklost, zbira osebne podatke</w:t>
      </w:r>
      <w:r w:rsidR="0098610A" w:rsidRPr="00EA5767">
        <w:rPr>
          <w:rFonts w:ascii="Arial" w:hAnsi="Arial" w:cs="Arial"/>
          <w:color w:val="auto"/>
          <w:sz w:val="20"/>
          <w:szCs w:val="20"/>
        </w:rPr>
        <w:t xml:space="preserve"> v skladu z zakonom, ki ureja splošni upravni postopek,</w:t>
      </w:r>
      <w:r w:rsidRPr="00EA5767">
        <w:rPr>
          <w:rFonts w:ascii="Arial" w:hAnsi="Arial" w:cs="Arial"/>
          <w:color w:val="auto"/>
          <w:sz w:val="20"/>
          <w:szCs w:val="20"/>
        </w:rPr>
        <w:t xml:space="preserve"> in na tej podlagi izdela oceno primernosti prosilca. Preverjanje preteklosti se opravi s pr</w:t>
      </w:r>
      <w:r w:rsidRPr="006F435D">
        <w:rPr>
          <w:rFonts w:ascii="Arial" w:hAnsi="Arial" w:cs="Arial"/>
          <w:color w:val="auto"/>
          <w:sz w:val="20"/>
          <w:szCs w:val="20"/>
        </w:rPr>
        <w:t>egledom:</w:t>
      </w:r>
    </w:p>
    <w:p w14:paraId="55D2B8CF" w14:textId="77777777" w:rsidR="00324331" w:rsidRPr="006F435D" w:rsidRDefault="00324331" w:rsidP="006F435D">
      <w:pPr>
        <w:pStyle w:val="Navadensplet"/>
        <w:numPr>
          <w:ilvl w:val="0"/>
          <w:numId w:val="83"/>
        </w:numPr>
        <w:spacing w:after="0"/>
        <w:jc w:val="both"/>
        <w:rPr>
          <w:rFonts w:ascii="Arial" w:hAnsi="Arial" w:cs="Arial"/>
          <w:color w:val="auto"/>
          <w:sz w:val="20"/>
          <w:szCs w:val="20"/>
        </w:rPr>
      </w:pPr>
      <w:r w:rsidRPr="006F435D">
        <w:rPr>
          <w:rFonts w:ascii="Arial" w:hAnsi="Arial" w:cs="Arial"/>
          <w:color w:val="auto"/>
          <w:sz w:val="20"/>
          <w:szCs w:val="20"/>
        </w:rPr>
        <w:t>istovetnosti identitete prosilca,</w:t>
      </w:r>
    </w:p>
    <w:p w14:paraId="1008BCBC" w14:textId="77777777" w:rsidR="00324331" w:rsidRPr="006F435D" w:rsidRDefault="00324331" w:rsidP="006F435D">
      <w:pPr>
        <w:pStyle w:val="Navadensplet"/>
        <w:numPr>
          <w:ilvl w:val="0"/>
          <w:numId w:val="83"/>
        </w:numPr>
        <w:spacing w:after="0"/>
        <w:jc w:val="both"/>
        <w:rPr>
          <w:rFonts w:ascii="Arial" w:hAnsi="Arial" w:cs="Arial"/>
          <w:color w:val="auto"/>
          <w:sz w:val="20"/>
          <w:szCs w:val="20"/>
        </w:rPr>
      </w:pPr>
      <w:r w:rsidRPr="006F435D">
        <w:rPr>
          <w:rFonts w:ascii="Arial" w:hAnsi="Arial" w:cs="Arial"/>
          <w:color w:val="auto"/>
          <w:sz w:val="20"/>
          <w:szCs w:val="20"/>
        </w:rPr>
        <w:t>podrobnega življenjepisa prosilca,</w:t>
      </w:r>
    </w:p>
    <w:p w14:paraId="3A3D427A" w14:textId="77777777" w:rsidR="00324331" w:rsidRPr="006F435D" w:rsidRDefault="00324331" w:rsidP="006F435D">
      <w:pPr>
        <w:pStyle w:val="Navadensplet"/>
        <w:numPr>
          <w:ilvl w:val="0"/>
          <w:numId w:val="83"/>
        </w:numPr>
        <w:spacing w:after="0"/>
        <w:jc w:val="both"/>
        <w:rPr>
          <w:rFonts w:ascii="Arial" w:hAnsi="Arial" w:cs="Arial"/>
          <w:color w:val="auto"/>
          <w:sz w:val="20"/>
          <w:szCs w:val="20"/>
        </w:rPr>
      </w:pPr>
      <w:r w:rsidRPr="006F435D">
        <w:rPr>
          <w:rFonts w:ascii="Arial" w:hAnsi="Arial" w:cs="Arial"/>
          <w:color w:val="auto"/>
          <w:sz w:val="20"/>
          <w:szCs w:val="20"/>
        </w:rPr>
        <w:t>dokazil o neizbrisanih pravnomočnih obsodbah za kazniva dejanja, ki se preganjajo po uradni dolžnosti, in dokazil o neizbrisanih pravnomočnih odločbah o prekrških s področja varstva javnega reda in miru, ki se nanašajo na nasilno in drzno vedenje, orožje ali uporabo nevarnih predmetov in s področja neupravičene proizvodnje in prometa s prepovedanimi drogami, ter odločb agencije o prekrških s področja varovanja v vseh državah bivanja v zadnjih preteklih petih letih,</w:t>
      </w:r>
    </w:p>
    <w:p w14:paraId="5B2C156A" w14:textId="77777777" w:rsidR="00324331" w:rsidRPr="006F435D" w:rsidRDefault="00324331" w:rsidP="006F435D">
      <w:pPr>
        <w:pStyle w:val="Navadensplet"/>
        <w:numPr>
          <w:ilvl w:val="0"/>
          <w:numId w:val="83"/>
        </w:numPr>
        <w:spacing w:after="0"/>
        <w:jc w:val="both"/>
        <w:rPr>
          <w:rFonts w:ascii="Arial" w:hAnsi="Arial" w:cs="Arial"/>
          <w:color w:val="auto"/>
          <w:sz w:val="20"/>
          <w:szCs w:val="20"/>
        </w:rPr>
      </w:pPr>
      <w:r w:rsidRPr="006F435D">
        <w:rPr>
          <w:rFonts w:ascii="Arial" w:hAnsi="Arial" w:cs="Arial"/>
          <w:color w:val="auto"/>
          <w:sz w:val="20"/>
          <w:szCs w:val="20"/>
        </w:rPr>
        <w:t>dokazil, da se zoper prosilca ne vodi kazenski postopek za kazniva dejanja, ki se preganjajo po uradni dolžnosti,</w:t>
      </w:r>
    </w:p>
    <w:p w14:paraId="453E6E35" w14:textId="77777777" w:rsidR="00324331" w:rsidRPr="006F435D" w:rsidRDefault="00324331" w:rsidP="006F435D">
      <w:pPr>
        <w:pStyle w:val="Navadensplet"/>
        <w:numPr>
          <w:ilvl w:val="0"/>
          <w:numId w:val="83"/>
        </w:numPr>
        <w:spacing w:after="0"/>
        <w:jc w:val="both"/>
        <w:rPr>
          <w:rFonts w:ascii="Arial" w:hAnsi="Arial" w:cs="Arial"/>
          <w:color w:val="auto"/>
          <w:sz w:val="20"/>
          <w:szCs w:val="20"/>
        </w:rPr>
      </w:pPr>
      <w:r w:rsidRPr="006F435D">
        <w:rPr>
          <w:rFonts w:ascii="Arial" w:hAnsi="Arial" w:cs="Arial"/>
          <w:color w:val="auto"/>
          <w:sz w:val="20"/>
          <w:szCs w:val="20"/>
        </w:rPr>
        <w:t>dokazil o zaposlitvi, usposabljanjih ali morebitnih vrzelih v zadnjih petih letih.</w:t>
      </w:r>
    </w:p>
    <w:p w14:paraId="0716B3E9" w14:textId="10A146DE" w:rsidR="00324331" w:rsidRPr="006F435D" w:rsidRDefault="00324331" w:rsidP="006F435D">
      <w:pPr>
        <w:pStyle w:val="Navadensplet"/>
        <w:numPr>
          <w:ilvl w:val="0"/>
          <w:numId w:val="83"/>
        </w:numPr>
        <w:spacing w:after="0"/>
        <w:jc w:val="both"/>
        <w:rPr>
          <w:rFonts w:ascii="Arial" w:hAnsi="Arial" w:cs="Arial"/>
          <w:color w:val="auto"/>
          <w:sz w:val="20"/>
          <w:szCs w:val="20"/>
        </w:rPr>
      </w:pPr>
      <w:r w:rsidRPr="006F435D">
        <w:rPr>
          <w:rFonts w:ascii="Arial" w:hAnsi="Arial" w:cs="Arial"/>
          <w:color w:val="auto"/>
          <w:sz w:val="20"/>
          <w:szCs w:val="20"/>
        </w:rPr>
        <w:t xml:space="preserve">podatkov predlagatelja </w:t>
      </w:r>
      <w:r w:rsidR="00151369" w:rsidRPr="006F435D">
        <w:rPr>
          <w:rFonts w:ascii="Arial" w:hAnsi="Arial" w:cs="Arial"/>
          <w:color w:val="auto"/>
          <w:sz w:val="20"/>
          <w:szCs w:val="20"/>
        </w:rPr>
        <w:t xml:space="preserve">iz drugega odstavka tega člena </w:t>
      </w:r>
      <w:r w:rsidRPr="006F435D">
        <w:rPr>
          <w:rFonts w:ascii="Arial" w:hAnsi="Arial" w:cs="Arial"/>
          <w:color w:val="auto"/>
          <w:sz w:val="20"/>
          <w:szCs w:val="20"/>
        </w:rPr>
        <w:t xml:space="preserve">o izrečenih disciplinskih sankcijah ali disciplinskih postopkih pri preteklih delodajalcih prosilca v zadnjih petih letih, </w:t>
      </w:r>
    </w:p>
    <w:p w14:paraId="0D009E28"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in po osebnem razgovoru s prosilcem, če agencija to oceni kot potrebno zaradi varovanja.</w:t>
      </w:r>
    </w:p>
    <w:p w14:paraId="6BC013F5" w14:textId="77777777" w:rsidR="00324331" w:rsidRPr="006F435D" w:rsidRDefault="00324331" w:rsidP="006F435D">
      <w:pPr>
        <w:pStyle w:val="Navadensplet"/>
        <w:spacing w:after="0"/>
        <w:jc w:val="both"/>
        <w:rPr>
          <w:rFonts w:ascii="Arial" w:hAnsi="Arial" w:cs="Arial"/>
          <w:color w:val="auto"/>
          <w:sz w:val="20"/>
          <w:szCs w:val="20"/>
        </w:rPr>
      </w:pPr>
    </w:p>
    <w:p w14:paraId="42CA9D62" w14:textId="53B36703" w:rsidR="00324331" w:rsidRPr="00F72794"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(4) Dokazila iz </w:t>
      </w:r>
      <w:r w:rsidR="00F72794">
        <w:rPr>
          <w:rFonts w:ascii="Arial" w:hAnsi="Arial" w:cs="Arial"/>
          <w:color w:val="auto"/>
          <w:sz w:val="20"/>
          <w:szCs w:val="20"/>
        </w:rPr>
        <w:t>3.</w:t>
      </w:r>
      <w:r w:rsidRPr="00F72794">
        <w:rPr>
          <w:rFonts w:ascii="Arial" w:hAnsi="Arial" w:cs="Arial"/>
          <w:color w:val="auto"/>
          <w:sz w:val="20"/>
          <w:szCs w:val="20"/>
        </w:rPr>
        <w:t xml:space="preserve"> in </w:t>
      </w:r>
      <w:r w:rsidR="00F72794">
        <w:rPr>
          <w:rFonts w:ascii="Arial" w:hAnsi="Arial" w:cs="Arial"/>
          <w:color w:val="auto"/>
          <w:sz w:val="20"/>
          <w:szCs w:val="20"/>
        </w:rPr>
        <w:t>4.</w:t>
      </w:r>
      <w:r w:rsidR="00F72794" w:rsidRPr="00F72794">
        <w:rPr>
          <w:rFonts w:ascii="Arial" w:hAnsi="Arial" w:cs="Arial"/>
          <w:color w:val="auto"/>
          <w:sz w:val="20"/>
          <w:szCs w:val="20"/>
        </w:rPr>
        <w:t xml:space="preserve"> </w:t>
      </w:r>
      <w:r w:rsidRPr="00F72794">
        <w:rPr>
          <w:rFonts w:ascii="Arial" w:hAnsi="Arial" w:cs="Arial"/>
          <w:color w:val="auto"/>
          <w:sz w:val="20"/>
          <w:szCs w:val="20"/>
        </w:rPr>
        <w:t xml:space="preserve">točke prejšnjega odstavka pridobi agencija po uradni dolžnosti iz uradnih evidenc, ki jih vodijo državni organi ali nosilci javnih pooblastil. </w:t>
      </w:r>
    </w:p>
    <w:p w14:paraId="72048A58" w14:textId="77777777" w:rsidR="00324331" w:rsidRPr="00E1395F" w:rsidRDefault="00324331" w:rsidP="006F435D">
      <w:pPr>
        <w:pStyle w:val="Navadensplet"/>
        <w:spacing w:after="0"/>
        <w:jc w:val="both"/>
        <w:rPr>
          <w:rFonts w:ascii="Arial" w:hAnsi="Arial" w:cs="Arial"/>
          <w:color w:val="auto"/>
          <w:sz w:val="20"/>
          <w:szCs w:val="20"/>
        </w:rPr>
      </w:pPr>
    </w:p>
    <w:p w14:paraId="333C58B1" w14:textId="26BA2991" w:rsidR="00324331" w:rsidRPr="00EA5767"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 xml:space="preserve">(5) Vloga predlagatelja </w:t>
      </w:r>
      <w:r w:rsidR="00151369" w:rsidRPr="007F5BC3">
        <w:rPr>
          <w:rFonts w:ascii="Arial" w:hAnsi="Arial" w:cs="Arial"/>
          <w:color w:val="auto"/>
          <w:sz w:val="20"/>
          <w:szCs w:val="20"/>
        </w:rPr>
        <w:t xml:space="preserve">iz drugega odstavka tega člena </w:t>
      </w:r>
      <w:r w:rsidRPr="007F5BC3">
        <w:rPr>
          <w:rFonts w:ascii="Arial" w:hAnsi="Arial" w:cs="Arial"/>
          <w:color w:val="auto"/>
          <w:sz w:val="20"/>
          <w:szCs w:val="20"/>
        </w:rPr>
        <w:t>z dokazili iz tretjega odstavka tega člena, ki jih predloži prosilec, se</w:t>
      </w:r>
      <w:r w:rsidRPr="00EA5767">
        <w:rPr>
          <w:rFonts w:ascii="Arial" w:hAnsi="Arial" w:cs="Arial"/>
          <w:color w:val="auto"/>
          <w:sz w:val="20"/>
          <w:szCs w:val="20"/>
        </w:rPr>
        <w:t xml:space="preserve"> predloži tako, da predlagatelj nima vpogleda v osebne podatke prosilca. </w:t>
      </w:r>
    </w:p>
    <w:p w14:paraId="2D23488E" w14:textId="77777777" w:rsidR="00324331" w:rsidRPr="006F435D" w:rsidRDefault="00324331" w:rsidP="006F435D">
      <w:pPr>
        <w:pStyle w:val="Navadensplet"/>
        <w:spacing w:after="0"/>
        <w:jc w:val="both"/>
        <w:rPr>
          <w:rFonts w:ascii="Arial" w:hAnsi="Arial" w:cs="Arial"/>
          <w:color w:val="auto"/>
          <w:sz w:val="20"/>
          <w:szCs w:val="20"/>
        </w:rPr>
      </w:pPr>
    </w:p>
    <w:p w14:paraId="3DA349A6"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(6) Če je pri izdelavi ocene primernosti podan sum varnostnega zadržka, se na podlagi agencije opravi varnostno preverjanje prosilca. Varnostno preverjanje opravita policija in Slovenska obveščevalno-varnostna agencija v skladu s pooblastili in po postopkih, določenimi s predpisi o varovanju tajnih podatkov. Varnostno preverjanje obsega preveritev podatkov, ki so določeni s predpisi o varovanju tajnih podatkov za pridobitev dovoljenja za dostop do tajnih podatkov stopnje ZAUPNO. Policija in Slovenska obveščevalno-varnostna agencija morata agencijo o ugotovljenih varnostnih zadržkih obvestiti najkasneje sedem delovnih dni po prejemu zahtevka za varnostno preverjanje.</w:t>
      </w:r>
    </w:p>
    <w:p w14:paraId="3C4D4BE2" w14:textId="77777777" w:rsidR="00324331" w:rsidRPr="006F435D" w:rsidRDefault="00324331" w:rsidP="006F435D">
      <w:pPr>
        <w:pStyle w:val="Navadensplet"/>
        <w:spacing w:after="0"/>
        <w:jc w:val="both"/>
        <w:rPr>
          <w:rFonts w:ascii="Arial" w:hAnsi="Arial" w:cs="Arial"/>
          <w:color w:val="auto"/>
          <w:sz w:val="20"/>
          <w:szCs w:val="20"/>
        </w:rPr>
      </w:pPr>
    </w:p>
    <w:p w14:paraId="7C64EA20"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(7) Na nadzorovanih delih javnega letališča, varnostnih območjih omejenega gibanja, kritičnih delih varnostnega območja omejenega gibanja in drugih varnostno pomembnih območjih javnega letališča se smejo gibati in zadrževati tudi druge osebe, če se nameravajo vkrcati v zrakoplov, izkrcati iz njega ali opraviti določene naloge, vendar morajo imeti spremljevalca, ki ga določi izvajalec službe varovanja.</w:t>
      </w:r>
    </w:p>
    <w:p w14:paraId="4676C356" w14:textId="77777777" w:rsidR="00324331" w:rsidRPr="006F435D" w:rsidRDefault="00324331" w:rsidP="006F435D">
      <w:pPr>
        <w:pStyle w:val="Navadensplet"/>
        <w:spacing w:after="0"/>
        <w:jc w:val="both"/>
        <w:rPr>
          <w:rFonts w:ascii="Arial" w:hAnsi="Arial" w:cs="Arial"/>
          <w:color w:val="auto"/>
          <w:sz w:val="20"/>
          <w:szCs w:val="20"/>
        </w:rPr>
      </w:pPr>
    </w:p>
    <w:p w14:paraId="5530A1DE"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(8) Na nadzorovanih delih javnega letališča, varnostnih območjih omejenega gibanja, kritičnih delih varnostnega območja omejenega gibanja in drugih varnostno pomembnih območjih javnega letališča se smejo pri opravljanju nalog gibati in zadrževati brez dovoljenja za gibanje in brez spremljevalca tudi člani posadk, če imajo ustrezno identifikacijsko priponko. </w:t>
      </w:r>
    </w:p>
    <w:p w14:paraId="45BEA381" w14:textId="77777777" w:rsidR="00324331" w:rsidRPr="006F435D" w:rsidRDefault="00324331" w:rsidP="006F435D">
      <w:pPr>
        <w:pStyle w:val="Navadensplet"/>
        <w:spacing w:after="0"/>
        <w:jc w:val="both"/>
        <w:rPr>
          <w:rFonts w:ascii="Arial" w:hAnsi="Arial" w:cs="Arial"/>
          <w:color w:val="auto"/>
          <w:sz w:val="20"/>
          <w:szCs w:val="20"/>
        </w:rPr>
      </w:pPr>
    </w:p>
    <w:p w14:paraId="3D936E3F" w14:textId="2483BAA1"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lastRenderedPageBreak/>
        <w:t>(9) V postopku odločanja o dovoljenju za gibanje agencija in ministrstvo, pristojno za notranje zadeve, Policija in Slovenska obveščevalno-varnostna agencija v skladu s predpisi o varstvu osebnih podatkov</w:t>
      </w:r>
      <w:r w:rsidR="0098610A" w:rsidRPr="006F435D">
        <w:rPr>
          <w:rFonts w:ascii="Arial" w:hAnsi="Arial" w:cs="Arial"/>
          <w:color w:val="auto"/>
          <w:sz w:val="20"/>
          <w:szCs w:val="20"/>
        </w:rPr>
        <w:t xml:space="preserve"> </w:t>
      </w:r>
      <w:r w:rsidRPr="006F435D">
        <w:rPr>
          <w:rFonts w:ascii="Arial" w:hAnsi="Arial" w:cs="Arial"/>
          <w:color w:val="auto"/>
          <w:sz w:val="20"/>
          <w:szCs w:val="20"/>
        </w:rPr>
        <w:t>obdelujejo naslednje osebne podatke:</w:t>
      </w:r>
    </w:p>
    <w:p w14:paraId="5BF92D51" w14:textId="77777777" w:rsidR="00324331" w:rsidRPr="006F435D" w:rsidRDefault="00324331" w:rsidP="006F435D">
      <w:pPr>
        <w:pStyle w:val="Navadensplet"/>
        <w:numPr>
          <w:ilvl w:val="0"/>
          <w:numId w:val="84"/>
        </w:numPr>
        <w:spacing w:after="0"/>
        <w:jc w:val="both"/>
        <w:rPr>
          <w:rFonts w:ascii="Arial" w:hAnsi="Arial" w:cs="Arial"/>
          <w:color w:val="auto"/>
          <w:sz w:val="20"/>
          <w:szCs w:val="20"/>
        </w:rPr>
      </w:pPr>
      <w:r w:rsidRPr="006F435D">
        <w:rPr>
          <w:rFonts w:ascii="Arial" w:hAnsi="Arial" w:cs="Arial"/>
          <w:color w:val="auto"/>
          <w:sz w:val="20"/>
          <w:szCs w:val="20"/>
        </w:rPr>
        <w:t>podatke, ki so v skladu s predpisi vsebovani v osebnem dokumentu;</w:t>
      </w:r>
    </w:p>
    <w:p w14:paraId="014C72BE" w14:textId="77777777" w:rsidR="00324331" w:rsidRPr="006F435D" w:rsidRDefault="00324331" w:rsidP="006F435D">
      <w:pPr>
        <w:pStyle w:val="Navadensplet"/>
        <w:numPr>
          <w:ilvl w:val="0"/>
          <w:numId w:val="84"/>
        </w:numPr>
        <w:spacing w:after="0"/>
        <w:jc w:val="both"/>
        <w:rPr>
          <w:rFonts w:ascii="Arial" w:hAnsi="Arial" w:cs="Arial"/>
          <w:color w:val="auto"/>
          <w:sz w:val="20"/>
          <w:szCs w:val="20"/>
        </w:rPr>
      </w:pPr>
      <w:r w:rsidRPr="006F435D">
        <w:rPr>
          <w:rFonts w:ascii="Arial" w:hAnsi="Arial" w:cs="Arial"/>
          <w:color w:val="auto"/>
          <w:sz w:val="20"/>
          <w:szCs w:val="20"/>
        </w:rPr>
        <w:t>podatke o delovnih izkušnjah, zaposlitvah in delodajalcih;</w:t>
      </w:r>
    </w:p>
    <w:p w14:paraId="6CDA8F3B" w14:textId="77777777" w:rsidR="00324331" w:rsidRPr="006F435D" w:rsidRDefault="00324331" w:rsidP="006F435D">
      <w:pPr>
        <w:pStyle w:val="Navadensplet"/>
        <w:numPr>
          <w:ilvl w:val="0"/>
          <w:numId w:val="84"/>
        </w:numPr>
        <w:spacing w:after="0"/>
        <w:jc w:val="both"/>
        <w:rPr>
          <w:rFonts w:ascii="Arial" w:hAnsi="Arial" w:cs="Arial"/>
          <w:color w:val="auto"/>
          <w:sz w:val="20"/>
          <w:szCs w:val="20"/>
        </w:rPr>
      </w:pPr>
      <w:r w:rsidRPr="006F435D">
        <w:rPr>
          <w:rFonts w:ascii="Arial" w:hAnsi="Arial" w:cs="Arial"/>
          <w:color w:val="auto"/>
          <w:sz w:val="20"/>
          <w:szCs w:val="20"/>
        </w:rPr>
        <w:t>podatke o neizbrisanih pravnomočnih obsodbah za naklepna kazniva dejanja, ki se preganjajo po uradni dolžnosti, in podatke o neizbrisanih pravnomočnih odločbah o letalskih prekrških s področja varovanja, o prekrških s področja varstva javnega reda in miru, ki se nanašajo na nasilno in drzno vedenje ter uporabo nevarnih predmetov in s področja proizvodnje in prometa s prepovedanimi drogami;</w:t>
      </w:r>
    </w:p>
    <w:p w14:paraId="17B5AAB8" w14:textId="77777777" w:rsidR="00324331" w:rsidRPr="006F435D" w:rsidRDefault="00324331" w:rsidP="006F435D">
      <w:pPr>
        <w:pStyle w:val="Navadensplet"/>
        <w:numPr>
          <w:ilvl w:val="0"/>
          <w:numId w:val="84"/>
        </w:numPr>
        <w:spacing w:after="0"/>
        <w:jc w:val="both"/>
        <w:rPr>
          <w:rFonts w:ascii="Arial" w:hAnsi="Arial" w:cs="Arial"/>
          <w:color w:val="auto"/>
          <w:sz w:val="20"/>
          <w:szCs w:val="20"/>
        </w:rPr>
      </w:pPr>
      <w:r w:rsidRPr="006F435D">
        <w:rPr>
          <w:rFonts w:ascii="Arial" w:hAnsi="Arial" w:cs="Arial"/>
          <w:color w:val="auto"/>
          <w:sz w:val="20"/>
          <w:szCs w:val="20"/>
        </w:rPr>
        <w:t>podatke o tekočih kazenskih postopkih za naklepna kazniva dejanja, ki se preganjajo po uradni dolžnosti;</w:t>
      </w:r>
    </w:p>
    <w:p w14:paraId="2F632398" w14:textId="77777777" w:rsidR="00324331" w:rsidRPr="006F435D" w:rsidRDefault="00324331" w:rsidP="006F435D">
      <w:pPr>
        <w:pStyle w:val="Navadensplet"/>
        <w:numPr>
          <w:ilvl w:val="0"/>
          <w:numId w:val="84"/>
        </w:numPr>
        <w:spacing w:after="0"/>
        <w:jc w:val="both"/>
        <w:rPr>
          <w:rFonts w:ascii="Arial" w:hAnsi="Arial" w:cs="Arial"/>
          <w:color w:val="auto"/>
          <w:sz w:val="20"/>
          <w:szCs w:val="20"/>
        </w:rPr>
      </w:pPr>
      <w:r w:rsidRPr="006F435D">
        <w:rPr>
          <w:rFonts w:ascii="Arial" w:hAnsi="Arial" w:cs="Arial"/>
          <w:color w:val="auto"/>
          <w:sz w:val="20"/>
          <w:szCs w:val="20"/>
        </w:rPr>
        <w:t xml:space="preserve">podatke o pomembnih življenjskih dogodkih, ki jih je prosilec navedel v podrobnem življenjepisu, </w:t>
      </w:r>
    </w:p>
    <w:p w14:paraId="43072F75" w14:textId="77777777" w:rsidR="00324331" w:rsidRPr="006F435D" w:rsidRDefault="00324331" w:rsidP="006F435D">
      <w:pPr>
        <w:pStyle w:val="Navadensplet"/>
        <w:numPr>
          <w:ilvl w:val="0"/>
          <w:numId w:val="84"/>
        </w:numPr>
        <w:spacing w:after="0"/>
        <w:jc w:val="both"/>
        <w:rPr>
          <w:rFonts w:ascii="Arial" w:hAnsi="Arial" w:cs="Arial"/>
          <w:color w:val="auto"/>
          <w:sz w:val="20"/>
          <w:szCs w:val="20"/>
        </w:rPr>
      </w:pPr>
      <w:r w:rsidRPr="006F435D">
        <w:rPr>
          <w:rFonts w:ascii="Arial" w:hAnsi="Arial" w:cs="Arial"/>
          <w:color w:val="auto"/>
          <w:sz w:val="20"/>
          <w:szCs w:val="20"/>
        </w:rPr>
        <w:t>oceno primernosti za izdajo dovoljenja za gibanje iz tretjega odstavka tega člena.</w:t>
      </w:r>
    </w:p>
    <w:p w14:paraId="05B47F03" w14:textId="77777777" w:rsidR="00324331" w:rsidRPr="006F435D" w:rsidRDefault="00324331" w:rsidP="006F435D">
      <w:pPr>
        <w:pStyle w:val="Navadensplet"/>
        <w:spacing w:after="0"/>
        <w:jc w:val="both"/>
        <w:rPr>
          <w:rFonts w:ascii="Arial" w:hAnsi="Arial" w:cs="Arial"/>
          <w:color w:val="auto"/>
          <w:sz w:val="20"/>
          <w:szCs w:val="20"/>
        </w:rPr>
      </w:pPr>
    </w:p>
    <w:p w14:paraId="787951F4" w14:textId="4AFEB440"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(10) Podrobni življenjepis iz </w:t>
      </w:r>
      <w:r w:rsidR="00B066D9" w:rsidRPr="006F435D">
        <w:rPr>
          <w:rFonts w:ascii="Arial" w:hAnsi="Arial" w:cs="Arial"/>
          <w:color w:val="auto"/>
          <w:sz w:val="20"/>
          <w:szCs w:val="20"/>
        </w:rPr>
        <w:t>2.</w:t>
      </w:r>
      <w:r w:rsidRPr="006F435D">
        <w:rPr>
          <w:rFonts w:ascii="Arial" w:hAnsi="Arial" w:cs="Arial"/>
          <w:color w:val="auto"/>
          <w:sz w:val="20"/>
          <w:szCs w:val="20"/>
        </w:rPr>
        <w:t xml:space="preserve"> točke tretjega odstavka tega člena vsebuje naslednje podatke prosilca:</w:t>
      </w:r>
    </w:p>
    <w:p w14:paraId="614A02DD" w14:textId="77777777" w:rsidR="00324331" w:rsidRPr="006F435D" w:rsidRDefault="00324331" w:rsidP="006F435D">
      <w:pPr>
        <w:pStyle w:val="Navadensplet"/>
        <w:numPr>
          <w:ilvl w:val="0"/>
          <w:numId w:val="30"/>
        </w:numPr>
        <w:spacing w:after="0"/>
        <w:jc w:val="both"/>
        <w:rPr>
          <w:rFonts w:ascii="Arial" w:hAnsi="Arial" w:cs="Arial"/>
          <w:color w:val="auto"/>
          <w:sz w:val="20"/>
          <w:szCs w:val="20"/>
        </w:rPr>
      </w:pPr>
      <w:r w:rsidRPr="006F435D">
        <w:rPr>
          <w:rFonts w:ascii="Arial" w:hAnsi="Arial" w:cs="Arial"/>
          <w:color w:val="auto"/>
          <w:sz w:val="20"/>
          <w:szCs w:val="20"/>
        </w:rPr>
        <w:t>osebno ime, vključno s prejšnjimi,</w:t>
      </w:r>
    </w:p>
    <w:p w14:paraId="6F5CB0A0" w14:textId="2855DEAE" w:rsidR="00324331" w:rsidRPr="006F435D" w:rsidRDefault="00324331" w:rsidP="006F435D">
      <w:pPr>
        <w:pStyle w:val="Navadensplet"/>
        <w:numPr>
          <w:ilvl w:val="0"/>
          <w:numId w:val="30"/>
        </w:numPr>
        <w:spacing w:after="0"/>
        <w:jc w:val="both"/>
        <w:rPr>
          <w:rFonts w:ascii="Arial" w:hAnsi="Arial" w:cs="Arial"/>
          <w:color w:val="auto"/>
          <w:sz w:val="20"/>
          <w:szCs w:val="20"/>
        </w:rPr>
      </w:pPr>
      <w:r w:rsidRPr="006F435D">
        <w:rPr>
          <w:rFonts w:ascii="Arial" w:hAnsi="Arial" w:cs="Arial"/>
          <w:color w:val="auto"/>
          <w:sz w:val="20"/>
          <w:szCs w:val="20"/>
        </w:rPr>
        <w:t>enotno matično številko (EMŠO),</w:t>
      </w:r>
    </w:p>
    <w:p w14:paraId="51F0C9E2" w14:textId="77777777" w:rsidR="00324331" w:rsidRPr="006F435D" w:rsidRDefault="00324331" w:rsidP="006F435D">
      <w:pPr>
        <w:pStyle w:val="Navadensplet"/>
        <w:numPr>
          <w:ilvl w:val="0"/>
          <w:numId w:val="30"/>
        </w:numPr>
        <w:spacing w:after="0"/>
        <w:jc w:val="both"/>
        <w:rPr>
          <w:rFonts w:ascii="Arial" w:hAnsi="Arial" w:cs="Arial"/>
          <w:color w:val="auto"/>
          <w:sz w:val="20"/>
          <w:szCs w:val="20"/>
        </w:rPr>
      </w:pPr>
      <w:r w:rsidRPr="006F435D">
        <w:rPr>
          <w:rFonts w:ascii="Arial" w:hAnsi="Arial" w:cs="Arial"/>
          <w:color w:val="auto"/>
          <w:sz w:val="20"/>
          <w:szCs w:val="20"/>
        </w:rPr>
        <w:t>datum in kraj rojstva,</w:t>
      </w:r>
    </w:p>
    <w:p w14:paraId="1D7DC256" w14:textId="77777777" w:rsidR="00324331" w:rsidRPr="006F435D" w:rsidRDefault="00324331" w:rsidP="006F435D">
      <w:pPr>
        <w:pStyle w:val="Navadensplet"/>
        <w:numPr>
          <w:ilvl w:val="0"/>
          <w:numId w:val="30"/>
        </w:numPr>
        <w:spacing w:after="0"/>
        <w:jc w:val="both"/>
        <w:rPr>
          <w:rFonts w:ascii="Arial" w:hAnsi="Arial" w:cs="Arial"/>
          <w:color w:val="auto"/>
          <w:sz w:val="20"/>
          <w:szCs w:val="20"/>
        </w:rPr>
      </w:pPr>
      <w:r w:rsidRPr="006F435D">
        <w:rPr>
          <w:rFonts w:ascii="Arial" w:hAnsi="Arial" w:cs="Arial"/>
          <w:color w:val="auto"/>
          <w:sz w:val="20"/>
          <w:szCs w:val="20"/>
        </w:rPr>
        <w:t>državljanstvo oziroma državljanstva, vključno s prejšnjimi,</w:t>
      </w:r>
    </w:p>
    <w:p w14:paraId="7C9531E8" w14:textId="77777777" w:rsidR="00324331" w:rsidRPr="006F435D" w:rsidRDefault="00324331" w:rsidP="006F435D">
      <w:pPr>
        <w:pStyle w:val="Navadensplet"/>
        <w:numPr>
          <w:ilvl w:val="0"/>
          <w:numId w:val="30"/>
        </w:numPr>
        <w:spacing w:after="0"/>
        <w:jc w:val="both"/>
        <w:rPr>
          <w:rFonts w:ascii="Arial" w:hAnsi="Arial" w:cs="Arial"/>
          <w:color w:val="auto"/>
          <w:sz w:val="20"/>
          <w:szCs w:val="20"/>
        </w:rPr>
      </w:pPr>
      <w:r w:rsidRPr="006F435D">
        <w:rPr>
          <w:rFonts w:ascii="Arial" w:hAnsi="Arial" w:cs="Arial"/>
          <w:color w:val="auto"/>
          <w:sz w:val="20"/>
          <w:szCs w:val="20"/>
        </w:rPr>
        <w:t xml:space="preserve">naslov prebivališča (stalnega, začasnega in dejanskega naslova), </w:t>
      </w:r>
    </w:p>
    <w:p w14:paraId="02A89B3A" w14:textId="77777777" w:rsidR="00324331" w:rsidRPr="006F435D" w:rsidRDefault="00324331" w:rsidP="006F435D">
      <w:pPr>
        <w:pStyle w:val="Navadensplet"/>
        <w:numPr>
          <w:ilvl w:val="0"/>
          <w:numId w:val="30"/>
        </w:numPr>
        <w:spacing w:after="0"/>
        <w:jc w:val="both"/>
        <w:rPr>
          <w:rFonts w:ascii="Arial" w:hAnsi="Arial" w:cs="Arial"/>
          <w:color w:val="auto"/>
          <w:sz w:val="20"/>
          <w:szCs w:val="20"/>
        </w:rPr>
      </w:pPr>
      <w:r w:rsidRPr="006F435D">
        <w:rPr>
          <w:rFonts w:ascii="Arial" w:hAnsi="Arial" w:cs="Arial"/>
          <w:color w:val="auto"/>
          <w:sz w:val="20"/>
          <w:szCs w:val="20"/>
        </w:rPr>
        <w:t>bivanja v tujini, če so trajala tri mesece ali več (kraj, obdobje in razlog bivanja),</w:t>
      </w:r>
    </w:p>
    <w:p w14:paraId="1957C2FC" w14:textId="77777777" w:rsidR="00324331" w:rsidRPr="006F435D" w:rsidRDefault="00324331" w:rsidP="006F435D">
      <w:pPr>
        <w:pStyle w:val="Navadensplet"/>
        <w:numPr>
          <w:ilvl w:val="0"/>
          <w:numId w:val="30"/>
        </w:numPr>
        <w:spacing w:after="0"/>
        <w:jc w:val="both"/>
        <w:rPr>
          <w:rFonts w:ascii="Arial" w:hAnsi="Arial" w:cs="Arial"/>
          <w:color w:val="auto"/>
          <w:sz w:val="20"/>
          <w:szCs w:val="20"/>
        </w:rPr>
      </w:pPr>
      <w:r w:rsidRPr="006F435D">
        <w:rPr>
          <w:rFonts w:ascii="Arial" w:hAnsi="Arial" w:cs="Arial"/>
          <w:color w:val="auto"/>
          <w:sz w:val="20"/>
          <w:szCs w:val="20"/>
        </w:rPr>
        <w:t>poklic in delo, ki ga opravlja,</w:t>
      </w:r>
    </w:p>
    <w:p w14:paraId="56DFF8E4" w14:textId="77777777" w:rsidR="00324331" w:rsidRPr="006F435D" w:rsidRDefault="00324331" w:rsidP="006F435D">
      <w:pPr>
        <w:pStyle w:val="Navadensplet"/>
        <w:numPr>
          <w:ilvl w:val="0"/>
          <w:numId w:val="30"/>
        </w:numPr>
        <w:spacing w:after="0"/>
        <w:jc w:val="both"/>
        <w:rPr>
          <w:rFonts w:ascii="Arial" w:hAnsi="Arial" w:cs="Arial"/>
          <w:color w:val="auto"/>
          <w:sz w:val="20"/>
          <w:szCs w:val="20"/>
        </w:rPr>
      </w:pPr>
      <w:r w:rsidRPr="006F435D">
        <w:rPr>
          <w:rFonts w:ascii="Arial" w:hAnsi="Arial" w:cs="Arial"/>
          <w:color w:val="auto"/>
          <w:sz w:val="20"/>
          <w:szCs w:val="20"/>
        </w:rPr>
        <w:t>služenje vojaškega roka,</w:t>
      </w:r>
    </w:p>
    <w:p w14:paraId="695C2E46" w14:textId="77777777" w:rsidR="00324331" w:rsidRPr="006F435D" w:rsidRDefault="00324331" w:rsidP="006F435D">
      <w:pPr>
        <w:pStyle w:val="Navadensplet"/>
        <w:numPr>
          <w:ilvl w:val="0"/>
          <w:numId w:val="30"/>
        </w:numPr>
        <w:spacing w:after="0"/>
        <w:jc w:val="both"/>
        <w:rPr>
          <w:rFonts w:ascii="Arial" w:hAnsi="Arial" w:cs="Arial"/>
          <w:color w:val="auto"/>
          <w:sz w:val="20"/>
          <w:szCs w:val="20"/>
        </w:rPr>
      </w:pPr>
      <w:r w:rsidRPr="006F435D">
        <w:rPr>
          <w:rFonts w:ascii="Arial" w:hAnsi="Arial" w:cs="Arial"/>
          <w:color w:val="auto"/>
          <w:sz w:val="20"/>
          <w:szCs w:val="20"/>
        </w:rPr>
        <w:t>šolanje in obiskovanje seminarjev ali drugih oblik usposabljanja v tujini, če so trajala mesec ali več (kraj in obdobje),</w:t>
      </w:r>
    </w:p>
    <w:p w14:paraId="10681F68" w14:textId="77777777" w:rsidR="00324331" w:rsidRPr="006F435D" w:rsidRDefault="00324331" w:rsidP="006F435D">
      <w:pPr>
        <w:pStyle w:val="Navadensplet"/>
        <w:numPr>
          <w:ilvl w:val="0"/>
          <w:numId w:val="30"/>
        </w:numPr>
        <w:spacing w:after="0"/>
        <w:jc w:val="both"/>
        <w:rPr>
          <w:rFonts w:ascii="Arial" w:hAnsi="Arial" w:cs="Arial"/>
          <w:color w:val="auto"/>
          <w:sz w:val="20"/>
          <w:szCs w:val="20"/>
        </w:rPr>
      </w:pPr>
      <w:r w:rsidRPr="006F435D">
        <w:rPr>
          <w:rFonts w:ascii="Arial" w:hAnsi="Arial" w:cs="Arial"/>
          <w:color w:val="auto"/>
          <w:sz w:val="20"/>
          <w:szCs w:val="20"/>
        </w:rPr>
        <w:t>delodajalce in njihove naslove, vključno s preteklimi,</w:t>
      </w:r>
    </w:p>
    <w:p w14:paraId="05898272" w14:textId="77777777" w:rsidR="00324331" w:rsidRPr="006F435D" w:rsidRDefault="00324331" w:rsidP="006F435D">
      <w:pPr>
        <w:pStyle w:val="Navadensplet"/>
        <w:numPr>
          <w:ilvl w:val="0"/>
          <w:numId w:val="30"/>
        </w:numPr>
        <w:spacing w:after="0"/>
        <w:jc w:val="both"/>
        <w:rPr>
          <w:rFonts w:ascii="Arial" w:hAnsi="Arial" w:cs="Arial"/>
          <w:color w:val="auto"/>
          <w:sz w:val="20"/>
          <w:szCs w:val="20"/>
        </w:rPr>
      </w:pPr>
      <w:r w:rsidRPr="006F435D">
        <w:rPr>
          <w:rFonts w:ascii="Arial" w:hAnsi="Arial" w:cs="Arial"/>
          <w:color w:val="auto"/>
          <w:sz w:val="20"/>
          <w:szCs w:val="20"/>
        </w:rPr>
        <w:t>neizbrisane pravnomočne obsodbe za kazniva dejanja, ki se preganjajo po uradni dolžnosti, in neizbrisane pravnomočne odločbe o prekrških s področja varstva javnega reda in miru, ki se nanašajo na nasilno in drzno vedenje, orožje ali uporabo nevarnih predmetov in s področja neupravičene proizvodnje in prometa s prepovedanimi drogami ter odločb agencije o prekrških s področja varovanja,</w:t>
      </w:r>
    </w:p>
    <w:p w14:paraId="075E0298" w14:textId="77777777" w:rsidR="00324331" w:rsidRPr="006F435D" w:rsidRDefault="00324331" w:rsidP="006F435D">
      <w:pPr>
        <w:pStyle w:val="Navadensplet"/>
        <w:numPr>
          <w:ilvl w:val="0"/>
          <w:numId w:val="30"/>
        </w:numPr>
        <w:spacing w:after="0"/>
        <w:jc w:val="both"/>
        <w:rPr>
          <w:rFonts w:ascii="Arial" w:hAnsi="Arial" w:cs="Arial"/>
          <w:color w:val="auto"/>
          <w:sz w:val="20"/>
          <w:szCs w:val="20"/>
        </w:rPr>
      </w:pPr>
      <w:r w:rsidRPr="006F435D">
        <w:rPr>
          <w:rFonts w:ascii="Arial" w:hAnsi="Arial" w:cs="Arial"/>
          <w:color w:val="auto"/>
          <w:sz w:val="20"/>
          <w:szCs w:val="20"/>
        </w:rPr>
        <w:t>tekoče kazenske postopke za kazniva dejanja, ki se preganjajo po uradni dolžnosti,</w:t>
      </w:r>
    </w:p>
    <w:p w14:paraId="3C963705" w14:textId="77777777" w:rsidR="00324331" w:rsidRPr="006F435D" w:rsidRDefault="00324331" w:rsidP="006F435D">
      <w:pPr>
        <w:pStyle w:val="Navadensplet"/>
        <w:numPr>
          <w:ilvl w:val="0"/>
          <w:numId w:val="30"/>
        </w:numPr>
        <w:spacing w:after="0"/>
        <w:jc w:val="both"/>
        <w:rPr>
          <w:rFonts w:ascii="Arial" w:hAnsi="Arial" w:cs="Arial"/>
          <w:color w:val="auto"/>
          <w:sz w:val="20"/>
          <w:szCs w:val="20"/>
        </w:rPr>
      </w:pPr>
      <w:r w:rsidRPr="006F435D">
        <w:rPr>
          <w:rFonts w:ascii="Arial" w:hAnsi="Arial" w:cs="Arial"/>
          <w:color w:val="auto"/>
          <w:sz w:val="20"/>
          <w:szCs w:val="20"/>
        </w:rPr>
        <w:t xml:space="preserve">odvisnost od alkohola, prepovedanih drog, psihoaktivnih zdravili ali drugih psihoaktivnih snovi oziroma druge zasvojenosti, </w:t>
      </w:r>
    </w:p>
    <w:p w14:paraId="69C97E53" w14:textId="77777777" w:rsidR="00324331" w:rsidRPr="006F435D" w:rsidRDefault="00324331" w:rsidP="006F435D">
      <w:pPr>
        <w:pStyle w:val="Navadensplet"/>
        <w:numPr>
          <w:ilvl w:val="0"/>
          <w:numId w:val="30"/>
        </w:numPr>
        <w:spacing w:after="0"/>
        <w:jc w:val="both"/>
        <w:rPr>
          <w:rFonts w:ascii="Arial" w:hAnsi="Arial" w:cs="Arial"/>
          <w:color w:val="auto"/>
          <w:sz w:val="20"/>
          <w:szCs w:val="20"/>
        </w:rPr>
      </w:pPr>
      <w:r w:rsidRPr="006F435D">
        <w:rPr>
          <w:rFonts w:ascii="Arial" w:hAnsi="Arial" w:cs="Arial"/>
          <w:color w:val="auto"/>
          <w:sz w:val="20"/>
          <w:szCs w:val="20"/>
        </w:rPr>
        <w:t>bolezen ali duševne motnje, ki bi lahko ogrozile varno izvajanje službenih nalog,</w:t>
      </w:r>
    </w:p>
    <w:p w14:paraId="7200293D" w14:textId="77777777" w:rsidR="00324331" w:rsidRPr="006F435D" w:rsidRDefault="00324331" w:rsidP="006F435D">
      <w:pPr>
        <w:pStyle w:val="Navadensplet"/>
        <w:numPr>
          <w:ilvl w:val="0"/>
          <w:numId w:val="30"/>
        </w:numPr>
        <w:spacing w:after="0"/>
        <w:jc w:val="both"/>
        <w:rPr>
          <w:rFonts w:ascii="Arial" w:hAnsi="Arial" w:cs="Arial"/>
          <w:color w:val="auto"/>
          <w:sz w:val="20"/>
          <w:szCs w:val="20"/>
        </w:rPr>
      </w:pPr>
      <w:r w:rsidRPr="006F435D">
        <w:rPr>
          <w:rFonts w:ascii="Arial" w:hAnsi="Arial" w:cs="Arial"/>
          <w:color w:val="auto"/>
          <w:sz w:val="20"/>
          <w:szCs w:val="20"/>
        </w:rPr>
        <w:t>stike s tujimi varnostnimi ali obveščevalnimi službami,</w:t>
      </w:r>
    </w:p>
    <w:p w14:paraId="0B3B095E" w14:textId="77777777" w:rsidR="00324331" w:rsidRPr="006F435D" w:rsidRDefault="00324331" w:rsidP="006F435D">
      <w:pPr>
        <w:pStyle w:val="Navadensplet"/>
        <w:numPr>
          <w:ilvl w:val="0"/>
          <w:numId w:val="30"/>
        </w:numPr>
        <w:spacing w:after="0"/>
        <w:jc w:val="both"/>
        <w:rPr>
          <w:rFonts w:ascii="Arial" w:hAnsi="Arial" w:cs="Arial"/>
          <w:color w:val="auto"/>
          <w:sz w:val="20"/>
          <w:szCs w:val="20"/>
        </w:rPr>
      </w:pPr>
      <w:r w:rsidRPr="006F435D">
        <w:rPr>
          <w:rFonts w:ascii="Arial" w:hAnsi="Arial" w:cs="Arial"/>
          <w:color w:val="auto"/>
          <w:sz w:val="20"/>
          <w:szCs w:val="20"/>
        </w:rPr>
        <w:t>članstvo ali sodelovanje v organizacijah ali skupinah, ki ogrožajo vitalne interese Republike Slovenije ali držav članic političnih, obrambnih in varnostnih zvez, katerih članica je Republika Slovenija,</w:t>
      </w:r>
    </w:p>
    <w:p w14:paraId="72E30687" w14:textId="014C947A" w:rsidR="00324331" w:rsidRPr="006F435D" w:rsidRDefault="00324331" w:rsidP="006F435D">
      <w:pPr>
        <w:pStyle w:val="Navadensplet"/>
        <w:numPr>
          <w:ilvl w:val="0"/>
          <w:numId w:val="30"/>
        </w:numPr>
        <w:spacing w:after="0"/>
        <w:jc w:val="both"/>
        <w:rPr>
          <w:rFonts w:ascii="Arial" w:hAnsi="Arial" w:cs="Arial"/>
          <w:color w:val="auto"/>
          <w:sz w:val="20"/>
          <w:szCs w:val="20"/>
        </w:rPr>
      </w:pPr>
      <w:r w:rsidRPr="006F435D">
        <w:rPr>
          <w:rFonts w:ascii="Arial" w:hAnsi="Arial" w:cs="Arial"/>
          <w:color w:val="auto"/>
          <w:sz w:val="20"/>
          <w:szCs w:val="20"/>
        </w:rPr>
        <w:t>prejšnja varnostna preverjanja v skladu s predpisi, ki veljajo v Republiki Sloveniji na področju civilnega letalstva,</w:t>
      </w:r>
    </w:p>
    <w:p w14:paraId="0A7E6FC5" w14:textId="77777777" w:rsidR="00324331" w:rsidRPr="006F435D" w:rsidRDefault="00324331" w:rsidP="006F435D">
      <w:pPr>
        <w:pStyle w:val="Navadensplet"/>
        <w:numPr>
          <w:ilvl w:val="0"/>
          <w:numId w:val="30"/>
        </w:numPr>
        <w:spacing w:after="0"/>
        <w:jc w:val="both"/>
        <w:rPr>
          <w:rFonts w:ascii="Arial" w:hAnsi="Arial" w:cs="Arial"/>
          <w:color w:val="auto"/>
          <w:sz w:val="20"/>
          <w:szCs w:val="20"/>
        </w:rPr>
      </w:pPr>
      <w:r w:rsidRPr="006F435D">
        <w:rPr>
          <w:rFonts w:ascii="Arial" w:hAnsi="Arial" w:cs="Arial"/>
          <w:color w:val="auto"/>
          <w:sz w:val="20"/>
          <w:szCs w:val="20"/>
        </w:rPr>
        <w:t>sodelovanje v tujih oboroženih silah ali drugih oboroženih formacijah,</w:t>
      </w:r>
    </w:p>
    <w:p w14:paraId="2F927C75" w14:textId="0A717702" w:rsidR="00324331" w:rsidRPr="00F72794" w:rsidRDefault="00324331" w:rsidP="006F435D">
      <w:pPr>
        <w:pStyle w:val="Navadensplet"/>
        <w:numPr>
          <w:ilvl w:val="0"/>
          <w:numId w:val="30"/>
        </w:numPr>
        <w:spacing w:after="0"/>
        <w:jc w:val="both"/>
        <w:rPr>
          <w:rFonts w:ascii="Arial" w:hAnsi="Arial" w:cs="Arial"/>
          <w:color w:val="auto"/>
          <w:sz w:val="20"/>
          <w:szCs w:val="20"/>
        </w:rPr>
      </w:pPr>
      <w:r w:rsidRPr="006F435D">
        <w:rPr>
          <w:rFonts w:ascii="Arial" w:hAnsi="Arial" w:cs="Arial"/>
          <w:color w:val="auto"/>
          <w:sz w:val="20"/>
          <w:szCs w:val="20"/>
        </w:rPr>
        <w:t>finančne obveznosti oziroma prevzeta jamstva z navedbo vrste (npr. krediti, hipoteke, preživnine) in višine finančnih obveznosti, razloge za dolgove in upnike ter navedbo vseh dohodkov v preteklem letu, vključno s podatki o lastništvu nepremičnin</w:t>
      </w:r>
      <w:r w:rsidR="00F72794">
        <w:rPr>
          <w:rFonts w:ascii="Arial" w:hAnsi="Arial" w:cs="Arial"/>
          <w:color w:val="auto"/>
          <w:sz w:val="20"/>
          <w:szCs w:val="20"/>
        </w:rPr>
        <w:t>,</w:t>
      </w:r>
    </w:p>
    <w:p w14:paraId="21BD6E92" w14:textId="77777777" w:rsidR="00324331" w:rsidRPr="00E1395F" w:rsidRDefault="00324331" w:rsidP="006F435D">
      <w:pPr>
        <w:pStyle w:val="Navadensplet"/>
        <w:numPr>
          <w:ilvl w:val="0"/>
          <w:numId w:val="30"/>
        </w:numPr>
        <w:spacing w:after="0"/>
        <w:jc w:val="both"/>
        <w:rPr>
          <w:rFonts w:ascii="Arial" w:hAnsi="Arial" w:cs="Arial"/>
          <w:color w:val="auto"/>
          <w:sz w:val="20"/>
          <w:szCs w:val="20"/>
        </w:rPr>
      </w:pPr>
      <w:r w:rsidRPr="00E1395F">
        <w:rPr>
          <w:rFonts w:ascii="Arial" w:hAnsi="Arial" w:cs="Arial"/>
          <w:color w:val="auto"/>
          <w:sz w:val="20"/>
          <w:szCs w:val="20"/>
        </w:rPr>
        <w:t xml:space="preserve">podatke o povprečnem osebnem dohodku v zadnjih treh mesecih, </w:t>
      </w:r>
    </w:p>
    <w:p w14:paraId="7B479740" w14:textId="77777777" w:rsidR="00324331" w:rsidRPr="007F5BC3" w:rsidRDefault="00324331" w:rsidP="006F435D">
      <w:pPr>
        <w:pStyle w:val="Navadensplet"/>
        <w:numPr>
          <w:ilvl w:val="0"/>
          <w:numId w:val="30"/>
        </w:numPr>
        <w:spacing w:after="0"/>
        <w:jc w:val="both"/>
        <w:rPr>
          <w:rFonts w:ascii="Arial" w:hAnsi="Arial" w:cs="Arial"/>
          <w:color w:val="auto"/>
          <w:sz w:val="20"/>
          <w:szCs w:val="20"/>
        </w:rPr>
      </w:pPr>
      <w:r w:rsidRPr="00F268A1">
        <w:rPr>
          <w:rFonts w:ascii="Arial" w:hAnsi="Arial" w:cs="Arial"/>
          <w:color w:val="auto"/>
          <w:sz w:val="20"/>
          <w:szCs w:val="20"/>
        </w:rPr>
        <w:t>lastnosti in okolišči</w:t>
      </w:r>
      <w:r w:rsidRPr="007F5BC3">
        <w:rPr>
          <w:rFonts w:ascii="Arial" w:hAnsi="Arial" w:cs="Arial"/>
          <w:color w:val="auto"/>
          <w:sz w:val="20"/>
          <w:szCs w:val="20"/>
        </w:rPr>
        <w:t>ne iz življenja prosilca, ki imajo lahko za posledico izpostavljenost izsiljevanju ali drugim oblikam izvajanja pritiska.</w:t>
      </w:r>
    </w:p>
    <w:p w14:paraId="048265A5" w14:textId="77777777" w:rsidR="00324331" w:rsidRPr="00EA5767" w:rsidRDefault="00324331" w:rsidP="006F435D">
      <w:pPr>
        <w:pStyle w:val="Navadensplet"/>
        <w:spacing w:after="0"/>
        <w:jc w:val="both"/>
        <w:rPr>
          <w:rFonts w:ascii="Arial" w:hAnsi="Arial" w:cs="Arial"/>
          <w:color w:val="auto"/>
          <w:sz w:val="20"/>
          <w:szCs w:val="20"/>
        </w:rPr>
      </w:pPr>
    </w:p>
    <w:p w14:paraId="198213EE" w14:textId="3DEF423F"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(11) Vlada določi način izdaje dovoljenja za gibanje in obvezne sestavine obrazloženega predloga iz drugega odstavka tega člena. Zaščita dovoljenja za gibanje in identifikacijske priponke pred ponarejanjem in drugimi oblikami zlorab ter način nošenja identifikacijske priponke in preverjanje z njo povezane identitete imetnika se določijo v Nacionalnem programu varovanja v civilnem letalstvu.</w:t>
      </w:r>
    </w:p>
    <w:p w14:paraId="2E4352A6" w14:textId="77777777" w:rsidR="00324331" w:rsidRPr="006F435D" w:rsidRDefault="00324331" w:rsidP="006F435D">
      <w:pPr>
        <w:pStyle w:val="Navadensplet"/>
        <w:spacing w:after="0"/>
        <w:jc w:val="both"/>
        <w:rPr>
          <w:rFonts w:ascii="Arial" w:hAnsi="Arial" w:cs="Arial"/>
          <w:color w:val="auto"/>
          <w:sz w:val="20"/>
          <w:szCs w:val="20"/>
        </w:rPr>
      </w:pPr>
    </w:p>
    <w:p w14:paraId="67C68531" w14:textId="43064E6D"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(12) Ne glede na prejšnje določbe tega člena dovoljenje za gibanje uslužbencem policije, Slovenske obveščevalno-varnostne agencije in ministrstva, pristojnega za obrambo, ter osebam, ki so v skladu s predpisi o tajnih podatkih pridobile dovoljenje za dostop do tajnih podatkov, izda agencija le na podlagi zaprosila in mnenja predlagatelja</w:t>
      </w:r>
      <w:r w:rsidR="00151369" w:rsidRPr="006F435D">
        <w:rPr>
          <w:rFonts w:ascii="Arial" w:hAnsi="Arial" w:cs="Arial"/>
          <w:color w:val="auto"/>
          <w:sz w:val="20"/>
          <w:szCs w:val="20"/>
        </w:rPr>
        <w:t xml:space="preserve"> iz drugega odstavka tega člena</w:t>
      </w:r>
      <w:r w:rsidRPr="006F435D">
        <w:rPr>
          <w:rFonts w:ascii="Arial" w:hAnsi="Arial" w:cs="Arial"/>
          <w:color w:val="auto"/>
          <w:sz w:val="20"/>
          <w:szCs w:val="20"/>
        </w:rPr>
        <w:t xml:space="preserve">, ki mora vsebovati najmanj opredelitev potrebe po gibanju in zadrževanju na območju oziroma v objektu, za katerega je </w:t>
      </w:r>
      <w:r w:rsidR="00FA0687" w:rsidRPr="006F435D">
        <w:rPr>
          <w:rFonts w:ascii="Arial" w:hAnsi="Arial" w:cs="Arial"/>
          <w:color w:val="auto"/>
          <w:sz w:val="20"/>
          <w:szCs w:val="20"/>
        </w:rPr>
        <w:t>treba</w:t>
      </w:r>
      <w:r w:rsidRPr="006F435D">
        <w:rPr>
          <w:rFonts w:ascii="Arial" w:hAnsi="Arial" w:cs="Arial"/>
          <w:color w:val="auto"/>
          <w:sz w:val="20"/>
          <w:szCs w:val="20"/>
        </w:rPr>
        <w:t xml:space="preserve"> imeti dovoljenje </w:t>
      </w:r>
      <w:r w:rsidRPr="006F435D">
        <w:rPr>
          <w:rFonts w:ascii="Arial" w:hAnsi="Arial" w:cs="Arial"/>
          <w:color w:val="auto"/>
          <w:sz w:val="20"/>
          <w:szCs w:val="20"/>
        </w:rPr>
        <w:lastRenderedPageBreak/>
        <w:t>za gibanje, če organ, ki je zaprosil za izdajo dovoljenja za gibanje, poda izjavo, da je opravil preverjanje, ki glede zahtevnosti ustreza najmanj preverjanju preteklosti iz tretjega odstavka tega člena.</w:t>
      </w:r>
    </w:p>
    <w:p w14:paraId="52EAAC9E" w14:textId="77777777" w:rsidR="00F72794" w:rsidRPr="00F72794" w:rsidRDefault="00F72794" w:rsidP="006F435D">
      <w:pPr>
        <w:pStyle w:val="Navadensplet"/>
        <w:spacing w:after="0"/>
        <w:jc w:val="both"/>
        <w:rPr>
          <w:rFonts w:ascii="Arial" w:hAnsi="Arial" w:cs="Arial"/>
          <w:color w:val="auto"/>
          <w:sz w:val="20"/>
          <w:szCs w:val="20"/>
        </w:rPr>
      </w:pPr>
    </w:p>
    <w:p w14:paraId="5AE97F79" w14:textId="2B5B6AC4" w:rsidR="00151369" w:rsidRPr="00F72794" w:rsidRDefault="00324331" w:rsidP="006F435D">
      <w:pPr>
        <w:pStyle w:val="Navadensplet"/>
        <w:spacing w:after="0"/>
        <w:jc w:val="both"/>
        <w:rPr>
          <w:rFonts w:ascii="Arial" w:hAnsi="Arial" w:cs="Arial"/>
          <w:color w:val="auto"/>
          <w:sz w:val="20"/>
          <w:szCs w:val="20"/>
        </w:rPr>
      </w:pPr>
      <w:r w:rsidRPr="00F72794">
        <w:rPr>
          <w:rFonts w:ascii="Arial" w:hAnsi="Arial" w:cs="Arial"/>
          <w:color w:val="auto"/>
          <w:sz w:val="20"/>
          <w:szCs w:val="20"/>
        </w:rPr>
        <w:t>(13)</w:t>
      </w:r>
      <w:r w:rsidR="00151369" w:rsidRPr="00096556">
        <w:rPr>
          <w:rFonts w:ascii="Arial" w:hAnsi="Arial" w:cs="Arial"/>
          <w:color w:val="auto"/>
          <w:sz w:val="20"/>
          <w:szCs w:val="20"/>
        </w:rPr>
        <w:t xml:space="preserve"> </w:t>
      </w:r>
      <w:r w:rsidR="0029619D" w:rsidRPr="0029619D">
        <w:rPr>
          <w:rFonts w:ascii="Arial" w:hAnsi="Arial" w:cs="Arial"/>
          <w:color w:val="auto"/>
          <w:sz w:val="20"/>
          <w:szCs w:val="20"/>
        </w:rPr>
        <w:t>Agencija postopek izdaje dovoljena za gibanje vodi v skladu z zakonom, ki ureja upravni postopek.</w:t>
      </w:r>
    </w:p>
    <w:p w14:paraId="64ED1FF2" w14:textId="77777777" w:rsidR="00324331" w:rsidRPr="00F72794" w:rsidRDefault="00324331" w:rsidP="006F435D">
      <w:pPr>
        <w:pStyle w:val="Navadensplet"/>
        <w:spacing w:after="0"/>
        <w:jc w:val="both"/>
        <w:rPr>
          <w:rFonts w:ascii="Arial" w:hAnsi="Arial" w:cs="Arial"/>
          <w:color w:val="auto"/>
          <w:sz w:val="20"/>
          <w:szCs w:val="20"/>
        </w:rPr>
      </w:pPr>
    </w:p>
    <w:p w14:paraId="77EF8205" w14:textId="6D3C7185" w:rsidR="00324331" w:rsidRPr="0007039C" w:rsidRDefault="00C1741F" w:rsidP="006F435D">
      <w:pPr>
        <w:pStyle w:val="Navadensplet"/>
        <w:spacing w:after="0"/>
        <w:jc w:val="center"/>
        <w:rPr>
          <w:rFonts w:ascii="Arial" w:hAnsi="Arial" w:cs="Arial"/>
          <w:b/>
          <w:color w:val="auto"/>
          <w:sz w:val="20"/>
          <w:szCs w:val="20"/>
        </w:rPr>
      </w:pPr>
      <w:r w:rsidRPr="00E1395F">
        <w:rPr>
          <w:rFonts w:ascii="Arial" w:hAnsi="Arial" w:cs="Arial"/>
          <w:b/>
          <w:color w:val="auto"/>
          <w:sz w:val="20"/>
          <w:szCs w:val="20"/>
        </w:rPr>
        <w:t>16</w:t>
      </w:r>
      <w:r w:rsidR="00074593">
        <w:rPr>
          <w:rFonts w:ascii="Arial" w:hAnsi="Arial" w:cs="Arial"/>
          <w:b/>
          <w:color w:val="auto"/>
          <w:sz w:val="20"/>
          <w:szCs w:val="20"/>
        </w:rPr>
        <w:t>7</w:t>
      </w:r>
      <w:r w:rsidR="00324331" w:rsidRPr="0007039C">
        <w:rPr>
          <w:rFonts w:ascii="Arial" w:hAnsi="Arial" w:cs="Arial"/>
          <w:b/>
          <w:color w:val="auto"/>
          <w:sz w:val="20"/>
          <w:szCs w:val="20"/>
        </w:rPr>
        <w:t>. člen</w:t>
      </w:r>
    </w:p>
    <w:p w14:paraId="3A5BE45D" w14:textId="77777777" w:rsidR="00324331" w:rsidRPr="00F72794"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(zavrnitev, odvzem in začasno zadržanje izdanega dovoljenja za gibanje)</w:t>
      </w:r>
    </w:p>
    <w:p w14:paraId="7254A903" w14:textId="77777777" w:rsidR="00324331" w:rsidRPr="00E1395F" w:rsidRDefault="00324331" w:rsidP="006F435D">
      <w:pPr>
        <w:pStyle w:val="Navadensplet"/>
        <w:spacing w:after="0"/>
        <w:jc w:val="both"/>
        <w:rPr>
          <w:rFonts w:ascii="Arial" w:hAnsi="Arial" w:cs="Arial"/>
          <w:color w:val="auto"/>
          <w:sz w:val="20"/>
          <w:szCs w:val="20"/>
        </w:rPr>
      </w:pPr>
    </w:p>
    <w:p w14:paraId="34E4C124" w14:textId="77777777" w:rsidR="00324331" w:rsidRPr="00F268A1"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(1) Agencija zavrne vlogo za izdajo dovoljenja za gibanje, če:</w:t>
      </w:r>
    </w:p>
    <w:p w14:paraId="46D24F08" w14:textId="77777777" w:rsidR="00324331" w:rsidRPr="007F5BC3" w:rsidRDefault="00324331" w:rsidP="006F435D">
      <w:pPr>
        <w:pStyle w:val="Navadensplet"/>
        <w:numPr>
          <w:ilvl w:val="0"/>
          <w:numId w:val="31"/>
        </w:numPr>
        <w:spacing w:after="0"/>
        <w:jc w:val="both"/>
        <w:rPr>
          <w:rFonts w:ascii="Arial" w:hAnsi="Arial" w:cs="Arial"/>
          <w:color w:val="auto"/>
          <w:sz w:val="20"/>
          <w:szCs w:val="20"/>
        </w:rPr>
      </w:pPr>
      <w:r w:rsidRPr="007F5BC3">
        <w:rPr>
          <w:rFonts w:ascii="Arial" w:hAnsi="Arial" w:cs="Arial"/>
          <w:color w:val="auto"/>
          <w:sz w:val="20"/>
          <w:szCs w:val="20"/>
        </w:rPr>
        <w:t xml:space="preserve">ni izkazana identiteta prosilca; </w:t>
      </w:r>
    </w:p>
    <w:p w14:paraId="0D2EAE4A" w14:textId="77777777" w:rsidR="00324331" w:rsidRPr="00EA5767" w:rsidRDefault="00324331" w:rsidP="006F435D">
      <w:pPr>
        <w:pStyle w:val="Navadensplet"/>
        <w:numPr>
          <w:ilvl w:val="0"/>
          <w:numId w:val="31"/>
        </w:numPr>
        <w:spacing w:after="0"/>
        <w:jc w:val="both"/>
        <w:rPr>
          <w:rFonts w:ascii="Arial" w:hAnsi="Arial" w:cs="Arial"/>
          <w:color w:val="auto"/>
          <w:sz w:val="20"/>
          <w:szCs w:val="20"/>
        </w:rPr>
      </w:pPr>
      <w:r w:rsidRPr="00EA5767">
        <w:rPr>
          <w:rFonts w:ascii="Arial" w:hAnsi="Arial" w:cs="Arial"/>
          <w:color w:val="auto"/>
          <w:sz w:val="20"/>
          <w:szCs w:val="20"/>
        </w:rPr>
        <w:t xml:space="preserve">dejansko ugotovljene okoliščine iz varnostnega preverjanja kažejo na utemeljen dvom o zanesljivosti posameznika za samostojno gibanje na nadzorovanih delih javnega letališča, varnostnih območjih omejenega gibanja, kritičnih delih varnostnega območja omejenega gibanja, drugih varnostno pomembnih območjih javnega letališča in v objektih izvajalca storitev ATM/ANS (varnostni zadržek); </w:t>
      </w:r>
    </w:p>
    <w:p w14:paraId="52E11231" w14:textId="77777777" w:rsidR="00324331" w:rsidRPr="006F435D" w:rsidRDefault="00324331" w:rsidP="006F435D">
      <w:pPr>
        <w:pStyle w:val="Navadensplet"/>
        <w:numPr>
          <w:ilvl w:val="0"/>
          <w:numId w:val="31"/>
        </w:numPr>
        <w:spacing w:after="0"/>
        <w:jc w:val="both"/>
        <w:rPr>
          <w:rFonts w:ascii="Arial" w:hAnsi="Arial" w:cs="Arial"/>
          <w:color w:val="auto"/>
          <w:sz w:val="20"/>
          <w:szCs w:val="20"/>
        </w:rPr>
      </w:pPr>
      <w:r w:rsidRPr="006F435D">
        <w:rPr>
          <w:rFonts w:ascii="Arial" w:hAnsi="Arial" w:cs="Arial"/>
          <w:color w:val="auto"/>
          <w:sz w:val="20"/>
          <w:szCs w:val="20"/>
        </w:rPr>
        <w:t xml:space="preserve">za prosilca ni izkazana potreba po gibanju in zadrževanju na nadzorovanih delih javnega letališča, varnostnih območjih omejenega gibanja, kritičnih delih varnostnega območja omejenega gibanja, drugih varnostno pomembnih območjih javnega letališča in v objektih izvajalca storitev ATM/ANS, za katerega je dovoljenje za gibanje potrebno, ali če ta potreba ni trajna; </w:t>
      </w:r>
    </w:p>
    <w:p w14:paraId="1F83BC51" w14:textId="77777777" w:rsidR="00324331" w:rsidRPr="006F435D" w:rsidRDefault="00324331" w:rsidP="006F435D">
      <w:pPr>
        <w:pStyle w:val="Navadensplet"/>
        <w:numPr>
          <w:ilvl w:val="0"/>
          <w:numId w:val="31"/>
        </w:numPr>
        <w:spacing w:after="0"/>
        <w:jc w:val="both"/>
        <w:rPr>
          <w:rFonts w:ascii="Arial" w:hAnsi="Arial" w:cs="Arial"/>
          <w:color w:val="auto"/>
          <w:sz w:val="20"/>
          <w:szCs w:val="20"/>
        </w:rPr>
      </w:pPr>
      <w:r w:rsidRPr="006F435D">
        <w:rPr>
          <w:rFonts w:ascii="Arial" w:hAnsi="Arial" w:cs="Arial"/>
          <w:color w:val="auto"/>
          <w:sz w:val="20"/>
          <w:szCs w:val="20"/>
        </w:rPr>
        <w:t xml:space="preserve">prosilec ni soglašal z zbiranjem osebnih podatkov, preverjanjem preteklosti ali z morebitnim varnostnim preverjanjem; </w:t>
      </w:r>
    </w:p>
    <w:p w14:paraId="1BDC3317" w14:textId="77777777" w:rsidR="00324331" w:rsidRPr="006F435D" w:rsidRDefault="00324331" w:rsidP="006F435D">
      <w:pPr>
        <w:pStyle w:val="Navadensplet"/>
        <w:numPr>
          <w:ilvl w:val="0"/>
          <w:numId w:val="31"/>
        </w:numPr>
        <w:spacing w:after="0"/>
        <w:jc w:val="both"/>
        <w:rPr>
          <w:rFonts w:ascii="Arial" w:hAnsi="Arial" w:cs="Arial"/>
          <w:color w:val="auto"/>
          <w:sz w:val="20"/>
          <w:szCs w:val="20"/>
        </w:rPr>
      </w:pPr>
      <w:r w:rsidRPr="006F435D">
        <w:rPr>
          <w:rFonts w:ascii="Arial" w:hAnsi="Arial" w:cs="Arial"/>
          <w:color w:val="auto"/>
          <w:sz w:val="20"/>
          <w:szCs w:val="20"/>
        </w:rPr>
        <w:t>je bil prosilec pravnomočno obsojen za naklepno kaznivo dejanje, ki se preganja po uradni dolžnosti, ali pravnomočno spoznan za odgovornega za prekršek s področja varovanja, ali za prekršek s področja varstva javnega reda in miru, ki se nanaša na nasilno in drzno vedenje ter uporabo nevarnih predmetov, ali za prekršek s področja proizvodnje in prometa s prepovedanimi drogami;</w:t>
      </w:r>
    </w:p>
    <w:p w14:paraId="69A0ADA7" w14:textId="77777777" w:rsidR="00324331" w:rsidRPr="006F435D" w:rsidRDefault="00324331" w:rsidP="006F435D">
      <w:pPr>
        <w:pStyle w:val="Navadensplet"/>
        <w:numPr>
          <w:ilvl w:val="0"/>
          <w:numId w:val="31"/>
        </w:numPr>
        <w:spacing w:after="0"/>
        <w:jc w:val="both"/>
        <w:rPr>
          <w:rFonts w:ascii="Arial" w:hAnsi="Arial" w:cs="Arial"/>
          <w:color w:val="auto"/>
          <w:sz w:val="20"/>
          <w:szCs w:val="20"/>
        </w:rPr>
      </w:pPr>
      <w:r w:rsidRPr="006F435D">
        <w:rPr>
          <w:rFonts w:ascii="Arial" w:hAnsi="Arial" w:cs="Arial"/>
          <w:color w:val="auto"/>
          <w:sz w:val="20"/>
          <w:szCs w:val="20"/>
        </w:rPr>
        <w:t xml:space="preserve">je prosilec v kazenskem postopku za naklepno kaznivo dejanje, ki se preganja po uradni dolžnosti; </w:t>
      </w:r>
    </w:p>
    <w:p w14:paraId="5432D7A1" w14:textId="77777777" w:rsidR="00324331" w:rsidRPr="006F435D" w:rsidRDefault="00324331" w:rsidP="006F435D">
      <w:pPr>
        <w:pStyle w:val="Navadensplet"/>
        <w:numPr>
          <w:ilvl w:val="0"/>
          <w:numId w:val="31"/>
        </w:numPr>
        <w:spacing w:after="0"/>
        <w:jc w:val="both"/>
        <w:rPr>
          <w:rFonts w:ascii="Arial" w:hAnsi="Arial" w:cs="Arial"/>
          <w:color w:val="auto"/>
          <w:sz w:val="20"/>
          <w:szCs w:val="20"/>
        </w:rPr>
      </w:pPr>
      <w:r w:rsidRPr="006F435D">
        <w:rPr>
          <w:rFonts w:ascii="Arial" w:hAnsi="Arial" w:cs="Arial"/>
          <w:color w:val="auto"/>
          <w:sz w:val="20"/>
          <w:szCs w:val="20"/>
        </w:rPr>
        <w:t xml:space="preserve">se prosilec ni udeležil osebnega pogovora, če je bil nanj vabljen; </w:t>
      </w:r>
    </w:p>
    <w:p w14:paraId="3D870DE9" w14:textId="77777777" w:rsidR="00324331" w:rsidRPr="006F435D" w:rsidRDefault="00324331" w:rsidP="006F435D">
      <w:pPr>
        <w:pStyle w:val="Navadensplet"/>
        <w:numPr>
          <w:ilvl w:val="0"/>
          <w:numId w:val="31"/>
        </w:numPr>
        <w:spacing w:after="0"/>
        <w:jc w:val="both"/>
        <w:rPr>
          <w:rFonts w:ascii="Arial" w:hAnsi="Arial" w:cs="Arial"/>
          <w:color w:val="auto"/>
          <w:sz w:val="20"/>
          <w:szCs w:val="20"/>
        </w:rPr>
      </w:pPr>
      <w:r w:rsidRPr="006F435D">
        <w:rPr>
          <w:rFonts w:ascii="Arial" w:hAnsi="Arial" w:cs="Arial"/>
          <w:color w:val="auto"/>
          <w:sz w:val="20"/>
          <w:szCs w:val="20"/>
        </w:rPr>
        <w:t xml:space="preserve">se ugotovi, da je prosilec v vlogi za pridobitev dovoljenja za gibanje navedel neresnične podatke. </w:t>
      </w:r>
    </w:p>
    <w:p w14:paraId="012D75FF" w14:textId="77777777" w:rsidR="00324331" w:rsidRPr="006F435D" w:rsidRDefault="00324331" w:rsidP="006F435D">
      <w:pPr>
        <w:pStyle w:val="Navadensplet"/>
        <w:spacing w:after="0"/>
        <w:jc w:val="both"/>
        <w:rPr>
          <w:rFonts w:ascii="Arial" w:hAnsi="Arial" w:cs="Arial"/>
          <w:color w:val="auto"/>
          <w:sz w:val="20"/>
          <w:szCs w:val="20"/>
        </w:rPr>
      </w:pPr>
    </w:p>
    <w:p w14:paraId="597E4635" w14:textId="4CEE1958" w:rsidR="00324331" w:rsidRPr="00F268A1" w:rsidRDefault="00324331" w:rsidP="006F435D">
      <w:pPr>
        <w:pStyle w:val="Navadensplet"/>
        <w:spacing w:after="0"/>
        <w:jc w:val="both"/>
        <w:rPr>
          <w:rFonts w:ascii="Arial" w:hAnsi="Arial" w:cs="Arial"/>
          <w:color w:val="auto"/>
          <w:sz w:val="20"/>
          <w:szCs w:val="20"/>
        </w:rPr>
      </w:pPr>
      <w:r w:rsidRPr="00096556">
        <w:rPr>
          <w:rFonts w:ascii="Arial" w:hAnsi="Arial" w:cs="Arial"/>
          <w:color w:val="auto"/>
          <w:sz w:val="20"/>
          <w:szCs w:val="20"/>
        </w:rPr>
        <w:t xml:space="preserve">(2) </w:t>
      </w:r>
      <w:r w:rsidRPr="00E1395F">
        <w:rPr>
          <w:rFonts w:ascii="Arial" w:hAnsi="Arial" w:cs="Arial"/>
          <w:color w:val="auto"/>
          <w:sz w:val="20"/>
          <w:szCs w:val="20"/>
        </w:rPr>
        <w:t>Agencija izdano dovoljenje za gibanje odvzame, če se med veljavnostjo dovoljenja</w:t>
      </w:r>
      <w:r w:rsidRPr="00F268A1">
        <w:rPr>
          <w:rFonts w:ascii="Arial" w:hAnsi="Arial" w:cs="Arial"/>
          <w:color w:val="auto"/>
          <w:sz w:val="20"/>
          <w:szCs w:val="20"/>
        </w:rPr>
        <w:t xml:space="preserve"> za gibanje ugotovi, da so nastali razlogi iz prvega odstavka tega člena za zavrnitev izdaje dovoljenja. Agencija lahko med veljavnostjo dovoljenja od policije in Slovenske obveščevalno-varnostne agencije zahteva ponovno varnostno preverjanje.</w:t>
      </w:r>
    </w:p>
    <w:p w14:paraId="5C58503F" w14:textId="77777777" w:rsidR="00324331" w:rsidRPr="007F5BC3" w:rsidRDefault="00324331" w:rsidP="006F435D">
      <w:pPr>
        <w:pStyle w:val="Navadensplet"/>
        <w:spacing w:after="0"/>
        <w:jc w:val="both"/>
        <w:rPr>
          <w:rFonts w:ascii="Arial" w:hAnsi="Arial" w:cs="Arial"/>
          <w:color w:val="auto"/>
          <w:sz w:val="20"/>
          <w:szCs w:val="20"/>
        </w:rPr>
      </w:pPr>
    </w:p>
    <w:p w14:paraId="430B576E" w14:textId="654F2D44" w:rsidR="00324331" w:rsidRPr="00EA5767" w:rsidRDefault="00324331" w:rsidP="006F435D">
      <w:pPr>
        <w:pStyle w:val="Navadensplet"/>
        <w:spacing w:after="0"/>
        <w:jc w:val="both"/>
        <w:rPr>
          <w:rFonts w:ascii="Arial" w:hAnsi="Arial" w:cs="Arial"/>
          <w:color w:val="auto"/>
          <w:sz w:val="20"/>
          <w:szCs w:val="20"/>
        </w:rPr>
      </w:pPr>
      <w:r w:rsidRPr="00EA5767">
        <w:rPr>
          <w:rFonts w:ascii="Arial" w:hAnsi="Arial" w:cs="Arial"/>
          <w:color w:val="auto"/>
          <w:sz w:val="20"/>
          <w:szCs w:val="20"/>
        </w:rPr>
        <w:t>(</w:t>
      </w:r>
      <w:r w:rsidR="00151369" w:rsidRPr="00EA5767">
        <w:rPr>
          <w:rFonts w:ascii="Arial" w:hAnsi="Arial" w:cs="Arial"/>
          <w:color w:val="auto"/>
          <w:sz w:val="20"/>
          <w:szCs w:val="20"/>
        </w:rPr>
        <w:t>3</w:t>
      </w:r>
      <w:r w:rsidRPr="00EA5767">
        <w:rPr>
          <w:rFonts w:ascii="Arial" w:hAnsi="Arial" w:cs="Arial"/>
          <w:color w:val="auto"/>
          <w:sz w:val="20"/>
          <w:szCs w:val="20"/>
        </w:rPr>
        <w:t xml:space="preserve">) Dovoljenje za gibanje sme agencija prosilcu vročiti samo osebno, pri čemer ostali načini vročitve, ki štejejo za osebno vročitev, niso dovoljeni. </w:t>
      </w:r>
    </w:p>
    <w:p w14:paraId="2525E8EF" w14:textId="77777777" w:rsidR="00324331" w:rsidRPr="006F435D" w:rsidRDefault="00324331" w:rsidP="006F435D">
      <w:pPr>
        <w:pStyle w:val="Navadensplet"/>
        <w:spacing w:after="0"/>
        <w:jc w:val="both"/>
        <w:rPr>
          <w:rFonts w:ascii="Arial" w:hAnsi="Arial" w:cs="Arial"/>
          <w:color w:val="auto"/>
          <w:sz w:val="20"/>
          <w:szCs w:val="20"/>
        </w:rPr>
      </w:pPr>
    </w:p>
    <w:p w14:paraId="3A65E7B9" w14:textId="298883EA"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w:t>
      </w:r>
      <w:r w:rsidR="00151369" w:rsidRPr="006F435D">
        <w:rPr>
          <w:rFonts w:ascii="Arial" w:hAnsi="Arial" w:cs="Arial"/>
          <w:color w:val="auto"/>
          <w:sz w:val="20"/>
          <w:szCs w:val="20"/>
        </w:rPr>
        <w:t>4</w:t>
      </w:r>
      <w:r w:rsidRPr="006F435D">
        <w:rPr>
          <w:rFonts w:ascii="Arial" w:hAnsi="Arial" w:cs="Arial"/>
          <w:color w:val="auto"/>
          <w:sz w:val="20"/>
          <w:szCs w:val="20"/>
        </w:rPr>
        <w:t xml:space="preserve">) Agencija začasno zadrži izvajanje pravic iz dovoljenja za gibanje, če: </w:t>
      </w:r>
    </w:p>
    <w:p w14:paraId="7277884F" w14:textId="5708CF74" w:rsidR="00324331" w:rsidRPr="00F72794" w:rsidRDefault="00324331" w:rsidP="006F435D">
      <w:pPr>
        <w:pStyle w:val="Navadensplet"/>
        <w:numPr>
          <w:ilvl w:val="0"/>
          <w:numId w:val="85"/>
        </w:numPr>
        <w:spacing w:after="0"/>
        <w:jc w:val="both"/>
        <w:rPr>
          <w:rFonts w:ascii="Arial" w:hAnsi="Arial" w:cs="Arial"/>
          <w:color w:val="auto"/>
          <w:sz w:val="20"/>
          <w:szCs w:val="20"/>
        </w:rPr>
      </w:pPr>
      <w:r w:rsidRPr="006F435D">
        <w:rPr>
          <w:rFonts w:ascii="Arial" w:hAnsi="Arial" w:cs="Arial"/>
          <w:color w:val="auto"/>
          <w:sz w:val="20"/>
          <w:szCs w:val="20"/>
        </w:rPr>
        <w:t xml:space="preserve">imetnik dovoljenja za gibanje ni v roku končal varnostnega usposabljanja, če je zahtevano </w:t>
      </w:r>
      <w:r w:rsidR="00F72794">
        <w:rPr>
          <w:rFonts w:ascii="Arial" w:hAnsi="Arial" w:cs="Arial"/>
          <w:color w:val="auto"/>
          <w:sz w:val="20"/>
          <w:szCs w:val="20"/>
        </w:rPr>
        <w:t>s</w:t>
      </w:r>
      <w:r w:rsidR="00F72794" w:rsidRPr="00F72794">
        <w:rPr>
          <w:rFonts w:ascii="Arial" w:hAnsi="Arial" w:cs="Arial"/>
          <w:color w:val="auto"/>
          <w:sz w:val="20"/>
          <w:szCs w:val="20"/>
        </w:rPr>
        <w:t xml:space="preserve">  </w:t>
      </w:r>
      <w:r w:rsidRPr="00E1395F">
        <w:rPr>
          <w:rFonts w:ascii="Arial" w:hAnsi="Arial" w:cs="Arial"/>
          <w:color w:val="auto"/>
          <w:sz w:val="20"/>
          <w:szCs w:val="20"/>
        </w:rPr>
        <w:t xml:space="preserve">programom usposabljanja </w:t>
      </w:r>
      <w:r w:rsidRPr="00F268A1">
        <w:rPr>
          <w:rFonts w:ascii="Arial" w:hAnsi="Arial" w:cs="Arial"/>
          <w:color w:val="auto"/>
          <w:sz w:val="20"/>
          <w:szCs w:val="20"/>
        </w:rPr>
        <w:t>iz</w:t>
      </w:r>
      <w:r w:rsidR="00F72794">
        <w:rPr>
          <w:rFonts w:ascii="Arial" w:hAnsi="Arial" w:cs="Arial"/>
          <w:color w:val="auto"/>
          <w:sz w:val="20"/>
          <w:szCs w:val="20"/>
        </w:rPr>
        <w:t xml:space="preserve"> druge alineje</w:t>
      </w:r>
      <w:r w:rsidRPr="00F72794">
        <w:rPr>
          <w:rFonts w:ascii="Arial" w:hAnsi="Arial" w:cs="Arial"/>
          <w:color w:val="auto"/>
          <w:sz w:val="20"/>
          <w:szCs w:val="20"/>
        </w:rPr>
        <w:t xml:space="preserve"> </w:t>
      </w:r>
      <w:r w:rsidR="00F72794" w:rsidRPr="00E1395F">
        <w:rPr>
          <w:rFonts w:ascii="Arial" w:hAnsi="Arial" w:cs="Arial"/>
          <w:color w:val="auto"/>
          <w:sz w:val="20"/>
          <w:szCs w:val="20"/>
        </w:rPr>
        <w:t>1</w:t>
      </w:r>
      <w:r w:rsidR="00F72794">
        <w:rPr>
          <w:rFonts w:ascii="Arial" w:hAnsi="Arial" w:cs="Arial"/>
          <w:color w:val="auto"/>
          <w:sz w:val="20"/>
          <w:szCs w:val="20"/>
        </w:rPr>
        <w:t>5</w:t>
      </w:r>
      <w:r w:rsidR="00E5651F">
        <w:rPr>
          <w:rFonts w:ascii="Arial" w:hAnsi="Arial" w:cs="Arial"/>
          <w:color w:val="auto"/>
          <w:sz w:val="20"/>
          <w:szCs w:val="20"/>
        </w:rPr>
        <w:t>9</w:t>
      </w:r>
      <w:r w:rsidRPr="00F72794">
        <w:rPr>
          <w:rFonts w:ascii="Arial" w:hAnsi="Arial" w:cs="Arial"/>
          <w:color w:val="auto"/>
          <w:sz w:val="20"/>
          <w:szCs w:val="20"/>
        </w:rPr>
        <w:t>. člena tega zakona</w:t>
      </w:r>
      <w:r w:rsidR="00F72794">
        <w:rPr>
          <w:rFonts w:ascii="Arial" w:hAnsi="Arial" w:cs="Arial"/>
          <w:color w:val="auto"/>
          <w:sz w:val="20"/>
          <w:szCs w:val="20"/>
        </w:rPr>
        <w:t>,</w:t>
      </w:r>
      <w:r w:rsidRPr="00F72794">
        <w:rPr>
          <w:rFonts w:ascii="Arial" w:hAnsi="Arial" w:cs="Arial"/>
          <w:color w:val="auto"/>
          <w:sz w:val="20"/>
          <w:szCs w:val="20"/>
        </w:rPr>
        <w:t xml:space="preserve"> ali </w:t>
      </w:r>
    </w:p>
    <w:p w14:paraId="6EB53250" w14:textId="77777777" w:rsidR="00324331" w:rsidRPr="00E1395F" w:rsidRDefault="00324331" w:rsidP="006F435D">
      <w:pPr>
        <w:pStyle w:val="Navadensplet"/>
        <w:numPr>
          <w:ilvl w:val="0"/>
          <w:numId w:val="85"/>
        </w:numPr>
        <w:spacing w:after="0"/>
        <w:jc w:val="both"/>
        <w:rPr>
          <w:rFonts w:ascii="Arial" w:hAnsi="Arial" w:cs="Arial"/>
          <w:color w:val="auto"/>
          <w:sz w:val="20"/>
          <w:szCs w:val="20"/>
        </w:rPr>
      </w:pPr>
      <w:r w:rsidRPr="00E1395F">
        <w:rPr>
          <w:rFonts w:ascii="Arial" w:hAnsi="Arial" w:cs="Arial"/>
          <w:color w:val="auto"/>
          <w:sz w:val="20"/>
          <w:szCs w:val="20"/>
        </w:rPr>
        <w:t xml:space="preserve">je pri imetniku dovoljenja za gibanje nastala okoliščina, ki kaže na nastanek razlogov za odvzem dovoljenja. </w:t>
      </w:r>
    </w:p>
    <w:p w14:paraId="38580B64" w14:textId="77777777" w:rsidR="00324331" w:rsidRPr="00F268A1" w:rsidRDefault="00324331" w:rsidP="006F435D">
      <w:pPr>
        <w:pStyle w:val="Navadensplet"/>
        <w:spacing w:after="0"/>
        <w:jc w:val="both"/>
        <w:rPr>
          <w:rFonts w:ascii="Arial" w:hAnsi="Arial" w:cs="Arial"/>
          <w:color w:val="auto"/>
          <w:sz w:val="20"/>
          <w:szCs w:val="20"/>
        </w:rPr>
      </w:pPr>
    </w:p>
    <w:p w14:paraId="24B9DD90" w14:textId="080B822A" w:rsidR="00324331" w:rsidRPr="00EA5767" w:rsidRDefault="00324331" w:rsidP="006F435D">
      <w:pPr>
        <w:pStyle w:val="Navadensplet"/>
        <w:spacing w:after="0"/>
        <w:jc w:val="both"/>
        <w:rPr>
          <w:rFonts w:ascii="Arial" w:hAnsi="Arial" w:cs="Arial"/>
          <w:color w:val="auto"/>
          <w:sz w:val="20"/>
          <w:szCs w:val="20"/>
        </w:rPr>
      </w:pPr>
      <w:r w:rsidRPr="007F5BC3">
        <w:rPr>
          <w:rFonts w:ascii="Arial" w:hAnsi="Arial" w:cs="Arial"/>
          <w:color w:val="auto"/>
          <w:sz w:val="20"/>
          <w:szCs w:val="20"/>
        </w:rPr>
        <w:t>(</w:t>
      </w:r>
      <w:r w:rsidR="00151369" w:rsidRPr="007F5BC3">
        <w:rPr>
          <w:rFonts w:ascii="Arial" w:hAnsi="Arial" w:cs="Arial"/>
          <w:color w:val="auto"/>
          <w:sz w:val="20"/>
          <w:szCs w:val="20"/>
        </w:rPr>
        <w:t>5</w:t>
      </w:r>
      <w:r w:rsidRPr="00EA5767">
        <w:rPr>
          <w:rFonts w:ascii="Arial" w:hAnsi="Arial" w:cs="Arial"/>
          <w:color w:val="auto"/>
          <w:sz w:val="20"/>
          <w:szCs w:val="20"/>
        </w:rPr>
        <w:t>) Začasno zadržanje izvajanja pravic iz dovoljenja za gibanje ustno izreče pooblaščena uradna oseba agencije, ki dovoljenje tudi začasno odvzame. Pisna odločba o začasnem zadržanju mora biti izdana v roku 24 ur od izreka.</w:t>
      </w:r>
    </w:p>
    <w:p w14:paraId="097595D0" w14:textId="77777777" w:rsidR="00324331" w:rsidRPr="006F435D" w:rsidRDefault="00324331" w:rsidP="006F435D">
      <w:pPr>
        <w:pStyle w:val="Navadensplet"/>
        <w:spacing w:after="0"/>
        <w:jc w:val="both"/>
        <w:rPr>
          <w:rFonts w:ascii="Arial" w:hAnsi="Arial" w:cs="Arial"/>
          <w:color w:val="auto"/>
          <w:sz w:val="20"/>
          <w:szCs w:val="20"/>
        </w:rPr>
      </w:pPr>
    </w:p>
    <w:p w14:paraId="7F00FE63" w14:textId="51084514" w:rsidR="00324331" w:rsidRPr="007F5BC3"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w:t>
      </w:r>
      <w:r w:rsidR="00151369" w:rsidRPr="006F435D">
        <w:rPr>
          <w:rFonts w:ascii="Arial" w:hAnsi="Arial" w:cs="Arial"/>
          <w:color w:val="auto"/>
          <w:sz w:val="20"/>
          <w:szCs w:val="20"/>
        </w:rPr>
        <w:t>6</w:t>
      </w:r>
      <w:r w:rsidRPr="006F435D">
        <w:rPr>
          <w:rFonts w:ascii="Arial" w:hAnsi="Arial" w:cs="Arial"/>
          <w:color w:val="auto"/>
          <w:sz w:val="20"/>
          <w:szCs w:val="20"/>
        </w:rPr>
        <w:t xml:space="preserve">) </w:t>
      </w:r>
      <w:r w:rsidR="00151369" w:rsidRPr="006F435D">
        <w:rPr>
          <w:rFonts w:ascii="Arial" w:hAnsi="Arial" w:cs="Arial"/>
          <w:color w:val="auto"/>
          <w:sz w:val="20"/>
          <w:szCs w:val="20"/>
        </w:rPr>
        <w:t>Agencija o</w:t>
      </w:r>
      <w:r w:rsidRPr="006F435D">
        <w:rPr>
          <w:rFonts w:ascii="Arial" w:hAnsi="Arial" w:cs="Arial"/>
          <w:color w:val="auto"/>
          <w:sz w:val="20"/>
          <w:szCs w:val="20"/>
        </w:rPr>
        <w:t xml:space="preserve"> zavrnitvi izdaje dovoljenja za gibanje, odvzemu dovoljenja oziroma začasnem zadržanju </w:t>
      </w:r>
      <w:r w:rsidR="00151369" w:rsidRPr="006F435D">
        <w:rPr>
          <w:rFonts w:ascii="Arial" w:hAnsi="Arial" w:cs="Arial"/>
          <w:color w:val="auto"/>
          <w:sz w:val="20"/>
          <w:szCs w:val="20"/>
        </w:rPr>
        <w:t xml:space="preserve">izda odločbo in </w:t>
      </w:r>
      <w:r w:rsidRPr="006F435D">
        <w:rPr>
          <w:rFonts w:ascii="Arial" w:hAnsi="Arial" w:cs="Arial"/>
          <w:color w:val="auto"/>
          <w:sz w:val="20"/>
          <w:szCs w:val="20"/>
        </w:rPr>
        <w:t xml:space="preserve">obvesti predlagatelja </w:t>
      </w:r>
      <w:r w:rsidR="00151369" w:rsidRPr="006F435D">
        <w:rPr>
          <w:rFonts w:ascii="Arial" w:hAnsi="Arial" w:cs="Arial"/>
          <w:color w:val="auto"/>
          <w:sz w:val="20"/>
          <w:szCs w:val="20"/>
        </w:rPr>
        <w:t>iz drugega odstavka 16</w:t>
      </w:r>
      <w:r w:rsidR="00E5651F">
        <w:rPr>
          <w:rFonts w:ascii="Arial" w:hAnsi="Arial" w:cs="Arial"/>
          <w:color w:val="auto"/>
          <w:sz w:val="20"/>
          <w:szCs w:val="20"/>
        </w:rPr>
        <w:t>6</w:t>
      </w:r>
      <w:r w:rsidR="00151369" w:rsidRPr="00F72794">
        <w:rPr>
          <w:rFonts w:ascii="Arial" w:hAnsi="Arial" w:cs="Arial"/>
          <w:color w:val="auto"/>
          <w:sz w:val="20"/>
          <w:szCs w:val="20"/>
        </w:rPr>
        <w:t xml:space="preserve">. člena tega zakona </w:t>
      </w:r>
      <w:r w:rsidRPr="00E1395F">
        <w:rPr>
          <w:rFonts w:ascii="Arial" w:hAnsi="Arial" w:cs="Arial"/>
          <w:color w:val="auto"/>
          <w:sz w:val="20"/>
          <w:szCs w:val="20"/>
        </w:rPr>
        <w:t>na način</w:t>
      </w:r>
      <w:r w:rsidR="00151369" w:rsidRPr="00E1395F">
        <w:rPr>
          <w:rFonts w:ascii="Arial" w:hAnsi="Arial" w:cs="Arial"/>
          <w:color w:val="auto"/>
          <w:sz w:val="20"/>
          <w:szCs w:val="20"/>
        </w:rPr>
        <w:t>, da prikrije</w:t>
      </w:r>
      <w:r w:rsidR="005A7D20" w:rsidRPr="00F268A1">
        <w:rPr>
          <w:rFonts w:ascii="Arial" w:hAnsi="Arial" w:cs="Arial"/>
          <w:color w:val="auto"/>
          <w:sz w:val="20"/>
          <w:szCs w:val="20"/>
        </w:rPr>
        <w:t xml:space="preserve"> vir podatkov</w:t>
      </w:r>
      <w:r w:rsidRPr="007F5BC3">
        <w:rPr>
          <w:rFonts w:ascii="Arial" w:hAnsi="Arial" w:cs="Arial"/>
          <w:color w:val="auto"/>
          <w:sz w:val="20"/>
          <w:szCs w:val="20"/>
        </w:rPr>
        <w:t>.</w:t>
      </w:r>
    </w:p>
    <w:p w14:paraId="642C1426" w14:textId="77777777" w:rsidR="00324331" w:rsidRPr="00EA5767" w:rsidRDefault="00324331" w:rsidP="006F435D">
      <w:pPr>
        <w:pStyle w:val="Navadensplet"/>
        <w:spacing w:after="0"/>
        <w:jc w:val="both"/>
        <w:rPr>
          <w:rFonts w:ascii="Arial" w:hAnsi="Arial" w:cs="Arial"/>
          <w:color w:val="auto"/>
          <w:sz w:val="20"/>
          <w:szCs w:val="20"/>
        </w:rPr>
      </w:pPr>
    </w:p>
    <w:p w14:paraId="0A0DDD22" w14:textId="454EEF80" w:rsidR="00324331" w:rsidRPr="00F72794" w:rsidRDefault="00C1741F"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16</w:t>
      </w:r>
      <w:r w:rsidR="00074593">
        <w:rPr>
          <w:rFonts w:ascii="Arial" w:hAnsi="Arial" w:cs="Arial"/>
          <w:b/>
          <w:color w:val="auto"/>
          <w:sz w:val="20"/>
          <w:szCs w:val="20"/>
        </w:rPr>
        <w:t>8</w:t>
      </w:r>
      <w:r w:rsidR="00324331" w:rsidRPr="0007039C">
        <w:rPr>
          <w:rFonts w:ascii="Arial" w:hAnsi="Arial" w:cs="Arial"/>
          <w:b/>
          <w:color w:val="auto"/>
          <w:sz w:val="20"/>
          <w:szCs w:val="20"/>
        </w:rPr>
        <w:t>. č</w:t>
      </w:r>
      <w:r w:rsidR="00324331" w:rsidRPr="00F72794">
        <w:rPr>
          <w:rFonts w:ascii="Arial" w:hAnsi="Arial" w:cs="Arial"/>
          <w:b/>
          <w:color w:val="auto"/>
          <w:sz w:val="20"/>
          <w:szCs w:val="20"/>
        </w:rPr>
        <w:t>len</w:t>
      </w:r>
    </w:p>
    <w:p w14:paraId="50E92755" w14:textId="77777777" w:rsidR="00324331" w:rsidRPr="00E1395F" w:rsidRDefault="00324331" w:rsidP="006F435D">
      <w:pPr>
        <w:pStyle w:val="Navadensplet"/>
        <w:spacing w:after="0"/>
        <w:jc w:val="center"/>
        <w:rPr>
          <w:rFonts w:ascii="Arial" w:hAnsi="Arial" w:cs="Arial"/>
          <w:b/>
          <w:color w:val="auto"/>
          <w:sz w:val="20"/>
          <w:szCs w:val="20"/>
        </w:rPr>
      </w:pPr>
      <w:r w:rsidRPr="00E1395F">
        <w:rPr>
          <w:rFonts w:ascii="Arial" w:hAnsi="Arial" w:cs="Arial"/>
          <w:b/>
          <w:color w:val="auto"/>
          <w:sz w:val="20"/>
          <w:szCs w:val="20"/>
        </w:rPr>
        <w:t>(orožje in prepovedani predmeti ter izjeme)</w:t>
      </w:r>
    </w:p>
    <w:p w14:paraId="1B96DABF" w14:textId="77777777" w:rsidR="00324331" w:rsidRPr="00F268A1" w:rsidRDefault="00324331" w:rsidP="006F435D">
      <w:pPr>
        <w:pStyle w:val="Navadensplet"/>
        <w:spacing w:after="0"/>
        <w:jc w:val="both"/>
        <w:rPr>
          <w:rFonts w:ascii="Arial" w:hAnsi="Arial" w:cs="Arial"/>
          <w:color w:val="auto"/>
          <w:sz w:val="20"/>
          <w:szCs w:val="20"/>
        </w:rPr>
      </w:pPr>
    </w:p>
    <w:p w14:paraId="05529653" w14:textId="0046D62C" w:rsidR="00324331" w:rsidRPr="006F435D" w:rsidRDefault="00324331" w:rsidP="006F435D">
      <w:pPr>
        <w:pStyle w:val="Navadensplet"/>
        <w:spacing w:after="0"/>
        <w:jc w:val="both"/>
        <w:rPr>
          <w:rFonts w:ascii="Arial" w:hAnsi="Arial" w:cs="Arial"/>
          <w:color w:val="auto"/>
          <w:sz w:val="20"/>
          <w:szCs w:val="20"/>
        </w:rPr>
      </w:pPr>
      <w:r w:rsidRPr="007F5BC3">
        <w:rPr>
          <w:rFonts w:ascii="Arial" w:hAnsi="Arial" w:cs="Arial"/>
          <w:color w:val="auto"/>
          <w:sz w:val="20"/>
          <w:szCs w:val="20"/>
        </w:rPr>
        <w:t>(1) Na javnem letališču smejo imeti in nositi orožje ter prepovedane predmete le uslužbenci policije in pooblaščene uradne osebe carinskega organa, pooblaščene osebe Slovenske varnostno-obveščevalne agencije in obveščevalno-varnostne službe ministrstva, pristojnega za obrambo</w:t>
      </w:r>
      <w:r w:rsidR="005A7D20" w:rsidRPr="00EA5767">
        <w:rPr>
          <w:rFonts w:ascii="Arial" w:hAnsi="Arial" w:cs="Arial"/>
          <w:color w:val="auto"/>
          <w:sz w:val="20"/>
          <w:szCs w:val="20"/>
        </w:rPr>
        <w:t xml:space="preserve">, pripadniki Slovenske vojske, kadar opravljajo naloge varovanja skladno z zakonom, ki ureja obrambo, </w:t>
      </w:r>
      <w:r w:rsidRPr="006F435D">
        <w:rPr>
          <w:rFonts w:ascii="Arial" w:hAnsi="Arial" w:cs="Arial"/>
          <w:color w:val="auto"/>
          <w:sz w:val="20"/>
          <w:szCs w:val="20"/>
        </w:rPr>
        <w:t>ter varnostno osebje upravljavca javnega letališča.</w:t>
      </w:r>
    </w:p>
    <w:p w14:paraId="4C5DA5D3" w14:textId="77777777" w:rsidR="00324331" w:rsidRPr="006F435D" w:rsidRDefault="00324331" w:rsidP="006F435D">
      <w:pPr>
        <w:pStyle w:val="Navadensplet"/>
        <w:spacing w:after="0"/>
        <w:jc w:val="both"/>
        <w:rPr>
          <w:rFonts w:ascii="Arial" w:hAnsi="Arial" w:cs="Arial"/>
          <w:color w:val="auto"/>
          <w:sz w:val="20"/>
          <w:szCs w:val="20"/>
        </w:rPr>
      </w:pPr>
    </w:p>
    <w:p w14:paraId="3FAF67EB" w14:textId="7D5474BA" w:rsidR="00324331" w:rsidRPr="00E1395F"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lastRenderedPageBreak/>
        <w:t>(2) Vlada na predlog ministra s sklepom določi posamezno izjemo od prejšnjega odstavka in posebnosti nošenja orožja in prepovedanih predmetov na javnem letališču, če je to treb</w:t>
      </w:r>
      <w:r w:rsidR="00F72794">
        <w:rPr>
          <w:rFonts w:ascii="Arial" w:hAnsi="Arial" w:cs="Arial"/>
          <w:color w:val="auto"/>
          <w:sz w:val="20"/>
          <w:szCs w:val="20"/>
        </w:rPr>
        <w:t>a</w:t>
      </w:r>
      <w:r w:rsidRPr="00F72794">
        <w:rPr>
          <w:rFonts w:ascii="Arial" w:hAnsi="Arial" w:cs="Arial"/>
          <w:color w:val="auto"/>
          <w:sz w:val="20"/>
          <w:szCs w:val="20"/>
        </w:rPr>
        <w:t xml:space="preserve"> za</w:t>
      </w:r>
      <w:r w:rsidRPr="00E1395F">
        <w:rPr>
          <w:rFonts w:ascii="Arial" w:hAnsi="Arial" w:cs="Arial"/>
          <w:color w:val="auto"/>
          <w:sz w:val="20"/>
          <w:szCs w:val="20"/>
        </w:rPr>
        <w:t xml:space="preserve">radi varovanja. </w:t>
      </w:r>
    </w:p>
    <w:p w14:paraId="47327B29" w14:textId="77777777" w:rsidR="00324331" w:rsidRPr="00F268A1" w:rsidRDefault="00324331" w:rsidP="006F435D">
      <w:pPr>
        <w:pStyle w:val="Navadensplet"/>
        <w:spacing w:after="0"/>
        <w:jc w:val="both"/>
        <w:rPr>
          <w:rFonts w:ascii="Arial" w:hAnsi="Arial" w:cs="Arial"/>
          <w:color w:val="auto"/>
          <w:sz w:val="20"/>
          <w:szCs w:val="20"/>
        </w:rPr>
      </w:pPr>
    </w:p>
    <w:p w14:paraId="76ABB719" w14:textId="2C0EECB2" w:rsidR="00324331" w:rsidRPr="0007039C" w:rsidRDefault="00324331" w:rsidP="006F435D">
      <w:pPr>
        <w:pStyle w:val="Navadensplet"/>
        <w:spacing w:after="0"/>
        <w:jc w:val="both"/>
        <w:rPr>
          <w:rFonts w:ascii="Arial" w:hAnsi="Arial" w:cs="Arial"/>
          <w:color w:val="auto"/>
          <w:sz w:val="20"/>
          <w:szCs w:val="20"/>
        </w:rPr>
      </w:pPr>
      <w:r w:rsidRPr="007F5BC3">
        <w:rPr>
          <w:rFonts w:ascii="Arial" w:hAnsi="Arial" w:cs="Arial"/>
          <w:color w:val="auto"/>
          <w:sz w:val="20"/>
          <w:szCs w:val="20"/>
        </w:rPr>
        <w:t>(3) Način nošenja in uporabe orožja ter prepovedanih predmetov za varnostno osebje upravljavca javnega letališča</w:t>
      </w:r>
      <w:r w:rsidRPr="007F5BC3" w:rsidDel="001A5B04">
        <w:rPr>
          <w:rFonts w:ascii="Arial" w:hAnsi="Arial" w:cs="Arial"/>
          <w:color w:val="auto"/>
          <w:sz w:val="20"/>
          <w:szCs w:val="20"/>
        </w:rPr>
        <w:t xml:space="preserve"> </w:t>
      </w:r>
      <w:r w:rsidRPr="00EA5767">
        <w:rPr>
          <w:rFonts w:ascii="Arial" w:hAnsi="Arial" w:cs="Arial"/>
          <w:color w:val="auto"/>
          <w:sz w:val="20"/>
          <w:szCs w:val="20"/>
        </w:rPr>
        <w:t xml:space="preserve">se določi v programu varovanja javnega letališča iz </w:t>
      </w:r>
      <w:r w:rsidR="00F72794" w:rsidRPr="00EA5767">
        <w:rPr>
          <w:rFonts w:ascii="Arial" w:hAnsi="Arial" w:cs="Arial"/>
          <w:color w:val="auto"/>
          <w:sz w:val="20"/>
          <w:szCs w:val="20"/>
        </w:rPr>
        <w:t>1</w:t>
      </w:r>
      <w:r w:rsidR="00E5651F">
        <w:rPr>
          <w:rFonts w:ascii="Arial" w:hAnsi="Arial" w:cs="Arial"/>
          <w:color w:val="auto"/>
          <w:sz w:val="20"/>
          <w:szCs w:val="20"/>
        </w:rPr>
        <w:t>60</w:t>
      </w:r>
      <w:r w:rsidRPr="00F72794">
        <w:rPr>
          <w:rFonts w:ascii="Arial" w:hAnsi="Arial" w:cs="Arial"/>
          <w:color w:val="auto"/>
          <w:sz w:val="20"/>
          <w:szCs w:val="20"/>
        </w:rPr>
        <w:t>. člena tega</w:t>
      </w:r>
      <w:r w:rsidRPr="0007039C">
        <w:rPr>
          <w:rFonts w:ascii="Arial" w:hAnsi="Arial" w:cs="Arial"/>
          <w:color w:val="auto"/>
          <w:sz w:val="20"/>
          <w:szCs w:val="20"/>
        </w:rPr>
        <w:t xml:space="preserve"> zakona.</w:t>
      </w:r>
    </w:p>
    <w:p w14:paraId="7CE4D78E" w14:textId="77777777" w:rsidR="00324331" w:rsidRPr="00F72794" w:rsidRDefault="00324331" w:rsidP="006F435D">
      <w:pPr>
        <w:pStyle w:val="Navadensplet"/>
        <w:spacing w:after="0"/>
        <w:jc w:val="both"/>
        <w:rPr>
          <w:rFonts w:ascii="Arial" w:hAnsi="Arial" w:cs="Arial"/>
          <w:color w:val="auto"/>
          <w:sz w:val="20"/>
          <w:szCs w:val="20"/>
        </w:rPr>
      </w:pPr>
    </w:p>
    <w:p w14:paraId="722E6A47" w14:textId="7034337E" w:rsidR="00324331" w:rsidRPr="0007039C" w:rsidRDefault="00C1741F" w:rsidP="006F435D">
      <w:pPr>
        <w:pStyle w:val="Navadensplet"/>
        <w:spacing w:after="0"/>
        <w:jc w:val="center"/>
        <w:rPr>
          <w:rFonts w:ascii="Arial" w:hAnsi="Arial" w:cs="Arial"/>
          <w:b/>
          <w:color w:val="auto"/>
          <w:sz w:val="20"/>
          <w:szCs w:val="20"/>
        </w:rPr>
      </w:pPr>
      <w:r w:rsidRPr="00E1395F">
        <w:rPr>
          <w:rFonts w:ascii="Arial" w:hAnsi="Arial" w:cs="Arial"/>
          <w:b/>
          <w:color w:val="auto"/>
          <w:sz w:val="20"/>
          <w:szCs w:val="20"/>
        </w:rPr>
        <w:t>1</w:t>
      </w:r>
      <w:r>
        <w:rPr>
          <w:rFonts w:ascii="Arial" w:hAnsi="Arial" w:cs="Arial"/>
          <w:b/>
          <w:color w:val="auto"/>
          <w:sz w:val="20"/>
          <w:szCs w:val="20"/>
        </w:rPr>
        <w:t>6</w:t>
      </w:r>
      <w:r w:rsidR="00074593">
        <w:rPr>
          <w:rFonts w:ascii="Arial" w:hAnsi="Arial" w:cs="Arial"/>
          <w:b/>
          <w:color w:val="auto"/>
          <w:sz w:val="20"/>
          <w:szCs w:val="20"/>
        </w:rPr>
        <w:t>9</w:t>
      </w:r>
      <w:r w:rsidR="00324331" w:rsidRPr="0007039C">
        <w:rPr>
          <w:rFonts w:ascii="Arial" w:hAnsi="Arial" w:cs="Arial"/>
          <w:b/>
          <w:color w:val="auto"/>
          <w:sz w:val="20"/>
          <w:szCs w:val="20"/>
        </w:rPr>
        <w:t>. člen</w:t>
      </w:r>
    </w:p>
    <w:p w14:paraId="79B02432" w14:textId="77777777" w:rsidR="00324331" w:rsidRPr="00F72794"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(oddaja, prevoz in vrnitev orožja, streliva in drugega nevarnega blaga v zračnem prevozu)</w:t>
      </w:r>
    </w:p>
    <w:p w14:paraId="75697C7C" w14:textId="77777777" w:rsidR="00324331" w:rsidRPr="00E1395F" w:rsidRDefault="00324331" w:rsidP="006F435D">
      <w:pPr>
        <w:pStyle w:val="Navadensplet"/>
        <w:spacing w:after="0"/>
        <w:jc w:val="both"/>
        <w:rPr>
          <w:rFonts w:ascii="Arial" w:hAnsi="Arial" w:cs="Arial"/>
          <w:color w:val="auto"/>
          <w:sz w:val="20"/>
          <w:szCs w:val="20"/>
        </w:rPr>
      </w:pPr>
    </w:p>
    <w:p w14:paraId="6AD997A8" w14:textId="77777777" w:rsidR="00324331" w:rsidRPr="007F5BC3"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(1) V potniško kabino zrakoplova in varnostno omejeno območje gibanja ni dovoljeno vnašati orožja, streliva, eksplozivov, vnetljivih ali nevarnih snovi ter sredstev in p</w:t>
      </w:r>
      <w:r w:rsidRPr="007F5BC3">
        <w:rPr>
          <w:rFonts w:ascii="Arial" w:hAnsi="Arial" w:cs="Arial"/>
          <w:color w:val="auto"/>
          <w:sz w:val="20"/>
          <w:szCs w:val="20"/>
        </w:rPr>
        <w:t xml:space="preserve">redmetov, ki so jim podobni. Nošenje in uporaba orožja ter streliva v potniški kabini zrakoplova in varnostno omejenem območju gibanja je dovoljena le izjemoma v skladu s predpisanimi pogoji. </w:t>
      </w:r>
    </w:p>
    <w:p w14:paraId="389BF68D" w14:textId="77777777" w:rsidR="00324331" w:rsidRPr="00EA5767" w:rsidRDefault="00324331" w:rsidP="006F435D">
      <w:pPr>
        <w:pStyle w:val="Navadensplet"/>
        <w:spacing w:after="0"/>
        <w:jc w:val="both"/>
        <w:rPr>
          <w:rFonts w:ascii="Arial" w:hAnsi="Arial" w:cs="Arial"/>
          <w:color w:val="auto"/>
          <w:sz w:val="20"/>
          <w:szCs w:val="20"/>
          <w:highlight w:val="green"/>
        </w:rPr>
      </w:pPr>
    </w:p>
    <w:p w14:paraId="524E5610"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(2) Častnik za varovanje med letom, pooblaščena oseba ministrstva, pristojnega za notranje zadeve ali ministrstva, pristojnega za pravosodje, lahko z namenom opravljanja uradnih nalog, vnesejo v potniško kabino zrakoplova orožje ter strelivo.</w:t>
      </w:r>
    </w:p>
    <w:p w14:paraId="224891A9" w14:textId="77777777" w:rsidR="00324331" w:rsidRPr="006F435D" w:rsidRDefault="00324331" w:rsidP="006F435D">
      <w:pPr>
        <w:pStyle w:val="Navadensplet"/>
        <w:spacing w:after="0"/>
        <w:jc w:val="both"/>
        <w:rPr>
          <w:rFonts w:ascii="Arial" w:hAnsi="Arial" w:cs="Arial"/>
          <w:color w:val="auto"/>
          <w:sz w:val="20"/>
          <w:szCs w:val="20"/>
        </w:rPr>
      </w:pPr>
    </w:p>
    <w:p w14:paraId="5508BECF"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(3) Potnik, ki ima orožje ali strelivo, ju je dolžan ob prijavi na let prijaviti in predati pooblaščeni uradni osebi ministrstva, pristojnega za notranje zadeve, pod pogojem, da se ji orožje in strelivo ob izkrcanju vrne.</w:t>
      </w:r>
    </w:p>
    <w:p w14:paraId="4B8CF0CD" w14:textId="77777777" w:rsidR="00324331" w:rsidRPr="006F435D" w:rsidRDefault="00324331" w:rsidP="006F435D">
      <w:pPr>
        <w:pStyle w:val="Navadensplet"/>
        <w:spacing w:after="0"/>
        <w:jc w:val="both"/>
        <w:rPr>
          <w:rFonts w:ascii="Arial" w:hAnsi="Arial" w:cs="Arial"/>
          <w:color w:val="auto"/>
          <w:sz w:val="20"/>
          <w:szCs w:val="20"/>
        </w:rPr>
      </w:pPr>
    </w:p>
    <w:p w14:paraId="78FECDFF" w14:textId="5E8E4AA3"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(4) Minister, v soglasju z ministrom, pristojnim za notranje </w:t>
      </w:r>
      <w:r w:rsidR="0095515D" w:rsidRPr="006F435D">
        <w:rPr>
          <w:rFonts w:ascii="Arial" w:hAnsi="Arial" w:cs="Arial"/>
          <w:color w:val="auto"/>
          <w:sz w:val="20"/>
          <w:szCs w:val="20"/>
        </w:rPr>
        <w:t xml:space="preserve">zadeve </w:t>
      </w:r>
      <w:r w:rsidRPr="006F435D">
        <w:rPr>
          <w:rFonts w:ascii="Arial" w:hAnsi="Arial" w:cs="Arial"/>
          <w:color w:val="auto"/>
          <w:sz w:val="20"/>
          <w:szCs w:val="20"/>
        </w:rPr>
        <w:t>in ministrom, pristojnim za pravosodje, podrobneje določi pogoje za nošenje in uporabo orožja in streliva v zračnem prevozu ter način predaje, prevoza in vračanja orožja in streliva v zračnem prevozu.</w:t>
      </w:r>
    </w:p>
    <w:p w14:paraId="256C268A" w14:textId="083FE300" w:rsidR="00324331" w:rsidRPr="00F72794" w:rsidRDefault="00AE6D5F" w:rsidP="006F435D">
      <w:pPr>
        <w:pStyle w:val="Navadensplet"/>
        <w:spacing w:after="0"/>
        <w:jc w:val="both"/>
        <w:rPr>
          <w:rFonts w:ascii="Arial" w:hAnsi="Arial" w:cs="Arial"/>
          <w:color w:val="auto"/>
          <w:sz w:val="20"/>
          <w:szCs w:val="20"/>
        </w:rPr>
      </w:pPr>
      <w:r w:rsidRPr="00096556" w:rsidDel="00AE6D5F">
        <w:rPr>
          <w:rFonts w:ascii="Arial" w:hAnsi="Arial" w:cs="Arial"/>
          <w:color w:val="auto"/>
          <w:sz w:val="20"/>
          <w:szCs w:val="20"/>
        </w:rPr>
        <w:t xml:space="preserve"> </w:t>
      </w:r>
    </w:p>
    <w:p w14:paraId="410F335B" w14:textId="77777777" w:rsidR="00324331" w:rsidRPr="00E1395F" w:rsidRDefault="00324331" w:rsidP="006F435D">
      <w:pPr>
        <w:pStyle w:val="Navadensplet"/>
        <w:spacing w:after="0"/>
        <w:jc w:val="center"/>
        <w:rPr>
          <w:rFonts w:ascii="Arial" w:hAnsi="Arial" w:cs="Arial"/>
          <w:b/>
          <w:color w:val="auto"/>
          <w:sz w:val="20"/>
          <w:szCs w:val="20"/>
        </w:rPr>
      </w:pPr>
      <w:r w:rsidRPr="00E1395F">
        <w:rPr>
          <w:rFonts w:ascii="Arial" w:hAnsi="Arial" w:cs="Arial"/>
          <w:b/>
          <w:color w:val="auto"/>
          <w:sz w:val="20"/>
          <w:szCs w:val="20"/>
        </w:rPr>
        <w:t>2. Olajšave v zračnem prevozu</w:t>
      </w:r>
    </w:p>
    <w:p w14:paraId="7F31FEE0" w14:textId="77777777" w:rsidR="00324331" w:rsidRPr="00F268A1" w:rsidRDefault="00324331" w:rsidP="006F435D">
      <w:pPr>
        <w:pStyle w:val="Navadensplet"/>
        <w:spacing w:after="0"/>
        <w:jc w:val="center"/>
        <w:rPr>
          <w:rFonts w:ascii="Arial" w:hAnsi="Arial" w:cs="Arial"/>
          <w:b/>
          <w:color w:val="auto"/>
          <w:sz w:val="20"/>
          <w:szCs w:val="20"/>
        </w:rPr>
      </w:pPr>
    </w:p>
    <w:p w14:paraId="3C0BC8E4" w14:textId="15F41DE4" w:rsidR="00324331" w:rsidRPr="0007039C" w:rsidRDefault="00C1741F" w:rsidP="006F435D">
      <w:pPr>
        <w:pStyle w:val="Navadensplet"/>
        <w:spacing w:after="0"/>
        <w:jc w:val="center"/>
        <w:rPr>
          <w:rFonts w:ascii="Arial" w:hAnsi="Arial" w:cs="Arial"/>
          <w:b/>
          <w:color w:val="auto"/>
          <w:sz w:val="20"/>
          <w:szCs w:val="20"/>
        </w:rPr>
      </w:pPr>
      <w:r w:rsidRPr="007F5BC3">
        <w:rPr>
          <w:rFonts w:ascii="Arial" w:hAnsi="Arial" w:cs="Arial"/>
          <w:b/>
          <w:color w:val="auto"/>
          <w:sz w:val="20"/>
          <w:szCs w:val="20"/>
        </w:rPr>
        <w:t>1</w:t>
      </w:r>
      <w:r w:rsidR="00074593">
        <w:rPr>
          <w:rFonts w:ascii="Arial" w:hAnsi="Arial" w:cs="Arial"/>
          <w:b/>
          <w:color w:val="auto"/>
          <w:sz w:val="20"/>
          <w:szCs w:val="20"/>
        </w:rPr>
        <w:t>70</w:t>
      </w:r>
      <w:r w:rsidR="00324331" w:rsidRPr="0007039C">
        <w:rPr>
          <w:rFonts w:ascii="Arial" w:hAnsi="Arial" w:cs="Arial"/>
          <w:b/>
          <w:color w:val="auto"/>
          <w:sz w:val="20"/>
          <w:szCs w:val="20"/>
        </w:rPr>
        <w:t>. člen</w:t>
      </w:r>
    </w:p>
    <w:p w14:paraId="2B26B3DD" w14:textId="77777777" w:rsidR="00324331" w:rsidRPr="00F72794"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(nacionalni program za olajšave v zračnem prevozu)</w:t>
      </w:r>
    </w:p>
    <w:p w14:paraId="06CEE162" w14:textId="77777777" w:rsidR="00324331" w:rsidRPr="00E1395F" w:rsidRDefault="00324331" w:rsidP="006F435D">
      <w:pPr>
        <w:pStyle w:val="Navadensplet"/>
        <w:spacing w:after="0"/>
        <w:jc w:val="both"/>
        <w:rPr>
          <w:rFonts w:ascii="Arial" w:hAnsi="Arial" w:cs="Arial"/>
          <w:color w:val="auto"/>
          <w:sz w:val="20"/>
          <w:szCs w:val="20"/>
        </w:rPr>
      </w:pPr>
    </w:p>
    <w:p w14:paraId="49A913A4" w14:textId="77777777" w:rsidR="00324331" w:rsidRPr="00F268A1"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(1) Nacionalni program za olajšave v zračnem prevozu sprejme vlada na predlog ministra.</w:t>
      </w:r>
    </w:p>
    <w:p w14:paraId="76634667" w14:textId="77777777" w:rsidR="00324331" w:rsidRPr="007F5BC3" w:rsidRDefault="00324331" w:rsidP="006F435D">
      <w:pPr>
        <w:pStyle w:val="Navadensplet"/>
        <w:spacing w:after="0"/>
        <w:jc w:val="both"/>
        <w:rPr>
          <w:rFonts w:ascii="Arial" w:hAnsi="Arial" w:cs="Arial"/>
          <w:color w:val="auto"/>
          <w:sz w:val="20"/>
          <w:szCs w:val="20"/>
        </w:rPr>
      </w:pPr>
    </w:p>
    <w:p w14:paraId="5990D6BA" w14:textId="2094D759" w:rsidR="00324331" w:rsidRPr="006F435D" w:rsidRDefault="00324331" w:rsidP="006F435D">
      <w:pPr>
        <w:pStyle w:val="Navadensplet"/>
        <w:spacing w:after="0"/>
        <w:jc w:val="both"/>
        <w:rPr>
          <w:rFonts w:ascii="Arial" w:hAnsi="Arial" w:cs="Arial"/>
          <w:color w:val="auto"/>
          <w:sz w:val="20"/>
          <w:szCs w:val="20"/>
        </w:rPr>
      </w:pPr>
      <w:r w:rsidRPr="00EA5767">
        <w:rPr>
          <w:rFonts w:ascii="Arial" w:hAnsi="Arial" w:cs="Arial"/>
          <w:color w:val="auto"/>
          <w:sz w:val="20"/>
          <w:szCs w:val="20"/>
        </w:rPr>
        <w:t>(2) Nacionalni program za olajšave v zračnem prevozu vsebuje sklop ukrepov, dejavnosti in tehnoloških postopkov, ki olajšajo delovanje zračnega prevoza in pospešijo pretok potnikov, prtljage, pošte in blaga ter določa pristojne organe, upravljavce</w:t>
      </w:r>
      <w:r w:rsidR="005A7D20" w:rsidRPr="006F435D">
        <w:rPr>
          <w:rFonts w:ascii="Arial" w:hAnsi="Arial" w:cs="Arial"/>
          <w:color w:val="auto"/>
          <w:sz w:val="20"/>
          <w:szCs w:val="20"/>
        </w:rPr>
        <w:t xml:space="preserve"> javnih</w:t>
      </w:r>
      <w:r w:rsidRPr="006F435D">
        <w:rPr>
          <w:rFonts w:ascii="Arial" w:hAnsi="Arial" w:cs="Arial"/>
          <w:color w:val="auto"/>
          <w:sz w:val="20"/>
          <w:szCs w:val="20"/>
        </w:rPr>
        <w:t xml:space="preserve"> letališč, operatorje, ki jim je spričevalo letalskega prevoznika (AOC) izdala agencija, in druge subjekte, ki ga izvajajo, ter določa njihove obveznosti in odgovornosti.</w:t>
      </w:r>
    </w:p>
    <w:p w14:paraId="248A7A69" w14:textId="77777777" w:rsidR="00324331" w:rsidRPr="006F435D" w:rsidRDefault="00324331" w:rsidP="006F435D">
      <w:pPr>
        <w:pStyle w:val="Navadensplet"/>
        <w:spacing w:after="0"/>
        <w:jc w:val="both"/>
        <w:rPr>
          <w:rFonts w:ascii="Arial" w:hAnsi="Arial" w:cs="Arial"/>
          <w:color w:val="auto"/>
          <w:sz w:val="20"/>
          <w:szCs w:val="20"/>
        </w:rPr>
      </w:pPr>
    </w:p>
    <w:p w14:paraId="6F86C3A4" w14:textId="512B71B8" w:rsidR="00324331" w:rsidRPr="0007039C" w:rsidRDefault="00C1741F"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1</w:t>
      </w:r>
      <w:r w:rsidR="00074593">
        <w:rPr>
          <w:rFonts w:ascii="Arial" w:hAnsi="Arial" w:cs="Arial"/>
          <w:b/>
          <w:color w:val="auto"/>
          <w:sz w:val="20"/>
          <w:szCs w:val="20"/>
        </w:rPr>
        <w:t>71</w:t>
      </w:r>
      <w:r w:rsidR="00324331" w:rsidRPr="0007039C">
        <w:rPr>
          <w:rFonts w:ascii="Arial" w:hAnsi="Arial" w:cs="Arial"/>
          <w:b/>
          <w:color w:val="auto"/>
          <w:sz w:val="20"/>
          <w:szCs w:val="20"/>
        </w:rPr>
        <w:t>. člen</w:t>
      </w:r>
    </w:p>
    <w:p w14:paraId="200C5EF2" w14:textId="77777777" w:rsidR="00324331" w:rsidRPr="00F72794"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(Svet za olajšave v zračnem prevozu)</w:t>
      </w:r>
    </w:p>
    <w:p w14:paraId="15A320D7" w14:textId="77777777" w:rsidR="00324331" w:rsidRPr="00E1395F" w:rsidRDefault="00324331" w:rsidP="006F435D">
      <w:pPr>
        <w:pStyle w:val="Navadensplet"/>
        <w:spacing w:after="0"/>
        <w:jc w:val="both"/>
        <w:rPr>
          <w:rFonts w:ascii="Arial" w:hAnsi="Arial" w:cs="Arial"/>
          <w:color w:val="auto"/>
          <w:sz w:val="20"/>
          <w:szCs w:val="20"/>
        </w:rPr>
      </w:pPr>
    </w:p>
    <w:p w14:paraId="2E2F910D" w14:textId="77777777" w:rsidR="00324331" w:rsidRPr="00F268A1"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(1) Za usklajeno izvajanje nacionalnega programa za olajšave v zračnem prevozu vlada ustanovi Svet za olajšave v zračnem prevozu.</w:t>
      </w:r>
    </w:p>
    <w:p w14:paraId="71DC7B5B" w14:textId="77777777" w:rsidR="00324331" w:rsidRPr="007F5BC3" w:rsidRDefault="00324331" w:rsidP="006F435D">
      <w:pPr>
        <w:pStyle w:val="Navadensplet"/>
        <w:spacing w:after="0"/>
        <w:jc w:val="both"/>
        <w:rPr>
          <w:rFonts w:ascii="Arial" w:hAnsi="Arial" w:cs="Arial"/>
          <w:color w:val="auto"/>
          <w:sz w:val="20"/>
          <w:szCs w:val="20"/>
        </w:rPr>
      </w:pPr>
    </w:p>
    <w:p w14:paraId="327557E2" w14:textId="0AB67B09" w:rsidR="00324331" w:rsidRPr="006F435D" w:rsidRDefault="00324331" w:rsidP="006F435D">
      <w:pPr>
        <w:pStyle w:val="Navadensplet"/>
        <w:spacing w:after="0"/>
        <w:jc w:val="both"/>
        <w:rPr>
          <w:rFonts w:ascii="Arial" w:hAnsi="Arial" w:cs="Arial"/>
          <w:color w:val="auto"/>
          <w:sz w:val="20"/>
          <w:szCs w:val="20"/>
        </w:rPr>
      </w:pPr>
      <w:r w:rsidRPr="00EA5767">
        <w:rPr>
          <w:rFonts w:ascii="Arial" w:hAnsi="Arial" w:cs="Arial"/>
          <w:color w:val="auto"/>
          <w:sz w:val="20"/>
          <w:szCs w:val="20"/>
        </w:rPr>
        <w:t>(2) Za člane Sveta za olajšave v zračnem prevozu se imenuje predstavnike ministrstva, ministrstev, pristojnih za notranje zadeve, finance, kmetijstvo, gozdarstvo in prehrano, turizem, zunanje zadeve, zdravstvo, zaščito in reševanje, agencije, upravlja</w:t>
      </w:r>
      <w:r w:rsidR="00971C83" w:rsidRPr="006F435D">
        <w:rPr>
          <w:rFonts w:ascii="Arial" w:hAnsi="Arial" w:cs="Arial"/>
          <w:color w:val="auto"/>
          <w:sz w:val="20"/>
          <w:szCs w:val="20"/>
        </w:rPr>
        <w:t>v</w:t>
      </w:r>
      <w:r w:rsidRPr="006F435D">
        <w:rPr>
          <w:rFonts w:ascii="Arial" w:hAnsi="Arial" w:cs="Arial"/>
          <w:color w:val="auto"/>
          <w:sz w:val="20"/>
          <w:szCs w:val="20"/>
        </w:rPr>
        <w:t>cev javnih letališč in operatorjev, ki jim je spričevalo letalskega prevoznika (AOC) izdala agencija.</w:t>
      </w:r>
    </w:p>
    <w:p w14:paraId="5AB93C76" w14:textId="77777777" w:rsidR="00324331" w:rsidRPr="006F435D" w:rsidRDefault="00324331" w:rsidP="006F435D">
      <w:pPr>
        <w:pStyle w:val="Navadensplet"/>
        <w:spacing w:after="0"/>
        <w:jc w:val="both"/>
        <w:rPr>
          <w:rFonts w:ascii="Arial" w:hAnsi="Arial" w:cs="Arial"/>
          <w:color w:val="auto"/>
          <w:sz w:val="20"/>
          <w:szCs w:val="20"/>
        </w:rPr>
      </w:pPr>
    </w:p>
    <w:p w14:paraId="0F516006" w14:textId="36F2345D"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(3) Na javnih letališčih, </w:t>
      </w:r>
      <w:r w:rsidR="007F0067" w:rsidRPr="006F435D">
        <w:rPr>
          <w:rFonts w:ascii="Arial" w:hAnsi="Arial" w:cs="Arial"/>
          <w:color w:val="auto"/>
          <w:sz w:val="20"/>
          <w:szCs w:val="20"/>
        </w:rPr>
        <w:t xml:space="preserve">na katerih se opravlja </w:t>
      </w:r>
      <w:r w:rsidRPr="006F435D">
        <w:rPr>
          <w:rFonts w:ascii="Arial" w:hAnsi="Arial" w:cs="Arial"/>
          <w:color w:val="auto"/>
          <w:sz w:val="20"/>
          <w:szCs w:val="20"/>
        </w:rPr>
        <w:t xml:space="preserve">mednarodni zračni promet, se ustanovijo letališki sveti za olajšave v zračnem prevozu </w:t>
      </w:r>
      <w:r w:rsidR="00F00771" w:rsidRPr="006F435D">
        <w:rPr>
          <w:rFonts w:ascii="Arial" w:hAnsi="Arial" w:cs="Arial"/>
          <w:color w:val="auto"/>
          <w:sz w:val="20"/>
          <w:szCs w:val="20"/>
        </w:rPr>
        <w:t xml:space="preserve">z </w:t>
      </w:r>
      <w:r w:rsidR="00FA0687" w:rsidRPr="006F435D">
        <w:rPr>
          <w:rFonts w:ascii="Arial" w:hAnsi="Arial" w:cs="Arial"/>
          <w:color w:val="auto"/>
          <w:sz w:val="20"/>
          <w:szCs w:val="20"/>
        </w:rPr>
        <w:t>namenom</w:t>
      </w:r>
      <w:r w:rsidRPr="006F435D">
        <w:rPr>
          <w:rFonts w:ascii="Arial" w:hAnsi="Arial" w:cs="Arial"/>
          <w:color w:val="auto"/>
          <w:sz w:val="20"/>
          <w:szCs w:val="20"/>
        </w:rPr>
        <w:t xml:space="preserve"> izvajanja ukrepov za olajšave v zračnem prevozu in poenostavitev formalnosti. Letališki sveti za olajšave v zračnem prevozu se lahko ustanovijo tudi na drugih javnih letališčih, če tako določa nacionalni program za olajšave v zračnem prevozu iz prejšnjega člena.</w:t>
      </w:r>
    </w:p>
    <w:p w14:paraId="3FDD81E6" w14:textId="77777777" w:rsidR="00324331" w:rsidRPr="006F435D" w:rsidRDefault="00324331" w:rsidP="006F435D">
      <w:pPr>
        <w:spacing w:after="0" w:line="240" w:lineRule="auto"/>
        <w:rPr>
          <w:rFonts w:ascii="Arial" w:hAnsi="Arial" w:cs="Arial"/>
          <w:sz w:val="20"/>
          <w:szCs w:val="20"/>
        </w:rPr>
      </w:pPr>
      <w:r w:rsidRPr="006F435D">
        <w:rPr>
          <w:rFonts w:ascii="Arial" w:hAnsi="Arial" w:cs="Arial"/>
          <w:sz w:val="20"/>
          <w:szCs w:val="20"/>
        </w:rPr>
        <w:br w:type="page"/>
      </w:r>
    </w:p>
    <w:p w14:paraId="2FCD257B" w14:textId="04CF9414" w:rsidR="00324331" w:rsidRPr="006F435D" w:rsidRDefault="00324331"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lastRenderedPageBreak/>
        <w:t>X. ISKANJE IN REŠEVANJE TER PREISKAVE V ZVEZI Z VARNOSTJO</w:t>
      </w:r>
    </w:p>
    <w:p w14:paraId="6C2399C0" w14:textId="77777777" w:rsidR="00324331" w:rsidRPr="006F435D" w:rsidRDefault="00324331" w:rsidP="006F435D">
      <w:pPr>
        <w:pStyle w:val="Navadensplet"/>
        <w:spacing w:after="0"/>
        <w:jc w:val="both"/>
        <w:rPr>
          <w:rFonts w:ascii="Arial" w:hAnsi="Arial" w:cs="Arial"/>
          <w:color w:val="auto"/>
          <w:sz w:val="20"/>
          <w:szCs w:val="20"/>
        </w:rPr>
      </w:pPr>
    </w:p>
    <w:p w14:paraId="2CCE5230" w14:textId="77777777" w:rsidR="00324331" w:rsidRPr="006F435D" w:rsidRDefault="00324331"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1. Iskanje in reševanje</w:t>
      </w:r>
    </w:p>
    <w:p w14:paraId="0233C399" w14:textId="77777777" w:rsidR="00324331" w:rsidRPr="006F435D" w:rsidRDefault="00324331" w:rsidP="006F435D">
      <w:pPr>
        <w:pStyle w:val="Navadensplet"/>
        <w:spacing w:after="0"/>
        <w:jc w:val="center"/>
        <w:rPr>
          <w:rFonts w:ascii="Arial" w:hAnsi="Arial" w:cs="Arial"/>
          <w:color w:val="auto"/>
          <w:sz w:val="20"/>
          <w:szCs w:val="20"/>
        </w:rPr>
      </w:pPr>
    </w:p>
    <w:p w14:paraId="16E374FD" w14:textId="2A7070E6" w:rsidR="00324331" w:rsidRPr="0007039C" w:rsidRDefault="00C1741F"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1</w:t>
      </w:r>
      <w:r w:rsidR="00074593">
        <w:rPr>
          <w:rFonts w:ascii="Arial" w:hAnsi="Arial" w:cs="Arial"/>
          <w:b/>
          <w:color w:val="auto"/>
          <w:sz w:val="20"/>
          <w:szCs w:val="20"/>
        </w:rPr>
        <w:t>72</w:t>
      </w:r>
      <w:r w:rsidR="00324331" w:rsidRPr="0007039C">
        <w:rPr>
          <w:rFonts w:ascii="Arial" w:hAnsi="Arial" w:cs="Arial"/>
          <w:b/>
          <w:color w:val="auto"/>
          <w:sz w:val="20"/>
          <w:szCs w:val="20"/>
        </w:rPr>
        <w:t>. člen</w:t>
      </w:r>
    </w:p>
    <w:p w14:paraId="2F0BCE6D" w14:textId="77777777" w:rsidR="00324331" w:rsidRPr="00F72794"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(iskanje in reševanje)</w:t>
      </w:r>
    </w:p>
    <w:p w14:paraId="72FB0522" w14:textId="77777777" w:rsidR="00324331" w:rsidRPr="00E1395F" w:rsidRDefault="00324331" w:rsidP="006F435D">
      <w:pPr>
        <w:pStyle w:val="Navadensplet"/>
        <w:spacing w:after="0"/>
        <w:jc w:val="both"/>
        <w:rPr>
          <w:rFonts w:ascii="Arial" w:hAnsi="Arial" w:cs="Arial"/>
          <w:color w:val="auto"/>
          <w:sz w:val="20"/>
          <w:szCs w:val="20"/>
        </w:rPr>
      </w:pPr>
    </w:p>
    <w:p w14:paraId="2300EBE1" w14:textId="6419CA94" w:rsidR="00324331" w:rsidRPr="006F435D"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 xml:space="preserve">(1) Iskanje in reševanje </w:t>
      </w:r>
      <w:r w:rsidRPr="007F5BC3">
        <w:rPr>
          <w:rFonts w:ascii="Arial" w:hAnsi="Arial" w:cs="Arial"/>
          <w:color w:val="auto"/>
          <w:sz w:val="20"/>
          <w:szCs w:val="20"/>
        </w:rPr>
        <w:t>se izvaja v skladu</w:t>
      </w:r>
      <w:r w:rsidR="00625914" w:rsidRPr="00EA5767">
        <w:rPr>
          <w:rFonts w:ascii="Arial" w:hAnsi="Arial" w:cs="Arial"/>
          <w:color w:val="auto"/>
          <w:sz w:val="20"/>
          <w:szCs w:val="20"/>
        </w:rPr>
        <w:t xml:space="preserve"> s</w:t>
      </w:r>
      <w:r w:rsidRPr="00EA5767">
        <w:rPr>
          <w:rFonts w:ascii="Arial" w:hAnsi="Arial" w:cs="Arial"/>
          <w:color w:val="auto"/>
          <w:sz w:val="20"/>
          <w:szCs w:val="20"/>
        </w:rPr>
        <w:t xml:space="preserve"> tem zakonom in na njegovi podlagi izdanimi predpisi </w:t>
      </w:r>
      <w:r w:rsidRPr="006F435D">
        <w:rPr>
          <w:rFonts w:ascii="Arial" w:hAnsi="Arial" w:cs="Arial"/>
          <w:color w:val="auto"/>
          <w:sz w:val="20"/>
          <w:szCs w:val="20"/>
        </w:rPr>
        <w:t xml:space="preserve">ter drugimi predpisi in pravnimi akti, ki veljajo v Republiki Sloveniji na področju civilnega letalstva. </w:t>
      </w:r>
    </w:p>
    <w:p w14:paraId="7565DA65" w14:textId="77777777" w:rsidR="00324331" w:rsidRPr="006F435D" w:rsidRDefault="00324331" w:rsidP="006F435D">
      <w:pPr>
        <w:pStyle w:val="Navadensplet"/>
        <w:spacing w:after="0"/>
        <w:jc w:val="both"/>
        <w:rPr>
          <w:rFonts w:ascii="Arial" w:hAnsi="Arial" w:cs="Arial"/>
          <w:color w:val="auto"/>
          <w:sz w:val="20"/>
          <w:szCs w:val="20"/>
        </w:rPr>
      </w:pPr>
    </w:p>
    <w:p w14:paraId="5F7855B7" w14:textId="4C7D8D7F"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(2) Služb</w:t>
      </w:r>
      <w:r w:rsidR="009A0B96" w:rsidRPr="006F435D">
        <w:rPr>
          <w:rFonts w:ascii="Arial" w:hAnsi="Arial" w:cs="Arial"/>
          <w:color w:val="auto"/>
          <w:sz w:val="20"/>
          <w:szCs w:val="20"/>
        </w:rPr>
        <w:t>o</w:t>
      </w:r>
      <w:r w:rsidRPr="006F435D">
        <w:rPr>
          <w:rFonts w:ascii="Arial" w:hAnsi="Arial" w:cs="Arial"/>
          <w:color w:val="auto"/>
          <w:sz w:val="20"/>
          <w:szCs w:val="20"/>
        </w:rPr>
        <w:t xml:space="preserve"> iskanja in reševanja iz prejšnjega odstavka zagotavljajo ministrstvo, ministrstvo, pristojno za varstvo pred naravnimi in drugimi nesrečami, ministrstvo, pristojno za notranje zadeve, ministrstvo, pristojno za zdravje, agencija in izvajalec storitev ATM/ANS. </w:t>
      </w:r>
    </w:p>
    <w:p w14:paraId="267D4598" w14:textId="77777777" w:rsidR="00324331" w:rsidRPr="006F435D" w:rsidRDefault="00324331" w:rsidP="006F435D">
      <w:pPr>
        <w:pStyle w:val="Navadensplet"/>
        <w:spacing w:after="0"/>
        <w:jc w:val="both"/>
        <w:rPr>
          <w:rFonts w:ascii="Arial" w:hAnsi="Arial" w:cs="Arial"/>
          <w:color w:val="auto"/>
          <w:sz w:val="20"/>
          <w:szCs w:val="20"/>
        </w:rPr>
      </w:pPr>
    </w:p>
    <w:p w14:paraId="2EE39237" w14:textId="22A90834"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(3) Ko se začne iskanje in reševanje, je </w:t>
      </w:r>
      <w:r w:rsidR="0095515D" w:rsidRPr="006F435D">
        <w:rPr>
          <w:rFonts w:ascii="Arial" w:hAnsi="Arial" w:cs="Arial"/>
          <w:color w:val="auto"/>
          <w:sz w:val="20"/>
          <w:szCs w:val="20"/>
        </w:rPr>
        <w:t>treba</w:t>
      </w:r>
      <w:r w:rsidRPr="006F435D">
        <w:rPr>
          <w:rFonts w:ascii="Arial" w:hAnsi="Arial" w:cs="Arial"/>
          <w:color w:val="auto"/>
          <w:sz w:val="20"/>
          <w:szCs w:val="20"/>
        </w:rPr>
        <w:t xml:space="preserve"> o tem </w:t>
      </w:r>
      <w:r w:rsidR="00CA0BCD" w:rsidRPr="006F435D">
        <w:rPr>
          <w:rFonts w:ascii="Arial" w:hAnsi="Arial" w:cs="Arial"/>
          <w:color w:val="auto"/>
          <w:sz w:val="20"/>
          <w:szCs w:val="20"/>
        </w:rPr>
        <w:t>takoj</w:t>
      </w:r>
      <w:r w:rsidRPr="006F435D">
        <w:rPr>
          <w:rFonts w:ascii="Arial" w:hAnsi="Arial" w:cs="Arial"/>
          <w:color w:val="auto"/>
          <w:sz w:val="20"/>
          <w:szCs w:val="20"/>
        </w:rPr>
        <w:t xml:space="preserve"> obvestiti preiskovalni organ in ministrstvo, pristojno za varstvo pred naravnimi in drugimi nesrečami.</w:t>
      </w:r>
    </w:p>
    <w:p w14:paraId="6B6D1215" w14:textId="77777777" w:rsidR="00324331" w:rsidRPr="006F435D" w:rsidRDefault="00324331" w:rsidP="006F435D">
      <w:pPr>
        <w:pStyle w:val="Navadensplet"/>
        <w:spacing w:after="0"/>
        <w:jc w:val="both"/>
        <w:rPr>
          <w:rFonts w:ascii="Arial" w:hAnsi="Arial" w:cs="Arial"/>
          <w:color w:val="auto"/>
          <w:sz w:val="20"/>
          <w:szCs w:val="20"/>
        </w:rPr>
      </w:pPr>
    </w:p>
    <w:p w14:paraId="525BA21E" w14:textId="49AC74C1"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(4) Lastnik ali operator zrakoplova, vodja zrakoplova, upravlja</w:t>
      </w:r>
      <w:r w:rsidR="00971C83" w:rsidRPr="006F435D">
        <w:rPr>
          <w:rFonts w:ascii="Arial" w:hAnsi="Arial" w:cs="Arial"/>
          <w:color w:val="auto"/>
          <w:sz w:val="20"/>
          <w:szCs w:val="20"/>
        </w:rPr>
        <w:t>v</w:t>
      </w:r>
      <w:r w:rsidRPr="006F435D">
        <w:rPr>
          <w:rFonts w:ascii="Arial" w:hAnsi="Arial" w:cs="Arial"/>
          <w:color w:val="auto"/>
          <w:sz w:val="20"/>
          <w:szCs w:val="20"/>
        </w:rPr>
        <w:t xml:space="preserve">ec javnega letališča ali </w:t>
      </w:r>
      <w:proofErr w:type="spellStart"/>
      <w:r w:rsidRPr="006F435D">
        <w:rPr>
          <w:rFonts w:ascii="Arial" w:hAnsi="Arial" w:cs="Arial"/>
          <w:color w:val="auto"/>
          <w:sz w:val="20"/>
          <w:szCs w:val="20"/>
        </w:rPr>
        <w:t>obratovalec</w:t>
      </w:r>
      <w:proofErr w:type="spellEnd"/>
      <w:r w:rsidRPr="006F435D">
        <w:rPr>
          <w:rFonts w:ascii="Arial" w:hAnsi="Arial" w:cs="Arial"/>
          <w:color w:val="auto"/>
          <w:sz w:val="20"/>
          <w:szCs w:val="20"/>
        </w:rPr>
        <w:t xml:space="preserve"> nejavnega letališča morajo sodelovati pri iskanju in reševanju.</w:t>
      </w:r>
    </w:p>
    <w:p w14:paraId="206747B8" w14:textId="77777777" w:rsidR="00324331" w:rsidRPr="006F435D" w:rsidRDefault="00324331" w:rsidP="006F435D">
      <w:pPr>
        <w:pStyle w:val="Navadensplet"/>
        <w:spacing w:after="0"/>
        <w:jc w:val="both"/>
        <w:rPr>
          <w:rFonts w:ascii="Arial" w:hAnsi="Arial" w:cs="Arial"/>
          <w:color w:val="auto"/>
          <w:sz w:val="20"/>
          <w:szCs w:val="20"/>
        </w:rPr>
      </w:pPr>
    </w:p>
    <w:p w14:paraId="35372A1F" w14:textId="280E1DB9"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(5) Vlada podrobneje določi izvajanje službe iskanja in reševanja. </w:t>
      </w:r>
    </w:p>
    <w:p w14:paraId="3781DB14" w14:textId="77777777" w:rsidR="00324331" w:rsidRPr="00F72794" w:rsidRDefault="00324331" w:rsidP="006F435D">
      <w:pPr>
        <w:pStyle w:val="Navadensplet"/>
        <w:spacing w:after="0"/>
        <w:jc w:val="both"/>
        <w:rPr>
          <w:rFonts w:ascii="Arial" w:hAnsi="Arial" w:cs="Arial"/>
          <w:color w:val="auto"/>
          <w:sz w:val="20"/>
          <w:szCs w:val="20"/>
        </w:rPr>
      </w:pPr>
    </w:p>
    <w:p w14:paraId="0BBE5081" w14:textId="77777777" w:rsidR="00324331" w:rsidRPr="00E1395F" w:rsidRDefault="00324331" w:rsidP="006F435D">
      <w:pPr>
        <w:pStyle w:val="Navadensplet"/>
        <w:spacing w:after="0"/>
        <w:jc w:val="center"/>
        <w:rPr>
          <w:rFonts w:ascii="Arial" w:hAnsi="Arial" w:cs="Arial"/>
          <w:b/>
          <w:color w:val="auto"/>
          <w:sz w:val="20"/>
          <w:szCs w:val="20"/>
        </w:rPr>
      </w:pPr>
      <w:r w:rsidRPr="00E1395F">
        <w:rPr>
          <w:rFonts w:ascii="Arial" w:hAnsi="Arial" w:cs="Arial"/>
          <w:b/>
          <w:color w:val="auto"/>
          <w:sz w:val="20"/>
          <w:szCs w:val="20"/>
        </w:rPr>
        <w:t>2. Preiskave v zvezi z varnostjo</w:t>
      </w:r>
    </w:p>
    <w:p w14:paraId="1F232E38" w14:textId="77777777" w:rsidR="00324331" w:rsidRPr="00F268A1" w:rsidRDefault="00324331" w:rsidP="006F435D">
      <w:pPr>
        <w:pStyle w:val="Navadensplet"/>
        <w:spacing w:after="0"/>
        <w:jc w:val="both"/>
        <w:rPr>
          <w:rFonts w:ascii="Arial" w:hAnsi="Arial" w:cs="Arial"/>
          <w:color w:val="auto"/>
          <w:sz w:val="20"/>
          <w:szCs w:val="20"/>
        </w:rPr>
      </w:pPr>
    </w:p>
    <w:p w14:paraId="23B0ED84" w14:textId="2769E995" w:rsidR="00324331" w:rsidRPr="0007039C" w:rsidRDefault="00D43204" w:rsidP="006F435D">
      <w:pPr>
        <w:pStyle w:val="Navadensplet"/>
        <w:spacing w:after="0"/>
        <w:jc w:val="center"/>
        <w:rPr>
          <w:rFonts w:ascii="Arial" w:hAnsi="Arial" w:cs="Arial"/>
          <w:b/>
          <w:color w:val="auto"/>
          <w:sz w:val="20"/>
          <w:szCs w:val="20"/>
        </w:rPr>
      </w:pPr>
      <w:r w:rsidRPr="007F5BC3">
        <w:rPr>
          <w:rFonts w:ascii="Arial" w:hAnsi="Arial" w:cs="Arial"/>
          <w:b/>
          <w:color w:val="auto"/>
          <w:sz w:val="20"/>
          <w:szCs w:val="20"/>
        </w:rPr>
        <w:t>1</w:t>
      </w:r>
      <w:r w:rsidR="00074593">
        <w:rPr>
          <w:rFonts w:ascii="Arial" w:hAnsi="Arial" w:cs="Arial"/>
          <w:b/>
          <w:color w:val="auto"/>
          <w:sz w:val="20"/>
          <w:szCs w:val="20"/>
        </w:rPr>
        <w:t>73</w:t>
      </w:r>
      <w:r w:rsidR="00324331" w:rsidRPr="0007039C">
        <w:rPr>
          <w:rFonts w:ascii="Arial" w:hAnsi="Arial" w:cs="Arial"/>
          <w:b/>
          <w:color w:val="auto"/>
          <w:sz w:val="20"/>
          <w:szCs w:val="20"/>
        </w:rPr>
        <w:t>. člen</w:t>
      </w:r>
    </w:p>
    <w:p w14:paraId="5594AC41" w14:textId="77777777" w:rsidR="00324331" w:rsidRPr="00F72794"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(preiskava v zvezi z varnostjo in preiskovalni organ)</w:t>
      </w:r>
    </w:p>
    <w:p w14:paraId="43A12882" w14:textId="77777777" w:rsidR="00324331" w:rsidRPr="00E1395F" w:rsidRDefault="00324331" w:rsidP="006F435D">
      <w:pPr>
        <w:pStyle w:val="Navadensplet"/>
        <w:spacing w:after="0"/>
        <w:jc w:val="both"/>
        <w:rPr>
          <w:rFonts w:ascii="Arial" w:hAnsi="Arial" w:cs="Arial"/>
          <w:color w:val="auto"/>
          <w:sz w:val="20"/>
          <w:szCs w:val="20"/>
        </w:rPr>
      </w:pPr>
    </w:p>
    <w:p w14:paraId="189BD67A" w14:textId="0EEF2EE2" w:rsidR="00324331" w:rsidRPr="006F435D"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(1) Preiskava nesreč in resnih incidentov v zvezi z varnostjo (v nadalj</w:t>
      </w:r>
      <w:r w:rsidR="00FA0687" w:rsidRPr="007F5BC3">
        <w:rPr>
          <w:rFonts w:ascii="Arial" w:hAnsi="Arial" w:cs="Arial"/>
          <w:color w:val="auto"/>
          <w:sz w:val="20"/>
          <w:szCs w:val="20"/>
        </w:rPr>
        <w:t>njem besedilu</w:t>
      </w:r>
      <w:r w:rsidRPr="00EA5767">
        <w:rPr>
          <w:rFonts w:ascii="Arial" w:hAnsi="Arial" w:cs="Arial"/>
          <w:color w:val="auto"/>
          <w:sz w:val="20"/>
          <w:szCs w:val="20"/>
        </w:rPr>
        <w:t>: preiskava v zvezi z varnostjo) se izvaja v skladu s predpisi Evropske unije in tem zakonom in na njegovi podlagi izdanimi predpisi</w:t>
      </w:r>
      <w:r w:rsidRPr="006F435D">
        <w:rPr>
          <w:rFonts w:ascii="Arial" w:hAnsi="Arial" w:cs="Arial"/>
          <w:color w:val="auto"/>
          <w:sz w:val="20"/>
          <w:szCs w:val="20"/>
        </w:rPr>
        <w:t xml:space="preserve"> ter drugimi predpisi in pravnimi akti, ki veljajo v Republiki Sloveniji na področju civilnega letalstva.</w:t>
      </w:r>
    </w:p>
    <w:p w14:paraId="2D7FB23B" w14:textId="77777777" w:rsidR="00324331" w:rsidRPr="006F435D" w:rsidRDefault="00324331" w:rsidP="006F435D">
      <w:pPr>
        <w:pStyle w:val="Navadensplet"/>
        <w:spacing w:after="0"/>
        <w:jc w:val="both"/>
        <w:rPr>
          <w:rFonts w:ascii="Arial" w:hAnsi="Arial" w:cs="Arial"/>
          <w:color w:val="auto"/>
          <w:sz w:val="20"/>
          <w:szCs w:val="20"/>
        </w:rPr>
      </w:pPr>
    </w:p>
    <w:p w14:paraId="16E545D9"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(2) Cilj preiskave v zvezi z varnostjo je izboljšanje letalske varnosti in ne ugotavljanje krivde ali odgovornosti.</w:t>
      </w:r>
    </w:p>
    <w:p w14:paraId="74B54316" w14:textId="77777777" w:rsidR="00324331" w:rsidRPr="006F435D" w:rsidRDefault="00324331" w:rsidP="006F435D">
      <w:pPr>
        <w:pStyle w:val="Navadensplet"/>
        <w:spacing w:after="0"/>
        <w:jc w:val="both"/>
        <w:rPr>
          <w:rFonts w:ascii="Arial" w:hAnsi="Arial" w:cs="Arial"/>
          <w:color w:val="auto"/>
          <w:sz w:val="20"/>
          <w:szCs w:val="20"/>
        </w:rPr>
      </w:pPr>
    </w:p>
    <w:p w14:paraId="68DB981A"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(3) Preiskavo v zvezi z varnostjo izvaja preiskovalni organ.</w:t>
      </w:r>
    </w:p>
    <w:p w14:paraId="4B671A0D" w14:textId="77777777" w:rsidR="00324331" w:rsidRPr="006F435D" w:rsidRDefault="00324331" w:rsidP="006F435D">
      <w:pPr>
        <w:pStyle w:val="Navadensplet"/>
        <w:spacing w:after="0"/>
        <w:jc w:val="both"/>
        <w:rPr>
          <w:rFonts w:ascii="Arial" w:hAnsi="Arial" w:cs="Arial"/>
          <w:color w:val="auto"/>
          <w:sz w:val="20"/>
          <w:szCs w:val="20"/>
        </w:rPr>
      </w:pPr>
    </w:p>
    <w:p w14:paraId="4D5F412F" w14:textId="3FD1B987" w:rsidR="00324331" w:rsidRPr="007F5BC3"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(4) Preiskovalni organ iz prejšnjega odstavka je organiziran kot samostojna organizacijska enota pri ministrstvu. Ta organizacijska enota mora biti funkcijsko neodvisna</w:t>
      </w:r>
      <w:r w:rsidR="003113EC" w:rsidRPr="00096556">
        <w:rPr>
          <w:rFonts w:ascii="Arial" w:hAnsi="Arial" w:cs="Arial"/>
          <w:color w:val="auto"/>
          <w:sz w:val="20"/>
          <w:szCs w:val="20"/>
        </w:rPr>
        <w:t xml:space="preserve"> </w:t>
      </w:r>
      <w:r w:rsidR="003113EC" w:rsidRPr="0007039C">
        <w:rPr>
          <w:rFonts w:ascii="Arial" w:hAnsi="Arial" w:cs="Arial"/>
          <w:color w:val="auto"/>
          <w:sz w:val="20"/>
          <w:szCs w:val="20"/>
        </w:rPr>
        <w:t>zlasti od organov letalstva, ki so pristojni za plovnost, registracijo, letenje, vzdrževanje, izdajo licenc</w:t>
      </w:r>
      <w:r w:rsidR="003113EC" w:rsidRPr="00F72794">
        <w:rPr>
          <w:rFonts w:ascii="Arial" w:hAnsi="Arial" w:cs="Arial"/>
          <w:color w:val="auto"/>
          <w:sz w:val="20"/>
          <w:szCs w:val="20"/>
        </w:rPr>
        <w:t xml:space="preserve">, izvajanje storitev ATM/ANS ali obratovanje aerodroma, in na splošno od vsake druge stranke ali subjekta, katerih interesi ali misije bi lahko bili </w:t>
      </w:r>
      <w:r w:rsidR="003113EC" w:rsidRPr="00E1395F">
        <w:rPr>
          <w:rFonts w:ascii="Arial" w:hAnsi="Arial" w:cs="Arial"/>
          <w:color w:val="auto"/>
          <w:sz w:val="20"/>
          <w:szCs w:val="20"/>
        </w:rPr>
        <w:t>v nasprotju z nalogami organa za preiskave v zvezi z varnostjo ali bi lahko vplivali na njegovo objektivnost.</w:t>
      </w:r>
      <w:r w:rsidRPr="007F5BC3">
        <w:rPr>
          <w:rFonts w:ascii="Arial" w:hAnsi="Arial" w:cs="Arial"/>
          <w:color w:val="auto"/>
          <w:sz w:val="20"/>
          <w:szCs w:val="20"/>
        </w:rPr>
        <w:t xml:space="preserve"> Neodvisna mora biti tudi od ostalih organov in subjektov, katerih interesi bi lahko bili v nasprotju z nalogami in pristojnostmi preiskovalnega organa.</w:t>
      </w:r>
    </w:p>
    <w:p w14:paraId="5A548775" w14:textId="0A9AEAC8" w:rsidR="00324331" w:rsidRPr="00EA5767" w:rsidRDefault="00324331" w:rsidP="006F435D">
      <w:pPr>
        <w:pStyle w:val="Navadensplet"/>
        <w:spacing w:after="0"/>
        <w:jc w:val="both"/>
        <w:rPr>
          <w:rFonts w:ascii="Arial" w:hAnsi="Arial" w:cs="Arial"/>
          <w:color w:val="auto"/>
          <w:sz w:val="20"/>
          <w:szCs w:val="20"/>
        </w:rPr>
      </w:pPr>
    </w:p>
    <w:p w14:paraId="77DD761B" w14:textId="6BC74190"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(5) Ministrstvo zagotovi preiskovalnemu organu iz tretjega odstavka tega člena sredstva, ki jih potrebuje za izvajanje svojih nalog neodvisno od organov, navedenih v četrtem odstavku tega člena.</w:t>
      </w:r>
    </w:p>
    <w:p w14:paraId="0608EB83" w14:textId="77777777" w:rsidR="00324331" w:rsidRPr="006F435D" w:rsidRDefault="00324331" w:rsidP="006F435D">
      <w:pPr>
        <w:pStyle w:val="Navadensplet"/>
        <w:spacing w:after="0"/>
        <w:jc w:val="both"/>
        <w:rPr>
          <w:rFonts w:ascii="Arial" w:hAnsi="Arial" w:cs="Arial"/>
          <w:color w:val="auto"/>
          <w:sz w:val="20"/>
          <w:szCs w:val="20"/>
        </w:rPr>
      </w:pPr>
    </w:p>
    <w:p w14:paraId="1F3FC441" w14:textId="562B2321"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(6) Vlada podrobneje določi preiskavo v zvezi z varnostjo, delo preiskovalnega organa ter zagotavljanje logistične podpore preiskovalnemu organu.</w:t>
      </w:r>
    </w:p>
    <w:p w14:paraId="6C58A5E9" w14:textId="77777777" w:rsidR="00324331" w:rsidRPr="006F435D" w:rsidRDefault="00324331" w:rsidP="006F435D">
      <w:pPr>
        <w:pStyle w:val="Navadensplet"/>
        <w:spacing w:after="0"/>
        <w:jc w:val="both"/>
        <w:rPr>
          <w:rFonts w:ascii="Arial" w:hAnsi="Arial" w:cs="Arial"/>
          <w:color w:val="auto"/>
          <w:sz w:val="20"/>
          <w:szCs w:val="20"/>
        </w:rPr>
      </w:pPr>
    </w:p>
    <w:p w14:paraId="1FE1D39B" w14:textId="4FEF7F88" w:rsidR="00324331" w:rsidRPr="0007039C" w:rsidRDefault="00D43204"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1</w:t>
      </w:r>
      <w:r w:rsidR="00074593">
        <w:rPr>
          <w:rFonts w:ascii="Arial" w:hAnsi="Arial" w:cs="Arial"/>
          <w:b/>
          <w:color w:val="auto"/>
          <w:sz w:val="20"/>
          <w:szCs w:val="20"/>
        </w:rPr>
        <w:t>74</w:t>
      </w:r>
      <w:r w:rsidR="00324331" w:rsidRPr="0007039C">
        <w:rPr>
          <w:rFonts w:ascii="Arial" w:hAnsi="Arial" w:cs="Arial"/>
          <w:b/>
          <w:color w:val="auto"/>
          <w:sz w:val="20"/>
          <w:szCs w:val="20"/>
        </w:rPr>
        <w:t>. člen</w:t>
      </w:r>
    </w:p>
    <w:p w14:paraId="357FB3CE" w14:textId="77777777" w:rsidR="00324331" w:rsidRPr="00F72794"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(stvarna in krajevna pristojnost preiskovalnega organa)</w:t>
      </w:r>
    </w:p>
    <w:p w14:paraId="7F21BF26" w14:textId="77777777" w:rsidR="00324331" w:rsidRPr="00E1395F" w:rsidRDefault="00324331" w:rsidP="006F435D">
      <w:pPr>
        <w:pStyle w:val="Navadensplet"/>
        <w:spacing w:after="0"/>
        <w:jc w:val="both"/>
        <w:rPr>
          <w:rFonts w:ascii="Arial" w:hAnsi="Arial" w:cs="Arial"/>
          <w:color w:val="auto"/>
          <w:sz w:val="20"/>
          <w:szCs w:val="20"/>
        </w:rPr>
      </w:pPr>
    </w:p>
    <w:p w14:paraId="4CAF026D" w14:textId="77777777" w:rsidR="00324331" w:rsidRPr="00F268A1"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 xml:space="preserve">(1) Preiskovalni organ je pristojen za: </w:t>
      </w:r>
    </w:p>
    <w:p w14:paraId="70FCDF8B" w14:textId="77777777" w:rsidR="00324331" w:rsidRPr="007F5BC3" w:rsidRDefault="00324331" w:rsidP="006F435D">
      <w:pPr>
        <w:pStyle w:val="Navadensplet"/>
        <w:numPr>
          <w:ilvl w:val="0"/>
          <w:numId w:val="56"/>
        </w:numPr>
        <w:spacing w:after="0"/>
        <w:jc w:val="both"/>
        <w:rPr>
          <w:rFonts w:ascii="Arial" w:hAnsi="Arial" w:cs="Arial"/>
          <w:color w:val="auto"/>
          <w:sz w:val="20"/>
          <w:szCs w:val="20"/>
        </w:rPr>
      </w:pPr>
      <w:r w:rsidRPr="007F5BC3">
        <w:rPr>
          <w:rFonts w:ascii="Arial" w:hAnsi="Arial" w:cs="Arial"/>
          <w:color w:val="auto"/>
          <w:sz w:val="20"/>
          <w:szCs w:val="20"/>
        </w:rPr>
        <w:t>preiskave nesreč zrakoplovov, če se nesreča zgodi na ozemlju Republike Slovenije ali v zračnem prostoru, ne glede na to, v kateri državi je zrakoplov registriran,</w:t>
      </w:r>
    </w:p>
    <w:p w14:paraId="3018D06F" w14:textId="77777777" w:rsidR="00324331" w:rsidRPr="006F435D" w:rsidRDefault="00324331" w:rsidP="006F435D">
      <w:pPr>
        <w:pStyle w:val="Navadensplet"/>
        <w:numPr>
          <w:ilvl w:val="0"/>
          <w:numId w:val="56"/>
        </w:numPr>
        <w:spacing w:after="0"/>
        <w:jc w:val="both"/>
        <w:rPr>
          <w:rFonts w:ascii="Arial" w:hAnsi="Arial" w:cs="Arial"/>
          <w:color w:val="auto"/>
          <w:sz w:val="20"/>
          <w:szCs w:val="20"/>
        </w:rPr>
      </w:pPr>
      <w:r w:rsidRPr="00EA5767">
        <w:rPr>
          <w:rFonts w:ascii="Arial" w:hAnsi="Arial" w:cs="Arial"/>
          <w:color w:val="auto"/>
          <w:sz w:val="20"/>
          <w:szCs w:val="20"/>
        </w:rPr>
        <w:t>preiskave nesreč zrakoplovov, ki so vpisani v register zrakoplovov, ne glede na to</w:t>
      </w:r>
      <w:r w:rsidR="00F85425" w:rsidRPr="00EA5767">
        <w:rPr>
          <w:rFonts w:ascii="Arial" w:hAnsi="Arial" w:cs="Arial"/>
          <w:color w:val="auto"/>
          <w:sz w:val="20"/>
          <w:szCs w:val="20"/>
        </w:rPr>
        <w:t>,</w:t>
      </w:r>
      <w:r w:rsidRPr="00EA5767">
        <w:rPr>
          <w:rFonts w:ascii="Arial" w:hAnsi="Arial" w:cs="Arial"/>
          <w:color w:val="auto"/>
          <w:sz w:val="20"/>
          <w:szCs w:val="20"/>
        </w:rPr>
        <w:t xml:space="preserve"> kje se nesreča zgodi, če preiskave ne uvede država, v ka</w:t>
      </w:r>
      <w:r w:rsidRPr="006F435D">
        <w:rPr>
          <w:rFonts w:ascii="Arial" w:hAnsi="Arial" w:cs="Arial"/>
          <w:color w:val="auto"/>
          <w:sz w:val="20"/>
          <w:szCs w:val="20"/>
        </w:rPr>
        <w:t>teri se je nesreča zgodila ali če preiskovalni organ oceni, da je preiskava v zvezi z varnostjo potrebna zaradi izboljšanja varnosti,</w:t>
      </w:r>
    </w:p>
    <w:p w14:paraId="4300EC65" w14:textId="77777777" w:rsidR="00324331" w:rsidRPr="006F435D" w:rsidRDefault="00324331" w:rsidP="006F435D">
      <w:pPr>
        <w:pStyle w:val="Navadensplet"/>
        <w:numPr>
          <w:ilvl w:val="0"/>
          <w:numId w:val="56"/>
        </w:numPr>
        <w:spacing w:after="0"/>
        <w:jc w:val="both"/>
        <w:rPr>
          <w:rFonts w:ascii="Arial" w:hAnsi="Arial" w:cs="Arial"/>
          <w:color w:val="auto"/>
          <w:sz w:val="20"/>
          <w:szCs w:val="20"/>
        </w:rPr>
      </w:pPr>
      <w:r w:rsidRPr="006F435D">
        <w:rPr>
          <w:rFonts w:ascii="Arial" w:hAnsi="Arial" w:cs="Arial"/>
          <w:color w:val="auto"/>
          <w:sz w:val="20"/>
          <w:szCs w:val="20"/>
        </w:rPr>
        <w:lastRenderedPageBreak/>
        <w:t>resne incidente zrakoplovov z največjo vzletno maso nad 2.250 kg, ko se resni incident zgodi na ozemlju Republike Slovenije ali v zračnem prostoru, ne glede na to, v kateri državi je zrakoplov registriran,</w:t>
      </w:r>
    </w:p>
    <w:p w14:paraId="1579AFC4" w14:textId="77777777" w:rsidR="00324331" w:rsidRPr="006F435D" w:rsidRDefault="00324331" w:rsidP="006F435D">
      <w:pPr>
        <w:pStyle w:val="Navadensplet"/>
        <w:numPr>
          <w:ilvl w:val="0"/>
          <w:numId w:val="56"/>
        </w:numPr>
        <w:spacing w:after="0"/>
        <w:jc w:val="both"/>
        <w:rPr>
          <w:rFonts w:ascii="Arial" w:hAnsi="Arial" w:cs="Arial"/>
          <w:color w:val="auto"/>
          <w:sz w:val="20"/>
          <w:szCs w:val="20"/>
        </w:rPr>
      </w:pPr>
      <w:r w:rsidRPr="006F435D">
        <w:rPr>
          <w:rFonts w:ascii="Arial" w:hAnsi="Arial" w:cs="Arial"/>
          <w:color w:val="auto"/>
          <w:sz w:val="20"/>
          <w:szCs w:val="20"/>
        </w:rPr>
        <w:t>resne incidente zrakoplovov, ki so vpisani v register v zrakoplovov, z največjo vzletno maso nad 2.250 kg, če preiskave ne uvede država, v kateri se je resen incident zgodil ali če preiskovalni organ oceni, da je preiskava v zvezi z varnostjo potrebna zaradi izboljšanja varnosti.</w:t>
      </w:r>
    </w:p>
    <w:p w14:paraId="7858BA35" w14:textId="77777777" w:rsidR="00324331" w:rsidRPr="006F435D" w:rsidRDefault="00324331" w:rsidP="006F435D">
      <w:pPr>
        <w:pStyle w:val="Navadensplet"/>
        <w:spacing w:after="0"/>
        <w:jc w:val="both"/>
        <w:rPr>
          <w:rFonts w:ascii="Arial" w:hAnsi="Arial" w:cs="Arial"/>
          <w:color w:val="auto"/>
          <w:sz w:val="20"/>
          <w:szCs w:val="20"/>
        </w:rPr>
      </w:pPr>
    </w:p>
    <w:p w14:paraId="7EEC7272" w14:textId="31FC5661" w:rsidR="00324331" w:rsidRPr="00F72794"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(2) Preiskovalni organ lahko, če obstajajo utemeljeni razlogi, povezani z varnostjo, izvede preiskavo v zvezi z varnostjo na podlagi prvega odstavka </w:t>
      </w:r>
      <w:r w:rsidR="00F72794" w:rsidRPr="006F435D">
        <w:rPr>
          <w:rFonts w:ascii="Arial" w:hAnsi="Arial" w:cs="Arial"/>
          <w:color w:val="auto"/>
          <w:sz w:val="20"/>
          <w:szCs w:val="20"/>
        </w:rPr>
        <w:t>1</w:t>
      </w:r>
      <w:r w:rsidR="00E5651F">
        <w:rPr>
          <w:rFonts w:ascii="Arial" w:hAnsi="Arial" w:cs="Arial"/>
          <w:color w:val="auto"/>
          <w:sz w:val="20"/>
          <w:szCs w:val="20"/>
        </w:rPr>
        <w:t>73</w:t>
      </w:r>
      <w:r w:rsidRPr="00F72794">
        <w:rPr>
          <w:rFonts w:ascii="Arial" w:hAnsi="Arial" w:cs="Arial"/>
          <w:color w:val="auto"/>
          <w:sz w:val="20"/>
          <w:szCs w:val="20"/>
        </w:rPr>
        <w:t xml:space="preserve">. člena </w:t>
      </w:r>
      <w:r w:rsidR="00F85425" w:rsidRPr="00F72794">
        <w:rPr>
          <w:rFonts w:ascii="Arial" w:hAnsi="Arial" w:cs="Arial"/>
          <w:color w:val="auto"/>
          <w:sz w:val="20"/>
          <w:szCs w:val="20"/>
        </w:rPr>
        <w:t xml:space="preserve">tega zakona </w:t>
      </w:r>
      <w:r w:rsidRPr="00F72794">
        <w:rPr>
          <w:rFonts w:ascii="Arial" w:hAnsi="Arial" w:cs="Arial"/>
          <w:color w:val="auto"/>
          <w:sz w:val="20"/>
          <w:szCs w:val="20"/>
        </w:rPr>
        <w:t>tudi za:</w:t>
      </w:r>
    </w:p>
    <w:p w14:paraId="4FEF6E88" w14:textId="388A9623" w:rsidR="00324331" w:rsidRPr="00F72794" w:rsidRDefault="00324331" w:rsidP="006F435D">
      <w:pPr>
        <w:pStyle w:val="Navadensplet"/>
        <w:numPr>
          <w:ilvl w:val="0"/>
          <w:numId w:val="56"/>
        </w:numPr>
        <w:spacing w:after="0"/>
        <w:jc w:val="both"/>
        <w:rPr>
          <w:rFonts w:ascii="Arial" w:hAnsi="Arial" w:cs="Arial"/>
          <w:color w:val="auto"/>
          <w:sz w:val="20"/>
          <w:szCs w:val="20"/>
        </w:rPr>
      </w:pPr>
      <w:r w:rsidRPr="00E1395F">
        <w:rPr>
          <w:rFonts w:ascii="Arial" w:hAnsi="Arial" w:cs="Arial"/>
          <w:color w:val="auto"/>
          <w:sz w:val="20"/>
          <w:szCs w:val="20"/>
        </w:rPr>
        <w:t>incidente</w:t>
      </w:r>
      <w:r w:rsidR="00F72794">
        <w:rPr>
          <w:rFonts w:ascii="Arial" w:hAnsi="Arial" w:cs="Arial"/>
          <w:color w:val="auto"/>
          <w:sz w:val="20"/>
          <w:szCs w:val="20"/>
        </w:rPr>
        <w:t xml:space="preserve"> in</w:t>
      </w:r>
    </w:p>
    <w:p w14:paraId="2F703FA2" w14:textId="77777777" w:rsidR="00324331" w:rsidRPr="00E1395F" w:rsidRDefault="00324331" w:rsidP="006F435D">
      <w:pPr>
        <w:pStyle w:val="Navadensplet"/>
        <w:numPr>
          <w:ilvl w:val="0"/>
          <w:numId w:val="56"/>
        </w:numPr>
        <w:spacing w:after="0"/>
        <w:jc w:val="both"/>
        <w:rPr>
          <w:rFonts w:ascii="Arial" w:hAnsi="Arial" w:cs="Arial"/>
          <w:color w:val="auto"/>
          <w:sz w:val="20"/>
          <w:szCs w:val="20"/>
        </w:rPr>
      </w:pPr>
      <w:r w:rsidRPr="00E1395F">
        <w:rPr>
          <w:rFonts w:ascii="Arial" w:hAnsi="Arial" w:cs="Arial"/>
          <w:color w:val="auto"/>
          <w:sz w:val="20"/>
          <w:szCs w:val="20"/>
        </w:rPr>
        <w:t xml:space="preserve">zrakoplove in letalne naprave, ki s predpisi Evropske unije niso urejeni. </w:t>
      </w:r>
    </w:p>
    <w:p w14:paraId="0045F6BB" w14:textId="77777777" w:rsidR="00324331" w:rsidRPr="00F268A1" w:rsidRDefault="00324331" w:rsidP="006F435D">
      <w:pPr>
        <w:pStyle w:val="Navadensplet"/>
        <w:spacing w:after="0"/>
        <w:jc w:val="both"/>
        <w:rPr>
          <w:rFonts w:ascii="Arial" w:hAnsi="Arial" w:cs="Arial"/>
          <w:color w:val="auto"/>
          <w:sz w:val="20"/>
          <w:szCs w:val="20"/>
        </w:rPr>
      </w:pPr>
    </w:p>
    <w:p w14:paraId="17172559" w14:textId="6B5B8E2D" w:rsidR="00324331" w:rsidRPr="00F72794" w:rsidRDefault="00324331" w:rsidP="006F435D">
      <w:pPr>
        <w:pStyle w:val="Navadensplet"/>
        <w:spacing w:after="0"/>
        <w:jc w:val="both"/>
        <w:rPr>
          <w:rFonts w:ascii="Arial" w:hAnsi="Arial" w:cs="Arial"/>
          <w:color w:val="auto"/>
          <w:sz w:val="20"/>
          <w:szCs w:val="20"/>
        </w:rPr>
      </w:pPr>
      <w:r w:rsidRPr="007F5BC3">
        <w:rPr>
          <w:rFonts w:ascii="Arial" w:hAnsi="Arial" w:cs="Arial"/>
          <w:color w:val="auto"/>
          <w:sz w:val="20"/>
          <w:szCs w:val="20"/>
        </w:rPr>
        <w:t>(3) Preiskovalni organ lahko sodeluje pri preiskavi v zvezi z varnostjo, za katero je pristojen preiskovalni organ druge države, če je bil v nesreči ali resnem incidentu udeležen zrakoplov vpisan v register zrakoplovov, ali je tako sodelovanje potrebno po mednarodnih pogodbah, ki zavezujejo Republiko Slovenijo</w:t>
      </w:r>
      <w:r w:rsidR="00F72794">
        <w:rPr>
          <w:rFonts w:ascii="Arial" w:hAnsi="Arial" w:cs="Arial"/>
          <w:color w:val="auto"/>
          <w:sz w:val="20"/>
          <w:szCs w:val="20"/>
        </w:rPr>
        <w:t>,</w:t>
      </w:r>
      <w:r w:rsidRPr="00F72794">
        <w:rPr>
          <w:rFonts w:ascii="Arial" w:hAnsi="Arial" w:cs="Arial"/>
          <w:color w:val="auto"/>
          <w:sz w:val="20"/>
          <w:szCs w:val="20"/>
        </w:rPr>
        <w:t xml:space="preserve"> ali </w:t>
      </w:r>
      <w:r w:rsidR="00F72794">
        <w:rPr>
          <w:rFonts w:ascii="Arial" w:hAnsi="Arial" w:cs="Arial"/>
          <w:color w:val="auto"/>
          <w:sz w:val="20"/>
          <w:szCs w:val="20"/>
        </w:rPr>
        <w:t xml:space="preserve">če </w:t>
      </w:r>
      <w:r w:rsidRPr="00F72794">
        <w:rPr>
          <w:rFonts w:ascii="Arial" w:hAnsi="Arial" w:cs="Arial"/>
          <w:color w:val="auto"/>
          <w:sz w:val="20"/>
          <w:szCs w:val="20"/>
        </w:rPr>
        <w:t>preiskovalni organ oceni, da je preiskava v zvezi z varnostjo potrebna zaradi izboljšanja varnosti.</w:t>
      </w:r>
    </w:p>
    <w:p w14:paraId="6E0090C3" w14:textId="77777777" w:rsidR="00324331" w:rsidRPr="00E1395F" w:rsidRDefault="00324331" w:rsidP="006F435D">
      <w:pPr>
        <w:pStyle w:val="Navadensplet"/>
        <w:spacing w:after="0"/>
        <w:jc w:val="both"/>
        <w:rPr>
          <w:rFonts w:ascii="Arial" w:hAnsi="Arial" w:cs="Arial"/>
          <w:color w:val="auto"/>
          <w:sz w:val="20"/>
          <w:szCs w:val="20"/>
        </w:rPr>
      </w:pPr>
    </w:p>
    <w:p w14:paraId="26BE7159" w14:textId="37AEA0D2" w:rsidR="00324331" w:rsidRPr="0007039C" w:rsidRDefault="00D43204" w:rsidP="006F435D">
      <w:pPr>
        <w:pStyle w:val="Navadensplet"/>
        <w:spacing w:after="0"/>
        <w:jc w:val="center"/>
        <w:rPr>
          <w:rFonts w:ascii="Arial" w:hAnsi="Arial" w:cs="Arial"/>
          <w:b/>
          <w:color w:val="auto"/>
          <w:sz w:val="20"/>
          <w:szCs w:val="20"/>
        </w:rPr>
      </w:pPr>
      <w:r w:rsidRPr="007F5BC3">
        <w:rPr>
          <w:rFonts w:ascii="Arial" w:hAnsi="Arial" w:cs="Arial"/>
          <w:b/>
          <w:color w:val="auto"/>
          <w:sz w:val="20"/>
          <w:szCs w:val="20"/>
        </w:rPr>
        <w:t>17</w:t>
      </w:r>
      <w:r w:rsidR="00074593">
        <w:rPr>
          <w:rFonts w:ascii="Arial" w:hAnsi="Arial" w:cs="Arial"/>
          <w:b/>
          <w:color w:val="auto"/>
          <w:sz w:val="20"/>
          <w:szCs w:val="20"/>
        </w:rPr>
        <w:t>5</w:t>
      </w:r>
      <w:r w:rsidR="00324331" w:rsidRPr="0007039C">
        <w:rPr>
          <w:rFonts w:ascii="Arial" w:hAnsi="Arial" w:cs="Arial"/>
          <w:b/>
          <w:color w:val="auto"/>
          <w:sz w:val="20"/>
          <w:szCs w:val="20"/>
        </w:rPr>
        <w:t>. člen</w:t>
      </w:r>
    </w:p>
    <w:p w14:paraId="730F2D95" w14:textId="77777777" w:rsidR="00324331" w:rsidRPr="00F72794"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(prenos in prevzem preiskave v zvezi z varnostjo)</w:t>
      </w:r>
    </w:p>
    <w:p w14:paraId="2854AD8F" w14:textId="77777777" w:rsidR="00324331" w:rsidRPr="00E1395F" w:rsidRDefault="00324331" w:rsidP="006F435D">
      <w:pPr>
        <w:pStyle w:val="Navadensplet"/>
        <w:spacing w:after="0"/>
        <w:jc w:val="both"/>
        <w:rPr>
          <w:rFonts w:ascii="Arial" w:hAnsi="Arial" w:cs="Arial"/>
          <w:color w:val="auto"/>
          <w:sz w:val="20"/>
          <w:szCs w:val="20"/>
        </w:rPr>
      </w:pPr>
    </w:p>
    <w:p w14:paraId="53930750" w14:textId="10B04364" w:rsidR="00324331" w:rsidRPr="00F72794" w:rsidRDefault="00324331" w:rsidP="00F72794">
      <w:pPr>
        <w:pStyle w:val="Navadensplet"/>
        <w:spacing w:after="0"/>
        <w:jc w:val="both"/>
        <w:rPr>
          <w:rFonts w:ascii="Arial" w:hAnsi="Arial" w:cs="Arial"/>
          <w:color w:val="auto"/>
          <w:sz w:val="20"/>
          <w:szCs w:val="20"/>
        </w:rPr>
      </w:pPr>
      <w:r w:rsidRPr="00F268A1">
        <w:rPr>
          <w:rFonts w:ascii="Arial" w:hAnsi="Arial" w:cs="Arial"/>
          <w:color w:val="auto"/>
          <w:sz w:val="20"/>
          <w:szCs w:val="20"/>
        </w:rPr>
        <w:t>(1) Vlada lahko preiskavo v zvezi z varnostjo deloma ali v celoti prenese na drugo državo, če na predlog preiskovalnega organa ugotovi, da preiskovalni org</w:t>
      </w:r>
      <w:r w:rsidRPr="007F5BC3">
        <w:rPr>
          <w:rFonts w:ascii="Arial" w:hAnsi="Arial" w:cs="Arial"/>
          <w:color w:val="auto"/>
          <w:sz w:val="20"/>
          <w:szCs w:val="20"/>
        </w:rPr>
        <w:t xml:space="preserve">an ne bo mogel zagotovi ciljev preiskave v zvezi z varnostjo, skladno s predpisi Evropske unije </w:t>
      </w:r>
      <w:r w:rsidR="00F72794">
        <w:rPr>
          <w:rFonts w:ascii="Arial" w:hAnsi="Arial" w:cs="Arial"/>
          <w:color w:val="auto"/>
          <w:sz w:val="20"/>
          <w:szCs w:val="20"/>
        </w:rPr>
        <w:t>o</w:t>
      </w:r>
      <w:r w:rsidRPr="00F72794">
        <w:rPr>
          <w:rFonts w:ascii="Arial" w:hAnsi="Arial" w:cs="Arial"/>
          <w:color w:val="auto"/>
          <w:sz w:val="20"/>
          <w:szCs w:val="20"/>
        </w:rPr>
        <w:t xml:space="preserve"> preiskav</w:t>
      </w:r>
      <w:r w:rsidR="00F72794">
        <w:rPr>
          <w:rFonts w:ascii="Arial" w:hAnsi="Arial" w:cs="Arial"/>
          <w:color w:val="auto"/>
          <w:sz w:val="20"/>
          <w:szCs w:val="20"/>
        </w:rPr>
        <w:t>ah</w:t>
      </w:r>
      <w:r w:rsidRPr="00F72794">
        <w:rPr>
          <w:rFonts w:ascii="Arial" w:hAnsi="Arial" w:cs="Arial"/>
          <w:color w:val="auto"/>
          <w:sz w:val="20"/>
          <w:szCs w:val="20"/>
        </w:rPr>
        <w:t xml:space="preserve"> in preprečevanj</w:t>
      </w:r>
      <w:r w:rsidR="00F72794">
        <w:rPr>
          <w:rFonts w:ascii="Arial" w:hAnsi="Arial" w:cs="Arial"/>
          <w:color w:val="auto"/>
          <w:sz w:val="20"/>
          <w:szCs w:val="20"/>
        </w:rPr>
        <w:t>u</w:t>
      </w:r>
      <w:r w:rsidRPr="00F72794">
        <w:rPr>
          <w:rFonts w:ascii="Arial" w:hAnsi="Arial" w:cs="Arial"/>
          <w:color w:val="auto"/>
          <w:sz w:val="20"/>
          <w:szCs w:val="20"/>
        </w:rPr>
        <w:t xml:space="preserve"> nesreč in incidentov v civilnem letalstvu.</w:t>
      </w:r>
    </w:p>
    <w:p w14:paraId="4A8C6306" w14:textId="77777777" w:rsidR="00324331" w:rsidRPr="00E1395F" w:rsidRDefault="00324331" w:rsidP="00E1395F">
      <w:pPr>
        <w:pStyle w:val="Navadensplet"/>
        <w:spacing w:after="0"/>
        <w:jc w:val="both"/>
        <w:rPr>
          <w:rFonts w:ascii="Arial" w:hAnsi="Arial" w:cs="Arial"/>
          <w:color w:val="auto"/>
          <w:sz w:val="20"/>
          <w:szCs w:val="20"/>
        </w:rPr>
      </w:pPr>
    </w:p>
    <w:p w14:paraId="06BFCAA7" w14:textId="55160827" w:rsidR="00324331" w:rsidRPr="00EA5767" w:rsidRDefault="00324331" w:rsidP="00F268A1">
      <w:pPr>
        <w:pStyle w:val="Navadensplet"/>
        <w:spacing w:after="0"/>
        <w:jc w:val="both"/>
        <w:rPr>
          <w:rFonts w:ascii="Arial" w:hAnsi="Arial" w:cs="Arial"/>
          <w:color w:val="auto"/>
          <w:sz w:val="20"/>
          <w:szCs w:val="20"/>
        </w:rPr>
      </w:pPr>
      <w:r w:rsidRPr="00F268A1">
        <w:rPr>
          <w:rFonts w:ascii="Arial" w:hAnsi="Arial" w:cs="Arial"/>
          <w:color w:val="auto"/>
          <w:sz w:val="20"/>
          <w:szCs w:val="20"/>
        </w:rPr>
        <w:t>(2) Preiskovalni organ lahko prevzame od druge države pristojnost za preis</w:t>
      </w:r>
      <w:r w:rsidRPr="007F5BC3">
        <w:rPr>
          <w:rFonts w:ascii="Arial" w:hAnsi="Arial" w:cs="Arial"/>
          <w:color w:val="auto"/>
          <w:sz w:val="20"/>
          <w:szCs w:val="20"/>
        </w:rPr>
        <w:t>kavo v zvezi z varnostjo. Preiskovalni organ o prevzemu pristojnosti sklene dogovor z drugo državo</w:t>
      </w:r>
      <w:r w:rsidRPr="00EA5767">
        <w:rPr>
          <w:rFonts w:ascii="Arial" w:hAnsi="Arial" w:cs="Arial"/>
          <w:color w:val="auto"/>
          <w:sz w:val="20"/>
          <w:szCs w:val="20"/>
        </w:rPr>
        <w:t xml:space="preserve"> po predhodni seznanitvi vlade.</w:t>
      </w:r>
    </w:p>
    <w:p w14:paraId="06CE2A9C" w14:textId="77777777" w:rsidR="00324331" w:rsidRPr="006F435D" w:rsidRDefault="00324331" w:rsidP="007F5BC3">
      <w:pPr>
        <w:pStyle w:val="Navadensplet"/>
        <w:spacing w:after="0"/>
        <w:jc w:val="both"/>
        <w:rPr>
          <w:rFonts w:ascii="Arial" w:hAnsi="Arial" w:cs="Arial"/>
          <w:color w:val="auto"/>
          <w:sz w:val="20"/>
          <w:szCs w:val="20"/>
        </w:rPr>
      </w:pPr>
    </w:p>
    <w:p w14:paraId="2E455028" w14:textId="49439C2E" w:rsidR="00324331" w:rsidRPr="00F72794" w:rsidRDefault="00D43204" w:rsidP="00EA5767">
      <w:pPr>
        <w:pStyle w:val="Navadensplet"/>
        <w:spacing w:after="0"/>
        <w:jc w:val="center"/>
        <w:rPr>
          <w:rFonts w:ascii="Arial" w:hAnsi="Arial" w:cs="Arial"/>
          <w:b/>
          <w:color w:val="auto"/>
          <w:sz w:val="20"/>
          <w:szCs w:val="20"/>
        </w:rPr>
      </w:pPr>
      <w:r w:rsidRPr="006F435D">
        <w:rPr>
          <w:rFonts w:ascii="Arial" w:hAnsi="Arial" w:cs="Arial"/>
          <w:b/>
          <w:color w:val="auto"/>
          <w:sz w:val="20"/>
          <w:szCs w:val="20"/>
        </w:rPr>
        <w:t>17</w:t>
      </w:r>
      <w:r w:rsidR="00074593">
        <w:rPr>
          <w:rFonts w:ascii="Arial" w:hAnsi="Arial" w:cs="Arial"/>
          <w:b/>
          <w:color w:val="auto"/>
          <w:sz w:val="20"/>
          <w:szCs w:val="20"/>
        </w:rPr>
        <w:t>6</w:t>
      </w:r>
      <w:r w:rsidR="00324331" w:rsidRPr="0007039C">
        <w:rPr>
          <w:rFonts w:ascii="Arial" w:hAnsi="Arial" w:cs="Arial"/>
          <w:b/>
          <w:color w:val="auto"/>
          <w:sz w:val="20"/>
          <w:szCs w:val="20"/>
        </w:rPr>
        <w:t>.</w:t>
      </w:r>
      <w:r w:rsidR="0044767B" w:rsidRPr="00F72794">
        <w:rPr>
          <w:rFonts w:ascii="Arial" w:hAnsi="Arial" w:cs="Arial"/>
          <w:b/>
          <w:color w:val="auto"/>
          <w:sz w:val="20"/>
          <w:szCs w:val="20"/>
        </w:rPr>
        <w:t xml:space="preserve"> </w:t>
      </w:r>
      <w:r w:rsidR="00324331" w:rsidRPr="00F72794">
        <w:rPr>
          <w:rFonts w:ascii="Arial" w:hAnsi="Arial" w:cs="Arial"/>
          <w:b/>
          <w:color w:val="auto"/>
          <w:sz w:val="20"/>
          <w:szCs w:val="20"/>
        </w:rPr>
        <w:t>člen</w:t>
      </w:r>
    </w:p>
    <w:p w14:paraId="3420CBD3" w14:textId="77777777" w:rsidR="00324331" w:rsidRPr="00E1395F" w:rsidRDefault="00324331" w:rsidP="006F435D">
      <w:pPr>
        <w:pStyle w:val="Navadensplet"/>
        <w:spacing w:after="0"/>
        <w:jc w:val="center"/>
        <w:rPr>
          <w:rFonts w:ascii="Arial" w:hAnsi="Arial" w:cs="Arial"/>
          <w:b/>
          <w:color w:val="auto"/>
          <w:sz w:val="20"/>
          <w:szCs w:val="20"/>
        </w:rPr>
      </w:pPr>
      <w:r w:rsidRPr="00E1395F">
        <w:rPr>
          <w:rFonts w:ascii="Arial" w:hAnsi="Arial" w:cs="Arial"/>
          <w:b/>
          <w:color w:val="auto"/>
          <w:sz w:val="20"/>
          <w:szCs w:val="20"/>
        </w:rPr>
        <w:t>(sodelovanje z drugimi državami)</w:t>
      </w:r>
    </w:p>
    <w:p w14:paraId="69382774" w14:textId="77777777" w:rsidR="00324331" w:rsidRPr="00F268A1" w:rsidRDefault="00324331" w:rsidP="006F435D">
      <w:pPr>
        <w:pStyle w:val="Navadensplet"/>
        <w:spacing w:after="0"/>
        <w:jc w:val="center"/>
        <w:rPr>
          <w:rFonts w:ascii="Arial" w:hAnsi="Arial" w:cs="Arial"/>
          <w:color w:val="auto"/>
          <w:sz w:val="20"/>
          <w:szCs w:val="20"/>
        </w:rPr>
      </w:pPr>
    </w:p>
    <w:p w14:paraId="2A4E8A1F" w14:textId="41CB6CA6" w:rsidR="00324331" w:rsidRPr="00F268A1" w:rsidRDefault="00324331" w:rsidP="006F435D">
      <w:pPr>
        <w:pStyle w:val="Navadensplet"/>
        <w:spacing w:after="0"/>
        <w:jc w:val="both"/>
        <w:rPr>
          <w:rFonts w:ascii="Arial" w:hAnsi="Arial" w:cs="Arial"/>
          <w:color w:val="auto"/>
          <w:sz w:val="20"/>
          <w:szCs w:val="20"/>
        </w:rPr>
      </w:pPr>
      <w:r w:rsidRPr="007F5BC3">
        <w:rPr>
          <w:rFonts w:ascii="Arial" w:hAnsi="Arial" w:cs="Arial"/>
          <w:color w:val="auto"/>
          <w:sz w:val="20"/>
          <w:szCs w:val="20"/>
        </w:rPr>
        <w:t xml:space="preserve">Preiskovalni organ, če je izpolnjena zahteva o izključitvi navzkrižij interesov, lahko skladno s predpisi Evropske unije </w:t>
      </w:r>
      <w:r w:rsidR="005F541F">
        <w:rPr>
          <w:rFonts w:ascii="Arial" w:hAnsi="Arial" w:cs="Arial"/>
          <w:color w:val="auto"/>
          <w:sz w:val="20"/>
          <w:szCs w:val="20"/>
        </w:rPr>
        <w:t>o</w:t>
      </w:r>
      <w:r w:rsidR="005F541F" w:rsidRPr="00F72794">
        <w:rPr>
          <w:rFonts w:ascii="Arial" w:hAnsi="Arial" w:cs="Arial"/>
          <w:color w:val="auto"/>
          <w:sz w:val="20"/>
          <w:szCs w:val="20"/>
        </w:rPr>
        <w:t xml:space="preserve"> preiskav</w:t>
      </w:r>
      <w:r w:rsidR="005F541F">
        <w:rPr>
          <w:rFonts w:ascii="Arial" w:hAnsi="Arial" w:cs="Arial"/>
          <w:color w:val="auto"/>
          <w:sz w:val="20"/>
          <w:szCs w:val="20"/>
        </w:rPr>
        <w:t>ah</w:t>
      </w:r>
      <w:r w:rsidR="005F541F" w:rsidRPr="00F72794">
        <w:rPr>
          <w:rFonts w:ascii="Arial" w:hAnsi="Arial" w:cs="Arial"/>
          <w:color w:val="auto"/>
          <w:sz w:val="20"/>
          <w:szCs w:val="20"/>
        </w:rPr>
        <w:t xml:space="preserve"> in preprečevanj</w:t>
      </w:r>
      <w:r w:rsidR="005F541F">
        <w:rPr>
          <w:rFonts w:ascii="Arial" w:hAnsi="Arial" w:cs="Arial"/>
          <w:color w:val="auto"/>
          <w:sz w:val="20"/>
          <w:szCs w:val="20"/>
        </w:rPr>
        <w:t>u</w:t>
      </w:r>
      <w:r w:rsidR="005F541F" w:rsidRPr="00F72794">
        <w:rPr>
          <w:rFonts w:ascii="Arial" w:hAnsi="Arial" w:cs="Arial"/>
          <w:color w:val="auto"/>
          <w:sz w:val="20"/>
          <w:szCs w:val="20"/>
        </w:rPr>
        <w:t xml:space="preserve"> </w:t>
      </w:r>
      <w:r w:rsidRPr="00E1395F">
        <w:rPr>
          <w:rFonts w:ascii="Arial" w:hAnsi="Arial" w:cs="Arial"/>
          <w:color w:val="auto"/>
          <w:sz w:val="20"/>
          <w:szCs w:val="20"/>
        </w:rPr>
        <w:t>nesreč in incidentov v civilnem letalstvu k sodelovanju v preiskavi v zvezi z varnostjo povabi predstavnika EASA in pristojnega organa zadevnih držav članic Evropske unije al</w:t>
      </w:r>
      <w:r w:rsidRPr="00F268A1">
        <w:rPr>
          <w:rFonts w:ascii="Arial" w:hAnsi="Arial" w:cs="Arial"/>
          <w:color w:val="auto"/>
          <w:sz w:val="20"/>
          <w:szCs w:val="20"/>
        </w:rPr>
        <w:t xml:space="preserve">i tretje države. </w:t>
      </w:r>
    </w:p>
    <w:p w14:paraId="2215A034" w14:textId="77777777" w:rsidR="00324331" w:rsidRPr="007F5BC3" w:rsidRDefault="00324331" w:rsidP="006F435D">
      <w:pPr>
        <w:pStyle w:val="Navadensplet"/>
        <w:spacing w:after="0"/>
        <w:jc w:val="both"/>
        <w:rPr>
          <w:rFonts w:ascii="Arial" w:hAnsi="Arial" w:cs="Arial"/>
          <w:color w:val="auto"/>
          <w:sz w:val="20"/>
          <w:szCs w:val="20"/>
        </w:rPr>
      </w:pPr>
    </w:p>
    <w:p w14:paraId="32AFB5AC" w14:textId="3413F146" w:rsidR="00324331" w:rsidRPr="00F72794" w:rsidRDefault="00D43204" w:rsidP="006F435D">
      <w:pPr>
        <w:pStyle w:val="Navadensplet"/>
        <w:spacing w:after="0"/>
        <w:jc w:val="center"/>
        <w:rPr>
          <w:rFonts w:ascii="Arial" w:hAnsi="Arial" w:cs="Arial"/>
          <w:b/>
          <w:color w:val="auto"/>
          <w:sz w:val="20"/>
          <w:szCs w:val="20"/>
        </w:rPr>
      </w:pPr>
      <w:r w:rsidRPr="00EA5767">
        <w:rPr>
          <w:rFonts w:ascii="Arial" w:hAnsi="Arial" w:cs="Arial"/>
          <w:b/>
          <w:color w:val="auto"/>
          <w:sz w:val="20"/>
          <w:szCs w:val="20"/>
        </w:rPr>
        <w:t>17</w:t>
      </w:r>
      <w:r w:rsidR="00074593">
        <w:rPr>
          <w:rFonts w:ascii="Arial" w:hAnsi="Arial" w:cs="Arial"/>
          <w:b/>
          <w:color w:val="auto"/>
          <w:sz w:val="20"/>
          <w:szCs w:val="20"/>
        </w:rPr>
        <w:t>7</w:t>
      </w:r>
      <w:r w:rsidR="00324331" w:rsidRPr="0007039C">
        <w:rPr>
          <w:rFonts w:ascii="Arial" w:hAnsi="Arial" w:cs="Arial"/>
          <w:b/>
          <w:color w:val="auto"/>
          <w:sz w:val="20"/>
          <w:szCs w:val="20"/>
        </w:rPr>
        <w:t>.</w:t>
      </w:r>
      <w:r w:rsidR="0044767B" w:rsidRPr="00F72794">
        <w:rPr>
          <w:rFonts w:ascii="Arial" w:hAnsi="Arial" w:cs="Arial"/>
          <w:b/>
          <w:color w:val="auto"/>
          <w:sz w:val="20"/>
          <w:szCs w:val="20"/>
        </w:rPr>
        <w:t xml:space="preserve"> </w:t>
      </w:r>
      <w:r w:rsidR="00324331" w:rsidRPr="00F72794">
        <w:rPr>
          <w:rFonts w:ascii="Arial" w:hAnsi="Arial" w:cs="Arial"/>
          <w:b/>
          <w:color w:val="auto"/>
          <w:sz w:val="20"/>
          <w:szCs w:val="20"/>
        </w:rPr>
        <w:t>člen</w:t>
      </w:r>
    </w:p>
    <w:p w14:paraId="19D9459A" w14:textId="77777777" w:rsidR="00324331" w:rsidRPr="00E1395F" w:rsidRDefault="00324331" w:rsidP="006F435D">
      <w:pPr>
        <w:pStyle w:val="Navadensplet"/>
        <w:spacing w:after="0"/>
        <w:jc w:val="center"/>
        <w:rPr>
          <w:rFonts w:ascii="Arial" w:hAnsi="Arial" w:cs="Arial"/>
          <w:b/>
          <w:color w:val="auto"/>
          <w:sz w:val="20"/>
          <w:szCs w:val="20"/>
        </w:rPr>
      </w:pPr>
      <w:r w:rsidRPr="00E1395F">
        <w:rPr>
          <w:rFonts w:ascii="Arial" w:hAnsi="Arial" w:cs="Arial"/>
          <w:b/>
          <w:color w:val="auto"/>
          <w:sz w:val="20"/>
          <w:szCs w:val="20"/>
        </w:rPr>
        <w:t>(sodelovanje s pravosodnimi organi Republike Slovenije)</w:t>
      </w:r>
    </w:p>
    <w:p w14:paraId="3F4FEEAD" w14:textId="77777777" w:rsidR="00324331" w:rsidRPr="00F268A1" w:rsidRDefault="00324331" w:rsidP="006F435D">
      <w:pPr>
        <w:pStyle w:val="Navadensplet"/>
        <w:spacing w:after="0"/>
        <w:jc w:val="both"/>
        <w:rPr>
          <w:rFonts w:ascii="Arial" w:hAnsi="Arial" w:cs="Arial"/>
          <w:color w:val="auto"/>
          <w:sz w:val="20"/>
          <w:szCs w:val="20"/>
        </w:rPr>
      </w:pPr>
    </w:p>
    <w:p w14:paraId="7884327E" w14:textId="77777777" w:rsidR="00324331" w:rsidRPr="007F5BC3" w:rsidRDefault="00324331" w:rsidP="006F435D">
      <w:pPr>
        <w:pStyle w:val="Navadensplet"/>
        <w:spacing w:after="0"/>
        <w:jc w:val="both"/>
        <w:rPr>
          <w:rFonts w:ascii="Arial" w:hAnsi="Arial" w:cs="Arial"/>
          <w:color w:val="auto"/>
          <w:sz w:val="20"/>
          <w:szCs w:val="20"/>
        </w:rPr>
      </w:pPr>
      <w:r w:rsidRPr="007F5BC3">
        <w:rPr>
          <w:rFonts w:ascii="Arial" w:hAnsi="Arial" w:cs="Arial"/>
          <w:color w:val="auto"/>
          <w:sz w:val="20"/>
          <w:szCs w:val="20"/>
        </w:rPr>
        <w:t>Preiskovalni organ sodeluje s pravosodnimi organi Republike Slovenije na podlagi predhodnega dogovora, ki ga skleneta minister in minister, pristojen za pravosodje.</w:t>
      </w:r>
    </w:p>
    <w:p w14:paraId="02920F34" w14:textId="77777777" w:rsidR="00324331" w:rsidRPr="00EA5767" w:rsidRDefault="00324331" w:rsidP="006F435D">
      <w:pPr>
        <w:pStyle w:val="Navadensplet"/>
        <w:spacing w:after="0"/>
        <w:jc w:val="both"/>
        <w:rPr>
          <w:rFonts w:ascii="Arial" w:hAnsi="Arial" w:cs="Arial"/>
          <w:color w:val="auto"/>
          <w:sz w:val="20"/>
          <w:szCs w:val="20"/>
        </w:rPr>
      </w:pPr>
    </w:p>
    <w:p w14:paraId="385DE215" w14:textId="7C1BE384" w:rsidR="00324331" w:rsidRPr="0007039C" w:rsidRDefault="00D43204" w:rsidP="006F435D">
      <w:pPr>
        <w:pStyle w:val="Navadensplet"/>
        <w:spacing w:after="0"/>
        <w:jc w:val="center"/>
        <w:rPr>
          <w:rFonts w:ascii="Arial" w:hAnsi="Arial" w:cs="Arial"/>
          <w:b/>
          <w:color w:val="auto"/>
          <w:sz w:val="20"/>
          <w:szCs w:val="20"/>
        </w:rPr>
      </w:pPr>
      <w:r w:rsidRPr="00EA5767">
        <w:rPr>
          <w:rFonts w:ascii="Arial" w:hAnsi="Arial" w:cs="Arial"/>
          <w:b/>
          <w:color w:val="auto"/>
          <w:sz w:val="20"/>
          <w:szCs w:val="20"/>
        </w:rPr>
        <w:t>17</w:t>
      </w:r>
      <w:r w:rsidR="00074593">
        <w:rPr>
          <w:rFonts w:ascii="Arial" w:hAnsi="Arial" w:cs="Arial"/>
          <w:b/>
          <w:color w:val="auto"/>
          <w:sz w:val="20"/>
          <w:szCs w:val="20"/>
        </w:rPr>
        <w:t>8</w:t>
      </w:r>
      <w:r w:rsidR="00324331" w:rsidRPr="0007039C">
        <w:rPr>
          <w:rFonts w:ascii="Arial" w:hAnsi="Arial" w:cs="Arial"/>
          <w:b/>
          <w:color w:val="auto"/>
          <w:sz w:val="20"/>
          <w:szCs w:val="20"/>
        </w:rPr>
        <w:t>. člen</w:t>
      </w:r>
    </w:p>
    <w:p w14:paraId="04B70F36" w14:textId="77777777" w:rsidR="00324331" w:rsidRPr="00F72794"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(vodja preiskovalnega organa, preiskovalec, komisija)</w:t>
      </w:r>
    </w:p>
    <w:p w14:paraId="7DCF2AFC" w14:textId="77777777" w:rsidR="00324331" w:rsidRPr="00E1395F" w:rsidRDefault="00324331" w:rsidP="006F435D">
      <w:pPr>
        <w:pStyle w:val="Navadensplet"/>
        <w:spacing w:after="0"/>
        <w:jc w:val="both"/>
        <w:rPr>
          <w:rFonts w:ascii="Arial" w:hAnsi="Arial" w:cs="Arial"/>
          <w:color w:val="auto"/>
          <w:sz w:val="20"/>
          <w:szCs w:val="20"/>
        </w:rPr>
      </w:pPr>
    </w:p>
    <w:p w14:paraId="0FB0F15F" w14:textId="54F43E08" w:rsidR="00324331" w:rsidRPr="007F5BC3"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 xml:space="preserve">(1) Vlada na predlog ministra imenuje vodjo preiskovalnega organa, oziroma v primeru </w:t>
      </w:r>
      <w:proofErr w:type="spellStart"/>
      <w:r w:rsidRPr="00F268A1">
        <w:rPr>
          <w:rFonts w:ascii="Arial" w:hAnsi="Arial" w:cs="Arial"/>
          <w:color w:val="auto"/>
          <w:sz w:val="20"/>
          <w:szCs w:val="20"/>
        </w:rPr>
        <w:t>multimodalnega</w:t>
      </w:r>
      <w:proofErr w:type="spellEnd"/>
      <w:r w:rsidRPr="00F268A1">
        <w:rPr>
          <w:rFonts w:ascii="Arial" w:hAnsi="Arial" w:cs="Arial"/>
          <w:color w:val="auto"/>
          <w:sz w:val="20"/>
          <w:szCs w:val="20"/>
        </w:rPr>
        <w:t xml:space="preserve"> organ</w:t>
      </w:r>
      <w:r w:rsidRPr="007F5BC3">
        <w:rPr>
          <w:rFonts w:ascii="Arial" w:hAnsi="Arial" w:cs="Arial"/>
          <w:color w:val="auto"/>
          <w:sz w:val="20"/>
          <w:szCs w:val="20"/>
        </w:rPr>
        <w:t>a vodjo letalskega oddelka, in preiskovalce, ki imajo posebna pooblastila.</w:t>
      </w:r>
    </w:p>
    <w:p w14:paraId="12288BAD" w14:textId="77777777" w:rsidR="00324331" w:rsidRPr="00EA5767" w:rsidRDefault="00324331" w:rsidP="006F435D">
      <w:pPr>
        <w:pStyle w:val="Navadensplet"/>
        <w:spacing w:after="0"/>
        <w:jc w:val="both"/>
        <w:rPr>
          <w:rFonts w:ascii="Arial" w:hAnsi="Arial" w:cs="Arial"/>
          <w:color w:val="auto"/>
          <w:sz w:val="20"/>
          <w:szCs w:val="20"/>
        </w:rPr>
      </w:pPr>
    </w:p>
    <w:p w14:paraId="38832E3C"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(2) Vodja preiskovalnega organa</w:t>
      </w:r>
      <w:r w:rsidR="003948F1" w:rsidRPr="006F435D">
        <w:rPr>
          <w:rFonts w:ascii="Arial" w:hAnsi="Arial" w:cs="Arial"/>
          <w:color w:val="auto"/>
          <w:sz w:val="20"/>
          <w:szCs w:val="20"/>
        </w:rPr>
        <w:t xml:space="preserve"> mora izpolnjevati naslednje pogoje</w:t>
      </w:r>
      <w:r w:rsidRPr="006F435D">
        <w:rPr>
          <w:rFonts w:ascii="Arial" w:hAnsi="Arial" w:cs="Arial"/>
          <w:color w:val="auto"/>
          <w:sz w:val="20"/>
          <w:szCs w:val="20"/>
        </w:rPr>
        <w:t>:</w:t>
      </w:r>
    </w:p>
    <w:p w14:paraId="1B918B17" w14:textId="38FC9525" w:rsidR="00324331" w:rsidRPr="006F435D" w:rsidRDefault="00324331" w:rsidP="006F435D">
      <w:pPr>
        <w:pStyle w:val="Navadensplet"/>
        <w:numPr>
          <w:ilvl w:val="0"/>
          <w:numId w:val="57"/>
        </w:numPr>
        <w:spacing w:after="0"/>
        <w:jc w:val="both"/>
        <w:rPr>
          <w:rFonts w:ascii="Arial" w:hAnsi="Arial" w:cs="Arial"/>
          <w:color w:val="auto"/>
          <w:sz w:val="20"/>
          <w:szCs w:val="20"/>
        </w:rPr>
      </w:pPr>
      <w:r w:rsidRPr="006F435D">
        <w:rPr>
          <w:rFonts w:ascii="Arial" w:hAnsi="Arial" w:cs="Arial"/>
          <w:color w:val="auto"/>
          <w:sz w:val="20"/>
          <w:szCs w:val="20"/>
        </w:rPr>
        <w:t>ima najmanj 10 let delovnih izkušenj na področju letalstva kot pilot ali oseba, ki opravlja naloge glede vzdrževanja in plovnosti zrakoplova ali glede  kontrole zračnega prometa,</w:t>
      </w:r>
    </w:p>
    <w:p w14:paraId="3991BC49" w14:textId="0CC90458" w:rsidR="00324331" w:rsidRPr="006F435D" w:rsidRDefault="00766930" w:rsidP="006F435D">
      <w:pPr>
        <w:pStyle w:val="Navadensplet"/>
        <w:numPr>
          <w:ilvl w:val="0"/>
          <w:numId w:val="57"/>
        </w:numPr>
        <w:spacing w:after="0"/>
        <w:jc w:val="both"/>
        <w:rPr>
          <w:rFonts w:ascii="Arial" w:hAnsi="Arial" w:cs="Arial"/>
          <w:color w:val="auto"/>
          <w:sz w:val="20"/>
          <w:szCs w:val="20"/>
        </w:rPr>
      </w:pPr>
      <w:r w:rsidRPr="006F435D">
        <w:rPr>
          <w:rFonts w:ascii="Arial" w:hAnsi="Arial" w:cs="Arial"/>
          <w:color w:val="auto"/>
          <w:sz w:val="20"/>
          <w:szCs w:val="20"/>
        </w:rPr>
        <w:t>ima najmanj izobrazbo, pridobljeno po študijskem programu druge stopnje, oziroma izobrazbo, ki ustreza ravni izobrazbe, pridobljene po študijskih programih druge stopnje, in je v skladu z zakonom, ki ureja slovensko ogrodje kvalifikacij, uvrščena na 8. raven slovenskega ogrodja kvalifikacij,  in</w:t>
      </w:r>
    </w:p>
    <w:p w14:paraId="26F10893" w14:textId="77777777" w:rsidR="00324331" w:rsidRPr="006F435D" w:rsidRDefault="00324331" w:rsidP="006F435D">
      <w:pPr>
        <w:pStyle w:val="Navadensplet"/>
        <w:numPr>
          <w:ilvl w:val="0"/>
          <w:numId w:val="57"/>
        </w:numPr>
        <w:spacing w:after="0"/>
        <w:jc w:val="both"/>
        <w:rPr>
          <w:rFonts w:ascii="Arial" w:hAnsi="Arial" w:cs="Arial"/>
          <w:color w:val="auto"/>
          <w:sz w:val="20"/>
          <w:szCs w:val="20"/>
        </w:rPr>
      </w:pPr>
      <w:r w:rsidRPr="006F435D">
        <w:rPr>
          <w:rFonts w:ascii="Arial" w:hAnsi="Arial" w:cs="Arial"/>
          <w:color w:val="auto"/>
          <w:sz w:val="20"/>
          <w:szCs w:val="20"/>
        </w:rPr>
        <w:t>je strokovno usposobljen za preiskave v zvezi z varnostjo.</w:t>
      </w:r>
    </w:p>
    <w:p w14:paraId="07E2B0E5" w14:textId="77777777" w:rsidR="00324331" w:rsidRPr="006F435D" w:rsidRDefault="00324331" w:rsidP="006F435D">
      <w:pPr>
        <w:pStyle w:val="Navadensplet"/>
        <w:spacing w:after="0"/>
        <w:jc w:val="both"/>
        <w:rPr>
          <w:rFonts w:ascii="Arial" w:hAnsi="Arial" w:cs="Arial"/>
          <w:color w:val="auto"/>
          <w:sz w:val="20"/>
          <w:szCs w:val="20"/>
        </w:rPr>
      </w:pPr>
    </w:p>
    <w:p w14:paraId="1EA8EB3B"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(3) Preiskovalec</w:t>
      </w:r>
      <w:r w:rsidR="003948F1" w:rsidRPr="006F435D">
        <w:rPr>
          <w:rFonts w:ascii="Arial" w:hAnsi="Arial" w:cs="Arial"/>
          <w:color w:val="auto"/>
          <w:sz w:val="20"/>
          <w:szCs w:val="20"/>
        </w:rPr>
        <w:t xml:space="preserve"> mora izpolnjevati naslednje pogoje</w:t>
      </w:r>
      <w:r w:rsidRPr="006F435D">
        <w:rPr>
          <w:rFonts w:ascii="Arial" w:hAnsi="Arial" w:cs="Arial"/>
          <w:color w:val="auto"/>
          <w:sz w:val="20"/>
          <w:szCs w:val="20"/>
        </w:rPr>
        <w:t>:</w:t>
      </w:r>
    </w:p>
    <w:p w14:paraId="5154E616" w14:textId="390DE171" w:rsidR="00324331" w:rsidRPr="006F435D" w:rsidRDefault="00324331" w:rsidP="006F435D">
      <w:pPr>
        <w:pStyle w:val="Navadensplet"/>
        <w:numPr>
          <w:ilvl w:val="0"/>
          <w:numId w:val="58"/>
        </w:numPr>
        <w:spacing w:after="0"/>
        <w:jc w:val="both"/>
        <w:rPr>
          <w:rFonts w:ascii="Arial" w:hAnsi="Arial" w:cs="Arial"/>
          <w:color w:val="auto"/>
          <w:sz w:val="20"/>
          <w:szCs w:val="20"/>
        </w:rPr>
      </w:pPr>
      <w:r w:rsidRPr="006F435D">
        <w:rPr>
          <w:rFonts w:ascii="Arial" w:hAnsi="Arial" w:cs="Arial"/>
          <w:color w:val="auto"/>
          <w:sz w:val="20"/>
          <w:szCs w:val="20"/>
        </w:rPr>
        <w:lastRenderedPageBreak/>
        <w:t>ima najmanj 10 let delovnih izkušenj, od tega najmanj dve leti na področju letalstva kot osebje</w:t>
      </w:r>
      <w:r w:rsidR="00DC78DF" w:rsidRPr="006F435D">
        <w:rPr>
          <w:rFonts w:ascii="Arial" w:hAnsi="Arial" w:cs="Arial"/>
          <w:color w:val="auto"/>
          <w:sz w:val="20"/>
          <w:szCs w:val="20"/>
        </w:rPr>
        <w:t xml:space="preserve"> v letalstvu iz 1. do 5. točke 6</w:t>
      </w:r>
      <w:r w:rsidR="00060AD5">
        <w:rPr>
          <w:rFonts w:ascii="Arial" w:hAnsi="Arial" w:cs="Arial"/>
          <w:color w:val="auto"/>
          <w:sz w:val="20"/>
          <w:szCs w:val="20"/>
        </w:rPr>
        <w:t>5</w:t>
      </w:r>
      <w:r w:rsidR="00DC78DF" w:rsidRPr="006F435D">
        <w:rPr>
          <w:rFonts w:ascii="Arial" w:hAnsi="Arial" w:cs="Arial"/>
          <w:color w:val="auto"/>
          <w:sz w:val="20"/>
          <w:szCs w:val="20"/>
        </w:rPr>
        <w:t>. člena tega zakona</w:t>
      </w:r>
      <w:r w:rsidRPr="006F435D">
        <w:rPr>
          <w:rFonts w:ascii="Arial" w:hAnsi="Arial" w:cs="Arial"/>
          <w:color w:val="auto"/>
          <w:sz w:val="20"/>
          <w:szCs w:val="20"/>
        </w:rPr>
        <w:t>,</w:t>
      </w:r>
    </w:p>
    <w:p w14:paraId="7C012163" w14:textId="5066C59D" w:rsidR="00324331" w:rsidRPr="00F72794" w:rsidRDefault="00766930" w:rsidP="006F435D">
      <w:pPr>
        <w:pStyle w:val="Navadensplet"/>
        <w:numPr>
          <w:ilvl w:val="0"/>
          <w:numId w:val="58"/>
        </w:numPr>
        <w:spacing w:after="0"/>
        <w:jc w:val="both"/>
        <w:rPr>
          <w:rFonts w:ascii="Arial" w:hAnsi="Arial" w:cs="Arial"/>
          <w:color w:val="auto"/>
          <w:sz w:val="20"/>
          <w:szCs w:val="20"/>
        </w:rPr>
      </w:pPr>
      <w:r w:rsidRPr="00096556">
        <w:rPr>
          <w:rFonts w:ascii="Arial" w:hAnsi="Arial" w:cs="Arial"/>
          <w:color w:val="auto"/>
          <w:sz w:val="20"/>
          <w:szCs w:val="20"/>
        </w:rPr>
        <w:t>ima najmanj izobrazbo, pridobljeno po študijskem programu druge stopnje, oziroma izobrazbo, ki ustreza ravni izobrazbe, pridobljene po študijskih programih druge stopnje, in je v skladu z zakonom, ki ureja slovensko ogrodje kvalifikacij, uvrščena na 8. raven slovenskega ogrodja kvalifikacij, in</w:t>
      </w:r>
      <w:r w:rsidRPr="00096556" w:rsidDel="00766930">
        <w:rPr>
          <w:rFonts w:ascii="Arial" w:hAnsi="Arial" w:cs="Arial"/>
          <w:color w:val="auto"/>
          <w:sz w:val="20"/>
          <w:szCs w:val="20"/>
        </w:rPr>
        <w:t xml:space="preserve"> </w:t>
      </w:r>
      <w:r w:rsidR="00324331" w:rsidRPr="00F72794">
        <w:rPr>
          <w:rFonts w:ascii="Arial" w:hAnsi="Arial" w:cs="Arial"/>
          <w:color w:val="auto"/>
          <w:sz w:val="20"/>
          <w:szCs w:val="20"/>
        </w:rPr>
        <w:t>je strokovno usposobljen za preiskave v zvezi z varnostjo.</w:t>
      </w:r>
    </w:p>
    <w:p w14:paraId="526ADACF" w14:textId="77777777" w:rsidR="00324331" w:rsidRPr="00E1395F" w:rsidRDefault="00324331" w:rsidP="006F435D">
      <w:pPr>
        <w:pStyle w:val="Navadensplet"/>
        <w:spacing w:after="0"/>
        <w:jc w:val="both"/>
        <w:rPr>
          <w:rFonts w:ascii="Arial" w:hAnsi="Arial" w:cs="Arial"/>
          <w:color w:val="auto"/>
          <w:sz w:val="20"/>
          <w:szCs w:val="20"/>
        </w:rPr>
      </w:pPr>
    </w:p>
    <w:p w14:paraId="68591D2D" w14:textId="77777777" w:rsidR="00324331" w:rsidRPr="007F5BC3"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(4) Za preiskavo v zvezi z varnostjo vodja preiskovalnega organa imenuje ko</w:t>
      </w:r>
      <w:r w:rsidRPr="007F5BC3">
        <w:rPr>
          <w:rFonts w:ascii="Arial" w:hAnsi="Arial" w:cs="Arial"/>
          <w:color w:val="auto"/>
          <w:sz w:val="20"/>
          <w:szCs w:val="20"/>
        </w:rPr>
        <w:t xml:space="preserve">misijo, ki jo sestavljajo glavni preiskovalec, eden ali več preiskovalcev in, drugi strokovnjaki, kadar je to potrebno. Če vodja preiskovalnega organa tako presodi, lahko v komisijo imenuje samo glavnega preiskovalca in druge strokovnjake. </w:t>
      </w:r>
    </w:p>
    <w:p w14:paraId="3DC1295B" w14:textId="77777777" w:rsidR="00324331" w:rsidRPr="00EA5767" w:rsidRDefault="00324331" w:rsidP="006F435D">
      <w:pPr>
        <w:pStyle w:val="Navadensplet"/>
        <w:spacing w:after="0"/>
        <w:jc w:val="both"/>
        <w:rPr>
          <w:rFonts w:ascii="Arial" w:hAnsi="Arial" w:cs="Arial"/>
          <w:color w:val="auto"/>
          <w:sz w:val="20"/>
          <w:szCs w:val="20"/>
        </w:rPr>
      </w:pPr>
    </w:p>
    <w:p w14:paraId="365C5204"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(5) Komisija iz prejšnjega odstavka je pri delu samostojna in neodvisna.</w:t>
      </w:r>
    </w:p>
    <w:p w14:paraId="0EC321A6" w14:textId="77777777" w:rsidR="00324331" w:rsidRPr="006F435D" w:rsidRDefault="00324331" w:rsidP="006F435D">
      <w:pPr>
        <w:pStyle w:val="Navadensplet"/>
        <w:spacing w:after="0"/>
        <w:jc w:val="both"/>
        <w:rPr>
          <w:rFonts w:ascii="Arial" w:hAnsi="Arial" w:cs="Arial"/>
          <w:color w:val="auto"/>
          <w:sz w:val="20"/>
          <w:szCs w:val="20"/>
        </w:rPr>
      </w:pPr>
    </w:p>
    <w:p w14:paraId="6EEE87A3"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(6) Organi in osebe, ki so povezane z nesrečo ali resnim incidentom, omogočijo komisiji dostop do operativnih, tehničnih in pravnih ugotovitev za preiskavo v zvezi z varnostjo. Vodja preiskovalnega organa lahko zaprosi za pomoč strokovnjake z delovnega področja, če je to potrebno zaradi preiskave v zvezi z varnostjo. Vodja preiskovalnega organa lahko zaprosi za pomoč tuje letalske strokovnjake organov civilnega letalstva in drugih organov, ki so usposobljeni za preiskave v zvezi z varnostjo. </w:t>
      </w:r>
    </w:p>
    <w:p w14:paraId="4FD66A1B" w14:textId="77777777" w:rsidR="00324331" w:rsidRPr="006F435D" w:rsidRDefault="00324331" w:rsidP="006F435D">
      <w:pPr>
        <w:pStyle w:val="Navadensplet"/>
        <w:spacing w:after="0"/>
        <w:jc w:val="both"/>
        <w:rPr>
          <w:rFonts w:ascii="Arial" w:hAnsi="Arial" w:cs="Arial"/>
          <w:color w:val="auto"/>
          <w:sz w:val="20"/>
          <w:szCs w:val="20"/>
        </w:rPr>
      </w:pPr>
    </w:p>
    <w:p w14:paraId="6FB16B3E" w14:textId="5881F326" w:rsidR="00324331" w:rsidRPr="00F72794"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(7) Če je bil v nesreči ali resnem incidentu, za preiskavo katerega je pristojen preiskovalni organ na podlagi </w:t>
      </w:r>
      <w:r w:rsidR="005F541F" w:rsidRPr="006F435D">
        <w:rPr>
          <w:rFonts w:ascii="Arial" w:hAnsi="Arial" w:cs="Arial"/>
          <w:color w:val="auto"/>
          <w:sz w:val="20"/>
          <w:szCs w:val="20"/>
        </w:rPr>
        <w:t>1</w:t>
      </w:r>
      <w:r w:rsidR="00060AD5">
        <w:rPr>
          <w:rFonts w:ascii="Arial" w:hAnsi="Arial" w:cs="Arial"/>
          <w:color w:val="auto"/>
          <w:sz w:val="20"/>
          <w:szCs w:val="20"/>
        </w:rPr>
        <w:t>74</w:t>
      </w:r>
      <w:r w:rsidRPr="00E1395F">
        <w:rPr>
          <w:rFonts w:ascii="Arial" w:hAnsi="Arial" w:cs="Arial"/>
          <w:color w:val="auto"/>
          <w:sz w:val="20"/>
          <w:szCs w:val="20"/>
        </w:rPr>
        <w:t xml:space="preserve">. in </w:t>
      </w:r>
      <w:r w:rsidR="005F541F" w:rsidRPr="00F268A1">
        <w:rPr>
          <w:rFonts w:ascii="Arial" w:hAnsi="Arial" w:cs="Arial"/>
          <w:color w:val="auto"/>
          <w:sz w:val="20"/>
          <w:szCs w:val="20"/>
        </w:rPr>
        <w:t>1</w:t>
      </w:r>
      <w:r w:rsidR="00060AD5">
        <w:rPr>
          <w:rFonts w:ascii="Arial" w:hAnsi="Arial" w:cs="Arial"/>
          <w:color w:val="auto"/>
          <w:sz w:val="20"/>
          <w:szCs w:val="20"/>
        </w:rPr>
        <w:t>75</w:t>
      </w:r>
      <w:r w:rsidRPr="00E1395F">
        <w:rPr>
          <w:rFonts w:ascii="Arial" w:hAnsi="Arial" w:cs="Arial"/>
          <w:color w:val="auto"/>
          <w:sz w:val="20"/>
          <w:szCs w:val="20"/>
        </w:rPr>
        <w:t>. člena tega zakona, udeležen tudi vojaški zrakoplov ali tuj vojaški zrakoplov, vodja</w:t>
      </w:r>
      <w:r w:rsidRPr="0007039C">
        <w:rPr>
          <w:rFonts w:ascii="Arial" w:hAnsi="Arial" w:cs="Arial"/>
          <w:color w:val="auto"/>
          <w:sz w:val="20"/>
          <w:szCs w:val="20"/>
        </w:rPr>
        <w:t xml:space="preserve"> p</w:t>
      </w:r>
      <w:r w:rsidRPr="00F72794">
        <w:rPr>
          <w:rFonts w:ascii="Arial" w:hAnsi="Arial" w:cs="Arial"/>
          <w:color w:val="auto"/>
          <w:sz w:val="20"/>
          <w:szCs w:val="20"/>
        </w:rPr>
        <w:t>reiskovalnega organa imenuje kot člana komisije za preiskavo v zvezi z varnostjo tudi predstavnika ministrstva, pristojnega za obrambo.</w:t>
      </w:r>
    </w:p>
    <w:p w14:paraId="046C16C6" w14:textId="2B157BA0" w:rsidR="00324331" w:rsidRPr="00E1395F" w:rsidRDefault="00324331" w:rsidP="006F435D">
      <w:pPr>
        <w:pStyle w:val="Navadensplet"/>
        <w:spacing w:after="0"/>
        <w:jc w:val="both"/>
        <w:rPr>
          <w:rFonts w:ascii="Arial" w:hAnsi="Arial" w:cs="Arial"/>
          <w:color w:val="auto"/>
          <w:sz w:val="20"/>
          <w:szCs w:val="20"/>
        </w:rPr>
      </w:pPr>
    </w:p>
    <w:p w14:paraId="3DED4E76" w14:textId="5830648B" w:rsidR="00252A55" w:rsidRPr="0007039C" w:rsidRDefault="00252A55" w:rsidP="006F435D">
      <w:pPr>
        <w:pStyle w:val="Brezrazmikov"/>
        <w:jc w:val="center"/>
        <w:rPr>
          <w:rFonts w:ascii="Arial" w:hAnsi="Arial" w:cs="Arial"/>
          <w:b/>
          <w:sz w:val="20"/>
          <w:szCs w:val="20"/>
        </w:rPr>
      </w:pPr>
      <w:r w:rsidRPr="00F268A1">
        <w:rPr>
          <w:rFonts w:ascii="Arial" w:hAnsi="Arial" w:cs="Arial"/>
          <w:b/>
          <w:sz w:val="20"/>
          <w:szCs w:val="20"/>
        </w:rPr>
        <w:t>17</w:t>
      </w:r>
      <w:r w:rsidR="00074593">
        <w:rPr>
          <w:rFonts w:ascii="Arial" w:hAnsi="Arial" w:cs="Arial"/>
          <w:b/>
          <w:sz w:val="20"/>
          <w:szCs w:val="20"/>
        </w:rPr>
        <w:t>9</w:t>
      </w:r>
      <w:r w:rsidRPr="0007039C">
        <w:rPr>
          <w:rFonts w:ascii="Arial" w:hAnsi="Arial" w:cs="Arial"/>
          <w:b/>
          <w:sz w:val="20"/>
          <w:szCs w:val="20"/>
        </w:rPr>
        <w:t>. člen</w:t>
      </w:r>
    </w:p>
    <w:p w14:paraId="53E7E5D3" w14:textId="77777777" w:rsidR="00252A55" w:rsidRPr="00F72794" w:rsidRDefault="00252A55" w:rsidP="006F435D">
      <w:pPr>
        <w:pStyle w:val="Brezrazmikov"/>
        <w:jc w:val="center"/>
        <w:rPr>
          <w:rFonts w:ascii="Arial" w:hAnsi="Arial" w:cs="Arial"/>
          <w:b/>
          <w:sz w:val="20"/>
          <w:szCs w:val="20"/>
        </w:rPr>
      </w:pPr>
      <w:r w:rsidRPr="00F72794">
        <w:rPr>
          <w:rFonts w:ascii="Arial" w:hAnsi="Arial" w:cs="Arial"/>
          <w:b/>
          <w:sz w:val="20"/>
          <w:szCs w:val="20"/>
        </w:rPr>
        <w:t>(razrešitev vodje preiskovalnega organa)</w:t>
      </w:r>
    </w:p>
    <w:p w14:paraId="0268AB25" w14:textId="77777777" w:rsidR="00252A55" w:rsidRPr="00E1395F" w:rsidRDefault="00252A55" w:rsidP="006F435D">
      <w:pPr>
        <w:pStyle w:val="Brezrazmikov"/>
        <w:jc w:val="both"/>
        <w:rPr>
          <w:rFonts w:ascii="Arial" w:hAnsi="Arial" w:cs="Arial"/>
          <w:sz w:val="20"/>
          <w:szCs w:val="20"/>
        </w:rPr>
      </w:pPr>
    </w:p>
    <w:p w14:paraId="047A559B" w14:textId="77777777" w:rsidR="00252A55" w:rsidRPr="00F268A1" w:rsidRDefault="00252A55" w:rsidP="006F435D">
      <w:pPr>
        <w:pStyle w:val="Brezrazmikov"/>
        <w:jc w:val="both"/>
        <w:rPr>
          <w:rFonts w:ascii="Arial" w:hAnsi="Arial" w:cs="Arial"/>
          <w:sz w:val="20"/>
          <w:szCs w:val="20"/>
        </w:rPr>
      </w:pPr>
      <w:r w:rsidRPr="00F268A1">
        <w:rPr>
          <w:rFonts w:ascii="Arial" w:hAnsi="Arial" w:cs="Arial"/>
          <w:sz w:val="20"/>
          <w:szCs w:val="20"/>
        </w:rPr>
        <w:t>(1) Vlada razreši vodjo preiskovalnega organa, če:</w:t>
      </w:r>
    </w:p>
    <w:p w14:paraId="6432C066" w14:textId="77777777" w:rsidR="00252A55" w:rsidRPr="007F5BC3" w:rsidRDefault="00252A55" w:rsidP="006F435D">
      <w:pPr>
        <w:pStyle w:val="Brezrazmikov"/>
        <w:numPr>
          <w:ilvl w:val="0"/>
          <w:numId w:val="156"/>
        </w:numPr>
        <w:jc w:val="both"/>
        <w:rPr>
          <w:rFonts w:ascii="Arial" w:hAnsi="Arial" w:cs="Arial"/>
          <w:sz w:val="20"/>
          <w:szCs w:val="20"/>
        </w:rPr>
      </w:pPr>
      <w:r w:rsidRPr="007F5BC3">
        <w:rPr>
          <w:rFonts w:ascii="Arial" w:hAnsi="Arial" w:cs="Arial"/>
          <w:sz w:val="20"/>
          <w:szCs w:val="20"/>
        </w:rPr>
        <w:t>to sam zahteva,</w:t>
      </w:r>
    </w:p>
    <w:p w14:paraId="0A0BF685" w14:textId="77777777" w:rsidR="00252A55" w:rsidRPr="00EA5767" w:rsidRDefault="00252A55" w:rsidP="006F435D">
      <w:pPr>
        <w:pStyle w:val="Brezrazmikov"/>
        <w:numPr>
          <w:ilvl w:val="0"/>
          <w:numId w:val="156"/>
        </w:numPr>
        <w:jc w:val="both"/>
        <w:rPr>
          <w:rFonts w:ascii="Arial" w:hAnsi="Arial" w:cs="Arial"/>
          <w:sz w:val="20"/>
          <w:szCs w:val="20"/>
        </w:rPr>
      </w:pPr>
      <w:r w:rsidRPr="00EA5767">
        <w:rPr>
          <w:rFonts w:ascii="Arial" w:hAnsi="Arial" w:cs="Arial"/>
          <w:sz w:val="20"/>
          <w:szCs w:val="20"/>
        </w:rPr>
        <w:t>ne izpolnjuje več pogojev za imenovanje iz prejšnjega člena,</w:t>
      </w:r>
    </w:p>
    <w:p w14:paraId="07FCFEF9" w14:textId="77777777" w:rsidR="00252A55" w:rsidRPr="006F435D" w:rsidRDefault="00252A55" w:rsidP="006F435D">
      <w:pPr>
        <w:pStyle w:val="Brezrazmikov"/>
        <w:numPr>
          <w:ilvl w:val="0"/>
          <w:numId w:val="156"/>
        </w:numPr>
        <w:jc w:val="both"/>
        <w:rPr>
          <w:rFonts w:ascii="Arial" w:hAnsi="Arial" w:cs="Arial"/>
          <w:sz w:val="20"/>
          <w:szCs w:val="20"/>
        </w:rPr>
      </w:pPr>
      <w:r w:rsidRPr="006F435D">
        <w:rPr>
          <w:rFonts w:ascii="Arial" w:hAnsi="Arial" w:cs="Arial"/>
          <w:sz w:val="20"/>
          <w:szCs w:val="20"/>
        </w:rPr>
        <w:t>trajno izgubi delovno zmožnost za opravljanje dela na delovnem mestu vodje preiskovalnega organa,</w:t>
      </w:r>
    </w:p>
    <w:p w14:paraId="0FCE41D8" w14:textId="77777777" w:rsidR="00252A55" w:rsidRPr="006F435D" w:rsidRDefault="00252A55" w:rsidP="006F435D">
      <w:pPr>
        <w:pStyle w:val="Brezrazmikov"/>
        <w:numPr>
          <w:ilvl w:val="0"/>
          <w:numId w:val="156"/>
        </w:numPr>
        <w:jc w:val="both"/>
        <w:rPr>
          <w:rFonts w:ascii="Arial" w:hAnsi="Arial" w:cs="Arial"/>
          <w:sz w:val="20"/>
          <w:szCs w:val="20"/>
        </w:rPr>
      </w:pPr>
      <w:r w:rsidRPr="006F435D">
        <w:rPr>
          <w:rFonts w:ascii="Arial" w:hAnsi="Arial" w:cs="Arial"/>
          <w:sz w:val="20"/>
          <w:szCs w:val="20"/>
        </w:rPr>
        <w:t>v enem mesecu od imenovanja ne sklene pogodbe o zaposlitvi oziroma aneksa k pogodbi o zaposlitvi,</w:t>
      </w:r>
    </w:p>
    <w:p w14:paraId="76C0B576" w14:textId="77777777" w:rsidR="00252A55" w:rsidRPr="006F435D" w:rsidRDefault="00252A55" w:rsidP="006F435D">
      <w:pPr>
        <w:pStyle w:val="Brezrazmikov"/>
        <w:numPr>
          <w:ilvl w:val="0"/>
          <w:numId w:val="156"/>
        </w:numPr>
        <w:jc w:val="both"/>
        <w:rPr>
          <w:rFonts w:ascii="Arial" w:hAnsi="Arial" w:cs="Arial"/>
          <w:sz w:val="20"/>
          <w:szCs w:val="20"/>
        </w:rPr>
      </w:pPr>
      <w:r w:rsidRPr="006F435D">
        <w:rPr>
          <w:rFonts w:ascii="Arial" w:hAnsi="Arial" w:cs="Arial"/>
          <w:sz w:val="20"/>
          <w:szCs w:val="20"/>
        </w:rPr>
        <w:t>se ugotovi nesposobnost za opravljanje nalog na položaju,</w:t>
      </w:r>
    </w:p>
    <w:p w14:paraId="59FE6055" w14:textId="77777777" w:rsidR="00252A55" w:rsidRPr="006F435D" w:rsidRDefault="00252A55" w:rsidP="006F435D">
      <w:pPr>
        <w:pStyle w:val="Brezrazmikov"/>
        <w:numPr>
          <w:ilvl w:val="0"/>
          <w:numId w:val="156"/>
        </w:numPr>
        <w:jc w:val="both"/>
        <w:rPr>
          <w:rFonts w:ascii="Arial" w:hAnsi="Arial" w:cs="Arial"/>
          <w:sz w:val="20"/>
          <w:szCs w:val="20"/>
        </w:rPr>
      </w:pPr>
      <w:r w:rsidRPr="006F435D">
        <w:rPr>
          <w:rFonts w:ascii="Arial" w:hAnsi="Arial" w:cs="Arial"/>
          <w:sz w:val="20"/>
          <w:szCs w:val="20"/>
        </w:rPr>
        <w:t>mu preneha delovno razmerje v skladu s sporazumom o razveljavitvi pogodbe o zaposlitvi oziroma odpovedjo pogodbe o zaposlitvi s strani javnega uslužbenca.</w:t>
      </w:r>
    </w:p>
    <w:p w14:paraId="0EC28F73" w14:textId="77777777" w:rsidR="00252A55" w:rsidRPr="006F435D" w:rsidRDefault="00252A55" w:rsidP="006F435D">
      <w:pPr>
        <w:pStyle w:val="Brezrazmikov"/>
        <w:jc w:val="both"/>
        <w:rPr>
          <w:rFonts w:ascii="Arial" w:hAnsi="Arial" w:cs="Arial"/>
          <w:sz w:val="20"/>
          <w:szCs w:val="20"/>
        </w:rPr>
      </w:pPr>
    </w:p>
    <w:p w14:paraId="5905D7D6" w14:textId="77777777" w:rsidR="00252A55" w:rsidRPr="006F435D" w:rsidRDefault="00252A55" w:rsidP="006F435D">
      <w:pPr>
        <w:pStyle w:val="Brezrazmikov"/>
        <w:jc w:val="both"/>
        <w:rPr>
          <w:rFonts w:ascii="Arial" w:hAnsi="Arial" w:cs="Arial"/>
          <w:sz w:val="20"/>
          <w:szCs w:val="20"/>
        </w:rPr>
      </w:pPr>
      <w:r w:rsidRPr="006F435D">
        <w:rPr>
          <w:rFonts w:ascii="Arial" w:hAnsi="Arial" w:cs="Arial"/>
          <w:sz w:val="20"/>
          <w:szCs w:val="20"/>
        </w:rPr>
        <w:t>(2) Vodjo preiskovalnega organa se o razlogih za razrešitev obvesti, hkrati pa ima možnost zagovora.</w:t>
      </w:r>
    </w:p>
    <w:p w14:paraId="50361B43" w14:textId="77777777" w:rsidR="00252A55" w:rsidRPr="006F435D" w:rsidRDefault="00252A55" w:rsidP="006F435D">
      <w:pPr>
        <w:pStyle w:val="Brezrazmikov"/>
        <w:jc w:val="both"/>
        <w:rPr>
          <w:rFonts w:ascii="Arial" w:hAnsi="Arial" w:cs="Arial"/>
          <w:sz w:val="20"/>
          <w:szCs w:val="20"/>
        </w:rPr>
      </w:pPr>
    </w:p>
    <w:p w14:paraId="46C0B01B" w14:textId="77777777" w:rsidR="00252A55" w:rsidRPr="006F435D" w:rsidRDefault="00252A55" w:rsidP="006F435D">
      <w:pPr>
        <w:pStyle w:val="Brezrazmikov"/>
        <w:jc w:val="both"/>
        <w:rPr>
          <w:rFonts w:ascii="Arial" w:hAnsi="Arial" w:cs="Arial"/>
          <w:sz w:val="20"/>
          <w:szCs w:val="20"/>
        </w:rPr>
      </w:pPr>
      <w:r w:rsidRPr="006F435D">
        <w:rPr>
          <w:rFonts w:ascii="Arial" w:hAnsi="Arial" w:cs="Arial"/>
          <w:sz w:val="20"/>
          <w:szCs w:val="20"/>
        </w:rPr>
        <w:t>(3) Vlada razreši vodjo preiskovalnega organa z upravno odločbo, v kateri obrazloži razloge za svojo odločitev. Za razrešitev vodje preiskovalnega organa se smiselno uporabljajo določbe zakona, ki ureja delovna razmerja javnih uslužbencev.</w:t>
      </w:r>
    </w:p>
    <w:p w14:paraId="6930E2AF" w14:textId="77777777" w:rsidR="00252A55" w:rsidRPr="006F435D" w:rsidRDefault="00252A55" w:rsidP="006F435D">
      <w:pPr>
        <w:pStyle w:val="Brezrazmikov"/>
        <w:jc w:val="both"/>
        <w:rPr>
          <w:rFonts w:ascii="Arial" w:hAnsi="Arial" w:cs="Arial"/>
          <w:sz w:val="20"/>
          <w:szCs w:val="20"/>
        </w:rPr>
      </w:pPr>
    </w:p>
    <w:p w14:paraId="13753C7A" w14:textId="77777777" w:rsidR="00252A55" w:rsidRPr="006F435D" w:rsidRDefault="00252A55" w:rsidP="006F435D">
      <w:pPr>
        <w:pStyle w:val="Brezrazmikov"/>
        <w:jc w:val="both"/>
        <w:rPr>
          <w:rFonts w:ascii="Arial" w:hAnsi="Arial" w:cs="Arial"/>
          <w:sz w:val="20"/>
          <w:szCs w:val="20"/>
        </w:rPr>
      </w:pPr>
      <w:r w:rsidRPr="006F435D">
        <w:rPr>
          <w:rFonts w:ascii="Arial" w:hAnsi="Arial" w:cs="Arial"/>
          <w:sz w:val="20"/>
          <w:szCs w:val="20"/>
        </w:rPr>
        <w:t>(4) Zoper odločbo iz prejšnjega odstavka ni pritožbe, zagotovljeno pa je sodno varstvo v upravnem sporu, pri čemer pristojno sodišče odloča prednostno.</w:t>
      </w:r>
    </w:p>
    <w:p w14:paraId="139DD330" w14:textId="77777777" w:rsidR="00252A55" w:rsidRPr="006F435D" w:rsidRDefault="00252A55" w:rsidP="006F435D">
      <w:pPr>
        <w:pStyle w:val="Brezrazmikov"/>
        <w:jc w:val="both"/>
        <w:rPr>
          <w:rFonts w:ascii="Arial" w:hAnsi="Arial" w:cs="Arial"/>
          <w:sz w:val="20"/>
          <w:szCs w:val="20"/>
        </w:rPr>
      </w:pPr>
    </w:p>
    <w:p w14:paraId="28BB9B20" w14:textId="77777777" w:rsidR="00252A55" w:rsidRPr="006F435D" w:rsidRDefault="00252A55" w:rsidP="006F435D">
      <w:pPr>
        <w:pStyle w:val="Brezrazmikov"/>
        <w:jc w:val="both"/>
        <w:rPr>
          <w:rFonts w:ascii="Arial" w:hAnsi="Arial" w:cs="Arial"/>
          <w:sz w:val="20"/>
          <w:szCs w:val="20"/>
        </w:rPr>
      </w:pPr>
      <w:r w:rsidRPr="006F435D">
        <w:rPr>
          <w:rFonts w:ascii="Arial" w:hAnsi="Arial" w:cs="Arial"/>
          <w:sz w:val="20"/>
          <w:szCs w:val="20"/>
        </w:rPr>
        <w:t>(5) Razrešeni vodja preiskovalnega organa je razporejen na prosto delovno mesto na ministrstvu, ki ustreza njegovi usposobljenosti, za čas, za katerega je sklenil pogodbo o zaposlitvi ali za nedoločen čas, če je imel pred imenovanjem sklenjeno takšno delovno razmerje. Če takšnega delovnega mesta ni, mu vlada v skladu z zakonom, ki ureja delovna razmerja, odpove pogodbo o zaposlitvi v skladu z določbami o redni odpovedi.</w:t>
      </w:r>
    </w:p>
    <w:p w14:paraId="403AE76D" w14:textId="77777777" w:rsidR="00252A55" w:rsidRPr="006F435D" w:rsidRDefault="00252A55" w:rsidP="006F435D">
      <w:pPr>
        <w:pStyle w:val="Brezrazmikov"/>
        <w:jc w:val="both"/>
        <w:rPr>
          <w:rFonts w:ascii="Arial" w:hAnsi="Arial" w:cs="Arial"/>
          <w:sz w:val="20"/>
          <w:szCs w:val="20"/>
        </w:rPr>
      </w:pPr>
    </w:p>
    <w:p w14:paraId="2ECD2168" w14:textId="77777777" w:rsidR="00252A55" w:rsidRPr="006F435D" w:rsidRDefault="00252A55" w:rsidP="006F435D">
      <w:pPr>
        <w:pStyle w:val="Brezrazmikov"/>
        <w:jc w:val="both"/>
        <w:rPr>
          <w:rFonts w:ascii="Arial" w:hAnsi="Arial" w:cs="Arial"/>
          <w:sz w:val="20"/>
          <w:szCs w:val="20"/>
        </w:rPr>
      </w:pPr>
      <w:r w:rsidRPr="006F435D">
        <w:rPr>
          <w:rFonts w:ascii="Arial" w:hAnsi="Arial" w:cs="Arial"/>
          <w:sz w:val="20"/>
          <w:szCs w:val="20"/>
        </w:rPr>
        <w:t>(6) Če je vodja preiskovalnega organa razrešen, ker ne izpolnjuje več pogojev za njegovo imenovanje iz prejšnjega člena, gre za razrešitev iz krivdnih razlogov in odpoved pogodbe o zaposlitvi iz krivdnih razlogov v skladu z zakonom, ki ureja delovna razmerja.</w:t>
      </w:r>
    </w:p>
    <w:p w14:paraId="0E876056" w14:textId="77777777" w:rsidR="00252A55" w:rsidRPr="006F435D" w:rsidRDefault="00252A55" w:rsidP="006F435D">
      <w:pPr>
        <w:pStyle w:val="Brezrazmikov"/>
        <w:jc w:val="both"/>
        <w:rPr>
          <w:rFonts w:ascii="Arial" w:hAnsi="Arial" w:cs="Arial"/>
          <w:sz w:val="20"/>
          <w:szCs w:val="20"/>
        </w:rPr>
      </w:pPr>
    </w:p>
    <w:p w14:paraId="7A8776A4" w14:textId="77777777" w:rsidR="00252A55" w:rsidRPr="006F435D" w:rsidRDefault="00252A55" w:rsidP="006F435D">
      <w:pPr>
        <w:pStyle w:val="Brezrazmikov"/>
        <w:jc w:val="both"/>
        <w:rPr>
          <w:rFonts w:ascii="Arial" w:hAnsi="Arial" w:cs="Arial"/>
          <w:sz w:val="20"/>
          <w:szCs w:val="20"/>
        </w:rPr>
      </w:pPr>
      <w:r w:rsidRPr="006F435D">
        <w:rPr>
          <w:rFonts w:ascii="Arial" w:hAnsi="Arial" w:cs="Arial"/>
          <w:sz w:val="20"/>
          <w:szCs w:val="20"/>
        </w:rPr>
        <w:t xml:space="preserve">(7) V času od predloga za imenovanje do imenovanja novega vodje preiskovalnega organa naloge na tem položaju opravlja vršilec dolžnosti. Za vršilca dolžnosti je brez javnega natečaja lahko imenovana </w:t>
      </w:r>
      <w:r w:rsidRPr="006F435D">
        <w:rPr>
          <w:rFonts w:ascii="Arial" w:hAnsi="Arial" w:cs="Arial"/>
          <w:sz w:val="20"/>
          <w:szCs w:val="20"/>
        </w:rPr>
        <w:lastRenderedPageBreak/>
        <w:t>oseba, ki izpolnjuje predpisane pogoje. V primeru ponovitve postopka javnega natečaja prične rok iz tega odstavka ponovno teči. Po dveh ponovitvah javnega natečaja se rok lahko podaljša le, če se na javnem natečaju ne izkažeta kot primerna vsaj dva kandidata.</w:t>
      </w:r>
    </w:p>
    <w:p w14:paraId="723460DE" w14:textId="77777777" w:rsidR="00252A55" w:rsidRPr="006F435D" w:rsidRDefault="00252A55" w:rsidP="006F435D">
      <w:pPr>
        <w:pStyle w:val="Navadensplet"/>
        <w:spacing w:after="0"/>
        <w:jc w:val="both"/>
        <w:rPr>
          <w:rFonts w:ascii="Arial" w:hAnsi="Arial" w:cs="Arial"/>
          <w:color w:val="auto"/>
          <w:sz w:val="20"/>
          <w:szCs w:val="20"/>
        </w:rPr>
      </w:pPr>
    </w:p>
    <w:p w14:paraId="41B2571D" w14:textId="0C59E860" w:rsidR="00324331" w:rsidRPr="0007039C" w:rsidRDefault="00D43204"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1</w:t>
      </w:r>
      <w:r w:rsidR="00074593">
        <w:rPr>
          <w:rFonts w:ascii="Arial" w:hAnsi="Arial" w:cs="Arial"/>
          <w:b/>
          <w:color w:val="auto"/>
          <w:sz w:val="20"/>
          <w:szCs w:val="20"/>
        </w:rPr>
        <w:t>80</w:t>
      </w:r>
      <w:r w:rsidR="00324331" w:rsidRPr="0007039C">
        <w:rPr>
          <w:rFonts w:ascii="Arial" w:hAnsi="Arial" w:cs="Arial"/>
          <w:b/>
          <w:color w:val="auto"/>
          <w:sz w:val="20"/>
          <w:szCs w:val="20"/>
        </w:rPr>
        <w:t>. člen</w:t>
      </w:r>
    </w:p>
    <w:p w14:paraId="71C4BB50" w14:textId="77777777" w:rsidR="00324331" w:rsidRPr="00F72794"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(izjema glede izpolnjevanja pogojev)</w:t>
      </w:r>
    </w:p>
    <w:p w14:paraId="2352ECB7" w14:textId="77777777" w:rsidR="00324331" w:rsidRPr="00E1395F" w:rsidRDefault="00324331" w:rsidP="006F435D">
      <w:pPr>
        <w:pStyle w:val="Navadensplet"/>
        <w:spacing w:after="0"/>
        <w:jc w:val="both"/>
        <w:rPr>
          <w:rFonts w:ascii="Arial" w:hAnsi="Arial" w:cs="Arial"/>
          <w:color w:val="auto"/>
          <w:sz w:val="20"/>
          <w:szCs w:val="20"/>
        </w:rPr>
      </w:pPr>
    </w:p>
    <w:p w14:paraId="3F4FFDAD" w14:textId="26BDB5B8" w:rsidR="00324331" w:rsidRPr="00EA5767"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(1) Če se delovno razmerje za delovno mesto vodje preiskovalnega organa ali preiskovalca sklene z osebo, ki ob zaposlitvi ne izpolnjuj</w:t>
      </w:r>
      <w:r w:rsidRPr="007F5BC3">
        <w:rPr>
          <w:rFonts w:ascii="Arial" w:hAnsi="Arial" w:cs="Arial"/>
          <w:color w:val="auto"/>
          <w:sz w:val="20"/>
          <w:szCs w:val="20"/>
        </w:rPr>
        <w:t xml:space="preserve">e pogojev iz tretje alineje drugega odstavka ter tretje alineje tretjega odstavka </w:t>
      </w:r>
      <w:r w:rsidR="00825E20">
        <w:rPr>
          <w:rFonts w:ascii="Arial" w:hAnsi="Arial" w:cs="Arial"/>
          <w:color w:val="auto"/>
          <w:sz w:val="20"/>
          <w:szCs w:val="20"/>
        </w:rPr>
        <w:t>17</w:t>
      </w:r>
      <w:r w:rsidR="00060AD5">
        <w:rPr>
          <w:rFonts w:ascii="Arial" w:hAnsi="Arial" w:cs="Arial"/>
          <w:color w:val="auto"/>
          <w:sz w:val="20"/>
          <w:szCs w:val="20"/>
        </w:rPr>
        <w:t>8</w:t>
      </w:r>
      <w:r w:rsidR="00825E20">
        <w:rPr>
          <w:rFonts w:ascii="Arial" w:hAnsi="Arial" w:cs="Arial"/>
          <w:color w:val="auto"/>
          <w:sz w:val="20"/>
          <w:szCs w:val="20"/>
        </w:rPr>
        <w:t>.</w:t>
      </w:r>
      <w:r w:rsidR="00825E20" w:rsidRPr="007F5BC3">
        <w:rPr>
          <w:rFonts w:ascii="Arial" w:hAnsi="Arial" w:cs="Arial"/>
          <w:color w:val="auto"/>
          <w:sz w:val="20"/>
          <w:szCs w:val="20"/>
        </w:rPr>
        <w:t xml:space="preserve"> </w:t>
      </w:r>
      <w:r w:rsidRPr="007F5BC3">
        <w:rPr>
          <w:rFonts w:ascii="Arial" w:hAnsi="Arial" w:cs="Arial"/>
          <w:color w:val="auto"/>
          <w:sz w:val="20"/>
          <w:szCs w:val="20"/>
        </w:rPr>
        <w:t>člena</w:t>
      </w:r>
      <w:r w:rsidR="00825E20">
        <w:rPr>
          <w:rFonts w:ascii="Arial" w:hAnsi="Arial" w:cs="Arial"/>
          <w:color w:val="auto"/>
          <w:sz w:val="20"/>
          <w:szCs w:val="20"/>
        </w:rPr>
        <w:t xml:space="preserve"> tega zakona</w:t>
      </w:r>
      <w:r w:rsidRPr="007F5BC3">
        <w:rPr>
          <w:rFonts w:ascii="Arial" w:hAnsi="Arial" w:cs="Arial"/>
          <w:color w:val="auto"/>
          <w:sz w:val="20"/>
          <w:szCs w:val="20"/>
        </w:rPr>
        <w:t xml:space="preserve">, mora oseba izpolniti predpisane pogoje najkasneje v </w:t>
      </w:r>
      <w:r w:rsidR="000708D0" w:rsidRPr="007F5BC3">
        <w:rPr>
          <w:rFonts w:ascii="Arial" w:hAnsi="Arial" w:cs="Arial"/>
          <w:color w:val="auto"/>
          <w:sz w:val="20"/>
          <w:szCs w:val="20"/>
        </w:rPr>
        <w:t xml:space="preserve">18 </w:t>
      </w:r>
      <w:r w:rsidRPr="00EA5767">
        <w:rPr>
          <w:rFonts w:ascii="Arial" w:hAnsi="Arial" w:cs="Arial"/>
          <w:color w:val="auto"/>
          <w:sz w:val="20"/>
          <w:szCs w:val="20"/>
        </w:rPr>
        <w:t>mesecih od dneva zaposlitve</w:t>
      </w:r>
      <w:r w:rsidR="000708D0" w:rsidRPr="00EA5767">
        <w:rPr>
          <w:rFonts w:ascii="Arial" w:hAnsi="Arial" w:cs="Arial"/>
          <w:color w:val="auto"/>
          <w:sz w:val="20"/>
          <w:szCs w:val="20"/>
        </w:rPr>
        <w:t>, sicer ji preneha delovno razmerje</w:t>
      </w:r>
      <w:r w:rsidRPr="00EA5767">
        <w:rPr>
          <w:rFonts w:ascii="Arial" w:hAnsi="Arial" w:cs="Arial"/>
          <w:color w:val="auto"/>
          <w:sz w:val="20"/>
          <w:szCs w:val="20"/>
        </w:rPr>
        <w:t xml:space="preserve">. </w:t>
      </w:r>
    </w:p>
    <w:p w14:paraId="7AC39D7A" w14:textId="77777777" w:rsidR="00324331" w:rsidRPr="006F435D" w:rsidRDefault="00324331" w:rsidP="006F435D">
      <w:pPr>
        <w:pStyle w:val="Navadensplet"/>
        <w:spacing w:after="0"/>
        <w:jc w:val="both"/>
        <w:rPr>
          <w:rFonts w:ascii="Arial" w:hAnsi="Arial" w:cs="Arial"/>
          <w:color w:val="auto"/>
          <w:sz w:val="20"/>
          <w:szCs w:val="20"/>
        </w:rPr>
      </w:pPr>
    </w:p>
    <w:p w14:paraId="3D7D4409" w14:textId="56F11BB3"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(2) Oseba iz prejšnjega odstavka, ki ni strokovno usposobljena za preiskave v zvezi z varnostjo, lahko v času od zaposlitve do usposobitve opravlja posamezna strokovna dejanja (kot so priprava analiz, informacij, pomoč pri preiskavi) na področju preiskav v zvezi z varnostjo.</w:t>
      </w:r>
    </w:p>
    <w:p w14:paraId="09A7EAB5" w14:textId="77777777" w:rsidR="00324331" w:rsidRPr="006F435D" w:rsidRDefault="00324331" w:rsidP="006F435D">
      <w:pPr>
        <w:pStyle w:val="Navadensplet"/>
        <w:spacing w:after="0"/>
        <w:jc w:val="both"/>
        <w:rPr>
          <w:rFonts w:ascii="Arial" w:hAnsi="Arial" w:cs="Arial"/>
          <w:color w:val="auto"/>
          <w:sz w:val="20"/>
          <w:szCs w:val="20"/>
        </w:rPr>
      </w:pPr>
    </w:p>
    <w:p w14:paraId="09E3E8A4" w14:textId="7AC08348" w:rsidR="00324331" w:rsidRPr="0007039C" w:rsidRDefault="00D43204"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1</w:t>
      </w:r>
      <w:r w:rsidR="00074593">
        <w:rPr>
          <w:rFonts w:ascii="Arial" w:hAnsi="Arial" w:cs="Arial"/>
          <w:b/>
          <w:color w:val="auto"/>
          <w:sz w:val="20"/>
          <w:szCs w:val="20"/>
        </w:rPr>
        <w:t>81</w:t>
      </w:r>
      <w:r w:rsidR="00324331" w:rsidRPr="0007039C">
        <w:rPr>
          <w:rFonts w:ascii="Arial" w:hAnsi="Arial" w:cs="Arial"/>
          <w:b/>
          <w:color w:val="auto"/>
          <w:sz w:val="20"/>
          <w:szCs w:val="20"/>
        </w:rPr>
        <w:t>. člen</w:t>
      </w:r>
    </w:p>
    <w:p w14:paraId="0760889D" w14:textId="77777777" w:rsidR="00324331" w:rsidRPr="00F72794"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(strokovno usposabljanje)</w:t>
      </w:r>
    </w:p>
    <w:p w14:paraId="1D65A8E2" w14:textId="77777777" w:rsidR="00324331" w:rsidRPr="00E1395F" w:rsidRDefault="00324331" w:rsidP="006F435D">
      <w:pPr>
        <w:pStyle w:val="Navadensplet"/>
        <w:spacing w:after="0"/>
        <w:jc w:val="both"/>
        <w:rPr>
          <w:rFonts w:ascii="Arial" w:hAnsi="Arial" w:cs="Arial"/>
          <w:color w:val="auto"/>
          <w:sz w:val="20"/>
          <w:szCs w:val="20"/>
        </w:rPr>
      </w:pPr>
    </w:p>
    <w:p w14:paraId="600CA244" w14:textId="77777777" w:rsidR="00324331" w:rsidRPr="007F5BC3"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Minister določi program strokovnega usposabljanja za preiskave v zvezi z varnostjo, s katerim določi vsebino strokovnega usposabljanja, postopek preverjanja strokovne usposobljenosti in priznavanja opravljenih usposabljanj, vz</w:t>
      </w:r>
      <w:r w:rsidRPr="007F5BC3">
        <w:rPr>
          <w:rFonts w:ascii="Arial" w:hAnsi="Arial" w:cs="Arial"/>
          <w:color w:val="auto"/>
          <w:sz w:val="20"/>
          <w:szCs w:val="20"/>
        </w:rPr>
        <w:t>drževanje strokovne usposobljenosti, veljavnost dokazil o usposabljanjih in druga vprašanja, povezana s strokovnim usposabljanjem, na predlog preiskovalnega organa.</w:t>
      </w:r>
    </w:p>
    <w:p w14:paraId="5FBA056F" w14:textId="77777777" w:rsidR="00324331" w:rsidRPr="00EA5767" w:rsidRDefault="00324331" w:rsidP="006F435D">
      <w:pPr>
        <w:pStyle w:val="Navadensplet"/>
        <w:spacing w:after="0"/>
        <w:jc w:val="both"/>
        <w:rPr>
          <w:rFonts w:ascii="Arial" w:hAnsi="Arial" w:cs="Arial"/>
          <w:color w:val="auto"/>
          <w:sz w:val="20"/>
          <w:szCs w:val="20"/>
        </w:rPr>
      </w:pPr>
    </w:p>
    <w:p w14:paraId="7E6F6164" w14:textId="46795884" w:rsidR="00324331" w:rsidRPr="0007039C" w:rsidRDefault="00D43204"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1</w:t>
      </w:r>
      <w:r w:rsidR="00074593">
        <w:rPr>
          <w:rFonts w:ascii="Arial" w:hAnsi="Arial" w:cs="Arial"/>
          <w:b/>
          <w:color w:val="auto"/>
          <w:sz w:val="20"/>
          <w:szCs w:val="20"/>
        </w:rPr>
        <w:t>82</w:t>
      </w:r>
      <w:r w:rsidR="00324331" w:rsidRPr="0007039C">
        <w:rPr>
          <w:rFonts w:ascii="Arial" w:hAnsi="Arial" w:cs="Arial"/>
          <w:b/>
          <w:color w:val="auto"/>
          <w:sz w:val="20"/>
          <w:szCs w:val="20"/>
        </w:rPr>
        <w:t>. člen</w:t>
      </w:r>
    </w:p>
    <w:p w14:paraId="11F83304" w14:textId="77777777" w:rsidR="00324331" w:rsidRPr="00F72794"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(zagotavljanje preiskave v zvezi z varnostjo)</w:t>
      </w:r>
    </w:p>
    <w:p w14:paraId="79C9D354" w14:textId="77777777" w:rsidR="00324331" w:rsidRPr="00E1395F" w:rsidRDefault="00324331" w:rsidP="006F435D">
      <w:pPr>
        <w:pStyle w:val="Navadensplet"/>
        <w:spacing w:after="0"/>
        <w:jc w:val="both"/>
        <w:rPr>
          <w:rFonts w:ascii="Arial" w:hAnsi="Arial" w:cs="Arial"/>
          <w:color w:val="auto"/>
          <w:sz w:val="20"/>
          <w:szCs w:val="20"/>
        </w:rPr>
      </w:pPr>
    </w:p>
    <w:p w14:paraId="4EBD242B" w14:textId="77777777" w:rsidR="00324331" w:rsidRPr="007F5BC3"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(1) Preiskovalnemu organu ozir</w:t>
      </w:r>
      <w:r w:rsidRPr="007F5BC3">
        <w:rPr>
          <w:rFonts w:ascii="Arial" w:hAnsi="Arial" w:cs="Arial"/>
          <w:color w:val="auto"/>
          <w:sz w:val="20"/>
          <w:szCs w:val="20"/>
        </w:rPr>
        <w:t xml:space="preserve">oma komisiji se med preiskavo v zvezi z varnostjo omogoči neovirano delo. </w:t>
      </w:r>
    </w:p>
    <w:p w14:paraId="492159C4" w14:textId="77777777" w:rsidR="00324331" w:rsidRPr="00EA5767" w:rsidRDefault="00324331" w:rsidP="006F435D">
      <w:pPr>
        <w:pStyle w:val="Navadensplet"/>
        <w:spacing w:after="0"/>
        <w:jc w:val="both"/>
        <w:rPr>
          <w:rFonts w:ascii="Arial" w:hAnsi="Arial" w:cs="Arial"/>
          <w:color w:val="auto"/>
          <w:sz w:val="20"/>
          <w:szCs w:val="20"/>
        </w:rPr>
      </w:pPr>
    </w:p>
    <w:p w14:paraId="1F7D8D5F"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(2) Preiskovalni organ za preiskavo v zvezi z varnostjo se lahko dogovarja o sodelovanju pri preiskavi s pristojnimi organi za preiskave v zvezi z varnostjo drugih držav članic Evropske unije ali tretjih držav.</w:t>
      </w:r>
    </w:p>
    <w:p w14:paraId="2EA52ED5" w14:textId="77777777" w:rsidR="00324331" w:rsidRPr="006F435D" w:rsidRDefault="00324331" w:rsidP="006F435D">
      <w:pPr>
        <w:pStyle w:val="Navadensplet"/>
        <w:spacing w:after="0"/>
        <w:jc w:val="both"/>
        <w:rPr>
          <w:rFonts w:ascii="Arial" w:hAnsi="Arial" w:cs="Arial"/>
          <w:color w:val="auto"/>
          <w:sz w:val="20"/>
          <w:szCs w:val="20"/>
        </w:rPr>
      </w:pPr>
    </w:p>
    <w:p w14:paraId="1202797F"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(3) Določbe tega zakona o preiskavi v zvezi z varnostjo v ničemer ne omejujejo pristojnosti organov po drugih predpisih. </w:t>
      </w:r>
    </w:p>
    <w:p w14:paraId="530804DF" w14:textId="77777777" w:rsidR="00324331" w:rsidRPr="00F72794" w:rsidRDefault="00324331" w:rsidP="006F435D">
      <w:pPr>
        <w:pStyle w:val="Navadensplet"/>
        <w:spacing w:after="0"/>
        <w:jc w:val="both"/>
        <w:rPr>
          <w:rFonts w:ascii="Arial" w:hAnsi="Arial" w:cs="Arial"/>
          <w:color w:val="auto"/>
          <w:sz w:val="20"/>
          <w:szCs w:val="20"/>
        </w:rPr>
      </w:pPr>
    </w:p>
    <w:p w14:paraId="75AFB70D" w14:textId="6E41D977" w:rsidR="00324331" w:rsidRPr="0007039C" w:rsidRDefault="00D43204" w:rsidP="006F435D">
      <w:pPr>
        <w:pStyle w:val="Navadensplet"/>
        <w:spacing w:after="0"/>
        <w:jc w:val="center"/>
        <w:rPr>
          <w:rFonts w:ascii="Arial" w:hAnsi="Arial" w:cs="Arial"/>
          <w:b/>
          <w:color w:val="auto"/>
          <w:sz w:val="20"/>
          <w:szCs w:val="20"/>
        </w:rPr>
      </w:pPr>
      <w:r w:rsidRPr="00E1395F">
        <w:rPr>
          <w:rFonts w:ascii="Arial" w:hAnsi="Arial" w:cs="Arial"/>
          <w:b/>
          <w:color w:val="auto"/>
          <w:sz w:val="20"/>
          <w:szCs w:val="20"/>
        </w:rPr>
        <w:t>1</w:t>
      </w:r>
      <w:r w:rsidR="00074593">
        <w:rPr>
          <w:rFonts w:ascii="Arial" w:hAnsi="Arial" w:cs="Arial"/>
          <w:b/>
          <w:color w:val="auto"/>
          <w:sz w:val="20"/>
          <w:szCs w:val="20"/>
        </w:rPr>
        <w:t>83</w:t>
      </w:r>
      <w:r w:rsidR="00324331" w:rsidRPr="0007039C">
        <w:rPr>
          <w:rFonts w:ascii="Arial" w:hAnsi="Arial" w:cs="Arial"/>
          <w:b/>
          <w:color w:val="auto"/>
          <w:sz w:val="20"/>
          <w:szCs w:val="20"/>
        </w:rPr>
        <w:t>. člen</w:t>
      </w:r>
    </w:p>
    <w:p w14:paraId="710E57F8" w14:textId="77777777" w:rsidR="00324331" w:rsidRPr="00F72794"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(stroški preiskave v zvezi z varnostjo)</w:t>
      </w:r>
    </w:p>
    <w:p w14:paraId="4E51B4D0" w14:textId="77777777" w:rsidR="00324331" w:rsidRPr="00E1395F" w:rsidRDefault="00324331" w:rsidP="006F435D">
      <w:pPr>
        <w:pStyle w:val="Navadensplet"/>
        <w:spacing w:after="0"/>
        <w:jc w:val="both"/>
        <w:rPr>
          <w:rFonts w:ascii="Arial" w:hAnsi="Arial" w:cs="Arial"/>
          <w:color w:val="auto"/>
          <w:sz w:val="20"/>
          <w:szCs w:val="20"/>
        </w:rPr>
      </w:pPr>
    </w:p>
    <w:p w14:paraId="2F9262CF" w14:textId="77777777" w:rsidR="00324331" w:rsidRPr="00EA5767"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(1) Preiskava v zvezi z varnostjo se financira iz državnega proračuna. Vlada lahko zahteva povrnitev stroškov preiskave od osebe, za kater</w:t>
      </w:r>
      <w:r w:rsidRPr="007F5BC3">
        <w:rPr>
          <w:rFonts w:ascii="Arial" w:hAnsi="Arial" w:cs="Arial"/>
          <w:color w:val="auto"/>
          <w:sz w:val="20"/>
          <w:szCs w:val="20"/>
        </w:rPr>
        <w:t xml:space="preserve">o je pristojno sodišče ugotovilo namerno povzročitev nesreče ali incidenta, oziroma povzročitev nesreče ali incidenta iz hude malomarnosti. Pravica do povrnitve stroškov preiskave zastara po preteku dveh let od pravnomočnosti sodne odločbe ali dokončnosti </w:t>
      </w:r>
      <w:r w:rsidRPr="00EA5767">
        <w:rPr>
          <w:rFonts w:ascii="Arial" w:hAnsi="Arial" w:cs="Arial"/>
          <w:color w:val="auto"/>
          <w:sz w:val="20"/>
          <w:szCs w:val="20"/>
        </w:rPr>
        <w:t>odločbe upravnega organa.</w:t>
      </w:r>
    </w:p>
    <w:p w14:paraId="1DE57179" w14:textId="77777777" w:rsidR="00324331" w:rsidRPr="006F435D" w:rsidRDefault="00324331" w:rsidP="006F435D">
      <w:pPr>
        <w:pStyle w:val="Navadensplet"/>
        <w:spacing w:after="0"/>
        <w:jc w:val="both"/>
        <w:rPr>
          <w:rFonts w:ascii="Arial" w:hAnsi="Arial" w:cs="Arial"/>
          <w:color w:val="auto"/>
          <w:sz w:val="20"/>
          <w:szCs w:val="20"/>
        </w:rPr>
      </w:pPr>
    </w:p>
    <w:p w14:paraId="063EF35F"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(2) Stroške reševanja zrakoplova ali odstranjevanja razbitin nosi lastnik zrakoplova. To velja tudi, če je odstranjevanje razbitin zahteval glavni preiskovalec za preiskavo v zvezi z varnostjo.</w:t>
      </w:r>
    </w:p>
    <w:p w14:paraId="380B30C5" w14:textId="77777777" w:rsidR="00324331" w:rsidRPr="006F435D" w:rsidRDefault="00324331" w:rsidP="006F435D">
      <w:pPr>
        <w:pStyle w:val="Navadensplet"/>
        <w:spacing w:after="0"/>
        <w:jc w:val="both"/>
        <w:rPr>
          <w:rFonts w:ascii="Arial" w:hAnsi="Arial" w:cs="Arial"/>
          <w:color w:val="auto"/>
          <w:sz w:val="20"/>
          <w:szCs w:val="20"/>
        </w:rPr>
      </w:pPr>
    </w:p>
    <w:p w14:paraId="205AC451" w14:textId="6F40A796"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(3) Vlada podrobneje določi način obračunavanja stroškov iz prejšnjega odstavka.</w:t>
      </w:r>
    </w:p>
    <w:p w14:paraId="552A2D98" w14:textId="77777777" w:rsidR="00324331" w:rsidRPr="006F435D" w:rsidRDefault="00324331" w:rsidP="006F435D">
      <w:pPr>
        <w:pStyle w:val="Navadensplet"/>
        <w:spacing w:after="0"/>
        <w:jc w:val="both"/>
        <w:rPr>
          <w:rFonts w:ascii="Arial" w:hAnsi="Arial" w:cs="Arial"/>
          <w:color w:val="auto"/>
          <w:sz w:val="20"/>
          <w:szCs w:val="20"/>
        </w:rPr>
      </w:pPr>
    </w:p>
    <w:p w14:paraId="4E23F5B6" w14:textId="1E6A11EA" w:rsidR="00324331" w:rsidRPr="0007039C" w:rsidRDefault="00D43204"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1</w:t>
      </w:r>
      <w:r w:rsidR="00074593">
        <w:rPr>
          <w:rFonts w:ascii="Arial" w:hAnsi="Arial" w:cs="Arial"/>
          <w:b/>
          <w:color w:val="auto"/>
          <w:sz w:val="20"/>
          <w:szCs w:val="20"/>
        </w:rPr>
        <w:t>84</w:t>
      </w:r>
      <w:r w:rsidR="00324331" w:rsidRPr="0007039C">
        <w:rPr>
          <w:rFonts w:ascii="Arial" w:hAnsi="Arial" w:cs="Arial"/>
          <w:b/>
          <w:color w:val="auto"/>
          <w:sz w:val="20"/>
          <w:szCs w:val="20"/>
        </w:rPr>
        <w:t>. člen</w:t>
      </w:r>
    </w:p>
    <w:p w14:paraId="54962A9F" w14:textId="77777777" w:rsidR="00324331" w:rsidRPr="00F72794"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(pooblastila glavnega preiskovalca)</w:t>
      </w:r>
    </w:p>
    <w:p w14:paraId="1FEDF7FF" w14:textId="77777777" w:rsidR="00324331" w:rsidRPr="00E1395F" w:rsidRDefault="00324331" w:rsidP="006F435D">
      <w:pPr>
        <w:pStyle w:val="Navadensplet"/>
        <w:spacing w:after="0"/>
        <w:jc w:val="both"/>
        <w:rPr>
          <w:rFonts w:ascii="Arial" w:hAnsi="Arial" w:cs="Arial"/>
          <w:color w:val="auto"/>
          <w:sz w:val="20"/>
          <w:szCs w:val="20"/>
        </w:rPr>
      </w:pPr>
    </w:p>
    <w:p w14:paraId="074FAA23" w14:textId="663E118D" w:rsidR="00324331" w:rsidRPr="00E1395F"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(1) Glavni preiskovalec ima za preiskavo v zvezi varnostjo pooblastila, določena s predpisi Evropske unije</w:t>
      </w:r>
      <w:r w:rsidR="005F541F" w:rsidRPr="005F541F">
        <w:rPr>
          <w:rFonts w:ascii="Arial" w:hAnsi="Arial" w:cs="Arial"/>
          <w:color w:val="auto"/>
          <w:sz w:val="20"/>
          <w:szCs w:val="20"/>
        </w:rPr>
        <w:t xml:space="preserve"> </w:t>
      </w:r>
      <w:r w:rsidR="005F541F">
        <w:rPr>
          <w:rFonts w:ascii="Arial" w:hAnsi="Arial" w:cs="Arial"/>
          <w:color w:val="auto"/>
          <w:sz w:val="20"/>
          <w:szCs w:val="20"/>
        </w:rPr>
        <w:t>o</w:t>
      </w:r>
      <w:r w:rsidR="005F541F" w:rsidRPr="00F72794">
        <w:rPr>
          <w:rFonts w:ascii="Arial" w:hAnsi="Arial" w:cs="Arial"/>
          <w:color w:val="auto"/>
          <w:sz w:val="20"/>
          <w:szCs w:val="20"/>
        </w:rPr>
        <w:t xml:space="preserve"> preiskav</w:t>
      </w:r>
      <w:r w:rsidR="005F541F">
        <w:rPr>
          <w:rFonts w:ascii="Arial" w:hAnsi="Arial" w:cs="Arial"/>
          <w:color w:val="auto"/>
          <w:sz w:val="20"/>
          <w:szCs w:val="20"/>
        </w:rPr>
        <w:t>ah</w:t>
      </w:r>
      <w:r w:rsidR="005F541F" w:rsidRPr="00F72794">
        <w:rPr>
          <w:rFonts w:ascii="Arial" w:hAnsi="Arial" w:cs="Arial"/>
          <w:color w:val="auto"/>
          <w:sz w:val="20"/>
          <w:szCs w:val="20"/>
        </w:rPr>
        <w:t xml:space="preserve"> in preprečevanj</w:t>
      </w:r>
      <w:r w:rsidR="005F541F">
        <w:rPr>
          <w:rFonts w:ascii="Arial" w:hAnsi="Arial" w:cs="Arial"/>
          <w:color w:val="auto"/>
          <w:sz w:val="20"/>
          <w:szCs w:val="20"/>
        </w:rPr>
        <w:t xml:space="preserve">u </w:t>
      </w:r>
      <w:r w:rsidRPr="00E1395F">
        <w:rPr>
          <w:rFonts w:ascii="Arial" w:hAnsi="Arial" w:cs="Arial"/>
          <w:color w:val="auto"/>
          <w:sz w:val="20"/>
          <w:szCs w:val="20"/>
        </w:rPr>
        <w:t xml:space="preserve">nesreč in incidentov v civilnem letalstvu. </w:t>
      </w:r>
    </w:p>
    <w:p w14:paraId="163EB28C" w14:textId="77777777" w:rsidR="00324331" w:rsidRPr="00F268A1" w:rsidRDefault="00324331" w:rsidP="006F435D">
      <w:pPr>
        <w:pStyle w:val="Navadensplet"/>
        <w:spacing w:after="0"/>
        <w:jc w:val="both"/>
        <w:rPr>
          <w:rFonts w:ascii="Arial" w:hAnsi="Arial" w:cs="Arial"/>
          <w:color w:val="auto"/>
          <w:sz w:val="20"/>
          <w:szCs w:val="20"/>
        </w:rPr>
      </w:pPr>
    </w:p>
    <w:p w14:paraId="7E545050" w14:textId="77777777" w:rsidR="00324331" w:rsidRPr="007F5BC3" w:rsidRDefault="00324331" w:rsidP="006F435D">
      <w:pPr>
        <w:pStyle w:val="Navadensplet"/>
        <w:spacing w:after="0"/>
        <w:jc w:val="both"/>
        <w:rPr>
          <w:rFonts w:ascii="Arial" w:hAnsi="Arial" w:cs="Arial"/>
          <w:color w:val="auto"/>
          <w:sz w:val="20"/>
          <w:szCs w:val="20"/>
        </w:rPr>
      </w:pPr>
      <w:r w:rsidRPr="007F5BC3">
        <w:rPr>
          <w:rFonts w:ascii="Arial" w:hAnsi="Arial" w:cs="Arial"/>
          <w:color w:val="auto"/>
          <w:sz w:val="20"/>
          <w:szCs w:val="20"/>
        </w:rPr>
        <w:t>(2) Glavni preiskovalec ima tudi pooblastilo za začasni odvzem vozila, plovila, zrakoplova ali naprave za potrebe vodenja preiskave v zvezi z varnostjo proti ustreznemu nadomestilu, o čemer se izda potrdilo.</w:t>
      </w:r>
    </w:p>
    <w:p w14:paraId="17F6F299" w14:textId="77777777" w:rsidR="00324331" w:rsidRPr="00F72794" w:rsidRDefault="00324331" w:rsidP="006F435D">
      <w:pPr>
        <w:pStyle w:val="Navadensplet"/>
        <w:spacing w:after="0"/>
        <w:jc w:val="both"/>
        <w:rPr>
          <w:rFonts w:ascii="Arial" w:hAnsi="Arial" w:cs="Arial"/>
          <w:color w:val="auto"/>
          <w:sz w:val="20"/>
          <w:szCs w:val="20"/>
        </w:rPr>
      </w:pPr>
    </w:p>
    <w:p w14:paraId="77C5964B" w14:textId="79603308" w:rsidR="00324331" w:rsidRPr="0007039C" w:rsidRDefault="00D43204" w:rsidP="006F435D">
      <w:pPr>
        <w:pStyle w:val="Navadensplet"/>
        <w:spacing w:after="0"/>
        <w:jc w:val="center"/>
        <w:rPr>
          <w:rFonts w:ascii="Arial" w:hAnsi="Arial" w:cs="Arial"/>
          <w:b/>
          <w:color w:val="auto"/>
          <w:sz w:val="20"/>
          <w:szCs w:val="20"/>
        </w:rPr>
      </w:pPr>
      <w:r w:rsidRPr="00E1395F">
        <w:rPr>
          <w:rFonts w:ascii="Arial" w:hAnsi="Arial" w:cs="Arial"/>
          <w:b/>
          <w:color w:val="auto"/>
          <w:sz w:val="20"/>
          <w:szCs w:val="20"/>
        </w:rPr>
        <w:t>18</w:t>
      </w:r>
      <w:r w:rsidR="00074593">
        <w:rPr>
          <w:rFonts w:ascii="Arial" w:hAnsi="Arial" w:cs="Arial"/>
          <w:b/>
          <w:color w:val="auto"/>
          <w:sz w:val="20"/>
          <w:szCs w:val="20"/>
        </w:rPr>
        <w:t>5</w:t>
      </w:r>
      <w:r w:rsidR="00324331" w:rsidRPr="0007039C">
        <w:rPr>
          <w:rFonts w:ascii="Arial" w:hAnsi="Arial" w:cs="Arial"/>
          <w:b/>
          <w:color w:val="auto"/>
          <w:sz w:val="20"/>
          <w:szCs w:val="20"/>
        </w:rPr>
        <w:t>. člen</w:t>
      </w:r>
    </w:p>
    <w:p w14:paraId="7223BCB8" w14:textId="77777777" w:rsidR="00324331" w:rsidRPr="00F72794"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lastRenderedPageBreak/>
        <w:t>(prepoved odstranitve delov zrakoplova in stvari)</w:t>
      </w:r>
    </w:p>
    <w:p w14:paraId="600BDA40" w14:textId="77777777" w:rsidR="00324331" w:rsidRPr="00E1395F" w:rsidRDefault="00324331" w:rsidP="006F435D">
      <w:pPr>
        <w:pStyle w:val="Navadensplet"/>
        <w:spacing w:after="0"/>
        <w:jc w:val="both"/>
        <w:rPr>
          <w:rFonts w:ascii="Arial" w:hAnsi="Arial" w:cs="Arial"/>
          <w:color w:val="auto"/>
          <w:sz w:val="20"/>
          <w:szCs w:val="20"/>
        </w:rPr>
      </w:pPr>
    </w:p>
    <w:p w14:paraId="41C0A962" w14:textId="7A92B7C8" w:rsidR="00324331" w:rsidRPr="00EA5767"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(1) Najdeni zrakoplov in stvari, ki se v zrakoplovu prevažajo, ali karkoli, kar spada k temu zrakoplovu, ali stvari, za katere obstaja sum, da bi lahko bile vzrok letalske nesreče, se ne smejo odstr</w:t>
      </w:r>
      <w:r w:rsidRPr="007F5BC3">
        <w:rPr>
          <w:rFonts w:ascii="Arial" w:hAnsi="Arial" w:cs="Arial"/>
          <w:color w:val="auto"/>
          <w:sz w:val="20"/>
          <w:szCs w:val="20"/>
        </w:rPr>
        <w:t xml:space="preserve">aniti ali premestiti brez dovoljenja glavnega preiskovalca, razen če je to potrebno za reševanje človeškega življenja ali </w:t>
      </w:r>
      <w:r w:rsidR="00B066D9" w:rsidRPr="00EA5767">
        <w:rPr>
          <w:rFonts w:ascii="Arial" w:hAnsi="Arial" w:cs="Arial"/>
          <w:color w:val="auto"/>
          <w:sz w:val="20"/>
          <w:szCs w:val="20"/>
        </w:rPr>
        <w:t>zaradi</w:t>
      </w:r>
      <w:r w:rsidRPr="00EA5767">
        <w:rPr>
          <w:rFonts w:ascii="Arial" w:hAnsi="Arial" w:cs="Arial"/>
          <w:color w:val="auto"/>
          <w:sz w:val="20"/>
          <w:szCs w:val="20"/>
        </w:rPr>
        <w:t xml:space="preserve"> drugih izjemnih razlogov.</w:t>
      </w:r>
    </w:p>
    <w:p w14:paraId="172EF02B" w14:textId="77777777" w:rsidR="00324331" w:rsidRPr="006F435D" w:rsidRDefault="00324331" w:rsidP="006F435D">
      <w:pPr>
        <w:pStyle w:val="Navadensplet"/>
        <w:spacing w:after="0"/>
        <w:jc w:val="both"/>
        <w:rPr>
          <w:rFonts w:ascii="Arial" w:hAnsi="Arial" w:cs="Arial"/>
          <w:color w:val="auto"/>
          <w:sz w:val="20"/>
          <w:szCs w:val="20"/>
        </w:rPr>
      </w:pPr>
    </w:p>
    <w:p w14:paraId="7EC053BF" w14:textId="71D6C6C5"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(2) Kdor najde stvari</w:t>
      </w:r>
      <w:r w:rsidR="00B066D9" w:rsidRPr="006F435D">
        <w:rPr>
          <w:rFonts w:ascii="Arial" w:hAnsi="Arial" w:cs="Arial"/>
          <w:color w:val="auto"/>
          <w:sz w:val="20"/>
          <w:szCs w:val="20"/>
        </w:rPr>
        <w:t xml:space="preserve"> iz</w:t>
      </w:r>
      <w:r w:rsidRPr="006F435D">
        <w:rPr>
          <w:rFonts w:ascii="Arial" w:hAnsi="Arial" w:cs="Arial"/>
          <w:color w:val="auto"/>
          <w:sz w:val="20"/>
          <w:szCs w:val="20"/>
        </w:rPr>
        <w:t xml:space="preserve"> prejšnje</w:t>
      </w:r>
      <w:r w:rsidR="00B066D9" w:rsidRPr="006F435D">
        <w:rPr>
          <w:rFonts w:ascii="Arial" w:hAnsi="Arial" w:cs="Arial"/>
          <w:color w:val="auto"/>
          <w:sz w:val="20"/>
          <w:szCs w:val="20"/>
        </w:rPr>
        <w:t>ga</w:t>
      </w:r>
      <w:r w:rsidRPr="006F435D">
        <w:rPr>
          <w:rFonts w:ascii="Arial" w:hAnsi="Arial" w:cs="Arial"/>
          <w:color w:val="auto"/>
          <w:sz w:val="20"/>
          <w:szCs w:val="20"/>
        </w:rPr>
        <w:t xml:space="preserve"> odstavk</w:t>
      </w:r>
      <w:r w:rsidR="00B066D9" w:rsidRPr="006F435D">
        <w:rPr>
          <w:rFonts w:ascii="Arial" w:hAnsi="Arial" w:cs="Arial"/>
          <w:color w:val="auto"/>
          <w:sz w:val="20"/>
          <w:szCs w:val="20"/>
        </w:rPr>
        <w:t>a</w:t>
      </w:r>
      <w:r w:rsidRPr="006F435D">
        <w:rPr>
          <w:rFonts w:ascii="Arial" w:hAnsi="Arial" w:cs="Arial"/>
          <w:color w:val="auto"/>
          <w:sz w:val="20"/>
          <w:szCs w:val="20"/>
        </w:rPr>
        <w:t xml:space="preserve">, mora o tem takoj obvestiti policijo, preiskovalni organ ali komisijo, ki </w:t>
      </w:r>
      <w:r w:rsidR="0044767B" w:rsidRPr="006F435D">
        <w:rPr>
          <w:rFonts w:ascii="Arial" w:hAnsi="Arial" w:cs="Arial"/>
          <w:color w:val="auto"/>
          <w:sz w:val="20"/>
          <w:szCs w:val="20"/>
        </w:rPr>
        <w:t>lahko</w:t>
      </w:r>
      <w:r w:rsidRPr="006F435D">
        <w:rPr>
          <w:rFonts w:ascii="Arial" w:hAnsi="Arial" w:cs="Arial"/>
          <w:color w:val="auto"/>
          <w:sz w:val="20"/>
          <w:szCs w:val="20"/>
        </w:rPr>
        <w:t xml:space="preserve"> te stvari odvz</w:t>
      </w:r>
      <w:r w:rsidR="0044767B" w:rsidRPr="006F435D">
        <w:rPr>
          <w:rFonts w:ascii="Arial" w:hAnsi="Arial" w:cs="Arial"/>
          <w:color w:val="auto"/>
          <w:sz w:val="20"/>
          <w:szCs w:val="20"/>
        </w:rPr>
        <w:t>ame</w:t>
      </w:r>
      <w:r w:rsidRPr="006F435D">
        <w:rPr>
          <w:rFonts w:ascii="Arial" w:hAnsi="Arial" w:cs="Arial"/>
          <w:color w:val="auto"/>
          <w:sz w:val="20"/>
          <w:szCs w:val="20"/>
        </w:rPr>
        <w:t xml:space="preserve"> v korist preiskave.</w:t>
      </w:r>
    </w:p>
    <w:p w14:paraId="0CB664D6" w14:textId="77777777" w:rsidR="00324331" w:rsidRPr="00F72794" w:rsidRDefault="00324331" w:rsidP="006F435D">
      <w:pPr>
        <w:pStyle w:val="Navadensplet"/>
        <w:spacing w:after="0"/>
        <w:jc w:val="both"/>
        <w:rPr>
          <w:rFonts w:ascii="Arial" w:hAnsi="Arial" w:cs="Arial"/>
          <w:color w:val="auto"/>
          <w:sz w:val="20"/>
          <w:szCs w:val="20"/>
        </w:rPr>
      </w:pPr>
    </w:p>
    <w:p w14:paraId="4C4724E8" w14:textId="2ABF6546" w:rsidR="00324331" w:rsidRPr="0007039C" w:rsidRDefault="00D43204" w:rsidP="006F435D">
      <w:pPr>
        <w:pStyle w:val="Navadensplet"/>
        <w:spacing w:after="0"/>
        <w:jc w:val="center"/>
        <w:rPr>
          <w:rFonts w:ascii="Arial" w:hAnsi="Arial" w:cs="Arial"/>
          <w:b/>
          <w:color w:val="auto"/>
          <w:sz w:val="20"/>
          <w:szCs w:val="20"/>
        </w:rPr>
      </w:pPr>
      <w:r w:rsidRPr="00E1395F">
        <w:rPr>
          <w:rFonts w:ascii="Arial" w:hAnsi="Arial" w:cs="Arial"/>
          <w:b/>
          <w:color w:val="auto"/>
          <w:sz w:val="20"/>
          <w:szCs w:val="20"/>
        </w:rPr>
        <w:t>18</w:t>
      </w:r>
      <w:r w:rsidR="00074593">
        <w:rPr>
          <w:rFonts w:ascii="Arial" w:hAnsi="Arial" w:cs="Arial"/>
          <w:b/>
          <w:color w:val="auto"/>
          <w:sz w:val="20"/>
          <w:szCs w:val="20"/>
        </w:rPr>
        <w:t>6</w:t>
      </w:r>
      <w:r w:rsidR="00324331" w:rsidRPr="0007039C">
        <w:rPr>
          <w:rFonts w:ascii="Arial" w:hAnsi="Arial" w:cs="Arial"/>
          <w:b/>
          <w:color w:val="auto"/>
          <w:sz w:val="20"/>
          <w:szCs w:val="20"/>
        </w:rPr>
        <w:t>. člen</w:t>
      </w:r>
    </w:p>
    <w:p w14:paraId="605FB6D7" w14:textId="77777777" w:rsidR="00324331" w:rsidRPr="00F72794"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(obveščanje javnosti)</w:t>
      </w:r>
    </w:p>
    <w:p w14:paraId="52F638C9" w14:textId="77777777" w:rsidR="00324331" w:rsidRPr="00E1395F" w:rsidRDefault="00324331" w:rsidP="006F435D">
      <w:pPr>
        <w:pStyle w:val="Navadensplet"/>
        <w:spacing w:after="0"/>
        <w:jc w:val="both"/>
        <w:rPr>
          <w:rFonts w:ascii="Arial" w:hAnsi="Arial" w:cs="Arial"/>
          <w:color w:val="auto"/>
          <w:sz w:val="20"/>
          <w:szCs w:val="20"/>
        </w:rPr>
      </w:pPr>
    </w:p>
    <w:p w14:paraId="4AED5953" w14:textId="77777777" w:rsidR="00324331" w:rsidRPr="007F5BC3"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(1) Preis</w:t>
      </w:r>
      <w:r w:rsidRPr="007F5BC3">
        <w:rPr>
          <w:rFonts w:ascii="Arial" w:hAnsi="Arial" w:cs="Arial"/>
          <w:color w:val="auto"/>
          <w:sz w:val="20"/>
          <w:szCs w:val="20"/>
        </w:rPr>
        <w:t xml:space="preserve">kovalni organ v sodelovanju z ministrom lahko obvesti javnost o preiskavi v zvezi z varnostjo. </w:t>
      </w:r>
    </w:p>
    <w:p w14:paraId="0E88AAFC" w14:textId="77777777" w:rsidR="00324331" w:rsidRPr="00EA5767" w:rsidRDefault="00324331" w:rsidP="006F435D">
      <w:pPr>
        <w:pStyle w:val="Navadensplet"/>
        <w:spacing w:after="0"/>
        <w:jc w:val="both"/>
        <w:rPr>
          <w:rFonts w:ascii="Arial" w:hAnsi="Arial" w:cs="Arial"/>
          <w:color w:val="auto"/>
          <w:sz w:val="20"/>
          <w:szCs w:val="20"/>
        </w:rPr>
      </w:pPr>
    </w:p>
    <w:p w14:paraId="2C143341"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(2) Preiskovalni organ objavi končno poročilo o preiskavi v zvezi z varnostjo na način, da je dostopno javnosti.</w:t>
      </w:r>
    </w:p>
    <w:p w14:paraId="1DFF16D0" w14:textId="77777777" w:rsidR="00324331" w:rsidRPr="006F435D" w:rsidRDefault="00324331" w:rsidP="006F435D">
      <w:pPr>
        <w:pStyle w:val="Navadensplet"/>
        <w:spacing w:after="0"/>
        <w:jc w:val="both"/>
        <w:rPr>
          <w:rFonts w:ascii="Arial" w:hAnsi="Arial" w:cs="Arial"/>
          <w:color w:val="auto"/>
          <w:sz w:val="20"/>
          <w:szCs w:val="20"/>
        </w:rPr>
      </w:pPr>
    </w:p>
    <w:p w14:paraId="5E1AE701" w14:textId="0B9CFD55" w:rsidR="00324331" w:rsidRPr="0007039C" w:rsidRDefault="00D43204"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18</w:t>
      </w:r>
      <w:r w:rsidR="00074593">
        <w:rPr>
          <w:rFonts w:ascii="Arial" w:hAnsi="Arial" w:cs="Arial"/>
          <w:b/>
          <w:color w:val="auto"/>
          <w:sz w:val="20"/>
          <w:szCs w:val="20"/>
        </w:rPr>
        <w:t>7</w:t>
      </w:r>
      <w:r w:rsidR="00324331" w:rsidRPr="0007039C">
        <w:rPr>
          <w:rFonts w:ascii="Arial" w:hAnsi="Arial" w:cs="Arial"/>
          <w:b/>
          <w:color w:val="auto"/>
          <w:sz w:val="20"/>
          <w:szCs w:val="20"/>
        </w:rPr>
        <w:t>. člen</w:t>
      </w:r>
    </w:p>
    <w:p w14:paraId="491CE91B" w14:textId="77777777" w:rsidR="00324331" w:rsidRPr="00F72794"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(obnova preiskave v zvezi z varnostjo)</w:t>
      </w:r>
    </w:p>
    <w:p w14:paraId="75277F2E" w14:textId="77777777" w:rsidR="00324331" w:rsidRPr="00E1395F" w:rsidRDefault="00324331" w:rsidP="006F435D">
      <w:pPr>
        <w:pStyle w:val="Navadensplet"/>
        <w:spacing w:after="0"/>
        <w:jc w:val="both"/>
        <w:rPr>
          <w:rFonts w:ascii="Arial" w:hAnsi="Arial" w:cs="Arial"/>
          <w:color w:val="auto"/>
          <w:sz w:val="20"/>
          <w:szCs w:val="20"/>
        </w:rPr>
      </w:pPr>
    </w:p>
    <w:p w14:paraId="074707C4" w14:textId="77777777" w:rsidR="00324331" w:rsidRPr="00F268A1"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 xml:space="preserve">Preiskavo v zvezi z varnostjo lahko preiskovalni organ obnovi kadarkoli, če pridobi nove dokaze ali ugotovitve, ki bistveno vplivajo na okoliščine, v katerih so se nesreča ali incident zgodili. </w:t>
      </w:r>
    </w:p>
    <w:p w14:paraId="4B01AE03" w14:textId="77777777" w:rsidR="00324331" w:rsidRPr="007F5BC3" w:rsidRDefault="00324331" w:rsidP="006F435D">
      <w:pPr>
        <w:pStyle w:val="Navadensplet"/>
        <w:spacing w:after="0"/>
        <w:jc w:val="both"/>
        <w:rPr>
          <w:rFonts w:ascii="Arial" w:hAnsi="Arial" w:cs="Arial"/>
          <w:color w:val="auto"/>
          <w:sz w:val="20"/>
          <w:szCs w:val="20"/>
        </w:rPr>
      </w:pPr>
    </w:p>
    <w:p w14:paraId="1A7D91B1" w14:textId="20AF639F" w:rsidR="00324331" w:rsidRPr="0007039C" w:rsidRDefault="00D43204" w:rsidP="006F435D">
      <w:pPr>
        <w:pStyle w:val="Navadensplet"/>
        <w:spacing w:after="0"/>
        <w:jc w:val="center"/>
        <w:rPr>
          <w:rFonts w:ascii="Arial" w:hAnsi="Arial" w:cs="Arial"/>
          <w:b/>
          <w:color w:val="auto"/>
          <w:sz w:val="20"/>
          <w:szCs w:val="20"/>
        </w:rPr>
      </w:pPr>
      <w:r w:rsidRPr="00EA5767">
        <w:rPr>
          <w:rFonts w:ascii="Arial" w:hAnsi="Arial" w:cs="Arial"/>
          <w:b/>
          <w:color w:val="auto"/>
          <w:sz w:val="20"/>
          <w:szCs w:val="20"/>
        </w:rPr>
        <w:t>18</w:t>
      </w:r>
      <w:r w:rsidR="00074593">
        <w:rPr>
          <w:rFonts w:ascii="Arial" w:hAnsi="Arial" w:cs="Arial"/>
          <w:b/>
          <w:color w:val="auto"/>
          <w:sz w:val="20"/>
          <w:szCs w:val="20"/>
        </w:rPr>
        <w:t>8</w:t>
      </w:r>
      <w:r w:rsidR="00324331" w:rsidRPr="0007039C">
        <w:rPr>
          <w:rFonts w:ascii="Arial" w:hAnsi="Arial" w:cs="Arial"/>
          <w:b/>
          <w:color w:val="auto"/>
          <w:sz w:val="20"/>
          <w:szCs w:val="20"/>
        </w:rPr>
        <w:t>. člen</w:t>
      </w:r>
    </w:p>
    <w:p w14:paraId="5E4AFCA7" w14:textId="77777777" w:rsidR="00324331" w:rsidRPr="00F72794"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(posebna ureditev)</w:t>
      </w:r>
    </w:p>
    <w:p w14:paraId="7DCB8C33" w14:textId="77777777" w:rsidR="00324331" w:rsidRPr="00E1395F" w:rsidRDefault="00324331" w:rsidP="006F435D">
      <w:pPr>
        <w:pStyle w:val="Navadensplet"/>
        <w:spacing w:after="0"/>
        <w:jc w:val="both"/>
        <w:rPr>
          <w:rFonts w:ascii="Arial" w:hAnsi="Arial" w:cs="Arial"/>
          <w:color w:val="auto"/>
          <w:sz w:val="20"/>
          <w:szCs w:val="20"/>
        </w:rPr>
      </w:pPr>
    </w:p>
    <w:p w14:paraId="04CE7233" w14:textId="038D9804" w:rsidR="00231915" w:rsidRPr="00E1395F" w:rsidRDefault="00231915"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 xml:space="preserve">(1) Za delovna mesta preiskovalnega organa iz </w:t>
      </w:r>
      <w:r w:rsidR="005F541F" w:rsidRPr="007F5BC3">
        <w:rPr>
          <w:rFonts w:ascii="Arial" w:hAnsi="Arial" w:cs="Arial"/>
          <w:color w:val="auto"/>
          <w:sz w:val="20"/>
          <w:szCs w:val="20"/>
        </w:rPr>
        <w:t>17</w:t>
      </w:r>
      <w:r w:rsidR="00060AD5">
        <w:rPr>
          <w:rFonts w:ascii="Arial" w:hAnsi="Arial" w:cs="Arial"/>
          <w:color w:val="auto"/>
          <w:sz w:val="20"/>
          <w:szCs w:val="20"/>
        </w:rPr>
        <w:t>8</w:t>
      </w:r>
      <w:r w:rsidRPr="00E1395F">
        <w:rPr>
          <w:rFonts w:ascii="Arial" w:hAnsi="Arial" w:cs="Arial"/>
          <w:color w:val="auto"/>
          <w:sz w:val="20"/>
          <w:szCs w:val="20"/>
        </w:rPr>
        <w:t>. člena tega zakona, ki zahtevajo specifična strokovna znanja, ki so posebnega pomena za učinkovito izvajanje preiskav v zvezi z varnostjo, pa je zaradi deficitarnosti oseb s tovrstnim znanjem na trgu dela ta delovna mesta zelo oteženo zapolniti, lahko minister ob zaposlitvi določi zaposlenemu dodatek za deficitarnost.</w:t>
      </w:r>
    </w:p>
    <w:p w14:paraId="7EFFB0C4" w14:textId="77777777" w:rsidR="00231915" w:rsidRPr="00F268A1" w:rsidRDefault="00231915" w:rsidP="006F435D">
      <w:pPr>
        <w:pStyle w:val="Navadensplet"/>
        <w:spacing w:after="0"/>
        <w:jc w:val="both"/>
        <w:rPr>
          <w:rFonts w:ascii="Arial" w:hAnsi="Arial" w:cs="Arial"/>
          <w:color w:val="auto"/>
          <w:sz w:val="20"/>
          <w:szCs w:val="20"/>
        </w:rPr>
      </w:pPr>
    </w:p>
    <w:p w14:paraId="322D4FC8" w14:textId="52106CFE" w:rsidR="00231915" w:rsidRPr="00E1395F" w:rsidRDefault="00231915" w:rsidP="006F435D">
      <w:pPr>
        <w:pStyle w:val="Navadensplet"/>
        <w:spacing w:after="0"/>
        <w:jc w:val="both"/>
        <w:rPr>
          <w:rFonts w:ascii="Arial" w:hAnsi="Arial" w:cs="Arial"/>
          <w:color w:val="auto"/>
          <w:sz w:val="20"/>
          <w:szCs w:val="20"/>
        </w:rPr>
      </w:pPr>
      <w:r w:rsidRPr="007F5BC3">
        <w:rPr>
          <w:rFonts w:ascii="Arial" w:hAnsi="Arial" w:cs="Arial"/>
          <w:color w:val="auto"/>
          <w:sz w:val="20"/>
          <w:szCs w:val="20"/>
        </w:rPr>
        <w:t>(2) Dodatek za deficitarnost lahko znaša do 25</w:t>
      </w:r>
      <w:r w:rsidR="005F541F">
        <w:rPr>
          <w:rFonts w:ascii="Arial" w:hAnsi="Arial" w:cs="Arial"/>
          <w:color w:val="auto"/>
          <w:sz w:val="20"/>
          <w:szCs w:val="20"/>
        </w:rPr>
        <w:t xml:space="preserve"> </w:t>
      </w:r>
      <w:r w:rsidRPr="00E1395F">
        <w:rPr>
          <w:rFonts w:ascii="Arial" w:hAnsi="Arial" w:cs="Arial"/>
          <w:color w:val="auto"/>
          <w:sz w:val="20"/>
          <w:szCs w:val="20"/>
        </w:rPr>
        <w:t>% osnovne bruto plače.</w:t>
      </w:r>
    </w:p>
    <w:p w14:paraId="0F5A79CF" w14:textId="77777777" w:rsidR="00231915" w:rsidRPr="00F268A1" w:rsidRDefault="00231915" w:rsidP="006F435D">
      <w:pPr>
        <w:pStyle w:val="Navadensplet"/>
        <w:spacing w:after="0"/>
        <w:jc w:val="both"/>
        <w:rPr>
          <w:rFonts w:ascii="Arial" w:hAnsi="Arial" w:cs="Arial"/>
          <w:color w:val="auto"/>
          <w:sz w:val="20"/>
          <w:szCs w:val="20"/>
        </w:rPr>
      </w:pPr>
    </w:p>
    <w:p w14:paraId="1CFFBEFC" w14:textId="77777777" w:rsidR="00231915" w:rsidRPr="00EA5767" w:rsidRDefault="00231915" w:rsidP="006F435D">
      <w:pPr>
        <w:pStyle w:val="Navadensplet"/>
        <w:spacing w:after="0"/>
        <w:jc w:val="both"/>
        <w:rPr>
          <w:rFonts w:ascii="Arial" w:hAnsi="Arial" w:cs="Arial"/>
          <w:color w:val="auto"/>
          <w:sz w:val="20"/>
          <w:szCs w:val="20"/>
        </w:rPr>
      </w:pPr>
      <w:r w:rsidRPr="007F5BC3">
        <w:rPr>
          <w:rFonts w:ascii="Arial" w:hAnsi="Arial" w:cs="Arial"/>
          <w:color w:val="auto"/>
          <w:sz w:val="20"/>
          <w:szCs w:val="20"/>
        </w:rPr>
        <w:t>(3) O predlogu za ugotovitev deficitarnosti delovnega mesta iz prejšnjega odstavka odloči minister po predhodnem pozitivnem mnenju Zavoda za zaposlovanje</w:t>
      </w:r>
      <w:r w:rsidR="00B066D9" w:rsidRPr="00EA5767">
        <w:rPr>
          <w:rFonts w:ascii="Arial" w:hAnsi="Arial" w:cs="Arial"/>
          <w:color w:val="auto"/>
          <w:sz w:val="20"/>
          <w:szCs w:val="20"/>
        </w:rPr>
        <w:t xml:space="preserve"> Republike Slovenije</w:t>
      </w:r>
      <w:r w:rsidRPr="00EA5767">
        <w:rPr>
          <w:rFonts w:ascii="Arial" w:hAnsi="Arial" w:cs="Arial"/>
          <w:color w:val="auto"/>
          <w:sz w:val="20"/>
          <w:szCs w:val="20"/>
        </w:rPr>
        <w:t>. Minister odloči tudi o višini dodatka.</w:t>
      </w:r>
    </w:p>
    <w:p w14:paraId="1A4E99A6" w14:textId="77777777" w:rsidR="00231915" w:rsidRPr="006F435D" w:rsidRDefault="00231915" w:rsidP="006F435D">
      <w:pPr>
        <w:pStyle w:val="Navadensplet"/>
        <w:spacing w:after="0"/>
        <w:jc w:val="both"/>
        <w:rPr>
          <w:rFonts w:ascii="Arial" w:hAnsi="Arial" w:cs="Arial"/>
          <w:color w:val="auto"/>
          <w:sz w:val="20"/>
          <w:szCs w:val="20"/>
        </w:rPr>
      </w:pPr>
    </w:p>
    <w:p w14:paraId="54692F73" w14:textId="2540FE29" w:rsidR="00324331" w:rsidRPr="006F435D" w:rsidRDefault="00231915"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(4) Minister določi postopek ugotavljanja deficitarnosti delovnega mesta preiskovalca preiskovalnega organa.</w:t>
      </w:r>
    </w:p>
    <w:p w14:paraId="624E26D1" w14:textId="77777777" w:rsidR="006F5348" w:rsidRPr="006F435D" w:rsidRDefault="006F5348" w:rsidP="006F435D">
      <w:pPr>
        <w:pStyle w:val="Navadensplet"/>
        <w:spacing w:after="0"/>
        <w:jc w:val="both"/>
        <w:rPr>
          <w:rFonts w:ascii="Arial" w:hAnsi="Arial" w:cs="Arial"/>
          <w:color w:val="auto"/>
          <w:sz w:val="20"/>
          <w:szCs w:val="20"/>
        </w:rPr>
      </w:pPr>
    </w:p>
    <w:p w14:paraId="6B340A2C" w14:textId="4963208B" w:rsidR="00324331" w:rsidRPr="00F72794" w:rsidRDefault="00D43204"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18</w:t>
      </w:r>
      <w:r w:rsidR="00074593">
        <w:rPr>
          <w:rFonts w:ascii="Arial" w:hAnsi="Arial" w:cs="Arial"/>
          <w:b/>
          <w:color w:val="auto"/>
          <w:sz w:val="20"/>
          <w:szCs w:val="20"/>
        </w:rPr>
        <w:t>9</w:t>
      </w:r>
      <w:r w:rsidR="00324331" w:rsidRPr="0007039C">
        <w:rPr>
          <w:rFonts w:ascii="Arial" w:hAnsi="Arial" w:cs="Arial"/>
          <w:b/>
          <w:color w:val="auto"/>
          <w:sz w:val="20"/>
          <w:szCs w:val="20"/>
        </w:rPr>
        <w:t>. čle</w:t>
      </w:r>
      <w:r w:rsidR="00324331" w:rsidRPr="00F72794">
        <w:rPr>
          <w:rFonts w:ascii="Arial" w:hAnsi="Arial" w:cs="Arial"/>
          <w:b/>
          <w:color w:val="auto"/>
          <w:sz w:val="20"/>
          <w:szCs w:val="20"/>
        </w:rPr>
        <w:t>n</w:t>
      </w:r>
    </w:p>
    <w:p w14:paraId="4677298D" w14:textId="77777777" w:rsidR="00324331" w:rsidRPr="00E1395F" w:rsidRDefault="00324331" w:rsidP="006F435D">
      <w:pPr>
        <w:pStyle w:val="Navadensplet"/>
        <w:spacing w:after="0"/>
        <w:jc w:val="center"/>
        <w:rPr>
          <w:rFonts w:ascii="Arial" w:hAnsi="Arial" w:cs="Arial"/>
          <w:b/>
          <w:color w:val="auto"/>
          <w:sz w:val="20"/>
          <w:szCs w:val="20"/>
        </w:rPr>
      </w:pPr>
      <w:r w:rsidRPr="00E1395F">
        <w:rPr>
          <w:rFonts w:ascii="Arial" w:hAnsi="Arial" w:cs="Arial"/>
          <w:b/>
          <w:color w:val="auto"/>
          <w:sz w:val="20"/>
          <w:szCs w:val="20"/>
        </w:rPr>
        <w:t>(nezgodno zavarovanje in zavarovanje odgovornosti)</w:t>
      </w:r>
    </w:p>
    <w:p w14:paraId="6481F1E5" w14:textId="77777777" w:rsidR="00324331" w:rsidRPr="00F268A1" w:rsidRDefault="00324331" w:rsidP="006F435D">
      <w:pPr>
        <w:pStyle w:val="Navadensplet"/>
        <w:spacing w:after="0"/>
        <w:jc w:val="both"/>
        <w:rPr>
          <w:rFonts w:ascii="Arial" w:hAnsi="Arial" w:cs="Arial"/>
          <w:color w:val="auto"/>
          <w:sz w:val="20"/>
          <w:szCs w:val="20"/>
        </w:rPr>
      </w:pPr>
    </w:p>
    <w:p w14:paraId="6829B8B4" w14:textId="77777777" w:rsidR="00324331" w:rsidRPr="007F5BC3" w:rsidRDefault="00324331" w:rsidP="006F435D">
      <w:pPr>
        <w:pStyle w:val="Navadensplet"/>
        <w:spacing w:after="0"/>
        <w:jc w:val="both"/>
        <w:rPr>
          <w:rFonts w:ascii="Arial" w:hAnsi="Arial" w:cs="Arial"/>
          <w:color w:val="auto"/>
          <w:sz w:val="20"/>
          <w:szCs w:val="20"/>
        </w:rPr>
      </w:pPr>
      <w:r w:rsidRPr="007F5BC3">
        <w:rPr>
          <w:rFonts w:ascii="Arial" w:hAnsi="Arial" w:cs="Arial"/>
          <w:color w:val="auto"/>
          <w:sz w:val="20"/>
          <w:szCs w:val="20"/>
        </w:rPr>
        <w:t>(1) Ministrstvo zavaruje preiskovalce preiskovalnega organa v času opravljanja dela za primer nesreče pri delu, katere posledica je smrt, trajna izguba splošne delovne zmožnosti ali začasna izguba delovne zmožnosti.</w:t>
      </w:r>
    </w:p>
    <w:p w14:paraId="239FBB6B" w14:textId="77777777" w:rsidR="00324331" w:rsidRPr="00EA5767" w:rsidRDefault="00324331" w:rsidP="006F435D">
      <w:pPr>
        <w:pStyle w:val="Navadensplet"/>
        <w:spacing w:after="0"/>
        <w:jc w:val="both"/>
        <w:rPr>
          <w:rFonts w:ascii="Arial" w:hAnsi="Arial" w:cs="Arial"/>
          <w:color w:val="auto"/>
          <w:sz w:val="20"/>
          <w:szCs w:val="20"/>
        </w:rPr>
      </w:pPr>
    </w:p>
    <w:p w14:paraId="41E5AC2C"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(2) Ministrstvo zavaruje preiskovalce preiskovalnega organa za odgovornost proti tretjim osebam za škodo, ki nastane zaradi strokovne napake preiskovalca preiskovalnega organa in zaradi nenadnega in presenetljivega dogodka pri izvajanju nalog preiskovalnega organa.</w:t>
      </w:r>
    </w:p>
    <w:p w14:paraId="230AE595" w14:textId="77777777" w:rsidR="00324331" w:rsidRPr="006F435D" w:rsidRDefault="00324331" w:rsidP="006F435D">
      <w:pPr>
        <w:pStyle w:val="Navadensplet"/>
        <w:spacing w:after="0"/>
        <w:jc w:val="both"/>
        <w:rPr>
          <w:rFonts w:ascii="Arial" w:hAnsi="Arial" w:cs="Arial"/>
          <w:color w:val="auto"/>
          <w:sz w:val="20"/>
          <w:szCs w:val="20"/>
        </w:rPr>
      </w:pPr>
    </w:p>
    <w:p w14:paraId="7416578C" w14:textId="7AE4506E" w:rsidR="00324331" w:rsidRPr="0007039C" w:rsidRDefault="00D43204"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1</w:t>
      </w:r>
      <w:r w:rsidR="00074593">
        <w:rPr>
          <w:rFonts w:ascii="Arial" w:hAnsi="Arial" w:cs="Arial"/>
          <w:b/>
          <w:color w:val="auto"/>
          <w:sz w:val="20"/>
          <w:szCs w:val="20"/>
        </w:rPr>
        <w:t>90</w:t>
      </w:r>
      <w:r w:rsidR="00324331" w:rsidRPr="0007039C">
        <w:rPr>
          <w:rFonts w:ascii="Arial" w:hAnsi="Arial" w:cs="Arial"/>
          <w:b/>
          <w:color w:val="auto"/>
          <w:sz w:val="20"/>
          <w:szCs w:val="20"/>
        </w:rPr>
        <w:t>. člen</w:t>
      </w:r>
    </w:p>
    <w:p w14:paraId="18298E92" w14:textId="77777777" w:rsidR="00324331" w:rsidRPr="00F72794"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(stroški pogreba in enkratna denarna pomoč)</w:t>
      </w:r>
    </w:p>
    <w:p w14:paraId="0D4F427F" w14:textId="77777777" w:rsidR="00324331" w:rsidRPr="00E1395F" w:rsidRDefault="00324331" w:rsidP="006F435D">
      <w:pPr>
        <w:pStyle w:val="Navadensplet"/>
        <w:spacing w:after="0"/>
        <w:jc w:val="both"/>
        <w:rPr>
          <w:rFonts w:ascii="Arial" w:hAnsi="Arial" w:cs="Arial"/>
          <w:color w:val="auto"/>
          <w:sz w:val="20"/>
          <w:szCs w:val="20"/>
        </w:rPr>
      </w:pPr>
    </w:p>
    <w:p w14:paraId="34B6B23E" w14:textId="77777777" w:rsidR="00324331" w:rsidRPr="007F5BC3"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(1) Za preiskovalca preiskovalnega organa, ki je pri opravljanju svojega dela izgubil življenje, ministrstvo poravna stroške pogreba v kraju, ki ga določi</w:t>
      </w:r>
      <w:r w:rsidRPr="007F5BC3">
        <w:rPr>
          <w:rFonts w:ascii="Arial" w:hAnsi="Arial" w:cs="Arial"/>
          <w:color w:val="auto"/>
          <w:sz w:val="20"/>
          <w:szCs w:val="20"/>
        </w:rPr>
        <w:t>jo svojci.</w:t>
      </w:r>
    </w:p>
    <w:p w14:paraId="5FE0BF86" w14:textId="77777777" w:rsidR="00324331" w:rsidRPr="00EA5767" w:rsidRDefault="00324331" w:rsidP="006F435D">
      <w:pPr>
        <w:pStyle w:val="Navadensplet"/>
        <w:spacing w:after="0"/>
        <w:jc w:val="both"/>
        <w:rPr>
          <w:rFonts w:ascii="Arial" w:hAnsi="Arial" w:cs="Arial"/>
          <w:color w:val="auto"/>
          <w:sz w:val="20"/>
          <w:szCs w:val="20"/>
        </w:rPr>
      </w:pPr>
    </w:p>
    <w:p w14:paraId="4C207110" w14:textId="23EE874C" w:rsidR="00324331" w:rsidRPr="007F5BC3"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(2) V primeru iz prejšnjega odstavka ožjim družinskim članom preiskovalca preiskovalnega organa pripada enkratna denarna pomoč v višini skupnega zneska bruto plač, ki jih je v zadnjih </w:t>
      </w:r>
      <w:r w:rsidR="005F541F">
        <w:rPr>
          <w:rFonts w:ascii="Arial" w:hAnsi="Arial" w:cs="Arial"/>
          <w:color w:val="auto"/>
          <w:sz w:val="20"/>
          <w:szCs w:val="20"/>
        </w:rPr>
        <w:t>12</w:t>
      </w:r>
      <w:r w:rsidR="005F541F" w:rsidRPr="00E1395F">
        <w:rPr>
          <w:rFonts w:ascii="Arial" w:hAnsi="Arial" w:cs="Arial"/>
          <w:color w:val="auto"/>
          <w:sz w:val="20"/>
          <w:szCs w:val="20"/>
        </w:rPr>
        <w:t xml:space="preserve"> </w:t>
      </w:r>
      <w:r w:rsidRPr="00F268A1">
        <w:rPr>
          <w:rFonts w:ascii="Arial" w:hAnsi="Arial" w:cs="Arial"/>
          <w:color w:val="auto"/>
          <w:sz w:val="20"/>
          <w:szCs w:val="20"/>
        </w:rPr>
        <w:t xml:space="preserve">mesecih </w:t>
      </w:r>
      <w:r w:rsidRPr="00F268A1">
        <w:rPr>
          <w:rFonts w:ascii="Arial" w:hAnsi="Arial" w:cs="Arial"/>
          <w:color w:val="auto"/>
          <w:sz w:val="20"/>
          <w:szCs w:val="20"/>
        </w:rPr>
        <w:lastRenderedPageBreak/>
        <w:t>prejel pokojni preiskovalec preiskoval</w:t>
      </w:r>
      <w:r w:rsidRPr="007F5BC3">
        <w:rPr>
          <w:rFonts w:ascii="Arial" w:hAnsi="Arial" w:cs="Arial"/>
          <w:color w:val="auto"/>
          <w:sz w:val="20"/>
          <w:szCs w:val="20"/>
        </w:rPr>
        <w:t>nega organa. Znesek enkratne denarne pomoči določi minister s sklepom.</w:t>
      </w:r>
    </w:p>
    <w:p w14:paraId="139E568C" w14:textId="77777777" w:rsidR="00324331" w:rsidRPr="007F5BC3" w:rsidRDefault="00324331" w:rsidP="006F435D">
      <w:pPr>
        <w:spacing w:after="0" w:line="240" w:lineRule="auto"/>
        <w:rPr>
          <w:rFonts w:ascii="Arial" w:hAnsi="Arial" w:cs="Arial"/>
          <w:b/>
          <w:sz w:val="20"/>
          <w:szCs w:val="20"/>
        </w:rPr>
      </w:pPr>
      <w:r w:rsidRPr="007F5BC3">
        <w:rPr>
          <w:rFonts w:ascii="Arial" w:hAnsi="Arial" w:cs="Arial"/>
          <w:b/>
          <w:sz w:val="20"/>
          <w:szCs w:val="20"/>
        </w:rPr>
        <w:br w:type="page"/>
      </w:r>
    </w:p>
    <w:p w14:paraId="3C6AE345" w14:textId="77777777" w:rsidR="00324331" w:rsidRPr="00EA5767" w:rsidRDefault="00324331" w:rsidP="006F435D">
      <w:pPr>
        <w:pStyle w:val="Navadensplet"/>
        <w:spacing w:after="0"/>
        <w:jc w:val="center"/>
        <w:rPr>
          <w:rFonts w:ascii="Arial" w:hAnsi="Arial" w:cs="Arial"/>
          <w:b/>
          <w:color w:val="auto"/>
          <w:sz w:val="20"/>
          <w:szCs w:val="20"/>
        </w:rPr>
      </w:pPr>
      <w:r w:rsidRPr="00EA5767">
        <w:rPr>
          <w:rFonts w:ascii="Arial" w:hAnsi="Arial" w:cs="Arial"/>
          <w:b/>
          <w:color w:val="auto"/>
          <w:sz w:val="20"/>
          <w:szCs w:val="20"/>
        </w:rPr>
        <w:lastRenderedPageBreak/>
        <w:t>XI. NADZOR IN PREKRŠKOVNI POSTOPKI</w:t>
      </w:r>
    </w:p>
    <w:p w14:paraId="6B9DA08F" w14:textId="77777777" w:rsidR="00324331" w:rsidRPr="006F435D" w:rsidRDefault="00324331" w:rsidP="006F435D">
      <w:pPr>
        <w:pStyle w:val="Navadensplet"/>
        <w:spacing w:after="0"/>
        <w:jc w:val="center"/>
        <w:rPr>
          <w:rFonts w:ascii="Arial" w:hAnsi="Arial" w:cs="Arial"/>
          <w:b/>
          <w:color w:val="auto"/>
          <w:sz w:val="20"/>
          <w:szCs w:val="20"/>
        </w:rPr>
      </w:pPr>
    </w:p>
    <w:p w14:paraId="19258DA1" w14:textId="77777777" w:rsidR="00324331" w:rsidRPr="006F435D" w:rsidRDefault="00324331"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1. Pristojni organi</w:t>
      </w:r>
    </w:p>
    <w:p w14:paraId="50B720BF" w14:textId="77777777" w:rsidR="00324331" w:rsidRPr="006F435D" w:rsidRDefault="00324331" w:rsidP="006F435D">
      <w:pPr>
        <w:pStyle w:val="Navadensplet"/>
        <w:spacing w:after="0"/>
        <w:jc w:val="center"/>
        <w:rPr>
          <w:rFonts w:ascii="Arial" w:hAnsi="Arial" w:cs="Arial"/>
          <w:b/>
          <w:color w:val="auto"/>
          <w:sz w:val="20"/>
          <w:szCs w:val="20"/>
        </w:rPr>
      </w:pPr>
    </w:p>
    <w:p w14:paraId="1C700F43" w14:textId="10C9217D" w:rsidR="00324331" w:rsidRPr="0007039C" w:rsidRDefault="00D43204"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1</w:t>
      </w:r>
      <w:r w:rsidR="00074593">
        <w:rPr>
          <w:rFonts w:ascii="Arial" w:hAnsi="Arial" w:cs="Arial"/>
          <w:b/>
          <w:color w:val="auto"/>
          <w:sz w:val="20"/>
          <w:szCs w:val="20"/>
        </w:rPr>
        <w:t>91</w:t>
      </w:r>
      <w:r w:rsidR="00324331" w:rsidRPr="0007039C">
        <w:rPr>
          <w:rFonts w:ascii="Arial" w:hAnsi="Arial" w:cs="Arial"/>
          <w:b/>
          <w:color w:val="auto"/>
          <w:sz w:val="20"/>
          <w:szCs w:val="20"/>
        </w:rPr>
        <w:t>. člen</w:t>
      </w:r>
    </w:p>
    <w:p w14:paraId="120648F2" w14:textId="77777777" w:rsidR="00324331" w:rsidRPr="00F72794"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(ministrstvo)</w:t>
      </w:r>
    </w:p>
    <w:p w14:paraId="162929F5" w14:textId="77777777" w:rsidR="00324331" w:rsidRPr="00E1395F" w:rsidRDefault="00324331" w:rsidP="00096556">
      <w:pPr>
        <w:pStyle w:val="Navadensplet"/>
        <w:spacing w:after="0"/>
        <w:jc w:val="both"/>
        <w:rPr>
          <w:rFonts w:ascii="Arial" w:hAnsi="Arial" w:cs="Arial"/>
          <w:color w:val="auto"/>
          <w:sz w:val="20"/>
          <w:szCs w:val="20"/>
        </w:rPr>
      </w:pPr>
    </w:p>
    <w:p w14:paraId="0A443B34" w14:textId="0F1678B4" w:rsidR="00E75C74" w:rsidRPr="00EA5767" w:rsidRDefault="00E75C74" w:rsidP="00E75C74">
      <w:pPr>
        <w:pStyle w:val="Navadensplet"/>
        <w:spacing w:after="0"/>
        <w:jc w:val="both"/>
        <w:rPr>
          <w:rFonts w:ascii="Arial" w:hAnsi="Arial" w:cs="Arial"/>
          <w:color w:val="auto"/>
          <w:sz w:val="20"/>
          <w:szCs w:val="20"/>
        </w:rPr>
      </w:pPr>
      <w:r w:rsidRPr="00F268A1">
        <w:rPr>
          <w:rFonts w:ascii="Arial" w:hAnsi="Arial" w:cs="Arial"/>
          <w:color w:val="auto"/>
          <w:sz w:val="20"/>
          <w:szCs w:val="20"/>
        </w:rPr>
        <w:t xml:space="preserve">(1) Ministrstvo je pristojno za odločanje v upravnih zadevah v zvezi </w:t>
      </w:r>
      <w:r w:rsidRPr="007F5BC3">
        <w:rPr>
          <w:rFonts w:ascii="Arial" w:hAnsi="Arial" w:cs="Arial"/>
          <w:color w:val="auto"/>
          <w:sz w:val="20"/>
          <w:szCs w:val="20"/>
        </w:rPr>
        <w:t xml:space="preserve">s predpisi Evropske unije, tem zakonom in na njegovi podlagi izdanimi predpisi ter drugimi predpisi in pravnimi akti, ki veljajo v Republiki Sloveniji na področju civilnega letalstva, </w:t>
      </w:r>
      <w:r w:rsidRPr="00EA5767">
        <w:rPr>
          <w:rFonts w:ascii="Arial" w:hAnsi="Arial" w:cs="Arial"/>
          <w:color w:val="auto"/>
          <w:sz w:val="20"/>
          <w:szCs w:val="20"/>
        </w:rPr>
        <w:t>ki se nanašajo na:</w:t>
      </w:r>
    </w:p>
    <w:p w14:paraId="769FF801" w14:textId="77777777" w:rsidR="00E75C74" w:rsidRDefault="00E75C74" w:rsidP="00E75C74">
      <w:pPr>
        <w:pStyle w:val="Navadensplet"/>
        <w:numPr>
          <w:ilvl w:val="0"/>
          <w:numId w:val="2"/>
        </w:numPr>
        <w:spacing w:after="0"/>
        <w:jc w:val="both"/>
        <w:rPr>
          <w:rFonts w:ascii="Arial" w:hAnsi="Arial" w:cs="Arial"/>
          <w:color w:val="auto"/>
          <w:sz w:val="20"/>
          <w:szCs w:val="20"/>
        </w:rPr>
      </w:pPr>
      <w:r w:rsidRPr="003F06E6">
        <w:rPr>
          <w:rFonts w:ascii="Arial" w:hAnsi="Arial" w:cs="Arial"/>
          <w:color w:val="auto"/>
          <w:sz w:val="20"/>
          <w:szCs w:val="20"/>
        </w:rPr>
        <w:t>izjeme za specifični zrakoplov in druge objekte, namenjen premikanju v zraku ali specifično dejavnost</w:t>
      </w:r>
      <w:r>
        <w:rPr>
          <w:rFonts w:ascii="Arial" w:hAnsi="Arial" w:cs="Arial"/>
          <w:color w:val="auto"/>
          <w:sz w:val="20"/>
          <w:szCs w:val="20"/>
        </w:rPr>
        <w:t>,</w:t>
      </w:r>
      <w:r w:rsidDel="0094446F">
        <w:rPr>
          <w:rFonts w:ascii="Arial" w:hAnsi="Arial" w:cs="Arial"/>
          <w:color w:val="auto"/>
          <w:sz w:val="20"/>
          <w:szCs w:val="20"/>
        </w:rPr>
        <w:t xml:space="preserve"> </w:t>
      </w:r>
    </w:p>
    <w:p w14:paraId="71FA2E74" w14:textId="77777777" w:rsidR="00E75C74" w:rsidRPr="006F435D" w:rsidRDefault="00E75C74" w:rsidP="00E75C74">
      <w:pPr>
        <w:pStyle w:val="Navadensplet"/>
        <w:numPr>
          <w:ilvl w:val="0"/>
          <w:numId w:val="2"/>
        </w:numPr>
        <w:spacing w:after="0"/>
        <w:jc w:val="both"/>
        <w:rPr>
          <w:rFonts w:ascii="Arial" w:hAnsi="Arial" w:cs="Arial"/>
          <w:color w:val="auto"/>
          <w:sz w:val="20"/>
          <w:szCs w:val="20"/>
        </w:rPr>
      </w:pPr>
      <w:r w:rsidRPr="006F435D">
        <w:rPr>
          <w:rFonts w:ascii="Arial" w:hAnsi="Arial" w:cs="Arial"/>
          <w:color w:val="auto"/>
          <w:sz w:val="20"/>
          <w:szCs w:val="20"/>
        </w:rPr>
        <w:t>zračni prevoz,</w:t>
      </w:r>
    </w:p>
    <w:p w14:paraId="25D50E28" w14:textId="77777777" w:rsidR="00E75C74" w:rsidRDefault="00E75C74" w:rsidP="00E75C74">
      <w:pPr>
        <w:pStyle w:val="Navadensplet"/>
        <w:numPr>
          <w:ilvl w:val="0"/>
          <w:numId w:val="2"/>
        </w:numPr>
        <w:spacing w:after="0"/>
        <w:jc w:val="both"/>
        <w:rPr>
          <w:rFonts w:ascii="Arial" w:hAnsi="Arial" w:cs="Arial"/>
          <w:color w:val="auto"/>
          <w:sz w:val="20"/>
          <w:szCs w:val="20"/>
        </w:rPr>
      </w:pPr>
      <w:r w:rsidRPr="006F435D">
        <w:rPr>
          <w:rFonts w:ascii="Arial" w:hAnsi="Arial" w:cs="Arial"/>
          <w:color w:val="auto"/>
          <w:sz w:val="20"/>
          <w:szCs w:val="20"/>
        </w:rPr>
        <w:t>letališča</w:t>
      </w:r>
      <w:r>
        <w:rPr>
          <w:rFonts w:ascii="Arial" w:hAnsi="Arial" w:cs="Arial"/>
          <w:color w:val="auto"/>
          <w:sz w:val="20"/>
          <w:szCs w:val="20"/>
        </w:rPr>
        <w:t xml:space="preserve"> iz 3. oddelka VI. poglavja tega zakona, </w:t>
      </w:r>
    </w:p>
    <w:p w14:paraId="798CCB4D" w14:textId="77777777" w:rsidR="00E75C74" w:rsidRPr="00A52C28" w:rsidRDefault="00E75C74" w:rsidP="00E75C74">
      <w:pPr>
        <w:pStyle w:val="Navadensplet"/>
        <w:numPr>
          <w:ilvl w:val="0"/>
          <w:numId w:val="2"/>
        </w:numPr>
        <w:spacing w:after="0"/>
        <w:jc w:val="both"/>
        <w:rPr>
          <w:rFonts w:ascii="Arial" w:hAnsi="Arial" w:cs="Arial"/>
          <w:color w:val="auto"/>
          <w:sz w:val="20"/>
          <w:szCs w:val="20"/>
        </w:rPr>
      </w:pPr>
      <w:r w:rsidRPr="001F19BC">
        <w:rPr>
          <w:rFonts w:ascii="Arial" w:hAnsi="Arial" w:cs="Arial"/>
          <w:color w:val="auto"/>
          <w:sz w:val="20"/>
          <w:szCs w:val="20"/>
        </w:rPr>
        <w:t>rezervacije in omejitve zračnega prostora</w:t>
      </w:r>
      <w:r w:rsidRPr="001F19BC">
        <w:t xml:space="preserve"> </w:t>
      </w:r>
      <w:r>
        <w:rPr>
          <w:rFonts w:ascii="Arial" w:hAnsi="Arial" w:cs="Arial"/>
          <w:color w:val="auto"/>
          <w:sz w:val="20"/>
          <w:szCs w:val="20"/>
        </w:rPr>
        <w:t>iz 2. točke drugega odstavka 152</w:t>
      </w:r>
      <w:r w:rsidRPr="003D5556">
        <w:rPr>
          <w:rFonts w:ascii="Arial" w:hAnsi="Arial" w:cs="Arial"/>
          <w:color w:val="auto"/>
          <w:sz w:val="20"/>
          <w:szCs w:val="20"/>
        </w:rPr>
        <w:t>. člena tega zakona</w:t>
      </w:r>
      <w:r>
        <w:rPr>
          <w:rFonts w:ascii="Arial" w:hAnsi="Arial" w:cs="Arial"/>
          <w:color w:val="auto"/>
          <w:sz w:val="20"/>
          <w:szCs w:val="20"/>
        </w:rPr>
        <w:t>,</w:t>
      </w:r>
    </w:p>
    <w:p w14:paraId="296040B6" w14:textId="77777777" w:rsidR="00E75C74" w:rsidRPr="00F12C30" w:rsidRDefault="00E75C74" w:rsidP="00E75C74">
      <w:pPr>
        <w:pStyle w:val="Navadensplet"/>
        <w:numPr>
          <w:ilvl w:val="0"/>
          <w:numId w:val="2"/>
        </w:numPr>
        <w:spacing w:after="0"/>
        <w:jc w:val="both"/>
        <w:rPr>
          <w:rFonts w:ascii="Arial" w:hAnsi="Arial" w:cs="Arial"/>
          <w:color w:val="auto"/>
          <w:sz w:val="20"/>
          <w:szCs w:val="20"/>
        </w:rPr>
      </w:pPr>
      <w:r w:rsidRPr="00F12C30">
        <w:rPr>
          <w:rFonts w:ascii="Arial" w:hAnsi="Arial" w:cs="Arial"/>
          <w:color w:val="auto"/>
          <w:sz w:val="20"/>
          <w:szCs w:val="20"/>
        </w:rPr>
        <w:t>dostop do digitalnih podatkov o terenu in ovirah,</w:t>
      </w:r>
    </w:p>
    <w:p w14:paraId="6C9F43C8" w14:textId="77777777" w:rsidR="00E75C74" w:rsidRPr="00E1395F" w:rsidRDefault="00E75C74" w:rsidP="00E75C74">
      <w:pPr>
        <w:spacing w:after="0" w:line="240" w:lineRule="auto"/>
        <w:jc w:val="both"/>
        <w:rPr>
          <w:rFonts w:ascii="Arial" w:hAnsi="Arial" w:cs="Arial"/>
          <w:sz w:val="20"/>
          <w:szCs w:val="20"/>
        </w:rPr>
      </w:pPr>
      <w:r>
        <w:rPr>
          <w:rFonts w:ascii="Arial" w:hAnsi="Arial" w:cs="Arial"/>
          <w:sz w:val="20"/>
          <w:szCs w:val="20"/>
        </w:rPr>
        <w:t xml:space="preserve">in </w:t>
      </w:r>
      <w:r w:rsidRPr="00F72794">
        <w:rPr>
          <w:rFonts w:ascii="Arial" w:hAnsi="Arial" w:cs="Arial"/>
          <w:sz w:val="20"/>
          <w:szCs w:val="20"/>
        </w:rPr>
        <w:t xml:space="preserve">druge naloge določene s predpisi Evropske unije in tem zakonom in na njegovi podlagi izdanimi predpisi ter drugimi predpisi in pravnimi akti, ki veljajo </w:t>
      </w:r>
      <w:r w:rsidRPr="00E1395F">
        <w:rPr>
          <w:rFonts w:ascii="Arial" w:hAnsi="Arial" w:cs="Arial"/>
          <w:sz w:val="20"/>
          <w:szCs w:val="20"/>
        </w:rPr>
        <w:t xml:space="preserve">v Republiki Sloveniji na področju civilnega letalstva. </w:t>
      </w:r>
    </w:p>
    <w:p w14:paraId="34F83C4E" w14:textId="77777777" w:rsidR="00E75C74" w:rsidRPr="00F268A1" w:rsidRDefault="00E75C74" w:rsidP="00E75C74">
      <w:pPr>
        <w:spacing w:after="0" w:line="240" w:lineRule="auto"/>
        <w:jc w:val="both"/>
        <w:rPr>
          <w:rFonts w:ascii="Arial" w:hAnsi="Arial" w:cs="Arial"/>
          <w:sz w:val="20"/>
          <w:szCs w:val="20"/>
        </w:rPr>
      </w:pPr>
    </w:p>
    <w:p w14:paraId="322E3E80" w14:textId="77777777" w:rsidR="00E75C74" w:rsidRPr="00F12C30" w:rsidRDefault="00E75C74" w:rsidP="00E75C74">
      <w:pPr>
        <w:spacing w:after="0" w:line="240" w:lineRule="auto"/>
        <w:jc w:val="both"/>
        <w:rPr>
          <w:rFonts w:ascii="Arial" w:hAnsi="Arial" w:cs="Arial"/>
          <w:sz w:val="20"/>
          <w:szCs w:val="20"/>
        </w:rPr>
      </w:pPr>
      <w:r w:rsidRPr="007F5BC3">
        <w:rPr>
          <w:rFonts w:ascii="Arial" w:hAnsi="Arial" w:cs="Arial"/>
          <w:sz w:val="20"/>
          <w:szCs w:val="20"/>
        </w:rPr>
        <w:t xml:space="preserve">(2) Ministrstvo je </w:t>
      </w:r>
      <w:proofErr w:type="spellStart"/>
      <w:r w:rsidRPr="007F5BC3">
        <w:rPr>
          <w:rFonts w:ascii="Arial" w:hAnsi="Arial" w:cs="Arial"/>
          <w:sz w:val="20"/>
          <w:szCs w:val="20"/>
        </w:rPr>
        <w:t>prekrškovni</w:t>
      </w:r>
      <w:proofErr w:type="spellEnd"/>
      <w:r w:rsidRPr="007F5BC3">
        <w:rPr>
          <w:rFonts w:ascii="Arial" w:hAnsi="Arial" w:cs="Arial"/>
          <w:sz w:val="20"/>
          <w:szCs w:val="20"/>
        </w:rPr>
        <w:t xml:space="preserve"> organ za </w:t>
      </w:r>
      <w:r>
        <w:rPr>
          <w:rFonts w:ascii="Arial" w:hAnsi="Arial" w:cs="Arial"/>
          <w:sz w:val="20"/>
          <w:szCs w:val="20"/>
        </w:rPr>
        <w:t xml:space="preserve">prekrške v zvezi z določbami 24., 28. in 157. člena tega zakona,  </w:t>
      </w:r>
      <w:r w:rsidRPr="0058531B">
        <w:rPr>
          <w:rFonts w:ascii="Arial" w:hAnsi="Arial" w:cs="Arial"/>
          <w:sz w:val="20"/>
          <w:szCs w:val="20"/>
        </w:rPr>
        <w:t xml:space="preserve">ter v zvezi z </w:t>
      </w:r>
      <w:r w:rsidRPr="006F435D">
        <w:rPr>
          <w:rFonts w:ascii="Arial" w:hAnsi="Arial" w:cs="Arial"/>
          <w:sz w:val="20"/>
          <w:szCs w:val="20"/>
        </w:rPr>
        <w:t>letališč</w:t>
      </w:r>
      <w:r>
        <w:rPr>
          <w:rFonts w:ascii="Arial" w:hAnsi="Arial" w:cs="Arial"/>
          <w:sz w:val="20"/>
          <w:szCs w:val="20"/>
        </w:rPr>
        <w:t xml:space="preserve">i iz 3. oddelka VI. poglavja in </w:t>
      </w:r>
      <w:r w:rsidRPr="00DE27D0">
        <w:rPr>
          <w:rFonts w:ascii="Arial" w:hAnsi="Arial" w:cs="Arial"/>
          <w:sz w:val="20"/>
          <w:szCs w:val="20"/>
        </w:rPr>
        <w:t xml:space="preserve">X. poglavja </w:t>
      </w:r>
      <w:r>
        <w:rPr>
          <w:rFonts w:ascii="Arial" w:hAnsi="Arial" w:cs="Arial"/>
          <w:sz w:val="20"/>
          <w:szCs w:val="20"/>
        </w:rPr>
        <w:t xml:space="preserve">tega zakona. </w:t>
      </w:r>
    </w:p>
    <w:p w14:paraId="332076E3" w14:textId="77777777" w:rsidR="00E75C74" w:rsidRDefault="00E75C74" w:rsidP="00E75C74">
      <w:pPr>
        <w:spacing w:after="0" w:line="240" w:lineRule="auto"/>
        <w:jc w:val="both"/>
        <w:rPr>
          <w:rFonts w:ascii="Arial" w:hAnsi="Arial" w:cs="Arial"/>
          <w:sz w:val="20"/>
          <w:szCs w:val="20"/>
        </w:rPr>
      </w:pPr>
    </w:p>
    <w:p w14:paraId="7F7DB9C1" w14:textId="77777777" w:rsidR="00E75C74" w:rsidRPr="006F435D" w:rsidRDefault="00E75C74" w:rsidP="00E75C74">
      <w:pPr>
        <w:spacing w:after="0" w:line="240" w:lineRule="auto"/>
        <w:jc w:val="both"/>
        <w:rPr>
          <w:rFonts w:ascii="Arial" w:hAnsi="Arial" w:cs="Arial"/>
          <w:sz w:val="20"/>
          <w:szCs w:val="20"/>
        </w:rPr>
      </w:pPr>
      <w:r w:rsidRPr="006F435D">
        <w:rPr>
          <w:rFonts w:ascii="Arial" w:hAnsi="Arial" w:cs="Arial"/>
          <w:sz w:val="20"/>
          <w:szCs w:val="20"/>
        </w:rPr>
        <w:t>(3) Uradne osebe ministrstva se za izvajanje nalog iz prvega in drugega odstavka tega člena usposabljajo v skladu s programom usposabljanja, ki ga določi minister.</w:t>
      </w:r>
    </w:p>
    <w:p w14:paraId="2890FF84" w14:textId="77777777" w:rsidR="00324331" w:rsidRPr="006F435D" w:rsidRDefault="00324331" w:rsidP="00E75C74">
      <w:pPr>
        <w:pStyle w:val="Navadensplet"/>
        <w:spacing w:after="0"/>
        <w:jc w:val="both"/>
        <w:rPr>
          <w:rFonts w:ascii="Arial" w:hAnsi="Arial" w:cs="Arial"/>
          <w:color w:val="auto"/>
          <w:sz w:val="20"/>
          <w:szCs w:val="20"/>
        </w:rPr>
      </w:pPr>
    </w:p>
    <w:p w14:paraId="5DA73BCD" w14:textId="30994EB9" w:rsidR="00324331" w:rsidRPr="0007039C" w:rsidRDefault="00D43204"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1</w:t>
      </w:r>
      <w:r w:rsidR="00074593">
        <w:rPr>
          <w:rFonts w:ascii="Arial" w:hAnsi="Arial" w:cs="Arial"/>
          <w:b/>
          <w:color w:val="auto"/>
          <w:sz w:val="20"/>
          <w:szCs w:val="20"/>
        </w:rPr>
        <w:t>92</w:t>
      </w:r>
      <w:r w:rsidR="00324331" w:rsidRPr="0007039C">
        <w:rPr>
          <w:rFonts w:ascii="Arial" w:hAnsi="Arial" w:cs="Arial"/>
          <w:b/>
          <w:color w:val="auto"/>
          <w:sz w:val="20"/>
          <w:szCs w:val="20"/>
        </w:rPr>
        <w:t>. člen</w:t>
      </w:r>
    </w:p>
    <w:p w14:paraId="73AE00EF" w14:textId="77777777" w:rsidR="00324331" w:rsidRPr="00F72794"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(agencija)</w:t>
      </w:r>
    </w:p>
    <w:p w14:paraId="7566CC61" w14:textId="77777777" w:rsidR="00324331" w:rsidRPr="00E1395F" w:rsidRDefault="00324331" w:rsidP="006F435D">
      <w:pPr>
        <w:pStyle w:val="Navadensplet"/>
        <w:spacing w:after="0"/>
        <w:ind w:firstLine="194"/>
        <w:jc w:val="both"/>
        <w:rPr>
          <w:rFonts w:ascii="Arial" w:hAnsi="Arial" w:cs="Arial"/>
          <w:color w:val="auto"/>
          <w:sz w:val="20"/>
          <w:szCs w:val="20"/>
        </w:rPr>
      </w:pPr>
    </w:p>
    <w:p w14:paraId="68950C73" w14:textId="77777777" w:rsidR="00E75C74" w:rsidRPr="007F5BC3" w:rsidRDefault="00E75C74" w:rsidP="00E75C74">
      <w:pPr>
        <w:pStyle w:val="Navadensplet"/>
        <w:spacing w:after="0"/>
        <w:jc w:val="both"/>
        <w:rPr>
          <w:rFonts w:ascii="Arial" w:hAnsi="Arial" w:cs="Arial"/>
          <w:color w:val="auto"/>
          <w:sz w:val="20"/>
          <w:szCs w:val="20"/>
        </w:rPr>
      </w:pPr>
      <w:r w:rsidRPr="00F268A1">
        <w:rPr>
          <w:rFonts w:ascii="Arial" w:hAnsi="Arial" w:cs="Arial"/>
          <w:color w:val="auto"/>
          <w:sz w:val="20"/>
          <w:szCs w:val="20"/>
        </w:rPr>
        <w:t>(1)</w:t>
      </w:r>
      <w:r w:rsidRPr="007F5BC3">
        <w:rPr>
          <w:rFonts w:ascii="Arial" w:hAnsi="Arial" w:cs="Arial"/>
          <w:color w:val="auto"/>
          <w:sz w:val="20"/>
          <w:szCs w:val="20"/>
        </w:rPr>
        <w:t xml:space="preserve"> Agencija je pristojna za odločanje v upravnih zadevah, letalski nadzor ter </w:t>
      </w:r>
      <w:proofErr w:type="spellStart"/>
      <w:r w:rsidRPr="007F5BC3">
        <w:rPr>
          <w:rFonts w:ascii="Arial" w:hAnsi="Arial" w:cs="Arial"/>
          <w:color w:val="auto"/>
          <w:sz w:val="20"/>
          <w:szCs w:val="20"/>
        </w:rPr>
        <w:t>prekrškovne</w:t>
      </w:r>
      <w:proofErr w:type="spellEnd"/>
      <w:r w:rsidRPr="007F5BC3">
        <w:rPr>
          <w:rFonts w:ascii="Arial" w:hAnsi="Arial" w:cs="Arial"/>
          <w:color w:val="auto"/>
          <w:sz w:val="20"/>
          <w:szCs w:val="20"/>
        </w:rPr>
        <w:t xml:space="preserve"> postopke v zvezi z letalskimi predpisi, ki se nanašajo na:</w:t>
      </w:r>
    </w:p>
    <w:p w14:paraId="390B8E8A" w14:textId="77777777" w:rsidR="00E75C74" w:rsidRPr="00F826AB" w:rsidRDefault="00E75C74" w:rsidP="00E75C74">
      <w:pPr>
        <w:pStyle w:val="Navadensplet"/>
        <w:numPr>
          <w:ilvl w:val="0"/>
          <w:numId w:val="234"/>
        </w:numPr>
        <w:spacing w:after="0"/>
        <w:jc w:val="both"/>
        <w:rPr>
          <w:rFonts w:ascii="Arial" w:hAnsi="Arial" w:cs="Arial"/>
          <w:color w:val="auto"/>
          <w:sz w:val="20"/>
          <w:szCs w:val="20"/>
        </w:rPr>
      </w:pPr>
      <w:r w:rsidRPr="00F826AB">
        <w:rPr>
          <w:rFonts w:ascii="Arial" w:hAnsi="Arial" w:cs="Arial"/>
          <w:color w:val="auto"/>
          <w:sz w:val="20"/>
          <w:szCs w:val="20"/>
        </w:rPr>
        <w:t xml:space="preserve">pravila letenja, </w:t>
      </w:r>
    </w:p>
    <w:p w14:paraId="0B681A27" w14:textId="77777777" w:rsidR="00E75C74" w:rsidRPr="00F826AB" w:rsidRDefault="00E75C74" w:rsidP="00E75C74">
      <w:pPr>
        <w:pStyle w:val="Navadensplet"/>
        <w:numPr>
          <w:ilvl w:val="0"/>
          <w:numId w:val="234"/>
        </w:numPr>
        <w:spacing w:after="0"/>
        <w:jc w:val="both"/>
        <w:rPr>
          <w:rFonts w:ascii="Arial" w:hAnsi="Arial" w:cs="Arial"/>
          <w:color w:val="auto"/>
          <w:sz w:val="20"/>
          <w:szCs w:val="20"/>
        </w:rPr>
      </w:pPr>
      <w:r w:rsidRPr="00F826AB">
        <w:rPr>
          <w:rFonts w:ascii="Arial" w:hAnsi="Arial" w:cs="Arial"/>
          <w:color w:val="auto"/>
          <w:sz w:val="20"/>
          <w:szCs w:val="20"/>
        </w:rPr>
        <w:t xml:space="preserve">registracijo zrakoplovov, </w:t>
      </w:r>
    </w:p>
    <w:p w14:paraId="33C011BA" w14:textId="77777777" w:rsidR="00E75C74" w:rsidRPr="00F826AB" w:rsidRDefault="00E75C74" w:rsidP="00E75C74">
      <w:pPr>
        <w:pStyle w:val="Navadensplet"/>
        <w:numPr>
          <w:ilvl w:val="0"/>
          <w:numId w:val="234"/>
        </w:numPr>
        <w:spacing w:after="0"/>
        <w:jc w:val="both"/>
        <w:rPr>
          <w:rFonts w:ascii="Arial" w:hAnsi="Arial" w:cs="Arial"/>
          <w:color w:val="auto"/>
          <w:sz w:val="20"/>
          <w:szCs w:val="20"/>
        </w:rPr>
      </w:pPr>
      <w:r w:rsidRPr="00F826AB">
        <w:rPr>
          <w:rFonts w:ascii="Arial" w:hAnsi="Arial" w:cs="Arial"/>
          <w:color w:val="auto"/>
          <w:sz w:val="20"/>
          <w:szCs w:val="20"/>
        </w:rPr>
        <w:t xml:space="preserve">plovnost zrakoplovov in vpliv na okolje, </w:t>
      </w:r>
    </w:p>
    <w:p w14:paraId="6A74D1F4" w14:textId="77777777" w:rsidR="00E75C74" w:rsidRPr="00F826AB" w:rsidRDefault="00E75C74" w:rsidP="00E75C74">
      <w:pPr>
        <w:pStyle w:val="Navadensplet"/>
        <w:numPr>
          <w:ilvl w:val="0"/>
          <w:numId w:val="234"/>
        </w:numPr>
        <w:spacing w:after="0"/>
        <w:jc w:val="both"/>
        <w:rPr>
          <w:rFonts w:ascii="Arial" w:hAnsi="Arial" w:cs="Arial"/>
          <w:color w:val="auto"/>
          <w:sz w:val="20"/>
          <w:szCs w:val="20"/>
        </w:rPr>
      </w:pPr>
      <w:r w:rsidRPr="00F826AB">
        <w:rPr>
          <w:rFonts w:ascii="Arial" w:hAnsi="Arial" w:cs="Arial"/>
          <w:color w:val="auto"/>
          <w:sz w:val="20"/>
          <w:szCs w:val="20"/>
        </w:rPr>
        <w:t xml:space="preserve">osebje v letalstvu, </w:t>
      </w:r>
    </w:p>
    <w:p w14:paraId="1EA75F20" w14:textId="77777777" w:rsidR="00E75C74" w:rsidRPr="00F826AB" w:rsidRDefault="00E75C74" w:rsidP="00E75C74">
      <w:pPr>
        <w:pStyle w:val="Navadensplet"/>
        <w:numPr>
          <w:ilvl w:val="0"/>
          <w:numId w:val="234"/>
        </w:numPr>
        <w:spacing w:after="0"/>
        <w:jc w:val="both"/>
        <w:rPr>
          <w:rFonts w:ascii="Arial" w:hAnsi="Arial" w:cs="Arial"/>
          <w:color w:val="auto"/>
          <w:sz w:val="20"/>
          <w:szCs w:val="20"/>
        </w:rPr>
      </w:pPr>
      <w:r w:rsidRPr="00F826AB">
        <w:rPr>
          <w:rFonts w:ascii="Arial" w:hAnsi="Arial" w:cs="Arial"/>
          <w:color w:val="auto"/>
          <w:sz w:val="20"/>
          <w:szCs w:val="20"/>
        </w:rPr>
        <w:t>letalske operacije, prevoz nevarnega blaga in operativno licenco,</w:t>
      </w:r>
    </w:p>
    <w:p w14:paraId="15F90E2B" w14:textId="77777777" w:rsidR="00E75C74" w:rsidRPr="00F826AB" w:rsidRDefault="00E75C74" w:rsidP="00E75C74">
      <w:pPr>
        <w:pStyle w:val="Navadensplet"/>
        <w:numPr>
          <w:ilvl w:val="0"/>
          <w:numId w:val="234"/>
        </w:numPr>
        <w:spacing w:after="0"/>
        <w:jc w:val="both"/>
        <w:rPr>
          <w:rFonts w:ascii="Arial" w:hAnsi="Arial" w:cs="Arial"/>
          <w:color w:val="auto"/>
          <w:sz w:val="20"/>
          <w:szCs w:val="20"/>
        </w:rPr>
      </w:pPr>
      <w:r w:rsidRPr="00F826AB">
        <w:rPr>
          <w:rFonts w:ascii="Arial" w:hAnsi="Arial" w:cs="Arial"/>
          <w:color w:val="auto"/>
          <w:sz w:val="20"/>
          <w:szCs w:val="20"/>
        </w:rPr>
        <w:t xml:space="preserve">letališča iz 1., 2., 4., 5. in 6. oddelka VI. poglavja tega zakona, </w:t>
      </w:r>
    </w:p>
    <w:p w14:paraId="0EA13C4D" w14:textId="77777777" w:rsidR="00E75C74" w:rsidRPr="00F826AB" w:rsidRDefault="00E75C74" w:rsidP="00E75C74">
      <w:pPr>
        <w:pStyle w:val="Navadensplet"/>
        <w:numPr>
          <w:ilvl w:val="0"/>
          <w:numId w:val="234"/>
        </w:numPr>
        <w:spacing w:after="0"/>
        <w:jc w:val="both"/>
        <w:rPr>
          <w:rFonts w:ascii="Arial" w:hAnsi="Arial" w:cs="Arial"/>
          <w:color w:val="auto"/>
          <w:sz w:val="20"/>
          <w:szCs w:val="20"/>
        </w:rPr>
      </w:pPr>
      <w:r w:rsidRPr="00F826AB">
        <w:rPr>
          <w:rFonts w:ascii="Arial" w:hAnsi="Arial" w:cs="Arial"/>
          <w:color w:val="auto"/>
          <w:sz w:val="20"/>
          <w:szCs w:val="20"/>
        </w:rPr>
        <w:t>izvajanje storitev ATM/ANS,</w:t>
      </w:r>
    </w:p>
    <w:p w14:paraId="5A92FDAF" w14:textId="77777777" w:rsidR="00E75C74" w:rsidRPr="00F826AB" w:rsidRDefault="00E75C74" w:rsidP="00E75C74">
      <w:pPr>
        <w:pStyle w:val="Navadensplet"/>
        <w:numPr>
          <w:ilvl w:val="0"/>
          <w:numId w:val="234"/>
        </w:numPr>
        <w:spacing w:after="0"/>
        <w:jc w:val="both"/>
        <w:rPr>
          <w:rFonts w:ascii="Arial" w:hAnsi="Arial" w:cs="Arial"/>
          <w:color w:val="auto"/>
          <w:sz w:val="20"/>
          <w:szCs w:val="20"/>
        </w:rPr>
      </w:pPr>
      <w:proofErr w:type="spellStart"/>
      <w:r w:rsidRPr="00F826AB">
        <w:rPr>
          <w:rFonts w:ascii="Arial" w:hAnsi="Arial" w:cs="Arial"/>
          <w:color w:val="auto"/>
          <w:sz w:val="20"/>
          <w:szCs w:val="20"/>
        </w:rPr>
        <w:t>predtaktično</w:t>
      </w:r>
      <w:proofErr w:type="spellEnd"/>
      <w:r w:rsidRPr="00F826AB">
        <w:rPr>
          <w:rFonts w:ascii="Arial" w:hAnsi="Arial" w:cs="Arial"/>
          <w:color w:val="auto"/>
          <w:sz w:val="20"/>
          <w:szCs w:val="20"/>
        </w:rPr>
        <w:t xml:space="preserve"> in taktično upravljanje zračnega prostora v delu, ki ga izvaja izvajalec storitev ATM/ANS,</w:t>
      </w:r>
    </w:p>
    <w:p w14:paraId="541B06C1" w14:textId="77777777" w:rsidR="00E75C74" w:rsidRPr="00F826AB" w:rsidRDefault="00E75C74" w:rsidP="00E75C74">
      <w:pPr>
        <w:pStyle w:val="Navadensplet"/>
        <w:numPr>
          <w:ilvl w:val="0"/>
          <w:numId w:val="234"/>
        </w:numPr>
        <w:spacing w:after="0"/>
        <w:jc w:val="both"/>
        <w:rPr>
          <w:rFonts w:ascii="Arial" w:hAnsi="Arial" w:cs="Arial"/>
          <w:color w:val="auto"/>
          <w:sz w:val="20"/>
          <w:szCs w:val="20"/>
        </w:rPr>
      </w:pPr>
      <w:r w:rsidRPr="00F826AB">
        <w:rPr>
          <w:rFonts w:ascii="Arial" w:hAnsi="Arial" w:cs="Arial"/>
          <w:color w:val="auto"/>
          <w:sz w:val="20"/>
          <w:szCs w:val="20"/>
        </w:rPr>
        <w:t>rezervacije in omejitve zračnega prostora iz 3. točke drugega odstavka 152. člena tega zakona,</w:t>
      </w:r>
    </w:p>
    <w:p w14:paraId="2BDEEE56" w14:textId="77777777" w:rsidR="00E75C74" w:rsidRPr="00F826AB" w:rsidRDefault="00E75C74" w:rsidP="00E75C74">
      <w:pPr>
        <w:pStyle w:val="Navadensplet"/>
        <w:numPr>
          <w:ilvl w:val="0"/>
          <w:numId w:val="234"/>
        </w:numPr>
        <w:spacing w:after="0"/>
        <w:jc w:val="both"/>
        <w:rPr>
          <w:rFonts w:ascii="Arial" w:hAnsi="Arial" w:cs="Arial"/>
          <w:color w:val="auto"/>
          <w:sz w:val="20"/>
          <w:szCs w:val="20"/>
        </w:rPr>
      </w:pPr>
      <w:r w:rsidRPr="00F826AB">
        <w:rPr>
          <w:rFonts w:ascii="Arial" w:hAnsi="Arial" w:cs="Arial"/>
          <w:color w:val="auto"/>
          <w:sz w:val="20"/>
          <w:szCs w:val="20"/>
        </w:rPr>
        <w:t>varovanje in olajšave</w:t>
      </w:r>
    </w:p>
    <w:p w14:paraId="226A1304" w14:textId="77777777" w:rsidR="00E75C74" w:rsidRPr="00E1395F" w:rsidRDefault="00E75C74" w:rsidP="00E75C74">
      <w:pPr>
        <w:pStyle w:val="Navadensplet"/>
        <w:spacing w:after="0"/>
        <w:jc w:val="both"/>
        <w:rPr>
          <w:rFonts w:ascii="Arial" w:hAnsi="Arial" w:cs="Arial"/>
          <w:color w:val="auto"/>
          <w:sz w:val="20"/>
          <w:szCs w:val="20"/>
        </w:rPr>
      </w:pPr>
      <w:r w:rsidRPr="00CC7E14">
        <w:rPr>
          <w:rFonts w:ascii="Arial" w:hAnsi="Arial" w:cs="Arial"/>
          <w:color w:val="auto"/>
          <w:sz w:val="20"/>
          <w:szCs w:val="20"/>
        </w:rPr>
        <w:t xml:space="preserve">in druge naloge, določene s predpisi Evropske unije, </w:t>
      </w:r>
      <w:r w:rsidRPr="00F72794">
        <w:rPr>
          <w:rFonts w:ascii="Arial" w:hAnsi="Arial" w:cs="Arial"/>
          <w:color w:val="auto"/>
          <w:sz w:val="20"/>
          <w:szCs w:val="20"/>
        </w:rPr>
        <w:t>razen nadzora nad izvajanjem letalskih predpisov</w:t>
      </w:r>
      <w:r w:rsidRPr="00E1395F">
        <w:rPr>
          <w:rFonts w:ascii="Arial" w:hAnsi="Arial" w:cs="Arial"/>
          <w:color w:val="auto"/>
          <w:sz w:val="20"/>
          <w:szCs w:val="20"/>
        </w:rPr>
        <w:t>, ki jih organi Evropske unije izvajajo neposredno.</w:t>
      </w:r>
    </w:p>
    <w:p w14:paraId="5A6835A7" w14:textId="77777777" w:rsidR="00E75C74" w:rsidRPr="00F268A1" w:rsidRDefault="00E75C74" w:rsidP="00E75C74">
      <w:pPr>
        <w:pStyle w:val="Navadensplet"/>
        <w:spacing w:after="0"/>
        <w:ind w:firstLine="194"/>
        <w:jc w:val="both"/>
        <w:rPr>
          <w:rFonts w:ascii="Arial" w:hAnsi="Arial" w:cs="Arial"/>
          <w:color w:val="auto"/>
          <w:sz w:val="20"/>
          <w:szCs w:val="20"/>
          <w:highlight w:val="green"/>
        </w:rPr>
      </w:pPr>
    </w:p>
    <w:p w14:paraId="6ADF2028" w14:textId="77777777" w:rsidR="00E75C74" w:rsidRPr="007F5BC3" w:rsidRDefault="00E75C74" w:rsidP="00E75C74">
      <w:pPr>
        <w:pStyle w:val="Navadensplet"/>
        <w:spacing w:after="0"/>
        <w:jc w:val="both"/>
        <w:rPr>
          <w:rFonts w:ascii="Arial" w:hAnsi="Arial" w:cs="Arial"/>
          <w:color w:val="auto"/>
          <w:sz w:val="20"/>
          <w:szCs w:val="20"/>
        </w:rPr>
      </w:pPr>
      <w:r w:rsidRPr="007F5BC3">
        <w:rPr>
          <w:rFonts w:ascii="Arial" w:hAnsi="Arial" w:cs="Arial"/>
          <w:color w:val="auto"/>
          <w:sz w:val="20"/>
          <w:szCs w:val="20"/>
        </w:rPr>
        <w:t xml:space="preserve">(2) Agencija je </w:t>
      </w:r>
      <w:proofErr w:type="spellStart"/>
      <w:r w:rsidRPr="007F5BC3">
        <w:rPr>
          <w:rFonts w:ascii="Arial" w:hAnsi="Arial" w:cs="Arial"/>
          <w:color w:val="auto"/>
          <w:sz w:val="20"/>
          <w:szCs w:val="20"/>
        </w:rPr>
        <w:t>prekrškovni</w:t>
      </w:r>
      <w:proofErr w:type="spellEnd"/>
      <w:r w:rsidRPr="007F5BC3">
        <w:rPr>
          <w:rFonts w:ascii="Arial" w:hAnsi="Arial" w:cs="Arial"/>
          <w:color w:val="auto"/>
          <w:sz w:val="20"/>
          <w:szCs w:val="20"/>
        </w:rPr>
        <w:t xml:space="preserve"> organ za </w:t>
      </w:r>
      <w:r>
        <w:rPr>
          <w:rFonts w:ascii="Arial" w:hAnsi="Arial" w:cs="Arial"/>
          <w:color w:val="auto"/>
          <w:sz w:val="20"/>
          <w:szCs w:val="20"/>
        </w:rPr>
        <w:t xml:space="preserve">prekrške v zvezi z določbami 6., 14., 21., </w:t>
      </w:r>
      <w:r>
        <w:rPr>
          <w:rFonts w:ascii="Arial" w:hAnsi="Arial" w:cs="Arial"/>
          <w:sz w:val="20"/>
          <w:szCs w:val="20"/>
        </w:rPr>
        <w:t xml:space="preserve">22., </w:t>
      </w:r>
      <w:r>
        <w:rPr>
          <w:rFonts w:ascii="Arial" w:hAnsi="Arial" w:cs="Arial"/>
          <w:color w:val="auto"/>
          <w:sz w:val="20"/>
          <w:szCs w:val="20"/>
        </w:rPr>
        <w:t>29., 151., 152. in 153. člena</w:t>
      </w:r>
      <w:r w:rsidRPr="0046382D">
        <w:rPr>
          <w:rFonts w:ascii="Arial" w:hAnsi="Arial" w:cs="Arial"/>
          <w:color w:val="auto"/>
          <w:sz w:val="20"/>
          <w:szCs w:val="20"/>
        </w:rPr>
        <w:t xml:space="preserve"> </w:t>
      </w:r>
      <w:r>
        <w:rPr>
          <w:rFonts w:ascii="Arial" w:hAnsi="Arial" w:cs="Arial"/>
          <w:color w:val="auto"/>
          <w:sz w:val="20"/>
          <w:szCs w:val="20"/>
        </w:rPr>
        <w:t xml:space="preserve">tega zakona ter v zvezi z </w:t>
      </w:r>
      <w:r w:rsidRPr="007F5BC3">
        <w:rPr>
          <w:rFonts w:ascii="Arial" w:hAnsi="Arial" w:cs="Arial"/>
          <w:color w:val="auto"/>
          <w:sz w:val="20"/>
          <w:szCs w:val="20"/>
        </w:rPr>
        <w:t>zračni</w:t>
      </w:r>
      <w:r>
        <w:rPr>
          <w:rFonts w:ascii="Arial" w:hAnsi="Arial" w:cs="Arial"/>
          <w:color w:val="auto"/>
          <w:sz w:val="20"/>
          <w:szCs w:val="20"/>
        </w:rPr>
        <w:t>m</w:t>
      </w:r>
      <w:r w:rsidRPr="007F5BC3">
        <w:rPr>
          <w:rFonts w:ascii="Arial" w:hAnsi="Arial" w:cs="Arial"/>
          <w:color w:val="auto"/>
          <w:sz w:val="20"/>
          <w:szCs w:val="20"/>
        </w:rPr>
        <w:t xml:space="preserve"> prevoz</w:t>
      </w:r>
      <w:r>
        <w:rPr>
          <w:rFonts w:ascii="Arial" w:hAnsi="Arial" w:cs="Arial"/>
          <w:color w:val="auto"/>
          <w:sz w:val="20"/>
          <w:szCs w:val="20"/>
        </w:rPr>
        <w:t>om iz 1. in 2. oddelka IV. poglavja tega zakona.</w:t>
      </w:r>
    </w:p>
    <w:p w14:paraId="0CE18C3B" w14:textId="77777777" w:rsidR="00E75C74" w:rsidRPr="00EA5767" w:rsidRDefault="00E75C74" w:rsidP="00E75C74">
      <w:pPr>
        <w:pStyle w:val="Navadensplet"/>
        <w:spacing w:after="0"/>
        <w:ind w:firstLine="194"/>
        <w:jc w:val="both"/>
        <w:rPr>
          <w:rFonts w:ascii="Arial" w:hAnsi="Arial" w:cs="Arial"/>
          <w:color w:val="auto"/>
          <w:sz w:val="20"/>
          <w:szCs w:val="20"/>
        </w:rPr>
      </w:pPr>
    </w:p>
    <w:p w14:paraId="43CD63EA" w14:textId="77777777" w:rsidR="00E75C74" w:rsidRPr="006F435D" w:rsidRDefault="00E75C74" w:rsidP="00E75C74">
      <w:pPr>
        <w:pStyle w:val="Navadensplet"/>
        <w:spacing w:after="0"/>
        <w:jc w:val="both"/>
        <w:rPr>
          <w:rFonts w:ascii="Arial" w:hAnsi="Arial" w:cs="Arial"/>
          <w:color w:val="auto"/>
          <w:sz w:val="20"/>
          <w:szCs w:val="20"/>
        </w:rPr>
      </w:pPr>
      <w:r w:rsidRPr="006F435D">
        <w:rPr>
          <w:rFonts w:ascii="Arial" w:hAnsi="Arial" w:cs="Arial"/>
          <w:color w:val="auto"/>
          <w:sz w:val="20"/>
          <w:szCs w:val="20"/>
        </w:rPr>
        <w:t>(3) V skladu s predpisi Evropske unije, tem zakonom in na njegovi podlagi izdanimi predpisi ter drugimi predpisi in pravnimi akti, ki veljajo v Republiki Sloveniji na področju civilnega letalstva, agencija sodeluje tudi v mednarodnih zadevah in z mednarodnimi organizacijami s področja civilnega letalstva.</w:t>
      </w:r>
    </w:p>
    <w:p w14:paraId="397ECF7D" w14:textId="77777777" w:rsidR="00E75C74" w:rsidRPr="006F435D" w:rsidRDefault="00E75C74" w:rsidP="00E75C74">
      <w:pPr>
        <w:pStyle w:val="Navadensplet"/>
        <w:spacing w:after="0"/>
        <w:jc w:val="both"/>
        <w:rPr>
          <w:rFonts w:ascii="Arial" w:hAnsi="Arial" w:cs="Arial"/>
          <w:color w:val="auto"/>
          <w:sz w:val="20"/>
          <w:szCs w:val="20"/>
        </w:rPr>
      </w:pPr>
    </w:p>
    <w:p w14:paraId="50EAD330" w14:textId="77777777" w:rsidR="00E75C74" w:rsidRPr="00E1395F" w:rsidRDefault="00E75C74" w:rsidP="00E75C74">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(4) Letalski nadzor ter </w:t>
      </w:r>
      <w:proofErr w:type="spellStart"/>
      <w:r w:rsidRPr="006F435D">
        <w:rPr>
          <w:rFonts w:ascii="Arial" w:hAnsi="Arial" w:cs="Arial"/>
          <w:color w:val="auto"/>
          <w:sz w:val="20"/>
          <w:szCs w:val="20"/>
        </w:rPr>
        <w:t>prekrškovne</w:t>
      </w:r>
      <w:proofErr w:type="spellEnd"/>
      <w:r w:rsidRPr="006F435D">
        <w:rPr>
          <w:rFonts w:ascii="Arial" w:hAnsi="Arial" w:cs="Arial"/>
          <w:color w:val="auto"/>
          <w:sz w:val="20"/>
          <w:szCs w:val="20"/>
        </w:rPr>
        <w:t xml:space="preserve"> postopke v zvezi z letalskimi predpisi, ki se nanašajo na </w:t>
      </w:r>
      <w:proofErr w:type="spellStart"/>
      <w:r w:rsidRPr="006F435D">
        <w:rPr>
          <w:rFonts w:ascii="Arial" w:hAnsi="Arial" w:cs="Arial"/>
          <w:color w:val="auto"/>
          <w:sz w:val="20"/>
          <w:szCs w:val="20"/>
        </w:rPr>
        <w:t>predtaktično</w:t>
      </w:r>
      <w:proofErr w:type="spellEnd"/>
      <w:r w:rsidRPr="006F435D">
        <w:rPr>
          <w:rFonts w:ascii="Arial" w:hAnsi="Arial" w:cs="Arial"/>
          <w:color w:val="auto"/>
          <w:sz w:val="20"/>
          <w:szCs w:val="20"/>
        </w:rPr>
        <w:t xml:space="preserve"> upravljanje zračnega prostora v delu, ki ga izvaja izvajalec storitev, iz </w:t>
      </w:r>
      <w:r>
        <w:rPr>
          <w:rFonts w:ascii="Arial" w:hAnsi="Arial" w:cs="Arial"/>
          <w:color w:val="auto"/>
          <w:sz w:val="20"/>
          <w:szCs w:val="20"/>
        </w:rPr>
        <w:t>8</w:t>
      </w:r>
      <w:r w:rsidRPr="006F435D">
        <w:rPr>
          <w:rFonts w:ascii="Arial" w:hAnsi="Arial" w:cs="Arial"/>
          <w:color w:val="auto"/>
          <w:sz w:val="20"/>
          <w:szCs w:val="20"/>
        </w:rPr>
        <w:t xml:space="preserve">. točke prvega odstavka tega člena, agencija izvaja usklajeno z vojaškim letalskim nadzornim organom. Kršitve letalskih predpisov, ki jih agencija in vojaški letalski nadzorni organ ugotovita v okviru usklajenega nadzora iz prejšnjega stavka, so skladne in odražajo organizacijo izvajanja </w:t>
      </w:r>
      <w:proofErr w:type="spellStart"/>
      <w:r w:rsidRPr="006F435D">
        <w:rPr>
          <w:rFonts w:ascii="Arial" w:hAnsi="Arial" w:cs="Arial"/>
          <w:color w:val="auto"/>
          <w:sz w:val="20"/>
          <w:szCs w:val="20"/>
        </w:rPr>
        <w:t>predtaktičnega</w:t>
      </w:r>
      <w:proofErr w:type="spellEnd"/>
      <w:r w:rsidRPr="006F435D">
        <w:rPr>
          <w:rFonts w:ascii="Arial" w:hAnsi="Arial" w:cs="Arial"/>
          <w:color w:val="auto"/>
          <w:sz w:val="20"/>
          <w:szCs w:val="20"/>
        </w:rPr>
        <w:t xml:space="preserve"> upravljanja zračnega prostora iz 1</w:t>
      </w:r>
      <w:r>
        <w:rPr>
          <w:rFonts w:ascii="Arial" w:hAnsi="Arial" w:cs="Arial"/>
          <w:color w:val="auto"/>
          <w:sz w:val="20"/>
          <w:szCs w:val="20"/>
        </w:rPr>
        <w:t>50</w:t>
      </w:r>
      <w:r w:rsidRPr="00E1395F">
        <w:rPr>
          <w:rFonts w:ascii="Arial" w:hAnsi="Arial" w:cs="Arial"/>
          <w:color w:val="auto"/>
          <w:sz w:val="20"/>
          <w:szCs w:val="20"/>
        </w:rPr>
        <w:t xml:space="preserve">. člena tega zakona. </w:t>
      </w:r>
    </w:p>
    <w:p w14:paraId="68B537E2" w14:textId="16558D9D" w:rsidR="00324331" w:rsidRPr="00F268A1" w:rsidRDefault="00E75C74" w:rsidP="006F435D">
      <w:pPr>
        <w:pStyle w:val="Navadensplet"/>
        <w:spacing w:after="0"/>
        <w:jc w:val="both"/>
        <w:rPr>
          <w:rFonts w:ascii="Arial" w:hAnsi="Arial" w:cs="Arial"/>
          <w:color w:val="auto"/>
          <w:sz w:val="20"/>
          <w:szCs w:val="20"/>
        </w:rPr>
      </w:pPr>
      <w:r w:rsidRPr="00F268A1" w:rsidDel="00E75C74">
        <w:rPr>
          <w:rFonts w:ascii="Arial" w:hAnsi="Arial" w:cs="Arial"/>
          <w:color w:val="auto"/>
          <w:sz w:val="20"/>
          <w:szCs w:val="20"/>
        </w:rPr>
        <w:t xml:space="preserve"> </w:t>
      </w:r>
    </w:p>
    <w:p w14:paraId="0B2DD70F" w14:textId="6B26906E" w:rsidR="00324331" w:rsidRPr="0007039C" w:rsidRDefault="00D43204" w:rsidP="006F435D">
      <w:pPr>
        <w:pStyle w:val="Navadensplet"/>
        <w:spacing w:after="0"/>
        <w:jc w:val="center"/>
        <w:rPr>
          <w:rFonts w:ascii="Arial" w:hAnsi="Arial" w:cs="Arial"/>
          <w:b/>
          <w:color w:val="auto"/>
          <w:sz w:val="20"/>
          <w:szCs w:val="20"/>
        </w:rPr>
      </w:pPr>
      <w:bookmarkStart w:id="0" w:name="_Toc286739406"/>
      <w:r w:rsidRPr="007F5BC3">
        <w:rPr>
          <w:rFonts w:ascii="Arial" w:hAnsi="Arial" w:cs="Arial"/>
          <w:b/>
          <w:color w:val="auto"/>
          <w:sz w:val="20"/>
          <w:szCs w:val="20"/>
        </w:rPr>
        <w:t>1</w:t>
      </w:r>
      <w:r w:rsidR="00074593">
        <w:rPr>
          <w:rFonts w:ascii="Arial" w:hAnsi="Arial" w:cs="Arial"/>
          <w:b/>
          <w:color w:val="auto"/>
          <w:sz w:val="20"/>
          <w:szCs w:val="20"/>
        </w:rPr>
        <w:t>93</w:t>
      </w:r>
      <w:r w:rsidR="00324331" w:rsidRPr="0007039C">
        <w:rPr>
          <w:rFonts w:ascii="Arial" w:hAnsi="Arial" w:cs="Arial"/>
          <w:b/>
          <w:color w:val="auto"/>
          <w:sz w:val="20"/>
          <w:szCs w:val="20"/>
        </w:rPr>
        <w:t>. člen</w:t>
      </w:r>
      <w:bookmarkEnd w:id="0"/>
    </w:p>
    <w:p w14:paraId="78A01AE2" w14:textId="77777777" w:rsidR="00324331" w:rsidRPr="00F72794" w:rsidRDefault="00324331" w:rsidP="006F435D">
      <w:pPr>
        <w:pStyle w:val="Navadensplet"/>
        <w:spacing w:after="0"/>
        <w:jc w:val="center"/>
        <w:rPr>
          <w:rFonts w:ascii="Arial" w:hAnsi="Arial" w:cs="Arial"/>
          <w:b/>
          <w:color w:val="auto"/>
          <w:sz w:val="20"/>
          <w:szCs w:val="20"/>
        </w:rPr>
      </w:pPr>
      <w:bookmarkStart w:id="1" w:name="_Toc286739407"/>
      <w:r w:rsidRPr="00F72794">
        <w:rPr>
          <w:rFonts w:ascii="Arial" w:hAnsi="Arial" w:cs="Arial"/>
          <w:b/>
          <w:color w:val="auto"/>
          <w:sz w:val="20"/>
          <w:szCs w:val="20"/>
        </w:rPr>
        <w:lastRenderedPageBreak/>
        <w:t>(pregled ICAO in ECAC)</w:t>
      </w:r>
      <w:bookmarkEnd w:id="1"/>
    </w:p>
    <w:p w14:paraId="31345866" w14:textId="77777777" w:rsidR="00324331" w:rsidRPr="00E1395F" w:rsidRDefault="00324331" w:rsidP="006F435D">
      <w:pPr>
        <w:pStyle w:val="Navadensplet"/>
        <w:spacing w:after="0"/>
        <w:ind w:firstLine="193"/>
        <w:jc w:val="center"/>
        <w:rPr>
          <w:rFonts w:ascii="Arial" w:hAnsi="Arial" w:cs="Arial"/>
          <w:b/>
          <w:color w:val="auto"/>
          <w:sz w:val="20"/>
          <w:szCs w:val="20"/>
        </w:rPr>
      </w:pPr>
    </w:p>
    <w:p w14:paraId="4030041E" w14:textId="3D03FB2B" w:rsidR="00324331" w:rsidRPr="00EA5767"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 xml:space="preserve">(1) Ministrstvo in agencija na podlagi pisnega dogovora lahko dovolita pregled, ki </w:t>
      </w:r>
      <w:r w:rsidR="0043663D" w:rsidRPr="007F5BC3">
        <w:rPr>
          <w:rFonts w:ascii="Arial" w:hAnsi="Arial" w:cs="Arial"/>
          <w:color w:val="auto"/>
          <w:sz w:val="20"/>
          <w:szCs w:val="20"/>
        </w:rPr>
        <w:t xml:space="preserve">ga </w:t>
      </w:r>
      <w:r w:rsidRPr="007F5BC3">
        <w:rPr>
          <w:rFonts w:ascii="Arial" w:hAnsi="Arial" w:cs="Arial"/>
          <w:color w:val="auto"/>
          <w:sz w:val="20"/>
          <w:szCs w:val="20"/>
        </w:rPr>
        <w:t xml:space="preserve">izvajata ICAO in </w:t>
      </w:r>
      <w:r w:rsidRPr="00EA5767">
        <w:rPr>
          <w:rFonts w:ascii="Arial" w:hAnsi="Arial" w:cs="Arial"/>
          <w:color w:val="auto"/>
          <w:sz w:val="20"/>
          <w:szCs w:val="20"/>
        </w:rPr>
        <w:t xml:space="preserve">ECAC.  </w:t>
      </w:r>
    </w:p>
    <w:p w14:paraId="0D1ABC2F" w14:textId="77777777" w:rsidR="00324331" w:rsidRPr="006F435D" w:rsidRDefault="00324331" w:rsidP="006F435D">
      <w:pPr>
        <w:pStyle w:val="Navadensplet"/>
        <w:spacing w:after="0"/>
        <w:jc w:val="both"/>
        <w:rPr>
          <w:rFonts w:ascii="Arial" w:hAnsi="Arial" w:cs="Arial"/>
          <w:color w:val="auto"/>
          <w:sz w:val="20"/>
          <w:szCs w:val="20"/>
        </w:rPr>
      </w:pPr>
    </w:p>
    <w:p w14:paraId="55B1FCE9"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(2)  Ministrstvo, agencija ter izvajalci storitev, pri katerih se izvaja pregled iz prejšnjega odstavka, morajo omogočiti nemoteno izvajanje pregleda v skladu z dogovorom iz prejšnjega odstavka.</w:t>
      </w:r>
    </w:p>
    <w:p w14:paraId="28406C6F" w14:textId="77777777" w:rsidR="00324331" w:rsidRPr="006F435D" w:rsidRDefault="00324331" w:rsidP="006F435D">
      <w:pPr>
        <w:pStyle w:val="Navadensplet"/>
        <w:spacing w:after="0"/>
        <w:jc w:val="both"/>
        <w:rPr>
          <w:rFonts w:ascii="Arial" w:hAnsi="Arial" w:cs="Arial"/>
          <w:color w:val="auto"/>
          <w:sz w:val="20"/>
          <w:szCs w:val="20"/>
        </w:rPr>
      </w:pPr>
    </w:p>
    <w:p w14:paraId="4A8CA67B" w14:textId="6BDFD078" w:rsidR="00324331" w:rsidRPr="00F72794" w:rsidRDefault="00324331"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1</w:t>
      </w:r>
      <w:r w:rsidR="00074593">
        <w:rPr>
          <w:rFonts w:ascii="Arial" w:hAnsi="Arial" w:cs="Arial"/>
          <w:b/>
          <w:color w:val="auto"/>
          <w:sz w:val="20"/>
          <w:szCs w:val="20"/>
        </w:rPr>
        <w:t>94</w:t>
      </w:r>
      <w:r w:rsidRPr="00F72794">
        <w:rPr>
          <w:rFonts w:ascii="Arial" w:hAnsi="Arial" w:cs="Arial"/>
          <w:b/>
          <w:color w:val="auto"/>
          <w:sz w:val="20"/>
          <w:szCs w:val="20"/>
        </w:rPr>
        <w:t>. člen</w:t>
      </w:r>
    </w:p>
    <w:p w14:paraId="10DB9374" w14:textId="77777777" w:rsidR="00324331" w:rsidRPr="00E1395F" w:rsidRDefault="00324331" w:rsidP="006F435D">
      <w:pPr>
        <w:pStyle w:val="Navadensplet"/>
        <w:spacing w:after="0"/>
        <w:jc w:val="center"/>
        <w:rPr>
          <w:rFonts w:ascii="Arial" w:hAnsi="Arial" w:cs="Arial"/>
          <w:b/>
          <w:color w:val="auto"/>
          <w:sz w:val="20"/>
          <w:szCs w:val="20"/>
        </w:rPr>
      </w:pPr>
      <w:r w:rsidRPr="00E1395F">
        <w:rPr>
          <w:rFonts w:ascii="Arial" w:hAnsi="Arial" w:cs="Arial"/>
          <w:b/>
          <w:color w:val="auto"/>
          <w:sz w:val="20"/>
          <w:szCs w:val="20"/>
        </w:rPr>
        <w:t>(opravljanje nalog certificiranja in nadzora s strani EASA ali druge države članice)</w:t>
      </w:r>
    </w:p>
    <w:p w14:paraId="52B489A7" w14:textId="77777777" w:rsidR="00324331" w:rsidRPr="00F268A1" w:rsidRDefault="00324331" w:rsidP="006F435D">
      <w:pPr>
        <w:pStyle w:val="Navadensplet"/>
        <w:spacing w:after="0"/>
        <w:jc w:val="center"/>
        <w:rPr>
          <w:rFonts w:ascii="Arial" w:hAnsi="Arial" w:cs="Arial"/>
          <w:b/>
          <w:color w:val="auto"/>
          <w:sz w:val="20"/>
          <w:szCs w:val="20"/>
        </w:rPr>
      </w:pPr>
    </w:p>
    <w:p w14:paraId="7311B491" w14:textId="044D6FC7" w:rsidR="00324331" w:rsidRPr="00EA5767" w:rsidRDefault="00324331" w:rsidP="006F435D">
      <w:pPr>
        <w:pStyle w:val="Navadensplet"/>
        <w:spacing w:after="0"/>
        <w:jc w:val="both"/>
        <w:rPr>
          <w:rFonts w:ascii="Arial" w:hAnsi="Arial" w:cs="Arial"/>
          <w:color w:val="auto"/>
          <w:sz w:val="20"/>
          <w:szCs w:val="20"/>
        </w:rPr>
      </w:pPr>
      <w:r w:rsidRPr="007F5BC3">
        <w:rPr>
          <w:rFonts w:ascii="Arial" w:hAnsi="Arial" w:cs="Arial"/>
          <w:color w:val="auto"/>
          <w:sz w:val="20"/>
          <w:szCs w:val="20"/>
        </w:rPr>
        <w:t>Republika Slovenija lahko zaprosi EASA ali drugo državo članico v skladu s predpisi Evropske unije, da opravlja naloge certificiranja in nadzora, za katero koli ali vse fizične in pravne osebe, zrakoplove, opre</w:t>
      </w:r>
      <w:r w:rsidRPr="00EA5767">
        <w:rPr>
          <w:rFonts w:ascii="Arial" w:hAnsi="Arial" w:cs="Arial"/>
          <w:color w:val="auto"/>
          <w:sz w:val="20"/>
          <w:szCs w:val="20"/>
        </w:rPr>
        <w:t>mo aerodroma za zagotavljanje varnosti, sisteme in sestavne dele ATM/ANS, naprave za simulacijo letenja in aerodrome, za katere je pristojna Republika Slovenija.</w:t>
      </w:r>
    </w:p>
    <w:p w14:paraId="094903E8" w14:textId="77777777" w:rsidR="00324331" w:rsidRPr="006F435D" w:rsidRDefault="00324331" w:rsidP="006F435D">
      <w:pPr>
        <w:pStyle w:val="Navadensplet"/>
        <w:spacing w:after="0"/>
        <w:jc w:val="both"/>
        <w:rPr>
          <w:rFonts w:ascii="Arial" w:hAnsi="Arial" w:cs="Arial"/>
          <w:color w:val="auto"/>
          <w:sz w:val="20"/>
          <w:szCs w:val="20"/>
        </w:rPr>
      </w:pPr>
    </w:p>
    <w:p w14:paraId="51279E0B" w14:textId="29C5D33A" w:rsidR="00324331" w:rsidRPr="0007039C" w:rsidRDefault="00D43204"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19</w:t>
      </w:r>
      <w:r w:rsidR="00074593">
        <w:rPr>
          <w:rFonts w:ascii="Arial" w:hAnsi="Arial" w:cs="Arial"/>
          <w:b/>
          <w:color w:val="auto"/>
          <w:sz w:val="20"/>
          <w:szCs w:val="20"/>
        </w:rPr>
        <w:t>5</w:t>
      </w:r>
      <w:r w:rsidR="00324331" w:rsidRPr="0007039C">
        <w:rPr>
          <w:rFonts w:ascii="Arial" w:hAnsi="Arial" w:cs="Arial"/>
          <w:b/>
          <w:color w:val="auto"/>
          <w:sz w:val="20"/>
          <w:szCs w:val="20"/>
        </w:rPr>
        <w:t>. člen</w:t>
      </w:r>
    </w:p>
    <w:p w14:paraId="77E6DFC3" w14:textId="77777777" w:rsidR="00324331" w:rsidRPr="00F72794"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(usposobljeni subjekti)</w:t>
      </w:r>
    </w:p>
    <w:p w14:paraId="6F233EE3" w14:textId="77777777" w:rsidR="00324331" w:rsidRPr="00E1395F" w:rsidRDefault="00324331" w:rsidP="006F435D">
      <w:pPr>
        <w:pStyle w:val="Navadensplet"/>
        <w:spacing w:after="0"/>
        <w:jc w:val="both"/>
        <w:rPr>
          <w:rFonts w:ascii="Arial" w:hAnsi="Arial" w:cs="Arial"/>
          <w:color w:val="auto"/>
          <w:sz w:val="20"/>
          <w:szCs w:val="20"/>
        </w:rPr>
      </w:pPr>
    </w:p>
    <w:p w14:paraId="36307ED4" w14:textId="254518CF" w:rsidR="00324331" w:rsidRPr="00EA5767"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 xml:space="preserve">(1) Agencija lahko </w:t>
      </w:r>
      <w:r w:rsidRPr="007F5BC3">
        <w:rPr>
          <w:rFonts w:ascii="Arial" w:hAnsi="Arial" w:cs="Arial"/>
          <w:color w:val="auto"/>
          <w:sz w:val="20"/>
          <w:szCs w:val="20"/>
        </w:rPr>
        <w:t>naloge certificiranja</w:t>
      </w:r>
      <w:r w:rsidR="00B60F91" w:rsidRPr="007F5BC3">
        <w:rPr>
          <w:rFonts w:ascii="Arial" w:hAnsi="Arial" w:cs="Arial"/>
          <w:color w:val="auto"/>
          <w:sz w:val="20"/>
          <w:szCs w:val="20"/>
        </w:rPr>
        <w:t xml:space="preserve"> in nadzora</w:t>
      </w:r>
      <w:r w:rsidRPr="00EA5767">
        <w:rPr>
          <w:rFonts w:ascii="Arial" w:hAnsi="Arial" w:cs="Arial"/>
          <w:color w:val="auto"/>
          <w:sz w:val="20"/>
          <w:szCs w:val="20"/>
        </w:rPr>
        <w:t xml:space="preserve">, ki jih je potrebno opraviti v postopkih iz prejšnjega člena, dodeli v izvajanje usposobljenim subjektom, zaradi  zagotavljanja zahtev glede strokovnosti in pravočasnosti postopkov certificiranja v skladu s predpisi Evropske unije.  </w:t>
      </w:r>
    </w:p>
    <w:p w14:paraId="7D7E684C" w14:textId="77777777" w:rsidR="00324331" w:rsidRPr="00EA5767" w:rsidRDefault="00324331" w:rsidP="00096556">
      <w:pPr>
        <w:pStyle w:val="Navadensplet"/>
        <w:spacing w:after="0"/>
        <w:jc w:val="both"/>
        <w:rPr>
          <w:rFonts w:ascii="Arial" w:hAnsi="Arial" w:cs="Arial"/>
          <w:color w:val="auto"/>
          <w:sz w:val="20"/>
          <w:szCs w:val="20"/>
        </w:rPr>
      </w:pPr>
    </w:p>
    <w:p w14:paraId="75743147" w14:textId="66D594A3" w:rsidR="00324331" w:rsidRPr="006F435D" w:rsidRDefault="00324331" w:rsidP="0007039C">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(2) Agencija podeli javno pooblastilo iz prejšnjega odstavka pravni osebi na podlagi vloge, če oseba izpolnjuje s predpisi Evropske unije določena merila, ki se zahtevajo za usposobljene subjekte. </w:t>
      </w:r>
    </w:p>
    <w:p w14:paraId="059372CC" w14:textId="77777777" w:rsidR="00324331" w:rsidRPr="006F435D" w:rsidRDefault="00324331" w:rsidP="00096556">
      <w:pPr>
        <w:pStyle w:val="Navadensplet"/>
        <w:spacing w:after="0"/>
        <w:jc w:val="both"/>
        <w:rPr>
          <w:rFonts w:ascii="Arial" w:hAnsi="Arial" w:cs="Arial"/>
          <w:color w:val="auto"/>
          <w:sz w:val="20"/>
          <w:szCs w:val="20"/>
        </w:rPr>
      </w:pPr>
    </w:p>
    <w:p w14:paraId="04A7B549" w14:textId="2AB43072" w:rsidR="00324331" w:rsidRPr="006F435D" w:rsidRDefault="00324331" w:rsidP="0007039C">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(3) Če je na določenem letalskem strokovnem področju, na katerega se nanaša predmet javnega pooblastila, več kot ena zainteresirana oseba, se izbira usposobljenega subjekta opravi na javnem razpisu ob smiselni uporabi postopkov za izvedbo javnega razpisa </w:t>
      </w:r>
      <w:r w:rsidR="004A504A" w:rsidRPr="006F435D">
        <w:rPr>
          <w:rFonts w:ascii="Arial" w:hAnsi="Arial" w:cs="Arial"/>
          <w:color w:val="auto"/>
          <w:sz w:val="20"/>
          <w:szCs w:val="20"/>
        </w:rPr>
        <w:t>v skladu z zakonom</w:t>
      </w:r>
      <w:r w:rsidRPr="006F435D">
        <w:rPr>
          <w:rFonts w:ascii="Arial" w:hAnsi="Arial" w:cs="Arial"/>
          <w:color w:val="auto"/>
          <w:sz w:val="20"/>
          <w:szCs w:val="20"/>
        </w:rPr>
        <w:t xml:space="preserve">, ki ureja javno naročanje. Postopek objave javnega razpisa in ocenjevanje ponudb se ne šteje za del upravnega postopka. O izbiri usposobljenega subjekta se odloči z odločbo v upravnem postopku, ki se po uradni dolžnosti uvede na podlagi poročila o oceni ponudb. Zoper odločbo ni dovoljena pritožba, neizbrani kandidat pa lahko pravno varstvo uveljavlja v upravnem sporu.  </w:t>
      </w:r>
    </w:p>
    <w:p w14:paraId="30E25556" w14:textId="77777777" w:rsidR="00324331" w:rsidRPr="006F435D" w:rsidRDefault="00324331" w:rsidP="00096556">
      <w:pPr>
        <w:pStyle w:val="Navadensplet"/>
        <w:spacing w:after="0"/>
        <w:jc w:val="both"/>
        <w:rPr>
          <w:rFonts w:ascii="Arial" w:hAnsi="Arial" w:cs="Arial"/>
          <w:color w:val="auto"/>
          <w:sz w:val="20"/>
          <w:szCs w:val="20"/>
        </w:rPr>
      </w:pPr>
    </w:p>
    <w:p w14:paraId="75F09756" w14:textId="77777777" w:rsidR="00324331" w:rsidRPr="006F435D" w:rsidRDefault="00324331" w:rsidP="0007039C">
      <w:pPr>
        <w:pStyle w:val="Navadensplet"/>
        <w:spacing w:after="0"/>
        <w:jc w:val="both"/>
        <w:rPr>
          <w:rFonts w:ascii="Arial" w:hAnsi="Arial" w:cs="Arial"/>
          <w:color w:val="auto"/>
          <w:sz w:val="20"/>
          <w:szCs w:val="20"/>
        </w:rPr>
      </w:pPr>
      <w:r w:rsidRPr="006F435D">
        <w:rPr>
          <w:rFonts w:ascii="Arial" w:hAnsi="Arial" w:cs="Arial"/>
          <w:color w:val="auto"/>
          <w:sz w:val="20"/>
          <w:szCs w:val="20"/>
        </w:rPr>
        <w:t>(4) Pooblastilo se usposobljenemu subjektu podeli za nedoločen čas.</w:t>
      </w:r>
    </w:p>
    <w:p w14:paraId="29EAA8F1" w14:textId="77777777" w:rsidR="00324331" w:rsidRPr="006F435D" w:rsidRDefault="00324331" w:rsidP="00096556">
      <w:pPr>
        <w:pStyle w:val="Navadensplet"/>
        <w:spacing w:after="0"/>
        <w:jc w:val="both"/>
        <w:rPr>
          <w:rFonts w:ascii="Arial" w:hAnsi="Arial" w:cs="Arial"/>
          <w:color w:val="auto"/>
          <w:sz w:val="20"/>
          <w:szCs w:val="20"/>
        </w:rPr>
      </w:pPr>
    </w:p>
    <w:p w14:paraId="2A5FF234" w14:textId="5DB34939" w:rsidR="00324331" w:rsidRPr="006F435D" w:rsidRDefault="00324331" w:rsidP="0007039C">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(5) Usposobljeni subjekt mora predpisane zahteve, v skladu s katerimi je bilo javno pooblastilo izdano, izpolnjevati trajno ves čas veljavnosti pooblastila. Stalni nadzor nad izpolnjevanjem zahtev izvaja agencija. Usposobljeni subjekt mora na zahtevo agencije dovoliti dostop do vseh podatkov, ki so povezani z njegovim izpolnjevanjem zahtev za usposobljene subjekte ter dostop do vseh prostorov, kjer se izvajajo naloge, ki so predmet pooblastila. Pooblaščeni subjekt mora agencijo </w:t>
      </w:r>
      <w:r w:rsidR="00CA0BCD" w:rsidRPr="006F435D">
        <w:rPr>
          <w:rFonts w:ascii="Arial" w:hAnsi="Arial" w:cs="Arial"/>
          <w:color w:val="auto"/>
          <w:sz w:val="20"/>
          <w:szCs w:val="20"/>
        </w:rPr>
        <w:t>takoj</w:t>
      </w:r>
      <w:r w:rsidR="00CA0BCD" w:rsidRPr="006F435D" w:rsidDel="00CA0BCD">
        <w:rPr>
          <w:rFonts w:ascii="Arial" w:hAnsi="Arial" w:cs="Arial"/>
          <w:color w:val="auto"/>
          <w:sz w:val="20"/>
          <w:szCs w:val="20"/>
        </w:rPr>
        <w:t xml:space="preserve"> </w:t>
      </w:r>
      <w:r w:rsidRPr="006F435D">
        <w:rPr>
          <w:rFonts w:ascii="Arial" w:hAnsi="Arial" w:cs="Arial"/>
          <w:color w:val="auto"/>
          <w:sz w:val="20"/>
          <w:szCs w:val="20"/>
        </w:rPr>
        <w:t>obvestiti o vseh spremembah, ki bi lahko vplivale na obseg dejavnosti iz pooblastila ali na pravilno izpolnjevanje zahtev za usposobljene subjekte.</w:t>
      </w:r>
    </w:p>
    <w:p w14:paraId="3DDB87C3" w14:textId="77777777" w:rsidR="00324331" w:rsidRPr="006F435D" w:rsidRDefault="00324331" w:rsidP="00096556">
      <w:pPr>
        <w:pStyle w:val="Navadensplet"/>
        <w:spacing w:after="0"/>
        <w:jc w:val="both"/>
        <w:rPr>
          <w:rFonts w:ascii="Arial" w:hAnsi="Arial" w:cs="Arial"/>
          <w:color w:val="auto"/>
          <w:sz w:val="20"/>
          <w:szCs w:val="20"/>
        </w:rPr>
      </w:pPr>
    </w:p>
    <w:p w14:paraId="29F419A2" w14:textId="77777777" w:rsidR="00324331" w:rsidRPr="006F435D" w:rsidRDefault="00324331" w:rsidP="0007039C">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(6) Izdano pooblastilo agencija po uradni dolžnosti spremeni, omeji, začasno odvzame ali prekliče, če usposobljeni subjekt onemogoči ali ovira izvedbo nadzora ali če pri izvajanju nadzora ugotovi, da usposobljeni subjekt ne izpolnjuje predpisanih zahtev za priznanje statusa, očitno napačno izvaja naloge certificiranja ali opušča celovitost nalog certificiranja. Usposobljeni subjekt, ki mu je bilo pooblastilo odvzeto, mora v 30 dneh od dokončnosti odločbe o prenehanju javnega pooblastila, agenciji ali drugi osebi, ki jo določi agencija, predati vso dokumentacijo v zvezi z izvajanjem nalog usposobljenega subjekta. O obveznosti izročitve dokumentacije agencija odloči z odločbo, s katero spremeni, omeji, začasno odvzame ali prekliče pooblastilo. </w:t>
      </w:r>
    </w:p>
    <w:p w14:paraId="148834DF" w14:textId="77777777" w:rsidR="00324331" w:rsidRPr="006F435D" w:rsidRDefault="00324331" w:rsidP="00096556">
      <w:pPr>
        <w:pStyle w:val="Navadensplet"/>
        <w:spacing w:after="0"/>
        <w:jc w:val="both"/>
        <w:rPr>
          <w:rFonts w:ascii="Arial" w:hAnsi="Arial" w:cs="Arial"/>
          <w:color w:val="auto"/>
          <w:sz w:val="20"/>
          <w:szCs w:val="20"/>
        </w:rPr>
      </w:pPr>
    </w:p>
    <w:p w14:paraId="4860FA65" w14:textId="77777777" w:rsidR="00324331" w:rsidRPr="006F435D" w:rsidRDefault="00324331" w:rsidP="0007039C">
      <w:pPr>
        <w:pStyle w:val="Navadensplet"/>
        <w:spacing w:after="0"/>
        <w:jc w:val="both"/>
        <w:rPr>
          <w:rFonts w:ascii="Arial" w:hAnsi="Arial" w:cs="Arial"/>
          <w:color w:val="auto"/>
          <w:sz w:val="20"/>
          <w:szCs w:val="20"/>
        </w:rPr>
      </w:pPr>
      <w:r w:rsidRPr="006F435D">
        <w:rPr>
          <w:rFonts w:ascii="Arial" w:hAnsi="Arial" w:cs="Arial"/>
          <w:color w:val="auto"/>
          <w:sz w:val="20"/>
          <w:szCs w:val="20"/>
        </w:rPr>
        <w:t>(7) Usposobljeni subjekt mora dokumentirati vse naloge certificiranja, za katere je določen, in o tem hraniti dokumentacijo najmanj 10 let.</w:t>
      </w:r>
    </w:p>
    <w:p w14:paraId="4B72D50C" w14:textId="77777777" w:rsidR="00324331" w:rsidRPr="006F435D" w:rsidRDefault="00324331" w:rsidP="00F72794">
      <w:pPr>
        <w:pStyle w:val="Navadensplet"/>
        <w:spacing w:after="0"/>
        <w:jc w:val="both"/>
        <w:rPr>
          <w:rFonts w:ascii="Arial" w:hAnsi="Arial" w:cs="Arial"/>
          <w:color w:val="auto"/>
          <w:sz w:val="20"/>
          <w:szCs w:val="20"/>
        </w:rPr>
      </w:pPr>
    </w:p>
    <w:p w14:paraId="0F641DD4" w14:textId="420CF84F" w:rsidR="00324331" w:rsidRPr="0007039C" w:rsidRDefault="00D43204" w:rsidP="00F72794">
      <w:pPr>
        <w:pStyle w:val="Navadensplet"/>
        <w:spacing w:after="0"/>
        <w:jc w:val="center"/>
        <w:rPr>
          <w:rFonts w:ascii="Arial" w:hAnsi="Arial" w:cs="Arial"/>
          <w:b/>
          <w:color w:val="auto"/>
          <w:sz w:val="20"/>
          <w:szCs w:val="20"/>
        </w:rPr>
      </w:pPr>
      <w:r w:rsidRPr="006F435D">
        <w:rPr>
          <w:rFonts w:ascii="Arial" w:hAnsi="Arial" w:cs="Arial"/>
          <w:b/>
          <w:color w:val="auto"/>
          <w:sz w:val="20"/>
          <w:szCs w:val="20"/>
        </w:rPr>
        <w:t>19</w:t>
      </w:r>
      <w:r w:rsidR="00074593">
        <w:rPr>
          <w:rFonts w:ascii="Arial" w:hAnsi="Arial" w:cs="Arial"/>
          <w:b/>
          <w:color w:val="auto"/>
          <w:sz w:val="20"/>
          <w:szCs w:val="20"/>
        </w:rPr>
        <w:t>6</w:t>
      </w:r>
      <w:r w:rsidR="00324331" w:rsidRPr="0007039C">
        <w:rPr>
          <w:rFonts w:ascii="Arial" w:hAnsi="Arial" w:cs="Arial"/>
          <w:b/>
          <w:color w:val="auto"/>
          <w:sz w:val="20"/>
          <w:szCs w:val="20"/>
        </w:rPr>
        <w:t>. člen</w:t>
      </w:r>
    </w:p>
    <w:p w14:paraId="0ED91A25" w14:textId="1207C442" w:rsidR="00324331" w:rsidRPr="007F5BC3" w:rsidRDefault="00324331" w:rsidP="00F72794">
      <w:pPr>
        <w:pStyle w:val="Navadensplet"/>
        <w:spacing w:after="0"/>
        <w:jc w:val="center"/>
        <w:rPr>
          <w:rFonts w:ascii="Arial" w:hAnsi="Arial" w:cs="Arial"/>
          <w:b/>
          <w:color w:val="auto"/>
          <w:sz w:val="20"/>
          <w:szCs w:val="20"/>
        </w:rPr>
      </w:pPr>
      <w:r w:rsidRPr="00F72794">
        <w:rPr>
          <w:rFonts w:ascii="Arial" w:hAnsi="Arial" w:cs="Arial"/>
          <w:b/>
          <w:color w:val="auto"/>
          <w:sz w:val="20"/>
          <w:szCs w:val="20"/>
        </w:rPr>
        <w:t xml:space="preserve">(pooblaščeni izvajalci javnih pooblastil na področju zrakoplovov in letalnih naprav, ki niso </w:t>
      </w:r>
      <w:r w:rsidR="00A474D5" w:rsidRPr="00E1395F">
        <w:rPr>
          <w:rFonts w:ascii="Arial" w:hAnsi="Arial" w:cs="Arial"/>
          <w:b/>
          <w:color w:val="auto"/>
          <w:sz w:val="20"/>
          <w:szCs w:val="20"/>
        </w:rPr>
        <w:t>urejeni</w:t>
      </w:r>
      <w:r w:rsidRPr="007F5BC3">
        <w:rPr>
          <w:rFonts w:ascii="Arial" w:hAnsi="Arial" w:cs="Arial"/>
          <w:b/>
          <w:color w:val="auto"/>
          <w:sz w:val="20"/>
          <w:szCs w:val="20"/>
        </w:rPr>
        <w:t xml:space="preserve"> s predpisi Evropske unije)</w:t>
      </w:r>
    </w:p>
    <w:p w14:paraId="39CCC5E6" w14:textId="77777777" w:rsidR="00324331" w:rsidRPr="00EA5767" w:rsidRDefault="00324331" w:rsidP="00E1395F">
      <w:pPr>
        <w:pStyle w:val="Navadensplet"/>
        <w:spacing w:after="0"/>
        <w:ind w:firstLine="194"/>
        <w:jc w:val="both"/>
        <w:rPr>
          <w:rFonts w:ascii="Arial" w:hAnsi="Arial" w:cs="Arial"/>
          <w:color w:val="auto"/>
          <w:sz w:val="20"/>
          <w:szCs w:val="20"/>
        </w:rPr>
      </w:pPr>
    </w:p>
    <w:p w14:paraId="7FD0D4D4" w14:textId="1CA8DD63" w:rsidR="00324331" w:rsidRPr="006F435D" w:rsidRDefault="00324331" w:rsidP="00F268A1">
      <w:pPr>
        <w:pStyle w:val="Navadensplet"/>
        <w:spacing w:after="0"/>
        <w:jc w:val="both"/>
        <w:rPr>
          <w:rFonts w:ascii="Arial" w:hAnsi="Arial" w:cs="Arial"/>
          <w:color w:val="auto"/>
          <w:sz w:val="20"/>
          <w:szCs w:val="20"/>
        </w:rPr>
      </w:pPr>
      <w:r w:rsidRPr="006F435D">
        <w:rPr>
          <w:rFonts w:ascii="Arial" w:hAnsi="Arial" w:cs="Arial"/>
          <w:color w:val="auto"/>
          <w:sz w:val="20"/>
          <w:szCs w:val="20"/>
        </w:rPr>
        <w:lastRenderedPageBreak/>
        <w:t>(1) Postopk</w:t>
      </w:r>
      <w:r w:rsidR="00233C60" w:rsidRPr="006F435D">
        <w:rPr>
          <w:rFonts w:ascii="Arial" w:hAnsi="Arial" w:cs="Arial"/>
          <w:color w:val="auto"/>
          <w:sz w:val="20"/>
          <w:szCs w:val="20"/>
        </w:rPr>
        <w:t>e</w:t>
      </w:r>
      <w:r w:rsidRPr="006F435D">
        <w:rPr>
          <w:rFonts w:ascii="Arial" w:hAnsi="Arial" w:cs="Arial"/>
          <w:color w:val="auto"/>
          <w:sz w:val="20"/>
          <w:szCs w:val="20"/>
        </w:rPr>
        <w:t>, povezan</w:t>
      </w:r>
      <w:r w:rsidR="00233C60" w:rsidRPr="006F435D">
        <w:rPr>
          <w:rFonts w:ascii="Arial" w:hAnsi="Arial" w:cs="Arial"/>
          <w:color w:val="auto"/>
          <w:sz w:val="20"/>
          <w:szCs w:val="20"/>
        </w:rPr>
        <w:t>e</w:t>
      </w:r>
      <w:r w:rsidRPr="006F435D">
        <w:rPr>
          <w:rFonts w:ascii="Arial" w:hAnsi="Arial" w:cs="Arial"/>
          <w:color w:val="auto"/>
          <w:sz w:val="20"/>
          <w:szCs w:val="20"/>
        </w:rPr>
        <w:t xml:space="preserve"> </w:t>
      </w:r>
      <w:r w:rsidR="00367099" w:rsidRPr="006F435D">
        <w:rPr>
          <w:rFonts w:ascii="Arial" w:hAnsi="Arial" w:cs="Arial"/>
          <w:color w:val="auto"/>
          <w:sz w:val="20"/>
          <w:szCs w:val="20"/>
        </w:rPr>
        <w:t xml:space="preserve">s </w:t>
      </w:r>
      <w:r w:rsidRPr="006F435D">
        <w:rPr>
          <w:rFonts w:ascii="Arial" w:hAnsi="Arial" w:cs="Arial"/>
          <w:color w:val="auto"/>
          <w:sz w:val="20"/>
          <w:szCs w:val="20"/>
        </w:rPr>
        <w:t>plovnost</w:t>
      </w:r>
      <w:r w:rsidR="00367099" w:rsidRPr="006F435D">
        <w:rPr>
          <w:rFonts w:ascii="Arial" w:hAnsi="Arial" w:cs="Arial"/>
          <w:color w:val="auto"/>
          <w:sz w:val="20"/>
          <w:szCs w:val="20"/>
        </w:rPr>
        <w:t>jo</w:t>
      </w:r>
      <w:r w:rsidRPr="006F435D">
        <w:rPr>
          <w:rFonts w:ascii="Arial" w:hAnsi="Arial" w:cs="Arial"/>
          <w:color w:val="auto"/>
          <w:sz w:val="20"/>
          <w:szCs w:val="20"/>
        </w:rPr>
        <w:t xml:space="preserve"> in certifikacijo zrakoplovov in letalnih naprav, ki </w:t>
      </w:r>
      <w:r w:rsidR="00367099" w:rsidRPr="006F435D">
        <w:rPr>
          <w:rFonts w:ascii="Arial" w:hAnsi="Arial" w:cs="Arial"/>
          <w:color w:val="auto"/>
          <w:sz w:val="20"/>
          <w:szCs w:val="20"/>
        </w:rPr>
        <w:t xml:space="preserve">niso </w:t>
      </w:r>
      <w:r w:rsidRPr="006F435D">
        <w:rPr>
          <w:rFonts w:ascii="Arial" w:hAnsi="Arial" w:cs="Arial"/>
          <w:color w:val="auto"/>
          <w:sz w:val="20"/>
          <w:szCs w:val="20"/>
        </w:rPr>
        <w:t>urej</w:t>
      </w:r>
      <w:r w:rsidR="00367099" w:rsidRPr="006F435D">
        <w:rPr>
          <w:rFonts w:ascii="Arial" w:hAnsi="Arial" w:cs="Arial"/>
          <w:color w:val="auto"/>
          <w:sz w:val="20"/>
          <w:szCs w:val="20"/>
        </w:rPr>
        <w:t>eni s</w:t>
      </w:r>
      <w:r w:rsidRPr="006F435D">
        <w:rPr>
          <w:rFonts w:ascii="Arial" w:hAnsi="Arial" w:cs="Arial"/>
          <w:color w:val="auto"/>
          <w:sz w:val="20"/>
          <w:szCs w:val="20"/>
        </w:rPr>
        <w:t xml:space="preserve"> predpis</w:t>
      </w:r>
      <w:r w:rsidR="00367099" w:rsidRPr="006F435D">
        <w:rPr>
          <w:rFonts w:ascii="Arial" w:hAnsi="Arial" w:cs="Arial"/>
          <w:color w:val="auto"/>
          <w:sz w:val="20"/>
          <w:szCs w:val="20"/>
        </w:rPr>
        <w:t>i</w:t>
      </w:r>
      <w:r w:rsidRPr="006F435D">
        <w:rPr>
          <w:rFonts w:ascii="Arial" w:hAnsi="Arial" w:cs="Arial"/>
          <w:color w:val="auto"/>
          <w:sz w:val="20"/>
          <w:szCs w:val="20"/>
        </w:rPr>
        <w:t xml:space="preserve"> Evropske unije, letalskimi </w:t>
      </w:r>
      <w:r w:rsidR="00367099" w:rsidRPr="006F435D">
        <w:rPr>
          <w:rFonts w:ascii="Arial" w:hAnsi="Arial" w:cs="Arial"/>
          <w:color w:val="auto"/>
          <w:sz w:val="20"/>
          <w:szCs w:val="20"/>
        </w:rPr>
        <w:t xml:space="preserve">operacijami </w:t>
      </w:r>
      <w:r w:rsidRPr="006F435D">
        <w:rPr>
          <w:rFonts w:ascii="Arial" w:hAnsi="Arial" w:cs="Arial"/>
          <w:color w:val="auto"/>
          <w:sz w:val="20"/>
          <w:szCs w:val="20"/>
        </w:rPr>
        <w:t xml:space="preserve">s temi </w:t>
      </w:r>
      <w:r w:rsidR="00367099" w:rsidRPr="006F435D">
        <w:rPr>
          <w:rFonts w:ascii="Arial" w:hAnsi="Arial" w:cs="Arial"/>
          <w:color w:val="auto"/>
          <w:sz w:val="20"/>
          <w:szCs w:val="20"/>
        </w:rPr>
        <w:t xml:space="preserve">zrakoplovi in letalnimi </w:t>
      </w:r>
      <w:r w:rsidRPr="006F435D">
        <w:rPr>
          <w:rFonts w:ascii="Arial" w:hAnsi="Arial" w:cs="Arial"/>
          <w:color w:val="auto"/>
          <w:sz w:val="20"/>
          <w:szCs w:val="20"/>
        </w:rPr>
        <w:t xml:space="preserve">napravami in licenciranjem osebja </w:t>
      </w:r>
      <w:r w:rsidR="00DC78DF" w:rsidRPr="006F435D">
        <w:rPr>
          <w:rFonts w:ascii="Arial" w:hAnsi="Arial" w:cs="Arial"/>
          <w:color w:val="auto"/>
          <w:sz w:val="20"/>
          <w:szCs w:val="20"/>
        </w:rPr>
        <w:t>v letalstvu iz 1. do 5. točke 6</w:t>
      </w:r>
      <w:r w:rsidR="00060AD5">
        <w:rPr>
          <w:rFonts w:ascii="Arial" w:hAnsi="Arial" w:cs="Arial"/>
          <w:color w:val="auto"/>
          <w:sz w:val="20"/>
          <w:szCs w:val="20"/>
        </w:rPr>
        <w:t>5</w:t>
      </w:r>
      <w:r w:rsidR="00DC78DF" w:rsidRPr="006F435D">
        <w:rPr>
          <w:rFonts w:ascii="Arial" w:hAnsi="Arial" w:cs="Arial"/>
          <w:color w:val="auto"/>
          <w:sz w:val="20"/>
          <w:szCs w:val="20"/>
        </w:rPr>
        <w:t>. člena tega zakona</w:t>
      </w:r>
      <w:r w:rsidRPr="006F435D">
        <w:rPr>
          <w:rFonts w:ascii="Arial" w:hAnsi="Arial" w:cs="Arial"/>
          <w:color w:val="auto"/>
          <w:sz w:val="20"/>
          <w:szCs w:val="20"/>
        </w:rPr>
        <w:t xml:space="preserve">, </w:t>
      </w:r>
      <w:r w:rsidR="003401A8" w:rsidRPr="006F435D">
        <w:rPr>
          <w:rFonts w:ascii="Arial" w:hAnsi="Arial" w:cs="Arial"/>
          <w:color w:val="auto"/>
          <w:sz w:val="20"/>
          <w:szCs w:val="20"/>
        </w:rPr>
        <w:t>lahko</w:t>
      </w:r>
      <w:r w:rsidRPr="006F435D">
        <w:rPr>
          <w:rFonts w:ascii="Arial" w:hAnsi="Arial" w:cs="Arial"/>
          <w:color w:val="auto"/>
          <w:sz w:val="20"/>
          <w:szCs w:val="20"/>
        </w:rPr>
        <w:t xml:space="preserve"> opravlja</w:t>
      </w:r>
      <w:r w:rsidR="003401A8" w:rsidRPr="006F435D">
        <w:rPr>
          <w:rFonts w:ascii="Arial" w:hAnsi="Arial" w:cs="Arial"/>
          <w:color w:val="auto"/>
          <w:sz w:val="20"/>
          <w:szCs w:val="20"/>
        </w:rPr>
        <w:t>jo</w:t>
      </w:r>
      <w:r w:rsidRPr="006F435D">
        <w:rPr>
          <w:rFonts w:ascii="Arial" w:hAnsi="Arial" w:cs="Arial"/>
          <w:color w:val="auto"/>
          <w:sz w:val="20"/>
          <w:szCs w:val="20"/>
        </w:rPr>
        <w:t xml:space="preserve"> pravne osebe ali samostojni podjetniki posamezniki, ki pridobijo </w:t>
      </w:r>
      <w:r w:rsidR="000438E2" w:rsidRPr="006F435D">
        <w:rPr>
          <w:rFonts w:ascii="Arial" w:hAnsi="Arial" w:cs="Arial"/>
          <w:color w:val="auto"/>
          <w:sz w:val="20"/>
          <w:szCs w:val="20"/>
        </w:rPr>
        <w:t>javno pooblastilo agencije.</w:t>
      </w:r>
    </w:p>
    <w:p w14:paraId="0981C5C6" w14:textId="77777777" w:rsidR="00324331" w:rsidRPr="006F435D" w:rsidRDefault="00324331" w:rsidP="00096556">
      <w:pPr>
        <w:pStyle w:val="Navadensplet"/>
        <w:spacing w:after="0"/>
        <w:jc w:val="both"/>
        <w:rPr>
          <w:rFonts w:ascii="Arial" w:hAnsi="Arial" w:cs="Arial"/>
          <w:color w:val="auto"/>
          <w:sz w:val="20"/>
          <w:szCs w:val="20"/>
        </w:rPr>
      </w:pPr>
    </w:p>
    <w:p w14:paraId="528D010A" w14:textId="77777777" w:rsidR="00324331" w:rsidRPr="006F435D" w:rsidRDefault="00324331" w:rsidP="0007039C">
      <w:pPr>
        <w:pStyle w:val="Navadensplet"/>
        <w:spacing w:after="0"/>
        <w:jc w:val="both"/>
        <w:rPr>
          <w:rFonts w:ascii="Arial" w:hAnsi="Arial" w:cs="Arial"/>
          <w:color w:val="auto"/>
          <w:sz w:val="20"/>
          <w:szCs w:val="20"/>
        </w:rPr>
      </w:pPr>
      <w:r w:rsidRPr="006F435D">
        <w:rPr>
          <w:rFonts w:ascii="Arial" w:hAnsi="Arial" w:cs="Arial"/>
          <w:color w:val="auto"/>
          <w:sz w:val="20"/>
          <w:szCs w:val="20"/>
        </w:rPr>
        <w:t>(2) Javno pooblastilo iz prejšnjega odstavka se pravnim osebam in samostojnim podjetnikom posameznikom lahko podeli za:</w:t>
      </w:r>
    </w:p>
    <w:p w14:paraId="066DBABF" w14:textId="1541E793" w:rsidR="00324331" w:rsidRPr="006F435D" w:rsidRDefault="00324331" w:rsidP="00F72794">
      <w:pPr>
        <w:pStyle w:val="Navadensplet"/>
        <w:numPr>
          <w:ilvl w:val="0"/>
          <w:numId w:val="3"/>
        </w:numPr>
        <w:spacing w:after="0"/>
        <w:jc w:val="both"/>
        <w:rPr>
          <w:rFonts w:ascii="Arial" w:hAnsi="Arial" w:cs="Arial"/>
          <w:color w:val="auto"/>
          <w:sz w:val="20"/>
          <w:szCs w:val="20"/>
        </w:rPr>
      </w:pPr>
      <w:r w:rsidRPr="006F435D">
        <w:rPr>
          <w:rFonts w:ascii="Arial" w:hAnsi="Arial" w:cs="Arial"/>
          <w:color w:val="auto"/>
          <w:sz w:val="20"/>
          <w:szCs w:val="20"/>
        </w:rPr>
        <w:t>izdajanje licenc za osebje</w:t>
      </w:r>
      <w:r w:rsidR="00DC78DF" w:rsidRPr="006F435D">
        <w:rPr>
          <w:rFonts w:ascii="Arial" w:hAnsi="Arial" w:cs="Arial"/>
          <w:color w:val="auto"/>
          <w:sz w:val="20"/>
          <w:szCs w:val="20"/>
        </w:rPr>
        <w:t xml:space="preserve"> v letalstvu</w:t>
      </w:r>
      <w:r w:rsidRPr="006F435D">
        <w:rPr>
          <w:rFonts w:ascii="Arial" w:hAnsi="Arial" w:cs="Arial"/>
          <w:color w:val="auto"/>
          <w:sz w:val="20"/>
          <w:szCs w:val="20"/>
        </w:rPr>
        <w:t>,</w:t>
      </w:r>
    </w:p>
    <w:p w14:paraId="3AA1EA42" w14:textId="4FBFD9C3" w:rsidR="00324331" w:rsidRPr="006F435D" w:rsidRDefault="00324331" w:rsidP="00E1395F">
      <w:pPr>
        <w:pStyle w:val="Navadensplet"/>
        <w:numPr>
          <w:ilvl w:val="0"/>
          <w:numId w:val="3"/>
        </w:numPr>
        <w:spacing w:after="0"/>
        <w:jc w:val="both"/>
        <w:rPr>
          <w:rFonts w:ascii="Arial" w:hAnsi="Arial" w:cs="Arial"/>
          <w:color w:val="auto"/>
          <w:sz w:val="20"/>
          <w:szCs w:val="20"/>
        </w:rPr>
      </w:pPr>
      <w:r w:rsidRPr="006F435D">
        <w:rPr>
          <w:rFonts w:ascii="Arial" w:hAnsi="Arial" w:cs="Arial"/>
          <w:color w:val="auto"/>
          <w:sz w:val="20"/>
          <w:szCs w:val="20"/>
        </w:rPr>
        <w:t xml:space="preserve">izvajanje pregledov plovnosti in drugih dejanj v zvezi </w:t>
      </w:r>
      <w:r w:rsidR="00367099" w:rsidRPr="006F435D">
        <w:rPr>
          <w:rFonts w:ascii="Arial" w:hAnsi="Arial" w:cs="Arial"/>
          <w:color w:val="auto"/>
          <w:sz w:val="20"/>
          <w:szCs w:val="20"/>
        </w:rPr>
        <w:t>s</w:t>
      </w:r>
      <w:r w:rsidRPr="006F435D">
        <w:rPr>
          <w:rFonts w:ascii="Arial" w:hAnsi="Arial" w:cs="Arial"/>
          <w:color w:val="auto"/>
          <w:sz w:val="20"/>
          <w:szCs w:val="20"/>
        </w:rPr>
        <w:t xml:space="preserve"> plovnost</w:t>
      </w:r>
      <w:r w:rsidR="00367099" w:rsidRPr="006F435D">
        <w:rPr>
          <w:rFonts w:ascii="Arial" w:hAnsi="Arial" w:cs="Arial"/>
          <w:color w:val="auto"/>
          <w:sz w:val="20"/>
          <w:szCs w:val="20"/>
        </w:rPr>
        <w:t>jo</w:t>
      </w:r>
      <w:r w:rsidRPr="006F435D">
        <w:rPr>
          <w:rFonts w:ascii="Arial" w:hAnsi="Arial" w:cs="Arial"/>
          <w:color w:val="auto"/>
          <w:sz w:val="20"/>
          <w:szCs w:val="20"/>
        </w:rPr>
        <w:t>,</w:t>
      </w:r>
    </w:p>
    <w:p w14:paraId="70A4BAA5" w14:textId="0E11F8FE" w:rsidR="00324331" w:rsidRPr="006F435D" w:rsidRDefault="00324331" w:rsidP="00F268A1">
      <w:pPr>
        <w:pStyle w:val="Navadensplet"/>
        <w:numPr>
          <w:ilvl w:val="0"/>
          <w:numId w:val="3"/>
        </w:numPr>
        <w:spacing w:after="0"/>
        <w:jc w:val="both"/>
        <w:rPr>
          <w:rFonts w:ascii="Arial" w:hAnsi="Arial" w:cs="Arial"/>
          <w:color w:val="auto"/>
          <w:sz w:val="20"/>
          <w:szCs w:val="20"/>
        </w:rPr>
      </w:pPr>
      <w:r w:rsidRPr="006F435D">
        <w:rPr>
          <w:rFonts w:ascii="Arial" w:hAnsi="Arial" w:cs="Arial"/>
          <w:color w:val="auto"/>
          <w:sz w:val="20"/>
          <w:szCs w:val="20"/>
        </w:rPr>
        <w:t>izdajanje dovoljenj za izvajanje letalsk</w:t>
      </w:r>
      <w:r w:rsidR="00367099" w:rsidRPr="006F435D">
        <w:rPr>
          <w:rFonts w:ascii="Arial" w:hAnsi="Arial" w:cs="Arial"/>
          <w:color w:val="auto"/>
          <w:sz w:val="20"/>
          <w:szCs w:val="20"/>
        </w:rPr>
        <w:t>ih operacij</w:t>
      </w:r>
      <w:r w:rsidRPr="006F435D">
        <w:rPr>
          <w:rFonts w:ascii="Arial" w:hAnsi="Arial" w:cs="Arial"/>
          <w:color w:val="auto"/>
          <w:sz w:val="20"/>
          <w:szCs w:val="20"/>
        </w:rPr>
        <w:t>,</w:t>
      </w:r>
    </w:p>
    <w:p w14:paraId="7A992F85" w14:textId="6289D202" w:rsidR="00324331" w:rsidRPr="006F435D" w:rsidRDefault="00324331" w:rsidP="007F5BC3">
      <w:pPr>
        <w:pStyle w:val="Navadensplet"/>
        <w:numPr>
          <w:ilvl w:val="0"/>
          <w:numId w:val="3"/>
        </w:numPr>
        <w:spacing w:after="0"/>
        <w:jc w:val="both"/>
        <w:rPr>
          <w:rFonts w:ascii="Arial" w:hAnsi="Arial" w:cs="Arial"/>
          <w:color w:val="auto"/>
          <w:sz w:val="20"/>
          <w:szCs w:val="20"/>
        </w:rPr>
      </w:pPr>
      <w:r w:rsidRPr="006F435D">
        <w:rPr>
          <w:rFonts w:ascii="Arial" w:hAnsi="Arial" w:cs="Arial"/>
          <w:color w:val="auto"/>
          <w:sz w:val="20"/>
          <w:szCs w:val="20"/>
        </w:rPr>
        <w:t>izdajanje dovoljenj za vzletišča.</w:t>
      </w:r>
    </w:p>
    <w:p w14:paraId="61C0EA97" w14:textId="77777777" w:rsidR="00324331" w:rsidRPr="006F435D" w:rsidRDefault="00324331" w:rsidP="00096556">
      <w:pPr>
        <w:pStyle w:val="Navadensplet"/>
        <w:spacing w:after="0"/>
        <w:jc w:val="both"/>
        <w:rPr>
          <w:rFonts w:ascii="Arial" w:hAnsi="Arial" w:cs="Arial"/>
          <w:color w:val="auto"/>
          <w:sz w:val="20"/>
          <w:szCs w:val="20"/>
        </w:rPr>
      </w:pPr>
    </w:p>
    <w:p w14:paraId="40F484A3" w14:textId="77777777" w:rsidR="00324331" w:rsidRPr="006F435D" w:rsidRDefault="00324331" w:rsidP="0007039C">
      <w:pPr>
        <w:pStyle w:val="Navadensplet"/>
        <w:spacing w:after="0"/>
        <w:jc w:val="both"/>
        <w:rPr>
          <w:rFonts w:ascii="Arial" w:hAnsi="Arial" w:cs="Arial"/>
          <w:color w:val="auto"/>
          <w:sz w:val="20"/>
          <w:szCs w:val="20"/>
        </w:rPr>
      </w:pPr>
      <w:r w:rsidRPr="006F435D">
        <w:rPr>
          <w:rFonts w:ascii="Arial" w:hAnsi="Arial" w:cs="Arial"/>
          <w:color w:val="auto"/>
          <w:sz w:val="20"/>
          <w:szCs w:val="20"/>
        </w:rPr>
        <w:t>(3) Posamezna pravna oseba ali samostojni podjetnik posameznik lahko zaprosi za pooblastilo za izvajanje najmanj ene od nalog iz prejšnjega odstavka, po posameznih kategorijah zrakoplovov in vrstah letalnih naprav.</w:t>
      </w:r>
    </w:p>
    <w:p w14:paraId="7F913CA0" w14:textId="77777777" w:rsidR="00324331" w:rsidRPr="006F435D" w:rsidRDefault="00324331" w:rsidP="00F72794">
      <w:pPr>
        <w:pStyle w:val="Navadensplet"/>
        <w:spacing w:after="0"/>
        <w:jc w:val="both"/>
        <w:rPr>
          <w:rFonts w:ascii="Arial" w:hAnsi="Arial" w:cs="Arial"/>
          <w:color w:val="auto"/>
          <w:sz w:val="20"/>
          <w:szCs w:val="20"/>
        </w:rPr>
      </w:pPr>
    </w:p>
    <w:p w14:paraId="01CFB70C" w14:textId="77777777" w:rsidR="00324331" w:rsidRPr="006F435D" w:rsidRDefault="00324331" w:rsidP="00E1395F">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(4) Naloge, ki so predmet javnega pooblastila iz drugega odstavka tega člena opravlja agencija, če za določeno kategorijo zrakoplova ali letalne naprave ni pooblaščenega izvajalca z ustreznim javnim pooblastilom iz drugega odstavka tega člena. </w:t>
      </w:r>
    </w:p>
    <w:p w14:paraId="18ADF0A6" w14:textId="77777777" w:rsidR="00324331" w:rsidRPr="006F435D" w:rsidRDefault="00324331" w:rsidP="00F268A1">
      <w:pPr>
        <w:pStyle w:val="Navadensplet"/>
        <w:spacing w:after="0"/>
        <w:jc w:val="both"/>
        <w:rPr>
          <w:rFonts w:ascii="Arial" w:hAnsi="Arial" w:cs="Arial"/>
          <w:color w:val="auto"/>
          <w:sz w:val="20"/>
          <w:szCs w:val="20"/>
        </w:rPr>
      </w:pPr>
    </w:p>
    <w:p w14:paraId="63F5C701" w14:textId="77777777" w:rsidR="00324331" w:rsidRPr="006F435D" w:rsidRDefault="00324331" w:rsidP="007F5BC3">
      <w:pPr>
        <w:pStyle w:val="Navadensplet"/>
        <w:spacing w:after="0"/>
        <w:jc w:val="both"/>
        <w:rPr>
          <w:rFonts w:ascii="Arial" w:hAnsi="Arial" w:cs="Arial"/>
          <w:color w:val="auto"/>
          <w:sz w:val="20"/>
          <w:szCs w:val="20"/>
        </w:rPr>
      </w:pPr>
      <w:r w:rsidRPr="006F435D">
        <w:rPr>
          <w:rFonts w:ascii="Arial" w:hAnsi="Arial" w:cs="Arial"/>
          <w:color w:val="auto"/>
          <w:sz w:val="20"/>
          <w:szCs w:val="20"/>
        </w:rPr>
        <w:t>(5) Pravna oseba ali samostojni podjetnik posameznik pridobi javno pooblastilo iz tretjega odstavka, če izpolnjuje naslednje pogoje:</w:t>
      </w:r>
    </w:p>
    <w:p w14:paraId="66E052C5" w14:textId="77777777" w:rsidR="00324331" w:rsidRPr="006F435D" w:rsidRDefault="00324331" w:rsidP="00EA5767">
      <w:pPr>
        <w:pStyle w:val="Navadensplet"/>
        <w:numPr>
          <w:ilvl w:val="0"/>
          <w:numId w:val="87"/>
        </w:numPr>
        <w:spacing w:after="0"/>
        <w:jc w:val="both"/>
        <w:rPr>
          <w:rFonts w:ascii="Arial" w:hAnsi="Arial" w:cs="Arial"/>
          <w:color w:val="auto"/>
          <w:sz w:val="20"/>
          <w:szCs w:val="20"/>
        </w:rPr>
      </w:pPr>
      <w:r w:rsidRPr="006F435D">
        <w:rPr>
          <w:rFonts w:ascii="Arial" w:hAnsi="Arial" w:cs="Arial"/>
          <w:color w:val="auto"/>
          <w:sz w:val="20"/>
          <w:szCs w:val="20"/>
        </w:rPr>
        <w:t>ima zadostno število osebja, ki mora imeti ustrezno izobrazbo, veljavno licenco z ustreznimi pooblastili in delovne izkušnje, ter opremo in prostore, ki omogočajo strokovno opravljanje nalog,</w:t>
      </w:r>
    </w:p>
    <w:p w14:paraId="46D42E80" w14:textId="77777777" w:rsidR="00324331" w:rsidRPr="006F435D" w:rsidRDefault="00324331" w:rsidP="006F435D">
      <w:pPr>
        <w:pStyle w:val="Navadensplet"/>
        <w:numPr>
          <w:ilvl w:val="0"/>
          <w:numId w:val="87"/>
        </w:numPr>
        <w:spacing w:after="0"/>
        <w:jc w:val="both"/>
        <w:rPr>
          <w:rFonts w:ascii="Arial" w:hAnsi="Arial" w:cs="Arial"/>
          <w:color w:val="auto"/>
          <w:sz w:val="20"/>
          <w:szCs w:val="20"/>
        </w:rPr>
      </w:pPr>
      <w:r w:rsidRPr="006F435D">
        <w:rPr>
          <w:rFonts w:ascii="Arial" w:hAnsi="Arial" w:cs="Arial"/>
          <w:color w:val="auto"/>
          <w:sz w:val="20"/>
          <w:szCs w:val="20"/>
        </w:rPr>
        <w:t>trajno zagotavlja neodvisnost in nepristranskost osebja pri izvajanju nalog, ki so predmet javnega pooblastila,</w:t>
      </w:r>
    </w:p>
    <w:p w14:paraId="5508C3A8" w14:textId="77777777" w:rsidR="00324331" w:rsidRPr="006F435D" w:rsidRDefault="00324331" w:rsidP="006F435D">
      <w:pPr>
        <w:pStyle w:val="Navadensplet"/>
        <w:numPr>
          <w:ilvl w:val="0"/>
          <w:numId w:val="87"/>
        </w:numPr>
        <w:spacing w:after="0"/>
        <w:jc w:val="both"/>
        <w:rPr>
          <w:rFonts w:ascii="Arial" w:hAnsi="Arial" w:cs="Arial"/>
          <w:color w:val="auto"/>
          <w:sz w:val="20"/>
          <w:szCs w:val="20"/>
        </w:rPr>
      </w:pPr>
      <w:r w:rsidRPr="006F435D">
        <w:rPr>
          <w:rFonts w:ascii="Arial" w:hAnsi="Arial" w:cs="Arial"/>
          <w:color w:val="auto"/>
          <w:sz w:val="20"/>
          <w:szCs w:val="20"/>
        </w:rPr>
        <w:t>ima zavarovano škodno odgovornost za opravljanje dejavnosti,</w:t>
      </w:r>
    </w:p>
    <w:p w14:paraId="4C46F818" w14:textId="77777777" w:rsidR="00324331" w:rsidRPr="006F435D" w:rsidRDefault="00324331" w:rsidP="006F435D">
      <w:pPr>
        <w:pStyle w:val="Navadensplet"/>
        <w:numPr>
          <w:ilvl w:val="0"/>
          <w:numId w:val="87"/>
        </w:numPr>
        <w:spacing w:after="0"/>
        <w:jc w:val="both"/>
        <w:rPr>
          <w:rFonts w:ascii="Arial" w:hAnsi="Arial" w:cs="Arial"/>
          <w:color w:val="auto"/>
          <w:sz w:val="20"/>
          <w:szCs w:val="20"/>
        </w:rPr>
      </w:pPr>
      <w:r w:rsidRPr="006F435D">
        <w:rPr>
          <w:rFonts w:ascii="Arial" w:hAnsi="Arial" w:cs="Arial"/>
          <w:color w:val="auto"/>
          <w:sz w:val="20"/>
          <w:szCs w:val="20"/>
        </w:rPr>
        <w:t xml:space="preserve">ima priročnik z navodili o delu osebja in postopkih v zvezi z izvajanjem javnih pooblastil, </w:t>
      </w:r>
    </w:p>
    <w:p w14:paraId="59A8986B" w14:textId="77777777" w:rsidR="00324331" w:rsidRPr="006F435D" w:rsidRDefault="00324331" w:rsidP="006F435D">
      <w:pPr>
        <w:pStyle w:val="Navadensplet"/>
        <w:numPr>
          <w:ilvl w:val="0"/>
          <w:numId w:val="87"/>
        </w:numPr>
        <w:spacing w:after="0"/>
        <w:jc w:val="both"/>
        <w:rPr>
          <w:rFonts w:ascii="Arial" w:hAnsi="Arial" w:cs="Arial"/>
          <w:color w:val="auto"/>
          <w:sz w:val="20"/>
          <w:szCs w:val="20"/>
        </w:rPr>
      </w:pPr>
      <w:r w:rsidRPr="006F435D">
        <w:rPr>
          <w:rFonts w:ascii="Arial" w:hAnsi="Arial" w:cs="Arial"/>
          <w:color w:val="auto"/>
          <w:sz w:val="20"/>
          <w:szCs w:val="20"/>
        </w:rPr>
        <w:t>sprejme stroškovno naravnano tarifo, ki določa način vrednotenja, obračunavanja in plačilo storitev ter izdatkov, ki so jih stranke oziroma naročniki storitev dolžni plačati pooblaščenemu izvajalcu za izvršene storitve. Pravna oseba ali samostojni podjetnik posameznik mora dokazati, da so cene določene na podlagi dejanskih stroškov, vključno s primerno stopnjo donosnosti naložb. Agencija lahko od pravne osebe ali samostojnega podjetnika posameznika zahteva, da v celoti utemelji cene, in po potrebi zahteva njihovo prilagoditev, in</w:t>
      </w:r>
    </w:p>
    <w:p w14:paraId="33EC29B2" w14:textId="77777777" w:rsidR="00324331" w:rsidRPr="006F435D" w:rsidRDefault="00324331" w:rsidP="006F435D">
      <w:pPr>
        <w:pStyle w:val="Navadensplet"/>
        <w:numPr>
          <w:ilvl w:val="0"/>
          <w:numId w:val="87"/>
        </w:numPr>
        <w:spacing w:after="0"/>
        <w:jc w:val="both"/>
        <w:rPr>
          <w:rFonts w:ascii="Arial" w:hAnsi="Arial" w:cs="Arial"/>
          <w:color w:val="auto"/>
          <w:sz w:val="20"/>
          <w:szCs w:val="20"/>
        </w:rPr>
      </w:pPr>
      <w:r w:rsidRPr="006F435D">
        <w:rPr>
          <w:rFonts w:ascii="Arial" w:hAnsi="Arial" w:cs="Arial"/>
          <w:color w:val="auto"/>
          <w:sz w:val="20"/>
          <w:szCs w:val="20"/>
        </w:rPr>
        <w:t>mu javno pooblastilo iz drugega odstavka tega člena ni bilo že enkrat odvzeto.</w:t>
      </w:r>
    </w:p>
    <w:p w14:paraId="06086FED" w14:textId="77777777" w:rsidR="00324331" w:rsidRPr="006F435D" w:rsidRDefault="00324331" w:rsidP="006F435D">
      <w:pPr>
        <w:pStyle w:val="Navadensplet"/>
        <w:spacing w:after="0"/>
        <w:jc w:val="both"/>
        <w:rPr>
          <w:rFonts w:ascii="Arial" w:hAnsi="Arial" w:cs="Arial"/>
          <w:color w:val="auto"/>
          <w:sz w:val="20"/>
          <w:szCs w:val="20"/>
        </w:rPr>
      </w:pPr>
    </w:p>
    <w:p w14:paraId="0CBA9DE9" w14:textId="5C4A773C"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(6) Pravna oseba ali samostojni podjetnik posameznik pridobi javno pooblastilo na podlagi predhodno izvedenega postopka presoje izpolnjevanja navedenih pogojev, ki ga izvede agencija. Javno pooblastilo se podeli za nedoločen čas.</w:t>
      </w:r>
      <w:r w:rsidR="007E1326" w:rsidRPr="006F435D">
        <w:rPr>
          <w:rFonts w:ascii="Arial" w:hAnsi="Arial" w:cs="Arial"/>
          <w:color w:val="auto"/>
          <w:sz w:val="20"/>
          <w:szCs w:val="20"/>
        </w:rPr>
        <w:t xml:space="preserve"> </w:t>
      </w:r>
    </w:p>
    <w:p w14:paraId="6E4899B5" w14:textId="77777777" w:rsidR="00324331" w:rsidRPr="006F435D" w:rsidRDefault="00324331" w:rsidP="006F435D">
      <w:pPr>
        <w:pStyle w:val="Navadensplet"/>
        <w:spacing w:after="0"/>
        <w:jc w:val="both"/>
        <w:rPr>
          <w:rFonts w:ascii="Arial" w:hAnsi="Arial" w:cs="Arial"/>
          <w:color w:val="auto"/>
          <w:sz w:val="20"/>
          <w:szCs w:val="20"/>
        </w:rPr>
      </w:pPr>
    </w:p>
    <w:p w14:paraId="723D9915" w14:textId="2FCD10D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(7) Pooblaščeni izvajalec mora predpisane pogoje izpolnjevati trajno. Nadzor nad izpolnjevanjem pogojev izvaja agencija. Pooblaščeni izvajalec mora na zahtevo agencije dovoliti dostop do vseh podatkov, ki so povezani z njegovim izpolnjevanjem pogojev ter dostop do vseh prostorov, kjer se izvajajo naloge, ki so predmet javnega pooblastila. Pooblaščeni izvajalec mora agencijo </w:t>
      </w:r>
      <w:r w:rsidR="00CA0BCD" w:rsidRPr="006F435D">
        <w:rPr>
          <w:rFonts w:ascii="Arial" w:hAnsi="Arial" w:cs="Arial"/>
          <w:color w:val="auto"/>
          <w:sz w:val="20"/>
          <w:szCs w:val="20"/>
        </w:rPr>
        <w:t>takoj</w:t>
      </w:r>
      <w:r w:rsidR="00CA0BCD" w:rsidRPr="006F435D" w:rsidDel="00CA0BCD">
        <w:rPr>
          <w:rFonts w:ascii="Arial" w:hAnsi="Arial" w:cs="Arial"/>
          <w:color w:val="auto"/>
          <w:sz w:val="20"/>
          <w:szCs w:val="20"/>
        </w:rPr>
        <w:t xml:space="preserve"> </w:t>
      </w:r>
      <w:r w:rsidRPr="006F435D">
        <w:rPr>
          <w:rFonts w:ascii="Arial" w:hAnsi="Arial" w:cs="Arial"/>
          <w:color w:val="auto"/>
          <w:sz w:val="20"/>
          <w:szCs w:val="20"/>
        </w:rPr>
        <w:t>obvestiti o vseh spremembah, ki bi lahko vplivale na obseg dejavnosti iz javnega pooblastila ali na pravilno izpolnjevanje pogojev za pooblaščene izvajalce.</w:t>
      </w:r>
    </w:p>
    <w:p w14:paraId="215A0477" w14:textId="18D3B1C0" w:rsidR="007E1326" w:rsidRPr="006F435D" w:rsidRDefault="007E1326" w:rsidP="006F435D">
      <w:pPr>
        <w:pStyle w:val="Navadensplet"/>
        <w:spacing w:after="0"/>
        <w:jc w:val="both"/>
        <w:rPr>
          <w:rFonts w:ascii="Arial" w:hAnsi="Arial" w:cs="Arial"/>
          <w:color w:val="auto"/>
          <w:sz w:val="20"/>
          <w:szCs w:val="20"/>
        </w:rPr>
      </w:pPr>
    </w:p>
    <w:p w14:paraId="245C82DC" w14:textId="049D987B"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(8) Javno pooblastilo se pooblaščen</w:t>
      </w:r>
      <w:r w:rsidR="00486F43" w:rsidRPr="006F435D">
        <w:rPr>
          <w:rFonts w:ascii="Arial" w:hAnsi="Arial" w:cs="Arial"/>
          <w:color w:val="auto"/>
          <w:sz w:val="20"/>
          <w:szCs w:val="20"/>
        </w:rPr>
        <w:t xml:space="preserve">emu </w:t>
      </w:r>
      <w:r w:rsidRPr="006F435D">
        <w:rPr>
          <w:rFonts w:ascii="Arial" w:hAnsi="Arial" w:cs="Arial"/>
          <w:color w:val="auto"/>
          <w:sz w:val="20"/>
          <w:szCs w:val="20"/>
        </w:rPr>
        <w:t>izvajalc</w:t>
      </w:r>
      <w:r w:rsidR="00486F43" w:rsidRPr="006F435D">
        <w:rPr>
          <w:rFonts w:ascii="Arial" w:hAnsi="Arial" w:cs="Arial"/>
          <w:color w:val="auto"/>
          <w:sz w:val="20"/>
          <w:szCs w:val="20"/>
        </w:rPr>
        <w:t>u</w:t>
      </w:r>
      <w:r w:rsidRPr="006F435D">
        <w:rPr>
          <w:rFonts w:ascii="Arial" w:hAnsi="Arial" w:cs="Arial"/>
          <w:color w:val="auto"/>
          <w:sz w:val="20"/>
          <w:szCs w:val="20"/>
        </w:rPr>
        <w:t xml:space="preserve"> odvzame:</w:t>
      </w:r>
    </w:p>
    <w:p w14:paraId="0C14EAB9" w14:textId="77777777" w:rsidR="00324331" w:rsidRPr="006F435D" w:rsidRDefault="00324331" w:rsidP="006F435D">
      <w:pPr>
        <w:pStyle w:val="Navadensplet"/>
        <w:numPr>
          <w:ilvl w:val="0"/>
          <w:numId w:val="88"/>
        </w:numPr>
        <w:spacing w:after="0"/>
        <w:jc w:val="both"/>
        <w:rPr>
          <w:rFonts w:ascii="Arial" w:hAnsi="Arial" w:cs="Arial"/>
          <w:color w:val="auto"/>
          <w:sz w:val="20"/>
          <w:szCs w:val="20"/>
        </w:rPr>
      </w:pPr>
      <w:r w:rsidRPr="006F435D">
        <w:rPr>
          <w:rFonts w:ascii="Arial" w:hAnsi="Arial" w:cs="Arial"/>
          <w:color w:val="auto"/>
          <w:sz w:val="20"/>
          <w:szCs w:val="20"/>
        </w:rPr>
        <w:t>če preneha izpolnjevati predpisane pogoje,</w:t>
      </w:r>
    </w:p>
    <w:p w14:paraId="197D628C" w14:textId="77777777" w:rsidR="00324331" w:rsidRPr="006F435D" w:rsidRDefault="00324331" w:rsidP="006F435D">
      <w:pPr>
        <w:pStyle w:val="Navadensplet"/>
        <w:numPr>
          <w:ilvl w:val="0"/>
          <w:numId w:val="88"/>
        </w:numPr>
        <w:spacing w:after="0"/>
        <w:jc w:val="both"/>
        <w:rPr>
          <w:rFonts w:ascii="Arial" w:hAnsi="Arial" w:cs="Arial"/>
          <w:color w:val="auto"/>
          <w:sz w:val="20"/>
          <w:szCs w:val="20"/>
        </w:rPr>
      </w:pPr>
      <w:r w:rsidRPr="006F435D">
        <w:rPr>
          <w:rFonts w:ascii="Arial" w:hAnsi="Arial" w:cs="Arial"/>
          <w:color w:val="auto"/>
          <w:sz w:val="20"/>
          <w:szCs w:val="20"/>
        </w:rPr>
        <w:t>če je proti njem uveden postopek stečaja ali likvidacije ali je prenehala poslovati na podlagi sodne odločbe ali iz drugega razloga,</w:t>
      </w:r>
    </w:p>
    <w:p w14:paraId="7A3A5632" w14:textId="77777777" w:rsidR="00324331" w:rsidRPr="006F435D" w:rsidRDefault="00324331" w:rsidP="006F435D">
      <w:pPr>
        <w:pStyle w:val="Navadensplet"/>
        <w:numPr>
          <w:ilvl w:val="0"/>
          <w:numId w:val="88"/>
        </w:numPr>
        <w:spacing w:after="0"/>
        <w:jc w:val="both"/>
        <w:rPr>
          <w:rFonts w:ascii="Arial" w:hAnsi="Arial" w:cs="Arial"/>
          <w:color w:val="auto"/>
          <w:sz w:val="20"/>
          <w:szCs w:val="20"/>
        </w:rPr>
      </w:pPr>
      <w:r w:rsidRPr="006F435D">
        <w:rPr>
          <w:rFonts w:ascii="Arial" w:hAnsi="Arial" w:cs="Arial"/>
          <w:color w:val="auto"/>
          <w:sz w:val="20"/>
          <w:szCs w:val="20"/>
        </w:rPr>
        <w:t>če svojih nalog ne opravlja v skladu s predpisi ali</w:t>
      </w:r>
    </w:p>
    <w:p w14:paraId="2B09A4FE" w14:textId="77777777" w:rsidR="00324331" w:rsidRPr="006F435D" w:rsidRDefault="00324331" w:rsidP="006F435D">
      <w:pPr>
        <w:pStyle w:val="Navadensplet"/>
        <w:numPr>
          <w:ilvl w:val="0"/>
          <w:numId w:val="88"/>
        </w:numPr>
        <w:spacing w:after="0"/>
        <w:jc w:val="both"/>
        <w:rPr>
          <w:rFonts w:ascii="Arial" w:hAnsi="Arial" w:cs="Arial"/>
          <w:color w:val="auto"/>
          <w:sz w:val="20"/>
          <w:szCs w:val="20"/>
        </w:rPr>
      </w:pPr>
      <w:r w:rsidRPr="006F435D">
        <w:rPr>
          <w:rFonts w:ascii="Arial" w:hAnsi="Arial" w:cs="Arial"/>
          <w:color w:val="auto"/>
          <w:sz w:val="20"/>
          <w:szCs w:val="20"/>
        </w:rPr>
        <w:t>če onemogoči ali ovira izvedbo nadzora iz prejšnjega odstavka.</w:t>
      </w:r>
    </w:p>
    <w:p w14:paraId="2C0B5C3F" w14:textId="77777777" w:rsidR="00324331" w:rsidRPr="006F435D" w:rsidRDefault="00324331" w:rsidP="006F435D">
      <w:pPr>
        <w:pStyle w:val="Navadensplet"/>
        <w:spacing w:after="0"/>
        <w:jc w:val="both"/>
        <w:rPr>
          <w:rFonts w:ascii="Arial" w:hAnsi="Arial" w:cs="Arial"/>
          <w:color w:val="auto"/>
          <w:sz w:val="20"/>
          <w:szCs w:val="20"/>
        </w:rPr>
      </w:pPr>
    </w:p>
    <w:p w14:paraId="4ADEAAA9"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(9) Pooblaščeni izvajalec, ki mu je bilo odvzeto javno pooblastilo, lahko vloži novo vlogo šele po preteku dveh let po odvzemu javnega pooblastila, v primeru ponovnega odvzema javnega pooblastila, pa vlogo zanj lahko vloži po preteku petih let. </w:t>
      </w:r>
    </w:p>
    <w:p w14:paraId="5B460410" w14:textId="77777777" w:rsidR="00324331" w:rsidRPr="006F435D" w:rsidRDefault="00324331" w:rsidP="006F435D">
      <w:pPr>
        <w:pStyle w:val="Navadensplet"/>
        <w:spacing w:after="0"/>
        <w:jc w:val="both"/>
        <w:rPr>
          <w:rFonts w:ascii="Arial" w:hAnsi="Arial" w:cs="Arial"/>
          <w:color w:val="auto"/>
          <w:sz w:val="20"/>
          <w:szCs w:val="20"/>
        </w:rPr>
      </w:pPr>
    </w:p>
    <w:p w14:paraId="2816BE85" w14:textId="7EBB469A" w:rsidR="00324331" w:rsidRPr="007F5BC3"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(10) </w:t>
      </w:r>
      <w:r w:rsidR="001108F0" w:rsidRPr="006F435D">
        <w:rPr>
          <w:rFonts w:ascii="Arial" w:hAnsi="Arial" w:cs="Arial"/>
          <w:color w:val="auto"/>
          <w:sz w:val="20"/>
          <w:szCs w:val="20"/>
        </w:rPr>
        <w:t>Pooblaščeni izvajalec</w:t>
      </w:r>
      <w:r w:rsidRPr="006F435D">
        <w:rPr>
          <w:rFonts w:ascii="Arial" w:hAnsi="Arial" w:cs="Arial"/>
          <w:color w:val="auto"/>
          <w:sz w:val="20"/>
          <w:szCs w:val="20"/>
        </w:rPr>
        <w:t xml:space="preserve">, ki </w:t>
      </w:r>
      <w:r w:rsidR="001108F0" w:rsidRPr="006F435D">
        <w:rPr>
          <w:rFonts w:ascii="Arial" w:hAnsi="Arial" w:cs="Arial"/>
          <w:color w:val="auto"/>
          <w:sz w:val="20"/>
          <w:szCs w:val="20"/>
        </w:rPr>
        <w:t>mu</w:t>
      </w:r>
      <w:r w:rsidRPr="006F435D">
        <w:rPr>
          <w:rFonts w:ascii="Arial" w:hAnsi="Arial" w:cs="Arial"/>
          <w:color w:val="auto"/>
          <w:sz w:val="20"/>
          <w:szCs w:val="20"/>
        </w:rPr>
        <w:t xml:space="preserve"> je bilo javno pooblastilo odvzeto, mora v 30 dneh od dokončnosti odločbe o odvzemu javnega pooblastila, agenciji ali drugi osebi, ki jo določi agencija, predati vso </w:t>
      </w:r>
      <w:r w:rsidRPr="006F435D">
        <w:rPr>
          <w:rFonts w:ascii="Arial" w:hAnsi="Arial" w:cs="Arial"/>
          <w:color w:val="auto"/>
          <w:sz w:val="20"/>
          <w:szCs w:val="20"/>
        </w:rPr>
        <w:lastRenderedPageBreak/>
        <w:t xml:space="preserve">dokumentacijo in omogočiti prenos uradnih evidenc v zvezi z izvajanjem nalog javnega pooblastila. O obveznosti izročitve dokumentacije in prenosa evidenc iz </w:t>
      </w:r>
      <w:r w:rsidR="00E1395F" w:rsidRPr="006F435D">
        <w:rPr>
          <w:rFonts w:ascii="Arial" w:hAnsi="Arial" w:cs="Arial"/>
          <w:color w:val="auto"/>
          <w:sz w:val="20"/>
          <w:szCs w:val="20"/>
        </w:rPr>
        <w:t>19</w:t>
      </w:r>
      <w:r w:rsidR="00060AD5">
        <w:rPr>
          <w:rFonts w:ascii="Arial" w:hAnsi="Arial" w:cs="Arial"/>
          <w:color w:val="auto"/>
          <w:sz w:val="20"/>
          <w:szCs w:val="20"/>
        </w:rPr>
        <w:t>7</w:t>
      </w:r>
      <w:r w:rsidRPr="00F268A1">
        <w:rPr>
          <w:rFonts w:ascii="Arial" w:hAnsi="Arial" w:cs="Arial"/>
          <w:color w:val="auto"/>
          <w:sz w:val="20"/>
          <w:szCs w:val="20"/>
        </w:rPr>
        <w:t>. člena tega zakona agencija odloči z odločbo, s katero odvzame javno pooblastilo. V primeru odvzema javn</w:t>
      </w:r>
      <w:r w:rsidRPr="007F5BC3">
        <w:rPr>
          <w:rFonts w:ascii="Arial" w:hAnsi="Arial" w:cs="Arial"/>
          <w:color w:val="auto"/>
          <w:sz w:val="20"/>
          <w:szCs w:val="20"/>
        </w:rPr>
        <w:t>ega pooblastila naloge, ki so bile predmet javnega pooblastila, prevzame agencija ali druga oseba, ki za to pridobi javne pooblastilo agencije.</w:t>
      </w:r>
    </w:p>
    <w:p w14:paraId="0B97AC97" w14:textId="77777777" w:rsidR="00324331" w:rsidRPr="00EA5767" w:rsidRDefault="00324331" w:rsidP="006F435D">
      <w:pPr>
        <w:pStyle w:val="Navadensplet"/>
        <w:spacing w:after="0"/>
        <w:jc w:val="both"/>
        <w:rPr>
          <w:rFonts w:ascii="Arial" w:hAnsi="Arial" w:cs="Arial"/>
          <w:color w:val="auto"/>
          <w:sz w:val="20"/>
          <w:szCs w:val="20"/>
        </w:rPr>
      </w:pPr>
    </w:p>
    <w:p w14:paraId="54C4E024" w14:textId="51422D84"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(11) Minister podrobneje določi pogoje iz petega odstavka tega člena, ki jih mora izpolnjevati pravna oseba ali samostojni podjetniki posamezniki, da bi pridobil status pooblaščenega izvajalca in postopek ugotavljanja teh pogojev. </w:t>
      </w:r>
    </w:p>
    <w:p w14:paraId="1FD7A344" w14:textId="77777777" w:rsidR="00324331" w:rsidRPr="006F435D" w:rsidRDefault="00324331" w:rsidP="006F435D">
      <w:pPr>
        <w:pStyle w:val="Navadensplet"/>
        <w:spacing w:after="0"/>
        <w:jc w:val="both"/>
        <w:rPr>
          <w:rFonts w:ascii="Arial" w:hAnsi="Arial" w:cs="Arial"/>
          <w:color w:val="auto"/>
          <w:sz w:val="20"/>
          <w:szCs w:val="20"/>
        </w:rPr>
      </w:pPr>
    </w:p>
    <w:p w14:paraId="2E9F278B" w14:textId="72D8F518" w:rsidR="00324331" w:rsidRPr="0007039C" w:rsidRDefault="00D43204"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19</w:t>
      </w:r>
      <w:r w:rsidR="00074593">
        <w:rPr>
          <w:rFonts w:ascii="Arial" w:hAnsi="Arial" w:cs="Arial"/>
          <w:b/>
          <w:color w:val="auto"/>
          <w:sz w:val="20"/>
          <w:szCs w:val="20"/>
        </w:rPr>
        <w:t>7</w:t>
      </w:r>
      <w:r w:rsidR="00324331" w:rsidRPr="0007039C">
        <w:rPr>
          <w:rFonts w:ascii="Arial" w:hAnsi="Arial" w:cs="Arial"/>
          <w:b/>
          <w:color w:val="auto"/>
          <w:sz w:val="20"/>
          <w:szCs w:val="20"/>
        </w:rPr>
        <w:t>. člen</w:t>
      </w:r>
    </w:p>
    <w:p w14:paraId="2ABCD00C" w14:textId="77777777" w:rsidR="00324331" w:rsidRPr="00F72794"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(evidence, ki jih vodijo pooblaščeni subjekti)</w:t>
      </w:r>
    </w:p>
    <w:p w14:paraId="288619F4" w14:textId="77777777" w:rsidR="00324331" w:rsidRPr="00E1395F" w:rsidRDefault="00324331" w:rsidP="006F435D">
      <w:pPr>
        <w:pStyle w:val="Navadensplet"/>
        <w:spacing w:after="0"/>
        <w:ind w:firstLine="194"/>
        <w:jc w:val="both"/>
        <w:rPr>
          <w:rFonts w:ascii="Arial" w:hAnsi="Arial" w:cs="Arial"/>
          <w:color w:val="auto"/>
          <w:sz w:val="20"/>
          <w:szCs w:val="20"/>
        </w:rPr>
      </w:pPr>
    </w:p>
    <w:p w14:paraId="3B9E64F5" w14:textId="083F9940" w:rsidR="00324331" w:rsidRPr="003D5556"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 xml:space="preserve">(1) Pooblaščeni subjekt iz </w:t>
      </w:r>
      <w:r w:rsidRPr="003D5556">
        <w:rPr>
          <w:rFonts w:ascii="Arial" w:hAnsi="Arial" w:cs="Arial"/>
          <w:color w:val="auto"/>
          <w:sz w:val="20"/>
          <w:szCs w:val="20"/>
        </w:rPr>
        <w:t>prejšnjega člena vodi naslednje evidence:</w:t>
      </w:r>
    </w:p>
    <w:p w14:paraId="4693D123" w14:textId="5707A9E5" w:rsidR="00324331" w:rsidRPr="00B62A3C" w:rsidRDefault="00324331" w:rsidP="006F435D">
      <w:pPr>
        <w:pStyle w:val="Navadensplet"/>
        <w:numPr>
          <w:ilvl w:val="0"/>
          <w:numId w:val="10"/>
        </w:numPr>
        <w:spacing w:after="0"/>
        <w:jc w:val="both"/>
        <w:rPr>
          <w:rFonts w:ascii="Arial" w:hAnsi="Arial" w:cs="Arial"/>
          <w:color w:val="auto"/>
          <w:sz w:val="20"/>
          <w:szCs w:val="20"/>
        </w:rPr>
      </w:pPr>
      <w:r w:rsidRPr="00AE2A97">
        <w:rPr>
          <w:rFonts w:ascii="Arial" w:hAnsi="Arial" w:cs="Arial"/>
          <w:color w:val="auto"/>
          <w:sz w:val="20"/>
          <w:szCs w:val="20"/>
        </w:rPr>
        <w:t xml:space="preserve">evidenco o izdanih licencah, dovoljenjih, ratingih, pooblastilih, potrdilih, spričevalih oziroma drugih ustreznih listinah </w:t>
      </w:r>
      <w:r w:rsidRPr="00622E94">
        <w:rPr>
          <w:rFonts w:ascii="Arial" w:hAnsi="Arial" w:cs="Arial"/>
          <w:color w:val="auto"/>
          <w:sz w:val="20"/>
          <w:szCs w:val="20"/>
        </w:rPr>
        <w:t>osebja</w:t>
      </w:r>
      <w:r w:rsidR="00DC78DF" w:rsidRPr="00A52C28">
        <w:rPr>
          <w:rFonts w:ascii="Arial" w:hAnsi="Arial" w:cs="Arial"/>
          <w:color w:val="auto"/>
          <w:sz w:val="20"/>
          <w:szCs w:val="20"/>
        </w:rPr>
        <w:t xml:space="preserve"> v letalstvu</w:t>
      </w:r>
      <w:r w:rsidRPr="00B62A3C">
        <w:rPr>
          <w:rFonts w:ascii="Arial" w:hAnsi="Arial" w:cs="Arial"/>
          <w:color w:val="auto"/>
          <w:sz w:val="20"/>
          <w:szCs w:val="20"/>
        </w:rPr>
        <w:t xml:space="preserve">; </w:t>
      </w:r>
    </w:p>
    <w:p w14:paraId="2FCB0628" w14:textId="77777777" w:rsidR="00324331" w:rsidRPr="00B63A4E" w:rsidRDefault="00324331" w:rsidP="006F435D">
      <w:pPr>
        <w:pStyle w:val="Navadensplet"/>
        <w:numPr>
          <w:ilvl w:val="0"/>
          <w:numId w:val="10"/>
        </w:numPr>
        <w:spacing w:after="0"/>
        <w:jc w:val="both"/>
        <w:rPr>
          <w:rFonts w:ascii="Arial" w:hAnsi="Arial" w:cs="Arial"/>
          <w:color w:val="auto"/>
          <w:sz w:val="20"/>
          <w:szCs w:val="20"/>
        </w:rPr>
      </w:pPr>
      <w:r w:rsidRPr="00B63A4E">
        <w:rPr>
          <w:rFonts w:ascii="Arial" w:hAnsi="Arial" w:cs="Arial"/>
          <w:color w:val="auto"/>
          <w:sz w:val="20"/>
          <w:szCs w:val="20"/>
        </w:rPr>
        <w:t>evidenco o opravljenih pregledih plovnosti;</w:t>
      </w:r>
    </w:p>
    <w:p w14:paraId="1AB7E93A" w14:textId="77777777" w:rsidR="00324331" w:rsidRPr="00B63A4E" w:rsidRDefault="00324331" w:rsidP="006F435D">
      <w:pPr>
        <w:pStyle w:val="Navadensplet"/>
        <w:numPr>
          <w:ilvl w:val="0"/>
          <w:numId w:val="10"/>
        </w:numPr>
        <w:spacing w:after="0"/>
        <w:jc w:val="both"/>
        <w:rPr>
          <w:rFonts w:ascii="Arial" w:hAnsi="Arial" w:cs="Arial"/>
          <w:color w:val="auto"/>
          <w:sz w:val="20"/>
          <w:szCs w:val="20"/>
        </w:rPr>
      </w:pPr>
      <w:r w:rsidRPr="00B63A4E">
        <w:rPr>
          <w:rFonts w:ascii="Arial" w:hAnsi="Arial" w:cs="Arial"/>
          <w:color w:val="auto"/>
          <w:sz w:val="20"/>
          <w:szCs w:val="20"/>
        </w:rPr>
        <w:t>evidenco o izdanih dovoljenjih za izvajanje operacij;</w:t>
      </w:r>
    </w:p>
    <w:p w14:paraId="1C7B0E7E" w14:textId="5C0D9F2A" w:rsidR="00324331" w:rsidRPr="00B63A4E" w:rsidRDefault="00324331" w:rsidP="006F435D">
      <w:pPr>
        <w:pStyle w:val="Navadensplet"/>
        <w:numPr>
          <w:ilvl w:val="0"/>
          <w:numId w:val="10"/>
        </w:numPr>
        <w:spacing w:after="0"/>
        <w:jc w:val="both"/>
        <w:rPr>
          <w:rFonts w:ascii="Arial" w:hAnsi="Arial" w:cs="Arial"/>
          <w:color w:val="auto"/>
          <w:sz w:val="20"/>
          <w:szCs w:val="20"/>
        </w:rPr>
      </w:pPr>
      <w:r w:rsidRPr="00B63A4E">
        <w:rPr>
          <w:rFonts w:ascii="Arial" w:hAnsi="Arial" w:cs="Arial"/>
          <w:color w:val="auto"/>
          <w:sz w:val="20"/>
          <w:szCs w:val="20"/>
        </w:rPr>
        <w:t xml:space="preserve">evidenco o izdanih dovoljenjih </w:t>
      </w:r>
      <w:r w:rsidR="00B63A4E" w:rsidRPr="00096556">
        <w:rPr>
          <w:rFonts w:ascii="Arial" w:hAnsi="Arial" w:cs="Arial"/>
          <w:color w:val="auto"/>
          <w:sz w:val="20"/>
          <w:szCs w:val="20"/>
        </w:rPr>
        <w:t xml:space="preserve">aerodroma za nejavna letališča, ki so </w:t>
      </w:r>
      <w:r w:rsidRPr="00B63A4E">
        <w:rPr>
          <w:rFonts w:ascii="Arial" w:hAnsi="Arial" w:cs="Arial"/>
          <w:color w:val="auto"/>
          <w:sz w:val="20"/>
          <w:szCs w:val="20"/>
        </w:rPr>
        <w:t>vzletišča.</w:t>
      </w:r>
    </w:p>
    <w:p w14:paraId="37E7C8FF" w14:textId="77777777" w:rsidR="00324331" w:rsidRPr="003D5556" w:rsidRDefault="00324331" w:rsidP="006F435D">
      <w:pPr>
        <w:pStyle w:val="Navadensplet"/>
        <w:spacing w:after="0"/>
        <w:ind w:firstLine="194"/>
        <w:jc w:val="both"/>
        <w:rPr>
          <w:rFonts w:ascii="Arial" w:hAnsi="Arial" w:cs="Arial"/>
          <w:color w:val="auto"/>
          <w:sz w:val="20"/>
          <w:szCs w:val="20"/>
        </w:rPr>
      </w:pPr>
    </w:p>
    <w:p w14:paraId="5216B494" w14:textId="119FFA75" w:rsidR="00324331" w:rsidRPr="00B63A4E" w:rsidRDefault="00324331" w:rsidP="006F435D">
      <w:pPr>
        <w:pStyle w:val="Navadensplet"/>
        <w:spacing w:after="0"/>
        <w:jc w:val="both"/>
        <w:rPr>
          <w:rFonts w:ascii="Arial" w:hAnsi="Arial" w:cs="Arial"/>
          <w:color w:val="auto"/>
          <w:sz w:val="20"/>
          <w:szCs w:val="20"/>
        </w:rPr>
      </w:pPr>
      <w:r w:rsidRPr="00AE2A97">
        <w:rPr>
          <w:rFonts w:ascii="Arial" w:hAnsi="Arial" w:cs="Arial"/>
          <w:color w:val="auto"/>
          <w:sz w:val="20"/>
          <w:szCs w:val="20"/>
        </w:rPr>
        <w:t>(2) V evidenci o izdanih licencah, dovoljenjih, ratingih, pooblastilih, potrdilih, spričevalih oziroma drugih ustr</w:t>
      </w:r>
      <w:r w:rsidRPr="00622E94">
        <w:rPr>
          <w:rFonts w:ascii="Arial" w:hAnsi="Arial" w:cs="Arial"/>
          <w:color w:val="auto"/>
          <w:sz w:val="20"/>
          <w:szCs w:val="20"/>
        </w:rPr>
        <w:t xml:space="preserve">eznih listinah </w:t>
      </w:r>
      <w:r w:rsidRPr="00A52C28">
        <w:rPr>
          <w:rFonts w:ascii="Arial" w:hAnsi="Arial" w:cs="Arial"/>
          <w:color w:val="auto"/>
          <w:sz w:val="20"/>
          <w:szCs w:val="20"/>
        </w:rPr>
        <w:t xml:space="preserve">osebja </w:t>
      </w:r>
      <w:r w:rsidR="00DC78DF" w:rsidRPr="00B62A3C">
        <w:rPr>
          <w:rFonts w:ascii="Arial" w:hAnsi="Arial" w:cs="Arial"/>
          <w:color w:val="auto"/>
          <w:sz w:val="20"/>
          <w:szCs w:val="20"/>
        </w:rPr>
        <w:t xml:space="preserve">v letalstvu </w:t>
      </w:r>
      <w:r w:rsidRPr="00B63A4E">
        <w:rPr>
          <w:rFonts w:ascii="Arial" w:hAnsi="Arial" w:cs="Arial"/>
          <w:color w:val="auto"/>
          <w:sz w:val="20"/>
          <w:szCs w:val="20"/>
        </w:rPr>
        <w:t>se vodijo:</w:t>
      </w:r>
    </w:p>
    <w:p w14:paraId="4C1A78B7" w14:textId="6BC694B6" w:rsidR="00324331" w:rsidRPr="00B63A4E" w:rsidRDefault="00324331" w:rsidP="006F435D">
      <w:pPr>
        <w:pStyle w:val="Navadensplet"/>
        <w:numPr>
          <w:ilvl w:val="0"/>
          <w:numId w:val="10"/>
        </w:numPr>
        <w:spacing w:after="0"/>
        <w:jc w:val="both"/>
        <w:rPr>
          <w:rFonts w:ascii="Arial" w:hAnsi="Arial" w:cs="Arial"/>
          <w:color w:val="auto"/>
          <w:sz w:val="20"/>
          <w:szCs w:val="20"/>
        </w:rPr>
      </w:pPr>
      <w:r w:rsidRPr="00B63A4E">
        <w:rPr>
          <w:rFonts w:ascii="Arial" w:hAnsi="Arial" w:cs="Arial"/>
          <w:color w:val="auto"/>
          <w:sz w:val="20"/>
          <w:szCs w:val="20"/>
        </w:rPr>
        <w:t xml:space="preserve">osebni podatki iz </w:t>
      </w:r>
      <w:r w:rsidR="00EA0C8D" w:rsidRPr="00B63A4E">
        <w:rPr>
          <w:rFonts w:ascii="Arial" w:hAnsi="Arial" w:cs="Arial"/>
          <w:color w:val="auto"/>
          <w:sz w:val="20"/>
          <w:szCs w:val="20"/>
        </w:rPr>
        <w:t xml:space="preserve">tretjega </w:t>
      </w:r>
      <w:r w:rsidRPr="00B63A4E">
        <w:rPr>
          <w:rFonts w:ascii="Arial" w:hAnsi="Arial" w:cs="Arial"/>
          <w:color w:val="auto"/>
          <w:sz w:val="20"/>
          <w:szCs w:val="20"/>
        </w:rPr>
        <w:t xml:space="preserve">odstavka </w:t>
      </w:r>
      <w:r w:rsidR="00060AD5" w:rsidRPr="00B63A4E">
        <w:rPr>
          <w:rFonts w:ascii="Arial" w:hAnsi="Arial" w:cs="Arial"/>
          <w:color w:val="auto"/>
          <w:sz w:val="20"/>
          <w:szCs w:val="20"/>
        </w:rPr>
        <w:t>7</w:t>
      </w:r>
      <w:r w:rsidR="00060AD5">
        <w:rPr>
          <w:rFonts w:ascii="Arial" w:hAnsi="Arial" w:cs="Arial"/>
          <w:color w:val="auto"/>
          <w:sz w:val="20"/>
          <w:szCs w:val="20"/>
        </w:rPr>
        <w:t>3</w:t>
      </w:r>
      <w:r w:rsidRPr="00B63A4E">
        <w:rPr>
          <w:rFonts w:ascii="Arial" w:hAnsi="Arial" w:cs="Arial"/>
          <w:color w:val="auto"/>
          <w:sz w:val="20"/>
          <w:szCs w:val="20"/>
        </w:rPr>
        <w:t>. člena tega zakona;</w:t>
      </w:r>
    </w:p>
    <w:p w14:paraId="2E95F45A" w14:textId="77777777" w:rsidR="00324331" w:rsidRPr="00B63A4E" w:rsidRDefault="00324331" w:rsidP="006F435D">
      <w:pPr>
        <w:pStyle w:val="Navadensplet"/>
        <w:numPr>
          <w:ilvl w:val="0"/>
          <w:numId w:val="10"/>
        </w:numPr>
        <w:spacing w:after="0"/>
        <w:jc w:val="both"/>
        <w:rPr>
          <w:rFonts w:ascii="Arial" w:hAnsi="Arial" w:cs="Arial"/>
          <w:color w:val="auto"/>
          <w:sz w:val="20"/>
          <w:szCs w:val="20"/>
        </w:rPr>
      </w:pPr>
      <w:r w:rsidRPr="00B63A4E">
        <w:rPr>
          <w:rFonts w:ascii="Arial" w:hAnsi="Arial" w:cs="Arial"/>
          <w:color w:val="auto"/>
          <w:sz w:val="20"/>
          <w:szCs w:val="20"/>
        </w:rPr>
        <w:t>številka, kraj, datum izdaje licence, dovoljenja, ratinga, pooblastila, potrdila, spričevala oziroma druge ustrezne listine ter čas veljavnosti.</w:t>
      </w:r>
    </w:p>
    <w:p w14:paraId="49CBDB70" w14:textId="77777777" w:rsidR="00324331" w:rsidRPr="00B63A4E" w:rsidRDefault="00324331" w:rsidP="006F435D">
      <w:pPr>
        <w:pStyle w:val="Navadensplet"/>
        <w:spacing w:after="0"/>
        <w:jc w:val="both"/>
        <w:rPr>
          <w:rFonts w:ascii="Arial" w:hAnsi="Arial" w:cs="Arial"/>
          <w:color w:val="auto"/>
          <w:sz w:val="20"/>
          <w:szCs w:val="20"/>
        </w:rPr>
      </w:pPr>
    </w:p>
    <w:p w14:paraId="2CAE411D" w14:textId="77777777" w:rsidR="00324331" w:rsidRPr="00B63A4E" w:rsidRDefault="00324331" w:rsidP="006F435D">
      <w:pPr>
        <w:pStyle w:val="Navadensplet"/>
        <w:spacing w:after="0"/>
        <w:jc w:val="both"/>
        <w:rPr>
          <w:rFonts w:ascii="Arial" w:hAnsi="Arial" w:cs="Arial"/>
          <w:color w:val="auto"/>
          <w:sz w:val="20"/>
          <w:szCs w:val="20"/>
        </w:rPr>
      </w:pPr>
      <w:r w:rsidRPr="00B63A4E">
        <w:rPr>
          <w:rFonts w:ascii="Arial" w:hAnsi="Arial" w:cs="Arial"/>
          <w:color w:val="auto"/>
          <w:sz w:val="20"/>
          <w:szCs w:val="20"/>
        </w:rPr>
        <w:t>(3) V evidenci o opravljenih pregledih plovnosti se vodijo naslednji podatki:</w:t>
      </w:r>
    </w:p>
    <w:p w14:paraId="3404BED1" w14:textId="77777777" w:rsidR="00324331" w:rsidRPr="00B63A4E" w:rsidRDefault="00324331" w:rsidP="006F435D">
      <w:pPr>
        <w:pStyle w:val="Navadensplet"/>
        <w:numPr>
          <w:ilvl w:val="0"/>
          <w:numId w:val="10"/>
        </w:numPr>
        <w:spacing w:after="0"/>
        <w:jc w:val="both"/>
        <w:rPr>
          <w:rFonts w:ascii="Arial" w:hAnsi="Arial" w:cs="Arial"/>
          <w:color w:val="auto"/>
          <w:sz w:val="20"/>
          <w:szCs w:val="20"/>
        </w:rPr>
      </w:pPr>
      <w:r w:rsidRPr="00B63A4E">
        <w:rPr>
          <w:rFonts w:ascii="Arial" w:hAnsi="Arial" w:cs="Arial"/>
          <w:color w:val="auto"/>
          <w:sz w:val="20"/>
          <w:szCs w:val="20"/>
        </w:rPr>
        <w:t>opis vrste opravljenega pregleda;</w:t>
      </w:r>
    </w:p>
    <w:p w14:paraId="35192421" w14:textId="77777777" w:rsidR="00324331" w:rsidRPr="00B63A4E" w:rsidRDefault="00324331" w:rsidP="006F435D">
      <w:pPr>
        <w:pStyle w:val="Navadensplet"/>
        <w:numPr>
          <w:ilvl w:val="0"/>
          <w:numId w:val="10"/>
        </w:numPr>
        <w:spacing w:after="0"/>
        <w:jc w:val="both"/>
        <w:rPr>
          <w:rFonts w:ascii="Arial" w:hAnsi="Arial" w:cs="Arial"/>
          <w:color w:val="auto"/>
          <w:sz w:val="20"/>
          <w:szCs w:val="20"/>
        </w:rPr>
      </w:pPr>
      <w:r w:rsidRPr="00B63A4E">
        <w:rPr>
          <w:rFonts w:ascii="Arial" w:hAnsi="Arial" w:cs="Arial"/>
          <w:color w:val="auto"/>
          <w:sz w:val="20"/>
          <w:szCs w:val="20"/>
        </w:rPr>
        <w:t>vrsta zrakoplova ali letalne naprave;</w:t>
      </w:r>
    </w:p>
    <w:p w14:paraId="208BD56A" w14:textId="0B24526C" w:rsidR="00324331" w:rsidRPr="00B63A4E" w:rsidRDefault="00324331" w:rsidP="006020E2">
      <w:pPr>
        <w:pStyle w:val="Navadensplet"/>
        <w:numPr>
          <w:ilvl w:val="0"/>
          <w:numId w:val="10"/>
        </w:numPr>
        <w:spacing w:after="0"/>
        <w:jc w:val="both"/>
        <w:rPr>
          <w:rFonts w:ascii="Arial" w:hAnsi="Arial" w:cs="Arial"/>
          <w:color w:val="auto"/>
          <w:sz w:val="20"/>
          <w:szCs w:val="20"/>
        </w:rPr>
      </w:pPr>
      <w:r w:rsidRPr="00B63A4E">
        <w:rPr>
          <w:rFonts w:ascii="Arial" w:hAnsi="Arial" w:cs="Arial"/>
          <w:color w:val="auto"/>
          <w:sz w:val="20"/>
          <w:szCs w:val="20"/>
        </w:rPr>
        <w:t xml:space="preserve">podatki o lastniku zrakoplova ali letalne naprave, ki vsebujejo osebno ime oziroma firmo podjetja, </w:t>
      </w:r>
      <w:r w:rsidR="006020E2">
        <w:rPr>
          <w:rFonts w:ascii="Arial" w:hAnsi="Arial" w:cs="Arial"/>
          <w:color w:val="auto"/>
          <w:sz w:val="20"/>
          <w:szCs w:val="20"/>
        </w:rPr>
        <w:t>e</w:t>
      </w:r>
      <w:r w:rsidR="006020E2" w:rsidRPr="006020E2">
        <w:rPr>
          <w:rFonts w:ascii="Arial" w:hAnsi="Arial" w:cs="Arial"/>
          <w:color w:val="auto"/>
          <w:sz w:val="20"/>
          <w:szCs w:val="20"/>
        </w:rPr>
        <w:t xml:space="preserve">notna matična številka </w:t>
      </w:r>
      <w:r w:rsidR="006020E2">
        <w:rPr>
          <w:rFonts w:ascii="Arial" w:hAnsi="Arial" w:cs="Arial"/>
          <w:color w:val="auto"/>
          <w:sz w:val="20"/>
          <w:szCs w:val="20"/>
        </w:rPr>
        <w:t>(</w:t>
      </w:r>
      <w:r w:rsidRPr="00B63A4E">
        <w:rPr>
          <w:rFonts w:ascii="Arial" w:hAnsi="Arial" w:cs="Arial"/>
          <w:color w:val="auto"/>
          <w:sz w:val="20"/>
          <w:szCs w:val="20"/>
        </w:rPr>
        <w:t>EMŠO</w:t>
      </w:r>
      <w:r w:rsidR="006020E2">
        <w:rPr>
          <w:rFonts w:ascii="Arial" w:hAnsi="Arial" w:cs="Arial"/>
          <w:color w:val="auto"/>
          <w:sz w:val="20"/>
          <w:szCs w:val="20"/>
        </w:rPr>
        <w:t>)</w:t>
      </w:r>
      <w:r w:rsidR="007960B5" w:rsidRPr="00B63A4E">
        <w:rPr>
          <w:rFonts w:ascii="Arial" w:hAnsi="Arial" w:cs="Arial"/>
          <w:color w:val="auto"/>
          <w:sz w:val="20"/>
          <w:szCs w:val="20"/>
        </w:rPr>
        <w:t>, stalno prebivališče, začasno prebivališče, naslov za vročanje in stalni ter začasni naslov v tujini</w:t>
      </w:r>
      <w:r w:rsidR="007960B5" w:rsidRPr="00B63A4E" w:rsidDel="007960B5">
        <w:rPr>
          <w:rFonts w:ascii="Arial" w:hAnsi="Arial" w:cs="Arial"/>
          <w:color w:val="auto"/>
          <w:sz w:val="20"/>
          <w:szCs w:val="20"/>
        </w:rPr>
        <w:t xml:space="preserve"> </w:t>
      </w:r>
      <w:r w:rsidRPr="00B63A4E">
        <w:rPr>
          <w:rFonts w:ascii="Arial" w:hAnsi="Arial" w:cs="Arial"/>
          <w:color w:val="auto"/>
          <w:sz w:val="20"/>
          <w:szCs w:val="20"/>
        </w:rPr>
        <w:t>oziroma sedež podjetja;</w:t>
      </w:r>
    </w:p>
    <w:p w14:paraId="2F870BAA" w14:textId="77777777" w:rsidR="00324331" w:rsidRPr="00B63A4E" w:rsidRDefault="00324331" w:rsidP="006F435D">
      <w:pPr>
        <w:pStyle w:val="Navadensplet"/>
        <w:numPr>
          <w:ilvl w:val="0"/>
          <w:numId w:val="10"/>
        </w:numPr>
        <w:spacing w:after="0"/>
        <w:jc w:val="both"/>
        <w:rPr>
          <w:rFonts w:ascii="Arial" w:hAnsi="Arial" w:cs="Arial"/>
          <w:color w:val="auto"/>
          <w:sz w:val="20"/>
          <w:szCs w:val="20"/>
        </w:rPr>
      </w:pPr>
      <w:r w:rsidRPr="00B63A4E">
        <w:rPr>
          <w:rFonts w:ascii="Arial" w:hAnsi="Arial" w:cs="Arial"/>
          <w:color w:val="auto"/>
          <w:sz w:val="20"/>
          <w:szCs w:val="20"/>
        </w:rPr>
        <w:t>kraj in datum opravljenega pregleda.</w:t>
      </w:r>
    </w:p>
    <w:p w14:paraId="6AD74F86" w14:textId="77777777" w:rsidR="00324331" w:rsidRPr="00B63A4E" w:rsidRDefault="00324331" w:rsidP="006F435D">
      <w:pPr>
        <w:pStyle w:val="Navadensplet"/>
        <w:spacing w:after="0"/>
        <w:jc w:val="both"/>
        <w:rPr>
          <w:rFonts w:ascii="Arial" w:hAnsi="Arial" w:cs="Arial"/>
          <w:color w:val="auto"/>
          <w:sz w:val="20"/>
          <w:szCs w:val="20"/>
        </w:rPr>
      </w:pPr>
    </w:p>
    <w:p w14:paraId="6112AE8E" w14:textId="0B7ABCD3" w:rsidR="00324331" w:rsidRPr="00B63A4E" w:rsidRDefault="00324331" w:rsidP="006F435D">
      <w:pPr>
        <w:pStyle w:val="Navadensplet"/>
        <w:spacing w:after="0"/>
        <w:jc w:val="both"/>
        <w:rPr>
          <w:rFonts w:ascii="Arial" w:hAnsi="Arial" w:cs="Arial"/>
          <w:color w:val="auto"/>
          <w:sz w:val="20"/>
          <w:szCs w:val="20"/>
        </w:rPr>
      </w:pPr>
      <w:r w:rsidRPr="00B63A4E">
        <w:rPr>
          <w:rFonts w:ascii="Arial" w:hAnsi="Arial" w:cs="Arial"/>
          <w:color w:val="auto"/>
          <w:sz w:val="20"/>
          <w:szCs w:val="20"/>
        </w:rPr>
        <w:t>(4) V evidenci o izdanih dovoljenjih za izvajanje operacij se vodijo naslednji podatki:</w:t>
      </w:r>
    </w:p>
    <w:p w14:paraId="24BF6690" w14:textId="7EAAA37B" w:rsidR="00324331" w:rsidRPr="00B63A4E" w:rsidRDefault="00324331" w:rsidP="006F435D">
      <w:pPr>
        <w:pStyle w:val="Navadensplet"/>
        <w:numPr>
          <w:ilvl w:val="0"/>
          <w:numId w:val="10"/>
        </w:numPr>
        <w:spacing w:after="0"/>
        <w:jc w:val="both"/>
        <w:rPr>
          <w:rFonts w:ascii="Arial" w:hAnsi="Arial" w:cs="Arial"/>
          <w:color w:val="auto"/>
          <w:sz w:val="20"/>
          <w:szCs w:val="20"/>
        </w:rPr>
      </w:pPr>
      <w:r w:rsidRPr="00B63A4E">
        <w:rPr>
          <w:rFonts w:ascii="Arial" w:hAnsi="Arial" w:cs="Arial"/>
          <w:color w:val="auto"/>
          <w:sz w:val="20"/>
          <w:szCs w:val="20"/>
        </w:rPr>
        <w:t>vrsta operacije, za katero je bilo izdano dovoljenje;</w:t>
      </w:r>
    </w:p>
    <w:p w14:paraId="5DCE6825" w14:textId="2CD2A501" w:rsidR="00324331" w:rsidRPr="00B63A4E" w:rsidRDefault="00324331" w:rsidP="006020E2">
      <w:pPr>
        <w:pStyle w:val="Navadensplet"/>
        <w:numPr>
          <w:ilvl w:val="0"/>
          <w:numId w:val="10"/>
        </w:numPr>
        <w:spacing w:after="0"/>
        <w:jc w:val="both"/>
        <w:rPr>
          <w:rFonts w:ascii="Arial" w:hAnsi="Arial" w:cs="Arial"/>
          <w:color w:val="auto"/>
          <w:sz w:val="20"/>
          <w:szCs w:val="20"/>
        </w:rPr>
      </w:pPr>
      <w:r w:rsidRPr="00B63A4E">
        <w:rPr>
          <w:rFonts w:ascii="Arial" w:hAnsi="Arial" w:cs="Arial"/>
          <w:color w:val="auto"/>
          <w:sz w:val="20"/>
          <w:szCs w:val="20"/>
        </w:rPr>
        <w:t xml:space="preserve">podatki o imetniku dovoljenja, ki vsebuje osebno ime oziroma firmo podjetja, </w:t>
      </w:r>
      <w:r w:rsidR="006020E2">
        <w:rPr>
          <w:rFonts w:ascii="Arial" w:hAnsi="Arial" w:cs="Arial"/>
          <w:color w:val="auto"/>
          <w:sz w:val="20"/>
          <w:szCs w:val="20"/>
        </w:rPr>
        <w:t>e</w:t>
      </w:r>
      <w:r w:rsidR="006020E2" w:rsidRPr="006020E2">
        <w:rPr>
          <w:rFonts w:ascii="Arial" w:hAnsi="Arial" w:cs="Arial"/>
          <w:color w:val="auto"/>
          <w:sz w:val="20"/>
          <w:szCs w:val="20"/>
        </w:rPr>
        <w:t xml:space="preserve">notna matična številka </w:t>
      </w:r>
      <w:r w:rsidR="006020E2">
        <w:rPr>
          <w:rFonts w:ascii="Arial" w:hAnsi="Arial" w:cs="Arial"/>
          <w:color w:val="auto"/>
          <w:sz w:val="20"/>
          <w:szCs w:val="20"/>
        </w:rPr>
        <w:t>(</w:t>
      </w:r>
      <w:r w:rsidRPr="00B63A4E">
        <w:rPr>
          <w:rFonts w:ascii="Arial" w:hAnsi="Arial" w:cs="Arial"/>
          <w:color w:val="auto"/>
          <w:sz w:val="20"/>
          <w:szCs w:val="20"/>
        </w:rPr>
        <w:t>EMŠO</w:t>
      </w:r>
      <w:r w:rsidR="006020E2">
        <w:rPr>
          <w:rFonts w:ascii="Arial" w:hAnsi="Arial" w:cs="Arial"/>
          <w:color w:val="auto"/>
          <w:sz w:val="20"/>
          <w:szCs w:val="20"/>
        </w:rPr>
        <w:t>)</w:t>
      </w:r>
      <w:r w:rsidR="007960B5" w:rsidRPr="00B63A4E">
        <w:rPr>
          <w:rFonts w:ascii="Arial" w:hAnsi="Arial" w:cs="Arial"/>
          <w:color w:val="auto"/>
          <w:sz w:val="20"/>
          <w:szCs w:val="20"/>
        </w:rPr>
        <w:t>, stalno prebivališče, začasno prebivališče, naslov za vročanje in stalni ter začasni naslov v tujini</w:t>
      </w:r>
      <w:r w:rsidRPr="00B63A4E">
        <w:rPr>
          <w:rFonts w:ascii="Arial" w:hAnsi="Arial" w:cs="Arial"/>
          <w:color w:val="auto"/>
          <w:sz w:val="20"/>
          <w:szCs w:val="20"/>
        </w:rPr>
        <w:t xml:space="preserve"> oziroma </w:t>
      </w:r>
      <w:r w:rsidR="007960B5" w:rsidRPr="00B63A4E">
        <w:rPr>
          <w:rFonts w:ascii="Arial" w:hAnsi="Arial" w:cs="Arial"/>
          <w:color w:val="auto"/>
          <w:sz w:val="20"/>
          <w:szCs w:val="20"/>
        </w:rPr>
        <w:t xml:space="preserve">sedež </w:t>
      </w:r>
      <w:r w:rsidRPr="00B63A4E">
        <w:rPr>
          <w:rFonts w:ascii="Arial" w:hAnsi="Arial" w:cs="Arial"/>
          <w:color w:val="auto"/>
          <w:sz w:val="20"/>
          <w:szCs w:val="20"/>
        </w:rPr>
        <w:t>podjetja;</w:t>
      </w:r>
    </w:p>
    <w:p w14:paraId="527E385E" w14:textId="77777777" w:rsidR="00324331" w:rsidRPr="00B63A4E" w:rsidRDefault="00324331" w:rsidP="006F435D">
      <w:pPr>
        <w:pStyle w:val="Navadensplet"/>
        <w:numPr>
          <w:ilvl w:val="0"/>
          <w:numId w:val="10"/>
        </w:numPr>
        <w:spacing w:after="0"/>
        <w:jc w:val="both"/>
        <w:rPr>
          <w:rFonts w:ascii="Arial" w:hAnsi="Arial" w:cs="Arial"/>
          <w:color w:val="auto"/>
          <w:sz w:val="20"/>
          <w:szCs w:val="20"/>
        </w:rPr>
      </w:pPr>
      <w:r w:rsidRPr="00B63A4E">
        <w:rPr>
          <w:rFonts w:ascii="Arial" w:hAnsi="Arial" w:cs="Arial"/>
          <w:color w:val="auto"/>
          <w:sz w:val="20"/>
          <w:szCs w:val="20"/>
        </w:rPr>
        <w:t>številka, kraj, datum izdaje dovoljenja ter čas veljavnosti dovoljenja.</w:t>
      </w:r>
    </w:p>
    <w:p w14:paraId="4F4561B0" w14:textId="77777777" w:rsidR="00324331" w:rsidRPr="00B63A4E" w:rsidRDefault="00324331" w:rsidP="006F435D">
      <w:pPr>
        <w:pStyle w:val="Navadensplet"/>
        <w:spacing w:after="0"/>
        <w:jc w:val="both"/>
        <w:rPr>
          <w:rFonts w:ascii="Arial" w:hAnsi="Arial" w:cs="Arial"/>
          <w:color w:val="auto"/>
          <w:sz w:val="20"/>
          <w:szCs w:val="20"/>
        </w:rPr>
      </w:pPr>
    </w:p>
    <w:p w14:paraId="33C17A39" w14:textId="566BA3DB" w:rsidR="00324331" w:rsidRPr="00096556" w:rsidRDefault="00324331" w:rsidP="006F435D">
      <w:pPr>
        <w:pStyle w:val="Navadensplet"/>
        <w:spacing w:after="0"/>
        <w:jc w:val="both"/>
        <w:rPr>
          <w:rFonts w:ascii="Arial" w:hAnsi="Arial" w:cs="Arial"/>
          <w:color w:val="auto"/>
          <w:sz w:val="20"/>
          <w:szCs w:val="20"/>
        </w:rPr>
      </w:pPr>
      <w:r w:rsidRPr="00B63A4E">
        <w:rPr>
          <w:rFonts w:ascii="Arial" w:hAnsi="Arial" w:cs="Arial"/>
          <w:color w:val="auto"/>
          <w:sz w:val="20"/>
          <w:szCs w:val="20"/>
        </w:rPr>
        <w:t xml:space="preserve">(5) V evidenci o izdanih dovoljenjih za </w:t>
      </w:r>
      <w:r w:rsidR="00EA5767" w:rsidRPr="00096556">
        <w:rPr>
          <w:rFonts w:ascii="Arial" w:hAnsi="Arial" w:cs="Arial"/>
          <w:color w:val="auto"/>
          <w:sz w:val="20"/>
          <w:szCs w:val="20"/>
        </w:rPr>
        <w:t xml:space="preserve">obratovanje aerodroma za nejavna letališča, ki so </w:t>
      </w:r>
      <w:r w:rsidRPr="00B63A4E">
        <w:rPr>
          <w:rFonts w:ascii="Arial" w:hAnsi="Arial" w:cs="Arial"/>
          <w:color w:val="auto"/>
          <w:sz w:val="20"/>
          <w:szCs w:val="20"/>
        </w:rPr>
        <w:t>vzletišča</w:t>
      </w:r>
      <w:r w:rsidR="00EA5767" w:rsidRPr="00096556">
        <w:rPr>
          <w:rFonts w:ascii="Arial" w:hAnsi="Arial" w:cs="Arial"/>
          <w:color w:val="auto"/>
          <w:sz w:val="20"/>
          <w:szCs w:val="20"/>
        </w:rPr>
        <w:t>,</w:t>
      </w:r>
      <w:r w:rsidRPr="00B63A4E">
        <w:rPr>
          <w:rFonts w:ascii="Arial" w:hAnsi="Arial" w:cs="Arial"/>
          <w:color w:val="auto"/>
          <w:sz w:val="20"/>
          <w:szCs w:val="20"/>
        </w:rPr>
        <w:t xml:space="preserve"> se vodijo naslednji podatki:</w:t>
      </w:r>
    </w:p>
    <w:p w14:paraId="73A3CC97" w14:textId="6902B70B" w:rsidR="006F435D" w:rsidRPr="00B63A4E" w:rsidRDefault="006F435D" w:rsidP="00096556">
      <w:pPr>
        <w:numPr>
          <w:ilvl w:val="0"/>
          <w:numId w:val="199"/>
        </w:numPr>
        <w:spacing w:after="0" w:line="240" w:lineRule="auto"/>
        <w:jc w:val="both"/>
        <w:rPr>
          <w:rFonts w:ascii="Arial" w:hAnsi="Arial" w:cs="Arial"/>
          <w:sz w:val="20"/>
          <w:szCs w:val="20"/>
        </w:rPr>
      </w:pPr>
      <w:r w:rsidRPr="00B63A4E">
        <w:rPr>
          <w:rFonts w:ascii="Arial" w:hAnsi="Arial" w:cs="Arial"/>
          <w:sz w:val="20"/>
          <w:szCs w:val="20"/>
        </w:rPr>
        <w:t>tehnični podatki o aerodromu</w:t>
      </w:r>
      <w:r w:rsidRPr="00096556">
        <w:rPr>
          <w:rFonts w:ascii="Arial" w:hAnsi="Arial" w:cs="Arial"/>
          <w:sz w:val="20"/>
          <w:szCs w:val="20"/>
        </w:rPr>
        <w:t xml:space="preserve"> - </w:t>
      </w:r>
      <w:r w:rsidRPr="00B63A4E">
        <w:rPr>
          <w:rFonts w:ascii="Arial" w:hAnsi="Arial" w:cs="Arial"/>
          <w:sz w:val="20"/>
          <w:szCs w:val="20"/>
        </w:rPr>
        <w:t xml:space="preserve">podatki o vzletno pristajalni stezi, </w:t>
      </w:r>
    </w:p>
    <w:p w14:paraId="74132D01" w14:textId="2810F0C1" w:rsidR="006F435D" w:rsidRPr="003D5556" w:rsidRDefault="006F435D" w:rsidP="00096556">
      <w:pPr>
        <w:numPr>
          <w:ilvl w:val="0"/>
          <w:numId w:val="199"/>
        </w:numPr>
        <w:spacing w:after="0" w:line="240" w:lineRule="auto"/>
        <w:jc w:val="both"/>
        <w:rPr>
          <w:rFonts w:ascii="Arial" w:hAnsi="Arial" w:cs="Arial"/>
          <w:sz w:val="20"/>
          <w:szCs w:val="20"/>
        </w:rPr>
      </w:pPr>
      <w:r w:rsidRPr="00B63A4E">
        <w:rPr>
          <w:rFonts w:ascii="Arial" w:hAnsi="Arial" w:cs="Arial"/>
          <w:sz w:val="20"/>
          <w:szCs w:val="20"/>
        </w:rPr>
        <w:t xml:space="preserve">podatki o </w:t>
      </w:r>
      <w:proofErr w:type="spellStart"/>
      <w:r w:rsidRPr="00B63A4E">
        <w:rPr>
          <w:rFonts w:ascii="Arial" w:hAnsi="Arial" w:cs="Arial"/>
          <w:sz w:val="20"/>
          <w:szCs w:val="20"/>
        </w:rPr>
        <w:t>obratovalcu</w:t>
      </w:r>
      <w:proofErr w:type="spellEnd"/>
      <w:r w:rsidRPr="00B63A4E">
        <w:rPr>
          <w:rFonts w:ascii="Arial" w:hAnsi="Arial" w:cs="Arial"/>
          <w:sz w:val="20"/>
          <w:szCs w:val="20"/>
        </w:rPr>
        <w:t xml:space="preserve"> nejavnega letališča</w:t>
      </w:r>
      <w:r w:rsidRPr="00096556">
        <w:rPr>
          <w:rFonts w:ascii="Arial" w:hAnsi="Arial" w:cs="Arial"/>
          <w:sz w:val="20"/>
          <w:szCs w:val="20"/>
        </w:rPr>
        <w:t xml:space="preserve">, ki vsebuje osebno ime oziroma firmo podjetja, </w:t>
      </w:r>
      <w:r w:rsidR="006020E2">
        <w:rPr>
          <w:rFonts w:ascii="Arial" w:hAnsi="Arial" w:cs="Arial"/>
          <w:sz w:val="20"/>
          <w:szCs w:val="20"/>
        </w:rPr>
        <w:t>e</w:t>
      </w:r>
      <w:r w:rsidR="006020E2" w:rsidRPr="006020E2">
        <w:rPr>
          <w:rFonts w:ascii="Arial" w:hAnsi="Arial" w:cs="Arial"/>
          <w:sz w:val="20"/>
          <w:szCs w:val="20"/>
        </w:rPr>
        <w:t xml:space="preserve">notna matična številka </w:t>
      </w:r>
      <w:r w:rsidR="006020E2">
        <w:rPr>
          <w:rFonts w:ascii="Arial" w:hAnsi="Arial" w:cs="Arial"/>
          <w:sz w:val="20"/>
          <w:szCs w:val="20"/>
        </w:rPr>
        <w:t>(</w:t>
      </w:r>
      <w:r w:rsidRPr="00096556">
        <w:rPr>
          <w:rFonts w:ascii="Arial" w:hAnsi="Arial" w:cs="Arial"/>
          <w:sz w:val="20"/>
          <w:szCs w:val="20"/>
        </w:rPr>
        <w:t>EMŠO</w:t>
      </w:r>
      <w:r w:rsidR="006020E2">
        <w:rPr>
          <w:rFonts w:ascii="Arial" w:hAnsi="Arial" w:cs="Arial"/>
          <w:sz w:val="20"/>
          <w:szCs w:val="20"/>
        </w:rPr>
        <w:t>)</w:t>
      </w:r>
      <w:r w:rsidRPr="00096556">
        <w:rPr>
          <w:rFonts w:ascii="Arial" w:hAnsi="Arial" w:cs="Arial"/>
          <w:sz w:val="20"/>
          <w:szCs w:val="20"/>
        </w:rPr>
        <w:t>, stalno prebivališče, začasno prebivališče, naslov za vročanje in stalni ter začasni naslov v tujini oziroma sedež</w:t>
      </w:r>
      <w:r w:rsidRPr="00B63A4E">
        <w:rPr>
          <w:rFonts w:ascii="Arial" w:hAnsi="Arial" w:cs="Arial"/>
          <w:sz w:val="20"/>
          <w:szCs w:val="20"/>
        </w:rPr>
        <w:t xml:space="preserve"> podjetja;</w:t>
      </w:r>
    </w:p>
    <w:p w14:paraId="241AFF22" w14:textId="3DB7EF6D" w:rsidR="006F435D" w:rsidRPr="003A0E2B" w:rsidRDefault="00324331" w:rsidP="00096556">
      <w:pPr>
        <w:numPr>
          <w:ilvl w:val="0"/>
          <w:numId w:val="199"/>
        </w:numPr>
        <w:spacing w:after="0" w:line="240" w:lineRule="auto"/>
        <w:jc w:val="both"/>
        <w:rPr>
          <w:rFonts w:ascii="Arial" w:hAnsi="Arial" w:cs="Arial"/>
          <w:sz w:val="20"/>
          <w:szCs w:val="20"/>
        </w:rPr>
      </w:pPr>
      <w:r w:rsidRPr="001B1EC4">
        <w:rPr>
          <w:rFonts w:ascii="Arial" w:hAnsi="Arial" w:cs="Arial"/>
          <w:sz w:val="20"/>
          <w:szCs w:val="20"/>
        </w:rPr>
        <w:t xml:space="preserve">vrsta zrakoplova ali letalne naprave, za katere velja izdano dovoljenje; </w:t>
      </w:r>
    </w:p>
    <w:p w14:paraId="4D570B23" w14:textId="6BA8A71B" w:rsidR="00324331" w:rsidRPr="00B63A4E" w:rsidRDefault="00324331" w:rsidP="00096556">
      <w:pPr>
        <w:numPr>
          <w:ilvl w:val="0"/>
          <w:numId w:val="199"/>
        </w:numPr>
        <w:spacing w:after="0" w:line="240" w:lineRule="auto"/>
        <w:jc w:val="both"/>
        <w:rPr>
          <w:rFonts w:ascii="Arial" w:hAnsi="Arial" w:cs="Arial"/>
          <w:sz w:val="20"/>
          <w:szCs w:val="20"/>
        </w:rPr>
      </w:pPr>
      <w:r w:rsidRPr="003A0E2B">
        <w:rPr>
          <w:rFonts w:ascii="Arial" w:hAnsi="Arial" w:cs="Arial"/>
          <w:sz w:val="20"/>
          <w:szCs w:val="20"/>
        </w:rPr>
        <w:t>številka, kraj, datum izdaje dovoljenja</w:t>
      </w:r>
      <w:r w:rsidR="00EA5767" w:rsidRPr="00096556">
        <w:rPr>
          <w:rFonts w:ascii="Arial" w:hAnsi="Arial" w:cs="Arial"/>
          <w:sz w:val="20"/>
          <w:szCs w:val="20"/>
        </w:rPr>
        <w:t xml:space="preserve"> za obratovanje aerodroma</w:t>
      </w:r>
      <w:r w:rsidRPr="00B63A4E">
        <w:rPr>
          <w:rFonts w:ascii="Arial" w:hAnsi="Arial" w:cs="Arial"/>
          <w:sz w:val="20"/>
          <w:szCs w:val="20"/>
        </w:rPr>
        <w:t xml:space="preserve"> ter čas veljavnosti dovoljenja.</w:t>
      </w:r>
    </w:p>
    <w:p w14:paraId="1F5314EF" w14:textId="77777777" w:rsidR="00324331" w:rsidRPr="003D5556" w:rsidRDefault="00324331" w:rsidP="006F435D">
      <w:pPr>
        <w:pStyle w:val="Navadensplet"/>
        <w:spacing w:after="0"/>
        <w:jc w:val="both"/>
        <w:rPr>
          <w:rFonts w:ascii="Arial" w:hAnsi="Arial" w:cs="Arial"/>
          <w:color w:val="auto"/>
          <w:sz w:val="20"/>
          <w:szCs w:val="20"/>
        </w:rPr>
      </w:pPr>
    </w:p>
    <w:p w14:paraId="5156D8C9" w14:textId="019F9C30" w:rsidR="00324331" w:rsidRDefault="00324331" w:rsidP="006F435D">
      <w:pPr>
        <w:pStyle w:val="Navadensplet"/>
        <w:spacing w:after="0"/>
        <w:jc w:val="both"/>
        <w:rPr>
          <w:rFonts w:ascii="Arial" w:hAnsi="Arial" w:cs="Arial"/>
          <w:color w:val="auto"/>
          <w:sz w:val="20"/>
          <w:szCs w:val="20"/>
        </w:rPr>
      </w:pPr>
      <w:r w:rsidRPr="00AE2A97">
        <w:rPr>
          <w:rFonts w:ascii="Arial" w:hAnsi="Arial" w:cs="Arial"/>
          <w:color w:val="auto"/>
          <w:sz w:val="20"/>
          <w:szCs w:val="20"/>
        </w:rPr>
        <w:t xml:space="preserve">(6) Osebni podatki, vpisani v evidence iz </w:t>
      </w:r>
      <w:r w:rsidR="00AF629E" w:rsidRPr="00096556">
        <w:rPr>
          <w:rFonts w:ascii="Arial" w:hAnsi="Arial" w:cs="Arial"/>
          <w:color w:val="auto"/>
          <w:sz w:val="20"/>
          <w:szCs w:val="20"/>
        </w:rPr>
        <w:t>tega člena</w:t>
      </w:r>
      <w:r w:rsidRPr="00B63A4E">
        <w:rPr>
          <w:rFonts w:ascii="Arial" w:hAnsi="Arial" w:cs="Arial"/>
          <w:color w:val="auto"/>
          <w:sz w:val="20"/>
          <w:szCs w:val="20"/>
        </w:rPr>
        <w:t>, se zbirajo in uporabljajo za izvajanje nalog pooblaščenega subjekta oziroma drugih pristojnih organov po tem zakonu. Vanje imajo vpogled osebe, ki so pooblaščene za delo z evidenco ter oseba, na katero se</w:t>
      </w:r>
      <w:r w:rsidRPr="003D5556">
        <w:rPr>
          <w:rFonts w:ascii="Arial" w:hAnsi="Arial" w:cs="Arial"/>
          <w:color w:val="auto"/>
          <w:sz w:val="20"/>
          <w:szCs w:val="20"/>
        </w:rPr>
        <w:t xml:space="preserve"> podatki nanašajo, kot tudi </w:t>
      </w:r>
      <w:r w:rsidR="0029619D" w:rsidRPr="0029619D">
        <w:rPr>
          <w:rFonts w:ascii="Arial" w:hAnsi="Arial" w:cs="Arial"/>
          <w:color w:val="auto"/>
          <w:sz w:val="20"/>
          <w:szCs w:val="20"/>
        </w:rPr>
        <w:t>državni organ, če te podatke potrebuje v postopku, ki ga vodi v zvezi s posamezno osebo vpisano v evidencah v okviru svojih pristojnosti</w:t>
      </w:r>
      <w:r w:rsidRPr="003D5556">
        <w:rPr>
          <w:rFonts w:ascii="Arial" w:hAnsi="Arial" w:cs="Arial"/>
          <w:color w:val="auto"/>
          <w:sz w:val="20"/>
          <w:szCs w:val="20"/>
        </w:rPr>
        <w:t>, pristojni letalski organi drugih držav v zvezi s priznavanjem licenc, dovoljenj, ratingov, pooblastil, potrdil, spričeval oziroma drugih ustreznih listin iz tega poglavja ter preiskovalni or</w:t>
      </w:r>
      <w:r w:rsidRPr="00AE2A97">
        <w:rPr>
          <w:rFonts w:ascii="Arial" w:hAnsi="Arial" w:cs="Arial"/>
          <w:color w:val="auto"/>
          <w:sz w:val="20"/>
          <w:szCs w:val="20"/>
        </w:rPr>
        <w:t xml:space="preserve">gan. </w:t>
      </w:r>
      <w:r w:rsidR="001F19BC">
        <w:rPr>
          <w:rFonts w:ascii="Arial" w:hAnsi="Arial" w:cs="Arial"/>
          <w:color w:val="auto"/>
          <w:sz w:val="20"/>
          <w:szCs w:val="20"/>
        </w:rPr>
        <w:t>Osebni p</w:t>
      </w:r>
      <w:r w:rsidRPr="003D5556">
        <w:rPr>
          <w:rFonts w:ascii="Arial" w:hAnsi="Arial" w:cs="Arial"/>
          <w:color w:val="auto"/>
          <w:sz w:val="20"/>
          <w:szCs w:val="20"/>
        </w:rPr>
        <w:t xml:space="preserve">odatki iz </w:t>
      </w:r>
      <w:r w:rsidR="001F19BC">
        <w:rPr>
          <w:rFonts w:ascii="Arial" w:hAnsi="Arial" w:cs="Arial"/>
          <w:color w:val="auto"/>
          <w:sz w:val="20"/>
          <w:szCs w:val="20"/>
        </w:rPr>
        <w:t>tega člena</w:t>
      </w:r>
      <w:r w:rsidRPr="00AE2A97">
        <w:rPr>
          <w:rFonts w:ascii="Arial" w:hAnsi="Arial" w:cs="Arial"/>
          <w:color w:val="auto"/>
          <w:sz w:val="20"/>
          <w:szCs w:val="20"/>
        </w:rPr>
        <w:t xml:space="preserve"> se hranijo trajno in v skladu s predpisi o varstvu osebnih podatkov in arhiviranju.</w:t>
      </w:r>
    </w:p>
    <w:p w14:paraId="22244FDB" w14:textId="237DD688" w:rsidR="0029619D" w:rsidRDefault="0029619D" w:rsidP="006F435D">
      <w:pPr>
        <w:pStyle w:val="Navadensplet"/>
        <w:spacing w:after="0"/>
        <w:jc w:val="both"/>
        <w:rPr>
          <w:rFonts w:ascii="Arial" w:hAnsi="Arial" w:cs="Arial"/>
          <w:color w:val="auto"/>
          <w:sz w:val="20"/>
          <w:szCs w:val="20"/>
        </w:rPr>
      </w:pPr>
    </w:p>
    <w:p w14:paraId="2D9BE517" w14:textId="4D3E82D3" w:rsidR="0029619D" w:rsidRPr="00F268A1" w:rsidRDefault="0029619D" w:rsidP="006F435D">
      <w:pPr>
        <w:pStyle w:val="Navadensplet"/>
        <w:spacing w:after="0"/>
        <w:jc w:val="both"/>
        <w:rPr>
          <w:rFonts w:ascii="Arial" w:hAnsi="Arial" w:cs="Arial"/>
          <w:color w:val="auto"/>
          <w:sz w:val="20"/>
          <w:szCs w:val="20"/>
        </w:rPr>
      </w:pPr>
      <w:r w:rsidRPr="0029619D">
        <w:rPr>
          <w:rFonts w:ascii="Arial" w:hAnsi="Arial" w:cs="Arial"/>
          <w:color w:val="auto"/>
          <w:sz w:val="20"/>
          <w:szCs w:val="20"/>
        </w:rPr>
        <w:lastRenderedPageBreak/>
        <w:t>(7) Pooblaščeni subjekti zagotavljajo zavarovanje osebnih podatkov v evidencah, opredeljenih v tem členu, v skladu z zakonom, ki ureja varstvo osebnih podatkov.</w:t>
      </w:r>
    </w:p>
    <w:p w14:paraId="0BC76732" w14:textId="77777777" w:rsidR="00324331" w:rsidRPr="007F5BC3" w:rsidRDefault="00324331" w:rsidP="006F435D">
      <w:pPr>
        <w:pStyle w:val="Navadensplet"/>
        <w:spacing w:after="0"/>
        <w:jc w:val="center"/>
        <w:rPr>
          <w:rFonts w:ascii="Arial" w:hAnsi="Arial" w:cs="Arial"/>
          <w:b/>
          <w:color w:val="auto"/>
          <w:sz w:val="20"/>
          <w:szCs w:val="20"/>
        </w:rPr>
      </w:pPr>
    </w:p>
    <w:p w14:paraId="7BCEAA46" w14:textId="77777777" w:rsidR="00324331" w:rsidRPr="00EA5767" w:rsidRDefault="00324331" w:rsidP="006F435D">
      <w:pPr>
        <w:pStyle w:val="Navadensplet"/>
        <w:spacing w:after="0"/>
        <w:jc w:val="center"/>
        <w:rPr>
          <w:rFonts w:ascii="Arial" w:hAnsi="Arial" w:cs="Arial"/>
          <w:b/>
          <w:color w:val="auto"/>
          <w:sz w:val="20"/>
          <w:szCs w:val="20"/>
        </w:rPr>
      </w:pPr>
      <w:r w:rsidRPr="00EA5767">
        <w:rPr>
          <w:rFonts w:ascii="Arial" w:hAnsi="Arial" w:cs="Arial"/>
          <w:b/>
          <w:color w:val="auto"/>
          <w:sz w:val="20"/>
          <w:szCs w:val="20"/>
        </w:rPr>
        <w:t>2. Subsidiarna uporaba drugih predpisov</w:t>
      </w:r>
    </w:p>
    <w:p w14:paraId="426739B6" w14:textId="77777777" w:rsidR="00324331" w:rsidRPr="006F435D" w:rsidRDefault="00324331" w:rsidP="006F435D">
      <w:pPr>
        <w:pStyle w:val="Navadensplet"/>
        <w:spacing w:after="0"/>
        <w:jc w:val="center"/>
        <w:rPr>
          <w:rFonts w:ascii="Arial" w:hAnsi="Arial" w:cs="Arial"/>
          <w:b/>
          <w:color w:val="auto"/>
          <w:sz w:val="20"/>
          <w:szCs w:val="20"/>
        </w:rPr>
      </w:pPr>
    </w:p>
    <w:p w14:paraId="0D1DE5BE" w14:textId="63379841" w:rsidR="00324331" w:rsidRPr="0007039C" w:rsidRDefault="00D43204"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19</w:t>
      </w:r>
      <w:r w:rsidR="00074593">
        <w:rPr>
          <w:rFonts w:ascii="Arial" w:hAnsi="Arial" w:cs="Arial"/>
          <w:b/>
          <w:color w:val="auto"/>
          <w:sz w:val="20"/>
          <w:szCs w:val="20"/>
        </w:rPr>
        <w:t>8</w:t>
      </w:r>
      <w:r w:rsidR="00324331" w:rsidRPr="0007039C">
        <w:rPr>
          <w:rFonts w:ascii="Arial" w:hAnsi="Arial" w:cs="Arial"/>
          <w:b/>
          <w:color w:val="auto"/>
          <w:sz w:val="20"/>
          <w:szCs w:val="20"/>
        </w:rPr>
        <w:t>. člen</w:t>
      </w:r>
    </w:p>
    <w:p w14:paraId="4F036FB5" w14:textId="77777777" w:rsidR="00324331" w:rsidRPr="00F72794"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(uporaba drugih zakonov)</w:t>
      </w:r>
    </w:p>
    <w:p w14:paraId="51E149BF" w14:textId="77777777" w:rsidR="00324331" w:rsidRPr="00E1395F" w:rsidRDefault="00324331" w:rsidP="006F435D">
      <w:pPr>
        <w:pStyle w:val="Navadensplet"/>
        <w:spacing w:after="0"/>
        <w:jc w:val="both"/>
        <w:rPr>
          <w:rFonts w:ascii="Arial" w:hAnsi="Arial" w:cs="Arial"/>
          <w:b/>
          <w:color w:val="auto"/>
          <w:sz w:val="20"/>
          <w:szCs w:val="20"/>
        </w:rPr>
      </w:pPr>
    </w:p>
    <w:p w14:paraId="4AD6F9CE" w14:textId="29FCAB5A" w:rsidR="00324331" w:rsidRPr="00EA5767"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(1) Če s predpisi in drugimi pravnimi akti Evropske unije in tem zakonom ni določeno drugače, se glede položaja, pravic in d</w:t>
      </w:r>
      <w:r w:rsidRPr="007F5BC3">
        <w:rPr>
          <w:rFonts w:ascii="Arial" w:hAnsi="Arial" w:cs="Arial"/>
          <w:color w:val="auto"/>
          <w:sz w:val="20"/>
          <w:szCs w:val="20"/>
        </w:rPr>
        <w:t>olžnosti, pooblastil, ukrepov in odgovornosti letalskih nadzornikov in nadzornikov uporablja</w:t>
      </w:r>
      <w:r w:rsidRPr="00EA5767">
        <w:rPr>
          <w:rFonts w:ascii="Arial" w:hAnsi="Arial" w:cs="Arial"/>
          <w:color w:val="auto"/>
          <w:sz w:val="20"/>
          <w:szCs w:val="20"/>
        </w:rPr>
        <w:t xml:space="preserve"> zakon, ki ureja inšpekcijski nadzor.</w:t>
      </w:r>
    </w:p>
    <w:p w14:paraId="343A3060" w14:textId="77777777" w:rsidR="00324331" w:rsidRPr="006F435D" w:rsidRDefault="00324331" w:rsidP="006F435D">
      <w:pPr>
        <w:pStyle w:val="Navadensplet"/>
        <w:spacing w:after="0"/>
        <w:ind w:firstLine="194"/>
        <w:jc w:val="both"/>
        <w:rPr>
          <w:rFonts w:ascii="Arial" w:hAnsi="Arial" w:cs="Arial"/>
          <w:color w:val="auto"/>
          <w:sz w:val="20"/>
          <w:szCs w:val="20"/>
        </w:rPr>
      </w:pPr>
    </w:p>
    <w:p w14:paraId="375E92DD"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(2) Za vsa postopkovna vprašanja letalskega nadzora, ki niso urejena s predpisi Evropske unije s področja civilnega letalstva in tem zakonom, se uporabljata zakon, ki ureja inšpekcijski nadzor, in zakon, ki ureja splošni upravni postopek.</w:t>
      </w:r>
    </w:p>
    <w:p w14:paraId="423506C5" w14:textId="77777777" w:rsidR="00324331" w:rsidRPr="006F435D" w:rsidRDefault="00324331" w:rsidP="006F435D">
      <w:pPr>
        <w:pStyle w:val="Navadensplet"/>
        <w:spacing w:after="0"/>
        <w:jc w:val="center"/>
        <w:rPr>
          <w:rFonts w:ascii="Arial" w:hAnsi="Arial" w:cs="Arial"/>
          <w:b/>
          <w:color w:val="auto"/>
          <w:sz w:val="20"/>
          <w:szCs w:val="20"/>
        </w:rPr>
      </w:pPr>
    </w:p>
    <w:p w14:paraId="07518F48" w14:textId="5D466041" w:rsidR="00324331" w:rsidRPr="0007039C" w:rsidRDefault="00D43204"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19</w:t>
      </w:r>
      <w:r w:rsidR="00074593">
        <w:rPr>
          <w:rFonts w:ascii="Arial" w:hAnsi="Arial" w:cs="Arial"/>
          <w:b/>
          <w:color w:val="auto"/>
          <w:sz w:val="20"/>
          <w:szCs w:val="20"/>
        </w:rPr>
        <w:t>9</w:t>
      </w:r>
      <w:r w:rsidR="00324331" w:rsidRPr="0007039C">
        <w:rPr>
          <w:rFonts w:ascii="Arial" w:hAnsi="Arial" w:cs="Arial"/>
          <w:b/>
          <w:color w:val="auto"/>
          <w:sz w:val="20"/>
          <w:szCs w:val="20"/>
        </w:rPr>
        <w:t>. člen</w:t>
      </w:r>
    </w:p>
    <w:p w14:paraId="5EF27D38" w14:textId="77777777" w:rsidR="00324331" w:rsidRPr="00F72794"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 xml:space="preserve">(razmerje med letalskim nadzorom in </w:t>
      </w:r>
      <w:proofErr w:type="spellStart"/>
      <w:r w:rsidRPr="00F72794">
        <w:rPr>
          <w:rFonts w:ascii="Arial" w:hAnsi="Arial" w:cs="Arial"/>
          <w:b/>
          <w:color w:val="auto"/>
          <w:sz w:val="20"/>
          <w:szCs w:val="20"/>
        </w:rPr>
        <w:t>prekrškovnimi</w:t>
      </w:r>
      <w:proofErr w:type="spellEnd"/>
      <w:r w:rsidRPr="00F72794">
        <w:rPr>
          <w:rFonts w:ascii="Arial" w:hAnsi="Arial" w:cs="Arial"/>
          <w:b/>
          <w:color w:val="auto"/>
          <w:sz w:val="20"/>
          <w:szCs w:val="20"/>
        </w:rPr>
        <w:t xml:space="preserve"> postopki)</w:t>
      </w:r>
    </w:p>
    <w:p w14:paraId="17BAB2CD" w14:textId="77777777" w:rsidR="00324331" w:rsidRPr="00E1395F" w:rsidRDefault="00324331" w:rsidP="006F435D">
      <w:pPr>
        <w:pStyle w:val="Navadensplet"/>
        <w:spacing w:after="0"/>
        <w:jc w:val="center"/>
        <w:rPr>
          <w:rFonts w:ascii="Arial" w:hAnsi="Arial" w:cs="Arial"/>
          <w:b/>
          <w:color w:val="auto"/>
          <w:sz w:val="20"/>
          <w:szCs w:val="20"/>
        </w:rPr>
      </w:pPr>
    </w:p>
    <w:p w14:paraId="706A13B3" w14:textId="77777777" w:rsidR="00324331" w:rsidRPr="006F435D"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(1) Ne glede na druge določbe tega zakona uradna oseba a</w:t>
      </w:r>
      <w:r w:rsidRPr="007F5BC3">
        <w:rPr>
          <w:rFonts w:ascii="Arial" w:hAnsi="Arial" w:cs="Arial"/>
          <w:color w:val="auto"/>
          <w:sz w:val="20"/>
          <w:szCs w:val="20"/>
        </w:rPr>
        <w:t xml:space="preserve">gencije, ki pri opravljanju nalog letalskega nadzora ugotovi neskladnost s predpisanimi zahtevami ali da je kršen zakon ali drug predpis oziroma drug akt, ni dolžna začeti postopkov v skladu s predpisi o prekrških, če je sama odredila predpisane ukrepe in </w:t>
      </w:r>
      <w:r w:rsidRPr="00EA5767">
        <w:rPr>
          <w:rFonts w:ascii="Arial" w:hAnsi="Arial" w:cs="Arial"/>
          <w:color w:val="auto"/>
          <w:sz w:val="20"/>
          <w:szCs w:val="20"/>
        </w:rPr>
        <w:t>opravila dejanja, za katera je pooblaščena z zakonom ali drugim predpisom, da se zagotovi skladnost s predpisanimi zahtevami ali preneha kršenje zakona ali drugega predpisa oziroma drugega akta, katerega izvajanje nadzoruje. V primeru ugotovitve naklepne kršitve predpisov ali hude malomarnosti uradna oseba agencije odredi predpisane ukrepe in opravi dejanja, za katera je pooblaščena z zakonom ali drugim predpisom, da se zagotovi skladnost s predpisanimi zahtevami ali preneha kršenje zakona ali drugega predp</w:t>
      </w:r>
      <w:r w:rsidRPr="006F435D">
        <w:rPr>
          <w:rFonts w:ascii="Arial" w:hAnsi="Arial" w:cs="Arial"/>
          <w:color w:val="auto"/>
          <w:sz w:val="20"/>
          <w:szCs w:val="20"/>
        </w:rPr>
        <w:t>isa oziroma drugega akta, ter izvede postopke v skladu z zakonom o prekrških ali pristojnemu organu predlaga sprejem ukrepov.</w:t>
      </w:r>
    </w:p>
    <w:p w14:paraId="3082A0D5" w14:textId="77777777" w:rsidR="00324331" w:rsidRPr="006F435D" w:rsidRDefault="00324331" w:rsidP="006F435D">
      <w:pPr>
        <w:pStyle w:val="Navadensplet"/>
        <w:spacing w:after="0"/>
        <w:ind w:firstLine="194"/>
        <w:jc w:val="both"/>
        <w:rPr>
          <w:rFonts w:ascii="Arial" w:hAnsi="Arial" w:cs="Arial"/>
          <w:color w:val="auto"/>
          <w:sz w:val="20"/>
          <w:szCs w:val="20"/>
        </w:rPr>
      </w:pPr>
    </w:p>
    <w:p w14:paraId="1E60C6F3"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(2) Če uradna oseba agencije, pristojna za drug inšpekcijski nadzor nad izvajanjem letalskih predpisov, ugotovi, da nadzorovana oseba nima predpisanega dovoljenja ali druge listine pristojnega organa, s katero dokazuje, da je za to ustrezno usposobljena oziroma da sme opravljati tako dejavnost ali aktivnost, oziroma če drugače krši zakon ali drugi predpis oziroma drugi pravni akt, ukrepa v skladu s tem zakonom in izvede postopke v skladu s predpisi o prekrških.</w:t>
      </w:r>
    </w:p>
    <w:p w14:paraId="01BD1B44" w14:textId="77777777" w:rsidR="00324331" w:rsidRPr="006F435D" w:rsidRDefault="00324331" w:rsidP="006F435D">
      <w:pPr>
        <w:pStyle w:val="Navadensplet"/>
        <w:spacing w:after="0"/>
        <w:ind w:firstLine="194"/>
        <w:jc w:val="both"/>
        <w:rPr>
          <w:rFonts w:ascii="Arial" w:hAnsi="Arial" w:cs="Arial"/>
          <w:color w:val="auto"/>
          <w:sz w:val="20"/>
          <w:szCs w:val="20"/>
        </w:rPr>
      </w:pPr>
    </w:p>
    <w:p w14:paraId="4ECBC204" w14:textId="57A295C4"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(3) Določbe </w:t>
      </w:r>
      <w:r w:rsidR="00CF7586" w:rsidRPr="006F435D">
        <w:rPr>
          <w:rFonts w:ascii="Arial" w:hAnsi="Arial" w:cs="Arial"/>
          <w:color w:val="auto"/>
          <w:sz w:val="20"/>
          <w:szCs w:val="20"/>
        </w:rPr>
        <w:t>iz prvega in drugega</w:t>
      </w:r>
      <w:r w:rsidRPr="006F435D">
        <w:rPr>
          <w:rFonts w:ascii="Arial" w:hAnsi="Arial" w:cs="Arial"/>
          <w:color w:val="auto"/>
          <w:sz w:val="20"/>
          <w:szCs w:val="20"/>
        </w:rPr>
        <w:t xml:space="preserve"> odstavk</w:t>
      </w:r>
      <w:r w:rsidR="00CF7586" w:rsidRPr="006F435D">
        <w:rPr>
          <w:rFonts w:ascii="Arial" w:hAnsi="Arial" w:cs="Arial"/>
          <w:color w:val="auto"/>
          <w:sz w:val="20"/>
          <w:szCs w:val="20"/>
        </w:rPr>
        <w:t>a tega člena</w:t>
      </w:r>
      <w:r w:rsidRPr="006F435D">
        <w:rPr>
          <w:rFonts w:ascii="Arial" w:hAnsi="Arial" w:cs="Arial"/>
          <w:color w:val="auto"/>
          <w:sz w:val="20"/>
          <w:szCs w:val="20"/>
        </w:rPr>
        <w:t xml:space="preserve"> se uporabljajo za uradne osebe ministrstva, ki so pooblaščene za izvajanje nalog letalskega nadzora in </w:t>
      </w:r>
      <w:proofErr w:type="spellStart"/>
      <w:r w:rsidRPr="006F435D">
        <w:rPr>
          <w:rFonts w:ascii="Arial" w:hAnsi="Arial" w:cs="Arial"/>
          <w:color w:val="auto"/>
          <w:sz w:val="20"/>
          <w:szCs w:val="20"/>
        </w:rPr>
        <w:t>prekrškovne</w:t>
      </w:r>
      <w:proofErr w:type="spellEnd"/>
      <w:r w:rsidRPr="006F435D">
        <w:rPr>
          <w:rFonts w:ascii="Arial" w:hAnsi="Arial" w:cs="Arial"/>
          <w:color w:val="auto"/>
          <w:sz w:val="20"/>
          <w:szCs w:val="20"/>
        </w:rPr>
        <w:t xml:space="preserve"> postopke.</w:t>
      </w:r>
    </w:p>
    <w:p w14:paraId="79DEE3C7" w14:textId="77777777" w:rsidR="00324331" w:rsidRPr="006F435D" w:rsidRDefault="00324331" w:rsidP="006F435D">
      <w:pPr>
        <w:pStyle w:val="Navadensplet"/>
        <w:spacing w:after="0"/>
        <w:jc w:val="both"/>
        <w:rPr>
          <w:rFonts w:ascii="Arial" w:hAnsi="Arial" w:cs="Arial"/>
          <w:color w:val="auto"/>
          <w:sz w:val="20"/>
          <w:szCs w:val="20"/>
        </w:rPr>
      </w:pPr>
    </w:p>
    <w:p w14:paraId="76D52F58" w14:textId="77777777" w:rsidR="00324331" w:rsidRPr="006F435D" w:rsidRDefault="00324331"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3. Pooblaščene uradne osebe</w:t>
      </w:r>
    </w:p>
    <w:p w14:paraId="6B862C17" w14:textId="77777777" w:rsidR="00324331" w:rsidRPr="006F435D" w:rsidRDefault="00324331" w:rsidP="006F435D">
      <w:pPr>
        <w:pStyle w:val="Navadensplet"/>
        <w:spacing w:after="0"/>
        <w:jc w:val="center"/>
        <w:rPr>
          <w:rFonts w:ascii="Arial" w:hAnsi="Arial" w:cs="Arial"/>
          <w:b/>
          <w:color w:val="auto"/>
          <w:sz w:val="20"/>
          <w:szCs w:val="20"/>
        </w:rPr>
      </w:pPr>
    </w:p>
    <w:p w14:paraId="15566891" w14:textId="135855A0" w:rsidR="00324331" w:rsidRPr="0007039C" w:rsidRDefault="00074593" w:rsidP="006F435D">
      <w:pPr>
        <w:pStyle w:val="Navadensplet"/>
        <w:spacing w:after="0"/>
        <w:jc w:val="center"/>
        <w:rPr>
          <w:rFonts w:ascii="Arial" w:hAnsi="Arial" w:cs="Arial"/>
          <w:b/>
          <w:color w:val="auto"/>
          <w:sz w:val="20"/>
          <w:szCs w:val="20"/>
        </w:rPr>
      </w:pPr>
      <w:r>
        <w:rPr>
          <w:rFonts w:ascii="Arial" w:hAnsi="Arial" w:cs="Arial"/>
          <w:b/>
          <w:color w:val="auto"/>
          <w:sz w:val="20"/>
          <w:szCs w:val="20"/>
        </w:rPr>
        <w:t>200</w:t>
      </w:r>
      <w:r w:rsidR="00324331" w:rsidRPr="0007039C">
        <w:rPr>
          <w:rFonts w:ascii="Arial" w:hAnsi="Arial" w:cs="Arial"/>
          <w:b/>
          <w:color w:val="auto"/>
          <w:sz w:val="20"/>
          <w:szCs w:val="20"/>
        </w:rPr>
        <w:t>. člen</w:t>
      </w:r>
    </w:p>
    <w:p w14:paraId="2EF6400B" w14:textId="77777777" w:rsidR="00324331" w:rsidRPr="00F72794"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(pooblastila uradnih oseb)</w:t>
      </w:r>
    </w:p>
    <w:p w14:paraId="3803B6C5" w14:textId="77777777" w:rsidR="00324331" w:rsidRPr="00E1395F" w:rsidRDefault="00324331" w:rsidP="006F435D">
      <w:pPr>
        <w:pStyle w:val="Navadensplet"/>
        <w:spacing w:after="0"/>
        <w:jc w:val="both"/>
        <w:rPr>
          <w:rFonts w:ascii="Arial" w:hAnsi="Arial" w:cs="Arial"/>
          <w:color w:val="auto"/>
          <w:sz w:val="20"/>
          <w:szCs w:val="20"/>
        </w:rPr>
      </w:pPr>
    </w:p>
    <w:p w14:paraId="01877611" w14:textId="3BA7F6F6" w:rsidR="00324331" w:rsidRPr="00E1395F"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(1)</w:t>
      </w:r>
      <w:r w:rsidR="00D43204">
        <w:rPr>
          <w:rFonts w:ascii="Arial" w:hAnsi="Arial" w:cs="Arial"/>
          <w:color w:val="auto"/>
          <w:sz w:val="20"/>
          <w:szCs w:val="20"/>
        </w:rPr>
        <w:t xml:space="preserve"> </w:t>
      </w:r>
      <w:r w:rsidRPr="00F72794">
        <w:rPr>
          <w:rFonts w:ascii="Arial" w:hAnsi="Arial" w:cs="Arial"/>
          <w:color w:val="auto"/>
          <w:sz w:val="20"/>
          <w:szCs w:val="20"/>
        </w:rPr>
        <w:t xml:space="preserve">Opravljanje posameznih dejanj in odločanje v upravnih zadevah in letalskem nadzoru opravljajo za to usposobljeni in pooblaščeni letalski nadzorniki in nadzorniki agencije, ki izpolnjujejo pogoje, določene s predpisi Evropske unije, tem zakonom in na njegovi podlagi izdanimi predpisi ter drugimi predpisi in pravnimi akti, ki veljajo </w:t>
      </w:r>
      <w:r w:rsidRPr="00E1395F">
        <w:rPr>
          <w:rFonts w:ascii="Arial" w:hAnsi="Arial" w:cs="Arial"/>
          <w:color w:val="auto"/>
          <w:sz w:val="20"/>
          <w:szCs w:val="20"/>
        </w:rPr>
        <w:t>v Republiki Sloveniji na področju civilnega letalstva.</w:t>
      </w:r>
    </w:p>
    <w:p w14:paraId="44C91D21" w14:textId="77777777" w:rsidR="00324331" w:rsidRPr="00E1395F" w:rsidRDefault="00324331" w:rsidP="00096556">
      <w:pPr>
        <w:pStyle w:val="Navadensplet"/>
        <w:spacing w:after="0"/>
        <w:jc w:val="both"/>
        <w:rPr>
          <w:rFonts w:ascii="Arial" w:hAnsi="Arial" w:cs="Arial"/>
          <w:color w:val="auto"/>
          <w:sz w:val="20"/>
          <w:szCs w:val="20"/>
        </w:rPr>
      </w:pPr>
    </w:p>
    <w:p w14:paraId="726F423E" w14:textId="772FF9B5" w:rsidR="00324331" w:rsidRPr="007F5BC3" w:rsidRDefault="00324331" w:rsidP="0007039C">
      <w:pPr>
        <w:pStyle w:val="Navadensplet"/>
        <w:spacing w:after="0"/>
        <w:jc w:val="both"/>
        <w:rPr>
          <w:rFonts w:ascii="Arial" w:hAnsi="Arial" w:cs="Arial"/>
          <w:color w:val="auto"/>
          <w:sz w:val="20"/>
          <w:szCs w:val="20"/>
        </w:rPr>
      </w:pPr>
      <w:r w:rsidRPr="00F268A1">
        <w:rPr>
          <w:rFonts w:ascii="Arial" w:hAnsi="Arial" w:cs="Arial"/>
          <w:color w:val="auto"/>
          <w:sz w:val="20"/>
          <w:szCs w:val="20"/>
        </w:rPr>
        <w:t>(2)</w:t>
      </w:r>
      <w:r w:rsidR="00D43204">
        <w:rPr>
          <w:rFonts w:ascii="Arial" w:hAnsi="Arial" w:cs="Arial"/>
          <w:color w:val="auto"/>
          <w:sz w:val="20"/>
          <w:szCs w:val="20"/>
        </w:rPr>
        <w:t xml:space="preserve"> </w:t>
      </w:r>
      <w:proofErr w:type="spellStart"/>
      <w:r w:rsidRPr="00F72794">
        <w:rPr>
          <w:rFonts w:ascii="Arial" w:hAnsi="Arial" w:cs="Arial"/>
          <w:color w:val="auto"/>
          <w:sz w:val="20"/>
          <w:szCs w:val="20"/>
        </w:rPr>
        <w:t>Prekrškovne</w:t>
      </w:r>
      <w:proofErr w:type="spellEnd"/>
      <w:r w:rsidRPr="00F72794">
        <w:rPr>
          <w:rFonts w:ascii="Arial" w:hAnsi="Arial" w:cs="Arial"/>
          <w:color w:val="auto"/>
          <w:sz w:val="20"/>
          <w:szCs w:val="20"/>
        </w:rPr>
        <w:t xml:space="preserve"> postopke vodijo in v </w:t>
      </w:r>
      <w:proofErr w:type="spellStart"/>
      <w:r w:rsidRPr="00F72794">
        <w:rPr>
          <w:rFonts w:ascii="Arial" w:hAnsi="Arial" w:cs="Arial"/>
          <w:color w:val="auto"/>
          <w:sz w:val="20"/>
          <w:szCs w:val="20"/>
        </w:rPr>
        <w:t>prekrškovnih</w:t>
      </w:r>
      <w:proofErr w:type="spellEnd"/>
      <w:r w:rsidRPr="00F72794">
        <w:rPr>
          <w:rFonts w:ascii="Arial" w:hAnsi="Arial" w:cs="Arial"/>
          <w:color w:val="auto"/>
          <w:sz w:val="20"/>
          <w:szCs w:val="20"/>
        </w:rPr>
        <w:t xml:space="preserve"> postopkih odločajo za to usposobljeni letalski nadzorniki in nadzorniki agencije, v skladu s tem zakonom in zakonom</w:t>
      </w:r>
      <w:r w:rsidR="006E6555" w:rsidRPr="00F72794">
        <w:rPr>
          <w:rFonts w:ascii="Arial" w:hAnsi="Arial" w:cs="Arial"/>
          <w:color w:val="auto"/>
          <w:sz w:val="20"/>
          <w:szCs w:val="20"/>
        </w:rPr>
        <w:t>, ki ureja</w:t>
      </w:r>
      <w:r w:rsidRPr="00E1395F">
        <w:rPr>
          <w:rFonts w:ascii="Arial" w:hAnsi="Arial" w:cs="Arial"/>
          <w:color w:val="auto"/>
          <w:sz w:val="20"/>
          <w:szCs w:val="20"/>
        </w:rPr>
        <w:t xml:space="preserve"> prekršk</w:t>
      </w:r>
      <w:r w:rsidR="006E6555" w:rsidRPr="00F268A1">
        <w:rPr>
          <w:rFonts w:ascii="Arial" w:hAnsi="Arial" w:cs="Arial"/>
          <w:color w:val="auto"/>
          <w:sz w:val="20"/>
          <w:szCs w:val="20"/>
        </w:rPr>
        <w:t>e</w:t>
      </w:r>
      <w:r w:rsidRPr="007F5BC3">
        <w:rPr>
          <w:rFonts w:ascii="Arial" w:hAnsi="Arial" w:cs="Arial"/>
          <w:color w:val="auto"/>
          <w:sz w:val="20"/>
          <w:szCs w:val="20"/>
        </w:rPr>
        <w:t>.</w:t>
      </w:r>
    </w:p>
    <w:p w14:paraId="314D463A" w14:textId="77777777" w:rsidR="00324331" w:rsidRPr="007F5BC3" w:rsidRDefault="00324331" w:rsidP="00096556">
      <w:pPr>
        <w:pStyle w:val="Navadensplet"/>
        <w:spacing w:after="0"/>
        <w:jc w:val="both"/>
        <w:rPr>
          <w:rFonts w:ascii="Arial" w:hAnsi="Arial" w:cs="Arial"/>
          <w:color w:val="auto"/>
          <w:sz w:val="20"/>
          <w:szCs w:val="20"/>
        </w:rPr>
      </w:pPr>
    </w:p>
    <w:p w14:paraId="7C8BE2BA" w14:textId="068B7A36" w:rsidR="00324331" w:rsidRPr="00E1395F" w:rsidRDefault="00324331" w:rsidP="0007039C">
      <w:pPr>
        <w:pStyle w:val="Navadensplet"/>
        <w:spacing w:after="0"/>
        <w:jc w:val="both"/>
        <w:rPr>
          <w:rFonts w:ascii="Arial" w:hAnsi="Arial" w:cs="Arial"/>
          <w:color w:val="auto"/>
          <w:sz w:val="20"/>
          <w:szCs w:val="20"/>
        </w:rPr>
      </w:pPr>
      <w:r w:rsidRPr="00EA5767">
        <w:rPr>
          <w:rFonts w:ascii="Arial" w:hAnsi="Arial" w:cs="Arial"/>
          <w:color w:val="auto"/>
          <w:sz w:val="20"/>
          <w:szCs w:val="20"/>
        </w:rPr>
        <w:t>(3)</w:t>
      </w:r>
      <w:r w:rsidR="00D43204">
        <w:rPr>
          <w:rFonts w:ascii="Arial" w:hAnsi="Arial" w:cs="Arial"/>
          <w:color w:val="auto"/>
          <w:sz w:val="20"/>
          <w:szCs w:val="20"/>
        </w:rPr>
        <w:t xml:space="preserve"> </w:t>
      </w:r>
      <w:r w:rsidRPr="00F72794">
        <w:rPr>
          <w:rFonts w:ascii="Arial" w:hAnsi="Arial" w:cs="Arial"/>
          <w:color w:val="auto"/>
          <w:sz w:val="20"/>
          <w:szCs w:val="20"/>
        </w:rPr>
        <w:t xml:space="preserve">Pooblastilo za izvajanje nalog in odločanje v upravnih zadevah, letalskem nadzoru in </w:t>
      </w:r>
      <w:proofErr w:type="spellStart"/>
      <w:r w:rsidRPr="00F72794">
        <w:rPr>
          <w:rFonts w:ascii="Arial" w:hAnsi="Arial" w:cs="Arial"/>
          <w:color w:val="auto"/>
          <w:sz w:val="20"/>
          <w:szCs w:val="20"/>
        </w:rPr>
        <w:t>prekrškovnih</w:t>
      </w:r>
      <w:proofErr w:type="spellEnd"/>
      <w:r w:rsidRPr="00F72794">
        <w:rPr>
          <w:rFonts w:ascii="Arial" w:hAnsi="Arial" w:cs="Arial"/>
          <w:color w:val="auto"/>
          <w:sz w:val="20"/>
          <w:szCs w:val="20"/>
        </w:rPr>
        <w:t xml:space="preserve"> postopkih izkazujejo letalski nadzorniki in nadzorniki agencije s službeno izkaznico. Kadar je to v interesu osebne varnosti in prepoznavnosti uradnih in drugih oseb med vodenjem postopka, morajo imeti letalski nadzornik</w:t>
      </w:r>
      <w:r w:rsidRPr="00E1395F">
        <w:rPr>
          <w:rFonts w:ascii="Arial" w:hAnsi="Arial" w:cs="Arial"/>
          <w:color w:val="auto"/>
          <w:sz w:val="20"/>
          <w:szCs w:val="20"/>
        </w:rPr>
        <w:t xml:space="preserve">i in nadzorniki agencije, uradne osebe ministrstva ter druge osebe agencije in ministrstva, ki sodelujejo pri teh postopkih, tudi ustrezno zaščitno opremo. </w:t>
      </w:r>
    </w:p>
    <w:p w14:paraId="1D85FA99" w14:textId="77777777" w:rsidR="00324331" w:rsidRPr="00F268A1" w:rsidRDefault="00324331" w:rsidP="00F72794">
      <w:pPr>
        <w:pStyle w:val="Navadensplet"/>
        <w:spacing w:after="0"/>
        <w:jc w:val="both"/>
        <w:rPr>
          <w:rFonts w:ascii="Arial" w:hAnsi="Arial" w:cs="Arial"/>
          <w:color w:val="auto"/>
          <w:sz w:val="20"/>
          <w:szCs w:val="20"/>
        </w:rPr>
      </w:pPr>
    </w:p>
    <w:p w14:paraId="37EB9154" w14:textId="2FDC1AFF" w:rsidR="00324331" w:rsidRPr="007F5BC3" w:rsidRDefault="00324331" w:rsidP="00F72794">
      <w:pPr>
        <w:pStyle w:val="Navadensplet"/>
        <w:spacing w:after="0"/>
        <w:jc w:val="both"/>
        <w:rPr>
          <w:rFonts w:ascii="Arial" w:hAnsi="Arial" w:cs="Arial"/>
          <w:color w:val="auto"/>
          <w:sz w:val="20"/>
          <w:szCs w:val="20"/>
        </w:rPr>
      </w:pPr>
      <w:r w:rsidRPr="00F268A1">
        <w:rPr>
          <w:rFonts w:ascii="Arial" w:hAnsi="Arial" w:cs="Arial"/>
          <w:color w:val="auto"/>
          <w:sz w:val="20"/>
          <w:szCs w:val="20"/>
        </w:rPr>
        <w:t>(4) Minister</w:t>
      </w:r>
      <w:r w:rsidRPr="007F5BC3">
        <w:rPr>
          <w:rFonts w:ascii="Arial" w:hAnsi="Arial" w:cs="Arial"/>
          <w:color w:val="auto"/>
          <w:sz w:val="20"/>
          <w:szCs w:val="20"/>
        </w:rPr>
        <w:t xml:space="preserve"> predpiše zahteve in postopek za izdajo službene izkaznice in njeno obliko ter zahteve glede zaščitne opreme.</w:t>
      </w:r>
    </w:p>
    <w:p w14:paraId="633323DF" w14:textId="77777777" w:rsidR="00324331" w:rsidRPr="00EA5767" w:rsidRDefault="00324331" w:rsidP="00E1395F">
      <w:pPr>
        <w:pStyle w:val="Navadensplet"/>
        <w:spacing w:after="0"/>
        <w:jc w:val="center"/>
        <w:rPr>
          <w:rFonts w:ascii="Arial" w:hAnsi="Arial" w:cs="Arial"/>
          <w:b/>
          <w:color w:val="auto"/>
          <w:sz w:val="20"/>
          <w:szCs w:val="20"/>
        </w:rPr>
      </w:pPr>
    </w:p>
    <w:p w14:paraId="3BF4127B" w14:textId="2A047703" w:rsidR="00324331" w:rsidRPr="0007039C" w:rsidRDefault="00074593" w:rsidP="00F268A1">
      <w:pPr>
        <w:pStyle w:val="Navadensplet"/>
        <w:spacing w:after="0"/>
        <w:jc w:val="center"/>
        <w:rPr>
          <w:rFonts w:ascii="Arial" w:hAnsi="Arial" w:cs="Arial"/>
          <w:b/>
          <w:color w:val="auto"/>
          <w:sz w:val="20"/>
          <w:szCs w:val="20"/>
        </w:rPr>
      </w:pPr>
      <w:r>
        <w:rPr>
          <w:rFonts w:ascii="Arial" w:hAnsi="Arial" w:cs="Arial"/>
          <w:b/>
          <w:color w:val="auto"/>
          <w:sz w:val="20"/>
          <w:szCs w:val="20"/>
        </w:rPr>
        <w:t>201</w:t>
      </w:r>
      <w:r w:rsidR="00324331" w:rsidRPr="0007039C">
        <w:rPr>
          <w:rFonts w:ascii="Arial" w:hAnsi="Arial" w:cs="Arial"/>
          <w:b/>
          <w:color w:val="auto"/>
          <w:sz w:val="20"/>
          <w:szCs w:val="20"/>
        </w:rPr>
        <w:t>. člen</w:t>
      </w:r>
    </w:p>
    <w:p w14:paraId="1D75C4D0" w14:textId="77777777" w:rsidR="00324331" w:rsidRPr="00F72794" w:rsidRDefault="00324331" w:rsidP="007F5BC3">
      <w:pPr>
        <w:pStyle w:val="Navadensplet"/>
        <w:spacing w:after="0"/>
        <w:jc w:val="center"/>
        <w:rPr>
          <w:rFonts w:ascii="Arial" w:hAnsi="Arial" w:cs="Arial"/>
          <w:b/>
          <w:color w:val="auto"/>
          <w:sz w:val="20"/>
          <w:szCs w:val="20"/>
        </w:rPr>
      </w:pPr>
      <w:r w:rsidRPr="00F72794">
        <w:rPr>
          <w:rFonts w:ascii="Arial" w:hAnsi="Arial" w:cs="Arial"/>
          <w:b/>
          <w:color w:val="auto"/>
          <w:sz w:val="20"/>
          <w:szCs w:val="20"/>
        </w:rPr>
        <w:t>(vzdrževanje usposobljenosti)</w:t>
      </w:r>
    </w:p>
    <w:p w14:paraId="4A0C2805" w14:textId="77777777" w:rsidR="00324331" w:rsidRPr="00E1395F" w:rsidRDefault="00324331" w:rsidP="00EA5767">
      <w:pPr>
        <w:pStyle w:val="Navadensplet"/>
        <w:spacing w:after="0"/>
        <w:jc w:val="center"/>
        <w:rPr>
          <w:rFonts w:ascii="Arial" w:hAnsi="Arial" w:cs="Arial"/>
          <w:b/>
          <w:color w:val="auto"/>
          <w:sz w:val="20"/>
          <w:szCs w:val="20"/>
        </w:rPr>
      </w:pPr>
    </w:p>
    <w:p w14:paraId="4F681418" w14:textId="782528F5" w:rsidR="00324331" w:rsidRPr="00F268A1"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(1) Agencija zaradi ohranjanja ustrezne strokovne usposobljenosti uradnih oseb iz prejšnjega člena zagotavlja</w:t>
      </w:r>
      <w:r w:rsidRPr="007F5BC3">
        <w:rPr>
          <w:rFonts w:ascii="Arial" w:hAnsi="Arial" w:cs="Arial"/>
          <w:color w:val="auto"/>
          <w:sz w:val="20"/>
          <w:szCs w:val="20"/>
        </w:rPr>
        <w:t xml:space="preserve"> njihovo stalno strokovno izpopolnjevanje in vzdrževanje </w:t>
      </w:r>
      <w:r w:rsidR="00067774" w:rsidRPr="007F5BC3">
        <w:rPr>
          <w:rFonts w:ascii="Arial" w:hAnsi="Arial" w:cs="Arial"/>
          <w:color w:val="auto"/>
          <w:sz w:val="20"/>
          <w:szCs w:val="20"/>
        </w:rPr>
        <w:t>usposobljenosti</w:t>
      </w:r>
      <w:r w:rsidRPr="00EA5767">
        <w:rPr>
          <w:rFonts w:ascii="Arial" w:hAnsi="Arial" w:cs="Arial"/>
          <w:color w:val="auto"/>
          <w:sz w:val="20"/>
          <w:szCs w:val="20"/>
        </w:rPr>
        <w:t xml:space="preserve"> v skladu s tretjim odstavkom </w:t>
      </w:r>
      <w:r w:rsidR="00060AD5">
        <w:rPr>
          <w:rFonts w:ascii="Arial" w:hAnsi="Arial" w:cs="Arial"/>
          <w:color w:val="auto"/>
          <w:sz w:val="20"/>
          <w:szCs w:val="20"/>
        </w:rPr>
        <w:t>204</w:t>
      </w:r>
      <w:r w:rsidRPr="00F268A1">
        <w:rPr>
          <w:rFonts w:ascii="Arial" w:hAnsi="Arial" w:cs="Arial"/>
          <w:color w:val="auto"/>
          <w:sz w:val="20"/>
          <w:szCs w:val="20"/>
        </w:rPr>
        <w:t>. člena tega zakona.</w:t>
      </w:r>
    </w:p>
    <w:p w14:paraId="66D7B31C" w14:textId="77777777" w:rsidR="00324331" w:rsidRPr="007F5BC3" w:rsidRDefault="00324331" w:rsidP="006F435D">
      <w:pPr>
        <w:pStyle w:val="Navadensplet"/>
        <w:spacing w:after="0"/>
        <w:jc w:val="both"/>
        <w:rPr>
          <w:rFonts w:ascii="Arial" w:hAnsi="Arial" w:cs="Arial"/>
          <w:color w:val="auto"/>
          <w:sz w:val="20"/>
          <w:szCs w:val="20"/>
        </w:rPr>
      </w:pPr>
    </w:p>
    <w:p w14:paraId="7BFF2391" w14:textId="44A132EB" w:rsidR="00324331" w:rsidRPr="006F435D" w:rsidRDefault="00324331" w:rsidP="006F435D">
      <w:pPr>
        <w:pStyle w:val="Navadensplet"/>
        <w:spacing w:after="0"/>
        <w:jc w:val="both"/>
        <w:rPr>
          <w:rFonts w:ascii="Arial" w:hAnsi="Arial" w:cs="Arial"/>
          <w:color w:val="auto"/>
          <w:sz w:val="20"/>
          <w:szCs w:val="20"/>
        </w:rPr>
      </w:pPr>
      <w:r w:rsidRPr="00EA5767">
        <w:rPr>
          <w:rFonts w:ascii="Arial" w:hAnsi="Arial" w:cs="Arial"/>
          <w:color w:val="auto"/>
          <w:sz w:val="20"/>
          <w:szCs w:val="20"/>
        </w:rPr>
        <w:t xml:space="preserve">(2) Uradne osebe agencije zaradi vzdrževanja potrebnega znanja in </w:t>
      </w:r>
      <w:r w:rsidR="00067774" w:rsidRPr="00EA5767">
        <w:rPr>
          <w:rFonts w:ascii="Arial" w:hAnsi="Arial" w:cs="Arial"/>
          <w:color w:val="auto"/>
          <w:sz w:val="20"/>
          <w:szCs w:val="20"/>
        </w:rPr>
        <w:t>usposobljenosti</w:t>
      </w:r>
      <w:r w:rsidRPr="00EA5767">
        <w:rPr>
          <w:rFonts w:ascii="Arial" w:hAnsi="Arial" w:cs="Arial"/>
          <w:color w:val="auto"/>
          <w:sz w:val="20"/>
          <w:szCs w:val="20"/>
        </w:rPr>
        <w:t xml:space="preserve"> lahko opravljajo določena strokovna dela v okviru svoje strokovne usposobl</w:t>
      </w:r>
      <w:r w:rsidRPr="006F435D">
        <w:rPr>
          <w:rFonts w:ascii="Arial" w:hAnsi="Arial" w:cs="Arial"/>
          <w:color w:val="auto"/>
          <w:sz w:val="20"/>
          <w:szCs w:val="20"/>
        </w:rPr>
        <w:t>jenosti v letalski stroki s pisnim soglasjem direktorja agencije, vendar pri osebi, pri kateri opravljajo ta strokovna dela, praviloma ne opravljajo letalskega nadzora.</w:t>
      </w:r>
    </w:p>
    <w:p w14:paraId="06046F2F" w14:textId="77777777" w:rsidR="00324331" w:rsidRPr="006F435D" w:rsidRDefault="00324331" w:rsidP="006F435D">
      <w:pPr>
        <w:pStyle w:val="Navadensplet"/>
        <w:spacing w:after="0"/>
        <w:jc w:val="both"/>
        <w:rPr>
          <w:rFonts w:ascii="Arial" w:hAnsi="Arial" w:cs="Arial"/>
          <w:color w:val="auto"/>
          <w:sz w:val="20"/>
          <w:szCs w:val="20"/>
        </w:rPr>
      </w:pPr>
    </w:p>
    <w:p w14:paraId="732A1B23"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(3) Na zahtevo agencije mora vložnik zahteve za vpis novega tipa zrakoplova v register zrakoplovov oziroma vpis novega tipa zrakoplova v spričevalo letalskega prevoznika in v podobnih primerih zagotoviti ustrezno usposabljanje za letalske nadzornike, ki je potrebno za izvajanje nadzora nad tem tipom zrakoplova.</w:t>
      </w:r>
    </w:p>
    <w:p w14:paraId="31600F58" w14:textId="77777777" w:rsidR="00324331" w:rsidRPr="006F435D" w:rsidRDefault="00324331" w:rsidP="006F435D">
      <w:pPr>
        <w:pStyle w:val="Navadensplet"/>
        <w:spacing w:after="0"/>
        <w:jc w:val="both"/>
        <w:rPr>
          <w:rFonts w:ascii="Arial" w:hAnsi="Arial" w:cs="Arial"/>
          <w:color w:val="auto"/>
          <w:sz w:val="20"/>
          <w:szCs w:val="20"/>
        </w:rPr>
      </w:pPr>
    </w:p>
    <w:p w14:paraId="4D395FBC" w14:textId="772B3B35" w:rsidR="00324331" w:rsidRPr="0007039C" w:rsidRDefault="00074593" w:rsidP="006F435D">
      <w:pPr>
        <w:pStyle w:val="Navadensplet"/>
        <w:spacing w:after="0"/>
        <w:jc w:val="center"/>
        <w:rPr>
          <w:rFonts w:ascii="Arial" w:hAnsi="Arial" w:cs="Arial"/>
          <w:b/>
          <w:color w:val="auto"/>
          <w:sz w:val="20"/>
          <w:szCs w:val="20"/>
        </w:rPr>
      </w:pPr>
      <w:r>
        <w:rPr>
          <w:rFonts w:ascii="Arial" w:hAnsi="Arial" w:cs="Arial"/>
          <w:b/>
          <w:color w:val="auto"/>
          <w:sz w:val="20"/>
          <w:szCs w:val="20"/>
        </w:rPr>
        <w:t>202</w:t>
      </w:r>
      <w:r w:rsidR="00324331" w:rsidRPr="0007039C">
        <w:rPr>
          <w:rFonts w:ascii="Arial" w:hAnsi="Arial" w:cs="Arial"/>
          <w:b/>
          <w:color w:val="auto"/>
          <w:sz w:val="20"/>
          <w:szCs w:val="20"/>
        </w:rPr>
        <w:t>. člen</w:t>
      </w:r>
    </w:p>
    <w:p w14:paraId="2D1A950D" w14:textId="77777777" w:rsidR="00324331" w:rsidRPr="00E1395F"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(pogoji za letalsk</w:t>
      </w:r>
      <w:r w:rsidRPr="00E1395F">
        <w:rPr>
          <w:rFonts w:ascii="Arial" w:hAnsi="Arial" w:cs="Arial"/>
          <w:b/>
          <w:color w:val="auto"/>
          <w:sz w:val="20"/>
          <w:szCs w:val="20"/>
        </w:rPr>
        <w:t>e nadzornike in nadzornike)</w:t>
      </w:r>
    </w:p>
    <w:p w14:paraId="6FD4E0D2" w14:textId="77777777" w:rsidR="00324331" w:rsidRPr="00F268A1" w:rsidRDefault="00324331" w:rsidP="006F435D">
      <w:pPr>
        <w:pStyle w:val="Navadensplet"/>
        <w:spacing w:after="0"/>
        <w:jc w:val="center"/>
        <w:rPr>
          <w:rFonts w:ascii="Arial" w:hAnsi="Arial" w:cs="Arial"/>
          <w:b/>
          <w:color w:val="auto"/>
          <w:sz w:val="20"/>
          <w:szCs w:val="20"/>
        </w:rPr>
      </w:pPr>
    </w:p>
    <w:p w14:paraId="54C1D4F8" w14:textId="508B584A" w:rsidR="00324331" w:rsidRPr="00EA5767" w:rsidRDefault="00324331" w:rsidP="006F435D">
      <w:pPr>
        <w:pStyle w:val="Navadensplet"/>
        <w:spacing w:after="0"/>
        <w:jc w:val="both"/>
        <w:rPr>
          <w:rFonts w:ascii="Arial" w:hAnsi="Arial" w:cs="Arial"/>
          <w:color w:val="auto"/>
          <w:sz w:val="20"/>
          <w:szCs w:val="20"/>
        </w:rPr>
      </w:pPr>
      <w:r w:rsidRPr="007F5BC3">
        <w:rPr>
          <w:rFonts w:ascii="Arial" w:hAnsi="Arial" w:cs="Arial"/>
          <w:color w:val="auto"/>
          <w:sz w:val="20"/>
          <w:szCs w:val="20"/>
        </w:rPr>
        <w:t xml:space="preserve">(1) Pogoji za letalske nadzornike in nadzornike se določijo v skladu s predpisi Evropske unije, tem zakonom in na njegovi podlagi izdanimi predpisi ter drugimi predpisi in pravnimi akti, ki veljajo </w:t>
      </w:r>
      <w:r w:rsidRPr="00EA5767">
        <w:rPr>
          <w:rFonts w:ascii="Arial" w:hAnsi="Arial" w:cs="Arial"/>
          <w:color w:val="auto"/>
          <w:sz w:val="20"/>
          <w:szCs w:val="20"/>
        </w:rPr>
        <w:t>v Republiki Sloveniji na področju civilnega letalstva.</w:t>
      </w:r>
    </w:p>
    <w:p w14:paraId="2B141186" w14:textId="77777777" w:rsidR="00324331" w:rsidRPr="006F435D" w:rsidRDefault="00324331" w:rsidP="006F435D">
      <w:pPr>
        <w:pStyle w:val="Navadensplet"/>
        <w:spacing w:after="0"/>
        <w:ind w:firstLine="194"/>
        <w:jc w:val="both"/>
        <w:rPr>
          <w:rFonts w:ascii="Arial" w:hAnsi="Arial" w:cs="Arial"/>
          <w:color w:val="auto"/>
          <w:sz w:val="20"/>
          <w:szCs w:val="20"/>
        </w:rPr>
      </w:pPr>
    </w:p>
    <w:p w14:paraId="3BF11CF1"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(2) Letalski nadzornik, pristojen za odločanje v upravnih zadevah in stalni nadzor</w:t>
      </w:r>
      <w:r w:rsidR="006E6555" w:rsidRPr="006F435D">
        <w:rPr>
          <w:rFonts w:ascii="Arial" w:hAnsi="Arial" w:cs="Arial"/>
          <w:color w:val="auto"/>
          <w:sz w:val="20"/>
          <w:szCs w:val="20"/>
        </w:rPr>
        <w:t>, mora izpolnjevati naslednje pogoje</w:t>
      </w:r>
      <w:r w:rsidRPr="006F435D">
        <w:rPr>
          <w:rFonts w:ascii="Arial" w:hAnsi="Arial" w:cs="Arial"/>
          <w:color w:val="auto"/>
          <w:sz w:val="20"/>
          <w:szCs w:val="20"/>
        </w:rPr>
        <w:t>:</w:t>
      </w:r>
    </w:p>
    <w:p w14:paraId="2BF02C88" w14:textId="45CF5365" w:rsidR="00324331" w:rsidRPr="006F435D" w:rsidRDefault="00324331" w:rsidP="006F435D">
      <w:pPr>
        <w:pStyle w:val="Navadensplet"/>
        <w:numPr>
          <w:ilvl w:val="0"/>
          <w:numId w:val="11"/>
        </w:numPr>
        <w:spacing w:after="0"/>
        <w:jc w:val="both"/>
        <w:rPr>
          <w:rFonts w:ascii="Arial" w:hAnsi="Arial" w:cs="Arial"/>
          <w:color w:val="auto"/>
          <w:sz w:val="20"/>
          <w:szCs w:val="20"/>
        </w:rPr>
      </w:pPr>
      <w:r w:rsidRPr="006F435D">
        <w:rPr>
          <w:rFonts w:ascii="Arial" w:hAnsi="Arial" w:cs="Arial"/>
          <w:color w:val="auto"/>
          <w:sz w:val="20"/>
          <w:szCs w:val="20"/>
        </w:rPr>
        <w:t xml:space="preserve">ima najmanj izobrazbo, pridobljeno </w:t>
      </w:r>
      <w:r w:rsidR="00E90879" w:rsidRPr="006F435D">
        <w:rPr>
          <w:rFonts w:ascii="Arial" w:hAnsi="Arial" w:cs="Arial"/>
          <w:color w:val="auto"/>
          <w:sz w:val="20"/>
          <w:szCs w:val="20"/>
        </w:rPr>
        <w:t>po študijskem programu prve stopnje, oziroma izobrazbo, ki ustreza ravni izobrazbe, pridobljene po študijskih programih prve stopnje, in je v skladu z zakonom, ki ureja slovensko ogrodje kvalifikacij, uvrščena na 7. raven slovenskega ogrodja kvalifikacij, ustrezne smeri glede na vrsto nalog, ki jih opravlja,</w:t>
      </w:r>
      <w:r w:rsidRPr="006F435D">
        <w:rPr>
          <w:rFonts w:ascii="Arial" w:hAnsi="Arial" w:cs="Arial"/>
          <w:color w:val="auto"/>
          <w:sz w:val="20"/>
          <w:szCs w:val="20"/>
        </w:rPr>
        <w:t>,</w:t>
      </w:r>
    </w:p>
    <w:p w14:paraId="37E93539" w14:textId="77777777" w:rsidR="00324331" w:rsidRPr="006F435D" w:rsidRDefault="00324331" w:rsidP="006F435D">
      <w:pPr>
        <w:pStyle w:val="Navadensplet"/>
        <w:numPr>
          <w:ilvl w:val="0"/>
          <w:numId w:val="11"/>
        </w:numPr>
        <w:spacing w:after="0"/>
        <w:jc w:val="both"/>
        <w:rPr>
          <w:rFonts w:ascii="Arial" w:hAnsi="Arial" w:cs="Arial"/>
          <w:color w:val="auto"/>
          <w:sz w:val="20"/>
          <w:szCs w:val="20"/>
        </w:rPr>
      </w:pPr>
      <w:r w:rsidRPr="006F435D">
        <w:rPr>
          <w:rFonts w:ascii="Arial" w:hAnsi="Arial" w:cs="Arial"/>
          <w:color w:val="auto"/>
          <w:sz w:val="20"/>
          <w:szCs w:val="20"/>
        </w:rPr>
        <w:t>ima ustrezne delovne izkušnje na letalskem področju, ki ga nadzoruje,</w:t>
      </w:r>
    </w:p>
    <w:p w14:paraId="08ABA10E" w14:textId="77777777" w:rsidR="00324331" w:rsidRPr="006F435D" w:rsidRDefault="00324331" w:rsidP="006F435D">
      <w:pPr>
        <w:pStyle w:val="Navadensplet"/>
        <w:numPr>
          <w:ilvl w:val="0"/>
          <w:numId w:val="11"/>
        </w:numPr>
        <w:spacing w:after="0"/>
        <w:jc w:val="both"/>
        <w:rPr>
          <w:rFonts w:ascii="Arial" w:hAnsi="Arial" w:cs="Arial"/>
          <w:color w:val="auto"/>
          <w:sz w:val="20"/>
          <w:szCs w:val="20"/>
        </w:rPr>
      </w:pPr>
      <w:r w:rsidRPr="006F435D">
        <w:rPr>
          <w:rFonts w:ascii="Arial" w:hAnsi="Arial" w:cs="Arial"/>
          <w:color w:val="auto"/>
          <w:sz w:val="20"/>
          <w:szCs w:val="20"/>
        </w:rPr>
        <w:t>je strokovno usposobljen za letalskega nadzornika s področja, ki ga nadzoruje,</w:t>
      </w:r>
    </w:p>
    <w:p w14:paraId="3B4E454B" w14:textId="77777777" w:rsidR="00324331" w:rsidRPr="006F435D" w:rsidRDefault="00324331" w:rsidP="006F435D">
      <w:pPr>
        <w:pStyle w:val="Navadensplet"/>
        <w:numPr>
          <w:ilvl w:val="0"/>
          <w:numId w:val="11"/>
        </w:numPr>
        <w:spacing w:after="0"/>
        <w:jc w:val="both"/>
        <w:rPr>
          <w:rFonts w:ascii="Arial" w:hAnsi="Arial" w:cs="Arial"/>
          <w:color w:val="auto"/>
          <w:sz w:val="20"/>
          <w:szCs w:val="20"/>
        </w:rPr>
      </w:pPr>
      <w:r w:rsidRPr="006F435D">
        <w:rPr>
          <w:rFonts w:ascii="Arial" w:hAnsi="Arial" w:cs="Arial"/>
          <w:color w:val="auto"/>
          <w:sz w:val="20"/>
          <w:szCs w:val="20"/>
        </w:rPr>
        <w:t xml:space="preserve">je pridobil ustrezno licenco, dovoljenje, rating, pooblastilo, potrdilo, spričevalo oziroma drugo ustrezno listino, če se za osebe, ki opravljajo dejavnosti, ki jo nadzoruje, glede na način izvajanja postopkov, zahteva. </w:t>
      </w:r>
    </w:p>
    <w:p w14:paraId="44C5125B" w14:textId="77777777" w:rsidR="00324331" w:rsidRPr="006F435D" w:rsidRDefault="00324331" w:rsidP="006F435D">
      <w:pPr>
        <w:pStyle w:val="Navadensplet"/>
        <w:spacing w:after="0"/>
        <w:ind w:firstLine="194"/>
        <w:jc w:val="both"/>
        <w:rPr>
          <w:rFonts w:ascii="Arial" w:hAnsi="Arial" w:cs="Arial"/>
          <w:color w:val="auto"/>
          <w:sz w:val="20"/>
          <w:szCs w:val="20"/>
        </w:rPr>
      </w:pPr>
    </w:p>
    <w:p w14:paraId="575E0B2B"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(3) Ne glede na prejšnji odstavek, letalski nadzornik, pristojen za drug inšpekcijski nadzor, poleg pogojev iz prejšnjega odstavka opravi tudi preizkus znanja, ki zajema izvrševanje pooblastil po predpisih o prekrških in poznavanje predpisov, katerih izvrševanje nadzoruje.</w:t>
      </w:r>
    </w:p>
    <w:p w14:paraId="4DDF4FDB" w14:textId="77777777" w:rsidR="00324331" w:rsidRPr="006F435D" w:rsidRDefault="00324331" w:rsidP="006F435D">
      <w:pPr>
        <w:pStyle w:val="Navadensplet"/>
        <w:spacing w:after="0"/>
        <w:jc w:val="both"/>
        <w:rPr>
          <w:rFonts w:ascii="Arial" w:hAnsi="Arial" w:cs="Arial"/>
          <w:color w:val="auto"/>
          <w:sz w:val="20"/>
          <w:szCs w:val="20"/>
        </w:rPr>
      </w:pPr>
    </w:p>
    <w:p w14:paraId="0B07593B" w14:textId="3DBF3391"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(4) V upravnih zadevah lahko odloča in izvaja letalski nadzor tudi nadzornik, ki izpolnjuje pogoje iz 1.in 2. točke drugega odstavka tega člena in je strokovno usposobljen za nadzornika s področja, ki ga nadzoruje.</w:t>
      </w:r>
    </w:p>
    <w:p w14:paraId="33F6E9A7" w14:textId="77777777" w:rsidR="00324331" w:rsidRPr="006F435D" w:rsidRDefault="00324331" w:rsidP="006F435D">
      <w:pPr>
        <w:pStyle w:val="Navadensplet"/>
        <w:spacing w:after="0"/>
        <w:jc w:val="both"/>
        <w:rPr>
          <w:rFonts w:ascii="Arial" w:hAnsi="Arial" w:cs="Arial"/>
          <w:color w:val="auto"/>
          <w:sz w:val="20"/>
          <w:szCs w:val="20"/>
        </w:rPr>
      </w:pPr>
    </w:p>
    <w:p w14:paraId="226E6E82" w14:textId="598FB4AF"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(5) Letalski nadzornik ali nadzornik vodi </w:t>
      </w:r>
      <w:proofErr w:type="spellStart"/>
      <w:r w:rsidR="002667B6" w:rsidRPr="006F435D">
        <w:rPr>
          <w:rFonts w:ascii="Arial" w:hAnsi="Arial" w:cs="Arial"/>
          <w:color w:val="auto"/>
          <w:sz w:val="20"/>
          <w:szCs w:val="20"/>
        </w:rPr>
        <w:t>prekrškovni</w:t>
      </w:r>
      <w:proofErr w:type="spellEnd"/>
      <w:r w:rsidR="002667B6" w:rsidRPr="006F435D">
        <w:rPr>
          <w:rFonts w:ascii="Arial" w:hAnsi="Arial" w:cs="Arial"/>
          <w:color w:val="auto"/>
          <w:sz w:val="20"/>
          <w:szCs w:val="20"/>
        </w:rPr>
        <w:t xml:space="preserve"> </w:t>
      </w:r>
      <w:r w:rsidRPr="006F435D">
        <w:rPr>
          <w:rFonts w:ascii="Arial" w:hAnsi="Arial" w:cs="Arial"/>
          <w:color w:val="auto"/>
          <w:sz w:val="20"/>
          <w:szCs w:val="20"/>
        </w:rPr>
        <w:t>postopek, izda odločbo o prekršku ali plačilni nalog, če</w:t>
      </w:r>
      <w:r w:rsidR="00067774" w:rsidRPr="006F435D">
        <w:rPr>
          <w:rFonts w:ascii="Arial" w:hAnsi="Arial" w:cs="Arial"/>
          <w:color w:val="auto"/>
          <w:sz w:val="20"/>
          <w:szCs w:val="20"/>
        </w:rPr>
        <w:t xml:space="preserve"> izpolnjuje naslednje pogoje</w:t>
      </w:r>
      <w:r w:rsidRPr="006F435D">
        <w:rPr>
          <w:rFonts w:ascii="Arial" w:hAnsi="Arial" w:cs="Arial"/>
          <w:color w:val="auto"/>
          <w:sz w:val="20"/>
          <w:szCs w:val="20"/>
        </w:rPr>
        <w:t>:</w:t>
      </w:r>
    </w:p>
    <w:p w14:paraId="0192259B" w14:textId="498E38B9" w:rsidR="00324331" w:rsidRPr="006F435D" w:rsidRDefault="00324331" w:rsidP="006F435D">
      <w:pPr>
        <w:pStyle w:val="Navadensplet"/>
        <w:numPr>
          <w:ilvl w:val="0"/>
          <w:numId w:val="4"/>
        </w:numPr>
        <w:spacing w:after="0"/>
        <w:jc w:val="both"/>
        <w:rPr>
          <w:rFonts w:ascii="Arial" w:hAnsi="Arial" w:cs="Arial"/>
          <w:color w:val="auto"/>
          <w:sz w:val="20"/>
          <w:szCs w:val="20"/>
        </w:rPr>
      </w:pPr>
      <w:r w:rsidRPr="006F435D">
        <w:rPr>
          <w:rFonts w:ascii="Arial" w:hAnsi="Arial" w:cs="Arial"/>
          <w:color w:val="auto"/>
          <w:sz w:val="20"/>
          <w:szCs w:val="20"/>
        </w:rPr>
        <w:t>ima najmanj</w:t>
      </w:r>
      <w:r w:rsidR="00596026" w:rsidRPr="006F435D">
        <w:rPr>
          <w:rFonts w:ascii="Arial" w:hAnsi="Arial" w:cs="Arial"/>
          <w:color w:val="auto"/>
          <w:sz w:val="20"/>
          <w:szCs w:val="20"/>
        </w:rPr>
        <w:t xml:space="preserve"> izobrazbo, pridobljeno po študijskem programu za pridobitev višje strokovne izobrazbe, ki je po zakonu, ki ureja slovensko ogrodje kvalifikacij, uvrščena v 6. raven slovenskega ogrodja kvalifikacij, in ki je predpisana za izvrševanje predpisov na področju, ki ga nadzoruje, ustrezne smeri glede na vrsto nalog, ki jih opravlja,</w:t>
      </w:r>
      <w:r w:rsidRPr="006F435D">
        <w:rPr>
          <w:rFonts w:ascii="Arial" w:hAnsi="Arial" w:cs="Arial"/>
          <w:color w:val="auto"/>
          <w:sz w:val="20"/>
          <w:szCs w:val="20"/>
        </w:rPr>
        <w:t>,</w:t>
      </w:r>
    </w:p>
    <w:p w14:paraId="5EB95D82" w14:textId="77777777" w:rsidR="00324331" w:rsidRPr="006F435D" w:rsidRDefault="00324331" w:rsidP="006F435D">
      <w:pPr>
        <w:pStyle w:val="Navadensplet"/>
        <w:numPr>
          <w:ilvl w:val="0"/>
          <w:numId w:val="4"/>
        </w:numPr>
        <w:spacing w:after="0"/>
        <w:jc w:val="both"/>
        <w:rPr>
          <w:rFonts w:ascii="Arial" w:hAnsi="Arial" w:cs="Arial"/>
          <w:color w:val="auto"/>
          <w:sz w:val="20"/>
          <w:szCs w:val="20"/>
        </w:rPr>
      </w:pPr>
      <w:r w:rsidRPr="006F435D">
        <w:rPr>
          <w:rFonts w:ascii="Arial" w:hAnsi="Arial" w:cs="Arial"/>
          <w:color w:val="auto"/>
          <w:sz w:val="20"/>
          <w:szCs w:val="20"/>
        </w:rPr>
        <w:t>ima ustrezne delovne izkušnje na letalskem področju, na katerem izvaja naloge,</w:t>
      </w:r>
    </w:p>
    <w:p w14:paraId="084538E5" w14:textId="77777777" w:rsidR="00324331" w:rsidRPr="006F435D" w:rsidRDefault="00324331" w:rsidP="006F435D">
      <w:pPr>
        <w:pStyle w:val="Navadensplet"/>
        <w:numPr>
          <w:ilvl w:val="0"/>
          <w:numId w:val="4"/>
        </w:numPr>
        <w:spacing w:after="0"/>
        <w:jc w:val="both"/>
        <w:rPr>
          <w:rFonts w:ascii="Arial" w:hAnsi="Arial" w:cs="Arial"/>
          <w:color w:val="auto"/>
          <w:sz w:val="20"/>
          <w:szCs w:val="20"/>
        </w:rPr>
      </w:pPr>
      <w:r w:rsidRPr="006F435D">
        <w:rPr>
          <w:rFonts w:ascii="Arial" w:hAnsi="Arial" w:cs="Arial"/>
          <w:color w:val="auto"/>
          <w:sz w:val="20"/>
          <w:szCs w:val="20"/>
        </w:rPr>
        <w:t>opravi preizkus znanja, ki zajema izvrševanje pooblastil po predpisih o prekrških in poznavanje predpisov, katerih izvrševanje nadzoruje.</w:t>
      </w:r>
    </w:p>
    <w:p w14:paraId="62A46103" w14:textId="77777777" w:rsidR="00324331" w:rsidRPr="006F435D" w:rsidRDefault="00324331" w:rsidP="006F435D">
      <w:pPr>
        <w:pStyle w:val="Navadensplet"/>
        <w:spacing w:after="0"/>
        <w:jc w:val="both"/>
        <w:rPr>
          <w:rFonts w:ascii="Arial" w:hAnsi="Arial" w:cs="Arial"/>
          <w:color w:val="auto"/>
          <w:sz w:val="20"/>
          <w:szCs w:val="20"/>
        </w:rPr>
      </w:pPr>
    </w:p>
    <w:p w14:paraId="572A964A" w14:textId="079A11C9" w:rsidR="00324331" w:rsidRPr="00EA5767"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(6) Nadzorniki iz </w:t>
      </w:r>
      <w:r w:rsidR="004435CD" w:rsidRPr="006F435D">
        <w:rPr>
          <w:rFonts w:ascii="Arial" w:hAnsi="Arial" w:cs="Arial"/>
          <w:color w:val="auto"/>
          <w:sz w:val="20"/>
          <w:szCs w:val="20"/>
        </w:rPr>
        <w:t xml:space="preserve">prvega </w:t>
      </w:r>
      <w:r w:rsidRPr="006F435D">
        <w:rPr>
          <w:rFonts w:ascii="Arial" w:hAnsi="Arial" w:cs="Arial"/>
          <w:color w:val="auto"/>
          <w:sz w:val="20"/>
          <w:szCs w:val="20"/>
        </w:rPr>
        <w:t xml:space="preserve">odstavka </w:t>
      </w:r>
      <w:r w:rsidR="00060AD5">
        <w:rPr>
          <w:rFonts w:ascii="Arial" w:hAnsi="Arial" w:cs="Arial"/>
          <w:color w:val="auto"/>
          <w:sz w:val="20"/>
          <w:szCs w:val="20"/>
        </w:rPr>
        <w:t>200</w:t>
      </w:r>
      <w:r w:rsidRPr="00F268A1">
        <w:rPr>
          <w:rFonts w:ascii="Arial" w:hAnsi="Arial" w:cs="Arial"/>
          <w:color w:val="auto"/>
          <w:sz w:val="20"/>
          <w:szCs w:val="20"/>
        </w:rPr>
        <w:t>. člena tega zakona</w:t>
      </w:r>
      <w:r w:rsidR="00067774" w:rsidRPr="007F5BC3">
        <w:rPr>
          <w:rFonts w:ascii="Arial" w:hAnsi="Arial" w:cs="Arial"/>
          <w:color w:val="auto"/>
          <w:sz w:val="20"/>
          <w:szCs w:val="20"/>
        </w:rPr>
        <w:t xml:space="preserve"> morajo izpolnjevati naslednje pogoje</w:t>
      </w:r>
      <w:r w:rsidRPr="00EA5767">
        <w:rPr>
          <w:rFonts w:ascii="Arial" w:hAnsi="Arial" w:cs="Arial"/>
          <w:color w:val="auto"/>
          <w:sz w:val="20"/>
          <w:szCs w:val="20"/>
        </w:rPr>
        <w:t>:</w:t>
      </w:r>
    </w:p>
    <w:p w14:paraId="17D48BCC" w14:textId="38535459" w:rsidR="00324331" w:rsidRPr="006F435D" w:rsidRDefault="00324331" w:rsidP="006F435D">
      <w:pPr>
        <w:pStyle w:val="Navadensplet"/>
        <w:numPr>
          <w:ilvl w:val="0"/>
          <w:numId w:val="5"/>
        </w:numPr>
        <w:spacing w:after="0"/>
        <w:jc w:val="both"/>
        <w:rPr>
          <w:rFonts w:ascii="Arial" w:hAnsi="Arial" w:cs="Arial"/>
          <w:color w:val="auto"/>
          <w:sz w:val="20"/>
          <w:szCs w:val="20"/>
        </w:rPr>
      </w:pPr>
      <w:r w:rsidRPr="006F435D">
        <w:rPr>
          <w:rFonts w:ascii="Arial" w:hAnsi="Arial" w:cs="Arial"/>
          <w:color w:val="auto"/>
          <w:sz w:val="20"/>
          <w:szCs w:val="20"/>
        </w:rPr>
        <w:t xml:space="preserve">ima najmanj </w:t>
      </w:r>
      <w:r w:rsidR="004435CD" w:rsidRPr="006F435D">
        <w:rPr>
          <w:rFonts w:ascii="Arial" w:hAnsi="Arial" w:cs="Arial"/>
          <w:color w:val="auto"/>
          <w:sz w:val="20"/>
          <w:szCs w:val="20"/>
        </w:rPr>
        <w:t xml:space="preserve">izobrazbo, pridobljeno po študijskem programu prve stopnje, oziroma izobrazbo, ki ustreza ravni izobrazbe, pridobljene po študijskih programih prve stopnje, in je v skladu z zakonom, ki ureja slovensko ogrodje kvalifikacij, uvrščena na 7. raven slovenskega ogrodja kvalifikacij, ustrezne smeri glede na vrsto nalog, ki jih opravlja, </w:t>
      </w:r>
      <w:r w:rsidR="00CA798B" w:rsidRPr="006F435D">
        <w:rPr>
          <w:rFonts w:ascii="Arial" w:hAnsi="Arial" w:cs="Arial"/>
          <w:color w:val="auto"/>
          <w:sz w:val="20"/>
          <w:szCs w:val="20"/>
        </w:rPr>
        <w:t xml:space="preserve">oziroma najmanj izobrazbo, pridobljeno po </w:t>
      </w:r>
      <w:r w:rsidR="00CA798B" w:rsidRPr="006F435D">
        <w:rPr>
          <w:rFonts w:ascii="Arial" w:hAnsi="Arial" w:cs="Arial"/>
          <w:color w:val="auto"/>
          <w:sz w:val="20"/>
          <w:szCs w:val="20"/>
        </w:rPr>
        <w:lastRenderedPageBreak/>
        <w:t xml:space="preserve">študijskem programu za pridobitev višje strokovne izobrazbe, ki je po zakonu, ki ureja slovensko ogrodje kvalifikacij, uvrščena v 6. raven slovenskega ogrodja kvalifikacij, </w:t>
      </w:r>
      <w:r w:rsidRPr="006F435D">
        <w:rPr>
          <w:rFonts w:ascii="Arial" w:hAnsi="Arial" w:cs="Arial"/>
          <w:color w:val="auto"/>
          <w:sz w:val="20"/>
          <w:szCs w:val="20"/>
        </w:rPr>
        <w:t>ustrezne smeri, če vodijo le postopke pred izdajo odločbe v zahtevnih upravnih zadevah,</w:t>
      </w:r>
    </w:p>
    <w:p w14:paraId="5003CEB3" w14:textId="295E9E11" w:rsidR="00324331" w:rsidRPr="006F435D" w:rsidRDefault="00324331" w:rsidP="006F435D">
      <w:pPr>
        <w:pStyle w:val="Navadensplet"/>
        <w:numPr>
          <w:ilvl w:val="0"/>
          <w:numId w:val="5"/>
        </w:numPr>
        <w:spacing w:after="0"/>
        <w:jc w:val="both"/>
        <w:rPr>
          <w:rFonts w:ascii="Arial" w:hAnsi="Arial" w:cs="Arial"/>
          <w:color w:val="auto"/>
          <w:sz w:val="20"/>
          <w:szCs w:val="20"/>
        </w:rPr>
      </w:pPr>
      <w:r w:rsidRPr="006F435D">
        <w:rPr>
          <w:rFonts w:ascii="Arial" w:hAnsi="Arial" w:cs="Arial"/>
          <w:color w:val="auto"/>
          <w:sz w:val="20"/>
          <w:szCs w:val="20"/>
        </w:rPr>
        <w:t>ima ustrezne delovne izkušnje na letalskem področju, na katerem izvaja naloge,</w:t>
      </w:r>
    </w:p>
    <w:p w14:paraId="3D1D8EB5" w14:textId="77777777" w:rsidR="00324331" w:rsidRPr="006F435D" w:rsidRDefault="00324331" w:rsidP="006F435D">
      <w:pPr>
        <w:pStyle w:val="Navadensplet"/>
        <w:numPr>
          <w:ilvl w:val="0"/>
          <w:numId w:val="5"/>
        </w:numPr>
        <w:spacing w:after="0"/>
        <w:jc w:val="both"/>
        <w:rPr>
          <w:rFonts w:ascii="Arial" w:hAnsi="Arial" w:cs="Arial"/>
          <w:color w:val="auto"/>
          <w:sz w:val="20"/>
          <w:szCs w:val="20"/>
        </w:rPr>
      </w:pPr>
      <w:r w:rsidRPr="006F435D">
        <w:rPr>
          <w:rFonts w:ascii="Arial" w:hAnsi="Arial" w:cs="Arial"/>
          <w:color w:val="auto"/>
          <w:sz w:val="20"/>
          <w:szCs w:val="20"/>
        </w:rPr>
        <w:t>ima strokovni izpit iz upravnega postopka.</w:t>
      </w:r>
    </w:p>
    <w:p w14:paraId="31F87BE3" w14:textId="77777777" w:rsidR="00324331" w:rsidRPr="006F435D" w:rsidRDefault="00324331" w:rsidP="006F435D">
      <w:pPr>
        <w:pStyle w:val="Navadensplet"/>
        <w:spacing w:after="0"/>
        <w:jc w:val="both"/>
        <w:rPr>
          <w:rFonts w:ascii="Arial" w:hAnsi="Arial" w:cs="Arial"/>
          <w:color w:val="auto"/>
          <w:sz w:val="20"/>
          <w:szCs w:val="20"/>
        </w:rPr>
      </w:pPr>
    </w:p>
    <w:p w14:paraId="24B58DE8" w14:textId="6FD7A27C"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(7) Minister podrobneje določi:</w:t>
      </w:r>
    </w:p>
    <w:p w14:paraId="6411B9F9" w14:textId="685C855A" w:rsidR="00324331" w:rsidRPr="006F435D" w:rsidRDefault="00324331" w:rsidP="006F435D">
      <w:pPr>
        <w:pStyle w:val="Navadensplet"/>
        <w:numPr>
          <w:ilvl w:val="0"/>
          <w:numId w:val="12"/>
        </w:numPr>
        <w:spacing w:after="0"/>
        <w:jc w:val="both"/>
        <w:rPr>
          <w:rFonts w:ascii="Arial" w:hAnsi="Arial" w:cs="Arial"/>
          <w:color w:val="auto"/>
          <w:sz w:val="20"/>
          <w:szCs w:val="20"/>
        </w:rPr>
      </w:pPr>
      <w:r w:rsidRPr="006F435D">
        <w:rPr>
          <w:rFonts w:ascii="Arial" w:hAnsi="Arial" w:cs="Arial"/>
          <w:color w:val="auto"/>
          <w:sz w:val="20"/>
          <w:szCs w:val="20"/>
        </w:rPr>
        <w:t xml:space="preserve">delovne izkušnje, ki so potrebne za pridobitev naziva letalskega nadzornika oziroma nadzornika iz drugega, četrtega, petega in šestega odstavka tega člena, </w:t>
      </w:r>
    </w:p>
    <w:p w14:paraId="1718643F" w14:textId="77777777" w:rsidR="00324331" w:rsidRPr="006F435D" w:rsidRDefault="00324331" w:rsidP="006F435D">
      <w:pPr>
        <w:pStyle w:val="Navadensplet"/>
        <w:numPr>
          <w:ilvl w:val="0"/>
          <w:numId w:val="12"/>
        </w:numPr>
        <w:spacing w:after="0"/>
        <w:jc w:val="both"/>
        <w:rPr>
          <w:rFonts w:ascii="Arial" w:hAnsi="Arial" w:cs="Arial"/>
          <w:color w:val="auto"/>
          <w:sz w:val="20"/>
          <w:szCs w:val="20"/>
        </w:rPr>
      </w:pPr>
      <w:r w:rsidRPr="006F435D">
        <w:rPr>
          <w:rFonts w:ascii="Arial" w:hAnsi="Arial" w:cs="Arial"/>
          <w:color w:val="auto"/>
          <w:sz w:val="20"/>
          <w:szCs w:val="20"/>
        </w:rPr>
        <w:t xml:space="preserve">potrebno strokovno usposobljenost za letalskega nadzornika oziroma nadzornika za posamezno področje nadzora iz 3. točke drugega, četrtega odstavka in 3. točke petega odstavka tega člena ter </w:t>
      </w:r>
    </w:p>
    <w:p w14:paraId="1DCA6FC0" w14:textId="77777777" w:rsidR="00324331" w:rsidRPr="006F435D" w:rsidRDefault="00324331" w:rsidP="006F435D">
      <w:pPr>
        <w:pStyle w:val="Navadensplet"/>
        <w:numPr>
          <w:ilvl w:val="0"/>
          <w:numId w:val="12"/>
        </w:numPr>
        <w:spacing w:after="0"/>
        <w:jc w:val="both"/>
        <w:rPr>
          <w:rFonts w:ascii="Arial" w:hAnsi="Arial" w:cs="Arial"/>
          <w:color w:val="auto"/>
          <w:sz w:val="20"/>
          <w:szCs w:val="20"/>
        </w:rPr>
      </w:pPr>
      <w:r w:rsidRPr="006F435D">
        <w:rPr>
          <w:rFonts w:ascii="Arial" w:hAnsi="Arial" w:cs="Arial"/>
          <w:color w:val="auto"/>
          <w:sz w:val="20"/>
          <w:szCs w:val="20"/>
        </w:rPr>
        <w:t>pogoje glede licenc, dovoljenj, ratingov, pooblastil, potrdil, spričeval oziroma drugih ustreznih listin,</w:t>
      </w:r>
    </w:p>
    <w:p w14:paraId="7A2DC854" w14:textId="77777777" w:rsidR="00324331" w:rsidRPr="006F435D" w:rsidRDefault="00324331" w:rsidP="006F435D">
      <w:pPr>
        <w:pStyle w:val="Navadensplet"/>
        <w:numPr>
          <w:ilvl w:val="0"/>
          <w:numId w:val="12"/>
        </w:numPr>
        <w:spacing w:after="0"/>
        <w:jc w:val="both"/>
        <w:rPr>
          <w:rFonts w:ascii="Arial" w:hAnsi="Arial" w:cs="Arial"/>
          <w:color w:val="auto"/>
          <w:sz w:val="20"/>
          <w:szCs w:val="20"/>
        </w:rPr>
      </w:pPr>
      <w:r w:rsidRPr="006F435D">
        <w:rPr>
          <w:rFonts w:ascii="Arial" w:hAnsi="Arial" w:cs="Arial"/>
          <w:color w:val="auto"/>
          <w:sz w:val="20"/>
          <w:szCs w:val="20"/>
        </w:rPr>
        <w:t>posebne zahteve o delovnih izkušnjah na letalskem področju in pogoje glede licence, dovoljenja, ratinga, pooblastila, potrdila, spričevala oziroma druge ustrezne listine v primeru, ko brez popolnitve delovnih mest, za katere veljajo zahteve iz tega člena, ni mogoče zagotoviti predpisanega letalskega nadzora.</w:t>
      </w:r>
    </w:p>
    <w:p w14:paraId="496B2578" w14:textId="77777777" w:rsidR="00324331" w:rsidRPr="006F435D" w:rsidRDefault="00324331" w:rsidP="006F435D">
      <w:pPr>
        <w:pStyle w:val="Navadensplet"/>
        <w:spacing w:after="0"/>
        <w:jc w:val="both"/>
        <w:rPr>
          <w:rFonts w:ascii="Arial" w:hAnsi="Arial" w:cs="Arial"/>
          <w:color w:val="auto"/>
          <w:sz w:val="20"/>
          <w:szCs w:val="20"/>
        </w:rPr>
      </w:pPr>
    </w:p>
    <w:p w14:paraId="2E893640" w14:textId="34B26352"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(8) </w:t>
      </w:r>
      <w:r w:rsidR="00A6306B" w:rsidRPr="006F435D">
        <w:rPr>
          <w:rFonts w:ascii="Arial" w:eastAsiaTheme="minorHAnsi" w:hAnsi="Arial" w:cs="Arial"/>
          <w:color w:val="auto"/>
          <w:sz w:val="20"/>
          <w:szCs w:val="20"/>
          <w:lang w:eastAsia="en-US"/>
        </w:rPr>
        <w:t xml:space="preserve">Ne glede na 1. točko </w:t>
      </w:r>
      <w:r w:rsidR="0015524B" w:rsidRPr="006F435D">
        <w:rPr>
          <w:rFonts w:ascii="Arial" w:eastAsiaTheme="minorHAnsi" w:hAnsi="Arial" w:cs="Arial"/>
          <w:color w:val="auto"/>
          <w:sz w:val="20"/>
          <w:szCs w:val="20"/>
          <w:lang w:eastAsia="en-US"/>
        </w:rPr>
        <w:t>drugega</w:t>
      </w:r>
      <w:r w:rsidR="00A6306B" w:rsidRPr="006F435D">
        <w:rPr>
          <w:rFonts w:ascii="Arial" w:eastAsiaTheme="minorHAnsi" w:hAnsi="Arial" w:cs="Arial"/>
          <w:color w:val="auto"/>
          <w:sz w:val="20"/>
          <w:szCs w:val="20"/>
          <w:lang w:eastAsia="en-US"/>
        </w:rPr>
        <w:t xml:space="preserve"> odstavka</w:t>
      </w:r>
      <w:r w:rsidR="007854D8" w:rsidRPr="006F435D">
        <w:rPr>
          <w:rFonts w:ascii="Arial" w:eastAsiaTheme="minorHAnsi" w:hAnsi="Arial" w:cs="Arial"/>
          <w:color w:val="auto"/>
          <w:sz w:val="20"/>
          <w:szCs w:val="20"/>
          <w:lang w:eastAsia="en-US"/>
        </w:rPr>
        <w:t xml:space="preserve"> in</w:t>
      </w:r>
      <w:r w:rsidR="0015524B" w:rsidRPr="006F435D">
        <w:rPr>
          <w:rFonts w:ascii="Arial" w:eastAsiaTheme="minorHAnsi" w:hAnsi="Arial" w:cs="Arial"/>
          <w:color w:val="auto"/>
          <w:sz w:val="20"/>
          <w:szCs w:val="20"/>
          <w:lang w:eastAsia="en-US"/>
        </w:rPr>
        <w:t xml:space="preserve"> </w:t>
      </w:r>
      <w:r w:rsidR="00A6306B" w:rsidRPr="006F435D">
        <w:rPr>
          <w:rFonts w:ascii="Arial" w:eastAsiaTheme="minorHAnsi" w:hAnsi="Arial" w:cs="Arial"/>
          <w:color w:val="auto"/>
          <w:sz w:val="20"/>
          <w:szCs w:val="20"/>
          <w:lang w:eastAsia="en-US"/>
        </w:rPr>
        <w:t>1. točko petega odstavka tega člena izpolnjuje pogoje glede izobrazbe tudi oseba, ki ima višjo strokovno izobrazbo oziroma višješolsko izobrazbo, pridobljeno do 30. 9. 2002 v skladu z Zakonom o usmerjenem izobraževanju (Uradni list SRS, št. 11/80, 6/83, 25/89 in 35/89), in</w:t>
      </w:r>
      <w:r w:rsidRPr="006F435D">
        <w:rPr>
          <w:rFonts w:ascii="Arial" w:hAnsi="Arial" w:cs="Arial"/>
          <w:color w:val="auto"/>
          <w:sz w:val="20"/>
          <w:szCs w:val="20"/>
        </w:rPr>
        <w:t>:</w:t>
      </w:r>
    </w:p>
    <w:p w14:paraId="60F2FDEE" w14:textId="77777777" w:rsidR="00324331" w:rsidRPr="006F435D" w:rsidRDefault="00324331" w:rsidP="006F435D">
      <w:pPr>
        <w:pStyle w:val="Navadensplet"/>
        <w:numPr>
          <w:ilvl w:val="0"/>
          <w:numId w:val="6"/>
        </w:numPr>
        <w:spacing w:after="0"/>
        <w:jc w:val="both"/>
        <w:rPr>
          <w:rFonts w:ascii="Arial" w:hAnsi="Arial" w:cs="Arial"/>
          <w:color w:val="auto"/>
          <w:sz w:val="20"/>
          <w:szCs w:val="20"/>
        </w:rPr>
      </w:pPr>
      <w:r w:rsidRPr="006F435D">
        <w:rPr>
          <w:rFonts w:ascii="Arial" w:hAnsi="Arial" w:cs="Arial"/>
          <w:color w:val="auto"/>
          <w:sz w:val="20"/>
          <w:szCs w:val="20"/>
        </w:rPr>
        <w:t>licenco prometnega pilota letala (ATPL(A)) z ustreznimi delovnimi izkušnjami na področju, ki ga nadzira, ali licenco prometnega pilota helikopterja (ATPL(H)) z ustreznimi delovnimi izkušnjami na področju, ki ga nadzira, oziroma najmanj licenco poklicnega pilota letala (CPL(A)) z ustreznimi delovnimi izkušnjami na področju, ki ga nadzira, ali licenco poklicnega pilota helikopterja (CPL(H)) z ustreznimi delovnimi izkušnjami na področju, ki ga nadzira, ali</w:t>
      </w:r>
    </w:p>
    <w:p w14:paraId="650474A4" w14:textId="77777777" w:rsidR="00324331" w:rsidRPr="006F435D" w:rsidRDefault="00324331" w:rsidP="006F435D">
      <w:pPr>
        <w:pStyle w:val="Navadensplet"/>
        <w:numPr>
          <w:ilvl w:val="0"/>
          <w:numId w:val="6"/>
        </w:numPr>
        <w:spacing w:after="0"/>
        <w:jc w:val="both"/>
        <w:rPr>
          <w:rFonts w:ascii="Arial" w:hAnsi="Arial" w:cs="Arial"/>
          <w:color w:val="auto"/>
          <w:sz w:val="20"/>
          <w:szCs w:val="20"/>
        </w:rPr>
      </w:pPr>
      <w:r w:rsidRPr="006F435D">
        <w:rPr>
          <w:rFonts w:ascii="Arial" w:hAnsi="Arial" w:cs="Arial"/>
          <w:color w:val="auto"/>
          <w:sz w:val="20"/>
          <w:szCs w:val="20"/>
        </w:rPr>
        <w:t>licenco kontrolorja zračnega prometa z ratingom nadzornega priletnega kontrolorja zračnega prometa (APS) in ratingom nadzornega območnega kontrolorja zračnega prometa (ACS) z ustreznimi delovnimi izkušnjami na področju, ki ga nadzira, oziroma licenco za vzdrževanje zrakoplova kategorije B z ustreznimi delovnimi izkušnjami na področju, ki ga nadzira, ali licenco za vzdrževanje zrakoplova kategorije C z ustreznimi delovnimi izkušnjami na področju, ki ga nadzira,</w:t>
      </w:r>
    </w:p>
    <w:p w14:paraId="76FBA7F8" w14:textId="1794A4FA"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in</w:t>
      </w:r>
      <w:r w:rsidR="00A6306B" w:rsidRPr="006F435D">
        <w:rPr>
          <w:rFonts w:ascii="Arial" w:hAnsi="Arial" w:cs="Arial"/>
          <w:color w:val="auto"/>
          <w:sz w:val="20"/>
          <w:szCs w:val="20"/>
        </w:rPr>
        <w:t xml:space="preserve"> s tem izpolnjuje tudi pogoje za zasedbo delovnega mesta v agenciji, za katerega se zahteva najmanj izobrazba, pridobljena po študijskem programu prve stopnje, oziroma izobrazba, ki ustreza ravni izobrazbe, pridobljene po študijskih programih prve stopnje, in je v skladu z zakonom, ki ureja slovensko ogrodje kvalifikacij, uvrščena na 7. raven slovenskega ogrodja kvalifikacij</w:t>
      </w:r>
      <w:r w:rsidRPr="006F435D">
        <w:rPr>
          <w:rFonts w:ascii="Arial" w:hAnsi="Arial" w:cs="Arial"/>
          <w:color w:val="auto"/>
          <w:sz w:val="20"/>
          <w:szCs w:val="20"/>
        </w:rPr>
        <w:t>.</w:t>
      </w:r>
    </w:p>
    <w:p w14:paraId="2F67C09E" w14:textId="77777777" w:rsidR="00324331" w:rsidRPr="006F435D" w:rsidRDefault="00324331" w:rsidP="006F435D">
      <w:pPr>
        <w:pStyle w:val="Navadensplet"/>
        <w:spacing w:after="0"/>
        <w:jc w:val="center"/>
        <w:rPr>
          <w:rFonts w:ascii="Arial" w:hAnsi="Arial" w:cs="Arial"/>
          <w:b/>
          <w:color w:val="auto"/>
          <w:sz w:val="20"/>
          <w:szCs w:val="20"/>
        </w:rPr>
      </w:pPr>
    </w:p>
    <w:p w14:paraId="3A553A0D" w14:textId="3C89DC1E" w:rsidR="00324331" w:rsidRPr="0007039C" w:rsidRDefault="00074593" w:rsidP="006F435D">
      <w:pPr>
        <w:pStyle w:val="Navadensplet"/>
        <w:spacing w:after="0"/>
        <w:jc w:val="center"/>
        <w:rPr>
          <w:rFonts w:ascii="Arial" w:hAnsi="Arial" w:cs="Arial"/>
          <w:b/>
          <w:color w:val="auto"/>
          <w:sz w:val="20"/>
          <w:szCs w:val="20"/>
        </w:rPr>
      </w:pPr>
      <w:r>
        <w:rPr>
          <w:rFonts w:ascii="Arial" w:hAnsi="Arial" w:cs="Arial"/>
          <w:b/>
          <w:color w:val="auto"/>
          <w:sz w:val="20"/>
          <w:szCs w:val="20"/>
        </w:rPr>
        <w:t>203</w:t>
      </w:r>
      <w:r w:rsidR="00324331" w:rsidRPr="0007039C">
        <w:rPr>
          <w:rFonts w:ascii="Arial" w:hAnsi="Arial" w:cs="Arial"/>
          <w:b/>
          <w:color w:val="auto"/>
          <w:sz w:val="20"/>
          <w:szCs w:val="20"/>
        </w:rPr>
        <w:t>. člen</w:t>
      </w:r>
    </w:p>
    <w:p w14:paraId="72A0D797" w14:textId="77777777" w:rsidR="00324331" w:rsidRPr="00F72794"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(izjema glede sklenitve delovnega razmerja z agencijo)</w:t>
      </w:r>
    </w:p>
    <w:p w14:paraId="1F7BB804" w14:textId="77777777" w:rsidR="00324331" w:rsidRPr="00E1395F" w:rsidRDefault="00324331" w:rsidP="006F435D">
      <w:pPr>
        <w:pStyle w:val="Navadensplet"/>
        <w:spacing w:after="0"/>
        <w:jc w:val="center"/>
        <w:rPr>
          <w:rFonts w:ascii="Arial" w:hAnsi="Arial" w:cs="Arial"/>
          <w:b/>
          <w:color w:val="auto"/>
          <w:sz w:val="20"/>
          <w:szCs w:val="20"/>
        </w:rPr>
      </w:pPr>
    </w:p>
    <w:p w14:paraId="684F242D" w14:textId="55E813C1" w:rsidR="00324331" w:rsidRPr="00EA5767"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(1) Če se</w:t>
      </w:r>
      <w:r w:rsidRPr="007F5BC3">
        <w:rPr>
          <w:rFonts w:ascii="Arial" w:hAnsi="Arial" w:cs="Arial"/>
          <w:color w:val="auto"/>
          <w:sz w:val="20"/>
          <w:szCs w:val="20"/>
        </w:rPr>
        <w:t xml:space="preserve"> delovno razmerje za delovno mesto uradne osebe agencije sklene z osebo, ki ob sklenitvi delovnega razmerja n</w:t>
      </w:r>
      <w:r w:rsidR="009D0A0D" w:rsidRPr="007F5BC3">
        <w:rPr>
          <w:rFonts w:ascii="Arial" w:hAnsi="Arial" w:cs="Arial"/>
          <w:color w:val="auto"/>
          <w:sz w:val="20"/>
          <w:szCs w:val="20"/>
        </w:rPr>
        <w:t>e izpolnjuje zahteve glede</w:t>
      </w:r>
      <w:r w:rsidRPr="00EA5767">
        <w:rPr>
          <w:rFonts w:ascii="Arial" w:hAnsi="Arial" w:cs="Arial"/>
          <w:color w:val="auto"/>
          <w:sz w:val="20"/>
          <w:szCs w:val="20"/>
        </w:rPr>
        <w:t xml:space="preserve"> usposobljen</w:t>
      </w:r>
      <w:r w:rsidR="009D0A0D" w:rsidRPr="00EA5767">
        <w:rPr>
          <w:rFonts w:ascii="Arial" w:hAnsi="Arial" w:cs="Arial"/>
          <w:color w:val="auto"/>
          <w:sz w:val="20"/>
          <w:szCs w:val="20"/>
        </w:rPr>
        <w:t xml:space="preserve">osti iz </w:t>
      </w:r>
      <w:r w:rsidR="00060AD5">
        <w:rPr>
          <w:rFonts w:ascii="Arial" w:hAnsi="Arial" w:cs="Arial"/>
          <w:color w:val="auto"/>
          <w:sz w:val="20"/>
          <w:szCs w:val="20"/>
        </w:rPr>
        <w:t>204</w:t>
      </w:r>
      <w:r w:rsidR="009D0A0D" w:rsidRPr="00F268A1">
        <w:rPr>
          <w:rFonts w:ascii="Arial" w:hAnsi="Arial" w:cs="Arial"/>
          <w:color w:val="auto"/>
          <w:sz w:val="20"/>
          <w:szCs w:val="20"/>
        </w:rPr>
        <w:t>. člena tega zakon</w:t>
      </w:r>
      <w:r w:rsidRPr="007F5BC3">
        <w:rPr>
          <w:rFonts w:ascii="Arial" w:hAnsi="Arial" w:cs="Arial"/>
          <w:color w:val="auto"/>
          <w:sz w:val="20"/>
          <w:szCs w:val="20"/>
        </w:rPr>
        <w:t>a, mora taka oseba izpolniti pogoje naj</w:t>
      </w:r>
      <w:r w:rsidR="00067774" w:rsidRPr="007F5BC3">
        <w:rPr>
          <w:rFonts w:ascii="Arial" w:hAnsi="Arial" w:cs="Arial"/>
          <w:color w:val="auto"/>
          <w:sz w:val="20"/>
          <w:szCs w:val="20"/>
        </w:rPr>
        <w:t>pozneje</w:t>
      </w:r>
      <w:r w:rsidRPr="00EA5767">
        <w:rPr>
          <w:rFonts w:ascii="Arial" w:hAnsi="Arial" w:cs="Arial"/>
          <w:color w:val="auto"/>
          <w:sz w:val="20"/>
          <w:szCs w:val="20"/>
        </w:rPr>
        <w:t xml:space="preserve"> v 18 mesecih od dneva zaposlitve, sicer ji preneha delovno razmerje.</w:t>
      </w:r>
    </w:p>
    <w:p w14:paraId="3F2BD16D" w14:textId="77777777" w:rsidR="00324331" w:rsidRPr="00EA5767" w:rsidRDefault="00324331" w:rsidP="00096556">
      <w:pPr>
        <w:pStyle w:val="Navadensplet"/>
        <w:spacing w:after="0"/>
        <w:jc w:val="both"/>
        <w:rPr>
          <w:rFonts w:ascii="Arial" w:hAnsi="Arial" w:cs="Arial"/>
          <w:color w:val="auto"/>
          <w:sz w:val="20"/>
          <w:szCs w:val="20"/>
        </w:rPr>
      </w:pPr>
    </w:p>
    <w:p w14:paraId="0F0E1ED6" w14:textId="03568480" w:rsidR="00324331" w:rsidRPr="006F435D" w:rsidRDefault="00324331" w:rsidP="0007039C">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(2) Uradna oseba agencije, ki </w:t>
      </w:r>
      <w:r w:rsidR="009D0A0D" w:rsidRPr="006F435D">
        <w:rPr>
          <w:rFonts w:ascii="Arial" w:hAnsi="Arial" w:cs="Arial"/>
          <w:color w:val="auto"/>
          <w:sz w:val="20"/>
          <w:szCs w:val="20"/>
        </w:rPr>
        <w:t xml:space="preserve">ne izpolnjuje zahtev glede </w:t>
      </w:r>
      <w:r w:rsidRPr="006F435D">
        <w:rPr>
          <w:rFonts w:ascii="Arial" w:hAnsi="Arial" w:cs="Arial"/>
          <w:color w:val="auto"/>
          <w:sz w:val="20"/>
          <w:szCs w:val="20"/>
        </w:rPr>
        <w:t>usposobljen</w:t>
      </w:r>
      <w:r w:rsidR="009D0A0D" w:rsidRPr="006F435D">
        <w:rPr>
          <w:rFonts w:ascii="Arial" w:hAnsi="Arial" w:cs="Arial"/>
          <w:color w:val="auto"/>
          <w:sz w:val="20"/>
          <w:szCs w:val="20"/>
        </w:rPr>
        <w:t xml:space="preserve">osti iz </w:t>
      </w:r>
      <w:r w:rsidR="00060AD5">
        <w:rPr>
          <w:rFonts w:ascii="Arial" w:hAnsi="Arial" w:cs="Arial"/>
          <w:color w:val="auto"/>
          <w:sz w:val="20"/>
          <w:szCs w:val="20"/>
        </w:rPr>
        <w:t>204</w:t>
      </w:r>
      <w:r w:rsidR="009D0A0D" w:rsidRPr="00F268A1">
        <w:rPr>
          <w:rFonts w:ascii="Arial" w:hAnsi="Arial" w:cs="Arial"/>
          <w:color w:val="auto"/>
          <w:sz w:val="20"/>
          <w:szCs w:val="20"/>
        </w:rPr>
        <w:t>. člena tega zakona</w:t>
      </w:r>
      <w:r w:rsidRPr="007F5BC3">
        <w:rPr>
          <w:rFonts w:ascii="Arial" w:hAnsi="Arial" w:cs="Arial"/>
          <w:color w:val="auto"/>
          <w:sz w:val="20"/>
          <w:szCs w:val="20"/>
        </w:rPr>
        <w:t xml:space="preserve">, lahko v času od zaposlitve do </w:t>
      </w:r>
      <w:r w:rsidR="009D0A0D" w:rsidRPr="007F5BC3">
        <w:rPr>
          <w:rFonts w:ascii="Arial" w:hAnsi="Arial" w:cs="Arial"/>
          <w:color w:val="auto"/>
          <w:sz w:val="20"/>
          <w:szCs w:val="20"/>
        </w:rPr>
        <w:t>izpolnitve pog</w:t>
      </w:r>
      <w:r w:rsidR="009D0A0D" w:rsidRPr="00EA5767">
        <w:rPr>
          <w:rFonts w:ascii="Arial" w:hAnsi="Arial" w:cs="Arial"/>
          <w:color w:val="auto"/>
          <w:sz w:val="20"/>
          <w:szCs w:val="20"/>
        </w:rPr>
        <w:t>ojev</w:t>
      </w:r>
      <w:r w:rsidRPr="00EA5767">
        <w:rPr>
          <w:rFonts w:ascii="Arial" w:hAnsi="Arial" w:cs="Arial"/>
          <w:color w:val="auto"/>
          <w:sz w:val="20"/>
          <w:szCs w:val="20"/>
        </w:rPr>
        <w:t xml:space="preserve"> opravlja posamezna </w:t>
      </w:r>
      <w:r w:rsidR="002D51F5" w:rsidRPr="006F435D">
        <w:rPr>
          <w:rFonts w:ascii="Arial" w:hAnsi="Arial" w:cs="Arial"/>
          <w:color w:val="auto"/>
          <w:sz w:val="20"/>
          <w:szCs w:val="20"/>
        </w:rPr>
        <w:t xml:space="preserve">upravna </w:t>
      </w:r>
      <w:r w:rsidRPr="006F435D">
        <w:rPr>
          <w:rFonts w:ascii="Arial" w:hAnsi="Arial" w:cs="Arial"/>
          <w:color w:val="auto"/>
          <w:sz w:val="20"/>
          <w:szCs w:val="20"/>
        </w:rPr>
        <w:t>dejanja na področju letalskega nadzora.</w:t>
      </w:r>
    </w:p>
    <w:p w14:paraId="2BC1C239" w14:textId="77777777" w:rsidR="00324331" w:rsidRPr="006F435D" w:rsidRDefault="00324331" w:rsidP="00F72794">
      <w:pPr>
        <w:pStyle w:val="Navadensplet"/>
        <w:spacing w:after="0"/>
        <w:jc w:val="center"/>
        <w:rPr>
          <w:rFonts w:ascii="Arial" w:hAnsi="Arial" w:cs="Arial"/>
          <w:b/>
          <w:color w:val="auto"/>
          <w:sz w:val="20"/>
          <w:szCs w:val="20"/>
        </w:rPr>
      </w:pPr>
    </w:p>
    <w:p w14:paraId="4344CD50" w14:textId="2925CAD0" w:rsidR="00324331" w:rsidRPr="0007039C" w:rsidRDefault="00074593" w:rsidP="00E1395F">
      <w:pPr>
        <w:pStyle w:val="Navadensplet"/>
        <w:spacing w:after="0"/>
        <w:jc w:val="center"/>
        <w:rPr>
          <w:rFonts w:ascii="Arial" w:hAnsi="Arial" w:cs="Arial"/>
          <w:b/>
          <w:color w:val="auto"/>
          <w:sz w:val="20"/>
          <w:szCs w:val="20"/>
        </w:rPr>
      </w:pPr>
      <w:r>
        <w:rPr>
          <w:rFonts w:ascii="Arial" w:hAnsi="Arial" w:cs="Arial"/>
          <w:b/>
          <w:color w:val="auto"/>
          <w:sz w:val="20"/>
          <w:szCs w:val="20"/>
        </w:rPr>
        <w:t>204</w:t>
      </w:r>
      <w:r w:rsidR="00324331" w:rsidRPr="0007039C">
        <w:rPr>
          <w:rFonts w:ascii="Arial" w:hAnsi="Arial" w:cs="Arial"/>
          <w:b/>
          <w:color w:val="auto"/>
          <w:sz w:val="20"/>
          <w:szCs w:val="20"/>
        </w:rPr>
        <w:t>. člen</w:t>
      </w:r>
    </w:p>
    <w:p w14:paraId="41855047" w14:textId="77777777" w:rsidR="00324331" w:rsidRPr="00F72794" w:rsidRDefault="00324331" w:rsidP="00F268A1">
      <w:pPr>
        <w:pStyle w:val="Navadensplet"/>
        <w:spacing w:after="0"/>
        <w:jc w:val="center"/>
        <w:rPr>
          <w:rFonts w:ascii="Arial" w:hAnsi="Arial" w:cs="Arial"/>
          <w:b/>
          <w:color w:val="auto"/>
          <w:sz w:val="20"/>
          <w:szCs w:val="20"/>
        </w:rPr>
      </w:pPr>
      <w:r w:rsidRPr="00F72794">
        <w:rPr>
          <w:rFonts w:ascii="Arial" w:hAnsi="Arial" w:cs="Arial"/>
          <w:b/>
          <w:color w:val="auto"/>
          <w:sz w:val="20"/>
          <w:szCs w:val="20"/>
        </w:rPr>
        <w:t>(usposobljenost uradnih oseb)</w:t>
      </w:r>
    </w:p>
    <w:p w14:paraId="326581F2" w14:textId="77777777" w:rsidR="00324331" w:rsidRPr="00E1395F" w:rsidRDefault="00324331" w:rsidP="007F5BC3">
      <w:pPr>
        <w:pStyle w:val="Navadensplet"/>
        <w:spacing w:after="0"/>
        <w:jc w:val="center"/>
        <w:rPr>
          <w:rFonts w:ascii="Arial" w:hAnsi="Arial" w:cs="Arial"/>
          <w:b/>
          <w:color w:val="auto"/>
          <w:sz w:val="20"/>
          <w:szCs w:val="20"/>
        </w:rPr>
      </w:pPr>
    </w:p>
    <w:p w14:paraId="7B36E5B2" w14:textId="29E25CC3" w:rsidR="00324331" w:rsidRPr="00F72794" w:rsidRDefault="00324331" w:rsidP="00EA5767">
      <w:pPr>
        <w:pStyle w:val="Navadensplet"/>
        <w:spacing w:after="0"/>
        <w:jc w:val="both"/>
        <w:rPr>
          <w:rFonts w:ascii="Arial" w:hAnsi="Arial" w:cs="Arial"/>
          <w:color w:val="auto"/>
          <w:sz w:val="20"/>
          <w:szCs w:val="20"/>
        </w:rPr>
      </w:pPr>
      <w:r w:rsidRPr="00F268A1">
        <w:rPr>
          <w:rFonts w:ascii="Arial" w:hAnsi="Arial" w:cs="Arial"/>
          <w:color w:val="auto"/>
          <w:sz w:val="20"/>
          <w:szCs w:val="20"/>
        </w:rPr>
        <w:t>(1)</w:t>
      </w:r>
      <w:r w:rsidR="00D43204">
        <w:rPr>
          <w:rFonts w:ascii="Arial" w:hAnsi="Arial" w:cs="Arial"/>
          <w:color w:val="auto"/>
          <w:sz w:val="20"/>
          <w:szCs w:val="20"/>
        </w:rPr>
        <w:t xml:space="preserve"> </w:t>
      </w:r>
      <w:r w:rsidRPr="00F72794">
        <w:rPr>
          <w:rFonts w:ascii="Arial" w:hAnsi="Arial" w:cs="Arial"/>
          <w:color w:val="auto"/>
          <w:sz w:val="20"/>
          <w:szCs w:val="20"/>
        </w:rPr>
        <w:t>Usposobljenost se glede na pooblastila uradne osebe agencije zahteva za naslednja področja:</w:t>
      </w:r>
    </w:p>
    <w:p w14:paraId="0416D421" w14:textId="77777777" w:rsidR="00324331" w:rsidRPr="00E1395F" w:rsidRDefault="00324331" w:rsidP="006F435D">
      <w:pPr>
        <w:pStyle w:val="Navadensplet"/>
        <w:numPr>
          <w:ilvl w:val="0"/>
          <w:numId w:val="121"/>
        </w:numPr>
        <w:spacing w:after="0"/>
        <w:jc w:val="both"/>
        <w:rPr>
          <w:rFonts w:ascii="Arial" w:hAnsi="Arial" w:cs="Arial"/>
          <w:color w:val="auto"/>
          <w:sz w:val="20"/>
          <w:szCs w:val="20"/>
        </w:rPr>
      </w:pPr>
      <w:r w:rsidRPr="00E1395F">
        <w:rPr>
          <w:rFonts w:ascii="Arial" w:hAnsi="Arial" w:cs="Arial"/>
          <w:color w:val="auto"/>
          <w:sz w:val="20"/>
          <w:szCs w:val="20"/>
        </w:rPr>
        <w:t>upravni postopek in upravni spor (uradna oseba agencije, pristojna za odločanje v upravnih zadevah, in uradna oseba agencije, pristojna za stalni nadzor),</w:t>
      </w:r>
    </w:p>
    <w:p w14:paraId="7AD4B034" w14:textId="77777777" w:rsidR="00324331" w:rsidRPr="007F5BC3" w:rsidRDefault="00324331" w:rsidP="006F435D">
      <w:pPr>
        <w:pStyle w:val="Navadensplet"/>
        <w:numPr>
          <w:ilvl w:val="0"/>
          <w:numId w:val="121"/>
        </w:numPr>
        <w:spacing w:after="0"/>
        <w:jc w:val="both"/>
        <w:rPr>
          <w:rFonts w:ascii="Arial" w:hAnsi="Arial" w:cs="Arial"/>
          <w:color w:val="auto"/>
          <w:sz w:val="20"/>
          <w:szCs w:val="20"/>
        </w:rPr>
      </w:pPr>
      <w:r w:rsidRPr="00F268A1">
        <w:rPr>
          <w:rFonts w:ascii="Arial" w:hAnsi="Arial" w:cs="Arial"/>
          <w:color w:val="auto"/>
          <w:sz w:val="20"/>
          <w:szCs w:val="20"/>
        </w:rPr>
        <w:t xml:space="preserve">postopek vodenja in odločanja o prekrških (uradna oseba agencije, pristojna za stalni nadzor, in uradna oseba agencije, pristojna za </w:t>
      </w:r>
      <w:proofErr w:type="spellStart"/>
      <w:r w:rsidRPr="00F268A1">
        <w:rPr>
          <w:rFonts w:ascii="Arial" w:hAnsi="Arial" w:cs="Arial"/>
          <w:color w:val="auto"/>
          <w:sz w:val="20"/>
          <w:szCs w:val="20"/>
        </w:rPr>
        <w:t>prekrškovn</w:t>
      </w:r>
      <w:r w:rsidRPr="007F5BC3">
        <w:rPr>
          <w:rFonts w:ascii="Arial" w:hAnsi="Arial" w:cs="Arial"/>
          <w:color w:val="auto"/>
          <w:sz w:val="20"/>
          <w:szCs w:val="20"/>
        </w:rPr>
        <w:t>e</w:t>
      </w:r>
      <w:proofErr w:type="spellEnd"/>
      <w:r w:rsidRPr="007F5BC3">
        <w:rPr>
          <w:rFonts w:ascii="Arial" w:hAnsi="Arial" w:cs="Arial"/>
          <w:color w:val="auto"/>
          <w:sz w:val="20"/>
          <w:szCs w:val="20"/>
        </w:rPr>
        <w:t xml:space="preserve"> postopke) ter</w:t>
      </w:r>
    </w:p>
    <w:p w14:paraId="4C78C043" w14:textId="77777777" w:rsidR="00324331" w:rsidRPr="00EA5767" w:rsidRDefault="00324331" w:rsidP="006F435D">
      <w:pPr>
        <w:pStyle w:val="Navadensplet"/>
        <w:numPr>
          <w:ilvl w:val="0"/>
          <w:numId w:val="121"/>
        </w:numPr>
        <w:spacing w:after="0"/>
        <w:jc w:val="both"/>
        <w:rPr>
          <w:rFonts w:ascii="Arial" w:hAnsi="Arial" w:cs="Arial"/>
          <w:color w:val="auto"/>
          <w:sz w:val="20"/>
          <w:szCs w:val="20"/>
        </w:rPr>
      </w:pPr>
      <w:r w:rsidRPr="00EA5767">
        <w:rPr>
          <w:rFonts w:ascii="Arial" w:hAnsi="Arial" w:cs="Arial"/>
          <w:color w:val="auto"/>
          <w:sz w:val="20"/>
          <w:szCs w:val="20"/>
        </w:rPr>
        <w:t xml:space="preserve">odločanje v upravnih zadevah, postopki stalnega nadzora in drugega inšpekcijskega nadzora (uradna oseba agencije, pristojna za upravne zadeve, uradna oseba agencije, pristojna za stalni nadzor, in uradna oseba agencije, pristojna za </w:t>
      </w:r>
      <w:proofErr w:type="spellStart"/>
      <w:r w:rsidRPr="00EA5767">
        <w:rPr>
          <w:rFonts w:ascii="Arial" w:hAnsi="Arial" w:cs="Arial"/>
          <w:color w:val="auto"/>
          <w:sz w:val="20"/>
          <w:szCs w:val="20"/>
        </w:rPr>
        <w:t>prekrškovne</w:t>
      </w:r>
      <w:proofErr w:type="spellEnd"/>
      <w:r w:rsidRPr="00EA5767">
        <w:rPr>
          <w:rFonts w:ascii="Arial" w:hAnsi="Arial" w:cs="Arial"/>
          <w:color w:val="auto"/>
          <w:sz w:val="20"/>
          <w:szCs w:val="20"/>
        </w:rPr>
        <w:t xml:space="preserve"> postopke; v nadaljnjem besedilu: strokovno področje).</w:t>
      </w:r>
    </w:p>
    <w:p w14:paraId="4F74B077" w14:textId="77777777" w:rsidR="00324331" w:rsidRPr="006F435D" w:rsidRDefault="00324331" w:rsidP="006F435D">
      <w:pPr>
        <w:pStyle w:val="Navadensplet"/>
        <w:spacing w:after="0"/>
        <w:jc w:val="both"/>
        <w:rPr>
          <w:rFonts w:ascii="Arial" w:hAnsi="Arial" w:cs="Arial"/>
          <w:color w:val="auto"/>
          <w:sz w:val="20"/>
          <w:szCs w:val="20"/>
        </w:rPr>
      </w:pPr>
    </w:p>
    <w:p w14:paraId="4AA2B52C" w14:textId="7D5A7FD0"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lastRenderedPageBreak/>
        <w:t>(2)</w:t>
      </w:r>
      <w:r w:rsidR="00D43204">
        <w:rPr>
          <w:rFonts w:ascii="Arial" w:hAnsi="Arial" w:cs="Arial"/>
          <w:color w:val="auto"/>
          <w:sz w:val="20"/>
          <w:szCs w:val="20"/>
        </w:rPr>
        <w:t xml:space="preserve"> </w:t>
      </w:r>
      <w:r w:rsidRPr="00F72794">
        <w:rPr>
          <w:rFonts w:ascii="Arial" w:hAnsi="Arial" w:cs="Arial"/>
          <w:color w:val="auto"/>
          <w:sz w:val="20"/>
          <w:szCs w:val="20"/>
        </w:rPr>
        <w:t>Izpiti s področij iz 1. in 2. točke prejšnjega odstavka se opravljajo v skladu s predpisi</w:t>
      </w:r>
      <w:r w:rsidR="006E6555" w:rsidRPr="00E1395F">
        <w:rPr>
          <w:rFonts w:ascii="Arial" w:hAnsi="Arial" w:cs="Arial"/>
          <w:color w:val="auto"/>
          <w:sz w:val="20"/>
          <w:szCs w:val="20"/>
        </w:rPr>
        <w:t>, ki urejajo</w:t>
      </w:r>
      <w:r w:rsidRPr="00F268A1">
        <w:rPr>
          <w:rFonts w:ascii="Arial" w:hAnsi="Arial" w:cs="Arial"/>
          <w:color w:val="auto"/>
          <w:sz w:val="20"/>
          <w:szCs w:val="20"/>
        </w:rPr>
        <w:t xml:space="preserve"> upravni</w:t>
      </w:r>
      <w:r w:rsidRPr="007F5BC3">
        <w:rPr>
          <w:rFonts w:ascii="Arial" w:hAnsi="Arial" w:cs="Arial"/>
          <w:color w:val="auto"/>
          <w:sz w:val="20"/>
          <w:szCs w:val="20"/>
        </w:rPr>
        <w:t xml:space="preserve"> postop</w:t>
      </w:r>
      <w:r w:rsidR="006E6555" w:rsidRPr="007F5BC3">
        <w:rPr>
          <w:rFonts w:ascii="Arial" w:hAnsi="Arial" w:cs="Arial"/>
          <w:color w:val="auto"/>
          <w:sz w:val="20"/>
          <w:szCs w:val="20"/>
        </w:rPr>
        <w:t>ek</w:t>
      </w:r>
      <w:r w:rsidRPr="00EA5767">
        <w:rPr>
          <w:rFonts w:ascii="Arial" w:hAnsi="Arial" w:cs="Arial"/>
          <w:color w:val="auto"/>
          <w:sz w:val="20"/>
          <w:szCs w:val="20"/>
        </w:rPr>
        <w:t xml:space="preserve"> in inšpekcijsk</w:t>
      </w:r>
      <w:r w:rsidR="006E6555" w:rsidRPr="00EA5767">
        <w:rPr>
          <w:rFonts w:ascii="Arial" w:hAnsi="Arial" w:cs="Arial"/>
          <w:color w:val="auto"/>
          <w:sz w:val="20"/>
          <w:szCs w:val="20"/>
        </w:rPr>
        <w:t>i</w:t>
      </w:r>
      <w:r w:rsidRPr="00EA5767">
        <w:rPr>
          <w:rFonts w:ascii="Arial" w:hAnsi="Arial" w:cs="Arial"/>
          <w:color w:val="auto"/>
          <w:sz w:val="20"/>
          <w:szCs w:val="20"/>
        </w:rPr>
        <w:t xml:space="preserve"> nadzor</w:t>
      </w:r>
      <w:r w:rsidRPr="006F435D">
        <w:rPr>
          <w:rFonts w:ascii="Arial" w:hAnsi="Arial" w:cs="Arial"/>
          <w:color w:val="auto"/>
          <w:sz w:val="20"/>
          <w:szCs w:val="20"/>
        </w:rPr>
        <w:t>.</w:t>
      </w:r>
    </w:p>
    <w:p w14:paraId="5F0D410F" w14:textId="77777777" w:rsidR="00324331" w:rsidRPr="006F435D" w:rsidRDefault="00324331" w:rsidP="006F435D">
      <w:pPr>
        <w:pStyle w:val="Navadensplet"/>
        <w:spacing w:after="0"/>
        <w:jc w:val="both"/>
        <w:rPr>
          <w:rFonts w:ascii="Arial" w:hAnsi="Arial" w:cs="Arial"/>
          <w:color w:val="auto"/>
          <w:sz w:val="20"/>
          <w:szCs w:val="20"/>
        </w:rPr>
      </w:pPr>
    </w:p>
    <w:p w14:paraId="1A85C1C1" w14:textId="0562C736" w:rsidR="00324331" w:rsidRPr="00E1395F"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(3)</w:t>
      </w:r>
      <w:r w:rsidR="00D43204">
        <w:rPr>
          <w:rFonts w:ascii="Arial" w:hAnsi="Arial" w:cs="Arial"/>
          <w:color w:val="auto"/>
          <w:sz w:val="20"/>
          <w:szCs w:val="20"/>
        </w:rPr>
        <w:t xml:space="preserve"> </w:t>
      </w:r>
      <w:r w:rsidRPr="00F72794">
        <w:rPr>
          <w:rFonts w:ascii="Arial" w:hAnsi="Arial" w:cs="Arial"/>
          <w:color w:val="auto"/>
          <w:sz w:val="20"/>
          <w:szCs w:val="20"/>
        </w:rPr>
        <w:t xml:space="preserve">Podrobnejši program strokovnega usposabljanja in način vzdrževanja </w:t>
      </w:r>
      <w:r w:rsidR="00825E20">
        <w:rPr>
          <w:rFonts w:ascii="Arial" w:hAnsi="Arial" w:cs="Arial"/>
          <w:color w:val="auto"/>
          <w:sz w:val="20"/>
          <w:szCs w:val="20"/>
        </w:rPr>
        <w:t>usposobljenosti</w:t>
      </w:r>
      <w:r w:rsidR="00825E20" w:rsidRPr="00F72794">
        <w:rPr>
          <w:rFonts w:ascii="Arial" w:hAnsi="Arial" w:cs="Arial"/>
          <w:color w:val="auto"/>
          <w:sz w:val="20"/>
          <w:szCs w:val="20"/>
        </w:rPr>
        <w:t xml:space="preserve"> </w:t>
      </w:r>
      <w:r w:rsidRPr="00F72794">
        <w:rPr>
          <w:rFonts w:ascii="Arial" w:hAnsi="Arial" w:cs="Arial"/>
          <w:color w:val="auto"/>
          <w:sz w:val="20"/>
          <w:szCs w:val="20"/>
        </w:rPr>
        <w:t>za posamezno strokovno področje iz 3. točke prvega odstavka tega člena (v nadaljnjem besedilu: strokovno usposabljanje), postopek preverjanja strokovne usposoblj</w:t>
      </w:r>
      <w:r w:rsidRPr="00E1395F">
        <w:rPr>
          <w:rFonts w:ascii="Arial" w:hAnsi="Arial" w:cs="Arial"/>
          <w:color w:val="auto"/>
          <w:sz w:val="20"/>
          <w:szCs w:val="20"/>
        </w:rPr>
        <w:t>enosti in priznavanja opravljenih usposabljanj, opravljenih pri drugih organih in organizacijah, vzdrževanje strokovne usposobljenosti, veljavnost dokazil o usposabljanjih in druga vprašanja, povezana s strokovnim usposabljanjem, določi direktor agencije.</w:t>
      </w:r>
    </w:p>
    <w:p w14:paraId="1866D2C5" w14:textId="77777777" w:rsidR="00324331" w:rsidRPr="00F268A1" w:rsidRDefault="00324331" w:rsidP="006F435D">
      <w:pPr>
        <w:pStyle w:val="Navadensplet"/>
        <w:spacing w:after="0"/>
        <w:jc w:val="both"/>
        <w:rPr>
          <w:rFonts w:ascii="Arial" w:hAnsi="Arial" w:cs="Arial"/>
          <w:color w:val="auto"/>
          <w:sz w:val="20"/>
          <w:szCs w:val="20"/>
        </w:rPr>
      </w:pPr>
    </w:p>
    <w:p w14:paraId="3BB0983F" w14:textId="398124DB" w:rsidR="00324331" w:rsidRPr="0007039C" w:rsidRDefault="00D43204" w:rsidP="006F435D">
      <w:pPr>
        <w:pStyle w:val="Navadensplet"/>
        <w:spacing w:after="0"/>
        <w:jc w:val="center"/>
        <w:rPr>
          <w:rFonts w:ascii="Arial" w:hAnsi="Arial" w:cs="Arial"/>
          <w:b/>
          <w:color w:val="auto"/>
          <w:sz w:val="20"/>
          <w:szCs w:val="20"/>
        </w:rPr>
      </w:pPr>
      <w:r w:rsidRPr="007F5BC3">
        <w:rPr>
          <w:rFonts w:ascii="Arial" w:hAnsi="Arial" w:cs="Arial"/>
          <w:b/>
          <w:color w:val="auto"/>
          <w:sz w:val="20"/>
          <w:szCs w:val="20"/>
        </w:rPr>
        <w:t>20</w:t>
      </w:r>
      <w:r w:rsidR="00074593">
        <w:rPr>
          <w:rFonts w:ascii="Arial" w:hAnsi="Arial" w:cs="Arial"/>
          <w:b/>
          <w:color w:val="auto"/>
          <w:sz w:val="20"/>
          <w:szCs w:val="20"/>
        </w:rPr>
        <w:t>5</w:t>
      </w:r>
      <w:r w:rsidR="00324331" w:rsidRPr="0007039C">
        <w:rPr>
          <w:rFonts w:ascii="Arial" w:hAnsi="Arial" w:cs="Arial"/>
          <w:b/>
          <w:color w:val="auto"/>
          <w:sz w:val="20"/>
          <w:szCs w:val="20"/>
        </w:rPr>
        <w:t>. člen</w:t>
      </w:r>
    </w:p>
    <w:p w14:paraId="00CD8A13" w14:textId="77777777" w:rsidR="00324331" w:rsidRPr="00F72794"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(preverjanje strokovne usposobljenosti za strokovno področje)</w:t>
      </w:r>
    </w:p>
    <w:p w14:paraId="68369E91" w14:textId="77777777" w:rsidR="00324331" w:rsidRPr="00E1395F" w:rsidRDefault="00324331" w:rsidP="006F435D">
      <w:pPr>
        <w:pStyle w:val="Navadensplet"/>
        <w:spacing w:after="0"/>
        <w:jc w:val="center"/>
        <w:rPr>
          <w:rFonts w:ascii="Arial" w:hAnsi="Arial" w:cs="Arial"/>
          <w:b/>
          <w:color w:val="auto"/>
          <w:sz w:val="20"/>
          <w:szCs w:val="20"/>
        </w:rPr>
      </w:pPr>
    </w:p>
    <w:p w14:paraId="126E0C34" w14:textId="77777777" w:rsidR="00324331" w:rsidRPr="007F5BC3"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(1) Preverjanje strokovne usposobljenosti za uradne osebe agencije izvaja agencija. Preverjanje se opravlja pred strokovno komisijo, ki jo imenuje direktor agencije. Najmanj en čl</w:t>
      </w:r>
      <w:r w:rsidRPr="007F5BC3">
        <w:rPr>
          <w:rFonts w:ascii="Arial" w:hAnsi="Arial" w:cs="Arial"/>
          <w:color w:val="auto"/>
          <w:sz w:val="20"/>
          <w:szCs w:val="20"/>
        </w:rPr>
        <w:t>an komisije mora imeti priznano strokovno usposobljenost za področje, za katero se preverja strokovna usposobljenost.</w:t>
      </w:r>
    </w:p>
    <w:p w14:paraId="22D6D892" w14:textId="77777777" w:rsidR="00324331" w:rsidRPr="00EA5767" w:rsidRDefault="00324331" w:rsidP="006F435D">
      <w:pPr>
        <w:pStyle w:val="Navadensplet"/>
        <w:spacing w:after="0"/>
        <w:ind w:firstLine="194"/>
        <w:jc w:val="both"/>
        <w:rPr>
          <w:rFonts w:ascii="Arial" w:hAnsi="Arial" w:cs="Arial"/>
          <w:color w:val="auto"/>
          <w:sz w:val="20"/>
          <w:szCs w:val="20"/>
        </w:rPr>
      </w:pPr>
    </w:p>
    <w:p w14:paraId="273F1CED"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(2) Kandidat lahko preverjanje usposobljenosti za strokovno področje na stroške organa opravlja največ dvakrat.</w:t>
      </w:r>
    </w:p>
    <w:p w14:paraId="3B45794E" w14:textId="77777777" w:rsidR="00324331" w:rsidRPr="006F435D" w:rsidRDefault="00324331" w:rsidP="006F435D">
      <w:pPr>
        <w:pStyle w:val="Navadensplet"/>
        <w:spacing w:after="0"/>
        <w:jc w:val="both"/>
        <w:rPr>
          <w:rFonts w:ascii="Arial" w:hAnsi="Arial" w:cs="Arial"/>
          <w:color w:val="auto"/>
          <w:sz w:val="20"/>
          <w:szCs w:val="20"/>
        </w:rPr>
      </w:pPr>
    </w:p>
    <w:p w14:paraId="734B6A91" w14:textId="2A6FAEEA" w:rsidR="00324331" w:rsidRPr="0007039C" w:rsidRDefault="00D43204"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20</w:t>
      </w:r>
      <w:r w:rsidR="00074593">
        <w:rPr>
          <w:rFonts w:ascii="Arial" w:hAnsi="Arial" w:cs="Arial"/>
          <w:b/>
          <w:color w:val="auto"/>
          <w:sz w:val="20"/>
          <w:szCs w:val="20"/>
        </w:rPr>
        <w:t>6</w:t>
      </w:r>
      <w:r w:rsidR="00324331" w:rsidRPr="0007039C">
        <w:rPr>
          <w:rFonts w:ascii="Arial" w:hAnsi="Arial" w:cs="Arial"/>
          <w:b/>
          <w:color w:val="auto"/>
          <w:sz w:val="20"/>
          <w:szCs w:val="20"/>
        </w:rPr>
        <w:t>. člen</w:t>
      </w:r>
    </w:p>
    <w:p w14:paraId="2F443696" w14:textId="77777777" w:rsidR="00324331" w:rsidRPr="00E1395F"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 xml:space="preserve">(posledice </w:t>
      </w:r>
      <w:r w:rsidRPr="00E1395F">
        <w:rPr>
          <w:rFonts w:ascii="Arial" w:hAnsi="Arial" w:cs="Arial"/>
          <w:b/>
          <w:color w:val="auto"/>
          <w:sz w:val="20"/>
          <w:szCs w:val="20"/>
        </w:rPr>
        <w:t>neizpolnitve pogojev glede usposobljenosti uradne osebe)</w:t>
      </w:r>
    </w:p>
    <w:p w14:paraId="66EEE059" w14:textId="77777777" w:rsidR="00324331" w:rsidRPr="00F268A1" w:rsidRDefault="00324331" w:rsidP="006F435D">
      <w:pPr>
        <w:pStyle w:val="Navadensplet"/>
        <w:spacing w:after="0"/>
        <w:jc w:val="center"/>
        <w:rPr>
          <w:rFonts w:ascii="Arial" w:hAnsi="Arial" w:cs="Arial"/>
          <w:b/>
          <w:color w:val="auto"/>
          <w:sz w:val="20"/>
          <w:szCs w:val="20"/>
        </w:rPr>
      </w:pPr>
    </w:p>
    <w:p w14:paraId="75219796" w14:textId="2B60BBFC" w:rsidR="00324331" w:rsidRPr="00F268A1" w:rsidRDefault="00324331" w:rsidP="006F435D">
      <w:pPr>
        <w:pStyle w:val="Navadensplet"/>
        <w:spacing w:after="0"/>
        <w:jc w:val="both"/>
        <w:rPr>
          <w:rFonts w:ascii="Arial" w:hAnsi="Arial" w:cs="Arial"/>
          <w:color w:val="auto"/>
          <w:sz w:val="20"/>
          <w:szCs w:val="20"/>
        </w:rPr>
      </w:pPr>
      <w:r w:rsidRPr="007F5BC3">
        <w:rPr>
          <w:rFonts w:ascii="Arial" w:hAnsi="Arial" w:cs="Arial"/>
          <w:color w:val="auto"/>
          <w:sz w:val="20"/>
          <w:szCs w:val="20"/>
        </w:rPr>
        <w:t xml:space="preserve">Kandidatu, ki v predpisanem roku iz prvega odstavka </w:t>
      </w:r>
      <w:r w:rsidR="00060AD5">
        <w:rPr>
          <w:rFonts w:ascii="Arial" w:hAnsi="Arial" w:cs="Arial"/>
          <w:color w:val="auto"/>
          <w:sz w:val="20"/>
          <w:szCs w:val="20"/>
        </w:rPr>
        <w:t>203</w:t>
      </w:r>
      <w:r w:rsidRPr="00F268A1">
        <w:rPr>
          <w:rFonts w:ascii="Arial" w:hAnsi="Arial" w:cs="Arial"/>
          <w:color w:val="auto"/>
          <w:sz w:val="20"/>
          <w:szCs w:val="20"/>
        </w:rPr>
        <w:t xml:space="preserve">. člena tega zakona iz razlogov, ki so na njegovi strani, ne izpolni pogojev glede usposobljenosti uradne osebe iz </w:t>
      </w:r>
      <w:r w:rsidR="00060AD5">
        <w:rPr>
          <w:rFonts w:ascii="Arial" w:hAnsi="Arial" w:cs="Arial"/>
          <w:color w:val="auto"/>
          <w:sz w:val="20"/>
          <w:szCs w:val="20"/>
        </w:rPr>
        <w:t>204</w:t>
      </w:r>
      <w:r w:rsidRPr="00F268A1">
        <w:rPr>
          <w:rFonts w:ascii="Arial" w:hAnsi="Arial" w:cs="Arial"/>
          <w:color w:val="auto"/>
          <w:sz w:val="20"/>
          <w:szCs w:val="20"/>
        </w:rPr>
        <w:t>. člena tega zakona</w:t>
      </w:r>
      <w:r w:rsidRPr="007F5BC3">
        <w:rPr>
          <w:rFonts w:ascii="Arial" w:hAnsi="Arial" w:cs="Arial"/>
          <w:color w:val="auto"/>
          <w:sz w:val="20"/>
          <w:szCs w:val="20"/>
        </w:rPr>
        <w:t>, preneha delovno razmerje. Med razloge, ki so na strani letalskega nadzornika oziroma nadzornika</w:t>
      </w:r>
      <w:r w:rsidRPr="00F72794">
        <w:rPr>
          <w:rFonts w:ascii="Arial" w:hAnsi="Arial" w:cs="Arial"/>
          <w:color w:val="auto"/>
          <w:sz w:val="20"/>
          <w:szCs w:val="20"/>
        </w:rPr>
        <w:t>, se ne šteje opravičena odsotnost z dela zaradi bolezni oziroma druga odsotnost, daljša od enega meseca, v času, v katerem kandidat prejema nadomestilo plače</w:t>
      </w:r>
      <w:r w:rsidRPr="00F268A1">
        <w:rPr>
          <w:rFonts w:ascii="Arial" w:hAnsi="Arial" w:cs="Arial"/>
          <w:color w:val="auto"/>
          <w:sz w:val="20"/>
          <w:szCs w:val="20"/>
        </w:rPr>
        <w:t>.</w:t>
      </w:r>
    </w:p>
    <w:p w14:paraId="24C14CDB" w14:textId="77777777" w:rsidR="00324331" w:rsidRPr="007F5BC3" w:rsidRDefault="00324331" w:rsidP="006F435D">
      <w:pPr>
        <w:pStyle w:val="Navadensplet"/>
        <w:spacing w:after="0"/>
        <w:jc w:val="center"/>
        <w:rPr>
          <w:rFonts w:ascii="Arial" w:hAnsi="Arial" w:cs="Arial"/>
          <w:b/>
          <w:color w:val="auto"/>
          <w:sz w:val="20"/>
          <w:szCs w:val="20"/>
        </w:rPr>
      </w:pPr>
    </w:p>
    <w:p w14:paraId="26AE2EAC" w14:textId="77777777" w:rsidR="00324331" w:rsidRPr="00EA5767" w:rsidRDefault="00324331" w:rsidP="006F435D">
      <w:pPr>
        <w:pStyle w:val="Navadensplet"/>
        <w:spacing w:after="0"/>
        <w:jc w:val="center"/>
        <w:rPr>
          <w:rFonts w:ascii="Arial" w:hAnsi="Arial" w:cs="Arial"/>
          <w:b/>
          <w:color w:val="auto"/>
          <w:sz w:val="20"/>
          <w:szCs w:val="20"/>
        </w:rPr>
      </w:pPr>
      <w:r w:rsidRPr="00EA5767">
        <w:rPr>
          <w:rFonts w:ascii="Arial" w:hAnsi="Arial" w:cs="Arial"/>
          <w:b/>
          <w:color w:val="auto"/>
          <w:sz w:val="20"/>
          <w:szCs w:val="20"/>
        </w:rPr>
        <w:t>4. Posebna ureditev upravnega postopka</w:t>
      </w:r>
    </w:p>
    <w:p w14:paraId="03415068" w14:textId="77777777" w:rsidR="00324331" w:rsidRPr="006F435D" w:rsidRDefault="00324331" w:rsidP="006F435D">
      <w:pPr>
        <w:pStyle w:val="Navadensplet"/>
        <w:spacing w:after="0"/>
        <w:jc w:val="center"/>
        <w:rPr>
          <w:rFonts w:ascii="Arial" w:hAnsi="Arial" w:cs="Arial"/>
          <w:b/>
          <w:color w:val="auto"/>
          <w:sz w:val="20"/>
          <w:szCs w:val="20"/>
        </w:rPr>
      </w:pPr>
    </w:p>
    <w:p w14:paraId="7BB66A0A" w14:textId="391885CB" w:rsidR="00324331" w:rsidRPr="0007039C" w:rsidRDefault="00D43204"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20</w:t>
      </w:r>
      <w:r w:rsidR="00074593">
        <w:rPr>
          <w:rFonts w:ascii="Arial" w:hAnsi="Arial" w:cs="Arial"/>
          <w:b/>
          <w:color w:val="auto"/>
          <w:sz w:val="20"/>
          <w:szCs w:val="20"/>
        </w:rPr>
        <w:t>7</w:t>
      </w:r>
      <w:r w:rsidR="00324331" w:rsidRPr="0007039C">
        <w:rPr>
          <w:rFonts w:ascii="Arial" w:hAnsi="Arial" w:cs="Arial"/>
          <w:b/>
          <w:color w:val="auto"/>
          <w:sz w:val="20"/>
          <w:szCs w:val="20"/>
        </w:rPr>
        <w:t>. člen</w:t>
      </w:r>
    </w:p>
    <w:p w14:paraId="200EEDAF" w14:textId="77777777" w:rsidR="00324331" w:rsidRPr="00F72794"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(uporaba določb)</w:t>
      </w:r>
    </w:p>
    <w:p w14:paraId="77C11A47" w14:textId="77777777" w:rsidR="00324331" w:rsidRPr="00E1395F" w:rsidRDefault="00324331" w:rsidP="006F435D">
      <w:pPr>
        <w:pStyle w:val="Navadensplet"/>
        <w:spacing w:after="0"/>
        <w:jc w:val="both"/>
        <w:rPr>
          <w:rFonts w:ascii="Arial" w:hAnsi="Arial" w:cs="Arial"/>
          <w:color w:val="auto"/>
          <w:sz w:val="20"/>
          <w:szCs w:val="20"/>
        </w:rPr>
      </w:pPr>
    </w:p>
    <w:p w14:paraId="0CE0189B" w14:textId="277D1F56" w:rsidR="00324331" w:rsidRPr="006F435D"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 xml:space="preserve">Za upravne zadeve </w:t>
      </w:r>
      <w:r w:rsidRPr="00F268A1">
        <w:rPr>
          <w:rFonts w:ascii="Arial" w:hAnsi="Arial" w:cs="Arial"/>
          <w:color w:val="auto"/>
          <w:sz w:val="20"/>
          <w:szCs w:val="20"/>
        </w:rPr>
        <w:t xml:space="preserve">in postopke letalskega nadzora, urejene v tem </w:t>
      </w:r>
      <w:r w:rsidRPr="007F5BC3">
        <w:rPr>
          <w:rFonts w:ascii="Arial" w:hAnsi="Arial" w:cs="Arial"/>
          <w:color w:val="auto"/>
          <w:sz w:val="20"/>
          <w:szCs w:val="20"/>
        </w:rPr>
        <w:t>zakon</w:t>
      </w:r>
      <w:r w:rsidR="00E03684" w:rsidRPr="007F5BC3">
        <w:rPr>
          <w:rFonts w:ascii="Arial" w:hAnsi="Arial" w:cs="Arial"/>
          <w:color w:val="auto"/>
          <w:sz w:val="20"/>
          <w:szCs w:val="20"/>
        </w:rPr>
        <w:t>u</w:t>
      </w:r>
      <w:r w:rsidRPr="00EA5767">
        <w:rPr>
          <w:rFonts w:ascii="Arial" w:hAnsi="Arial" w:cs="Arial"/>
          <w:color w:val="auto"/>
          <w:sz w:val="20"/>
          <w:szCs w:val="20"/>
        </w:rPr>
        <w:t xml:space="preserve">, velja zakon, ki ureja splošni upravni postopek, </w:t>
      </w:r>
      <w:r w:rsidR="00E03684" w:rsidRPr="00EA5767">
        <w:rPr>
          <w:rFonts w:ascii="Arial" w:hAnsi="Arial" w:cs="Arial"/>
          <w:color w:val="auto"/>
          <w:sz w:val="20"/>
          <w:szCs w:val="20"/>
        </w:rPr>
        <w:t xml:space="preserve">razen </w:t>
      </w:r>
      <w:r w:rsidRPr="00EA5767">
        <w:rPr>
          <w:rFonts w:ascii="Arial" w:hAnsi="Arial" w:cs="Arial"/>
          <w:color w:val="auto"/>
          <w:sz w:val="20"/>
          <w:szCs w:val="20"/>
        </w:rPr>
        <w:t>če ta zakon določ</w:t>
      </w:r>
      <w:r w:rsidR="00E03684" w:rsidRPr="00EA5767">
        <w:rPr>
          <w:rFonts w:ascii="Arial" w:hAnsi="Arial" w:cs="Arial"/>
          <w:color w:val="auto"/>
          <w:sz w:val="20"/>
          <w:szCs w:val="20"/>
        </w:rPr>
        <w:t>i</w:t>
      </w:r>
      <w:r w:rsidRPr="006F435D">
        <w:rPr>
          <w:rFonts w:ascii="Arial" w:hAnsi="Arial" w:cs="Arial"/>
          <w:color w:val="auto"/>
          <w:sz w:val="20"/>
          <w:szCs w:val="20"/>
        </w:rPr>
        <w:t xml:space="preserve"> drugače.</w:t>
      </w:r>
    </w:p>
    <w:p w14:paraId="0C1CA018" w14:textId="77777777" w:rsidR="00324331" w:rsidRPr="006F435D" w:rsidRDefault="00324331" w:rsidP="006F435D">
      <w:pPr>
        <w:pStyle w:val="Navadensplet"/>
        <w:spacing w:after="0"/>
        <w:jc w:val="both"/>
        <w:rPr>
          <w:rFonts w:ascii="Arial" w:hAnsi="Arial" w:cs="Arial"/>
          <w:color w:val="auto"/>
          <w:sz w:val="20"/>
          <w:szCs w:val="20"/>
        </w:rPr>
      </w:pPr>
    </w:p>
    <w:p w14:paraId="41366B85" w14:textId="0627ECD4" w:rsidR="00324331" w:rsidRPr="0007039C" w:rsidRDefault="00D43204"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20</w:t>
      </w:r>
      <w:r w:rsidR="00074593">
        <w:rPr>
          <w:rFonts w:ascii="Arial" w:hAnsi="Arial" w:cs="Arial"/>
          <w:b/>
          <w:color w:val="auto"/>
          <w:sz w:val="20"/>
          <w:szCs w:val="20"/>
        </w:rPr>
        <w:t>8</w:t>
      </w:r>
      <w:r w:rsidR="00324331" w:rsidRPr="0007039C">
        <w:rPr>
          <w:rFonts w:ascii="Arial" w:hAnsi="Arial" w:cs="Arial"/>
          <w:b/>
          <w:color w:val="auto"/>
          <w:sz w:val="20"/>
          <w:szCs w:val="20"/>
        </w:rPr>
        <w:t>. člen</w:t>
      </w:r>
    </w:p>
    <w:p w14:paraId="5FC7AD00" w14:textId="77777777" w:rsidR="00324331" w:rsidRPr="00F72794"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(pooblastilo za opravljanje posameznih dejanj in strokovnih del v postopku)</w:t>
      </w:r>
    </w:p>
    <w:p w14:paraId="0A44B11F" w14:textId="77777777" w:rsidR="00324331" w:rsidRPr="00E1395F" w:rsidRDefault="00324331" w:rsidP="006F435D">
      <w:pPr>
        <w:pStyle w:val="Navadensplet"/>
        <w:spacing w:after="0"/>
        <w:jc w:val="center"/>
        <w:rPr>
          <w:rFonts w:ascii="Arial" w:hAnsi="Arial" w:cs="Arial"/>
          <w:b/>
          <w:color w:val="auto"/>
          <w:sz w:val="20"/>
          <w:szCs w:val="20"/>
        </w:rPr>
      </w:pPr>
    </w:p>
    <w:p w14:paraId="084B96C1" w14:textId="77777777" w:rsidR="00324331" w:rsidRPr="00E1395F"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 xml:space="preserve">(1) Posamezna dejanja v postopku pred izdajo odločbe v upravnih zadevah in postopkih letalskega nadzora iz pristojnosti agencije, lahko po pooblastilu direktorja agencije opravljajo tudi druge osebe, ki so zaposlene na agenciji. </w:t>
      </w:r>
    </w:p>
    <w:p w14:paraId="56E32F32" w14:textId="77777777" w:rsidR="00324331" w:rsidRPr="00F268A1" w:rsidRDefault="00324331" w:rsidP="006F435D">
      <w:pPr>
        <w:pStyle w:val="Navadensplet"/>
        <w:spacing w:after="0"/>
        <w:jc w:val="both"/>
        <w:rPr>
          <w:rFonts w:ascii="Arial" w:hAnsi="Arial" w:cs="Arial"/>
          <w:color w:val="auto"/>
          <w:sz w:val="20"/>
          <w:szCs w:val="20"/>
        </w:rPr>
      </w:pPr>
    </w:p>
    <w:p w14:paraId="64967D22" w14:textId="77777777" w:rsidR="00324331" w:rsidRPr="007F5BC3" w:rsidRDefault="00324331" w:rsidP="006F435D">
      <w:pPr>
        <w:pStyle w:val="Navadensplet"/>
        <w:spacing w:after="0"/>
        <w:jc w:val="both"/>
        <w:rPr>
          <w:rFonts w:ascii="Arial" w:hAnsi="Arial" w:cs="Arial"/>
          <w:color w:val="auto"/>
          <w:sz w:val="20"/>
          <w:szCs w:val="20"/>
        </w:rPr>
      </w:pPr>
      <w:r w:rsidRPr="007F5BC3">
        <w:rPr>
          <w:rFonts w:ascii="Arial" w:hAnsi="Arial" w:cs="Arial"/>
          <w:color w:val="auto"/>
          <w:sz w:val="20"/>
          <w:szCs w:val="20"/>
        </w:rPr>
        <w:t xml:space="preserve">(2) Osebe iz prejšnjega odstavka nimajo inšpekcijskih pooblastil in tudi ne morejo izdajati odločb in sklepov, s katerimi se ustavi postopek.  </w:t>
      </w:r>
    </w:p>
    <w:p w14:paraId="7C4B77BC" w14:textId="77777777" w:rsidR="00324331" w:rsidRPr="00EA5767" w:rsidRDefault="00324331" w:rsidP="006F435D">
      <w:pPr>
        <w:pStyle w:val="Navadensplet"/>
        <w:spacing w:after="0"/>
        <w:jc w:val="both"/>
        <w:rPr>
          <w:rFonts w:ascii="Arial" w:hAnsi="Arial" w:cs="Arial"/>
          <w:strike/>
          <w:color w:val="auto"/>
          <w:sz w:val="20"/>
          <w:szCs w:val="20"/>
        </w:rPr>
      </w:pPr>
    </w:p>
    <w:p w14:paraId="763D6732" w14:textId="44B5388A"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(3) Posamezna strokovna </w:t>
      </w:r>
      <w:r w:rsidR="00D30303" w:rsidRPr="006F435D">
        <w:rPr>
          <w:rFonts w:ascii="Arial" w:hAnsi="Arial" w:cs="Arial"/>
          <w:color w:val="auto"/>
          <w:sz w:val="20"/>
          <w:szCs w:val="20"/>
        </w:rPr>
        <w:t>dejanja</w:t>
      </w:r>
      <w:r w:rsidRPr="006F435D">
        <w:rPr>
          <w:rFonts w:ascii="Arial" w:hAnsi="Arial" w:cs="Arial"/>
          <w:color w:val="auto"/>
          <w:sz w:val="20"/>
          <w:szCs w:val="20"/>
        </w:rPr>
        <w:t xml:space="preserve"> v postopku, ki so potrebna za ugotavljanje dejstev in okoliščin, pomembnih za odločitev, lahko po pooblastilu direktorja agencije opravljajo strokovne organizacije in posamezniki, če imajo ustrezno izobrazbo in potrebna strokovna znanja, ki se zahtevajo v skladu z letalskimi predpisi za posamezno letalsko področje, in če to ni v nasprotju z javnim interesom ali interesi strank postopka.</w:t>
      </w:r>
    </w:p>
    <w:p w14:paraId="2CACEBC4" w14:textId="77777777" w:rsidR="00324331" w:rsidRPr="006F435D" w:rsidRDefault="00324331" w:rsidP="006F435D">
      <w:pPr>
        <w:pStyle w:val="Navadensplet"/>
        <w:spacing w:after="0"/>
        <w:jc w:val="both"/>
        <w:rPr>
          <w:rFonts w:ascii="Arial" w:hAnsi="Arial" w:cs="Arial"/>
          <w:color w:val="auto"/>
          <w:sz w:val="20"/>
          <w:szCs w:val="20"/>
        </w:rPr>
      </w:pPr>
    </w:p>
    <w:p w14:paraId="00DD88C3"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(4) Osebe iz prejšnjega odstavka lahko sodelujejo pri opravljanju posameznih dejanj v postopku, ki jih opravlja uradna oseba agencije ali oseba iz prvega odstavka tega člena, vendar ne morejo namesto osebe, ki vodi postopek, opravljati nobenih procesnih dejanj v postopku in nimajo inšpekcijskih pooblastil. Za izločitev teh oseb se glede postopka izločitve in izločitvenih razlogov smiselno uporabljajo določbe, ki veljajo za izločitev uradne osebe, določenih v zakonu, ki ureja splošni upravni postopek.</w:t>
      </w:r>
    </w:p>
    <w:p w14:paraId="4DD44A0D" w14:textId="77777777" w:rsidR="00324331" w:rsidRPr="006F435D" w:rsidRDefault="00324331" w:rsidP="006F435D">
      <w:pPr>
        <w:pStyle w:val="Navadensplet"/>
        <w:spacing w:after="0"/>
        <w:jc w:val="both"/>
        <w:rPr>
          <w:rFonts w:ascii="Arial" w:hAnsi="Arial" w:cs="Arial"/>
          <w:color w:val="auto"/>
          <w:sz w:val="20"/>
          <w:szCs w:val="20"/>
        </w:rPr>
      </w:pPr>
    </w:p>
    <w:p w14:paraId="6429AAD1" w14:textId="7746D075" w:rsidR="00324331" w:rsidRPr="0007039C" w:rsidRDefault="00D43204"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20</w:t>
      </w:r>
      <w:r w:rsidR="00074593">
        <w:rPr>
          <w:rFonts w:ascii="Arial" w:hAnsi="Arial" w:cs="Arial"/>
          <w:b/>
          <w:color w:val="auto"/>
          <w:sz w:val="20"/>
          <w:szCs w:val="20"/>
        </w:rPr>
        <w:t>9</w:t>
      </w:r>
      <w:r w:rsidR="00324331" w:rsidRPr="0007039C">
        <w:rPr>
          <w:rFonts w:ascii="Arial" w:hAnsi="Arial" w:cs="Arial"/>
          <w:b/>
          <w:color w:val="auto"/>
          <w:sz w:val="20"/>
          <w:szCs w:val="20"/>
        </w:rPr>
        <w:t>. člen</w:t>
      </w:r>
    </w:p>
    <w:p w14:paraId="2D8AEDEB" w14:textId="77777777" w:rsidR="00324331" w:rsidRPr="00F72794"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lastRenderedPageBreak/>
        <w:t>(uporaba predpisov pri izvajanju letalskega nadzora v tujini)</w:t>
      </w:r>
    </w:p>
    <w:p w14:paraId="45D6099E" w14:textId="77777777" w:rsidR="00324331" w:rsidRPr="00E1395F" w:rsidRDefault="00324331" w:rsidP="006F435D">
      <w:pPr>
        <w:pStyle w:val="Navadensplet"/>
        <w:spacing w:after="0"/>
        <w:jc w:val="both"/>
        <w:rPr>
          <w:rFonts w:ascii="Arial" w:hAnsi="Arial" w:cs="Arial"/>
          <w:color w:val="auto"/>
          <w:sz w:val="20"/>
          <w:szCs w:val="20"/>
        </w:rPr>
      </w:pPr>
    </w:p>
    <w:p w14:paraId="3F3BC38C" w14:textId="72B81FE6" w:rsidR="00324331" w:rsidRPr="006F435D"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(1) Če je treba posamezna dejanja v postopku letalskega nadzora iz pristojnosti agencije opraviti izven</w:t>
      </w:r>
      <w:r w:rsidRPr="00EA5767">
        <w:rPr>
          <w:rFonts w:ascii="Arial" w:hAnsi="Arial" w:cs="Arial"/>
          <w:color w:val="auto"/>
          <w:sz w:val="20"/>
          <w:szCs w:val="20"/>
        </w:rPr>
        <w:t xml:space="preserve"> ozemlja Republike Slovenije, agencija ta dejanja izvede potem, ko o svoji nameri obvesti pristojni letalski organ v državi, kjer je potrebno opraviti ta dejanja. Uradne osebe agencije smejo neposredno sodelovati pri pregledih in pridobivanju dokazov v tujini le, če so preiskovalna pooblastila lah</w:t>
      </w:r>
      <w:r w:rsidRPr="006F435D">
        <w:rPr>
          <w:rFonts w:ascii="Arial" w:hAnsi="Arial" w:cs="Arial"/>
          <w:color w:val="auto"/>
          <w:sz w:val="20"/>
          <w:szCs w:val="20"/>
        </w:rPr>
        <w:t>ko izvršena prostovoljno brez prisilnih ukrepov.</w:t>
      </w:r>
    </w:p>
    <w:p w14:paraId="72C9A0D5" w14:textId="77777777" w:rsidR="00324331" w:rsidRPr="006F435D" w:rsidRDefault="00324331" w:rsidP="006F435D">
      <w:pPr>
        <w:pStyle w:val="Navadensplet"/>
        <w:spacing w:after="0"/>
        <w:jc w:val="both"/>
        <w:rPr>
          <w:rFonts w:ascii="Arial" w:hAnsi="Arial" w:cs="Arial"/>
          <w:color w:val="auto"/>
          <w:sz w:val="20"/>
          <w:szCs w:val="20"/>
        </w:rPr>
      </w:pPr>
    </w:p>
    <w:p w14:paraId="3C2BF674"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(2) Za sodelovanje in pomoč pri izvedbi dejanj iz prejšnjega odstavka se v razmerju do tujega letalskega organa iz države članice Evropske unije uporabljajo predpisi Evropske unije oziroma mednarodne pogodbe v razmerju do letalskih organov iz tretjih držav. Agencija lahko s tujimi nacionalnimi letalskimi organi sklepa tudi medsebojne dogovore o izvedbi sodelovanja in nudenju pomoči pri izvajanju stalnega nadzora nad subjekti, ki so pod nadzorom in pristojnostjo agencije. </w:t>
      </w:r>
    </w:p>
    <w:p w14:paraId="7D9A8958" w14:textId="77777777" w:rsidR="00324331" w:rsidRPr="006F435D" w:rsidRDefault="00324331" w:rsidP="006F435D">
      <w:pPr>
        <w:pStyle w:val="Navadensplet"/>
        <w:spacing w:after="0"/>
        <w:jc w:val="both"/>
        <w:rPr>
          <w:rFonts w:ascii="Arial" w:hAnsi="Arial" w:cs="Arial"/>
          <w:color w:val="auto"/>
          <w:sz w:val="20"/>
          <w:szCs w:val="20"/>
        </w:rPr>
      </w:pPr>
    </w:p>
    <w:p w14:paraId="2C93E091" w14:textId="1CAC9D16"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(3) Če pravo države, kjer je </w:t>
      </w:r>
      <w:r w:rsidR="0027305A" w:rsidRPr="006F435D">
        <w:rPr>
          <w:rFonts w:ascii="Arial" w:hAnsi="Arial" w:cs="Arial"/>
          <w:color w:val="auto"/>
          <w:sz w:val="20"/>
          <w:szCs w:val="20"/>
        </w:rPr>
        <w:t>treba</w:t>
      </w:r>
      <w:r w:rsidRPr="006F435D">
        <w:rPr>
          <w:rFonts w:ascii="Arial" w:hAnsi="Arial" w:cs="Arial"/>
          <w:color w:val="auto"/>
          <w:sz w:val="20"/>
          <w:szCs w:val="20"/>
        </w:rPr>
        <w:t xml:space="preserve"> opraviti posamezno dejanje, to dopušča in če je v to privolil tudi zavezanec za letalski nadzor, se postopek in zapisnik o opravljenih dejanjih vodita v angleškem jeziku.</w:t>
      </w:r>
    </w:p>
    <w:p w14:paraId="401AEE39" w14:textId="77777777" w:rsidR="00324331" w:rsidRPr="006F435D" w:rsidRDefault="00324331" w:rsidP="006F435D">
      <w:pPr>
        <w:pStyle w:val="Navadensplet"/>
        <w:spacing w:after="0"/>
        <w:jc w:val="both"/>
        <w:rPr>
          <w:rFonts w:ascii="Arial" w:hAnsi="Arial" w:cs="Arial"/>
          <w:color w:val="auto"/>
          <w:sz w:val="20"/>
          <w:szCs w:val="20"/>
        </w:rPr>
      </w:pPr>
    </w:p>
    <w:p w14:paraId="6431C87D"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(4) Agencija lahko opravi potrebna zaslišanja oseb v tujini tudi z uporabo sredstva komunikacijske tehnologije, zlasti videokonferenco in telekonferenco. Če zaslišana oseba v to privoli, se jo lahko zasliši v </w:t>
      </w:r>
      <w:r w:rsidR="000438E2" w:rsidRPr="006F435D">
        <w:rPr>
          <w:rFonts w:ascii="Arial" w:hAnsi="Arial" w:cs="Arial"/>
          <w:color w:val="auto"/>
          <w:sz w:val="20"/>
          <w:szCs w:val="20"/>
        </w:rPr>
        <w:t>angleškem jeziku</w:t>
      </w:r>
      <w:r w:rsidRPr="006F435D">
        <w:rPr>
          <w:rFonts w:ascii="Arial" w:hAnsi="Arial" w:cs="Arial"/>
          <w:color w:val="auto"/>
          <w:sz w:val="20"/>
          <w:szCs w:val="20"/>
        </w:rPr>
        <w:t xml:space="preserve">.  </w:t>
      </w:r>
    </w:p>
    <w:p w14:paraId="64E53DB2" w14:textId="77777777" w:rsidR="00324331" w:rsidRPr="006F435D" w:rsidRDefault="00324331" w:rsidP="006F435D">
      <w:pPr>
        <w:pStyle w:val="Navadensplet"/>
        <w:spacing w:after="0"/>
        <w:jc w:val="both"/>
        <w:rPr>
          <w:rFonts w:ascii="Arial" w:hAnsi="Arial" w:cs="Arial"/>
          <w:color w:val="auto"/>
          <w:sz w:val="20"/>
          <w:szCs w:val="20"/>
        </w:rPr>
      </w:pPr>
    </w:p>
    <w:p w14:paraId="497CD125"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(5) Dokazi, ki so bili pridobljeni z izvedbo posameznih dejanj v tujini, veljajo tudi v postopku letalskega nadzora, ki teče v Republiki Sloveniji, razen če so bili pridobljeni s kršitvijo temeljnih človekovih pravic, ki veljajo v Republiki Sloveniji.</w:t>
      </w:r>
    </w:p>
    <w:p w14:paraId="54705F78" w14:textId="77777777" w:rsidR="00324331" w:rsidRPr="006F435D" w:rsidRDefault="00324331" w:rsidP="006F435D">
      <w:pPr>
        <w:pStyle w:val="Navadensplet"/>
        <w:spacing w:after="0"/>
        <w:jc w:val="both"/>
        <w:rPr>
          <w:rFonts w:ascii="Arial" w:hAnsi="Arial" w:cs="Arial"/>
          <w:color w:val="auto"/>
          <w:sz w:val="20"/>
          <w:szCs w:val="20"/>
        </w:rPr>
      </w:pPr>
    </w:p>
    <w:p w14:paraId="760B4F10" w14:textId="25132970" w:rsidR="00324331" w:rsidRPr="0007039C" w:rsidRDefault="00D43204"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2</w:t>
      </w:r>
      <w:r w:rsidR="00074593">
        <w:rPr>
          <w:rFonts w:ascii="Arial" w:hAnsi="Arial" w:cs="Arial"/>
          <w:b/>
          <w:color w:val="auto"/>
          <w:sz w:val="20"/>
          <w:szCs w:val="20"/>
        </w:rPr>
        <w:t>10</w:t>
      </w:r>
      <w:r w:rsidR="00324331" w:rsidRPr="0007039C">
        <w:rPr>
          <w:rFonts w:ascii="Arial" w:hAnsi="Arial" w:cs="Arial"/>
          <w:b/>
          <w:color w:val="auto"/>
          <w:sz w:val="20"/>
          <w:szCs w:val="20"/>
        </w:rPr>
        <w:t>. člen</w:t>
      </w:r>
    </w:p>
    <w:p w14:paraId="2AE51C2A" w14:textId="77777777" w:rsidR="00324331" w:rsidRPr="00E1395F"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(jezik ustnega sporazumevanja v postopku s stra</w:t>
      </w:r>
      <w:r w:rsidRPr="00E1395F">
        <w:rPr>
          <w:rFonts w:ascii="Arial" w:hAnsi="Arial" w:cs="Arial"/>
          <w:b/>
          <w:color w:val="auto"/>
          <w:sz w:val="20"/>
          <w:szCs w:val="20"/>
        </w:rPr>
        <w:t>nko, ki ne razume slovenskega jezika)</w:t>
      </w:r>
    </w:p>
    <w:p w14:paraId="32763AC5" w14:textId="77777777" w:rsidR="00324331" w:rsidRPr="00F268A1" w:rsidRDefault="00324331" w:rsidP="006F435D">
      <w:pPr>
        <w:pStyle w:val="Navadensplet"/>
        <w:spacing w:after="0"/>
        <w:jc w:val="both"/>
        <w:rPr>
          <w:rFonts w:ascii="Arial" w:hAnsi="Arial" w:cs="Arial"/>
          <w:color w:val="auto"/>
          <w:sz w:val="20"/>
          <w:szCs w:val="20"/>
        </w:rPr>
      </w:pPr>
    </w:p>
    <w:p w14:paraId="7CB9644A" w14:textId="1E48F805" w:rsidR="00324331" w:rsidRPr="00EA5767" w:rsidRDefault="00324331" w:rsidP="006F435D">
      <w:pPr>
        <w:pStyle w:val="Navadensplet"/>
        <w:spacing w:after="0"/>
        <w:jc w:val="both"/>
        <w:rPr>
          <w:rFonts w:ascii="Arial" w:hAnsi="Arial" w:cs="Arial"/>
          <w:color w:val="auto"/>
          <w:sz w:val="20"/>
          <w:szCs w:val="20"/>
        </w:rPr>
      </w:pPr>
      <w:r w:rsidRPr="007F5BC3">
        <w:rPr>
          <w:rFonts w:ascii="Arial" w:hAnsi="Arial" w:cs="Arial"/>
          <w:color w:val="auto"/>
          <w:sz w:val="20"/>
          <w:szCs w:val="20"/>
        </w:rPr>
        <w:t>(1) Če so v postopku v upravnih zadevah in postopkih letalskega nadzora iz pristojnosti agencije udeležene tudi stranke, ki ne obvladajo slovenskega jezika in so se odpovedale pravici do spremljanja postopka po tolmaču, teče ustno sporazumevanje s stranko v slovenskem in angleškem jeziku, če se stranka s tem strinja. Osebo, ki ne obvlada slovenskega jezika in tudi nima pooblaščenca, ki obvlada slovenski jezik, mora agencija v angleškem jeziku ustno seznaniti z ug</w:t>
      </w:r>
      <w:r w:rsidRPr="00EA5767">
        <w:rPr>
          <w:rFonts w:ascii="Arial" w:hAnsi="Arial" w:cs="Arial"/>
          <w:color w:val="auto"/>
          <w:sz w:val="20"/>
          <w:szCs w:val="20"/>
        </w:rPr>
        <w:t>otovitvami oziroma gradivom in svojim delom v postopku.</w:t>
      </w:r>
    </w:p>
    <w:p w14:paraId="6F496B15" w14:textId="77777777" w:rsidR="00324331" w:rsidRPr="006F435D" w:rsidRDefault="00324331" w:rsidP="006F435D">
      <w:pPr>
        <w:pStyle w:val="Navadensplet"/>
        <w:spacing w:after="0"/>
        <w:jc w:val="both"/>
        <w:rPr>
          <w:rFonts w:ascii="Arial" w:hAnsi="Arial" w:cs="Arial"/>
          <w:color w:val="auto"/>
          <w:sz w:val="20"/>
          <w:szCs w:val="20"/>
        </w:rPr>
      </w:pPr>
    </w:p>
    <w:p w14:paraId="6E9DFCBD"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(2) Če se v zvezi s procesnim dejanjem iz prejšnjega odstavka piše zapisnik, se zapisnik piše v slovenskem jeziku, v katerem se navede, da je sporazumevanje s stranko potekalo tudi v angleškem jeziku. Če stranka to zahteva, ji pristojni organ izroči en izvod zapisnika. Stranka lahko v roku osmih dni od izročitve zapisnika poda pripombe na njegovo vsebino, o čemer jo je organ dolžan poučiti. Če stranka te pravice ne izkoristi, se šteje, da ni bilo nobenih pripomb.  </w:t>
      </w:r>
    </w:p>
    <w:p w14:paraId="3DF5BF18" w14:textId="77777777" w:rsidR="00324331" w:rsidRPr="006F435D" w:rsidRDefault="00324331" w:rsidP="006F435D">
      <w:pPr>
        <w:pStyle w:val="Navadensplet"/>
        <w:spacing w:after="0"/>
        <w:jc w:val="both"/>
        <w:rPr>
          <w:rFonts w:ascii="Arial" w:hAnsi="Arial" w:cs="Arial"/>
          <w:color w:val="auto"/>
          <w:sz w:val="20"/>
          <w:szCs w:val="20"/>
        </w:rPr>
      </w:pPr>
    </w:p>
    <w:p w14:paraId="17B0CCDE" w14:textId="6B297C5C" w:rsidR="00324331" w:rsidRPr="0007039C" w:rsidRDefault="00D43204"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2</w:t>
      </w:r>
      <w:r w:rsidR="00074593">
        <w:rPr>
          <w:rFonts w:ascii="Arial" w:hAnsi="Arial" w:cs="Arial"/>
          <w:b/>
          <w:color w:val="auto"/>
          <w:sz w:val="20"/>
          <w:szCs w:val="20"/>
        </w:rPr>
        <w:t>11</w:t>
      </w:r>
      <w:r w:rsidR="00324331" w:rsidRPr="0007039C">
        <w:rPr>
          <w:rFonts w:ascii="Arial" w:hAnsi="Arial" w:cs="Arial"/>
          <w:b/>
          <w:color w:val="auto"/>
          <w:sz w:val="20"/>
          <w:szCs w:val="20"/>
        </w:rPr>
        <w:t>. člen</w:t>
      </w:r>
    </w:p>
    <w:p w14:paraId="74B02F9F" w14:textId="77777777" w:rsidR="00324331" w:rsidRPr="00F72794"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(sporočanje vlog in drugih sporočil po telefonu ali z uporabo elektronskih komunikacijskih storitev)</w:t>
      </w:r>
    </w:p>
    <w:p w14:paraId="261FD1D6" w14:textId="77777777" w:rsidR="00324331" w:rsidRPr="00E1395F" w:rsidRDefault="00324331" w:rsidP="006F435D">
      <w:pPr>
        <w:pStyle w:val="Navadensplet"/>
        <w:spacing w:after="0"/>
        <w:jc w:val="both"/>
        <w:rPr>
          <w:rFonts w:ascii="Arial" w:hAnsi="Arial" w:cs="Arial"/>
          <w:color w:val="auto"/>
          <w:sz w:val="20"/>
          <w:szCs w:val="20"/>
        </w:rPr>
      </w:pPr>
    </w:p>
    <w:p w14:paraId="2DC1C7F3" w14:textId="77777777" w:rsidR="00324331" w:rsidRPr="007F5BC3"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(1) Razen vlog, ki so vezane na rok ali od katerih teče rok za izvedbo procesnih dejanj, se lahko vloge in druga pisanja stra</w:t>
      </w:r>
      <w:r w:rsidRPr="007F5BC3">
        <w:rPr>
          <w:rFonts w:ascii="Arial" w:hAnsi="Arial" w:cs="Arial"/>
          <w:color w:val="auto"/>
          <w:sz w:val="20"/>
          <w:szCs w:val="20"/>
        </w:rPr>
        <w:t xml:space="preserve">nke (predlogi, prošnje, pojasnila in druga dejanja, ki bistveno ne vplivajo na odločitev o stvari) dajejo agenciji tudi po telefonu ali z uporabo elektronskih komunikacijskih sredstev brez varnega elektronskega podpisa. Če telefonski način oddaje vloge glede na naravo stvari ni izvedljivo, lahko uradna oseba agencije od stranke zahteva, da vlogo pošlje v pisni obliki. </w:t>
      </w:r>
    </w:p>
    <w:p w14:paraId="7E207A82" w14:textId="77777777" w:rsidR="00324331" w:rsidRPr="00EA5767" w:rsidRDefault="00324331" w:rsidP="006F435D">
      <w:pPr>
        <w:pStyle w:val="Navadensplet"/>
        <w:spacing w:after="0"/>
        <w:jc w:val="both"/>
        <w:rPr>
          <w:rFonts w:ascii="Arial" w:hAnsi="Arial" w:cs="Arial"/>
          <w:color w:val="auto"/>
          <w:sz w:val="20"/>
          <w:szCs w:val="20"/>
        </w:rPr>
      </w:pPr>
    </w:p>
    <w:p w14:paraId="3F08C723" w14:textId="7CBB8AE4"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(2) Če </w:t>
      </w:r>
      <w:r w:rsidR="00C87B23" w:rsidRPr="006F435D">
        <w:rPr>
          <w:rFonts w:ascii="Arial" w:hAnsi="Arial" w:cs="Arial"/>
          <w:color w:val="auto"/>
          <w:sz w:val="20"/>
          <w:szCs w:val="20"/>
        </w:rPr>
        <w:t>prejme</w:t>
      </w:r>
      <w:r w:rsidRPr="006F435D">
        <w:rPr>
          <w:rFonts w:ascii="Arial" w:hAnsi="Arial" w:cs="Arial"/>
          <w:color w:val="auto"/>
          <w:sz w:val="20"/>
          <w:szCs w:val="20"/>
        </w:rPr>
        <w:t xml:space="preserve"> agencija vlogo po elektronski poti ali po telefonu, </w:t>
      </w:r>
      <w:r w:rsidR="007C3561" w:rsidRPr="006F435D">
        <w:rPr>
          <w:rFonts w:ascii="Arial" w:hAnsi="Arial" w:cs="Arial"/>
          <w:color w:val="auto"/>
          <w:sz w:val="20"/>
          <w:szCs w:val="20"/>
        </w:rPr>
        <w:t>lahko</w:t>
      </w:r>
      <w:r w:rsidRPr="006F435D">
        <w:rPr>
          <w:rFonts w:ascii="Arial" w:hAnsi="Arial" w:cs="Arial"/>
          <w:color w:val="auto"/>
          <w:sz w:val="20"/>
          <w:szCs w:val="20"/>
        </w:rPr>
        <w:t xml:space="preserve"> od pošiljatelja oziroma klicatelja zahteva, da na primeren način dokaže svojo istovetnost ali tako, da stranka tako prejeto vlogo potrdi s pisno potrditvijo ali na drug primeren način. Če agencija tudi po tem dvomi o istovetnosti uporabnika, lahko zavrne oddajo vloge ali sporočila po telefonu oziroma elektronski poti in zahteva od stranke, da jo vloži pisno. </w:t>
      </w:r>
    </w:p>
    <w:p w14:paraId="4ECC5192" w14:textId="77777777" w:rsidR="00324331" w:rsidRPr="006F435D" w:rsidRDefault="00324331" w:rsidP="006F435D">
      <w:pPr>
        <w:pStyle w:val="Navadensplet"/>
        <w:spacing w:after="0"/>
        <w:jc w:val="both"/>
        <w:rPr>
          <w:rFonts w:ascii="Arial" w:hAnsi="Arial" w:cs="Arial"/>
          <w:color w:val="auto"/>
          <w:sz w:val="20"/>
          <w:szCs w:val="20"/>
        </w:rPr>
      </w:pPr>
    </w:p>
    <w:p w14:paraId="0F622F4D"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(3) Kratka sporočila, ki ne vplivajo na procesni položaj stranke (obvestilo o poteku postopka, pojasnila in druga dejanja, ki bistveno ne vplivajo na odločitev o stvari), lahko agencija stranki posreduje tudi po telefonu ali elektronski poti.</w:t>
      </w:r>
    </w:p>
    <w:p w14:paraId="44BD479B" w14:textId="77777777" w:rsidR="00324331" w:rsidRPr="006F435D" w:rsidRDefault="00324331" w:rsidP="006F435D">
      <w:pPr>
        <w:pStyle w:val="Navadensplet"/>
        <w:spacing w:after="0"/>
        <w:jc w:val="both"/>
        <w:rPr>
          <w:rFonts w:ascii="Arial" w:hAnsi="Arial" w:cs="Arial"/>
          <w:color w:val="auto"/>
          <w:sz w:val="20"/>
          <w:szCs w:val="20"/>
        </w:rPr>
      </w:pPr>
    </w:p>
    <w:p w14:paraId="2C70ECB6" w14:textId="41B1D4A8"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(4) Agencija </w:t>
      </w:r>
      <w:r w:rsidR="007C3561" w:rsidRPr="006F435D">
        <w:rPr>
          <w:rFonts w:ascii="Arial" w:hAnsi="Arial" w:cs="Arial"/>
          <w:color w:val="auto"/>
          <w:sz w:val="20"/>
          <w:szCs w:val="20"/>
        </w:rPr>
        <w:t>lahko</w:t>
      </w:r>
      <w:r w:rsidRPr="006F435D">
        <w:rPr>
          <w:rFonts w:ascii="Arial" w:hAnsi="Arial" w:cs="Arial"/>
          <w:color w:val="auto"/>
          <w:sz w:val="20"/>
          <w:szCs w:val="20"/>
        </w:rPr>
        <w:t xml:space="preserve"> v nujnih primerih določi narok za ustno obravnavo in vabila po telefonu ali z uporabo drugih telekomunikacijskih storitev. </w:t>
      </w:r>
    </w:p>
    <w:p w14:paraId="0335CF13" w14:textId="77777777" w:rsidR="00324331" w:rsidRPr="006F435D" w:rsidRDefault="00324331" w:rsidP="006F435D">
      <w:pPr>
        <w:pStyle w:val="Navadensplet"/>
        <w:spacing w:after="0"/>
        <w:jc w:val="both"/>
        <w:rPr>
          <w:rFonts w:ascii="Arial" w:hAnsi="Arial" w:cs="Arial"/>
          <w:color w:val="auto"/>
          <w:sz w:val="20"/>
          <w:szCs w:val="20"/>
        </w:rPr>
      </w:pPr>
    </w:p>
    <w:p w14:paraId="4255ADEC" w14:textId="5E37FBBC" w:rsidR="00324331" w:rsidRPr="0007039C" w:rsidRDefault="00D43204"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2</w:t>
      </w:r>
      <w:r w:rsidR="00074593">
        <w:rPr>
          <w:rFonts w:ascii="Arial" w:hAnsi="Arial" w:cs="Arial"/>
          <w:b/>
          <w:color w:val="auto"/>
          <w:sz w:val="20"/>
          <w:szCs w:val="20"/>
        </w:rPr>
        <w:t>12</w:t>
      </w:r>
      <w:r w:rsidR="00324331" w:rsidRPr="0007039C">
        <w:rPr>
          <w:rFonts w:ascii="Arial" w:hAnsi="Arial" w:cs="Arial"/>
          <w:b/>
          <w:color w:val="auto"/>
          <w:sz w:val="20"/>
          <w:szCs w:val="20"/>
        </w:rPr>
        <w:t>. člen</w:t>
      </w:r>
    </w:p>
    <w:p w14:paraId="6BFDFC0B" w14:textId="77777777" w:rsidR="00324331" w:rsidRPr="00F72794"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(zahteva za odpravo pomanjkljivosti vloge)</w:t>
      </w:r>
    </w:p>
    <w:p w14:paraId="09BB2384" w14:textId="77777777" w:rsidR="00324331" w:rsidRPr="00E1395F" w:rsidRDefault="00324331" w:rsidP="006F435D">
      <w:pPr>
        <w:pStyle w:val="Navadensplet"/>
        <w:spacing w:after="0"/>
        <w:ind w:firstLine="194"/>
        <w:jc w:val="both"/>
        <w:rPr>
          <w:rFonts w:ascii="Arial" w:hAnsi="Arial" w:cs="Arial"/>
          <w:color w:val="auto"/>
          <w:sz w:val="20"/>
          <w:szCs w:val="20"/>
        </w:rPr>
      </w:pPr>
    </w:p>
    <w:p w14:paraId="6B4E399F" w14:textId="77777777" w:rsidR="00324331" w:rsidRPr="00F268A1"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 xml:space="preserve">(1) Agencija lahko stranko pred pisno zahtevo za odpravo pomanjkljivosti vloge opozori na pomanjkljivosti po telefonu ali elektronski pošti, če to prispeva k lažjemu uresničevanju pravic strank. </w:t>
      </w:r>
    </w:p>
    <w:p w14:paraId="33056B38" w14:textId="77777777" w:rsidR="00324331" w:rsidRPr="007F5BC3" w:rsidRDefault="00324331" w:rsidP="006F435D">
      <w:pPr>
        <w:pStyle w:val="Navadensplet"/>
        <w:spacing w:after="0"/>
        <w:jc w:val="both"/>
        <w:rPr>
          <w:rFonts w:ascii="Arial" w:hAnsi="Arial" w:cs="Arial"/>
          <w:color w:val="auto"/>
          <w:sz w:val="20"/>
          <w:szCs w:val="20"/>
        </w:rPr>
      </w:pPr>
    </w:p>
    <w:p w14:paraId="71EF10E4" w14:textId="77777777" w:rsidR="00324331" w:rsidRPr="006F435D" w:rsidRDefault="00324331" w:rsidP="006F435D">
      <w:pPr>
        <w:pStyle w:val="Navadensplet"/>
        <w:spacing w:after="0"/>
        <w:jc w:val="both"/>
        <w:rPr>
          <w:rFonts w:ascii="Arial" w:hAnsi="Arial" w:cs="Arial"/>
          <w:color w:val="auto"/>
          <w:sz w:val="20"/>
          <w:szCs w:val="20"/>
        </w:rPr>
      </w:pPr>
      <w:r w:rsidRPr="00EA5767">
        <w:rPr>
          <w:rFonts w:ascii="Arial" w:hAnsi="Arial" w:cs="Arial"/>
          <w:color w:val="auto"/>
          <w:sz w:val="20"/>
          <w:szCs w:val="20"/>
        </w:rPr>
        <w:t>(2) Če stranka kljub opozorilu iz prejšnjega odstavka ne odpravi pomanjkljivosti, agencija pisno zahteva od stranke, da pomanjkljivosti odpravi, in ji določi rok, v katerem mora vlogo popraviti. Agencija mora pisno zahtevati, da se pomanjkljivosti odpravijo, v roku 30 dni od vložitve nepopolne vloge. Če agencij</w:t>
      </w:r>
      <w:r w:rsidRPr="006F435D">
        <w:rPr>
          <w:rFonts w:ascii="Arial" w:hAnsi="Arial" w:cs="Arial"/>
          <w:color w:val="auto"/>
          <w:sz w:val="20"/>
          <w:szCs w:val="20"/>
        </w:rPr>
        <w:t xml:space="preserve">a v tem roku ne poda pisne zahteve, se šteje, da je bila popolna vloga vložena takrat, ko se izteče 30 dnevni rok od prejema vloge.   </w:t>
      </w:r>
    </w:p>
    <w:p w14:paraId="7B67FAF4" w14:textId="77777777" w:rsidR="00324331" w:rsidRPr="006F435D" w:rsidRDefault="00324331" w:rsidP="006F435D">
      <w:pPr>
        <w:pStyle w:val="Navadensplet"/>
        <w:spacing w:after="0"/>
        <w:jc w:val="both"/>
        <w:rPr>
          <w:rFonts w:ascii="Arial" w:hAnsi="Arial" w:cs="Arial"/>
          <w:color w:val="auto"/>
          <w:sz w:val="20"/>
          <w:szCs w:val="20"/>
        </w:rPr>
      </w:pPr>
    </w:p>
    <w:p w14:paraId="5F1353DB"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(3) Stranka mora pomanjkljivo vlogo dopolniti v roku, določenem v pisni zahtevi za odpravo pomanjkljivosti. Agencija morebitne odprave pomanjkljivosti vloge, poslane po roku, pri odločanju ne upošteva. Če je potrebno vlogo dopolniti ali popraviti z navedbo manjkajočih ali nepravilnih podatkov, lahko stranka odpravi pomanjkljivosti po telefonu ali elektronski pošti, uradna oseba agencije pa o tem napravi uradni zaznamek.</w:t>
      </w:r>
    </w:p>
    <w:p w14:paraId="0384E416" w14:textId="77777777" w:rsidR="00324331" w:rsidRPr="006F435D" w:rsidRDefault="00324331" w:rsidP="006F435D">
      <w:pPr>
        <w:pStyle w:val="Navadensplet"/>
        <w:spacing w:after="0"/>
        <w:jc w:val="both"/>
        <w:rPr>
          <w:rFonts w:ascii="Arial" w:hAnsi="Arial" w:cs="Arial"/>
          <w:color w:val="auto"/>
          <w:sz w:val="20"/>
          <w:szCs w:val="20"/>
        </w:rPr>
      </w:pPr>
    </w:p>
    <w:p w14:paraId="1C2EC635"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(4) Če se med postopkom naknadno ugotovi, da stranka za svoje navedbe oziroma zahtevek ni predložila vseh ustreznih dokazil, se čas, ki poteče od pisnega poziva agencije za predložitev manjkajočih dokazil, do trenutka, ko stranka odpravi pomanjkljivosti oziroma ko se neuspešno izteče rok za odpravo pomanjkljivosti, ne všteje v rok za izdajo odločbe. </w:t>
      </w:r>
    </w:p>
    <w:p w14:paraId="4976AB28" w14:textId="77777777" w:rsidR="00324331" w:rsidRPr="006F435D" w:rsidRDefault="00324331" w:rsidP="006F435D">
      <w:pPr>
        <w:pStyle w:val="Navadensplet"/>
        <w:spacing w:after="0"/>
        <w:jc w:val="both"/>
        <w:rPr>
          <w:rFonts w:ascii="Arial" w:hAnsi="Arial" w:cs="Arial"/>
          <w:color w:val="auto"/>
          <w:sz w:val="20"/>
          <w:szCs w:val="20"/>
        </w:rPr>
      </w:pPr>
    </w:p>
    <w:p w14:paraId="6890F771" w14:textId="24C138CF" w:rsidR="00324331" w:rsidRPr="0007039C" w:rsidRDefault="00D43204"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2</w:t>
      </w:r>
      <w:r w:rsidR="00074593">
        <w:rPr>
          <w:rFonts w:ascii="Arial" w:hAnsi="Arial" w:cs="Arial"/>
          <w:b/>
          <w:color w:val="auto"/>
          <w:sz w:val="20"/>
          <w:szCs w:val="20"/>
        </w:rPr>
        <w:t>13</w:t>
      </w:r>
      <w:r w:rsidR="00324331" w:rsidRPr="0007039C">
        <w:rPr>
          <w:rFonts w:ascii="Arial" w:hAnsi="Arial" w:cs="Arial"/>
          <w:b/>
          <w:color w:val="auto"/>
          <w:sz w:val="20"/>
          <w:szCs w:val="20"/>
        </w:rPr>
        <w:t>. člen</w:t>
      </w:r>
    </w:p>
    <w:p w14:paraId="1C71A90F" w14:textId="77777777" w:rsidR="00324331" w:rsidRPr="00E1395F"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(plačilo tarife v postopkih zaradi izdaje, ohranitve ali spremembe certifikatov in drugih listin, ki j</w:t>
      </w:r>
      <w:r w:rsidRPr="00E1395F">
        <w:rPr>
          <w:rFonts w:ascii="Arial" w:hAnsi="Arial" w:cs="Arial"/>
          <w:b/>
          <w:color w:val="auto"/>
          <w:sz w:val="20"/>
          <w:szCs w:val="20"/>
        </w:rPr>
        <w:t>ih izdaja agencija)</w:t>
      </w:r>
    </w:p>
    <w:p w14:paraId="4F6F535B" w14:textId="77777777" w:rsidR="00324331" w:rsidRPr="00F268A1" w:rsidRDefault="00324331" w:rsidP="006F435D">
      <w:pPr>
        <w:pStyle w:val="Navadensplet"/>
        <w:spacing w:after="0"/>
        <w:jc w:val="both"/>
        <w:rPr>
          <w:rFonts w:ascii="Arial" w:hAnsi="Arial" w:cs="Arial"/>
          <w:color w:val="auto"/>
          <w:sz w:val="20"/>
          <w:szCs w:val="20"/>
        </w:rPr>
      </w:pPr>
    </w:p>
    <w:p w14:paraId="7CDD98A8" w14:textId="23AD2B0D" w:rsidR="00324331" w:rsidRPr="007F5BC3" w:rsidRDefault="00324331" w:rsidP="006F435D">
      <w:pPr>
        <w:pStyle w:val="Navadensplet"/>
        <w:spacing w:after="0"/>
        <w:jc w:val="both"/>
        <w:rPr>
          <w:rFonts w:ascii="Arial" w:hAnsi="Arial" w:cs="Arial"/>
          <w:color w:val="auto"/>
          <w:sz w:val="20"/>
          <w:szCs w:val="20"/>
        </w:rPr>
      </w:pPr>
      <w:r w:rsidRPr="007F5BC3">
        <w:rPr>
          <w:rFonts w:ascii="Arial" w:hAnsi="Arial" w:cs="Arial"/>
          <w:color w:val="auto"/>
          <w:sz w:val="20"/>
          <w:szCs w:val="20"/>
        </w:rPr>
        <w:t xml:space="preserve">(1) Za dokumente in dejanja v postopkih certificiranja in stalnega nadzora iz pristojnosti agencije se plačujejo pristojbine in povračila stroškov, ki jih agencija v skladu s tarifo iz </w:t>
      </w:r>
      <w:r w:rsidR="00607CD4" w:rsidRPr="007F5BC3">
        <w:rPr>
          <w:rFonts w:ascii="Arial" w:hAnsi="Arial" w:cs="Arial"/>
          <w:color w:val="auto"/>
          <w:sz w:val="20"/>
          <w:szCs w:val="20"/>
        </w:rPr>
        <w:t>24</w:t>
      </w:r>
      <w:r w:rsidR="00060AD5">
        <w:rPr>
          <w:rFonts w:ascii="Arial" w:hAnsi="Arial" w:cs="Arial"/>
          <w:color w:val="auto"/>
          <w:sz w:val="20"/>
          <w:szCs w:val="20"/>
        </w:rPr>
        <w:t>7</w:t>
      </w:r>
      <w:r w:rsidRPr="00F268A1">
        <w:rPr>
          <w:rFonts w:ascii="Arial" w:hAnsi="Arial" w:cs="Arial"/>
          <w:color w:val="auto"/>
          <w:sz w:val="20"/>
          <w:szCs w:val="20"/>
        </w:rPr>
        <w:t>. člena tega zakona zaračuna vlagatelj</w:t>
      </w:r>
      <w:r w:rsidRPr="007F5BC3">
        <w:rPr>
          <w:rFonts w:ascii="Arial" w:hAnsi="Arial" w:cs="Arial"/>
          <w:color w:val="auto"/>
          <w:sz w:val="20"/>
          <w:szCs w:val="20"/>
        </w:rPr>
        <w:t>em in imetnikom certifikatov ter drugih listin, ki jih izdaja agencija.</w:t>
      </w:r>
    </w:p>
    <w:p w14:paraId="5C3653A0" w14:textId="77777777" w:rsidR="00324331" w:rsidRPr="00EA5767" w:rsidRDefault="00324331" w:rsidP="006F435D">
      <w:pPr>
        <w:pStyle w:val="Navadensplet"/>
        <w:spacing w:after="0"/>
        <w:jc w:val="both"/>
        <w:rPr>
          <w:rFonts w:ascii="Arial" w:hAnsi="Arial" w:cs="Arial"/>
          <w:color w:val="auto"/>
          <w:sz w:val="20"/>
          <w:szCs w:val="20"/>
        </w:rPr>
      </w:pPr>
    </w:p>
    <w:p w14:paraId="2B32FEDD" w14:textId="455960FF"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(2) </w:t>
      </w:r>
      <w:r w:rsidR="00C87B23" w:rsidRPr="006F435D">
        <w:rPr>
          <w:rFonts w:ascii="Arial" w:hAnsi="Arial" w:cs="Arial"/>
          <w:color w:val="auto"/>
          <w:sz w:val="20"/>
          <w:szCs w:val="20"/>
        </w:rPr>
        <w:t>P</w:t>
      </w:r>
      <w:r w:rsidRPr="006F435D">
        <w:rPr>
          <w:rFonts w:ascii="Arial" w:hAnsi="Arial" w:cs="Arial"/>
          <w:color w:val="auto"/>
          <w:sz w:val="20"/>
          <w:szCs w:val="20"/>
        </w:rPr>
        <w:t xml:space="preserve">lačilo celotnega zneska dolgovane tarife </w:t>
      </w:r>
      <w:r w:rsidR="00C87B23" w:rsidRPr="006F435D">
        <w:rPr>
          <w:rFonts w:ascii="Arial" w:hAnsi="Arial" w:cs="Arial"/>
          <w:color w:val="auto"/>
          <w:sz w:val="20"/>
          <w:szCs w:val="20"/>
        </w:rPr>
        <w:t xml:space="preserve">je </w:t>
      </w:r>
      <w:r w:rsidRPr="006F435D">
        <w:rPr>
          <w:rFonts w:ascii="Arial" w:hAnsi="Arial" w:cs="Arial"/>
          <w:color w:val="auto"/>
          <w:sz w:val="20"/>
          <w:szCs w:val="20"/>
        </w:rPr>
        <w:t>pogoj za izdajo, ohranitev ali spremembo certifikata in drugih listin, ki jih izdaja agencija</w:t>
      </w:r>
      <w:r w:rsidR="00C87B23" w:rsidRPr="006F435D">
        <w:rPr>
          <w:rFonts w:ascii="Arial" w:hAnsi="Arial" w:cs="Arial"/>
          <w:color w:val="auto"/>
          <w:sz w:val="20"/>
          <w:szCs w:val="20"/>
        </w:rPr>
        <w:t>, razen, če se agencija in stranka dogovorita drugače</w:t>
      </w:r>
      <w:r w:rsidRPr="006F435D">
        <w:rPr>
          <w:rFonts w:ascii="Arial" w:hAnsi="Arial" w:cs="Arial"/>
          <w:color w:val="auto"/>
          <w:sz w:val="20"/>
          <w:szCs w:val="20"/>
        </w:rPr>
        <w:t xml:space="preserve">. </w:t>
      </w:r>
    </w:p>
    <w:p w14:paraId="5E6820AD" w14:textId="77777777" w:rsidR="00324331" w:rsidRPr="006F435D" w:rsidRDefault="00324331" w:rsidP="006F435D">
      <w:pPr>
        <w:pStyle w:val="Navadensplet"/>
        <w:spacing w:after="0"/>
        <w:jc w:val="both"/>
        <w:rPr>
          <w:rFonts w:ascii="Arial" w:hAnsi="Arial" w:cs="Arial"/>
          <w:color w:val="auto"/>
          <w:sz w:val="20"/>
          <w:szCs w:val="20"/>
        </w:rPr>
      </w:pPr>
    </w:p>
    <w:p w14:paraId="5BBA761F"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(3) Če plačilo zapadlih zneskov dolgovane tarife ni bilo izvedeno do izteka roka, ki ga je določila agencija, lahko agencija potem, ko je vlagatelja predhodno obvestila, začasno odvzame ali prekliče zadevni certifikat.</w:t>
      </w:r>
    </w:p>
    <w:p w14:paraId="1B5264F9" w14:textId="77777777" w:rsidR="00324331" w:rsidRPr="006F435D" w:rsidRDefault="00324331" w:rsidP="006F435D">
      <w:pPr>
        <w:pStyle w:val="Navadensplet"/>
        <w:spacing w:after="0"/>
        <w:jc w:val="both"/>
        <w:rPr>
          <w:rFonts w:ascii="Arial" w:hAnsi="Arial" w:cs="Arial"/>
          <w:color w:val="auto"/>
          <w:sz w:val="20"/>
          <w:szCs w:val="20"/>
        </w:rPr>
      </w:pPr>
    </w:p>
    <w:p w14:paraId="42F8528A" w14:textId="211AFE5B"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(4) Agencija lahko vlogo zavrne, kadar ima vlagatelj do agencije neporavnane zapadle plačilne obveznosti, ki izhajajo iz predhodnih postopkov ali storitev, ki jih izvaja agencija, razen če vlagatelj v 15 dn</w:t>
      </w:r>
      <w:r w:rsidR="00C87B23" w:rsidRPr="006F435D">
        <w:rPr>
          <w:rFonts w:ascii="Arial" w:hAnsi="Arial" w:cs="Arial"/>
          <w:color w:val="auto"/>
          <w:sz w:val="20"/>
          <w:szCs w:val="20"/>
        </w:rPr>
        <w:t>eh</w:t>
      </w:r>
      <w:r w:rsidRPr="006F435D">
        <w:rPr>
          <w:rFonts w:ascii="Arial" w:hAnsi="Arial" w:cs="Arial"/>
          <w:color w:val="auto"/>
          <w:sz w:val="20"/>
          <w:szCs w:val="20"/>
        </w:rPr>
        <w:t xml:space="preserve"> od poziva agencije v celoti poplača dolgovane zneske. Vlogo lahko agencija zavrne tudi, če je ogrožena finančna sposobnost vlagatelja, razen če vlagatelj v roku, ki ga določi agencija in ki ne sme biti krajši od 15 dni, predloži bančno garancijo ali drugo enakovredno zavarovanje v višini predračuna zneskov, ki jih mora plačati.</w:t>
      </w:r>
    </w:p>
    <w:p w14:paraId="4B8346CF" w14:textId="77777777" w:rsidR="00324331" w:rsidRPr="006F435D" w:rsidRDefault="00324331" w:rsidP="006F435D">
      <w:pPr>
        <w:pStyle w:val="Navadensplet"/>
        <w:spacing w:after="0"/>
        <w:jc w:val="both"/>
        <w:rPr>
          <w:rFonts w:ascii="Arial" w:hAnsi="Arial" w:cs="Arial"/>
          <w:color w:val="auto"/>
          <w:sz w:val="20"/>
          <w:szCs w:val="20"/>
        </w:rPr>
      </w:pPr>
    </w:p>
    <w:p w14:paraId="06404267" w14:textId="239CA8D3" w:rsidR="00324331" w:rsidRPr="0007039C" w:rsidRDefault="00D43204"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2</w:t>
      </w:r>
      <w:r w:rsidR="00074593">
        <w:rPr>
          <w:rFonts w:ascii="Arial" w:hAnsi="Arial" w:cs="Arial"/>
          <w:b/>
          <w:color w:val="auto"/>
          <w:sz w:val="20"/>
          <w:szCs w:val="20"/>
        </w:rPr>
        <w:t>14</w:t>
      </w:r>
      <w:r w:rsidR="00324331" w:rsidRPr="0007039C">
        <w:rPr>
          <w:rFonts w:ascii="Arial" w:hAnsi="Arial" w:cs="Arial"/>
          <w:b/>
          <w:color w:val="auto"/>
          <w:sz w:val="20"/>
          <w:szCs w:val="20"/>
        </w:rPr>
        <w:t>. člen</w:t>
      </w:r>
    </w:p>
    <w:p w14:paraId="6A401CAB" w14:textId="77777777" w:rsidR="00324331" w:rsidRPr="00F72794"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(vročitev odločbe operatorju, ki je registriran v tujini)</w:t>
      </w:r>
    </w:p>
    <w:p w14:paraId="3898AF41" w14:textId="77777777" w:rsidR="00324331" w:rsidRPr="00E1395F" w:rsidRDefault="00324331" w:rsidP="006F435D">
      <w:pPr>
        <w:pStyle w:val="Navadensplet"/>
        <w:spacing w:after="0"/>
        <w:jc w:val="both"/>
        <w:rPr>
          <w:rFonts w:ascii="Arial" w:hAnsi="Arial" w:cs="Arial"/>
          <w:color w:val="auto"/>
          <w:sz w:val="20"/>
          <w:szCs w:val="20"/>
        </w:rPr>
      </w:pPr>
    </w:p>
    <w:p w14:paraId="4EB94C3A" w14:textId="210BE260" w:rsidR="005C7D3D" w:rsidRPr="007F5BC3" w:rsidRDefault="00607CD4" w:rsidP="006F435D">
      <w:pPr>
        <w:pStyle w:val="Navadensplet"/>
        <w:spacing w:after="0"/>
        <w:jc w:val="both"/>
        <w:rPr>
          <w:rFonts w:ascii="Arial" w:hAnsi="Arial" w:cs="Arial"/>
          <w:color w:val="auto"/>
          <w:sz w:val="20"/>
          <w:szCs w:val="20"/>
        </w:rPr>
      </w:pPr>
      <w:r>
        <w:rPr>
          <w:rFonts w:ascii="Arial" w:hAnsi="Arial" w:cs="Arial"/>
          <w:color w:val="auto"/>
          <w:sz w:val="20"/>
          <w:szCs w:val="20"/>
        </w:rPr>
        <w:t xml:space="preserve">(1) </w:t>
      </w:r>
      <w:r w:rsidR="00324331" w:rsidRPr="00F268A1">
        <w:rPr>
          <w:rFonts w:ascii="Arial" w:hAnsi="Arial" w:cs="Arial"/>
          <w:color w:val="auto"/>
          <w:sz w:val="20"/>
          <w:szCs w:val="20"/>
        </w:rPr>
        <w:t>Odločba agencije, ki se izda v postopku ugotovitve kršitve letalskih predpisov s strani operatorja, ki ni r</w:t>
      </w:r>
      <w:r w:rsidR="00324331" w:rsidRPr="007F5BC3">
        <w:rPr>
          <w:rFonts w:ascii="Arial" w:hAnsi="Arial" w:cs="Arial"/>
          <w:color w:val="auto"/>
          <w:sz w:val="20"/>
          <w:szCs w:val="20"/>
        </w:rPr>
        <w:t xml:space="preserve">egistriran v Republiki Sloveniji, se šteje za vročeno, ko se izroči vodji zrakoplova. </w:t>
      </w:r>
    </w:p>
    <w:p w14:paraId="282B90E7" w14:textId="77777777" w:rsidR="005C7D3D" w:rsidRPr="00EA5767" w:rsidRDefault="005C7D3D" w:rsidP="006F435D">
      <w:pPr>
        <w:pStyle w:val="Navadensplet"/>
        <w:spacing w:after="0"/>
        <w:jc w:val="both"/>
        <w:rPr>
          <w:rFonts w:ascii="Arial" w:hAnsi="Arial" w:cs="Arial"/>
          <w:color w:val="auto"/>
          <w:sz w:val="20"/>
          <w:szCs w:val="20"/>
        </w:rPr>
      </w:pPr>
    </w:p>
    <w:p w14:paraId="54881000" w14:textId="07AF6F83" w:rsidR="00324331" w:rsidRPr="00EA5767" w:rsidRDefault="00607CD4" w:rsidP="006F435D">
      <w:pPr>
        <w:pStyle w:val="Navadensplet"/>
        <w:spacing w:after="0"/>
        <w:jc w:val="both"/>
        <w:rPr>
          <w:rFonts w:ascii="Arial" w:hAnsi="Arial" w:cs="Arial"/>
          <w:color w:val="auto"/>
          <w:sz w:val="20"/>
          <w:szCs w:val="20"/>
        </w:rPr>
      </w:pPr>
      <w:r>
        <w:rPr>
          <w:rFonts w:ascii="Arial" w:hAnsi="Arial" w:cs="Arial"/>
          <w:color w:val="auto"/>
          <w:sz w:val="20"/>
          <w:szCs w:val="20"/>
        </w:rPr>
        <w:t xml:space="preserve">(2) </w:t>
      </w:r>
      <w:r w:rsidR="00324331" w:rsidRPr="00F268A1">
        <w:rPr>
          <w:rFonts w:ascii="Arial" w:hAnsi="Arial" w:cs="Arial"/>
          <w:color w:val="auto"/>
          <w:sz w:val="20"/>
          <w:szCs w:val="20"/>
        </w:rPr>
        <w:t xml:space="preserve">Če </w:t>
      </w:r>
      <w:r w:rsidR="005C7D3D" w:rsidRPr="007F5BC3">
        <w:rPr>
          <w:rFonts w:ascii="Arial" w:hAnsi="Arial" w:cs="Arial"/>
          <w:color w:val="auto"/>
          <w:sz w:val="20"/>
          <w:szCs w:val="20"/>
        </w:rPr>
        <w:t xml:space="preserve">vročitev iz prejšnjega odstavka </w:t>
      </w:r>
      <w:r w:rsidR="00324331" w:rsidRPr="007F5BC3">
        <w:rPr>
          <w:rFonts w:ascii="Arial" w:hAnsi="Arial" w:cs="Arial"/>
          <w:color w:val="auto"/>
          <w:sz w:val="20"/>
          <w:szCs w:val="20"/>
        </w:rPr>
        <w:t xml:space="preserve"> ni mo</w:t>
      </w:r>
      <w:r w:rsidR="005C7D3D" w:rsidRPr="007F5BC3">
        <w:rPr>
          <w:rFonts w:ascii="Arial" w:hAnsi="Arial" w:cs="Arial"/>
          <w:color w:val="auto"/>
          <w:sz w:val="20"/>
          <w:szCs w:val="20"/>
        </w:rPr>
        <w:t>žna</w:t>
      </w:r>
      <w:r w:rsidR="00324331" w:rsidRPr="007F5BC3">
        <w:rPr>
          <w:rFonts w:ascii="Arial" w:hAnsi="Arial" w:cs="Arial"/>
          <w:color w:val="auto"/>
          <w:sz w:val="20"/>
          <w:szCs w:val="20"/>
        </w:rPr>
        <w:t>, se izroči kateremukoli drugemu članu posadke oziroma se opozorilo o vročitvi pusti na vidnem mestu na krovu zrak</w:t>
      </w:r>
      <w:r w:rsidR="00324331" w:rsidRPr="00EA5767">
        <w:rPr>
          <w:rFonts w:ascii="Arial" w:hAnsi="Arial" w:cs="Arial"/>
          <w:color w:val="auto"/>
          <w:sz w:val="20"/>
          <w:szCs w:val="20"/>
        </w:rPr>
        <w:t>oplova.</w:t>
      </w:r>
      <w:r w:rsidR="005C7D3D" w:rsidRPr="00096556">
        <w:rPr>
          <w:rFonts w:ascii="Arial" w:hAnsi="Arial" w:cs="Arial"/>
          <w:color w:val="auto"/>
          <w:sz w:val="20"/>
          <w:szCs w:val="20"/>
        </w:rPr>
        <w:t xml:space="preserve"> </w:t>
      </w:r>
      <w:r w:rsidR="005C7D3D" w:rsidRPr="0007039C">
        <w:rPr>
          <w:rFonts w:ascii="Arial" w:hAnsi="Arial" w:cs="Arial"/>
          <w:color w:val="auto"/>
          <w:sz w:val="20"/>
          <w:szCs w:val="20"/>
        </w:rPr>
        <w:t xml:space="preserve">Vročitev </w:t>
      </w:r>
      <w:r w:rsidR="005C7D3D" w:rsidRPr="00F72794">
        <w:rPr>
          <w:rFonts w:ascii="Arial" w:hAnsi="Arial" w:cs="Arial"/>
          <w:color w:val="auto"/>
          <w:sz w:val="20"/>
          <w:szCs w:val="20"/>
        </w:rPr>
        <w:t xml:space="preserve">velja za opravljeno po poteku 48 ur od </w:t>
      </w:r>
      <w:r w:rsidR="005C7D3D" w:rsidRPr="00E1395F">
        <w:rPr>
          <w:rFonts w:ascii="Arial" w:hAnsi="Arial" w:cs="Arial"/>
          <w:color w:val="auto"/>
          <w:sz w:val="20"/>
          <w:szCs w:val="20"/>
        </w:rPr>
        <w:t>trenutka</w:t>
      </w:r>
      <w:r w:rsidR="005C7D3D" w:rsidRPr="00F268A1">
        <w:rPr>
          <w:rFonts w:ascii="Arial" w:hAnsi="Arial" w:cs="Arial"/>
          <w:color w:val="auto"/>
          <w:sz w:val="20"/>
          <w:szCs w:val="20"/>
        </w:rPr>
        <w:t xml:space="preserve">, ko je bilo </w:t>
      </w:r>
      <w:r w:rsidR="005C7D3D" w:rsidRPr="007F5BC3">
        <w:rPr>
          <w:rFonts w:ascii="Arial" w:hAnsi="Arial" w:cs="Arial"/>
          <w:color w:val="auto"/>
          <w:sz w:val="20"/>
          <w:szCs w:val="20"/>
        </w:rPr>
        <w:t>opozorilo o vročitvi puščeno na vidnem mestu na krovu zrakoplova</w:t>
      </w:r>
      <w:r w:rsidR="005C7D3D" w:rsidRPr="00EA5767">
        <w:rPr>
          <w:rFonts w:ascii="Arial" w:hAnsi="Arial" w:cs="Arial"/>
          <w:color w:val="auto"/>
          <w:sz w:val="20"/>
          <w:szCs w:val="20"/>
        </w:rPr>
        <w:t>.</w:t>
      </w:r>
    </w:p>
    <w:p w14:paraId="02DAC378" w14:textId="77777777" w:rsidR="00324331" w:rsidRPr="006F435D" w:rsidRDefault="00324331" w:rsidP="006F435D">
      <w:pPr>
        <w:pStyle w:val="Navadensplet"/>
        <w:spacing w:after="0"/>
        <w:jc w:val="both"/>
        <w:rPr>
          <w:rFonts w:ascii="Arial" w:hAnsi="Arial" w:cs="Arial"/>
          <w:color w:val="auto"/>
          <w:sz w:val="20"/>
          <w:szCs w:val="20"/>
        </w:rPr>
      </w:pPr>
    </w:p>
    <w:p w14:paraId="1D89828D" w14:textId="7055B387" w:rsidR="00324331" w:rsidRPr="0007039C" w:rsidRDefault="00D43204"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21</w:t>
      </w:r>
      <w:r w:rsidR="00074593">
        <w:rPr>
          <w:rFonts w:ascii="Arial" w:hAnsi="Arial" w:cs="Arial"/>
          <w:b/>
          <w:color w:val="auto"/>
          <w:sz w:val="20"/>
          <w:szCs w:val="20"/>
        </w:rPr>
        <w:t>5</w:t>
      </w:r>
      <w:r w:rsidR="00324331" w:rsidRPr="0007039C">
        <w:rPr>
          <w:rFonts w:ascii="Arial" w:hAnsi="Arial" w:cs="Arial"/>
          <w:b/>
          <w:color w:val="auto"/>
          <w:sz w:val="20"/>
          <w:szCs w:val="20"/>
        </w:rPr>
        <w:t>. člen</w:t>
      </w:r>
    </w:p>
    <w:p w14:paraId="3F62184B" w14:textId="77777777" w:rsidR="00324331" w:rsidRPr="00F72794"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lastRenderedPageBreak/>
        <w:t>(vročanje certifikatov in drugih listin, ki se izdajo v postopkih certifikacije oziroma licenciranja)</w:t>
      </w:r>
    </w:p>
    <w:p w14:paraId="314AC126" w14:textId="77777777" w:rsidR="00324331" w:rsidRPr="00E1395F" w:rsidRDefault="00324331" w:rsidP="006F435D">
      <w:pPr>
        <w:pStyle w:val="Navadensplet"/>
        <w:spacing w:after="0"/>
        <w:ind w:firstLine="194"/>
        <w:jc w:val="both"/>
        <w:rPr>
          <w:rFonts w:ascii="Arial" w:hAnsi="Arial" w:cs="Arial"/>
          <w:color w:val="auto"/>
          <w:sz w:val="20"/>
          <w:szCs w:val="20"/>
        </w:rPr>
      </w:pPr>
    </w:p>
    <w:p w14:paraId="1BE0A8B9" w14:textId="77777777" w:rsidR="00324331" w:rsidRPr="00EA5767"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Vse odločbe v obliki certifikatov in drugih listih, ki se izdajo v postopkih certifikacij</w:t>
      </w:r>
      <w:r w:rsidR="00C87B23" w:rsidRPr="007F5BC3">
        <w:rPr>
          <w:rFonts w:ascii="Arial" w:hAnsi="Arial" w:cs="Arial"/>
          <w:color w:val="auto"/>
          <w:sz w:val="20"/>
          <w:szCs w:val="20"/>
        </w:rPr>
        <w:t>e</w:t>
      </w:r>
      <w:r w:rsidRPr="007F5BC3">
        <w:rPr>
          <w:rFonts w:ascii="Arial" w:hAnsi="Arial" w:cs="Arial"/>
          <w:color w:val="auto"/>
          <w:sz w:val="20"/>
          <w:szCs w:val="20"/>
        </w:rPr>
        <w:t xml:space="preserve"> oziroma licenciranja iz pristojnosti agencije, s katerimi je bilo zahtevku stranke za izdajo take listine ugodeno, se stranki vročajo s priporočeno pošiljko po p</w:t>
      </w:r>
      <w:r w:rsidRPr="00EA5767">
        <w:rPr>
          <w:rFonts w:ascii="Arial" w:hAnsi="Arial" w:cs="Arial"/>
          <w:color w:val="auto"/>
          <w:sz w:val="20"/>
          <w:szCs w:val="20"/>
        </w:rPr>
        <w:t>ošti, če v postopku razen stranke ni bilo drugih udeležencev. Vročitev je opravljena osmi dan od dneva odpreme priporočene pošiljke na pošti.</w:t>
      </w:r>
    </w:p>
    <w:p w14:paraId="14B5737D" w14:textId="77777777" w:rsidR="00324331" w:rsidRPr="006F435D" w:rsidRDefault="00324331" w:rsidP="006F435D">
      <w:pPr>
        <w:pStyle w:val="Navadensplet"/>
        <w:spacing w:after="0"/>
        <w:jc w:val="center"/>
        <w:rPr>
          <w:rFonts w:ascii="Arial" w:hAnsi="Arial" w:cs="Arial"/>
          <w:color w:val="auto"/>
          <w:sz w:val="20"/>
          <w:szCs w:val="20"/>
        </w:rPr>
      </w:pPr>
    </w:p>
    <w:p w14:paraId="101C3152" w14:textId="22D53210" w:rsidR="00324331" w:rsidRPr="0007039C" w:rsidRDefault="00D43204"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21</w:t>
      </w:r>
      <w:r w:rsidR="00074593">
        <w:rPr>
          <w:rFonts w:ascii="Arial" w:hAnsi="Arial" w:cs="Arial"/>
          <w:b/>
          <w:color w:val="auto"/>
          <w:sz w:val="20"/>
          <w:szCs w:val="20"/>
        </w:rPr>
        <w:t>6</w:t>
      </w:r>
      <w:r w:rsidR="00324331" w:rsidRPr="0007039C">
        <w:rPr>
          <w:rFonts w:ascii="Arial" w:hAnsi="Arial" w:cs="Arial"/>
          <w:b/>
          <w:color w:val="auto"/>
          <w:sz w:val="20"/>
          <w:szCs w:val="20"/>
        </w:rPr>
        <w:t>. člen</w:t>
      </w:r>
    </w:p>
    <w:p w14:paraId="249CBF07" w14:textId="77777777" w:rsidR="00324331" w:rsidRPr="00F72794"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(ureditev prevajanja listin)</w:t>
      </w:r>
    </w:p>
    <w:p w14:paraId="2C5937C6" w14:textId="77777777" w:rsidR="00324331" w:rsidRPr="00E1395F" w:rsidRDefault="00324331" w:rsidP="006F435D">
      <w:pPr>
        <w:pStyle w:val="Navadensplet"/>
        <w:spacing w:after="0"/>
        <w:jc w:val="both"/>
        <w:rPr>
          <w:rFonts w:ascii="Arial" w:hAnsi="Arial" w:cs="Arial"/>
          <w:color w:val="auto"/>
          <w:sz w:val="20"/>
          <w:szCs w:val="20"/>
        </w:rPr>
      </w:pPr>
    </w:p>
    <w:p w14:paraId="75BD84A9" w14:textId="77777777" w:rsidR="00324331" w:rsidRPr="007F5BC3"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(1) Prevod listin v spisu, ki so sestavljene v tujem jeziku, ni potreb</w:t>
      </w:r>
      <w:r w:rsidRPr="007F5BC3">
        <w:rPr>
          <w:rFonts w:ascii="Arial" w:hAnsi="Arial" w:cs="Arial"/>
          <w:color w:val="auto"/>
          <w:sz w:val="20"/>
          <w:szCs w:val="20"/>
        </w:rPr>
        <w:t>en, če tako odloči uradna oseba agencije, ki razume jezik, v katerem je listina sestavljena.</w:t>
      </w:r>
    </w:p>
    <w:p w14:paraId="02975084" w14:textId="77777777" w:rsidR="00324331" w:rsidRPr="00EA5767" w:rsidRDefault="00324331" w:rsidP="006F435D">
      <w:pPr>
        <w:pStyle w:val="Navadensplet"/>
        <w:spacing w:after="0"/>
        <w:jc w:val="both"/>
        <w:rPr>
          <w:rFonts w:ascii="Arial" w:hAnsi="Arial" w:cs="Arial"/>
          <w:color w:val="auto"/>
          <w:sz w:val="20"/>
          <w:szCs w:val="20"/>
        </w:rPr>
      </w:pPr>
    </w:p>
    <w:p w14:paraId="01F89B05"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(2) Če so dokazila in dokumenti obsežni, se lahko uradna oseba agencije odloči, da se prevedejo izvlečki besedila, ki so bistvenega pomena za odločitev. Uradna oseba agencije lahko kadar koli zahteva popolnejši prevod oziroma prevod celotnega besedila. Če tako odloči uradna oseba agencije morajo biti prevodi listin overjeni.</w:t>
      </w:r>
    </w:p>
    <w:p w14:paraId="395FB1BC" w14:textId="77777777" w:rsidR="00324331" w:rsidRPr="006F435D" w:rsidRDefault="00324331" w:rsidP="006F435D">
      <w:pPr>
        <w:pStyle w:val="Navadensplet"/>
        <w:spacing w:after="0"/>
        <w:rPr>
          <w:rFonts w:ascii="Arial" w:hAnsi="Arial" w:cs="Arial"/>
          <w:b/>
          <w:color w:val="auto"/>
          <w:sz w:val="20"/>
          <w:szCs w:val="20"/>
        </w:rPr>
      </w:pPr>
    </w:p>
    <w:p w14:paraId="27325C80" w14:textId="67EE5891" w:rsidR="00324331" w:rsidRPr="0007039C" w:rsidRDefault="00D43204"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21</w:t>
      </w:r>
      <w:r w:rsidR="00074593">
        <w:rPr>
          <w:rFonts w:ascii="Arial" w:hAnsi="Arial" w:cs="Arial"/>
          <w:b/>
          <w:color w:val="auto"/>
          <w:sz w:val="20"/>
          <w:szCs w:val="20"/>
        </w:rPr>
        <w:t>7</w:t>
      </w:r>
      <w:r w:rsidR="00324331" w:rsidRPr="0007039C">
        <w:rPr>
          <w:rFonts w:ascii="Arial" w:hAnsi="Arial" w:cs="Arial"/>
          <w:b/>
          <w:color w:val="auto"/>
          <w:sz w:val="20"/>
          <w:szCs w:val="20"/>
        </w:rPr>
        <w:t>. člen</w:t>
      </w:r>
    </w:p>
    <w:p w14:paraId="52135937" w14:textId="3DC89AD4" w:rsidR="00324331" w:rsidRPr="007F5BC3" w:rsidRDefault="00324331" w:rsidP="006F435D">
      <w:pPr>
        <w:autoSpaceDE w:val="0"/>
        <w:autoSpaceDN w:val="0"/>
        <w:adjustRightInd w:val="0"/>
        <w:spacing w:after="0" w:line="240" w:lineRule="auto"/>
        <w:jc w:val="center"/>
        <w:rPr>
          <w:rFonts w:ascii="Arial" w:eastAsia="Calibri" w:hAnsi="Arial" w:cs="Arial"/>
          <w:sz w:val="20"/>
          <w:szCs w:val="20"/>
        </w:rPr>
      </w:pPr>
      <w:r w:rsidRPr="00F72794">
        <w:rPr>
          <w:rFonts w:ascii="Arial" w:eastAsia="Calibri" w:hAnsi="Arial" w:cs="Arial"/>
          <w:b/>
          <w:sz w:val="20"/>
          <w:szCs w:val="20"/>
        </w:rPr>
        <w:t xml:space="preserve">(izguba, pogrešitev ali tatvina </w:t>
      </w:r>
      <w:r w:rsidR="00084416" w:rsidRPr="00F268A1">
        <w:rPr>
          <w:rFonts w:ascii="Arial" w:eastAsia="Calibri" w:hAnsi="Arial" w:cs="Arial"/>
          <w:b/>
          <w:sz w:val="20"/>
          <w:szCs w:val="20"/>
        </w:rPr>
        <w:t>listine</w:t>
      </w:r>
      <w:r w:rsidRPr="007F5BC3">
        <w:rPr>
          <w:rFonts w:ascii="Arial" w:eastAsia="Calibri" w:hAnsi="Arial" w:cs="Arial"/>
          <w:b/>
          <w:sz w:val="20"/>
          <w:szCs w:val="20"/>
        </w:rPr>
        <w:t>)</w:t>
      </w:r>
    </w:p>
    <w:p w14:paraId="4B526E18" w14:textId="77777777" w:rsidR="00324331" w:rsidRPr="00EA5767" w:rsidRDefault="00324331" w:rsidP="006F435D">
      <w:pPr>
        <w:autoSpaceDE w:val="0"/>
        <w:autoSpaceDN w:val="0"/>
        <w:adjustRightInd w:val="0"/>
        <w:spacing w:after="0" w:line="240" w:lineRule="auto"/>
        <w:jc w:val="both"/>
        <w:rPr>
          <w:rFonts w:ascii="Arial" w:hAnsi="Arial" w:cs="Arial"/>
          <w:sz w:val="20"/>
          <w:szCs w:val="20"/>
        </w:rPr>
      </w:pPr>
    </w:p>
    <w:p w14:paraId="345663C3" w14:textId="190D55A2"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(1) Imetnik naznani pogrešitev, izgubo ali tatvino listine pri agenciji najkasneje v 30 dneh od njene pogrešitve, izgube ali tatvine. V naznanitvi navede naslednje podatke: osebno ime imetnika oz. firmo, </w:t>
      </w:r>
      <w:r w:rsidR="007960B5" w:rsidRPr="006F435D">
        <w:rPr>
          <w:rFonts w:ascii="Arial" w:hAnsi="Arial" w:cs="Arial"/>
          <w:sz w:val="20"/>
          <w:szCs w:val="20"/>
        </w:rPr>
        <w:t xml:space="preserve">stalno prebivališče, začasno prebivališče, naslov za vročanje in stalni ter začasni naslov v tujini </w:t>
      </w:r>
      <w:r w:rsidRPr="006F435D">
        <w:rPr>
          <w:rFonts w:ascii="Arial" w:hAnsi="Arial" w:cs="Arial"/>
          <w:sz w:val="20"/>
          <w:szCs w:val="20"/>
        </w:rPr>
        <w:t xml:space="preserve">imetnika oz. podatke o poslovnem naslovu, </w:t>
      </w:r>
      <w:r w:rsidR="006020E2">
        <w:rPr>
          <w:rFonts w:ascii="Arial" w:hAnsi="Arial" w:cs="Arial"/>
          <w:sz w:val="20"/>
          <w:szCs w:val="20"/>
        </w:rPr>
        <w:t>e</w:t>
      </w:r>
      <w:r w:rsidR="006020E2" w:rsidRPr="006020E2">
        <w:rPr>
          <w:rFonts w:ascii="Arial" w:hAnsi="Arial" w:cs="Arial"/>
          <w:sz w:val="20"/>
          <w:szCs w:val="20"/>
        </w:rPr>
        <w:t xml:space="preserve">notna matična številka </w:t>
      </w:r>
      <w:r w:rsidR="006020E2">
        <w:rPr>
          <w:rFonts w:ascii="Arial" w:hAnsi="Arial" w:cs="Arial"/>
          <w:sz w:val="20"/>
          <w:szCs w:val="20"/>
        </w:rPr>
        <w:t>(</w:t>
      </w:r>
      <w:r w:rsidRPr="006F435D">
        <w:rPr>
          <w:rFonts w:ascii="Arial" w:hAnsi="Arial" w:cs="Arial"/>
          <w:sz w:val="20"/>
          <w:szCs w:val="20"/>
        </w:rPr>
        <w:t>EMŠO</w:t>
      </w:r>
      <w:r w:rsidR="006020E2">
        <w:rPr>
          <w:rFonts w:ascii="Arial" w:hAnsi="Arial" w:cs="Arial"/>
          <w:sz w:val="20"/>
          <w:szCs w:val="20"/>
        </w:rPr>
        <w:t>)</w:t>
      </w:r>
      <w:r w:rsidRPr="006F435D">
        <w:rPr>
          <w:rFonts w:ascii="Arial" w:hAnsi="Arial" w:cs="Arial"/>
          <w:sz w:val="20"/>
          <w:szCs w:val="20"/>
        </w:rPr>
        <w:t xml:space="preserve"> imetnika oz. enotno identifikacijsko številko, številko listine ter okoliščine njene pogrešitve, izgube ali tatvine. Naznanitev pogrešitve, izgube ali tatvine listine je mogoča tudi prek državnega portala </w:t>
      </w:r>
      <w:proofErr w:type="spellStart"/>
      <w:r w:rsidRPr="006F435D">
        <w:rPr>
          <w:rFonts w:ascii="Arial" w:hAnsi="Arial" w:cs="Arial"/>
          <w:sz w:val="20"/>
          <w:szCs w:val="20"/>
        </w:rPr>
        <w:t>e</w:t>
      </w:r>
      <w:r w:rsidR="00E86223" w:rsidRPr="006F435D">
        <w:rPr>
          <w:rFonts w:ascii="Arial" w:hAnsi="Arial" w:cs="Arial"/>
          <w:sz w:val="20"/>
          <w:szCs w:val="20"/>
        </w:rPr>
        <w:t>U</w:t>
      </w:r>
      <w:r w:rsidRPr="006F435D">
        <w:rPr>
          <w:rFonts w:ascii="Arial" w:hAnsi="Arial" w:cs="Arial"/>
          <w:sz w:val="20"/>
          <w:szCs w:val="20"/>
        </w:rPr>
        <w:t>prava</w:t>
      </w:r>
      <w:proofErr w:type="spellEnd"/>
      <w:r w:rsidRPr="006F435D">
        <w:rPr>
          <w:rFonts w:ascii="Arial" w:hAnsi="Arial" w:cs="Arial"/>
          <w:sz w:val="20"/>
          <w:szCs w:val="20"/>
        </w:rPr>
        <w:t xml:space="preserve"> z naprednim elektronskim podpisom, ki temelji na kvalificiranem potrdilu za elektronski podpis, skladno s predpisi, ki urejajo elektronsko identifikacijo in elektronski podpis.</w:t>
      </w:r>
    </w:p>
    <w:p w14:paraId="713E0FE5"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74F4BF25"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(2) Namesto pogrešane, uničene ali ukradene veljavne listine agencija na zahtevo stranke izda novo listino. </w:t>
      </w:r>
    </w:p>
    <w:p w14:paraId="6C55F17D"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381E3CC6" w14:textId="2BA35EA4"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(3) Zaradi zagotovitve varnosti pravnega prometa so na enotnem državnem portalu </w:t>
      </w:r>
      <w:proofErr w:type="spellStart"/>
      <w:r w:rsidRPr="006F435D">
        <w:rPr>
          <w:rFonts w:ascii="Arial" w:hAnsi="Arial" w:cs="Arial"/>
          <w:sz w:val="20"/>
          <w:szCs w:val="20"/>
        </w:rPr>
        <w:t>e</w:t>
      </w:r>
      <w:r w:rsidR="00E86223" w:rsidRPr="006F435D">
        <w:rPr>
          <w:rFonts w:ascii="Arial" w:hAnsi="Arial" w:cs="Arial"/>
          <w:sz w:val="20"/>
          <w:szCs w:val="20"/>
        </w:rPr>
        <w:t>U</w:t>
      </w:r>
      <w:r w:rsidRPr="006F435D">
        <w:rPr>
          <w:rFonts w:ascii="Arial" w:hAnsi="Arial" w:cs="Arial"/>
          <w:sz w:val="20"/>
          <w:szCs w:val="20"/>
        </w:rPr>
        <w:t>prav</w:t>
      </w:r>
      <w:r w:rsidR="00E86223" w:rsidRPr="006F435D">
        <w:rPr>
          <w:rFonts w:ascii="Arial" w:hAnsi="Arial" w:cs="Arial"/>
          <w:sz w:val="20"/>
          <w:szCs w:val="20"/>
        </w:rPr>
        <w:t>e</w:t>
      </w:r>
      <w:proofErr w:type="spellEnd"/>
      <w:r w:rsidRPr="006F435D">
        <w:rPr>
          <w:rFonts w:ascii="Arial" w:hAnsi="Arial" w:cs="Arial"/>
          <w:sz w:val="20"/>
          <w:szCs w:val="20"/>
        </w:rPr>
        <w:t xml:space="preserve"> dostopni podatki o izgubljenih, uničenih,  ukradenih in neveljavnih listinah iz tega člena</w:t>
      </w:r>
      <w:r w:rsidR="00E86223" w:rsidRPr="006F435D">
        <w:rPr>
          <w:rFonts w:ascii="Arial" w:hAnsi="Arial" w:cs="Arial"/>
          <w:sz w:val="20"/>
          <w:szCs w:val="20"/>
        </w:rPr>
        <w:t>, in sicer</w:t>
      </w:r>
      <w:r w:rsidRPr="006F435D">
        <w:rPr>
          <w:rFonts w:ascii="Arial" w:hAnsi="Arial" w:cs="Arial"/>
          <w:sz w:val="20"/>
          <w:szCs w:val="20"/>
        </w:rPr>
        <w:t xml:space="preserve">: </w:t>
      </w:r>
    </w:p>
    <w:p w14:paraId="7B0E5536" w14:textId="77777777" w:rsidR="00324331" w:rsidRPr="006F435D" w:rsidRDefault="00324331" w:rsidP="006F435D">
      <w:pPr>
        <w:pStyle w:val="Odstavekseznama"/>
        <w:numPr>
          <w:ilvl w:val="0"/>
          <w:numId w:val="89"/>
        </w:numPr>
        <w:autoSpaceDE w:val="0"/>
        <w:autoSpaceDN w:val="0"/>
        <w:adjustRightInd w:val="0"/>
        <w:jc w:val="both"/>
        <w:rPr>
          <w:rFonts w:ascii="Arial" w:hAnsi="Arial" w:cs="Arial"/>
          <w:sz w:val="20"/>
          <w:szCs w:val="20"/>
        </w:rPr>
      </w:pPr>
      <w:r w:rsidRPr="006F435D">
        <w:rPr>
          <w:rFonts w:ascii="Arial" w:hAnsi="Arial" w:cs="Arial"/>
          <w:sz w:val="20"/>
          <w:szCs w:val="20"/>
        </w:rPr>
        <w:t xml:space="preserve">organ, pristojen za izdajo listine, </w:t>
      </w:r>
    </w:p>
    <w:p w14:paraId="6FE7FE49" w14:textId="77777777" w:rsidR="00324331" w:rsidRPr="006F435D" w:rsidRDefault="00324331" w:rsidP="006F435D">
      <w:pPr>
        <w:pStyle w:val="Odstavekseznama"/>
        <w:numPr>
          <w:ilvl w:val="0"/>
          <w:numId w:val="89"/>
        </w:numPr>
        <w:autoSpaceDE w:val="0"/>
        <w:autoSpaceDN w:val="0"/>
        <w:adjustRightInd w:val="0"/>
        <w:jc w:val="both"/>
        <w:rPr>
          <w:rFonts w:ascii="Arial" w:hAnsi="Arial" w:cs="Arial"/>
          <w:sz w:val="20"/>
          <w:szCs w:val="20"/>
        </w:rPr>
      </w:pPr>
      <w:r w:rsidRPr="006F435D">
        <w:rPr>
          <w:rFonts w:ascii="Arial" w:hAnsi="Arial" w:cs="Arial"/>
          <w:sz w:val="20"/>
          <w:szCs w:val="20"/>
        </w:rPr>
        <w:t xml:space="preserve">številka listine, </w:t>
      </w:r>
    </w:p>
    <w:p w14:paraId="32133885" w14:textId="59AA877B" w:rsidR="00324331" w:rsidRPr="006F435D" w:rsidRDefault="00324331" w:rsidP="006F435D">
      <w:pPr>
        <w:pStyle w:val="Odstavekseznama"/>
        <w:numPr>
          <w:ilvl w:val="0"/>
          <w:numId w:val="89"/>
        </w:numPr>
        <w:autoSpaceDE w:val="0"/>
        <w:autoSpaceDN w:val="0"/>
        <w:adjustRightInd w:val="0"/>
        <w:jc w:val="both"/>
        <w:rPr>
          <w:rFonts w:ascii="Arial" w:hAnsi="Arial" w:cs="Arial"/>
          <w:sz w:val="20"/>
          <w:szCs w:val="20"/>
        </w:rPr>
      </w:pPr>
      <w:r w:rsidRPr="006F435D">
        <w:rPr>
          <w:rFonts w:ascii="Arial" w:hAnsi="Arial" w:cs="Arial"/>
          <w:sz w:val="20"/>
          <w:szCs w:val="20"/>
        </w:rPr>
        <w:t xml:space="preserve">datum izdaje in </w:t>
      </w:r>
      <w:r w:rsidR="00E86223" w:rsidRPr="006F435D">
        <w:rPr>
          <w:rFonts w:ascii="Arial" w:hAnsi="Arial" w:cs="Arial"/>
          <w:sz w:val="20"/>
          <w:szCs w:val="20"/>
        </w:rPr>
        <w:t xml:space="preserve">datum </w:t>
      </w:r>
      <w:r w:rsidRPr="006F435D">
        <w:rPr>
          <w:rFonts w:ascii="Arial" w:hAnsi="Arial" w:cs="Arial"/>
          <w:sz w:val="20"/>
          <w:szCs w:val="20"/>
        </w:rPr>
        <w:t xml:space="preserve">veljavnosti, </w:t>
      </w:r>
    </w:p>
    <w:p w14:paraId="266C25DA" w14:textId="39F76098" w:rsidR="00324331" w:rsidRPr="00F268A1" w:rsidRDefault="00324331" w:rsidP="006F435D">
      <w:pPr>
        <w:pStyle w:val="Odstavekseznama"/>
        <w:numPr>
          <w:ilvl w:val="0"/>
          <w:numId w:val="89"/>
        </w:numPr>
        <w:autoSpaceDE w:val="0"/>
        <w:autoSpaceDN w:val="0"/>
        <w:adjustRightInd w:val="0"/>
        <w:jc w:val="both"/>
        <w:rPr>
          <w:rFonts w:ascii="Arial" w:hAnsi="Arial" w:cs="Arial"/>
          <w:sz w:val="20"/>
          <w:szCs w:val="20"/>
        </w:rPr>
      </w:pPr>
      <w:r w:rsidRPr="006F435D">
        <w:rPr>
          <w:rFonts w:ascii="Arial" w:hAnsi="Arial" w:cs="Arial"/>
          <w:sz w:val="20"/>
          <w:szCs w:val="20"/>
        </w:rPr>
        <w:t xml:space="preserve">datum naznanitve pogrešitve, uničenja,  kraje ali neveljavnosti, </w:t>
      </w:r>
      <w:r w:rsidR="00251D8B">
        <w:rPr>
          <w:rFonts w:ascii="Arial" w:hAnsi="Arial" w:cs="Arial"/>
          <w:sz w:val="20"/>
          <w:szCs w:val="20"/>
        </w:rPr>
        <w:t>in</w:t>
      </w:r>
    </w:p>
    <w:p w14:paraId="38892AB5" w14:textId="3F4B7DFC" w:rsidR="00DD5211" w:rsidRPr="007F5BC3" w:rsidRDefault="00DD5211" w:rsidP="006F435D">
      <w:pPr>
        <w:pStyle w:val="Odstavekseznama"/>
        <w:numPr>
          <w:ilvl w:val="0"/>
          <w:numId w:val="89"/>
        </w:numPr>
        <w:autoSpaceDE w:val="0"/>
        <w:autoSpaceDN w:val="0"/>
        <w:adjustRightInd w:val="0"/>
        <w:jc w:val="both"/>
        <w:rPr>
          <w:rFonts w:ascii="Arial" w:hAnsi="Arial" w:cs="Arial"/>
          <w:sz w:val="20"/>
          <w:szCs w:val="20"/>
        </w:rPr>
      </w:pPr>
      <w:r w:rsidRPr="007F5BC3">
        <w:rPr>
          <w:rFonts w:ascii="Arial" w:hAnsi="Arial" w:cs="Arial"/>
          <w:sz w:val="20"/>
          <w:szCs w:val="20"/>
        </w:rPr>
        <w:t>status veljavnosti.</w:t>
      </w:r>
    </w:p>
    <w:p w14:paraId="6B08EBCA" w14:textId="77777777" w:rsidR="00324331" w:rsidRPr="006F435D" w:rsidRDefault="00324331" w:rsidP="006F435D">
      <w:pPr>
        <w:pStyle w:val="Navadensplet"/>
        <w:spacing w:after="0"/>
        <w:rPr>
          <w:rFonts w:ascii="Arial" w:hAnsi="Arial" w:cs="Arial"/>
          <w:b/>
          <w:color w:val="auto"/>
          <w:sz w:val="20"/>
          <w:szCs w:val="20"/>
        </w:rPr>
      </w:pPr>
    </w:p>
    <w:p w14:paraId="2A27D567" w14:textId="3B7D70D9" w:rsidR="00324331" w:rsidRPr="00F72794" w:rsidRDefault="00324331" w:rsidP="006F435D">
      <w:pPr>
        <w:pStyle w:val="Navadensplet"/>
        <w:spacing w:after="0"/>
        <w:jc w:val="center"/>
        <w:rPr>
          <w:rFonts w:ascii="Arial" w:hAnsi="Arial" w:cs="Arial"/>
          <w:b/>
          <w:color w:val="auto"/>
          <w:sz w:val="20"/>
          <w:szCs w:val="20"/>
        </w:rPr>
      </w:pPr>
      <w:r w:rsidRPr="00E1395F">
        <w:rPr>
          <w:rFonts w:ascii="Arial" w:hAnsi="Arial" w:cs="Arial"/>
          <w:b/>
          <w:color w:val="auto"/>
          <w:sz w:val="20"/>
          <w:szCs w:val="20"/>
        </w:rPr>
        <w:t>21</w:t>
      </w:r>
      <w:r w:rsidR="00074593">
        <w:rPr>
          <w:rFonts w:ascii="Arial" w:hAnsi="Arial" w:cs="Arial"/>
          <w:b/>
          <w:color w:val="auto"/>
          <w:sz w:val="20"/>
          <w:szCs w:val="20"/>
        </w:rPr>
        <w:t>8</w:t>
      </w:r>
      <w:r w:rsidRPr="00F72794">
        <w:rPr>
          <w:rFonts w:ascii="Arial" w:hAnsi="Arial" w:cs="Arial"/>
          <w:b/>
          <w:color w:val="auto"/>
          <w:sz w:val="20"/>
          <w:szCs w:val="20"/>
        </w:rPr>
        <w:t>. člen</w:t>
      </w:r>
    </w:p>
    <w:p w14:paraId="55328744" w14:textId="77777777" w:rsidR="00324331" w:rsidRPr="00E1395F" w:rsidRDefault="00324331" w:rsidP="006F435D">
      <w:pPr>
        <w:pStyle w:val="Navadensplet"/>
        <w:spacing w:after="0"/>
        <w:jc w:val="center"/>
        <w:rPr>
          <w:rFonts w:ascii="Arial" w:hAnsi="Arial" w:cs="Arial"/>
          <w:b/>
          <w:color w:val="auto"/>
          <w:sz w:val="20"/>
          <w:szCs w:val="20"/>
        </w:rPr>
      </w:pPr>
      <w:r w:rsidRPr="00E1395F">
        <w:rPr>
          <w:rFonts w:ascii="Arial" w:hAnsi="Arial" w:cs="Arial"/>
          <w:b/>
          <w:color w:val="auto"/>
          <w:sz w:val="20"/>
          <w:szCs w:val="20"/>
        </w:rPr>
        <w:t>(preverjanje usposobljenosti oseb z izpiti)</w:t>
      </w:r>
    </w:p>
    <w:p w14:paraId="0E7C140C" w14:textId="77777777" w:rsidR="00324331" w:rsidRPr="00F268A1" w:rsidRDefault="00324331" w:rsidP="006F435D">
      <w:pPr>
        <w:pStyle w:val="Navadensplet"/>
        <w:spacing w:after="0"/>
        <w:ind w:firstLine="194"/>
        <w:jc w:val="both"/>
        <w:rPr>
          <w:rFonts w:ascii="Arial" w:hAnsi="Arial" w:cs="Arial"/>
          <w:color w:val="auto"/>
          <w:sz w:val="20"/>
          <w:szCs w:val="20"/>
        </w:rPr>
      </w:pPr>
    </w:p>
    <w:p w14:paraId="4919C9C1" w14:textId="565F0647" w:rsidR="00324331" w:rsidRPr="00EA5767" w:rsidRDefault="00324331" w:rsidP="006F435D">
      <w:pPr>
        <w:pStyle w:val="Navadensplet"/>
        <w:spacing w:after="0"/>
        <w:jc w:val="both"/>
        <w:rPr>
          <w:rFonts w:ascii="Arial" w:hAnsi="Arial" w:cs="Arial"/>
          <w:color w:val="auto"/>
          <w:sz w:val="20"/>
          <w:szCs w:val="20"/>
        </w:rPr>
      </w:pPr>
      <w:r w:rsidRPr="007F5BC3">
        <w:rPr>
          <w:rFonts w:ascii="Arial" w:hAnsi="Arial" w:cs="Arial"/>
          <w:color w:val="auto"/>
          <w:sz w:val="20"/>
          <w:szCs w:val="20"/>
        </w:rPr>
        <w:t>(1) Kadar je v skladu s predpisi Evropske unije, tem zakonom in na njegovi podlagi izdanimi predpisi ter drugimi predpisi in pravnimi akti, ki veljajo v Republiki Sloveniji na področju civilnega letalstva</w:t>
      </w:r>
      <w:r w:rsidR="00E86223" w:rsidRPr="00EA5767">
        <w:rPr>
          <w:rFonts w:ascii="Arial" w:hAnsi="Arial" w:cs="Arial"/>
          <w:color w:val="auto"/>
          <w:sz w:val="20"/>
          <w:szCs w:val="20"/>
        </w:rPr>
        <w:t>,</w:t>
      </w:r>
      <w:r w:rsidRPr="00EA5767">
        <w:rPr>
          <w:rFonts w:ascii="Arial" w:hAnsi="Arial" w:cs="Arial"/>
          <w:color w:val="auto"/>
          <w:sz w:val="20"/>
          <w:szCs w:val="20"/>
        </w:rPr>
        <w:t xml:space="preserve"> treba v postopkih licenciranja preveriti praktično ali strokovno usposobljenost osebe z izpitom, se izvedba izpita, ocenjevanje in izpitna ocena ne šteje za del upravnega postopka. </w:t>
      </w:r>
    </w:p>
    <w:p w14:paraId="7D5DD032" w14:textId="77777777" w:rsidR="00324331" w:rsidRPr="006F435D" w:rsidRDefault="00324331" w:rsidP="006F435D">
      <w:pPr>
        <w:pStyle w:val="Navadensplet"/>
        <w:spacing w:after="0"/>
        <w:jc w:val="both"/>
        <w:rPr>
          <w:rFonts w:ascii="Arial" w:hAnsi="Arial" w:cs="Arial"/>
          <w:color w:val="auto"/>
          <w:sz w:val="20"/>
          <w:szCs w:val="20"/>
        </w:rPr>
      </w:pPr>
    </w:p>
    <w:p w14:paraId="1308FB43" w14:textId="1680BCA5" w:rsidR="00324331" w:rsidRPr="007F5BC3"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(2) Pritožba zoper izpitno oceno ni dovoljena, mogoče pa je v pritožbi uveljavljati kršitve predpisov, ki se nanašajo na postopek izvedbe izpita. Pritožbo je mogoče vložiti v roku treh delovnih dni od seznanitve z izpitno oceno. Če komisija za pritožbe iz </w:t>
      </w:r>
      <w:r w:rsidR="00251D8B" w:rsidRPr="006F435D">
        <w:rPr>
          <w:rFonts w:ascii="Arial" w:hAnsi="Arial" w:cs="Arial"/>
          <w:color w:val="auto"/>
          <w:sz w:val="20"/>
          <w:szCs w:val="20"/>
        </w:rPr>
        <w:t>23</w:t>
      </w:r>
      <w:r w:rsidR="00060AD5">
        <w:rPr>
          <w:rFonts w:ascii="Arial" w:hAnsi="Arial" w:cs="Arial"/>
          <w:color w:val="auto"/>
          <w:sz w:val="20"/>
          <w:szCs w:val="20"/>
        </w:rPr>
        <w:t>7</w:t>
      </w:r>
      <w:r w:rsidRPr="00F268A1">
        <w:rPr>
          <w:rFonts w:ascii="Arial" w:hAnsi="Arial" w:cs="Arial"/>
          <w:color w:val="auto"/>
          <w:sz w:val="20"/>
          <w:szCs w:val="20"/>
        </w:rPr>
        <w:t>. člena tega zakona ugotovi, da so kršitve postopka pri izvedbi izpita vplivale na negativ</w:t>
      </w:r>
      <w:r w:rsidRPr="007F5BC3">
        <w:rPr>
          <w:rFonts w:ascii="Arial" w:hAnsi="Arial" w:cs="Arial"/>
          <w:color w:val="auto"/>
          <w:sz w:val="20"/>
          <w:szCs w:val="20"/>
        </w:rPr>
        <w:t xml:space="preserve">no oceno, pritožbeni organ izpitno oceno razveljavi in določi ponovitev izpita. </w:t>
      </w:r>
    </w:p>
    <w:p w14:paraId="5A9BFECC" w14:textId="77777777" w:rsidR="00324331" w:rsidRPr="00EA5767" w:rsidRDefault="00324331" w:rsidP="006F435D">
      <w:pPr>
        <w:pStyle w:val="Navadensplet"/>
        <w:spacing w:after="0"/>
        <w:jc w:val="both"/>
        <w:rPr>
          <w:rFonts w:ascii="Arial" w:hAnsi="Arial" w:cs="Arial"/>
          <w:color w:val="auto"/>
          <w:sz w:val="20"/>
          <w:szCs w:val="20"/>
        </w:rPr>
      </w:pPr>
    </w:p>
    <w:p w14:paraId="2D8AC090"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(3) Agencija lahko izpite izvaja v angleškem jeziku, če se pristop k izpitu dovoli stranki, ki ne razume slovenskega jezika, ali če je treba preveriti znanje, ki ga je treba izkazati v angleškem jeziku.</w:t>
      </w:r>
    </w:p>
    <w:p w14:paraId="3F0A0FBB" w14:textId="77777777" w:rsidR="00324331" w:rsidRPr="006F435D" w:rsidRDefault="00324331" w:rsidP="006F435D">
      <w:pPr>
        <w:pStyle w:val="Navadensplet"/>
        <w:spacing w:after="0"/>
        <w:jc w:val="both"/>
        <w:rPr>
          <w:rFonts w:ascii="Arial" w:hAnsi="Arial" w:cs="Arial"/>
          <w:color w:val="auto"/>
          <w:sz w:val="20"/>
          <w:szCs w:val="20"/>
        </w:rPr>
      </w:pPr>
    </w:p>
    <w:p w14:paraId="000A545A" w14:textId="63D1BA2A" w:rsidR="00324331" w:rsidRPr="0007039C" w:rsidRDefault="00D43204"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2</w:t>
      </w:r>
      <w:r>
        <w:rPr>
          <w:rFonts w:ascii="Arial" w:hAnsi="Arial" w:cs="Arial"/>
          <w:b/>
          <w:color w:val="auto"/>
          <w:sz w:val="20"/>
          <w:szCs w:val="20"/>
        </w:rPr>
        <w:t>1</w:t>
      </w:r>
      <w:r w:rsidR="00074593">
        <w:rPr>
          <w:rFonts w:ascii="Arial" w:hAnsi="Arial" w:cs="Arial"/>
          <w:b/>
          <w:color w:val="auto"/>
          <w:sz w:val="20"/>
          <w:szCs w:val="20"/>
        </w:rPr>
        <w:t>9</w:t>
      </w:r>
      <w:r w:rsidR="00324331" w:rsidRPr="0007039C">
        <w:rPr>
          <w:rFonts w:ascii="Arial" w:hAnsi="Arial" w:cs="Arial"/>
          <w:b/>
          <w:color w:val="auto"/>
          <w:sz w:val="20"/>
          <w:szCs w:val="20"/>
        </w:rPr>
        <w:t>. člen</w:t>
      </w:r>
    </w:p>
    <w:p w14:paraId="2752A4E3" w14:textId="77777777" w:rsidR="00324331" w:rsidRPr="00F72794"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(usklajevalni narok)</w:t>
      </w:r>
    </w:p>
    <w:p w14:paraId="288C680B" w14:textId="77777777" w:rsidR="00324331" w:rsidRPr="00E1395F" w:rsidRDefault="00324331" w:rsidP="006F435D">
      <w:pPr>
        <w:pStyle w:val="Navadensplet"/>
        <w:spacing w:after="0"/>
        <w:jc w:val="both"/>
        <w:rPr>
          <w:rFonts w:ascii="Arial" w:hAnsi="Arial" w:cs="Arial"/>
          <w:color w:val="auto"/>
          <w:sz w:val="20"/>
          <w:szCs w:val="20"/>
        </w:rPr>
      </w:pPr>
    </w:p>
    <w:p w14:paraId="2D802B5D" w14:textId="77777777" w:rsidR="00324331" w:rsidRPr="00F268A1"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(1) Agencija lahko v postopku, v katerem niso udeležene stranke z nasprotujočimi si interesi, izvede enega ali več usklajevalnih narokov.</w:t>
      </w:r>
    </w:p>
    <w:p w14:paraId="290C5F8F" w14:textId="77777777" w:rsidR="00324331" w:rsidRPr="007F5BC3" w:rsidRDefault="00324331" w:rsidP="006F435D">
      <w:pPr>
        <w:pStyle w:val="Navadensplet"/>
        <w:spacing w:after="0"/>
        <w:jc w:val="both"/>
        <w:rPr>
          <w:rFonts w:ascii="Arial" w:hAnsi="Arial" w:cs="Arial"/>
          <w:color w:val="auto"/>
          <w:sz w:val="20"/>
          <w:szCs w:val="20"/>
        </w:rPr>
      </w:pPr>
    </w:p>
    <w:p w14:paraId="5ABAC372" w14:textId="27C3E34D" w:rsidR="00324331" w:rsidRPr="006F435D" w:rsidRDefault="00324331" w:rsidP="006F435D">
      <w:pPr>
        <w:pStyle w:val="Navadensplet"/>
        <w:spacing w:after="0"/>
        <w:jc w:val="both"/>
        <w:rPr>
          <w:rFonts w:ascii="Arial" w:hAnsi="Arial" w:cs="Arial"/>
          <w:color w:val="auto"/>
          <w:sz w:val="20"/>
          <w:szCs w:val="20"/>
        </w:rPr>
      </w:pPr>
      <w:r w:rsidRPr="00EA5767">
        <w:rPr>
          <w:rFonts w:ascii="Arial" w:hAnsi="Arial" w:cs="Arial"/>
          <w:color w:val="auto"/>
          <w:sz w:val="20"/>
          <w:szCs w:val="20"/>
        </w:rPr>
        <w:t xml:space="preserve">(2) Na usklajevalnem naroku lahko poleg uradne osebe agencije sodelujejo tudi drugi javni uslužbenci </w:t>
      </w:r>
      <w:r w:rsidR="008B4BCE" w:rsidRPr="006F435D">
        <w:rPr>
          <w:rFonts w:ascii="Arial" w:hAnsi="Arial" w:cs="Arial"/>
          <w:color w:val="auto"/>
          <w:sz w:val="20"/>
          <w:szCs w:val="20"/>
        </w:rPr>
        <w:t xml:space="preserve">agencije </w:t>
      </w:r>
      <w:r w:rsidRPr="006F435D">
        <w:rPr>
          <w:rFonts w:ascii="Arial" w:hAnsi="Arial" w:cs="Arial"/>
          <w:color w:val="auto"/>
          <w:sz w:val="20"/>
          <w:szCs w:val="20"/>
        </w:rPr>
        <w:t>in strokovni pomočniki agencije.</w:t>
      </w:r>
    </w:p>
    <w:p w14:paraId="49E8C5BA" w14:textId="77777777" w:rsidR="00324331" w:rsidRPr="006F435D" w:rsidRDefault="00324331" w:rsidP="006F435D">
      <w:pPr>
        <w:pStyle w:val="Navadensplet"/>
        <w:spacing w:after="0"/>
        <w:jc w:val="both"/>
        <w:rPr>
          <w:rFonts w:ascii="Arial" w:hAnsi="Arial" w:cs="Arial"/>
          <w:color w:val="auto"/>
          <w:sz w:val="20"/>
          <w:szCs w:val="20"/>
        </w:rPr>
      </w:pPr>
    </w:p>
    <w:p w14:paraId="01F65E32"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(3) Na usklajevalnem naroku je javnost izključena. Izključitev javnosti ne velja za stranke, njihove zakonite zastopnike, njihove pooblaščence in strokovne pomočnike.</w:t>
      </w:r>
    </w:p>
    <w:p w14:paraId="63884DAC" w14:textId="77777777" w:rsidR="00324331" w:rsidRPr="006F435D" w:rsidRDefault="00324331" w:rsidP="006F435D">
      <w:pPr>
        <w:pStyle w:val="Navadensplet"/>
        <w:spacing w:after="0"/>
        <w:jc w:val="both"/>
        <w:rPr>
          <w:rFonts w:ascii="Arial" w:hAnsi="Arial" w:cs="Arial"/>
          <w:color w:val="auto"/>
          <w:sz w:val="20"/>
          <w:szCs w:val="20"/>
        </w:rPr>
      </w:pPr>
    </w:p>
    <w:p w14:paraId="7F18B173" w14:textId="47F843CB"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(4) Na usklajevalnem naroku se agencija in stranka prizadevata uskladiti glede popravkov in korektivnih ukrepov, s katerimi je mogoče v skladu s sprejemljivimi načini </w:t>
      </w:r>
      <w:r w:rsidR="00AC606F" w:rsidRPr="006F435D">
        <w:rPr>
          <w:rFonts w:ascii="Arial" w:hAnsi="Arial" w:cs="Arial"/>
          <w:color w:val="auto"/>
          <w:sz w:val="20"/>
          <w:szCs w:val="20"/>
        </w:rPr>
        <w:t>zagotavljanja skladnosti</w:t>
      </w:r>
      <w:r w:rsidRPr="006F435D">
        <w:rPr>
          <w:rFonts w:ascii="Arial" w:hAnsi="Arial" w:cs="Arial"/>
          <w:color w:val="auto"/>
          <w:sz w:val="20"/>
          <w:szCs w:val="20"/>
        </w:rPr>
        <w:t xml:space="preserve">, </w:t>
      </w:r>
      <w:r w:rsidR="00AC606F" w:rsidRPr="006F435D">
        <w:rPr>
          <w:rFonts w:ascii="Arial" w:hAnsi="Arial" w:cs="Arial"/>
          <w:color w:val="auto"/>
          <w:sz w:val="20"/>
          <w:szCs w:val="20"/>
        </w:rPr>
        <w:t xml:space="preserve">smernicami </w:t>
      </w:r>
      <w:r w:rsidRPr="006F435D">
        <w:rPr>
          <w:rFonts w:ascii="Arial" w:hAnsi="Arial" w:cs="Arial"/>
          <w:color w:val="auto"/>
          <w:sz w:val="20"/>
          <w:szCs w:val="20"/>
        </w:rPr>
        <w:t xml:space="preserve">in certifikacijskimi specifikacijami odpraviti ugotovljene nepravilnosti. </w:t>
      </w:r>
    </w:p>
    <w:p w14:paraId="715C842E" w14:textId="77777777" w:rsidR="00324331" w:rsidRPr="006F435D" w:rsidRDefault="00324331" w:rsidP="006F435D">
      <w:pPr>
        <w:pStyle w:val="Navadensplet"/>
        <w:spacing w:after="0"/>
        <w:jc w:val="both"/>
        <w:rPr>
          <w:rFonts w:ascii="Arial" w:hAnsi="Arial" w:cs="Arial"/>
          <w:color w:val="auto"/>
          <w:sz w:val="20"/>
          <w:szCs w:val="20"/>
        </w:rPr>
      </w:pPr>
    </w:p>
    <w:p w14:paraId="0547DF36"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(5) Na usklajevalnem naroku se vodi zapisnik. Ne glede na zakon, ki ureja splošni upravni postopek, obsega zapisnik le usklajene ugotovitve glede dejstev, pomembnih za odločanje v zadevi, morebitne dogovore med agencijo in stranko ter izjave stranke, za katere stranka zahteva, da se vpišejo v zapisnik. </w:t>
      </w:r>
    </w:p>
    <w:p w14:paraId="314ACFE4" w14:textId="77777777" w:rsidR="00324331" w:rsidRPr="006F435D" w:rsidRDefault="00324331" w:rsidP="006F435D">
      <w:pPr>
        <w:pStyle w:val="Navadensplet"/>
        <w:spacing w:after="0"/>
        <w:jc w:val="both"/>
        <w:rPr>
          <w:rFonts w:ascii="Arial" w:hAnsi="Arial" w:cs="Arial"/>
          <w:color w:val="auto"/>
          <w:sz w:val="20"/>
          <w:szCs w:val="20"/>
        </w:rPr>
      </w:pPr>
    </w:p>
    <w:p w14:paraId="1E163D4A" w14:textId="1A4D94CC" w:rsidR="00324331" w:rsidRPr="0007039C" w:rsidRDefault="00D43204"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2</w:t>
      </w:r>
      <w:r w:rsidR="00074593">
        <w:rPr>
          <w:rFonts w:ascii="Arial" w:hAnsi="Arial" w:cs="Arial"/>
          <w:b/>
          <w:color w:val="auto"/>
          <w:sz w:val="20"/>
          <w:szCs w:val="20"/>
        </w:rPr>
        <w:t>20</w:t>
      </w:r>
      <w:r w:rsidR="00324331" w:rsidRPr="0007039C">
        <w:rPr>
          <w:rFonts w:ascii="Arial" w:hAnsi="Arial" w:cs="Arial"/>
          <w:b/>
          <w:color w:val="auto"/>
          <w:sz w:val="20"/>
          <w:szCs w:val="20"/>
        </w:rPr>
        <w:t>. člen</w:t>
      </w:r>
    </w:p>
    <w:p w14:paraId="563A0318" w14:textId="77777777" w:rsidR="00324331" w:rsidRPr="00F72794"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(uveljavljanje pravice do zaslišanja v postopkih letalskega nadzora)</w:t>
      </w:r>
    </w:p>
    <w:p w14:paraId="0A9586F0" w14:textId="77777777" w:rsidR="00324331" w:rsidRPr="00E1395F" w:rsidRDefault="00324331" w:rsidP="006F435D">
      <w:pPr>
        <w:pStyle w:val="Navadensplet"/>
        <w:spacing w:after="0"/>
        <w:jc w:val="both"/>
        <w:rPr>
          <w:rFonts w:ascii="Arial" w:hAnsi="Arial" w:cs="Arial"/>
          <w:color w:val="auto"/>
          <w:sz w:val="20"/>
          <w:szCs w:val="20"/>
        </w:rPr>
      </w:pPr>
    </w:p>
    <w:p w14:paraId="25666926" w14:textId="77777777" w:rsidR="00324331" w:rsidRPr="007F5BC3"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(1) Agencija v postopku letalskega nadzora ob ugotovitvi kršitve in še pre</w:t>
      </w:r>
      <w:r w:rsidRPr="007F5BC3">
        <w:rPr>
          <w:rFonts w:ascii="Arial" w:hAnsi="Arial" w:cs="Arial"/>
          <w:color w:val="auto"/>
          <w:sz w:val="20"/>
          <w:szCs w:val="20"/>
        </w:rPr>
        <w:t>d izdajo odločbe pisno obvesti stranko o očitkih in jo seznani z ugotovitvami o možnih kršitvah.</w:t>
      </w:r>
    </w:p>
    <w:p w14:paraId="64DCA6FA" w14:textId="77777777" w:rsidR="00324331" w:rsidRPr="00EA5767" w:rsidRDefault="00324331" w:rsidP="006F435D">
      <w:pPr>
        <w:pStyle w:val="Navadensplet"/>
        <w:spacing w:after="0"/>
        <w:jc w:val="both"/>
        <w:rPr>
          <w:rFonts w:ascii="Arial" w:hAnsi="Arial" w:cs="Arial"/>
          <w:color w:val="auto"/>
          <w:sz w:val="20"/>
          <w:szCs w:val="20"/>
        </w:rPr>
      </w:pPr>
    </w:p>
    <w:p w14:paraId="7FFEAC4B"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(2) Stranko, na katero je agencija naslovila ugotovitve o možnih kršitvah iz prejšnjega odstavka, je treba v obvestilu poučiti, da se lahko pisno izjavi o dejstvih oziroma okoliščinah domnevne kršitve in da mora v roku, določenem v obvestilu, navesti vsa dejstva in dokaze v svojo korist, ker jih sicer v postopku ne bo več mogla uveljavljati. Stranka sme kasneje v postopku navajati nova dejstva in predlagati nove dokaze le, če izkaže, da jih brez svoje krivde ni mogla navesti oziroma predložiti do izteka roka, določenem v obvestilu iz prejšnjega stavka.</w:t>
      </w:r>
    </w:p>
    <w:p w14:paraId="6824B387" w14:textId="77777777" w:rsidR="00324331" w:rsidRPr="006F435D" w:rsidRDefault="00324331" w:rsidP="006F435D">
      <w:pPr>
        <w:pStyle w:val="Navadensplet"/>
        <w:spacing w:after="0"/>
        <w:jc w:val="both"/>
        <w:rPr>
          <w:rFonts w:ascii="Arial" w:hAnsi="Arial" w:cs="Arial"/>
          <w:color w:val="auto"/>
          <w:sz w:val="20"/>
          <w:szCs w:val="20"/>
        </w:rPr>
      </w:pPr>
    </w:p>
    <w:p w14:paraId="2F6E4846" w14:textId="36DFE237" w:rsidR="00324331" w:rsidRPr="0007039C" w:rsidRDefault="00324331" w:rsidP="006F435D">
      <w:pPr>
        <w:pStyle w:val="Navadensplet"/>
        <w:spacing w:after="0"/>
        <w:jc w:val="center"/>
        <w:rPr>
          <w:rFonts w:ascii="Arial" w:hAnsi="Arial" w:cs="Arial"/>
          <w:b/>
          <w:color w:val="auto"/>
          <w:sz w:val="20"/>
          <w:szCs w:val="20"/>
        </w:rPr>
      </w:pPr>
      <w:r w:rsidRPr="00E1395F">
        <w:rPr>
          <w:rFonts w:ascii="Arial" w:hAnsi="Arial" w:cs="Arial"/>
          <w:b/>
          <w:color w:val="auto"/>
          <w:sz w:val="20"/>
          <w:szCs w:val="20"/>
        </w:rPr>
        <w:t>2</w:t>
      </w:r>
      <w:r w:rsidR="00074593">
        <w:rPr>
          <w:rFonts w:ascii="Arial" w:hAnsi="Arial" w:cs="Arial"/>
          <w:b/>
          <w:color w:val="auto"/>
          <w:sz w:val="20"/>
          <w:szCs w:val="20"/>
        </w:rPr>
        <w:t>21</w:t>
      </w:r>
      <w:r w:rsidRPr="0007039C">
        <w:rPr>
          <w:rFonts w:ascii="Arial" w:hAnsi="Arial" w:cs="Arial"/>
          <w:b/>
          <w:color w:val="auto"/>
          <w:sz w:val="20"/>
          <w:szCs w:val="20"/>
        </w:rPr>
        <w:t>. člen</w:t>
      </w:r>
    </w:p>
    <w:p w14:paraId="34D783EA" w14:textId="77777777" w:rsidR="00324331" w:rsidRPr="00F72794"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(rok za izdajo odločbe)</w:t>
      </w:r>
    </w:p>
    <w:p w14:paraId="4AEC83B8" w14:textId="77777777" w:rsidR="00324331" w:rsidRPr="00E1395F" w:rsidRDefault="00324331" w:rsidP="006F435D">
      <w:pPr>
        <w:pStyle w:val="Navadensplet"/>
        <w:spacing w:after="0"/>
        <w:ind w:firstLine="194"/>
        <w:jc w:val="both"/>
        <w:rPr>
          <w:rFonts w:ascii="Arial" w:hAnsi="Arial" w:cs="Arial"/>
          <w:color w:val="auto"/>
          <w:sz w:val="20"/>
          <w:szCs w:val="20"/>
        </w:rPr>
      </w:pPr>
    </w:p>
    <w:p w14:paraId="6E861045" w14:textId="45F634BE" w:rsidR="00324331" w:rsidRPr="00EA5767"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 xml:space="preserve">(1) Če je v postopku, ki se začne na </w:t>
      </w:r>
      <w:r w:rsidRPr="007F5BC3">
        <w:rPr>
          <w:rFonts w:ascii="Arial" w:hAnsi="Arial" w:cs="Arial"/>
          <w:color w:val="auto"/>
          <w:sz w:val="20"/>
          <w:szCs w:val="20"/>
        </w:rPr>
        <w:t xml:space="preserve">zahtevo stranke, </w:t>
      </w:r>
      <w:r w:rsidR="00C87B23" w:rsidRPr="007F5BC3">
        <w:rPr>
          <w:rFonts w:ascii="Arial" w:hAnsi="Arial" w:cs="Arial"/>
          <w:color w:val="auto"/>
          <w:sz w:val="20"/>
          <w:szCs w:val="20"/>
        </w:rPr>
        <w:t>treba</w:t>
      </w:r>
      <w:r w:rsidRPr="007F5BC3">
        <w:rPr>
          <w:rFonts w:ascii="Arial" w:hAnsi="Arial" w:cs="Arial"/>
          <w:color w:val="auto"/>
          <w:sz w:val="20"/>
          <w:szCs w:val="20"/>
        </w:rPr>
        <w:t xml:space="preserve"> izvesti poseben ugotovitveni postopek, mora agencija izdati odločbo in jo vročiti stranki najpozneje v osmih mesecih od vložitve popolne vloge. Agencija lahko ta rok podaljša za največ šest mesecev, če je to potrebno zaradi o</w:t>
      </w:r>
      <w:r w:rsidRPr="00EA5767">
        <w:rPr>
          <w:rFonts w:ascii="Arial" w:hAnsi="Arial" w:cs="Arial"/>
          <w:color w:val="auto"/>
          <w:sz w:val="20"/>
          <w:szCs w:val="20"/>
        </w:rPr>
        <w:t>bsežnih preverjanj, ki so potrebna za izdajo odločbe, ali zaradi drugih okoliščin primera, za katere agencija ne odgovarja.</w:t>
      </w:r>
    </w:p>
    <w:p w14:paraId="282B0C85" w14:textId="77777777" w:rsidR="00324331" w:rsidRPr="006F435D" w:rsidRDefault="00324331" w:rsidP="006F435D">
      <w:pPr>
        <w:pStyle w:val="Navadensplet"/>
        <w:spacing w:after="0"/>
        <w:jc w:val="both"/>
        <w:rPr>
          <w:rFonts w:ascii="Arial" w:hAnsi="Arial" w:cs="Arial"/>
          <w:color w:val="auto"/>
          <w:sz w:val="20"/>
          <w:szCs w:val="20"/>
        </w:rPr>
      </w:pPr>
    </w:p>
    <w:p w14:paraId="168C220F"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(2) V postopku stalnega nadzora mora agencija izdati odločbo in jo vročiti stranki v treh mesecih od uvedbe postopka. Agencija lahko ta rok podaljša za največ tri mesece, če je to potrebno zaradi obsežnih preverjanj, ki so potrebna za izdajo odločbe, ali zaradi drugih okoliščin primera, za katere agencija ne odgovarja.</w:t>
      </w:r>
    </w:p>
    <w:p w14:paraId="190367D4" w14:textId="77777777" w:rsidR="00324331" w:rsidRPr="006F435D" w:rsidRDefault="00324331" w:rsidP="006F435D">
      <w:pPr>
        <w:pStyle w:val="Navadensplet"/>
        <w:spacing w:after="0"/>
        <w:jc w:val="both"/>
        <w:rPr>
          <w:rFonts w:ascii="Arial" w:hAnsi="Arial" w:cs="Arial"/>
          <w:color w:val="auto"/>
          <w:sz w:val="20"/>
          <w:szCs w:val="20"/>
        </w:rPr>
      </w:pPr>
    </w:p>
    <w:p w14:paraId="32B2E358"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(3) Agencija v postopku letalskega nadzora izda odločbo v treh mesecih od začetka postopka, če poseben ugotovitveni postopek ni potreben oziroma v šestih mesecih od začetka postopka, če je poseben ugotovitveni postopek potreben.</w:t>
      </w:r>
    </w:p>
    <w:p w14:paraId="13C86AB5" w14:textId="77777777" w:rsidR="00324331" w:rsidRPr="006F435D" w:rsidRDefault="00324331" w:rsidP="006F435D">
      <w:pPr>
        <w:pStyle w:val="Navadensplet"/>
        <w:spacing w:after="0"/>
        <w:jc w:val="both"/>
        <w:rPr>
          <w:rFonts w:ascii="Arial" w:hAnsi="Arial" w:cs="Arial"/>
          <w:color w:val="auto"/>
          <w:sz w:val="20"/>
          <w:szCs w:val="20"/>
        </w:rPr>
      </w:pPr>
    </w:p>
    <w:p w14:paraId="0AB25D07" w14:textId="115231EC" w:rsidR="00324331" w:rsidRPr="0007039C" w:rsidRDefault="00D43204"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2</w:t>
      </w:r>
      <w:r w:rsidR="00074593">
        <w:rPr>
          <w:rFonts w:ascii="Arial" w:hAnsi="Arial" w:cs="Arial"/>
          <w:b/>
          <w:color w:val="auto"/>
          <w:sz w:val="20"/>
          <w:szCs w:val="20"/>
        </w:rPr>
        <w:t>22</w:t>
      </w:r>
      <w:r w:rsidR="00324331" w:rsidRPr="0007039C">
        <w:rPr>
          <w:rFonts w:ascii="Arial" w:hAnsi="Arial" w:cs="Arial"/>
          <w:b/>
          <w:color w:val="auto"/>
          <w:sz w:val="20"/>
          <w:szCs w:val="20"/>
        </w:rPr>
        <w:t>. člen</w:t>
      </w:r>
    </w:p>
    <w:p w14:paraId="77A77CA7" w14:textId="77777777" w:rsidR="00324331" w:rsidRPr="00F72794"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(ustna odločba)</w:t>
      </w:r>
    </w:p>
    <w:p w14:paraId="6F660BD3" w14:textId="77777777" w:rsidR="00324331" w:rsidRPr="00E1395F" w:rsidRDefault="00324331" w:rsidP="006F435D">
      <w:pPr>
        <w:pStyle w:val="Navadensplet"/>
        <w:spacing w:after="0"/>
        <w:jc w:val="center"/>
        <w:rPr>
          <w:rFonts w:ascii="Arial" w:hAnsi="Arial" w:cs="Arial"/>
          <w:color w:val="auto"/>
          <w:sz w:val="20"/>
          <w:szCs w:val="20"/>
        </w:rPr>
      </w:pPr>
    </w:p>
    <w:p w14:paraId="38E092EA" w14:textId="1951D67F" w:rsidR="00324331" w:rsidRPr="007F5BC3"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(1) Uradna oseba agencij</w:t>
      </w:r>
      <w:r w:rsidR="007B4610" w:rsidRPr="007F5BC3">
        <w:rPr>
          <w:rFonts w:ascii="Arial" w:hAnsi="Arial" w:cs="Arial"/>
          <w:color w:val="auto"/>
          <w:sz w:val="20"/>
          <w:szCs w:val="20"/>
        </w:rPr>
        <w:t>e</w:t>
      </w:r>
      <w:r w:rsidRPr="007F5BC3">
        <w:rPr>
          <w:rFonts w:ascii="Arial" w:hAnsi="Arial" w:cs="Arial"/>
          <w:color w:val="auto"/>
          <w:sz w:val="20"/>
          <w:szCs w:val="20"/>
        </w:rPr>
        <w:t xml:space="preserve"> izda ustno odločbo in takoj odredi izvršitev odločbe, kadar je to nujno potrebno zaradi zagotavljanja varnosti zračnega prometa. </w:t>
      </w:r>
    </w:p>
    <w:p w14:paraId="1A70FF31" w14:textId="77777777" w:rsidR="00324331" w:rsidRPr="00EA5767" w:rsidRDefault="00324331" w:rsidP="006F435D">
      <w:pPr>
        <w:pStyle w:val="Navadensplet"/>
        <w:spacing w:after="0"/>
        <w:jc w:val="both"/>
        <w:rPr>
          <w:rFonts w:ascii="Arial" w:hAnsi="Arial" w:cs="Arial"/>
          <w:color w:val="auto"/>
          <w:sz w:val="20"/>
          <w:szCs w:val="20"/>
        </w:rPr>
      </w:pPr>
    </w:p>
    <w:p w14:paraId="7BFAA8A7"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(2) V zapisnik se zapiše le izrek, pravni pouk in kratek povzetek obrazložitve ustne odločbe, ki mora vsebovati bistvene razloge, na katerih temelji odločitev.</w:t>
      </w:r>
    </w:p>
    <w:p w14:paraId="5A25152A" w14:textId="77777777" w:rsidR="00324331" w:rsidRPr="006F435D" w:rsidRDefault="00324331" w:rsidP="006F435D">
      <w:pPr>
        <w:pStyle w:val="Navadensplet"/>
        <w:spacing w:after="0"/>
        <w:jc w:val="both"/>
        <w:rPr>
          <w:rFonts w:ascii="Arial" w:hAnsi="Arial" w:cs="Arial"/>
          <w:color w:val="auto"/>
          <w:sz w:val="20"/>
          <w:szCs w:val="20"/>
        </w:rPr>
      </w:pPr>
    </w:p>
    <w:p w14:paraId="5BA9C7E5"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(3) Če stranka pri izdaji ustne odločbe ni navzoča, se ji lahko odločba naznani tudi po telefonu ali na drug primeren način. </w:t>
      </w:r>
    </w:p>
    <w:p w14:paraId="1B667BA7" w14:textId="77777777" w:rsidR="00324331" w:rsidRPr="006F435D" w:rsidRDefault="00324331" w:rsidP="006F435D">
      <w:pPr>
        <w:pStyle w:val="Navadensplet"/>
        <w:spacing w:after="0"/>
        <w:jc w:val="both"/>
        <w:rPr>
          <w:rFonts w:ascii="Arial" w:hAnsi="Arial" w:cs="Arial"/>
          <w:color w:val="auto"/>
          <w:sz w:val="20"/>
          <w:szCs w:val="20"/>
        </w:rPr>
      </w:pPr>
    </w:p>
    <w:p w14:paraId="45A278E1" w14:textId="739E7C9B"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lastRenderedPageBreak/>
        <w:t>(4) Če je treba ustno odločbo naznaniti osebi, ki ne razume sloven</w:t>
      </w:r>
      <w:r w:rsidR="00DC4CC1" w:rsidRPr="006F435D">
        <w:rPr>
          <w:rFonts w:ascii="Arial" w:hAnsi="Arial" w:cs="Arial"/>
          <w:color w:val="auto"/>
          <w:sz w:val="20"/>
          <w:szCs w:val="20"/>
        </w:rPr>
        <w:t>skega jezika</w:t>
      </w:r>
      <w:r w:rsidRPr="006F435D">
        <w:rPr>
          <w:rFonts w:ascii="Arial" w:hAnsi="Arial" w:cs="Arial"/>
          <w:color w:val="auto"/>
          <w:sz w:val="20"/>
          <w:szCs w:val="20"/>
        </w:rPr>
        <w:t xml:space="preserve">, lahko uradna oseba agencije odločbo ustno naznani v angleškem jeziku. </w:t>
      </w:r>
    </w:p>
    <w:p w14:paraId="050426F5" w14:textId="77777777" w:rsidR="00324331" w:rsidRPr="006F435D" w:rsidRDefault="00324331" w:rsidP="00096556">
      <w:pPr>
        <w:pStyle w:val="Navadensplet"/>
        <w:spacing w:after="0"/>
        <w:jc w:val="both"/>
        <w:rPr>
          <w:rFonts w:ascii="Arial" w:hAnsi="Arial" w:cs="Arial"/>
          <w:color w:val="auto"/>
          <w:sz w:val="20"/>
          <w:szCs w:val="20"/>
        </w:rPr>
      </w:pPr>
    </w:p>
    <w:p w14:paraId="0B5748F8" w14:textId="252E7DEC" w:rsidR="00324331" w:rsidRPr="006F435D" w:rsidRDefault="00324331" w:rsidP="0007039C">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(5) Če je bila </w:t>
      </w:r>
      <w:r w:rsidR="000840C6" w:rsidRPr="006F435D">
        <w:rPr>
          <w:rFonts w:ascii="Arial" w:hAnsi="Arial" w:cs="Arial"/>
          <w:color w:val="auto"/>
          <w:sz w:val="20"/>
          <w:szCs w:val="20"/>
        </w:rPr>
        <w:t xml:space="preserve">izdana </w:t>
      </w:r>
      <w:r w:rsidRPr="006F435D">
        <w:rPr>
          <w:rFonts w:ascii="Arial" w:hAnsi="Arial" w:cs="Arial"/>
          <w:color w:val="auto"/>
          <w:sz w:val="20"/>
          <w:szCs w:val="20"/>
        </w:rPr>
        <w:t xml:space="preserve">ustna odločba </w:t>
      </w:r>
      <w:r w:rsidR="008A2EB7" w:rsidRPr="006F435D">
        <w:rPr>
          <w:rFonts w:ascii="Arial" w:hAnsi="Arial" w:cs="Arial"/>
          <w:color w:val="auto"/>
          <w:sz w:val="20"/>
          <w:szCs w:val="20"/>
        </w:rPr>
        <w:t>v skladu s tem členom</w:t>
      </w:r>
      <w:r w:rsidRPr="006F435D">
        <w:rPr>
          <w:rFonts w:ascii="Arial" w:hAnsi="Arial" w:cs="Arial"/>
          <w:color w:val="auto"/>
          <w:sz w:val="20"/>
          <w:szCs w:val="20"/>
        </w:rPr>
        <w:t xml:space="preserve">, mora uradna oseba agencije zavezancu izdati pisno odločbo v slovenskem jeziku najpozneje v osmih dneh od dneva, ko je bila izrečena ustna odločba. </w:t>
      </w:r>
    </w:p>
    <w:p w14:paraId="2E96FBE8" w14:textId="77777777" w:rsidR="00324331" w:rsidRPr="006F435D" w:rsidRDefault="00324331" w:rsidP="00F72794">
      <w:pPr>
        <w:pStyle w:val="Navadensplet"/>
        <w:spacing w:after="0"/>
        <w:jc w:val="both"/>
        <w:rPr>
          <w:rFonts w:ascii="Arial" w:hAnsi="Arial" w:cs="Arial"/>
          <w:color w:val="auto"/>
          <w:sz w:val="20"/>
          <w:szCs w:val="20"/>
        </w:rPr>
      </w:pPr>
    </w:p>
    <w:p w14:paraId="714AB464" w14:textId="03A18B86" w:rsidR="00324331" w:rsidRPr="0007039C" w:rsidRDefault="00D43204" w:rsidP="00E1395F">
      <w:pPr>
        <w:pStyle w:val="Navadensplet"/>
        <w:spacing w:after="0"/>
        <w:jc w:val="center"/>
        <w:rPr>
          <w:rFonts w:ascii="Arial" w:hAnsi="Arial" w:cs="Arial"/>
          <w:b/>
          <w:color w:val="auto"/>
          <w:sz w:val="20"/>
          <w:szCs w:val="20"/>
        </w:rPr>
      </w:pPr>
      <w:r w:rsidRPr="006F435D">
        <w:rPr>
          <w:rFonts w:ascii="Arial" w:hAnsi="Arial" w:cs="Arial"/>
          <w:b/>
          <w:color w:val="auto"/>
          <w:sz w:val="20"/>
          <w:szCs w:val="20"/>
        </w:rPr>
        <w:t>2</w:t>
      </w:r>
      <w:r w:rsidR="00074593">
        <w:rPr>
          <w:rFonts w:ascii="Arial" w:hAnsi="Arial" w:cs="Arial"/>
          <w:b/>
          <w:color w:val="auto"/>
          <w:sz w:val="20"/>
          <w:szCs w:val="20"/>
        </w:rPr>
        <w:t>23</w:t>
      </w:r>
      <w:r w:rsidR="00324331" w:rsidRPr="0007039C">
        <w:rPr>
          <w:rFonts w:ascii="Arial" w:hAnsi="Arial" w:cs="Arial"/>
          <w:b/>
          <w:color w:val="auto"/>
          <w:sz w:val="20"/>
          <w:szCs w:val="20"/>
        </w:rPr>
        <w:t>. člen</w:t>
      </w:r>
    </w:p>
    <w:p w14:paraId="59F75A9C" w14:textId="24AAEC04" w:rsidR="00324331" w:rsidRPr="00EA5767" w:rsidRDefault="00324331" w:rsidP="00E1395F">
      <w:pPr>
        <w:pStyle w:val="Navadensplet"/>
        <w:spacing w:after="0"/>
        <w:jc w:val="center"/>
        <w:rPr>
          <w:rFonts w:ascii="Arial" w:hAnsi="Arial" w:cs="Arial"/>
          <w:b/>
          <w:color w:val="auto"/>
          <w:sz w:val="20"/>
          <w:szCs w:val="20"/>
        </w:rPr>
      </w:pPr>
      <w:r w:rsidRPr="0007039C">
        <w:rPr>
          <w:rFonts w:ascii="Arial" w:hAnsi="Arial" w:cs="Arial"/>
          <w:b/>
          <w:color w:val="auto"/>
          <w:sz w:val="20"/>
          <w:szCs w:val="20"/>
        </w:rPr>
        <w:t>(</w:t>
      </w:r>
      <w:r w:rsidR="001A3911" w:rsidRPr="00F72794">
        <w:rPr>
          <w:rFonts w:ascii="Arial" w:hAnsi="Arial" w:cs="Arial"/>
          <w:b/>
          <w:color w:val="auto"/>
          <w:sz w:val="20"/>
          <w:szCs w:val="20"/>
        </w:rPr>
        <w:t xml:space="preserve">odločbe s </w:t>
      </w:r>
      <w:r w:rsidRPr="00E1395F">
        <w:rPr>
          <w:rFonts w:ascii="Arial" w:hAnsi="Arial" w:cs="Arial"/>
          <w:b/>
          <w:color w:val="auto"/>
          <w:sz w:val="20"/>
          <w:szCs w:val="20"/>
        </w:rPr>
        <w:t>skrajšan</w:t>
      </w:r>
      <w:r w:rsidR="001A3911" w:rsidRPr="00F268A1">
        <w:rPr>
          <w:rFonts w:ascii="Arial" w:hAnsi="Arial" w:cs="Arial"/>
          <w:b/>
          <w:color w:val="auto"/>
          <w:sz w:val="20"/>
          <w:szCs w:val="20"/>
        </w:rPr>
        <w:t>o</w:t>
      </w:r>
      <w:r w:rsidRPr="007F5BC3">
        <w:rPr>
          <w:rFonts w:ascii="Arial" w:hAnsi="Arial" w:cs="Arial"/>
          <w:b/>
          <w:color w:val="auto"/>
          <w:sz w:val="20"/>
          <w:szCs w:val="20"/>
        </w:rPr>
        <w:t xml:space="preserve"> obrazložit</w:t>
      </w:r>
      <w:r w:rsidR="001A3911" w:rsidRPr="007F5BC3">
        <w:rPr>
          <w:rFonts w:ascii="Arial" w:hAnsi="Arial" w:cs="Arial"/>
          <w:b/>
          <w:color w:val="auto"/>
          <w:sz w:val="20"/>
          <w:szCs w:val="20"/>
        </w:rPr>
        <w:t>vijo</w:t>
      </w:r>
      <w:r w:rsidRPr="00EA5767">
        <w:rPr>
          <w:rFonts w:ascii="Arial" w:hAnsi="Arial" w:cs="Arial"/>
          <w:b/>
          <w:color w:val="auto"/>
          <w:sz w:val="20"/>
          <w:szCs w:val="20"/>
        </w:rPr>
        <w:t>)</w:t>
      </w:r>
    </w:p>
    <w:p w14:paraId="015BFD4D" w14:textId="77777777" w:rsidR="00324331" w:rsidRPr="006F435D" w:rsidRDefault="00324331" w:rsidP="00F268A1">
      <w:pPr>
        <w:pStyle w:val="Navadensplet"/>
        <w:spacing w:after="0"/>
        <w:jc w:val="both"/>
        <w:rPr>
          <w:rFonts w:ascii="Arial" w:hAnsi="Arial" w:cs="Arial"/>
          <w:color w:val="auto"/>
          <w:sz w:val="20"/>
          <w:szCs w:val="20"/>
        </w:rPr>
      </w:pPr>
    </w:p>
    <w:p w14:paraId="4111124B" w14:textId="4C2D2D7E" w:rsidR="00324331" w:rsidRPr="006F435D" w:rsidRDefault="00324331" w:rsidP="007F5BC3">
      <w:pPr>
        <w:pStyle w:val="Navadensplet"/>
        <w:spacing w:after="0"/>
        <w:jc w:val="both"/>
        <w:rPr>
          <w:rFonts w:ascii="Arial" w:hAnsi="Arial" w:cs="Arial"/>
          <w:color w:val="auto"/>
          <w:sz w:val="20"/>
          <w:szCs w:val="20"/>
        </w:rPr>
      </w:pPr>
      <w:r w:rsidRPr="006F435D">
        <w:rPr>
          <w:rFonts w:ascii="Arial" w:hAnsi="Arial" w:cs="Arial"/>
          <w:color w:val="auto"/>
          <w:sz w:val="20"/>
          <w:szCs w:val="20"/>
        </w:rPr>
        <w:t>(1) Brez poseganja v obliko in sestavne dele odločb, ki se v skladu s predpisi Evropske unije, tem zakonom in na njegovi podlagi izdanimi predpisi ter drugimi predpisi in pravnimi akti, ki veljajo v Republiki Sloveniji na področju civilnega letalstva</w:t>
      </w:r>
      <w:r w:rsidR="001A3911" w:rsidRPr="006F435D">
        <w:rPr>
          <w:rFonts w:ascii="Arial" w:hAnsi="Arial" w:cs="Arial"/>
          <w:color w:val="auto"/>
          <w:sz w:val="20"/>
          <w:szCs w:val="20"/>
        </w:rPr>
        <w:t>,</w:t>
      </w:r>
      <w:r w:rsidRPr="006F435D">
        <w:rPr>
          <w:rFonts w:ascii="Arial" w:hAnsi="Arial" w:cs="Arial"/>
          <w:color w:val="auto"/>
          <w:sz w:val="20"/>
          <w:szCs w:val="20"/>
        </w:rPr>
        <w:t xml:space="preserve"> izdajo na predpisanem obrazcu, obsega obrazložitev odločbe, izdane na prvi stopnji v postopku, ki se je pred agencijo začel na zahtevo stranke, samo navedbo zahtevka stranke in dejstev, na katere stranka opira zahtevek, pravni pouk ter navedbo, da bo odločba s popolno obrazložitvijo izdelana, če stranka napove pritožbo v roku osmih dneh od prejema odločbe s skrajšano obrazložitvijo.</w:t>
      </w:r>
    </w:p>
    <w:p w14:paraId="46F79E3D" w14:textId="77777777" w:rsidR="00324331" w:rsidRPr="006F435D" w:rsidRDefault="00324331" w:rsidP="00EA5767">
      <w:pPr>
        <w:pStyle w:val="Navadensplet"/>
        <w:spacing w:after="0"/>
        <w:jc w:val="both"/>
        <w:rPr>
          <w:rFonts w:ascii="Arial" w:hAnsi="Arial" w:cs="Arial"/>
          <w:color w:val="auto"/>
          <w:sz w:val="20"/>
          <w:szCs w:val="20"/>
        </w:rPr>
      </w:pPr>
    </w:p>
    <w:p w14:paraId="247E6B0B" w14:textId="7C372505" w:rsidR="00324331" w:rsidRPr="007F5BC3"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(2) Odločba s popolno obrazložitvijo mora biti pisno izdelana v </w:t>
      </w:r>
      <w:r w:rsidR="00251D8B">
        <w:rPr>
          <w:rFonts w:ascii="Arial" w:hAnsi="Arial" w:cs="Arial"/>
          <w:color w:val="auto"/>
          <w:sz w:val="20"/>
          <w:szCs w:val="20"/>
        </w:rPr>
        <w:t>15</w:t>
      </w:r>
      <w:r w:rsidR="00251D8B" w:rsidRPr="00F268A1">
        <w:rPr>
          <w:rFonts w:ascii="Arial" w:hAnsi="Arial" w:cs="Arial"/>
          <w:color w:val="auto"/>
          <w:sz w:val="20"/>
          <w:szCs w:val="20"/>
        </w:rPr>
        <w:t xml:space="preserve"> </w:t>
      </w:r>
      <w:r w:rsidRPr="007F5BC3">
        <w:rPr>
          <w:rFonts w:ascii="Arial" w:hAnsi="Arial" w:cs="Arial"/>
          <w:color w:val="auto"/>
          <w:sz w:val="20"/>
          <w:szCs w:val="20"/>
        </w:rPr>
        <w:t>dneh od plačila upravne takse za pritožbo</w:t>
      </w:r>
      <w:r w:rsidR="000555DB">
        <w:rPr>
          <w:rFonts w:ascii="Arial" w:hAnsi="Arial" w:cs="Arial"/>
          <w:color w:val="auto"/>
          <w:sz w:val="20"/>
          <w:szCs w:val="20"/>
        </w:rPr>
        <w:t xml:space="preserve"> oziroma v 15 dneh od napovedi pritožbe, če je stranka oproščena plačila upravne takse</w:t>
      </w:r>
      <w:r w:rsidRPr="007F5BC3">
        <w:rPr>
          <w:rFonts w:ascii="Arial" w:hAnsi="Arial" w:cs="Arial"/>
          <w:color w:val="auto"/>
          <w:sz w:val="20"/>
          <w:szCs w:val="20"/>
        </w:rPr>
        <w:t>.</w:t>
      </w:r>
    </w:p>
    <w:p w14:paraId="20DD5984" w14:textId="77777777" w:rsidR="00324331" w:rsidRPr="00EA5767" w:rsidRDefault="00324331" w:rsidP="006F435D">
      <w:pPr>
        <w:pStyle w:val="Navadensplet"/>
        <w:spacing w:after="0"/>
        <w:jc w:val="center"/>
        <w:rPr>
          <w:rFonts w:ascii="Arial" w:hAnsi="Arial" w:cs="Arial"/>
          <w:color w:val="auto"/>
          <w:sz w:val="20"/>
          <w:szCs w:val="20"/>
        </w:rPr>
      </w:pPr>
    </w:p>
    <w:p w14:paraId="66BFF298" w14:textId="77777777" w:rsidR="00324331" w:rsidRPr="006F435D" w:rsidRDefault="00324331"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5. Posebna ureditev postopka za ugotavljanje izpolnjevanja tehničnih zahtev, ki ga izvajajo organizacije</w:t>
      </w:r>
    </w:p>
    <w:p w14:paraId="6CCAA2A8" w14:textId="77777777" w:rsidR="00324331" w:rsidRPr="006F435D" w:rsidRDefault="00324331" w:rsidP="006F435D">
      <w:pPr>
        <w:pStyle w:val="Navadensplet"/>
        <w:spacing w:after="0"/>
        <w:jc w:val="center"/>
        <w:rPr>
          <w:rFonts w:ascii="Arial" w:hAnsi="Arial" w:cs="Arial"/>
          <w:b/>
          <w:color w:val="auto"/>
          <w:sz w:val="20"/>
          <w:szCs w:val="20"/>
        </w:rPr>
      </w:pPr>
    </w:p>
    <w:p w14:paraId="34CF0762" w14:textId="6A942062" w:rsidR="00324331" w:rsidRPr="0007039C" w:rsidRDefault="00D43204"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2</w:t>
      </w:r>
      <w:r w:rsidR="00074593">
        <w:rPr>
          <w:rFonts w:ascii="Arial" w:hAnsi="Arial" w:cs="Arial"/>
          <w:b/>
          <w:color w:val="auto"/>
          <w:sz w:val="20"/>
          <w:szCs w:val="20"/>
        </w:rPr>
        <w:t>24</w:t>
      </w:r>
      <w:r w:rsidR="00324331" w:rsidRPr="0007039C">
        <w:rPr>
          <w:rFonts w:ascii="Arial" w:hAnsi="Arial" w:cs="Arial"/>
          <w:b/>
          <w:color w:val="auto"/>
          <w:sz w:val="20"/>
          <w:szCs w:val="20"/>
        </w:rPr>
        <w:t>. člen</w:t>
      </w:r>
    </w:p>
    <w:p w14:paraId="055B1A4A" w14:textId="77777777" w:rsidR="00324331" w:rsidRPr="00F72794"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(pogoji za delovanje organizacij)</w:t>
      </w:r>
    </w:p>
    <w:p w14:paraId="130C3AA3" w14:textId="77777777" w:rsidR="00324331" w:rsidRPr="00E1395F" w:rsidRDefault="00324331" w:rsidP="006F435D">
      <w:pPr>
        <w:pStyle w:val="Navadensplet"/>
        <w:spacing w:after="0"/>
        <w:jc w:val="center"/>
        <w:rPr>
          <w:rFonts w:ascii="Arial" w:hAnsi="Arial" w:cs="Arial"/>
          <w:color w:val="auto"/>
          <w:sz w:val="20"/>
          <w:szCs w:val="20"/>
        </w:rPr>
      </w:pPr>
    </w:p>
    <w:p w14:paraId="57324A11" w14:textId="4FAB3B46" w:rsidR="00324331" w:rsidRPr="006F435D"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 xml:space="preserve">Organizacije, ki se ukvarjajo s stalno plovnostjo zrakoplova, vzdrževanjem, usposabljanjem </w:t>
      </w:r>
      <w:r w:rsidRPr="007F5BC3">
        <w:rPr>
          <w:rFonts w:ascii="Arial" w:hAnsi="Arial" w:cs="Arial"/>
          <w:color w:val="auto"/>
          <w:sz w:val="20"/>
          <w:szCs w:val="20"/>
        </w:rPr>
        <w:t>osebja</w:t>
      </w:r>
      <w:r w:rsidR="00FE7C8E" w:rsidRPr="007F5BC3">
        <w:rPr>
          <w:rFonts w:ascii="Arial" w:hAnsi="Arial" w:cs="Arial"/>
          <w:color w:val="auto"/>
          <w:sz w:val="20"/>
          <w:szCs w:val="20"/>
        </w:rPr>
        <w:t xml:space="preserve"> v letalstvu</w:t>
      </w:r>
      <w:r w:rsidRPr="007F5BC3">
        <w:rPr>
          <w:rFonts w:ascii="Arial" w:hAnsi="Arial" w:cs="Arial"/>
          <w:color w:val="auto"/>
          <w:sz w:val="20"/>
          <w:szCs w:val="20"/>
        </w:rPr>
        <w:t xml:space="preserve"> in drugimi dejavnostmi ugotavljanja skladnosti na področju civilnega letalstva, delujejo pri izvajanju postopkov ug</w:t>
      </w:r>
      <w:r w:rsidRPr="00EA5767">
        <w:rPr>
          <w:rFonts w:ascii="Arial" w:hAnsi="Arial" w:cs="Arial"/>
          <w:color w:val="auto"/>
          <w:sz w:val="20"/>
          <w:szCs w:val="20"/>
        </w:rPr>
        <w:t xml:space="preserve">otavljanja izpolnjevanja predpisov, za katere jim je bil izdan certifikat agencije, v skladu z letalskimi predpisi, ki urejajo upravne postopke za zagotavljanje skladnosti na področju, za katerega so odgovorne, s tem zakonom in pogoji, v skladu s katerimi </w:t>
      </w:r>
      <w:r w:rsidRPr="006F435D">
        <w:rPr>
          <w:rFonts w:ascii="Arial" w:hAnsi="Arial" w:cs="Arial"/>
          <w:color w:val="auto"/>
          <w:sz w:val="20"/>
          <w:szCs w:val="20"/>
        </w:rPr>
        <w:t xml:space="preserve">jim je bil izdan certifikat agencije. </w:t>
      </w:r>
    </w:p>
    <w:p w14:paraId="3F5059A0" w14:textId="77777777" w:rsidR="00324331" w:rsidRPr="006F435D" w:rsidRDefault="00324331" w:rsidP="006F435D">
      <w:pPr>
        <w:pStyle w:val="Navadensplet"/>
        <w:spacing w:after="0"/>
        <w:jc w:val="both"/>
        <w:rPr>
          <w:rFonts w:ascii="Arial" w:hAnsi="Arial" w:cs="Arial"/>
          <w:color w:val="auto"/>
          <w:sz w:val="20"/>
          <w:szCs w:val="20"/>
        </w:rPr>
      </w:pPr>
    </w:p>
    <w:p w14:paraId="088B14BD" w14:textId="770DC6F1" w:rsidR="00324331" w:rsidRPr="0007039C" w:rsidRDefault="00D43204"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22</w:t>
      </w:r>
      <w:r w:rsidR="00074593">
        <w:rPr>
          <w:rFonts w:ascii="Arial" w:hAnsi="Arial" w:cs="Arial"/>
          <w:b/>
          <w:color w:val="auto"/>
          <w:sz w:val="20"/>
          <w:szCs w:val="20"/>
        </w:rPr>
        <w:t>5</w:t>
      </w:r>
      <w:r w:rsidR="00324331" w:rsidRPr="0007039C">
        <w:rPr>
          <w:rFonts w:ascii="Arial" w:hAnsi="Arial" w:cs="Arial"/>
          <w:b/>
          <w:color w:val="auto"/>
          <w:sz w:val="20"/>
          <w:szCs w:val="20"/>
        </w:rPr>
        <w:t>. člen</w:t>
      </w:r>
    </w:p>
    <w:p w14:paraId="5AA74052" w14:textId="77777777" w:rsidR="00324331" w:rsidRPr="00F72794"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(odločanje o skladnosti)</w:t>
      </w:r>
    </w:p>
    <w:p w14:paraId="5D5B6354" w14:textId="77777777" w:rsidR="00324331" w:rsidRPr="00E1395F" w:rsidRDefault="00324331" w:rsidP="006F435D">
      <w:pPr>
        <w:pStyle w:val="Navadensplet"/>
        <w:spacing w:after="0"/>
        <w:jc w:val="both"/>
        <w:rPr>
          <w:rFonts w:ascii="Arial" w:hAnsi="Arial" w:cs="Arial"/>
          <w:color w:val="auto"/>
          <w:sz w:val="20"/>
          <w:szCs w:val="20"/>
        </w:rPr>
      </w:pPr>
    </w:p>
    <w:p w14:paraId="15FE69AE" w14:textId="77777777" w:rsidR="00324331" w:rsidRPr="007F5BC3"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(1) Organizacije v okviru obsega dejavnosti, ki jim je odobren s certifikatom agencije, opravljajo preglede in izdajajo certifikate, s katerimi se priznava ali potrjuje skladnos</w:t>
      </w:r>
      <w:r w:rsidRPr="007F5BC3">
        <w:rPr>
          <w:rFonts w:ascii="Arial" w:hAnsi="Arial" w:cs="Arial"/>
          <w:color w:val="auto"/>
          <w:sz w:val="20"/>
          <w:szCs w:val="20"/>
        </w:rPr>
        <w:t xml:space="preserve">t proizvoda, dela ali naprave, organizacije ali osebe s predpisanimi tehničnimi zahtevami. Tak certifikat velja za javno listino. </w:t>
      </w:r>
    </w:p>
    <w:p w14:paraId="5C28FBB8" w14:textId="77777777" w:rsidR="00324331" w:rsidRPr="00EA5767" w:rsidRDefault="00324331" w:rsidP="006F435D">
      <w:pPr>
        <w:pStyle w:val="Navadensplet"/>
        <w:spacing w:after="0"/>
        <w:jc w:val="both"/>
        <w:rPr>
          <w:rFonts w:ascii="Arial" w:hAnsi="Arial" w:cs="Arial"/>
          <w:color w:val="auto"/>
          <w:sz w:val="20"/>
          <w:szCs w:val="20"/>
        </w:rPr>
      </w:pPr>
    </w:p>
    <w:p w14:paraId="2B4DB4EF"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(2) Če organizacija zavrne zahtevo za izdajo certifikata, mora o tej odločitvi in o razlogih za to odločitev pisno obvestiti stranko. </w:t>
      </w:r>
    </w:p>
    <w:p w14:paraId="5F230EA9" w14:textId="77777777" w:rsidR="00324331" w:rsidRPr="006F435D" w:rsidRDefault="00324331" w:rsidP="006F435D">
      <w:pPr>
        <w:pStyle w:val="Navadensplet"/>
        <w:spacing w:after="0"/>
        <w:jc w:val="both"/>
        <w:rPr>
          <w:rFonts w:ascii="Arial" w:hAnsi="Arial" w:cs="Arial"/>
          <w:color w:val="auto"/>
          <w:sz w:val="20"/>
          <w:szCs w:val="20"/>
        </w:rPr>
      </w:pPr>
    </w:p>
    <w:p w14:paraId="5EF6616E" w14:textId="6695F593"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(3) Organizacija mora agencijo </w:t>
      </w:r>
      <w:r w:rsidR="00CA0BCD" w:rsidRPr="006F435D">
        <w:rPr>
          <w:rFonts w:ascii="Arial" w:hAnsi="Arial" w:cs="Arial"/>
          <w:color w:val="auto"/>
          <w:sz w:val="20"/>
          <w:szCs w:val="20"/>
        </w:rPr>
        <w:t>takoj</w:t>
      </w:r>
      <w:r w:rsidR="00CA0BCD" w:rsidRPr="006F435D" w:rsidDel="00CA0BCD">
        <w:rPr>
          <w:rFonts w:ascii="Arial" w:hAnsi="Arial" w:cs="Arial"/>
          <w:color w:val="auto"/>
          <w:sz w:val="20"/>
          <w:szCs w:val="20"/>
        </w:rPr>
        <w:t xml:space="preserve"> </w:t>
      </w:r>
      <w:r w:rsidRPr="006F435D">
        <w:rPr>
          <w:rFonts w:ascii="Arial" w:hAnsi="Arial" w:cs="Arial"/>
          <w:color w:val="auto"/>
          <w:sz w:val="20"/>
          <w:szCs w:val="20"/>
        </w:rPr>
        <w:t>obvestiti o vseh certifikatih ali drugih potrdilih, ki jih je zavrnila, omejila ali preklicala zaradi neskladnosti, povezanih z varnostjo zračnega prometa. Na zahtevo agencije in pristojnih letalskih organov iz drugih držav članic Evropske unije mora izmenjati informacije o vprašanjih v zvezi z negativnimi rezultati ugotavljanja izpolnjevanja predpisov oziroma tehničnih zahtev, kar pa se ne nanaša na informacije, ki so upravičeno označene kot poslovna skrivnost.</w:t>
      </w:r>
    </w:p>
    <w:p w14:paraId="2D04925A" w14:textId="77777777" w:rsidR="00324331" w:rsidRPr="006F435D" w:rsidRDefault="00324331" w:rsidP="006F435D">
      <w:pPr>
        <w:pStyle w:val="Navadensplet"/>
        <w:spacing w:after="0"/>
        <w:jc w:val="center"/>
        <w:rPr>
          <w:rFonts w:ascii="Arial" w:hAnsi="Arial" w:cs="Arial"/>
          <w:b/>
          <w:color w:val="auto"/>
          <w:sz w:val="20"/>
          <w:szCs w:val="20"/>
        </w:rPr>
      </w:pPr>
    </w:p>
    <w:p w14:paraId="236F54EC" w14:textId="21FAE325" w:rsidR="00324331" w:rsidRPr="00F72794" w:rsidRDefault="00D43204"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22</w:t>
      </w:r>
      <w:r w:rsidR="00074593">
        <w:rPr>
          <w:rFonts w:ascii="Arial" w:hAnsi="Arial" w:cs="Arial"/>
          <w:b/>
          <w:color w:val="auto"/>
          <w:sz w:val="20"/>
          <w:szCs w:val="20"/>
        </w:rPr>
        <w:t>6</w:t>
      </w:r>
      <w:r w:rsidR="00324331" w:rsidRPr="0007039C">
        <w:rPr>
          <w:rFonts w:ascii="Arial" w:hAnsi="Arial" w:cs="Arial"/>
          <w:b/>
          <w:color w:val="auto"/>
          <w:sz w:val="20"/>
          <w:szCs w:val="20"/>
        </w:rPr>
        <w:t>. čl</w:t>
      </w:r>
      <w:r w:rsidR="00324331" w:rsidRPr="00F72794">
        <w:rPr>
          <w:rFonts w:ascii="Arial" w:hAnsi="Arial" w:cs="Arial"/>
          <w:b/>
          <w:color w:val="auto"/>
          <w:sz w:val="20"/>
          <w:szCs w:val="20"/>
        </w:rPr>
        <w:t>en</w:t>
      </w:r>
    </w:p>
    <w:p w14:paraId="0119AD7E" w14:textId="77777777" w:rsidR="00324331" w:rsidRPr="00E1395F" w:rsidRDefault="00324331" w:rsidP="006F435D">
      <w:pPr>
        <w:pStyle w:val="Navadensplet"/>
        <w:spacing w:after="0"/>
        <w:jc w:val="center"/>
        <w:rPr>
          <w:rFonts w:ascii="Arial" w:hAnsi="Arial" w:cs="Arial"/>
          <w:b/>
          <w:color w:val="auto"/>
          <w:sz w:val="20"/>
          <w:szCs w:val="20"/>
        </w:rPr>
      </w:pPr>
      <w:r w:rsidRPr="00E1395F">
        <w:rPr>
          <w:rFonts w:ascii="Arial" w:hAnsi="Arial" w:cs="Arial"/>
          <w:b/>
          <w:color w:val="auto"/>
          <w:sz w:val="20"/>
          <w:szCs w:val="20"/>
        </w:rPr>
        <w:t>(ugovor)</w:t>
      </w:r>
    </w:p>
    <w:p w14:paraId="51216063" w14:textId="77777777" w:rsidR="00324331" w:rsidRPr="00F268A1" w:rsidRDefault="00324331" w:rsidP="006F435D">
      <w:pPr>
        <w:pStyle w:val="Navadensplet"/>
        <w:spacing w:after="0"/>
        <w:jc w:val="both"/>
        <w:rPr>
          <w:rFonts w:ascii="Arial" w:hAnsi="Arial" w:cs="Arial"/>
          <w:color w:val="auto"/>
          <w:sz w:val="20"/>
          <w:szCs w:val="20"/>
        </w:rPr>
      </w:pPr>
    </w:p>
    <w:p w14:paraId="087B96DA" w14:textId="77777777" w:rsidR="00324331" w:rsidRPr="00EA5767" w:rsidRDefault="00324331" w:rsidP="006F435D">
      <w:pPr>
        <w:pStyle w:val="Navadensplet"/>
        <w:spacing w:after="0"/>
        <w:jc w:val="both"/>
        <w:rPr>
          <w:rFonts w:ascii="Arial" w:hAnsi="Arial" w:cs="Arial"/>
          <w:color w:val="auto"/>
          <w:sz w:val="20"/>
          <w:szCs w:val="20"/>
        </w:rPr>
      </w:pPr>
      <w:r w:rsidRPr="007F5BC3">
        <w:rPr>
          <w:rFonts w:ascii="Arial" w:hAnsi="Arial" w:cs="Arial"/>
          <w:color w:val="auto"/>
          <w:sz w:val="20"/>
          <w:szCs w:val="20"/>
        </w:rPr>
        <w:t>(1) Zoper odločitev iz drugega odstavka prejšnjega člena je dovoljen pisni ugovor na agencijo v roku 15 dni od prejema odločitve. Ugovor se lahko vloži, če je bil pri izdaji odločitve napačno uporabljen materialni predp</w:t>
      </w:r>
      <w:r w:rsidRPr="00EA5767">
        <w:rPr>
          <w:rFonts w:ascii="Arial" w:hAnsi="Arial" w:cs="Arial"/>
          <w:color w:val="auto"/>
          <w:sz w:val="20"/>
          <w:szCs w:val="20"/>
        </w:rPr>
        <w:t>is o tehničnih specifikacijah, določenimi za zagotovitev skladnosti z bistvenimi zahtevami oziroma sploh ni bil uporabljen, če je bilo dejansko stanje nepopolno ali napačno ugotovljeno ali če so bila kršena pravila certifikacijskega postopka, na podlagi katerih je bil izveden pregled, pa bi te lahko vplivale na pravilnost rezultata presoje skladnosti.</w:t>
      </w:r>
    </w:p>
    <w:p w14:paraId="0856E2D2" w14:textId="77777777" w:rsidR="00324331" w:rsidRPr="006F435D" w:rsidRDefault="00324331" w:rsidP="006F435D">
      <w:pPr>
        <w:pStyle w:val="Navadensplet"/>
        <w:spacing w:after="0"/>
        <w:jc w:val="both"/>
        <w:rPr>
          <w:rFonts w:ascii="Arial" w:hAnsi="Arial" w:cs="Arial"/>
          <w:color w:val="auto"/>
          <w:sz w:val="20"/>
          <w:szCs w:val="20"/>
        </w:rPr>
      </w:pPr>
    </w:p>
    <w:p w14:paraId="0848398E"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lastRenderedPageBreak/>
        <w:t>(2) Agencija odloči o ugovoru na podlagi smiselne uporabe pravil o odločanju organa druge stopnje o pritožbe po zakonu, ki ureja splošni upravni postopek. Ne glede na zakon, ki ureja splošni upravni postopek, agencija v primeru, da ugotovi utemeljenost ugovora, odločitve potrditvene organizacije ne odpravi ali spremeni, temveč z odločbo ugotovi nezakonitost odločitve.</w:t>
      </w:r>
    </w:p>
    <w:p w14:paraId="55D4B6F4" w14:textId="77777777" w:rsidR="00324331" w:rsidRPr="006F435D" w:rsidRDefault="00324331" w:rsidP="006F435D">
      <w:pPr>
        <w:pStyle w:val="Navadensplet"/>
        <w:spacing w:after="0"/>
        <w:jc w:val="both"/>
        <w:rPr>
          <w:rFonts w:ascii="Arial" w:hAnsi="Arial" w:cs="Arial"/>
          <w:color w:val="auto"/>
          <w:sz w:val="20"/>
          <w:szCs w:val="20"/>
        </w:rPr>
      </w:pPr>
    </w:p>
    <w:p w14:paraId="5C7B9B96" w14:textId="5BE2BE7F" w:rsidR="00324331" w:rsidRPr="006F435D" w:rsidRDefault="00324331"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6. Preiskovalna pooblastila uradnih oseb in nadzorni ukrepi v postopkih letalskega nadzora</w:t>
      </w:r>
    </w:p>
    <w:p w14:paraId="0D0CA761" w14:textId="77777777" w:rsidR="00324331" w:rsidRPr="006F435D" w:rsidRDefault="00324331" w:rsidP="006F435D">
      <w:pPr>
        <w:pStyle w:val="Navadensplet"/>
        <w:spacing w:after="0"/>
        <w:jc w:val="center"/>
        <w:rPr>
          <w:rFonts w:ascii="Arial" w:hAnsi="Arial" w:cs="Arial"/>
          <w:b/>
          <w:color w:val="auto"/>
          <w:sz w:val="20"/>
          <w:szCs w:val="20"/>
        </w:rPr>
      </w:pPr>
    </w:p>
    <w:p w14:paraId="397DFE91" w14:textId="30E8B4A5" w:rsidR="00324331" w:rsidRPr="0007039C" w:rsidRDefault="00D43204"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22</w:t>
      </w:r>
      <w:r w:rsidR="00074593">
        <w:rPr>
          <w:rFonts w:ascii="Arial" w:hAnsi="Arial" w:cs="Arial"/>
          <w:b/>
          <w:color w:val="auto"/>
          <w:sz w:val="20"/>
          <w:szCs w:val="20"/>
        </w:rPr>
        <w:t>7</w:t>
      </w:r>
      <w:r w:rsidR="00324331" w:rsidRPr="0007039C">
        <w:rPr>
          <w:rFonts w:ascii="Arial" w:hAnsi="Arial" w:cs="Arial"/>
          <w:b/>
          <w:color w:val="auto"/>
          <w:sz w:val="20"/>
          <w:szCs w:val="20"/>
        </w:rPr>
        <w:t>. člen</w:t>
      </w:r>
    </w:p>
    <w:p w14:paraId="319BE1B6" w14:textId="77777777" w:rsidR="00324331" w:rsidRPr="0007039C" w:rsidRDefault="00324331" w:rsidP="006F435D">
      <w:pPr>
        <w:pStyle w:val="Navadensplet"/>
        <w:spacing w:after="0"/>
        <w:jc w:val="center"/>
        <w:rPr>
          <w:rFonts w:ascii="Arial" w:hAnsi="Arial" w:cs="Arial"/>
          <w:b/>
          <w:color w:val="auto"/>
          <w:sz w:val="20"/>
          <w:szCs w:val="20"/>
        </w:rPr>
      </w:pPr>
      <w:r w:rsidRPr="0007039C">
        <w:rPr>
          <w:rFonts w:ascii="Arial" w:hAnsi="Arial" w:cs="Arial"/>
          <w:b/>
          <w:color w:val="auto"/>
          <w:sz w:val="20"/>
          <w:szCs w:val="20"/>
        </w:rPr>
        <w:t>(splošne obveznosti zavezancev)</w:t>
      </w:r>
    </w:p>
    <w:p w14:paraId="442EBF36" w14:textId="77777777" w:rsidR="00324331" w:rsidRPr="00F72794" w:rsidRDefault="00324331" w:rsidP="006F435D">
      <w:pPr>
        <w:pStyle w:val="Navadensplet"/>
        <w:spacing w:after="0"/>
        <w:jc w:val="both"/>
        <w:rPr>
          <w:rFonts w:ascii="Arial" w:hAnsi="Arial" w:cs="Arial"/>
          <w:color w:val="auto"/>
          <w:sz w:val="20"/>
          <w:szCs w:val="20"/>
        </w:rPr>
      </w:pPr>
    </w:p>
    <w:p w14:paraId="506A4804" w14:textId="77777777" w:rsidR="00324331" w:rsidRPr="00E1395F"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(1) Državni organ in organ lokalne skupnosti, pravna in fizična oseba (v nadaljnjem besedilu: zavezanec) mora uradni osebi omogočiti nemoteno opravljanje letalskega nadzora.</w:t>
      </w:r>
    </w:p>
    <w:p w14:paraId="1859B3A6" w14:textId="77777777" w:rsidR="00324331" w:rsidRPr="00F268A1" w:rsidRDefault="00324331" w:rsidP="006F435D">
      <w:pPr>
        <w:pStyle w:val="Navadensplet"/>
        <w:spacing w:after="0"/>
        <w:jc w:val="both"/>
        <w:rPr>
          <w:rFonts w:ascii="Arial" w:hAnsi="Arial" w:cs="Arial"/>
          <w:color w:val="auto"/>
          <w:sz w:val="20"/>
          <w:szCs w:val="20"/>
        </w:rPr>
      </w:pPr>
    </w:p>
    <w:p w14:paraId="444D93E3" w14:textId="77777777" w:rsidR="00324331" w:rsidRPr="007F5BC3" w:rsidRDefault="00324331" w:rsidP="006F435D">
      <w:pPr>
        <w:pStyle w:val="Navadensplet"/>
        <w:spacing w:after="0"/>
        <w:jc w:val="both"/>
        <w:rPr>
          <w:rFonts w:ascii="Arial" w:hAnsi="Arial" w:cs="Arial"/>
          <w:color w:val="auto"/>
          <w:sz w:val="20"/>
          <w:szCs w:val="20"/>
        </w:rPr>
      </w:pPr>
      <w:r w:rsidRPr="007F5BC3">
        <w:rPr>
          <w:rFonts w:ascii="Arial" w:hAnsi="Arial" w:cs="Arial"/>
          <w:color w:val="auto"/>
          <w:sz w:val="20"/>
          <w:szCs w:val="20"/>
        </w:rPr>
        <w:t>(2) Zavezanec mora uradni osebi, ki izvaja letalski nadzor, v roku, ki ga uradna oseba določi, posredovati zahtevane podatke, pisno pojasnilo ali izjavo, v zvezi s predmetom nadzora.</w:t>
      </w:r>
    </w:p>
    <w:p w14:paraId="6F2F4839" w14:textId="77777777" w:rsidR="00324331" w:rsidRPr="00EA5767" w:rsidRDefault="00324331" w:rsidP="006F435D">
      <w:pPr>
        <w:pStyle w:val="Navadensplet"/>
        <w:spacing w:after="0"/>
        <w:rPr>
          <w:rFonts w:ascii="Arial" w:hAnsi="Arial" w:cs="Arial"/>
          <w:b/>
          <w:color w:val="auto"/>
          <w:sz w:val="20"/>
          <w:szCs w:val="20"/>
        </w:rPr>
      </w:pPr>
    </w:p>
    <w:p w14:paraId="03F2ADF8" w14:textId="6A66EC3D" w:rsidR="00324331" w:rsidRPr="0007039C" w:rsidRDefault="00D43204"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2</w:t>
      </w:r>
      <w:r>
        <w:rPr>
          <w:rFonts w:ascii="Arial" w:hAnsi="Arial" w:cs="Arial"/>
          <w:b/>
          <w:color w:val="auto"/>
          <w:sz w:val="20"/>
          <w:szCs w:val="20"/>
        </w:rPr>
        <w:t>2</w:t>
      </w:r>
      <w:r w:rsidR="00074593">
        <w:rPr>
          <w:rFonts w:ascii="Arial" w:hAnsi="Arial" w:cs="Arial"/>
          <w:b/>
          <w:color w:val="auto"/>
          <w:sz w:val="20"/>
          <w:szCs w:val="20"/>
        </w:rPr>
        <w:t>8</w:t>
      </w:r>
      <w:r w:rsidR="00324331" w:rsidRPr="0007039C">
        <w:rPr>
          <w:rFonts w:ascii="Arial" w:hAnsi="Arial" w:cs="Arial"/>
          <w:b/>
          <w:color w:val="auto"/>
          <w:sz w:val="20"/>
          <w:szCs w:val="20"/>
        </w:rPr>
        <w:t>. člen</w:t>
      </w:r>
    </w:p>
    <w:p w14:paraId="1008AEEE" w14:textId="77777777" w:rsidR="00324331" w:rsidRPr="00F72794"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(odvzem listin)</w:t>
      </w:r>
    </w:p>
    <w:p w14:paraId="382B9DE7" w14:textId="77777777" w:rsidR="00324331" w:rsidRPr="00E1395F" w:rsidRDefault="00324331" w:rsidP="006F435D">
      <w:pPr>
        <w:pStyle w:val="Navadensplet"/>
        <w:spacing w:after="0"/>
        <w:jc w:val="both"/>
        <w:rPr>
          <w:rFonts w:ascii="Arial" w:hAnsi="Arial" w:cs="Arial"/>
          <w:color w:val="auto"/>
          <w:sz w:val="20"/>
          <w:szCs w:val="20"/>
        </w:rPr>
      </w:pPr>
    </w:p>
    <w:p w14:paraId="7C557EA8" w14:textId="0981D93F" w:rsidR="00324331" w:rsidRPr="006F435D"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(1) Če zavezanec ne izpoln</w:t>
      </w:r>
      <w:r w:rsidRPr="007F5BC3">
        <w:rPr>
          <w:rFonts w:ascii="Arial" w:hAnsi="Arial" w:cs="Arial"/>
          <w:color w:val="auto"/>
          <w:sz w:val="20"/>
          <w:szCs w:val="20"/>
        </w:rPr>
        <w:t xml:space="preserve">i obveznosti iz prejšnjega člena, mu agencija listino v skladu s predpisi Evropske unije, tem zakonom in na njegovi podlagi izdanimi predpisi ter drugimi predpisi in pravnimi akti, ki veljajo </w:t>
      </w:r>
      <w:r w:rsidRPr="00EA5767">
        <w:rPr>
          <w:rFonts w:ascii="Arial" w:hAnsi="Arial" w:cs="Arial"/>
          <w:color w:val="auto"/>
          <w:sz w:val="20"/>
          <w:szCs w:val="20"/>
        </w:rPr>
        <w:t>v Republiki Sloveniji na področju civilne</w:t>
      </w:r>
      <w:r w:rsidRPr="006F435D">
        <w:rPr>
          <w:rFonts w:ascii="Arial" w:hAnsi="Arial" w:cs="Arial"/>
          <w:color w:val="auto"/>
          <w:sz w:val="20"/>
          <w:szCs w:val="20"/>
        </w:rPr>
        <w:t xml:space="preserve">ga letalstva omeji, začasno odvzame ali prekliče. </w:t>
      </w:r>
    </w:p>
    <w:p w14:paraId="76E8E7C4" w14:textId="77777777" w:rsidR="00324331" w:rsidRPr="006F435D" w:rsidRDefault="00324331" w:rsidP="006F435D">
      <w:pPr>
        <w:pStyle w:val="Navadensplet"/>
        <w:spacing w:after="0"/>
        <w:jc w:val="both"/>
        <w:rPr>
          <w:rFonts w:ascii="Arial" w:hAnsi="Arial" w:cs="Arial"/>
          <w:color w:val="auto"/>
          <w:sz w:val="20"/>
          <w:szCs w:val="20"/>
        </w:rPr>
      </w:pPr>
    </w:p>
    <w:p w14:paraId="60104A67"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(2) Začasen odvzem listine traja največ dve leti. Če zavezanec v tem času ne izpolni naloženih obveznosti, se listina prekliče.</w:t>
      </w:r>
    </w:p>
    <w:p w14:paraId="6C034987" w14:textId="77777777" w:rsidR="00324331" w:rsidRPr="006F435D" w:rsidRDefault="00324331" w:rsidP="006F435D">
      <w:pPr>
        <w:pStyle w:val="Navadensplet"/>
        <w:spacing w:after="0"/>
        <w:jc w:val="both"/>
        <w:rPr>
          <w:rFonts w:ascii="Arial" w:hAnsi="Arial" w:cs="Arial"/>
          <w:color w:val="auto"/>
          <w:sz w:val="20"/>
          <w:szCs w:val="20"/>
        </w:rPr>
      </w:pPr>
    </w:p>
    <w:p w14:paraId="5528A066"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(2) Zavezanec kot imetnik listine, katere veljavnost je začasno omejena, začasno odvzeta ali preklicana, mora listino v roku treh dni vrniti organu, ki je listino izdal.</w:t>
      </w:r>
    </w:p>
    <w:p w14:paraId="129E59AD" w14:textId="77777777" w:rsidR="00324331" w:rsidRPr="006F435D" w:rsidRDefault="00324331" w:rsidP="006F435D">
      <w:pPr>
        <w:pStyle w:val="Navadensplet"/>
        <w:spacing w:after="0"/>
        <w:jc w:val="center"/>
        <w:rPr>
          <w:rFonts w:ascii="Arial" w:hAnsi="Arial" w:cs="Arial"/>
          <w:color w:val="auto"/>
          <w:sz w:val="20"/>
          <w:szCs w:val="20"/>
        </w:rPr>
      </w:pPr>
    </w:p>
    <w:p w14:paraId="5FE2F58C" w14:textId="55780DBE" w:rsidR="00324331" w:rsidRPr="0007039C" w:rsidRDefault="00D43204"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2</w:t>
      </w:r>
      <w:r>
        <w:rPr>
          <w:rFonts w:ascii="Arial" w:hAnsi="Arial" w:cs="Arial"/>
          <w:b/>
          <w:color w:val="auto"/>
          <w:sz w:val="20"/>
          <w:szCs w:val="20"/>
        </w:rPr>
        <w:t>2</w:t>
      </w:r>
      <w:r w:rsidR="00074593">
        <w:rPr>
          <w:rFonts w:ascii="Arial" w:hAnsi="Arial" w:cs="Arial"/>
          <w:b/>
          <w:color w:val="auto"/>
          <w:sz w:val="20"/>
          <w:szCs w:val="20"/>
        </w:rPr>
        <w:t>9</w:t>
      </w:r>
      <w:r w:rsidR="00324331" w:rsidRPr="0007039C">
        <w:rPr>
          <w:rFonts w:ascii="Arial" w:hAnsi="Arial" w:cs="Arial"/>
          <w:b/>
          <w:color w:val="auto"/>
          <w:sz w:val="20"/>
          <w:szCs w:val="20"/>
        </w:rPr>
        <w:t>. člen</w:t>
      </w:r>
    </w:p>
    <w:p w14:paraId="20F2E270" w14:textId="77777777" w:rsidR="00324331" w:rsidRPr="00F72794"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(pooblastila pri nadzoru)</w:t>
      </w:r>
    </w:p>
    <w:p w14:paraId="20E5AFB7" w14:textId="77777777" w:rsidR="00324331" w:rsidRPr="00E1395F" w:rsidRDefault="00324331" w:rsidP="006F435D">
      <w:pPr>
        <w:pStyle w:val="Navadensplet"/>
        <w:spacing w:after="0"/>
        <w:jc w:val="both"/>
        <w:rPr>
          <w:rFonts w:ascii="Arial" w:hAnsi="Arial" w:cs="Arial"/>
          <w:color w:val="auto"/>
          <w:sz w:val="20"/>
          <w:szCs w:val="20"/>
        </w:rPr>
      </w:pPr>
    </w:p>
    <w:p w14:paraId="2692CED5" w14:textId="79B41347" w:rsidR="00324331" w:rsidRPr="006F435D"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(1) Uradna oseba ima v skladu s predpisi Evropske unije, tem zakonom in na njegovi podlagi izdanimi predpisi ter drugimi</w:t>
      </w:r>
      <w:r w:rsidRPr="007F5BC3">
        <w:rPr>
          <w:rFonts w:ascii="Arial" w:hAnsi="Arial" w:cs="Arial"/>
          <w:color w:val="auto"/>
          <w:sz w:val="20"/>
          <w:szCs w:val="20"/>
        </w:rPr>
        <w:t xml:space="preserve"> predpisi in pravnimi akti, ki veljajo v Republiki Sloveniji na področju civilnega letalstva</w:t>
      </w:r>
      <w:r w:rsidR="005E7143" w:rsidRPr="00EA5767">
        <w:rPr>
          <w:rFonts w:ascii="Arial" w:hAnsi="Arial" w:cs="Arial"/>
          <w:color w:val="auto"/>
          <w:sz w:val="20"/>
          <w:szCs w:val="20"/>
        </w:rPr>
        <w:t>,</w:t>
      </w:r>
      <w:r w:rsidRPr="00EA5767">
        <w:rPr>
          <w:rFonts w:ascii="Arial" w:hAnsi="Arial" w:cs="Arial"/>
          <w:color w:val="auto"/>
          <w:sz w:val="20"/>
          <w:szCs w:val="20"/>
        </w:rPr>
        <w:t xml:space="preserve"> pravico brez predhodne najave, tudi izven delovnega časa in ne glede na dnevni čas, vstopiti v poslovne prostore, naprave ali v druge delov</w:t>
      </w:r>
      <w:r w:rsidRPr="006F435D">
        <w:rPr>
          <w:rFonts w:ascii="Arial" w:hAnsi="Arial" w:cs="Arial"/>
          <w:color w:val="auto"/>
          <w:sz w:val="20"/>
          <w:szCs w:val="20"/>
        </w:rPr>
        <w:t xml:space="preserve">ne prostore, v katerih zavezanec opravlja dejavnost. </w:t>
      </w:r>
    </w:p>
    <w:p w14:paraId="69158290" w14:textId="77777777" w:rsidR="00324331" w:rsidRPr="006F435D" w:rsidRDefault="00324331" w:rsidP="006F435D">
      <w:pPr>
        <w:pStyle w:val="Navadensplet"/>
        <w:spacing w:after="0"/>
        <w:jc w:val="both"/>
        <w:rPr>
          <w:rFonts w:ascii="Arial" w:hAnsi="Arial" w:cs="Arial"/>
          <w:color w:val="auto"/>
          <w:sz w:val="20"/>
          <w:szCs w:val="20"/>
        </w:rPr>
      </w:pPr>
    </w:p>
    <w:p w14:paraId="793ECF90" w14:textId="2111F9A5"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(2) Pri opravljanju nadzora lahko uradna oseba za čas, ki je potreben za opravljanje nadzora, vendar največ za </w:t>
      </w:r>
      <w:r w:rsidR="00251D8B">
        <w:rPr>
          <w:rFonts w:ascii="Arial" w:hAnsi="Arial" w:cs="Arial"/>
          <w:color w:val="auto"/>
          <w:sz w:val="20"/>
          <w:szCs w:val="20"/>
        </w:rPr>
        <w:t>15</w:t>
      </w:r>
      <w:r w:rsidR="00251D8B" w:rsidRPr="00F268A1">
        <w:rPr>
          <w:rFonts w:ascii="Arial" w:hAnsi="Arial" w:cs="Arial"/>
          <w:color w:val="auto"/>
          <w:sz w:val="20"/>
          <w:szCs w:val="20"/>
        </w:rPr>
        <w:t xml:space="preserve"> </w:t>
      </w:r>
      <w:r w:rsidRPr="007F5BC3">
        <w:rPr>
          <w:rFonts w:ascii="Arial" w:hAnsi="Arial" w:cs="Arial"/>
          <w:color w:val="auto"/>
          <w:sz w:val="20"/>
          <w:szCs w:val="20"/>
        </w:rPr>
        <w:t xml:space="preserve">dni, odvzame dokumentacijo, ki jo potrebuje za ugotavljanje dejanskega stanja v obravnavani zadevi, če meni, da obstaja utemeljen sum kršitev predpisov Evropske unije, tega zakona in na njegovi podlagi izdanih predpisov ter drugih predpisov in pravnih aktov, ki veljajo </w:t>
      </w:r>
      <w:r w:rsidRPr="006F435D">
        <w:rPr>
          <w:rFonts w:ascii="Arial" w:hAnsi="Arial" w:cs="Arial"/>
          <w:color w:val="auto"/>
          <w:sz w:val="20"/>
          <w:szCs w:val="20"/>
        </w:rPr>
        <w:t xml:space="preserve">v Republiki Sloveniji na področju civilnega letalstva. </w:t>
      </w:r>
    </w:p>
    <w:p w14:paraId="79ADADD0" w14:textId="77777777" w:rsidR="00324331" w:rsidRPr="006F435D" w:rsidRDefault="00324331" w:rsidP="006F435D">
      <w:pPr>
        <w:pStyle w:val="Navadensplet"/>
        <w:spacing w:after="0"/>
        <w:jc w:val="both"/>
        <w:rPr>
          <w:rFonts w:ascii="Arial" w:hAnsi="Arial" w:cs="Arial"/>
          <w:color w:val="auto"/>
          <w:sz w:val="20"/>
          <w:szCs w:val="20"/>
        </w:rPr>
      </w:pPr>
    </w:p>
    <w:p w14:paraId="16F1F0FD"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(3) O odvzemu dokumentacije iz prejšnjega odstavka uradna oseba izda potrdilo.</w:t>
      </w:r>
    </w:p>
    <w:p w14:paraId="5AB6C717" w14:textId="77777777" w:rsidR="00324331" w:rsidRPr="006F435D" w:rsidRDefault="00324331" w:rsidP="006F435D">
      <w:pPr>
        <w:pStyle w:val="Navadensplet"/>
        <w:spacing w:after="0"/>
        <w:jc w:val="both"/>
        <w:rPr>
          <w:rFonts w:ascii="Arial" w:hAnsi="Arial" w:cs="Arial"/>
          <w:color w:val="auto"/>
          <w:sz w:val="20"/>
          <w:szCs w:val="20"/>
        </w:rPr>
      </w:pPr>
    </w:p>
    <w:p w14:paraId="3100AB80" w14:textId="49A302DC" w:rsidR="00324331" w:rsidRPr="0007039C" w:rsidRDefault="00D43204"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2</w:t>
      </w:r>
      <w:r w:rsidR="00074593">
        <w:rPr>
          <w:rFonts w:ascii="Arial" w:hAnsi="Arial" w:cs="Arial"/>
          <w:b/>
          <w:color w:val="auto"/>
          <w:sz w:val="20"/>
          <w:szCs w:val="20"/>
        </w:rPr>
        <w:t>30</w:t>
      </w:r>
      <w:r w:rsidR="00324331" w:rsidRPr="0007039C">
        <w:rPr>
          <w:rFonts w:ascii="Arial" w:hAnsi="Arial" w:cs="Arial"/>
          <w:b/>
          <w:color w:val="auto"/>
          <w:sz w:val="20"/>
          <w:szCs w:val="20"/>
        </w:rPr>
        <w:t>. člen</w:t>
      </w:r>
    </w:p>
    <w:p w14:paraId="01C027CB" w14:textId="77777777" w:rsidR="00324331" w:rsidRPr="00F72794"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(nadzorni ukrepi)</w:t>
      </w:r>
    </w:p>
    <w:p w14:paraId="43C34580" w14:textId="77777777" w:rsidR="00324331" w:rsidRPr="00E1395F" w:rsidRDefault="00324331" w:rsidP="006F435D">
      <w:pPr>
        <w:pStyle w:val="Navadensplet"/>
        <w:spacing w:after="0"/>
        <w:jc w:val="both"/>
        <w:rPr>
          <w:rFonts w:ascii="Arial" w:hAnsi="Arial" w:cs="Arial"/>
          <w:color w:val="auto"/>
          <w:sz w:val="20"/>
          <w:szCs w:val="20"/>
        </w:rPr>
      </w:pPr>
    </w:p>
    <w:p w14:paraId="354E2688" w14:textId="0DB19C8C" w:rsidR="00324331" w:rsidRPr="007F5BC3"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Pri letalskem nadzoru ima uradna oseba pravice in dolžnosti, da v primeru ugotovljenih neskladnosti z zahtevami ali kršitvami za</w:t>
      </w:r>
      <w:r w:rsidRPr="007F5BC3">
        <w:rPr>
          <w:rFonts w:ascii="Arial" w:hAnsi="Arial" w:cs="Arial"/>
          <w:color w:val="auto"/>
          <w:sz w:val="20"/>
          <w:szCs w:val="20"/>
        </w:rPr>
        <w:t>kona ali drugih predpisov in pravnih aktov, ki jih nadzoruje, uporabiti, poleg ukrepov v skladu s predpisi Evropske unije, tem zakonom in na njegovi podlagi izdanimi predpisi ter drugimi predpisi in pravnimi akti, ki veljajo v Republiki Sloveniji na področju civilnega letalstva, splošnih predpisih o upravi in inšpekcijskem nadzoru, naslednja pooblastila za ukrepanje:</w:t>
      </w:r>
    </w:p>
    <w:p w14:paraId="1228F086" w14:textId="77777777" w:rsidR="00324331" w:rsidRPr="00EA5767" w:rsidRDefault="00324331" w:rsidP="006F435D">
      <w:pPr>
        <w:pStyle w:val="Navadensplet"/>
        <w:numPr>
          <w:ilvl w:val="0"/>
          <w:numId w:val="90"/>
        </w:numPr>
        <w:spacing w:after="0"/>
        <w:jc w:val="both"/>
        <w:rPr>
          <w:rFonts w:ascii="Arial" w:hAnsi="Arial" w:cs="Arial"/>
          <w:color w:val="auto"/>
          <w:sz w:val="20"/>
          <w:szCs w:val="20"/>
        </w:rPr>
      </w:pPr>
      <w:r w:rsidRPr="00EA5767">
        <w:rPr>
          <w:rFonts w:ascii="Arial" w:hAnsi="Arial" w:cs="Arial"/>
          <w:color w:val="auto"/>
          <w:sz w:val="20"/>
          <w:szCs w:val="20"/>
        </w:rPr>
        <w:t>kršitelju odrediti, da z dejanjem ali opustitvijo dejanja odpravi pomanjkljivosti ali nepravilnosti;</w:t>
      </w:r>
    </w:p>
    <w:p w14:paraId="479FF23C" w14:textId="77777777" w:rsidR="00324331" w:rsidRPr="006F435D" w:rsidRDefault="00324331" w:rsidP="006F435D">
      <w:pPr>
        <w:pStyle w:val="Navadensplet"/>
        <w:numPr>
          <w:ilvl w:val="0"/>
          <w:numId w:val="90"/>
        </w:numPr>
        <w:spacing w:after="0"/>
        <w:jc w:val="both"/>
        <w:rPr>
          <w:rFonts w:ascii="Arial" w:hAnsi="Arial" w:cs="Arial"/>
          <w:color w:val="auto"/>
          <w:sz w:val="20"/>
          <w:szCs w:val="20"/>
        </w:rPr>
      </w:pPr>
      <w:r w:rsidRPr="006F435D">
        <w:rPr>
          <w:rFonts w:ascii="Arial" w:hAnsi="Arial" w:cs="Arial"/>
          <w:color w:val="auto"/>
          <w:sz w:val="20"/>
          <w:szCs w:val="20"/>
        </w:rPr>
        <w:t>zahtevati odvzem licence, dovoljenja, ratinga, pooblastila, potrdila, spričevala oziroma druge ustrezne listine;</w:t>
      </w:r>
    </w:p>
    <w:p w14:paraId="5E1CD26B" w14:textId="77777777" w:rsidR="00324331" w:rsidRPr="006F435D" w:rsidRDefault="00324331" w:rsidP="006F435D">
      <w:pPr>
        <w:pStyle w:val="Navadensplet"/>
        <w:numPr>
          <w:ilvl w:val="0"/>
          <w:numId w:val="90"/>
        </w:numPr>
        <w:spacing w:after="0"/>
        <w:jc w:val="both"/>
        <w:rPr>
          <w:rFonts w:ascii="Arial" w:hAnsi="Arial" w:cs="Arial"/>
          <w:color w:val="auto"/>
          <w:sz w:val="20"/>
          <w:szCs w:val="20"/>
        </w:rPr>
      </w:pPr>
      <w:r w:rsidRPr="006F435D">
        <w:rPr>
          <w:rFonts w:ascii="Arial" w:hAnsi="Arial" w:cs="Arial"/>
          <w:color w:val="auto"/>
          <w:sz w:val="20"/>
          <w:szCs w:val="20"/>
        </w:rPr>
        <w:t>izreči prepoved izvršitve leta zrakoplova, če bi bila izvršitev leta nevarna za zračni promet ali če se ugotovi, da obvezna zavarovanja v prometu niso sklenjena ali krita v predpisani višini, ali če upravičeno domneva, da zrakoplov ni ploven ali nima ustrezne letalske posadke ali kabinskega osebja ali če drugače niso izpolnjene zahteve in pogoji, ki urejajo letenje;</w:t>
      </w:r>
    </w:p>
    <w:p w14:paraId="12C13EEC" w14:textId="77777777" w:rsidR="00324331" w:rsidRPr="006F435D" w:rsidRDefault="00324331" w:rsidP="006F435D">
      <w:pPr>
        <w:pStyle w:val="Navadensplet"/>
        <w:numPr>
          <w:ilvl w:val="0"/>
          <w:numId w:val="90"/>
        </w:numPr>
        <w:spacing w:after="0"/>
        <w:jc w:val="both"/>
        <w:rPr>
          <w:rFonts w:ascii="Arial" w:hAnsi="Arial" w:cs="Arial"/>
          <w:color w:val="auto"/>
          <w:sz w:val="20"/>
          <w:szCs w:val="20"/>
        </w:rPr>
      </w:pPr>
      <w:r w:rsidRPr="006F435D">
        <w:rPr>
          <w:rFonts w:ascii="Arial" w:hAnsi="Arial" w:cs="Arial"/>
          <w:color w:val="auto"/>
          <w:sz w:val="20"/>
          <w:szCs w:val="20"/>
        </w:rPr>
        <w:lastRenderedPageBreak/>
        <w:t>začasno odvzeti ali omejiti izdani certifikat, če bi bilo nadaljnje opravljanje dela ali dejavnosti nevarno za zračni promet;</w:t>
      </w:r>
    </w:p>
    <w:p w14:paraId="1A97945E" w14:textId="3D83E77D" w:rsidR="00324331" w:rsidRPr="006F435D" w:rsidRDefault="00324331" w:rsidP="006F435D">
      <w:pPr>
        <w:pStyle w:val="Navadensplet"/>
        <w:numPr>
          <w:ilvl w:val="0"/>
          <w:numId w:val="90"/>
        </w:numPr>
        <w:spacing w:after="0"/>
        <w:jc w:val="both"/>
        <w:rPr>
          <w:rFonts w:ascii="Arial" w:hAnsi="Arial" w:cs="Arial"/>
          <w:color w:val="auto"/>
          <w:sz w:val="20"/>
          <w:szCs w:val="20"/>
        </w:rPr>
      </w:pPr>
      <w:r w:rsidRPr="006F435D">
        <w:rPr>
          <w:rFonts w:ascii="Arial" w:hAnsi="Arial" w:cs="Arial"/>
          <w:color w:val="auto"/>
          <w:sz w:val="20"/>
          <w:szCs w:val="20"/>
        </w:rPr>
        <w:t>zahtevati izredno preveritev strokovne ali zdravstvene sposobnosti osebja</w:t>
      </w:r>
      <w:r w:rsidR="00FE7C8E" w:rsidRPr="006F435D">
        <w:rPr>
          <w:rFonts w:ascii="Arial" w:hAnsi="Arial" w:cs="Arial"/>
          <w:color w:val="auto"/>
          <w:sz w:val="20"/>
          <w:szCs w:val="20"/>
        </w:rPr>
        <w:t xml:space="preserve"> v letalstvu</w:t>
      </w:r>
      <w:r w:rsidRPr="006F435D">
        <w:rPr>
          <w:rFonts w:ascii="Arial" w:hAnsi="Arial" w:cs="Arial"/>
          <w:color w:val="auto"/>
          <w:sz w:val="20"/>
          <w:szCs w:val="20"/>
        </w:rPr>
        <w:t>;</w:t>
      </w:r>
    </w:p>
    <w:p w14:paraId="44238934" w14:textId="77777777" w:rsidR="00324331" w:rsidRPr="006F435D" w:rsidRDefault="00324331" w:rsidP="006F435D">
      <w:pPr>
        <w:pStyle w:val="Navadensplet"/>
        <w:numPr>
          <w:ilvl w:val="0"/>
          <w:numId w:val="90"/>
        </w:numPr>
        <w:spacing w:after="0"/>
        <w:jc w:val="both"/>
        <w:rPr>
          <w:rFonts w:ascii="Arial" w:hAnsi="Arial" w:cs="Arial"/>
          <w:color w:val="auto"/>
          <w:sz w:val="20"/>
          <w:szCs w:val="20"/>
        </w:rPr>
      </w:pPr>
      <w:r w:rsidRPr="006F435D">
        <w:rPr>
          <w:rFonts w:ascii="Arial" w:hAnsi="Arial" w:cs="Arial"/>
          <w:color w:val="auto"/>
          <w:sz w:val="20"/>
          <w:szCs w:val="20"/>
        </w:rPr>
        <w:t>izvesti preizkus s sredstvi ali napravami za ugotavljanje alkohola v krvi ali za hitro ugotavljanje prisotnosti prepovedanih drog, psihoaktivnih zdravil ali drugih psihoaktivnih snovi oziroma napotiti na strokovni pregled, ki obsega zdravniški pregled in odvzem krvi, urina ali drugih telesnih tekočin zaradi ugotavljanja prisotnosti alkohola, prepovedanih drog, psihoaktivnih zdravil ali drugih psihoaktivnih snovi;</w:t>
      </w:r>
    </w:p>
    <w:p w14:paraId="22536C6E" w14:textId="77777777" w:rsidR="00324331" w:rsidRPr="006F435D" w:rsidRDefault="00324331" w:rsidP="006F435D">
      <w:pPr>
        <w:pStyle w:val="Navadensplet"/>
        <w:numPr>
          <w:ilvl w:val="0"/>
          <w:numId w:val="90"/>
        </w:numPr>
        <w:spacing w:after="0"/>
        <w:jc w:val="both"/>
        <w:rPr>
          <w:rFonts w:ascii="Arial" w:hAnsi="Arial" w:cs="Arial"/>
          <w:color w:val="auto"/>
          <w:sz w:val="20"/>
          <w:szCs w:val="20"/>
        </w:rPr>
      </w:pPr>
      <w:r w:rsidRPr="006F435D">
        <w:rPr>
          <w:rFonts w:ascii="Arial" w:hAnsi="Arial" w:cs="Arial"/>
          <w:color w:val="auto"/>
          <w:sz w:val="20"/>
          <w:szCs w:val="20"/>
        </w:rPr>
        <w:t>izreči prepoved nadaljevanja opravljanja dejavnosti oziroma aktivnosti, če se ugotovi, da niso izpolnjeni pogoji, določeni s predpisi in pravnimi akti, ki se uporabljajo oziroma veljajo v Republiki Sloveniji, ali z odobrenimi priročniki oziroma izdanimi listinami;</w:t>
      </w:r>
    </w:p>
    <w:p w14:paraId="69CD83C2" w14:textId="797B9116" w:rsidR="00324331" w:rsidRPr="00F268A1" w:rsidRDefault="00324331" w:rsidP="006F435D">
      <w:pPr>
        <w:pStyle w:val="Navadensplet"/>
        <w:numPr>
          <w:ilvl w:val="0"/>
          <w:numId w:val="90"/>
        </w:numPr>
        <w:spacing w:after="0"/>
        <w:jc w:val="both"/>
        <w:rPr>
          <w:rFonts w:ascii="Arial" w:hAnsi="Arial" w:cs="Arial"/>
          <w:color w:val="auto"/>
          <w:sz w:val="20"/>
          <w:szCs w:val="20"/>
        </w:rPr>
      </w:pPr>
      <w:r w:rsidRPr="00096556">
        <w:rPr>
          <w:rFonts w:ascii="Arial" w:hAnsi="Arial" w:cs="Arial"/>
          <w:color w:val="auto"/>
          <w:sz w:val="20"/>
          <w:szCs w:val="20"/>
        </w:rPr>
        <w:t>izdati odločbo o prekršku oziroma plačilni nalog v skladu s predpisi o prekrških, če so izpolnjeni pogoji po predpisih o prekrških</w:t>
      </w:r>
      <w:r w:rsidRPr="00F268A1">
        <w:rPr>
          <w:rFonts w:ascii="Arial" w:hAnsi="Arial" w:cs="Arial"/>
          <w:color w:val="auto"/>
          <w:sz w:val="20"/>
          <w:szCs w:val="20"/>
        </w:rPr>
        <w:t>.</w:t>
      </w:r>
    </w:p>
    <w:p w14:paraId="0C44ABA1" w14:textId="77777777" w:rsidR="00324331" w:rsidRPr="007F5BC3" w:rsidRDefault="00324331" w:rsidP="006F435D">
      <w:pPr>
        <w:pStyle w:val="Navadensplet"/>
        <w:spacing w:after="0"/>
        <w:jc w:val="both"/>
        <w:rPr>
          <w:rFonts w:ascii="Arial" w:hAnsi="Arial" w:cs="Arial"/>
          <w:color w:val="auto"/>
          <w:sz w:val="20"/>
          <w:szCs w:val="20"/>
        </w:rPr>
      </w:pPr>
    </w:p>
    <w:p w14:paraId="41790685" w14:textId="1479F78D" w:rsidR="00324331" w:rsidRPr="0007039C" w:rsidRDefault="00D43204" w:rsidP="006F435D">
      <w:pPr>
        <w:pStyle w:val="Navadensplet"/>
        <w:spacing w:after="0"/>
        <w:jc w:val="center"/>
        <w:rPr>
          <w:rFonts w:ascii="Arial" w:hAnsi="Arial" w:cs="Arial"/>
          <w:b/>
          <w:color w:val="auto"/>
          <w:sz w:val="20"/>
          <w:szCs w:val="20"/>
        </w:rPr>
      </w:pPr>
      <w:r w:rsidRPr="00EA5767">
        <w:rPr>
          <w:rFonts w:ascii="Arial" w:hAnsi="Arial" w:cs="Arial"/>
          <w:b/>
          <w:color w:val="auto"/>
          <w:sz w:val="20"/>
          <w:szCs w:val="20"/>
        </w:rPr>
        <w:t>2</w:t>
      </w:r>
      <w:r w:rsidR="00074593">
        <w:rPr>
          <w:rFonts w:ascii="Arial" w:hAnsi="Arial" w:cs="Arial"/>
          <w:b/>
          <w:color w:val="auto"/>
          <w:sz w:val="20"/>
          <w:szCs w:val="20"/>
        </w:rPr>
        <w:t>31</w:t>
      </w:r>
      <w:r w:rsidR="00324331" w:rsidRPr="0007039C">
        <w:rPr>
          <w:rFonts w:ascii="Arial" w:hAnsi="Arial" w:cs="Arial"/>
          <w:b/>
          <w:color w:val="auto"/>
          <w:sz w:val="20"/>
          <w:szCs w:val="20"/>
        </w:rPr>
        <w:t>. člen</w:t>
      </w:r>
    </w:p>
    <w:p w14:paraId="5AFBFDA6" w14:textId="77777777" w:rsidR="00324331" w:rsidRPr="00F268A1"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(preverjanje prisotnosti alkohola, prepovedanih drog</w:t>
      </w:r>
      <w:r w:rsidRPr="00E1395F">
        <w:rPr>
          <w:rFonts w:ascii="Arial" w:hAnsi="Arial" w:cs="Arial"/>
          <w:color w:val="auto"/>
          <w:sz w:val="20"/>
          <w:szCs w:val="20"/>
        </w:rPr>
        <w:t xml:space="preserve">, </w:t>
      </w:r>
      <w:r w:rsidRPr="00F268A1">
        <w:rPr>
          <w:rFonts w:ascii="Arial" w:hAnsi="Arial" w:cs="Arial"/>
          <w:b/>
          <w:color w:val="auto"/>
          <w:sz w:val="20"/>
          <w:szCs w:val="20"/>
        </w:rPr>
        <w:t>psihoaktivnih zdravil in drugih psihoaktivnih snovi)</w:t>
      </w:r>
    </w:p>
    <w:p w14:paraId="103EA146" w14:textId="77777777" w:rsidR="00324331" w:rsidRPr="007F5BC3" w:rsidRDefault="00324331" w:rsidP="006F435D">
      <w:pPr>
        <w:pStyle w:val="Navadensplet"/>
        <w:spacing w:after="0"/>
        <w:jc w:val="both"/>
        <w:rPr>
          <w:rFonts w:ascii="Arial" w:hAnsi="Arial" w:cs="Arial"/>
          <w:color w:val="auto"/>
          <w:sz w:val="20"/>
          <w:szCs w:val="20"/>
        </w:rPr>
      </w:pPr>
    </w:p>
    <w:p w14:paraId="4DBDB759" w14:textId="451B77B9" w:rsidR="00324331" w:rsidRPr="006F435D" w:rsidRDefault="00324331" w:rsidP="006F435D">
      <w:pPr>
        <w:pStyle w:val="Navadensplet"/>
        <w:spacing w:after="0"/>
        <w:jc w:val="both"/>
        <w:rPr>
          <w:rFonts w:ascii="Arial" w:hAnsi="Arial" w:cs="Arial"/>
          <w:color w:val="auto"/>
          <w:sz w:val="20"/>
          <w:szCs w:val="20"/>
        </w:rPr>
      </w:pPr>
      <w:r w:rsidRPr="00EA5767">
        <w:rPr>
          <w:rFonts w:ascii="Arial" w:hAnsi="Arial" w:cs="Arial"/>
          <w:color w:val="auto"/>
          <w:sz w:val="20"/>
          <w:szCs w:val="20"/>
        </w:rPr>
        <w:t xml:space="preserve">(1) Uradna oseba agencije </w:t>
      </w:r>
      <w:r w:rsidR="0013675E" w:rsidRPr="00EA5767">
        <w:rPr>
          <w:rFonts w:ascii="Arial" w:hAnsi="Arial" w:cs="Arial"/>
          <w:color w:val="auto"/>
          <w:sz w:val="20"/>
          <w:szCs w:val="20"/>
        </w:rPr>
        <w:t>lahko</w:t>
      </w:r>
      <w:r w:rsidRPr="006F435D">
        <w:rPr>
          <w:rFonts w:ascii="Arial" w:hAnsi="Arial" w:cs="Arial"/>
          <w:color w:val="auto"/>
          <w:sz w:val="20"/>
          <w:szCs w:val="20"/>
        </w:rPr>
        <w:t xml:space="preserve"> zaradi ugotovitve, ali oseba izvaja privilegije iz licence, dovoljenja, ratinga, pooblastila, potrdila, spričevala oziroma druge ustrezne listine pod vplivom alkohola, izve</w:t>
      </w:r>
      <w:r w:rsidR="00232CCB" w:rsidRPr="006F435D">
        <w:rPr>
          <w:rFonts w:ascii="Arial" w:hAnsi="Arial" w:cs="Arial"/>
          <w:color w:val="auto"/>
          <w:sz w:val="20"/>
          <w:szCs w:val="20"/>
        </w:rPr>
        <w:t>de</w:t>
      </w:r>
      <w:r w:rsidRPr="006F435D">
        <w:rPr>
          <w:rFonts w:ascii="Arial" w:hAnsi="Arial" w:cs="Arial"/>
          <w:color w:val="auto"/>
          <w:sz w:val="20"/>
          <w:szCs w:val="20"/>
        </w:rPr>
        <w:t xml:space="preserve"> preizkus s sredstvi ali napravami za ugotavljanje alkohola ali pa zahteva pomoč policista, da izvede ta preizkus. Če preizkus opravlja policist, ga </w:t>
      </w:r>
      <w:r w:rsidR="0013675E" w:rsidRPr="006F435D">
        <w:rPr>
          <w:rFonts w:ascii="Arial" w:hAnsi="Arial" w:cs="Arial"/>
          <w:color w:val="auto"/>
          <w:sz w:val="20"/>
          <w:szCs w:val="20"/>
        </w:rPr>
        <w:t>lahko</w:t>
      </w:r>
      <w:r w:rsidRPr="006F435D">
        <w:rPr>
          <w:rFonts w:ascii="Arial" w:hAnsi="Arial" w:cs="Arial"/>
          <w:color w:val="auto"/>
          <w:sz w:val="20"/>
          <w:szCs w:val="20"/>
        </w:rPr>
        <w:t xml:space="preserve"> izve</w:t>
      </w:r>
      <w:r w:rsidR="0013675E" w:rsidRPr="006F435D">
        <w:rPr>
          <w:rFonts w:ascii="Arial" w:hAnsi="Arial" w:cs="Arial"/>
          <w:color w:val="auto"/>
          <w:sz w:val="20"/>
          <w:szCs w:val="20"/>
        </w:rPr>
        <w:t>de</w:t>
      </w:r>
      <w:r w:rsidRPr="006F435D">
        <w:rPr>
          <w:rFonts w:ascii="Arial" w:hAnsi="Arial" w:cs="Arial"/>
          <w:color w:val="auto"/>
          <w:sz w:val="20"/>
          <w:szCs w:val="20"/>
        </w:rPr>
        <w:t xml:space="preserve"> le na zrakoplovu</w:t>
      </w:r>
      <w:r w:rsidR="0050412F" w:rsidRPr="006F435D">
        <w:rPr>
          <w:rFonts w:ascii="Arial" w:hAnsi="Arial" w:cs="Arial"/>
          <w:color w:val="auto"/>
          <w:sz w:val="20"/>
          <w:szCs w:val="20"/>
        </w:rPr>
        <w:t>, vpisanem v register zrakoplovov</w:t>
      </w:r>
      <w:r w:rsidRPr="006F435D">
        <w:rPr>
          <w:rFonts w:ascii="Arial" w:hAnsi="Arial" w:cs="Arial"/>
          <w:color w:val="auto"/>
          <w:sz w:val="20"/>
          <w:szCs w:val="20"/>
        </w:rPr>
        <w:t xml:space="preserve">. </w:t>
      </w:r>
    </w:p>
    <w:p w14:paraId="022F9EAA" w14:textId="77777777" w:rsidR="00324331" w:rsidRPr="006F435D" w:rsidRDefault="00324331" w:rsidP="006F435D">
      <w:pPr>
        <w:pStyle w:val="Navadensplet"/>
        <w:spacing w:after="0"/>
        <w:jc w:val="both"/>
        <w:rPr>
          <w:rFonts w:ascii="Arial" w:hAnsi="Arial" w:cs="Arial"/>
          <w:color w:val="auto"/>
          <w:sz w:val="20"/>
          <w:szCs w:val="20"/>
        </w:rPr>
      </w:pPr>
    </w:p>
    <w:p w14:paraId="77E67E40" w14:textId="03571CB0"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(2) Uradna oseba agencije </w:t>
      </w:r>
      <w:r w:rsidR="0013675E" w:rsidRPr="006F435D">
        <w:rPr>
          <w:rFonts w:ascii="Arial" w:hAnsi="Arial" w:cs="Arial"/>
          <w:color w:val="auto"/>
          <w:sz w:val="20"/>
          <w:szCs w:val="20"/>
        </w:rPr>
        <w:t>lahko</w:t>
      </w:r>
      <w:r w:rsidRPr="006F435D">
        <w:rPr>
          <w:rFonts w:ascii="Arial" w:hAnsi="Arial" w:cs="Arial"/>
          <w:color w:val="auto"/>
          <w:sz w:val="20"/>
          <w:szCs w:val="20"/>
        </w:rPr>
        <w:t xml:space="preserve"> odredi preizkus z merilnikom alkohola v izdihanem zraku (</w:t>
      </w:r>
      <w:proofErr w:type="spellStart"/>
      <w:r w:rsidRPr="006F435D">
        <w:rPr>
          <w:rFonts w:ascii="Arial" w:hAnsi="Arial" w:cs="Arial"/>
          <w:color w:val="auto"/>
          <w:sz w:val="20"/>
          <w:szCs w:val="20"/>
        </w:rPr>
        <w:t>etilometrom</w:t>
      </w:r>
      <w:proofErr w:type="spellEnd"/>
      <w:r w:rsidRPr="006F435D">
        <w:rPr>
          <w:rFonts w:ascii="Arial" w:hAnsi="Arial" w:cs="Arial"/>
          <w:color w:val="auto"/>
          <w:sz w:val="20"/>
          <w:szCs w:val="20"/>
        </w:rPr>
        <w:t xml:space="preserve">) ali strokovni pregled, če oseba oporeka rezultatu preizkusa z indikatorjem alkohola v izdihanem zraku, iz katerega je razvidno, da ima v organizmu alkohol. Uradna oseba agencije </w:t>
      </w:r>
      <w:r w:rsidR="0013675E" w:rsidRPr="006F435D">
        <w:rPr>
          <w:rFonts w:ascii="Arial" w:hAnsi="Arial" w:cs="Arial"/>
          <w:color w:val="auto"/>
          <w:sz w:val="20"/>
          <w:szCs w:val="20"/>
        </w:rPr>
        <w:t>lahko</w:t>
      </w:r>
      <w:r w:rsidRPr="006F435D">
        <w:rPr>
          <w:rFonts w:ascii="Arial" w:hAnsi="Arial" w:cs="Arial"/>
          <w:color w:val="auto"/>
          <w:sz w:val="20"/>
          <w:szCs w:val="20"/>
        </w:rPr>
        <w:t xml:space="preserve"> odredi strokovni pregled tudi v primeru, če oseba ne opravi odrejenega preizkusa po navodilih proizvajalca. Če oseba odkloni preizkus z </w:t>
      </w:r>
      <w:proofErr w:type="spellStart"/>
      <w:r w:rsidRPr="006F435D">
        <w:rPr>
          <w:rFonts w:ascii="Arial" w:hAnsi="Arial" w:cs="Arial"/>
          <w:color w:val="auto"/>
          <w:sz w:val="20"/>
          <w:szCs w:val="20"/>
        </w:rPr>
        <w:t>etilometrom</w:t>
      </w:r>
      <w:proofErr w:type="spellEnd"/>
      <w:r w:rsidRPr="006F435D">
        <w:rPr>
          <w:rFonts w:ascii="Arial" w:hAnsi="Arial" w:cs="Arial"/>
          <w:color w:val="auto"/>
          <w:sz w:val="20"/>
          <w:szCs w:val="20"/>
        </w:rPr>
        <w:t xml:space="preserve"> ali strokovni pregled, se šteje, da se strinja z rezultatom preizkusa z indikatorjem alkohola v izdihanem zraku.</w:t>
      </w:r>
    </w:p>
    <w:p w14:paraId="60865AAE" w14:textId="77777777" w:rsidR="00324331" w:rsidRPr="006F435D" w:rsidRDefault="00324331" w:rsidP="006F435D">
      <w:pPr>
        <w:pStyle w:val="Navadensplet"/>
        <w:spacing w:after="0"/>
        <w:jc w:val="both"/>
        <w:rPr>
          <w:rFonts w:ascii="Arial" w:hAnsi="Arial" w:cs="Arial"/>
          <w:color w:val="auto"/>
          <w:sz w:val="20"/>
          <w:szCs w:val="20"/>
        </w:rPr>
      </w:pPr>
    </w:p>
    <w:p w14:paraId="1D51B8AE" w14:textId="3FF4499B" w:rsidR="00324331" w:rsidRPr="007F5BC3"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(3) Če oseba odkloni preizkus alkoholiziranosti ali če se s preizkusom ugotovi, da ima oseba v organizmu alkohol, ali če odkloni strokovni pregled, ji uradna oseba agencija za največ 12 ur in ne manj kot </w:t>
      </w:r>
      <w:r w:rsidR="00251D8B">
        <w:rPr>
          <w:rFonts w:ascii="Arial" w:hAnsi="Arial" w:cs="Arial"/>
          <w:color w:val="auto"/>
          <w:sz w:val="20"/>
          <w:szCs w:val="20"/>
        </w:rPr>
        <w:t>šest</w:t>
      </w:r>
      <w:r w:rsidR="00251D8B" w:rsidRPr="00F268A1">
        <w:rPr>
          <w:rFonts w:ascii="Arial" w:hAnsi="Arial" w:cs="Arial"/>
          <w:color w:val="auto"/>
          <w:sz w:val="20"/>
          <w:szCs w:val="20"/>
        </w:rPr>
        <w:t xml:space="preserve"> </w:t>
      </w:r>
      <w:r w:rsidRPr="007F5BC3">
        <w:rPr>
          <w:rFonts w:ascii="Arial" w:hAnsi="Arial" w:cs="Arial"/>
          <w:color w:val="auto"/>
          <w:sz w:val="20"/>
          <w:szCs w:val="20"/>
        </w:rPr>
        <w:t xml:space="preserve">ur omeji ali prepove nadaljnje opravljanje nalog, ki jih dovoljuje licenca, dovoljenje, rating, pooblastilo, potrdilo, spričevalo oziroma druga ustrezna listina. </w:t>
      </w:r>
    </w:p>
    <w:p w14:paraId="63269B2A" w14:textId="77777777" w:rsidR="00324331" w:rsidRPr="00EA5767" w:rsidRDefault="00324331" w:rsidP="006F435D">
      <w:pPr>
        <w:pStyle w:val="Navadensplet"/>
        <w:spacing w:after="0"/>
        <w:jc w:val="both"/>
        <w:rPr>
          <w:rFonts w:ascii="Arial" w:hAnsi="Arial" w:cs="Arial"/>
          <w:color w:val="auto"/>
          <w:sz w:val="20"/>
          <w:szCs w:val="20"/>
        </w:rPr>
      </w:pPr>
    </w:p>
    <w:p w14:paraId="5B1B7DB0" w14:textId="6B6C0D69"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(4) Če obstaja sum, da je oseba pod vplivom prepovedanih drog, psihoaktivnih zdravil ali drugih psihoaktivnih snovi, </w:t>
      </w:r>
      <w:r w:rsidR="0013675E" w:rsidRPr="006F435D">
        <w:rPr>
          <w:rFonts w:ascii="Arial" w:hAnsi="Arial" w:cs="Arial"/>
          <w:color w:val="auto"/>
          <w:sz w:val="20"/>
          <w:szCs w:val="20"/>
        </w:rPr>
        <w:t>lahko</w:t>
      </w:r>
      <w:r w:rsidRPr="006F435D">
        <w:rPr>
          <w:rFonts w:ascii="Arial" w:hAnsi="Arial" w:cs="Arial"/>
          <w:color w:val="auto"/>
          <w:sz w:val="20"/>
          <w:szCs w:val="20"/>
        </w:rPr>
        <w:t xml:space="preserve"> uradna oseba agencija zaradi ugotovitve, ali oseba izvaja privilegije iz licence, dovoljenja, ratinga, pooblastila, potrdila, spričevala oziroma druge ustrezne listine pod vplivom teh snovi, ki zmanjšujejo njeno sposobnost za opravljanje nalog, izve</w:t>
      </w:r>
      <w:r w:rsidR="0013675E" w:rsidRPr="006F435D">
        <w:rPr>
          <w:rFonts w:ascii="Arial" w:hAnsi="Arial" w:cs="Arial"/>
          <w:color w:val="auto"/>
          <w:sz w:val="20"/>
          <w:szCs w:val="20"/>
        </w:rPr>
        <w:t>de</w:t>
      </w:r>
      <w:r w:rsidRPr="006F435D">
        <w:rPr>
          <w:rFonts w:ascii="Arial" w:hAnsi="Arial" w:cs="Arial"/>
          <w:color w:val="auto"/>
          <w:sz w:val="20"/>
          <w:szCs w:val="20"/>
        </w:rPr>
        <w:t xml:space="preserve"> preizkus z napravo ali sredstvom za hitro ugotavljanje prisotnosti teh snovi v organizmu ali zahteva pomoč policista, da izvede tak preizkus ali predpisan postopek za prepoznavo znakov oziroma simptomov, ki so posledica teh snovi v organizmu. Če je treba preizkus opraviti na zrakoplovu, </w:t>
      </w:r>
      <w:r w:rsidR="0013675E" w:rsidRPr="006F435D">
        <w:rPr>
          <w:rFonts w:ascii="Arial" w:hAnsi="Arial" w:cs="Arial"/>
          <w:color w:val="auto"/>
          <w:sz w:val="20"/>
          <w:szCs w:val="20"/>
        </w:rPr>
        <w:t>lahko</w:t>
      </w:r>
      <w:r w:rsidRPr="006F435D">
        <w:rPr>
          <w:rFonts w:ascii="Arial" w:hAnsi="Arial" w:cs="Arial"/>
          <w:color w:val="auto"/>
          <w:sz w:val="20"/>
          <w:szCs w:val="20"/>
        </w:rPr>
        <w:t xml:space="preserve"> policist preizkus ali postopek izve</w:t>
      </w:r>
      <w:r w:rsidR="0013675E" w:rsidRPr="006F435D">
        <w:rPr>
          <w:rFonts w:ascii="Arial" w:hAnsi="Arial" w:cs="Arial"/>
          <w:color w:val="auto"/>
          <w:sz w:val="20"/>
          <w:szCs w:val="20"/>
        </w:rPr>
        <w:t>de</w:t>
      </w:r>
      <w:r w:rsidRPr="006F435D">
        <w:rPr>
          <w:rFonts w:ascii="Arial" w:hAnsi="Arial" w:cs="Arial"/>
          <w:color w:val="auto"/>
          <w:sz w:val="20"/>
          <w:szCs w:val="20"/>
        </w:rPr>
        <w:t xml:space="preserve"> le na zrakoplovu</w:t>
      </w:r>
      <w:r w:rsidR="0050412F" w:rsidRPr="006F435D">
        <w:rPr>
          <w:rFonts w:ascii="Arial" w:hAnsi="Arial" w:cs="Arial"/>
          <w:color w:val="auto"/>
          <w:sz w:val="20"/>
          <w:szCs w:val="20"/>
        </w:rPr>
        <w:t>, vpisanem v register zrakoplovov</w:t>
      </w:r>
      <w:r w:rsidRPr="006F435D">
        <w:rPr>
          <w:rFonts w:ascii="Arial" w:hAnsi="Arial" w:cs="Arial"/>
          <w:color w:val="auto"/>
          <w:sz w:val="20"/>
          <w:szCs w:val="20"/>
        </w:rPr>
        <w:t xml:space="preserve">. </w:t>
      </w:r>
    </w:p>
    <w:p w14:paraId="48B1A433" w14:textId="77777777" w:rsidR="00324331" w:rsidRPr="006F435D" w:rsidRDefault="00324331" w:rsidP="006F435D">
      <w:pPr>
        <w:pStyle w:val="Navadensplet"/>
        <w:spacing w:after="0"/>
        <w:jc w:val="both"/>
        <w:rPr>
          <w:rFonts w:ascii="Arial" w:hAnsi="Arial" w:cs="Arial"/>
          <w:color w:val="auto"/>
          <w:sz w:val="20"/>
          <w:szCs w:val="20"/>
        </w:rPr>
      </w:pPr>
    </w:p>
    <w:p w14:paraId="61F51B82"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(5) Če uradna oseba agencije na podlagi preizkusa ali postopka iz prejšnjega odstavka prepozna znak oziroma simptom, ki je posledica takšne snovi v organizmu, ali če oseba odkloni sodelovanje pri preizkusu ali postopku ali če preizkusa ali postopka ni mogoče opraviti zaradi drugega razloga, odredi osebi strokovni pregled.</w:t>
      </w:r>
    </w:p>
    <w:p w14:paraId="132D220C" w14:textId="77777777" w:rsidR="00324331" w:rsidRPr="006F435D" w:rsidRDefault="00324331" w:rsidP="006F435D">
      <w:pPr>
        <w:pStyle w:val="Navadensplet"/>
        <w:spacing w:after="0"/>
        <w:jc w:val="both"/>
        <w:rPr>
          <w:rFonts w:ascii="Arial" w:hAnsi="Arial" w:cs="Arial"/>
          <w:color w:val="auto"/>
          <w:sz w:val="20"/>
          <w:szCs w:val="20"/>
        </w:rPr>
      </w:pPr>
    </w:p>
    <w:p w14:paraId="457FD557"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(6) Analizo krvi, urina, drugih telesnih tekočin in tkiva opravljajo pooblaščeni laboratoriji, ki imajo ustrezno usposobljene delavce in opremo. O strokovnem pregledu mora zdravnik takoj izdelati pisno mnenje, kri, urin, drugo telesno tekočino oziroma tkivo mora strokovno usposobljena oseba takoj poslati v najbližjo pooblaščeno strokovno ustanovo oziroma laboratorij, kjer se opravi analiza. Ustanova oziroma laboratorij mora opraviti analizo najkasneje v petnajstih dneh in o rezultatih takoj obvestiti uradno osebo agencije, ki je odredila strokovni pregled.</w:t>
      </w:r>
    </w:p>
    <w:p w14:paraId="5428402C" w14:textId="77777777" w:rsidR="00324331" w:rsidRPr="006F435D" w:rsidRDefault="00324331" w:rsidP="006F435D">
      <w:pPr>
        <w:pStyle w:val="Navadensplet"/>
        <w:spacing w:after="0"/>
        <w:jc w:val="both"/>
        <w:rPr>
          <w:rFonts w:ascii="Arial" w:hAnsi="Arial" w:cs="Arial"/>
          <w:color w:val="auto"/>
          <w:sz w:val="20"/>
          <w:szCs w:val="20"/>
        </w:rPr>
      </w:pPr>
    </w:p>
    <w:p w14:paraId="2732C276" w14:textId="2B4B6E9B" w:rsidR="00324331" w:rsidRPr="007F5BC3"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(7) Če oseba odkloni sodelovanje pri preizkusu ugotavljanja prisotnosti prepovedanih drog, psihoaktivnih zdravil ali drugih psihoaktivnih snovi ali če odkloni strokovni pregled v zvezi s tem, ji uradna </w:t>
      </w:r>
      <w:r w:rsidRPr="006F435D">
        <w:rPr>
          <w:rFonts w:ascii="Arial" w:hAnsi="Arial" w:cs="Arial"/>
          <w:color w:val="auto"/>
          <w:sz w:val="20"/>
          <w:szCs w:val="20"/>
        </w:rPr>
        <w:lastRenderedPageBreak/>
        <w:t xml:space="preserve">oseba agencija za največ 12 ur in ne manj kot </w:t>
      </w:r>
      <w:r w:rsidR="00251D8B">
        <w:rPr>
          <w:rFonts w:ascii="Arial" w:hAnsi="Arial" w:cs="Arial"/>
          <w:color w:val="auto"/>
          <w:sz w:val="20"/>
          <w:szCs w:val="20"/>
        </w:rPr>
        <w:t>šest</w:t>
      </w:r>
      <w:r w:rsidR="00251D8B" w:rsidRPr="00F268A1">
        <w:rPr>
          <w:rFonts w:ascii="Arial" w:hAnsi="Arial" w:cs="Arial"/>
          <w:color w:val="auto"/>
          <w:sz w:val="20"/>
          <w:szCs w:val="20"/>
        </w:rPr>
        <w:t xml:space="preserve"> </w:t>
      </w:r>
      <w:r w:rsidRPr="007F5BC3">
        <w:rPr>
          <w:rFonts w:ascii="Arial" w:hAnsi="Arial" w:cs="Arial"/>
          <w:color w:val="auto"/>
          <w:sz w:val="20"/>
          <w:szCs w:val="20"/>
        </w:rPr>
        <w:t>ur omeji ali prepove nadaljnje opravljanje nalog, ki jih dovoljuje licenca, dovoljenje, rating, pooblastilo, potrdilo, spričevalo oziroma druga ustrezna listina.</w:t>
      </w:r>
    </w:p>
    <w:p w14:paraId="615AE09D" w14:textId="77777777" w:rsidR="00324331" w:rsidRPr="00EA5767" w:rsidRDefault="00324331" w:rsidP="006F435D">
      <w:pPr>
        <w:pStyle w:val="Navadensplet"/>
        <w:spacing w:after="0"/>
        <w:jc w:val="both"/>
        <w:rPr>
          <w:rFonts w:ascii="Arial" w:hAnsi="Arial" w:cs="Arial"/>
          <w:color w:val="auto"/>
          <w:sz w:val="20"/>
          <w:szCs w:val="20"/>
        </w:rPr>
      </w:pPr>
    </w:p>
    <w:p w14:paraId="7667C644" w14:textId="07DEF4B9" w:rsidR="00324331" w:rsidRPr="007F5BC3"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(8) Osebi, ki </w:t>
      </w:r>
      <w:r w:rsidR="0013675E" w:rsidRPr="006F435D">
        <w:rPr>
          <w:rFonts w:ascii="Arial" w:hAnsi="Arial" w:cs="Arial"/>
          <w:color w:val="auto"/>
          <w:sz w:val="20"/>
          <w:szCs w:val="20"/>
        </w:rPr>
        <w:t xml:space="preserve">ji </w:t>
      </w:r>
      <w:r w:rsidRPr="006F435D">
        <w:rPr>
          <w:rFonts w:ascii="Arial" w:hAnsi="Arial" w:cs="Arial"/>
          <w:color w:val="auto"/>
          <w:sz w:val="20"/>
          <w:szCs w:val="20"/>
        </w:rPr>
        <w:t xml:space="preserve">je bil odrejen strokovni pregled ugotavljanja prisotnosti alkohola, prepovedanih drog, psihoaktivnih zdravil ali drugih psihoaktivnih snovi, uradna oseba za največ 12 ur in ne manj kot </w:t>
      </w:r>
      <w:r w:rsidR="00251D8B">
        <w:rPr>
          <w:rFonts w:ascii="Arial" w:hAnsi="Arial" w:cs="Arial"/>
          <w:color w:val="auto"/>
          <w:sz w:val="20"/>
          <w:szCs w:val="20"/>
        </w:rPr>
        <w:t>šest</w:t>
      </w:r>
      <w:r w:rsidR="00251D8B" w:rsidRPr="00F268A1">
        <w:rPr>
          <w:rFonts w:ascii="Arial" w:hAnsi="Arial" w:cs="Arial"/>
          <w:color w:val="auto"/>
          <w:sz w:val="20"/>
          <w:szCs w:val="20"/>
        </w:rPr>
        <w:t xml:space="preserve"> </w:t>
      </w:r>
      <w:r w:rsidRPr="007F5BC3">
        <w:rPr>
          <w:rFonts w:ascii="Arial" w:hAnsi="Arial" w:cs="Arial"/>
          <w:color w:val="auto"/>
          <w:sz w:val="20"/>
          <w:szCs w:val="20"/>
        </w:rPr>
        <w:t xml:space="preserve">ur prepove nadaljnje opravljanje nalog, ki jih dovoljuje licenca, dovoljenje, rating, pooblastilo, potrdilo, spričevalo oziroma druga ustrezna listina. Če se s strokovnim pregledom ugotovi, da je oseba v takšnem psihofizičnem stanju, da pri svojem delu ne ogroža varnosti letenja, uradna oseba prekliče omejitev oziroma prepoved opravljanja nalog.  </w:t>
      </w:r>
    </w:p>
    <w:p w14:paraId="062E19BD" w14:textId="77777777" w:rsidR="00324331" w:rsidRPr="00EA5767" w:rsidRDefault="00324331" w:rsidP="006F435D">
      <w:pPr>
        <w:pStyle w:val="Navadensplet"/>
        <w:spacing w:after="0"/>
        <w:jc w:val="both"/>
        <w:rPr>
          <w:rFonts w:ascii="Arial" w:hAnsi="Arial" w:cs="Arial"/>
          <w:color w:val="auto"/>
          <w:sz w:val="20"/>
          <w:szCs w:val="20"/>
        </w:rPr>
      </w:pPr>
    </w:p>
    <w:p w14:paraId="319E2507"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(9) Za odklonitev preizkusa ali strokovnega pregleda šteje poleg neposredne odklonitve tudi ravnanje osebe, s katerim ovira ali onemogoči izvedbo preizkusa oziroma strokovnega pregleda ali poškoduje oziroma uniči vzorec za analizo.</w:t>
      </w:r>
    </w:p>
    <w:p w14:paraId="1AFF4E51" w14:textId="77777777" w:rsidR="00324331" w:rsidRPr="006F435D" w:rsidRDefault="00324331" w:rsidP="006F435D">
      <w:pPr>
        <w:pStyle w:val="Navadensplet"/>
        <w:spacing w:after="0"/>
        <w:jc w:val="both"/>
        <w:rPr>
          <w:rFonts w:ascii="Arial" w:hAnsi="Arial" w:cs="Arial"/>
          <w:color w:val="auto"/>
          <w:sz w:val="20"/>
          <w:szCs w:val="20"/>
        </w:rPr>
      </w:pPr>
    </w:p>
    <w:p w14:paraId="4F6C4BEC" w14:textId="0F5F0A78" w:rsidR="00324331" w:rsidRPr="0007039C" w:rsidRDefault="00D43204"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2</w:t>
      </w:r>
      <w:r w:rsidR="00074593">
        <w:rPr>
          <w:rFonts w:ascii="Arial" w:hAnsi="Arial" w:cs="Arial"/>
          <w:b/>
          <w:color w:val="auto"/>
          <w:sz w:val="20"/>
          <w:szCs w:val="20"/>
        </w:rPr>
        <w:t>32</w:t>
      </w:r>
      <w:r w:rsidR="00324331" w:rsidRPr="0007039C">
        <w:rPr>
          <w:rFonts w:ascii="Arial" w:hAnsi="Arial" w:cs="Arial"/>
          <w:b/>
          <w:color w:val="auto"/>
          <w:sz w:val="20"/>
          <w:szCs w:val="20"/>
        </w:rPr>
        <w:t>. člen</w:t>
      </w:r>
    </w:p>
    <w:p w14:paraId="08A9760D" w14:textId="77777777" w:rsidR="00324331" w:rsidRPr="00F72794"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(podaljšanje roka za prostovoljno izpolnitev obveznosti)</w:t>
      </w:r>
    </w:p>
    <w:p w14:paraId="682297FA" w14:textId="77777777" w:rsidR="00324331" w:rsidRPr="00E1395F" w:rsidRDefault="00324331" w:rsidP="006F435D">
      <w:pPr>
        <w:pStyle w:val="Navadensplet"/>
        <w:spacing w:after="0"/>
        <w:jc w:val="both"/>
        <w:rPr>
          <w:rFonts w:ascii="Arial" w:hAnsi="Arial" w:cs="Arial"/>
          <w:color w:val="auto"/>
          <w:sz w:val="20"/>
          <w:szCs w:val="20"/>
        </w:rPr>
      </w:pPr>
    </w:p>
    <w:p w14:paraId="122D480F" w14:textId="3386845A" w:rsidR="00324331" w:rsidRPr="006F435D"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(1) Če zavezanec izkaže, da iz upravičenih ra</w:t>
      </w:r>
      <w:r w:rsidRPr="007F5BC3">
        <w:rPr>
          <w:rFonts w:ascii="Arial" w:hAnsi="Arial" w:cs="Arial"/>
          <w:color w:val="auto"/>
          <w:sz w:val="20"/>
          <w:szCs w:val="20"/>
        </w:rPr>
        <w:t>zlogov ne more pravočasno izpolniti obveznosti, ki mu je bila naložena z odločbo</w:t>
      </w:r>
      <w:r w:rsidR="000667CA" w:rsidRPr="00096556">
        <w:rPr>
          <w:rFonts w:ascii="Arial" w:hAnsi="Arial" w:cs="Arial"/>
          <w:color w:val="auto"/>
          <w:sz w:val="20"/>
          <w:szCs w:val="20"/>
        </w:rPr>
        <w:t xml:space="preserve"> </w:t>
      </w:r>
      <w:r w:rsidR="000667CA" w:rsidRPr="0007039C">
        <w:rPr>
          <w:rFonts w:ascii="Arial" w:hAnsi="Arial" w:cs="Arial"/>
          <w:color w:val="auto"/>
          <w:sz w:val="20"/>
          <w:szCs w:val="20"/>
        </w:rPr>
        <w:t xml:space="preserve">ali obvestilom iz </w:t>
      </w:r>
      <w:r w:rsidR="00251D8B">
        <w:rPr>
          <w:rFonts w:ascii="Arial" w:hAnsi="Arial" w:cs="Arial"/>
          <w:color w:val="auto"/>
          <w:sz w:val="20"/>
          <w:szCs w:val="20"/>
        </w:rPr>
        <w:t>2</w:t>
      </w:r>
      <w:r w:rsidR="00060AD5">
        <w:rPr>
          <w:rFonts w:ascii="Arial" w:hAnsi="Arial" w:cs="Arial"/>
          <w:color w:val="auto"/>
          <w:sz w:val="20"/>
          <w:szCs w:val="20"/>
        </w:rPr>
        <w:t>33</w:t>
      </w:r>
      <w:r w:rsidR="000667CA" w:rsidRPr="0007039C">
        <w:rPr>
          <w:rFonts w:ascii="Arial" w:hAnsi="Arial" w:cs="Arial"/>
          <w:color w:val="auto"/>
          <w:sz w:val="20"/>
          <w:szCs w:val="20"/>
        </w:rPr>
        <w:t>. člena tega zakona</w:t>
      </w:r>
      <w:r w:rsidRPr="00F72794">
        <w:rPr>
          <w:rFonts w:ascii="Arial" w:hAnsi="Arial" w:cs="Arial"/>
          <w:color w:val="auto"/>
          <w:sz w:val="20"/>
          <w:szCs w:val="20"/>
        </w:rPr>
        <w:t>, izdan</w:t>
      </w:r>
      <w:r w:rsidR="000667CA" w:rsidRPr="00E1395F">
        <w:rPr>
          <w:rFonts w:ascii="Arial" w:hAnsi="Arial" w:cs="Arial"/>
          <w:color w:val="auto"/>
          <w:sz w:val="20"/>
          <w:szCs w:val="20"/>
        </w:rPr>
        <w:t>im</w:t>
      </w:r>
      <w:r w:rsidR="000667CA" w:rsidRPr="00F268A1">
        <w:rPr>
          <w:rFonts w:ascii="Arial" w:hAnsi="Arial" w:cs="Arial"/>
          <w:color w:val="auto"/>
          <w:sz w:val="20"/>
          <w:szCs w:val="20"/>
        </w:rPr>
        <w:t>a</w:t>
      </w:r>
      <w:r w:rsidRPr="007F5BC3">
        <w:rPr>
          <w:rFonts w:ascii="Arial" w:hAnsi="Arial" w:cs="Arial"/>
          <w:color w:val="auto"/>
          <w:sz w:val="20"/>
          <w:szCs w:val="20"/>
        </w:rPr>
        <w:t xml:space="preserve"> v postopku letalskega nadzora, lahko agencija na prošnjo zavezanca z novo odločbo </w:t>
      </w:r>
      <w:r w:rsidR="000667CA" w:rsidRPr="00EA5767">
        <w:rPr>
          <w:rFonts w:ascii="Arial" w:hAnsi="Arial" w:cs="Arial"/>
          <w:color w:val="auto"/>
          <w:sz w:val="20"/>
          <w:szCs w:val="20"/>
        </w:rPr>
        <w:t xml:space="preserve">oziroma obvestilom </w:t>
      </w:r>
      <w:r w:rsidRPr="00EA5767">
        <w:rPr>
          <w:rFonts w:ascii="Arial" w:hAnsi="Arial" w:cs="Arial"/>
          <w:color w:val="auto"/>
          <w:sz w:val="20"/>
          <w:szCs w:val="20"/>
        </w:rPr>
        <w:t xml:space="preserve">podaljša izpolnitveni </w:t>
      </w:r>
      <w:r w:rsidRPr="006F435D">
        <w:rPr>
          <w:rFonts w:ascii="Arial" w:hAnsi="Arial" w:cs="Arial"/>
          <w:color w:val="auto"/>
          <w:sz w:val="20"/>
          <w:szCs w:val="20"/>
        </w:rPr>
        <w:t>rok za največ 90 dni, če predpis E</w:t>
      </w:r>
      <w:r w:rsidR="0013675E" w:rsidRPr="006F435D">
        <w:rPr>
          <w:rFonts w:ascii="Arial" w:hAnsi="Arial" w:cs="Arial"/>
          <w:color w:val="auto"/>
          <w:sz w:val="20"/>
          <w:szCs w:val="20"/>
        </w:rPr>
        <w:t>vropske unije</w:t>
      </w:r>
      <w:r w:rsidRPr="006F435D">
        <w:rPr>
          <w:rFonts w:ascii="Arial" w:hAnsi="Arial" w:cs="Arial"/>
          <w:color w:val="auto"/>
          <w:sz w:val="20"/>
          <w:szCs w:val="20"/>
        </w:rPr>
        <w:t xml:space="preserve"> ne določa drugače.  </w:t>
      </w:r>
    </w:p>
    <w:p w14:paraId="6E32330D" w14:textId="77777777" w:rsidR="00324331" w:rsidRPr="006F435D" w:rsidRDefault="00324331" w:rsidP="006F435D">
      <w:pPr>
        <w:pStyle w:val="Navadensplet"/>
        <w:spacing w:after="0"/>
        <w:jc w:val="both"/>
        <w:rPr>
          <w:rFonts w:ascii="Arial" w:hAnsi="Arial" w:cs="Arial"/>
          <w:color w:val="auto"/>
          <w:sz w:val="20"/>
          <w:szCs w:val="20"/>
        </w:rPr>
      </w:pPr>
    </w:p>
    <w:p w14:paraId="16DD5E21"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(2) Zoper odločbo agencije, s katero je bilo odločeno o zavezančevi prošnji iz prejšnjega odstavka, nista dovoljena pritožba in sodno varstvo. </w:t>
      </w:r>
    </w:p>
    <w:p w14:paraId="4570DAC0" w14:textId="77777777" w:rsidR="00324331" w:rsidRPr="006F435D" w:rsidRDefault="00324331" w:rsidP="006F435D">
      <w:pPr>
        <w:pStyle w:val="Navadensplet"/>
        <w:spacing w:after="0"/>
        <w:jc w:val="both"/>
        <w:rPr>
          <w:rFonts w:ascii="Arial" w:hAnsi="Arial" w:cs="Arial"/>
          <w:color w:val="auto"/>
          <w:sz w:val="20"/>
          <w:szCs w:val="20"/>
        </w:rPr>
      </w:pPr>
    </w:p>
    <w:p w14:paraId="1584CB86" w14:textId="4A904630" w:rsidR="00324331" w:rsidRPr="0007039C" w:rsidRDefault="00D43204"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2</w:t>
      </w:r>
      <w:r w:rsidR="00074593">
        <w:rPr>
          <w:rFonts w:ascii="Arial" w:hAnsi="Arial" w:cs="Arial"/>
          <w:b/>
          <w:color w:val="auto"/>
          <w:sz w:val="20"/>
          <w:szCs w:val="20"/>
        </w:rPr>
        <w:t>33</w:t>
      </w:r>
      <w:r w:rsidR="00324331" w:rsidRPr="0007039C">
        <w:rPr>
          <w:rFonts w:ascii="Arial" w:hAnsi="Arial" w:cs="Arial"/>
          <w:b/>
          <w:color w:val="auto"/>
          <w:sz w:val="20"/>
          <w:szCs w:val="20"/>
        </w:rPr>
        <w:t>. člen</w:t>
      </w:r>
    </w:p>
    <w:p w14:paraId="22808A01" w14:textId="356939C8" w:rsidR="00324331" w:rsidRPr="007F5BC3"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w:t>
      </w:r>
      <w:r w:rsidRPr="00F268A1">
        <w:rPr>
          <w:rFonts w:ascii="Arial" w:hAnsi="Arial" w:cs="Arial"/>
          <w:b/>
          <w:color w:val="auto"/>
          <w:sz w:val="20"/>
          <w:szCs w:val="20"/>
        </w:rPr>
        <w:t>odpr</w:t>
      </w:r>
      <w:r w:rsidRPr="007F5BC3">
        <w:rPr>
          <w:rFonts w:ascii="Arial" w:hAnsi="Arial" w:cs="Arial"/>
          <w:b/>
          <w:color w:val="auto"/>
          <w:sz w:val="20"/>
          <w:szCs w:val="20"/>
        </w:rPr>
        <w:t>av</w:t>
      </w:r>
      <w:r w:rsidR="000667CA" w:rsidRPr="007F5BC3">
        <w:rPr>
          <w:rFonts w:ascii="Arial" w:hAnsi="Arial" w:cs="Arial"/>
          <w:b/>
          <w:color w:val="auto"/>
          <w:sz w:val="20"/>
          <w:szCs w:val="20"/>
        </w:rPr>
        <w:t>a</w:t>
      </w:r>
      <w:r w:rsidRPr="007F5BC3">
        <w:rPr>
          <w:rFonts w:ascii="Arial" w:hAnsi="Arial" w:cs="Arial"/>
          <w:b/>
          <w:color w:val="auto"/>
          <w:sz w:val="20"/>
          <w:szCs w:val="20"/>
        </w:rPr>
        <w:t xml:space="preserve"> nepravilnosti)</w:t>
      </w:r>
    </w:p>
    <w:p w14:paraId="383B164A" w14:textId="77777777" w:rsidR="00324331" w:rsidRPr="00EA5767" w:rsidRDefault="00324331" w:rsidP="006F435D">
      <w:pPr>
        <w:pStyle w:val="Navadensplet"/>
        <w:spacing w:after="0"/>
        <w:jc w:val="both"/>
        <w:rPr>
          <w:rFonts w:ascii="Arial" w:hAnsi="Arial" w:cs="Arial"/>
          <w:color w:val="auto"/>
          <w:sz w:val="20"/>
          <w:szCs w:val="20"/>
        </w:rPr>
      </w:pPr>
    </w:p>
    <w:p w14:paraId="4DD2EB20" w14:textId="3EAABDFF"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(1) Brez poseganja v </w:t>
      </w:r>
      <w:r w:rsidR="005E7143" w:rsidRPr="006F435D">
        <w:rPr>
          <w:rFonts w:ascii="Arial" w:hAnsi="Arial" w:cs="Arial"/>
          <w:color w:val="auto"/>
          <w:sz w:val="20"/>
          <w:szCs w:val="20"/>
        </w:rPr>
        <w:t>predpise Evropske unije</w:t>
      </w:r>
      <w:r w:rsidR="00E90DA0" w:rsidRPr="006F435D">
        <w:rPr>
          <w:rFonts w:ascii="Arial" w:hAnsi="Arial" w:cs="Arial"/>
          <w:color w:val="auto"/>
          <w:sz w:val="20"/>
          <w:szCs w:val="20"/>
        </w:rPr>
        <w:t xml:space="preserve">, ki urejajo </w:t>
      </w:r>
      <w:r w:rsidRPr="006F435D">
        <w:rPr>
          <w:rFonts w:ascii="Arial" w:hAnsi="Arial" w:cs="Arial"/>
          <w:color w:val="auto"/>
          <w:sz w:val="20"/>
          <w:szCs w:val="20"/>
        </w:rPr>
        <w:t xml:space="preserve">postopke nadzora, lahko agencija, če ugotovi obstoj </w:t>
      </w:r>
      <w:r w:rsidR="000667CA" w:rsidRPr="006F435D">
        <w:rPr>
          <w:rFonts w:ascii="Arial" w:hAnsi="Arial" w:cs="Arial"/>
          <w:color w:val="auto"/>
          <w:sz w:val="20"/>
          <w:szCs w:val="20"/>
        </w:rPr>
        <w:t>nepravilnosti</w:t>
      </w:r>
      <w:r w:rsidRPr="006F435D">
        <w:rPr>
          <w:rFonts w:ascii="Arial" w:hAnsi="Arial" w:cs="Arial"/>
          <w:color w:val="auto"/>
          <w:sz w:val="20"/>
          <w:szCs w:val="20"/>
        </w:rPr>
        <w:t xml:space="preserve">, zavezanca obvesti o tej ugotovitvi z </w:t>
      </w:r>
      <w:r w:rsidR="000667CA" w:rsidRPr="006F435D">
        <w:rPr>
          <w:rFonts w:ascii="Arial" w:hAnsi="Arial" w:cs="Arial"/>
          <w:color w:val="auto"/>
          <w:sz w:val="20"/>
          <w:szCs w:val="20"/>
        </w:rPr>
        <w:t xml:space="preserve">obvestilom </w:t>
      </w:r>
      <w:r w:rsidRPr="006F435D">
        <w:rPr>
          <w:rFonts w:ascii="Arial" w:hAnsi="Arial" w:cs="Arial"/>
          <w:color w:val="auto"/>
          <w:sz w:val="20"/>
          <w:szCs w:val="20"/>
        </w:rPr>
        <w:t xml:space="preserve">in mu določi primeren rok, v katerem lahko zavezanec prostovoljno odpravi ugotovljene nepravilnosti. </w:t>
      </w:r>
      <w:r w:rsidR="000667CA" w:rsidRPr="006F435D">
        <w:rPr>
          <w:rFonts w:ascii="Arial" w:hAnsi="Arial" w:cs="Arial"/>
          <w:color w:val="auto"/>
          <w:sz w:val="20"/>
          <w:szCs w:val="20"/>
        </w:rPr>
        <w:t xml:space="preserve">Obvestilo </w:t>
      </w:r>
      <w:r w:rsidRPr="006F435D">
        <w:rPr>
          <w:rFonts w:ascii="Arial" w:hAnsi="Arial" w:cs="Arial"/>
          <w:color w:val="auto"/>
          <w:sz w:val="20"/>
          <w:szCs w:val="20"/>
        </w:rPr>
        <w:t>lahko agencija zavezancu naznani pisno po pošti oziroma z uporabo elektronskih komunikacijskih sredstev ali tako, da ga poda ustno na zapisnik.</w:t>
      </w:r>
    </w:p>
    <w:p w14:paraId="2F930716" w14:textId="77777777" w:rsidR="00324331" w:rsidRPr="006F435D" w:rsidRDefault="00324331" w:rsidP="006F435D">
      <w:pPr>
        <w:pStyle w:val="Navadensplet"/>
        <w:spacing w:after="0"/>
        <w:jc w:val="both"/>
        <w:rPr>
          <w:rFonts w:ascii="Arial" w:hAnsi="Arial" w:cs="Arial"/>
          <w:color w:val="auto"/>
          <w:sz w:val="20"/>
          <w:szCs w:val="20"/>
        </w:rPr>
      </w:pPr>
    </w:p>
    <w:p w14:paraId="3683B660" w14:textId="1842E5B7" w:rsidR="00324331" w:rsidRPr="00EA5767"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(2) Po prejemu </w:t>
      </w:r>
      <w:r w:rsidR="000667CA" w:rsidRPr="006F435D">
        <w:rPr>
          <w:rFonts w:ascii="Arial" w:hAnsi="Arial" w:cs="Arial"/>
          <w:color w:val="auto"/>
          <w:sz w:val="20"/>
          <w:szCs w:val="20"/>
        </w:rPr>
        <w:t xml:space="preserve">obvestila </w:t>
      </w:r>
      <w:r w:rsidRPr="006F435D">
        <w:rPr>
          <w:rFonts w:ascii="Arial" w:hAnsi="Arial" w:cs="Arial"/>
          <w:color w:val="auto"/>
          <w:sz w:val="20"/>
          <w:szCs w:val="20"/>
        </w:rPr>
        <w:t xml:space="preserve">zavezanec predlaga načrt korektivnih ukrepov za odpravo ugotovljenih nepravilnosti. Zavezanec nosi odgovornost, da sam izbere in izvede korektivne ukrepe, s katerimi </w:t>
      </w:r>
      <w:r w:rsidR="004773E1" w:rsidRPr="006F435D">
        <w:rPr>
          <w:rFonts w:ascii="Arial" w:hAnsi="Arial" w:cs="Arial"/>
          <w:color w:val="auto"/>
          <w:sz w:val="20"/>
          <w:szCs w:val="20"/>
        </w:rPr>
        <w:t xml:space="preserve">ugotovi vzrok nastanka nepravilnosti, prepreči verjetnost njene ponovitve in ugotovljene nepravilnosti </w:t>
      </w:r>
      <w:r w:rsidRPr="006F435D">
        <w:rPr>
          <w:rFonts w:ascii="Arial" w:hAnsi="Arial" w:cs="Arial"/>
          <w:color w:val="auto"/>
          <w:sz w:val="20"/>
          <w:szCs w:val="20"/>
        </w:rPr>
        <w:t>odprav</w:t>
      </w:r>
      <w:r w:rsidR="00251D8B">
        <w:rPr>
          <w:rFonts w:ascii="Arial" w:hAnsi="Arial" w:cs="Arial"/>
          <w:color w:val="auto"/>
          <w:sz w:val="20"/>
          <w:szCs w:val="20"/>
        </w:rPr>
        <w:t>i</w:t>
      </w:r>
      <w:r w:rsidR="004773E1" w:rsidRPr="00F268A1">
        <w:rPr>
          <w:rFonts w:ascii="Arial" w:hAnsi="Arial" w:cs="Arial"/>
          <w:color w:val="auto"/>
          <w:sz w:val="20"/>
          <w:szCs w:val="20"/>
        </w:rPr>
        <w:t>.</w:t>
      </w:r>
    </w:p>
    <w:p w14:paraId="75F8637A" w14:textId="349B3905" w:rsidR="00324331" w:rsidRPr="006F435D" w:rsidRDefault="00324331" w:rsidP="006F435D">
      <w:pPr>
        <w:pStyle w:val="Navadensplet"/>
        <w:spacing w:after="0"/>
        <w:jc w:val="both"/>
        <w:rPr>
          <w:rFonts w:ascii="Arial" w:hAnsi="Arial" w:cs="Arial"/>
          <w:color w:val="auto"/>
          <w:sz w:val="20"/>
          <w:szCs w:val="20"/>
        </w:rPr>
      </w:pPr>
    </w:p>
    <w:p w14:paraId="550D4105" w14:textId="37829DDA"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(3) Agencija lahko v </w:t>
      </w:r>
      <w:r w:rsidR="00BE087B" w:rsidRPr="006F435D">
        <w:rPr>
          <w:rFonts w:ascii="Arial" w:hAnsi="Arial" w:cs="Arial"/>
          <w:color w:val="auto"/>
          <w:sz w:val="20"/>
          <w:szCs w:val="20"/>
        </w:rPr>
        <w:t xml:space="preserve">obvestilu </w:t>
      </w:r>
      <w:r w:rsidRPr="006F435D">
        <w:rPr>
          <w:rFonts w:ascii="Arial" w:hAnsi="Arial" w:cs="Arial"/>
          <w:color w:val="auto"/>
          <w:sz w:val="20"/>
          <w:szCs w:val="20"/>
        </w:rPr>
        <w:t xml:space="preserve">določi, da ji zavezanec pred potekom roka za odpravo nepravilnosti sporoči, katere korektivne ukrepe namerava sprejeti. Agencija predlagane korektivne ukrepe </w:t>
      </w:r>
      <w:r w:rsidR="00BE087B" w:rsidRPr="006F435D">
        <w:rPr>
          <w:rFonts w:ascii="Arial" w:hAnsi="Arial" w:cs="Arial"/>
          <w:color w:val="auto"/>
          <w:sz w:val="20"/>
          <w:szCs w:val="20"/>
        </w:rPr>
        <w:t xml:space="preserve">z obvestilom </w:t>
      </w:r>
      <w:r w:rsidRPr="006F435D">
        <w:rPr>
          <w:rFonts w:ascii="Arial" w:hAnsi="Arial" w:cs="Arial"/>
          <w:color w:val="auto"/>
          <w:sz w:val="20"/>
          <w:szCs w:val="20"/>
        </w:rPr>
        <w:t>odobri ali zavrne. Agencija sprejme tiste ukrepe, za katere presodi, da lahko glede na naravo, obseg in verjetnost uspešne in pravočasne izvedbe odpravijo ugotovljene nepravilnosti. Če agencija ugotovi potrebo po dodatnih ukrepih za o</w:t>
      </w:r>
      <w:r w:rsidR="00BE087B" w:rsidRPr="006F435D">
        <w:rPr>
          <w:rFonts w:ascii="Arial" w:hAnsi="Arial" w:cs="Arial"/>
          <w:color w:val="auto"/>
          <w:sz w:val="20"/>
          <w:szCs w:val="20"/>
        </w:rPr>
        <w:t>d</w:t>
      </w:r>
      <w:r w:rsidRPr="006F435D">
        <w:rPr>
          <w:rFonts w:ascii="Arial" w:hAnsi="Arial" w:cs="Arial"/>
          <w:color w:val="auto"/>
          <w:sz w:val="20"/>
          <w:szCs w:val="20"/>
        </w:rPr>
        <w:t xml:space="preserve">pravo nepravilnosti, dopolni </w:t>
      </w:r>
      <w:r w:rsidR="00BE087B" w:rsidRPr="006F435D">
        <w:rPr>
          <w:rFonts w:ascii="Arial" w:hAnsi="Arial" w:cs="Arial"/>
          <w:color w:val="auto"/>
          <w:sz w:val="20"/>
          <w:szCs w:val="20"/>
        </w:rPr>
        <w:t xml:space="preserve">obvestilo </w:t>
      </w:r>
      <w:r w:rsidRPr="006F435D">
        <w:rPr>
          <w:rFonts w:ascii="Arial" w:hAnsi="Arial" w:cs="Arial"/>
          <w:color w:val="auto"/>
          <w:sz w:val="20"/>
          <w:szCs w:val="20"/>
        </w:rPr>
        <w:t>s predložitvijo dodatnih ukrepov in določi rok za odgovor.</w:t>
      </w:r>
    </w:p>
    <w:p w14:paraId="788446D6" w14:textId="77777777" w:rsidR="00324331" w:rsidRPr="006F435D" w:rsidRDefault="00324331" w:rsidP="006F435D">
      <w:pPr>
        <w:pStyle w:val="Navadensplet"/>
        <w:spacing w:after="0"/>
        <w:jc w:val="both"/>
        <w:rPr>
          <w:rFonts w:ascii="Arial" w:hAnsi="Arial" w:cs="Arial"/>
          <w:color w:val="auto"/>
          <w:sz w:val="20"/>
          <w:szCs w:val="20"/>
        </w:rPr>
      </w:pPr>
    </w:p>
    <w:p w14:paraId="059E80C6" w14:textId="28EE729D"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(4) Če zavezanec za to zaprosi ali če to zahteva agencija, se lahko opravi tudi usklajevalni narok, da se dodatno razjasni dejansko stanje glede nepravilnosti in kateri ukrepi bi zadoščali za </w:t>
      </w:r>
      <w:r w:rsidR="00EC77A1" w:rsidRPr="006F435D">
        <w:rPr>
          <w:rFonts w:ascii="Arial" w:hAnsi="Arial" w:cs="Arial"/>
          <w:color w:val="auto"/>
          <w:sz w:val="20"/>
          <w:szCs w:val="20"/>
        </w:rPr>
        <w:t>njihovo</w:t>
      </w:r>
      <w:r w:rsidR="00BE087B" w:rsidRPr="006F435D">
        <w:rPr>
          <w:rFonts w:ascii="Arial" w:hAnsi="Arial" w:cs="Arial"/>
          <w:color w:val="auto"/>
          <w:sz w:val="20"/>
          <w:szCs w:val="20"/>
        </w:rPr>
        <w:t xml:space="preserve"> </w:t>
      </w:r>
      <w:r w:rsidRPr="006F435D">
        <w:rPr>
          <w:rFonts w:ascii="Arial" w:hAnsi="Arial" w:cs="Arial"/>
          <w:color w:val="auto"/>
          <w:sz w:val="20"/>
          <w:szCs w:val="20"/>
        </w:rPr>
        <w:t>odpravo.</w:t>
      </w:r>
    </w:p>
    <w:p w14:paraId="2CBED751" w14:textId="77777777" w:rsidR="00324331" w:rsidRPr="006F435D" w:rsidRDefault="00324331" w:rsidP="006F435D">
      <w:pPr>
        <w:pStyle w:val="Navadensplet"/>
        <w:spacing w:after="0"/>
        <w:jc w:val="both"/>
        <w:rPr>
          <w:rFonts w:ascii="Arial" w:hAnsi="Arial" w:cs="Arial"/>
          <w:color w:val="auto"/>
          <w:sz w:val="20"/>
          <w:szCs w:val="20"/>
        </w:rPr>
      </w:pPr>
    </w:p>
    <w:p w14:paraId="3056F86C" w14:textId="150A52F6"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(5) O odpravi nepravilnosti zavezanec </w:t>
      </w:r>
      <w:r w:rsidR="00CA0BCD" w:rsidRPr="006F435D">
        <w:rPr>
          <w:rFonts w:ascii="Arial" w:hAnsi="Arial" w:cs="Arial"/>
          <w:color w:val="auto"/>
          <w:sz w:val="20"/>
          <w:szCs w:val="20"/>
        </w:rPr>
        <w:t>takoj</w:t>
      </w:r>
      <w:r w:rsidR="00CA0BCD" w:rsidRPr="006F435D" w:rsidDel="00CA0BCD">
        <w:rPr>
          <w:rFonts w:ascii="Arial" w:hAnsi="Arial" w:cs="Arial"/>
          <w:color w:val="auto"/>
          <w:sz w:val="20"/>
          <w:szCs w:val="20"/>
        </w:rPr>
        <w:t xml:space="preserve"> </w:t>
      </w:r>
      <w:r w:rsidRPr="006F435D">
        <w:rPr>
          <w:rFonts w:ascii="Arial" w:hAnsi="Arial" w:cs="Arial"/>
          <w:color w:val="auto"/>
          <w:sz w:val="20"/>
          <w:szCs w:val="20"/>
        </w:rPr>
        <w:t xml:space="preserve">obvesti agencijo in ji predloži ustrezna dokazila. Če je to potrebno, lahko agencija zahteva od zavezanca dodatna pojasnila ali dokaze. Agencija izda zavezancu obvestilo o odpravi ugotovljene </w:t>
      </w:r>
      <w:r w:rsidR="00BE087B" w:rsidRPr="006F435D">
        <w:rPr>
          <w:rFonts w:ascii="Arial" w:hAnsi="Arial" w:cs="Arial"/>
          <w:color w:val="auto"/>
          <w:sz w:val="20"/>
          <w:szCs w:val="20"/>
        </w:rPr>
        <w:t>nepravilnosti</w:t>
      </w:r>
      <w:r w:rsidRPr="006F435D">
        <w:rPr>
          <w:rFonts w:ascii="Arial" w:hAnsi="Arial" w:cs="Arial"/>
          <w:color w:val="auto"/>
          <w:sz w:val="20"/>
          <w:szCs w:val="20"/>
        </w:rPr>
        <w:t>, ko se prepriča, da predloženi dokazi zadoščajo za ugotovitev, da so nepravilnosti odpravljene.</w:t>
      </w:r>
    </w:p>
    <w:p w14:paraId="13851157" w14:textId="77777777" w:rsidR="00324331" w:rsidRPr="006F435D" w:rsidRDefault="00324331" w:rsidP="006F435D">
      <w:pPr>
        <w:pStyle w:val="Navadensplet"/>
        <w:spacing w:after="0"/>
        <w:jc w:val="both"/>
        <w:rPr>
          <w:rFonts w:ascii="Arial" w:hAnsi="Arial" w:cs="Arial"/>
          <w:color w:val="auto"/>
          <w:sz w:val="20"/>
          <w:szCs w:val="20"/>
        </w:rPr>
      </w:pPr>
    </w:p>
    <w:p w14:paraId="72F702BB" w14:textId="436E6794" w:rsidR="00324331" w:rsidRPr="00F268A1"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(6) Če nepravilnosti niso odpravljene v določenem roku ali če zavezanec agenciji v določenem roku ne sporoči, katere ukrepe namerava sprejeti, ali če se ukrepi za o</w:t>
      </w:r>
      <w:r w:rsidR="00BE087B" w:rsidRPr="006F435D">
        <w:rPr>
          <w:rFonts w:ascii="Arial" w:hAnsi="Arial" w:cs="Arial"/>
          <w:color w:val="auto"/>
          <w:sz w:val="20"/>
          <w:szCs w:val="20"/>
        </w:rPr>
        <w:t>d</w:t>
      </w:r>
      <w:r w:rsidRPr="006F435D">
        <w:rPr>
          <w:rFonts w:ascii="Arial" w:hAnsi="Arial" w:cs="Arial"/>
          <w:color w:val="auto"/>
          <w:sz w:val="20"/>
          <w:szCs w:val="20"/>
        </w:rPr>
        <w:t xml:space="preserve">pravo nepravilnosti ne izvajajo ustrezno oziroma se izvajajo tako, da </w:t>
      </w:r>
      <w:r w:rsidR="00BE087B" w:rsidRPr="006F435D">
        <w:rPr>
          <w:rFonts w:ascii="Arial" w:hAnsi="Arial" w:cs="Arial"/>
          <w:color w:val="auto"/>
          <w:sz w:val="20"/>
          <w:szCs w:val="20"/>
        </w:rPr>
        <w:t xml:space="preserve">nepravilnosti </w:t>
      </w:r>
      <w:r w:rsidRPr="006F435D">
        <w:rPr>
          <w:rFonts w:ascii="Arial" w:hAnsi="Arial" w:cs="Arial"/>
          <w:color w:val="auto"/>
          <w:sz w:val="20"/>
          <w:szCs w:val="20"/>
        </w:rPr>
        <w:t xml:space="preserve">ne bodo pravočasno odpravljene, </w:t>
      </w:r>
      <w:r w:rsidR="00BE087B" w:rsidRPr="006F435D">
        <w:rPr>
          <w:rFonts w:ascii="Arial" w:hAnsi="Arial" w:cs="Arial"/>
          <w:color w:val="auto"/>
          <w:sz w:val="20"/>
          <w:szCs w:val="20"/>
        </w:rPr>
        <w:t xml:space="preserve">agencija </w:t>
      </w:r>
      <w:r w:rsidRPr="006F435D">
        <w:rPr>
          <w:rFonts w:ascii="Arial" w:hAnsi="Arial" w:cs="Arial"/>
          <w:color w:val="auto"/>
          <w:sz w:val="20"/>
          <w:szCs w:val="20"/>
        </w:rPr>
        <w:t xml:space="preserve">nadaljuje s postopkom letalskega nadzora, v katerem izreče druge ukrepe v skladu z </w:t>
      </w:r>
      <w:r w:rsidR="00251D8B">
        <w:rPr>
          <w:rFonts w:ascii="Arial" w:hAnsi="Arial" w:cs="Arial"/>
          <w:color w:val="auto"/>
          <w:sz w:val="20"/>
          <w:szCs w:val="20"/>
        </w:rPr>
        <w:t>2</w:t>
      </w:r>
      <w:r w:rsidR="00060AD5">
        <w:rPr>
          <w:rFonts w:ascii="Arial" w:hAnsi="Arial" w:cs="Arial"/>
          <w:color w:val="auto"/>
          <w:sz w:val="20"/>
          <w:szCs w:val="20"/>
        </w:rPr>
        <w:t>30</w:t>
      </w:r>
      <w:r w:rsidRPr="00F268A1">
        <w:rPr>
          <w:rFonts w:ascii="Arial" w:hAnsi="Arial" w:cs="Arial"/>
          <w:color w:val="auto"/>
          <w:sz w:val="20"/>
          <w:szCs w:val="20"/>
        </w:rPr>
        <w:t>. členom tega zakona in predpisi Evropske unije.</w:t>
      </w:r>
    </w:p>
    <w:p w14:paraId="0930AEC2" w14:textId="77777777" w:rsidR="00324331" w:rsidRPr="007F5BC3" w:rsidRDefault="00324331" w:rsidP="006F435D">
      <w:pPr>
        <w:pStyle w:val="Navadensplet"/>
        <w:spacing w:after="0"/>
        <w:jc w:val="center"/>
        <w:rPr>
          <w:rFonts w:ascii="Arial" w:hAnsi="Arial" w:cs="Arial"/>
          <w:color w:val="auto"/>
          <w:sz w:val="20"/>
          <w:szCs w:val="20"/>
        </w:rPr>
      </w:pPr>
    </w:p>
    <w:p w14:paraId="2BACEE77" w14:textId="7D887E97" w:rsidR="00324331" w:rsidRPr="0007039C" w:rsidRDefault="00D43204" w:rsidP="006F435D">
      <w:pPr>
        <w:pStyle w:val="Navadensplet"/>
        <w:spacing w:after="0"/>
        <w:jc w:val="center"/>
        <w:rPr>
          <w:rFonts w:ascii="Arial" w:hAnsi="Arial" w:cs="Arial"/>
          <w:b/>
          <w:color w:val="auto"/>
          <w:sz w:val="20"/>
          <w:szCs w:val="20"/>
        </w:rPr>
      </w:pPr>
      <w:r w:rsidRPr="00EA5767">
        <w:rPr>
          <w:rFonts w:ascii="Arial" w:hAnsi="Arial" w:cs="Arial"/>
          <w:b/>
          <w:color w:val="auto"/>
          <w:sz w:val="20"/>
          <w:szCs w:val="20"/>
        </w:rPr>
        <w:lastRenderedPageBreak/>
        <w:t>2</w:t>
      </w:r>
      <w:r w:rsidR="00074593">
        <w:rPr>
          <w:rFonts w:ascii="Arial" w:hAnsi="Arial" w:cs="Arial"/>
          <w:b/>
          <w:color w:val="auto"/>
          <w:sz w:val="20"/>
          <w:szCs w:val="20"/>
        </w:rPr>
        <w:t>34</w:t>
      </w:r>
      <w:r w:rsidR="00324331" w:rsidRPr="0007039C">
        <w:rPr>
          <w:rFonts w:ascii="Arial" w:hAnsi="Arial" w:cs="Arial"/>
          <w:b/>
          <w:color w:val="auto"/>
          <w:sz w:val="20"/>
          <w:szCs w:val="20"/>
        </w:rPr>
        <w:t>. člen</w:t>
      </w:r>
    </w:p>
    <w:p w14:paraId="24452898" w14:textId="77777777" w:rsidR="00324331" w:rsidRPr="00F72794"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(zapečatenje)</w:t>
      </w:r>
    </w:p>
    <w:p w14:paraId="0C330F23" w14:textId="77777777" w:rsidR="00324331" w:rsidRPr="00E1395F" w:rsidRDefault="00324331" w:rsidP="006F435D">
      <w:pPr>
        <w:pStyle w:val="Navadensplet"/>
        <w:spacing w:after="0"/>
        <w:jc w:val="both"/>
        <w:rPr>
          <w:rFonts w:ascii="Arial" w:hAnsi="Arial" w:cs="Arial"/>
          <w:color w:val="auto"/>
          <w:sz w:val="20"/>
          <w:szCs w:val="20"/>
        </w:rPr>
      </w:pPr>
    </w:p>
    <w:p w14:paraId="1DD862DF" w14:textId="173A263B" w:rsidR="00324331" w:rsidRPr="00EA5767"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 xml:space="preserve">(1) Če uradna oseba agencije ugotovi nepravilnosti, ki bi lahko ogrožale varnost zračnega prometa, </w:t>
      </w:r>
      <w:r w:rsidR="007C3561" w:rsidRPr="007F5BC3">
        <w:rPr>
          <w:rFonts w:ascii="Arial" w:hAnsi="Arial" w:cs="Arial"/>
          <w:color w:val="auto"/>
          <w:sz w:val="20"/>
          <w:szCs w:val="20"/>
        </w:rPr>
        <w:t>lahko</w:t>
      </w:r>
      <w:r w:rsidRPr="007F5BC3">
        <w:rPr>
          <w:rFonts w:ascii="Arial" w:hAnsi="Arial" w:cs="Arial"/>
          <w:color w:val="auto"/>
          <w:sz w:val="20"/>
          <w:szCs w:val="20"/>
        </w:rPr>
        <w:t xml:space="preserve"> zapečati zrakoplov ali </w:t>
      </w:r>
      <w:r w:rsidR="007F1A40" w:rsidRPr="00EA5767">
        <w:rPr>
          <w:rFonts w:ascii="Arial" w:hAnsi="Arial" w:cs="Arial"/>
          <w:color w:val="auto"/>
          <w:sz w:val="20"/>
          <w:szCs w:val="20"/>
        </w:rPr>
        <w:t xml:space="preserve">letalno </w:t>
      </w:r>
      <w:r w:rsidRPr="00EA5767">
        <w:rPr>
          <w:rFonts w:ascii="Arial" w:hAnsi="Arial" w:cs="Arial"/>
          <w:color w:val="auto"/>
          <w:sz w:val="20"/>
          <w:szCs w:val="20"/>
        </w:rPr>
        <w:t>napravo.</w:t>
      </w:r>
    </w:p>
    <w:p w14:paraId="1155BE7C" w14:textId="77777777" w:rsidR="00324331" w:rsidRPr="006F435D" w:rsidRDefault="00324331" w:rsidP="006F435D">
      <w:pPr>
        <w:pStyle w:val="Navadensplet"/>
        <w:spacing w:after="0"/>
        <w:jc w:val="both"/>
        <w:rPr>
          <w:rFonts w:ascii="Arial" w:hAnsi="Arial" w:cs="Arial"/>
          <w:color w:val="auto"/>
          <w:sz w:val="20"/>
          <w:szCs w:val="20"/>
        </w:rPr>
      </w:pPr>
    </w:p>
    <w:p w14:paraId="21795ABD"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(2) Uradna oseba agencije označi zapečatenje z žigom agencije.</w:t>
      </w:r>
    </w:p>
    <w:p w14:paraId="479AC745" w14:textId="77777777" w:rsidR="00324331" w:rsidRPr="006F435D" w:rsidRDefault="00324331" w:rsidP="006F435D">
      <w:pPr>
        <w:pStyle w:val="Navadensplet"/>
        <w:spacing w:after="0"/>
        <w:jc w:val="both"/>
        <w:rPr>
          <w:rFonts w:ascii="Arial" w:hAnsi="Arial" w:cs="Arial"/>
          <w:color w:val="auto"/>
          <w:sz w:val="20"/>
          <w:szCs w:val="20"/>
        </w:rPr>
      </w:pPr>
    </w:p>
    <w:p w14:paraId="17DB8E44"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(3) Pritožba zoper odločbo o zapečatenju iz prvega odstavka tega člena ne zadrži izvršitve odločbe.</w:t>
      </w:r>
    </w:p>
    <w:p w14:paraId="5CED8544" w14:textId="77777777" w:rsidR="00324331" w:rsidRPr="006F435D" w:rsidRDefault="00324331" w:rsidP="006F435D">
      <w:pPr>
        <w:pStyle w:val="Navadensplet"/>
        <w:spacing w:after="0"/>
        <w:jc w:val="both"/>
        <w:rPr>
          <w:rFonts w:ascii="Arial" w:hAnsi="Arial" w:cs="Arial"/>
          <w:color w:val="auto"/>
          <w:sz w:val="20"/>
          <w:szCs w:val="20"/>
        </w:rPr>
      </w:pPr>
    </w:p>
    <w:p w14:paraId="1F1E753F" w14:textId="2CD970E3" w:rsidR="00324331" w:rsidRPr="0007039C" w:rsidRDefault="00D43204"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23</w:t>
      </w:r>
      <w:r w:rsidR="00074593">
        <w:rPr>
          <w:rFonts w:ascii="Arial" w:hAnsi="Arial" w:cs="Arial"/>
          <w:b/>
          <w:color w:val="auto"/>
          <w:sz w:val="20"/>
          <w:szCs w:val="20"/>
        </w:rPr>
        <w:t>5</w:t>
      </w:r>
      <w:r w:rsidR="00324331" w:rsidRPr="0007039C">
        <w:rPr>
          <w:rFonts w:ascii="Arial" w:hAnsi="Arial" w:cs="Arial"/>
          <w:b/>
          <w:color w:val="auto"/>
          <w:sz w:val="20"/>
          <w:szCs w:val="20"/>
        </w:rPr>
        <w:t>. člen</w:t>
      </w:r>
    </w:p>
    <w:p w14:paraId="6E84A8CF" w14:textId="77777777" w:rsidR="00324331" w:rsidRPr="00F72794"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(prepoved opravljanja dejavnosti)</w:t>
      </w:r>
    </w:p>
    <w:p w14:paraId="724CEC81" w14:textId="77777777" w:rsidR="00324331" w:rsidRPr="00E1395F" w:rsidRDefault="00324331" w:rsidP="006F435D">
      <w:pPr>
        <w:pStyle w:val="Navadensplet"/>
        <w:spacing w:after="0"/>
        <w:jc w:val="both"/>
        <w:rPr>
          <w:rFonts w:ascii="Arial" w:hAnsi="Arial" w:cs="Arial"/>
          <w:color w:val="auto"/>
          <w:sz w:val="20"/>
          <w:szCs w:val="20"/>
        </w:rPr>
      </w:pPr>
    </w:p>
    <w:p w14:paraId="0C1A12DE" w14:textId="2CCC8AEF" w:rsidR="00324331" w:rsidRPr="006F435D"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 xml:space="preserve">(1) Uradna oseba agencije lahko z </w:t>
      </w:r>
      <w:r w:rsidRPr="007F5BC3">
        <w:rPr>
          <w:rFonts w:ascii="Arial" w:hAnsi="Arial" w:cs="Arial"/>
          <w:color w:val="auto"/>
          <w:sz w:val="20"/>
          <w:szCs w:val="20"/>
        </w:rPr>
        <w:t>odločbo začasno prepove opravljanje dela delovnega procesa oziroma dejavnosti, če ugotovi, da se opravlja brez dovoljenja pristojnega organa o izpolnjevanju posebnih pogojev za opravljanje dejavnosti v skladu s predpisi Evropske unije, tem zakonom in na nj</w:t>
      </w:r>
      <w:r w:rsidRPr="00EA5767">
        <w:rPr>
          <w:rFonts w:ascii="Arial" w:hAnsi="Arial" w:cs="Arial"/>
          <w:color w:val="auto"/>
          <w:sz w:val="20"/>
          <w:szCs w:val="20"/>
        </w:rPr>
        <w:t xml:space="preserve">egovi podlagi izdanimi predpisi ter drugimi predpisi in pravnimi akti, ki veljajo </w:t>
      </w:r>
      <w:r w:rsidRPr="006F435D">
        <w:rPr>
          <w:rFonts w:ascii="Arial" w:hAnsi="Arial" w:cs="Arial"/>
          <w:color w:val="auto"/>
          <w:sz w:val="20"/>
          <w:szCs w:val="20"/>
        </w:rPr>
        <w:t>v Republiki Sloveniji na področju civilnega letalstva.</w:t>
      </w:r>
    </w:p>
    <w:p w14:paraId="5F5287D1" w14:textId="77777777" w:rsidR="00324331" w:rsidRPr="006F435D" w:rsidRDefault="00324331" w:rsidP="006F435D">
      <w:pPr>
        <w:pStyle w:val="Navadensplet"/>
        <w:spacing w:after="0"/>
        <w:jc w:val="both"/>
        <w:rPr>
          <w:rFonts w:ascii="Arial" w:hAnsi="Arial" w:cs="Arial"/>
          <w:color w:val="auto"/>
          <w:sz w:val="20"/>
          <w:szCs w:val="20"/>
        </w:rPr>
      </w:pPr>
    </w:p>
    <w:p w14:paraId="7C314D77" w14:textId="3DFABDD4"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(2) Pritožba zoper odločbo o prepovedi opravljanja dejavnosti iz prejšnjega odstavka ne zadrži izvršitve odločbe.</w:t>
      </w:r>
    </w:p>
    <w:p w14:paraId="0A75C7B1" w14:textId="19C720CF" w:rsidR="00324331" w:rsidRPr="006F435D" w:rsidRDefault="00324331" w:rsidP="006F435D">
      <w:pPr>
        <w:pStyle w:val="Navadensplet"/>
        <w:spacing w:after="0"/>
        <w:jc w:val="both"/>
        <w:rPr>
          <w:rFonts w:ascii="Arial" w:hAnsi="Arial" w:cs="Arial"/>
          <w:color w:val="auto"/>
          <w:sz w:val="20"/>
          <w:szCs w:val="20"/>
        </w:rPr>
      </w:pPr>
    </w:p>
    <w:p w14:paraId="3CECA578" w14:textId="37AF6344" w:rsidR="000C673B" w:rsidRPr="006F435D" w:rsidRDefault="000C673B"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23</w:t>
      </w:r>
      <w:r w:rsidR="00074593">
        <w:rPr>
          <w:rFonts w:ascii="Arial" w:hAnsi="Arial" w:cs="Arial"/>
          <w:b/>
          <w:color w:val="auto"/>
          <w:sz w:val="20"/>
          <w:szCs w:val="20"/>
        </w:rPr>
        <w:t>6</w:t>
      </w:r>
      <w:r w:rsidRPr="006F435D">
        <w:rPr>
          <w:rFonts w:ascii="Arial" w:hAnsi="Arial" w:cs="Arial"/>
          <w:b/>
          <w:color w:val="auto"/>
          <w:sz w:val="20"/>
          <w:szCs w:val="20"/>
        </w:rPr>
        <w:t>. člen</w:t>
      </w:r>
    </w:p>
    <w:p w14:paraId="5D94B306" w14:textId="77777777" w:rsidR="000C673B" w:rsidRPr="006F435D" w:rsidRDefault="000C673B"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(zadržanje izvršljivosti)</w:t>
      </w:r>
    </w:p>
    <w:p w14:paraId="2CA4E37E" w14:textId="77777777" w:rsidR="000C673B" w:rsidRPr="006F435D" w:rsidRDefault="000C673B" w:rsidP="006F435D">
      <w:pPr>
        <w:pStyle w:val="Navadensplet"/>
        <w:spacing w:after="0"/>
        <w:jc w:val="both"/>
        <w:rPr>
          <w:rFonts w:ascii="Arial" w:hAnsi="Arial" w:cs="Arial"/>
          <w:color w:val="auto"/>
          <w:sz w:val="20"/>
          <w:szCs w:val="20"/>
        </w:rPr>
      </w:pPr>
    </w:p>
    <w:p w14:paraId="4CB82B58" w14:textId="1B3C1FB7" w:rsidR="000C673B" w:rsidRPr="006F435D" w:rsidRDefault="000C673B"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Pritožba zoper odločbo agencije, ki se nanaša na plovnost in vplive zrakoplovov na okolje, osebje v letalstvu, varovanje, letalske operacije, prevoz nevarnega blaga, letališča in izvajanje storitev ATM/ANS, ne zadrži izvršitve odločbe. </w:t>
      </w:r>
    </w:p>
    <w:p w14:paraId="0742632B" w14:textId="77777777" w:rsidR="000C673B" w:rsidRPr="006F435D" w:rsidRDefault="000C673B" w:rsidP="006F435D">
      <w:pPr>
        <w:pStyle w:val="Navadensplet"/>
        <w:spacing w:after="0"/>
        <w:jc w:val="both"/>
        <w:rPr>
          <w:rFonts w:ascii="Arial" w:hAnsi="Arial" w:cs="Arial"/>
          <w:color w:val="auto"/>
          <w:sz w:val="20"/>
          <w:szCs w:val="20"/>
        </w:rPr>
      </w:pPr>
    </w:p>
    <w:p w14:paraId="637A95B5" w14:textId="77777777" w:rsidR="00324331" w:rsidRPr="006F435D" w:rsidRDefault="00324331"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7. Pravna sredstva zoper odločitev agencije na prvi stopnji v upravnih zadevah in postopkih letalskega nadzora</w:t>
      </w:r>
    </w:p>
    <w:p w14:paraId="4F91E43C" w14:textId="77777777" w:rsidR="008072A5" w:rsidRPr="006F435D" w:rsidRDefault="008072A5" w:rsidP="006F435D">
      <w:pPr>
        <w:pStyle w:val="Navadensplet"/>
        <w:spacing w:after="0"/>
        <w:jc w:val="center"/>
        <w:rPr>
          <w:rFonts w:ascii="Arial" w:hAnsi="Arial" w:cs="Arial"/>
          <w:color w:val="auto"/>
          <w:sz w:val="20"/>
          <w:szCs w:val="20"/>
        </w:rPr>
      </w:pPr>
    </w:p>
    <w:p w14:paraId="70CE3ABC" w14:textId="57514109" w:rsidR="00324331" w:rsidRPr="00F72794" w:rsidRDefault="00324331"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23</w:t>
      </w:r>
      <w:r w:rsidR="00074593">
        <w:rPr>
          <w:rFonts w:ascii="Arial" w:hAnsi="Arial" w:cs="Arial"/>
          <w:b/>
          <w:color w:val="auto"/>
          <w:sz w:val="20"/>
          <w:szCs w:val="20"/>
        </w:rPr>
        <w:t>7</w:t>
      </w:r>
      <w:r w:rsidRPr="00F72794">
        <w:rPr>
          <w:rFonts w:ascii="Arial" w:hAnsi="Arial" w:cs="Arial"/>
          <w:b/>
          <w:color w:val="auto"/>
          <w:sz w:val="20"/>
          <w:szCs w:val="20"/>
        </w:rPr>
        <w:t>. člen</w:t>
      </w:r>
    </w:p>
    <w:p w14:paraId="32B03369" w14:textId="77777777" w:rsidR="00324331" w:rsidRPr="00E1395F" w:rsidRDefault="00324331" w:rsidP="006F435D">
      <w:pPr>
        <w:pStyle w:val="Navadensplet"/>
        <w:spacing w:after="0"/>
        <w:jc w:val="center"/>
        <w:rPr>
          <w:rFonts w:ascii="Arial" w:hAnsi="Arial" w:cs="Arial"/>
          <w:b/>
          <w:color w:val="auto"/>
          <w:sz w:val="20"/>
          <w:szCs w:val="20"/>
        </w:rPr>
      </w:pPr>
      <w:r w:rsidRPr="00E1395F">
        <w:rPr>
          <w:rFonts w:ascii="Arial" w:hAnsi="Arial" w:cs="Arial"/>
          <w:b/>
          <w:color w:val="auto"/>
          <w:sz w:val="20"/>
          <w:szCs w:val="20"/>
        </w:rPr>
        <w:t>(pritožba zoper odločbe agencije)</w:t>
      </w:r>
    </w:p>
    <w:p w14:paraId="2CB11963" w14:textId="77777777" w:rsidR="00324331" w:rsidRPr="00F268A1" w:rsidRDefault="00324331" w:rsidP="006F435D">
      <w:pPr>
        <w:pStyle w:val="Navadensplet"/>
        <w:spacing w:after="0"/>
        <w:jc w:val="both"/>
        <w:rPr>
          <w:rFonts w:ascii="Arial" w:hAnsi="Arial" w:cs="Arial"/>
          <w:color w:val="auto"/>
          <w:sz w:val="20"/>
          <w:szCs w:val="20"/>
        </w:rPr>
      </w:pPr>
    </w:p>
    <w:p w14:paraId="2127C76E" w14:textId="6338D9FF" w:rsidR="00324331" w:rsidRPr="00EA5767" w:rsidRDefault="00324331" w:rsidP="006F435D">
      <w:pPr>
        <w:pStyle w:val="Navadensplet"/>
        <w:spacing w:after="0"/>
        <w:jc w:val="both"/>
        <w:rPr>
          <w:rFonts w:ascii="Arial" w:hAnsi="Arial" w:cs="Arial"/>
          <w:color w:val="auto"/>
          <w:sz w:val="20"/>
          <w:szCs w:val="20"/>
        </w:rPr>
      </w:pPr>
      <w:r w:rsidRPr="007F5BC3">
        <w:rPr>
          <w:rFonts w:ascii="Arial" w:hAnsi="Arial" w:cs="Arial"/>
          <w:color w:val="auto"/>
          <w:sz w:val="20"/>
          <w:szCs w:val="20"/>
        </w:rPr>
        <w:t xml:space="preserve">(1) Zoper odločbo agencije, izdano v postopku na prvi stopnji v upravni zadevi ali postopku letalskega nadzora, je dovoljena pritožba, če s predpisi Evropske unije, tem zakonom in na njegovi podlagi izdanimi predpisi ter drugimi predpisi in pravnimi akti, ki veljajo </w:t>
      </w:r>
      <w:r w:rsidRPr="00EA5767">
        <w:rPr>
          <w:rFonts w:ascii="Arial" w:hAnsi="Arial" w:cs="Arial"/>
          <w:color w:val="auto"/>
          <w:sz w:val="20"/>
          <w:szCs w:val="20"/>
        </w:rPr>
        <w:t xml:space="preserve">v Republiki Sloveniji na področju civilnega letalstva ni določeno drugače. </w:t>
      </w:r>
    </w:p>
    <w:p w14:paraId="0E1A7FFC" w14:textId="77777777" w:rsidR="00324331" w:rsidRPr="006F435D" w:rsidRDefault="00324331" w:rsidP="006F435D">
      <w:pPr>
        <w:pStyle w:val="Navadensplet"/>
        <w:spacing w:after="0"/>
        <w:jc w:val="both"/>
        <w:rPr>
          <w:rFonts w:ascii="Arial" w:hAnsi="Arial" w:cs="Arial"/>
          <w:color w:val="auto"/>
          <w:sz w:val="20"/>
          <w:szCs w:val="20"/>
        </w:rPr>
      </w:pPr>
    </w:p>
    <w:p w14:paraId="29ACA2CA" w14:textId="171002C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(2) O pritožbi zoper odločb</w:t>
      </w:r>
      <w:r w:rsidR="0013675E" w:rsidRPr="006F435D">
        <w:rPr>
          <w:rFonts w:ascii="Arial" w:hAnsi="Arial" w:cs="Arial"/>
          <w:color w:val="auto"/>
          <w:sz w:val="20"/>
          <w:szCs w:val="20"/>
        </w:rPr>
        <w:t>o</w:t>
      </w:r>
      <w:r w:rsidRPr="006F435D">
        <w:rPr>
          <w:rFonts w:ascii="Arial" w:hAnsi="Arial" w:cs="Arial"/>
          <w:color w:val="auto"/>
          <w:sz w:val="20"/>
          <w:szCs w:val="20"/>
        </w:rPr>
        <w:t xml:space="preserve"> agencije odloča ministrstvo.</w:t>
      </w:r>
    </w:p>
    <w:p w14:paraId="5EEDFAB8" w14:textId="77777777" w:rsidR="00324331" w:rsidRPr="006F435D" w:rsidRDefault="00324331" w:rsidP="006F435D">
      <w:pPr>
        <w:pStyle w:val="Navadensplet"/>
        <w:spacing w:after="0"/>
        <w:jc w:val="both"/>
        <w:rPr>
          <w:rFonts w:ascii="Arial" w:hAnsi="Arial" w:cs="Arial"/>
          <w:color w:val="auto"/>
          <w:sz w:val="20"/>
          <w:szCs w:val="20"/>
        </w:rPr>
      </w:pPr>
    </w:p>
    <w:p w14:paraId="6AB84ECA" w14:textId="11FFC35A"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(3)</w:t>
      </w:r>
      <w:r w:rsidR="00D43204">
        <w:rPr>
          <w:rFonts w:ascii="Arial" w:hAnsi="Arial" w:cs="Arial"/>
          <w:color w:val="auto"/>
          <w:sz w:val="20"/>
          <w:szCs w:val="20"/>
        </w:rPr>
        <w:t xml:space="preserve"> </w:t>
      </w:r>
      <w:r w:rsidRPr="00F72794">
        <w:rPr>
          <w:rFonts w:ascii="Arial" w:hAnsi="Arial" w:cs="Arial"/>
          <w:color w:val="auto"/>
          <w:sz w:val="20"/>
          <w:szCs w:val="20"/>
        </w:rPr>
        <w:t xml:space="preserve">Postopke o pritožbah iz prejšnjega odstavka vodi stalna komisija za pritožbe. Komisija </w:t>
      </w:r>
      <w:r w:rsidR="00C922DD" w:rsidRPr="00E1395F">
        <w:rPr>
          <w:rFonts w:ascii="Arial" w:hAnsi="Arial" w:cs="Arial"/>
          <w:color w:val="auto"/>
          <w:sz w:val="20"/>
          <w:szCs w:val="20"/>
        </w:rPr>
        <w:t xml:space="preserve">za pritožbe </w:t>
      </w:r>
      <w:r w:rsidRPr="00F268A1">
        <w:rPr>
          <w:rFonts w:ascii="Arial" w:hAnsi="Arial" w:cs="Arial"/>
          <w:color w:val="auto"/>
          <w:sz w:val="20"/>
          <w:szCs w:val="20"/>
        </w:rPr>
        <w:t>pri vodenju postopka uporablj</w:t>
      </w:r>
      <w:r w:rsidRPr="007F5BC3">
        <w:rPr>
          <w:rFonts w:ascii="Arial" w:hAnsi="Arial" w:cs="Arial"/>
          <w:color w:val="auto"/>
          <w:sz w:val="20"/>
          <w:szCs w:val="20"/>
        </w:rPr>
        <w:t>a zakon</w:t>
      </w:r>
      <w:r w:rsidR="00542A38" w:rsidRPr="007F5BC3">
        <w:rPr>
          <w:rFonts w:ascii="Arial" w:hAnsi="Arial" w:cs="Arial"/>
          <w:color w:val="auto"/>
          <w:sz w:val="20"/>
          <w:szCs w:val="20"/>
        </w:rPr>
        <w:t>, ki ureja</w:t>
      </w:r>
      <w:r w:rsidRPr="00EA5767">
        <w:rPr>
          <w:rFonts w:ascii="Arial" w:hAnsi="Arial" w:cs="Arial"/>
          <w:color w:val="auto"/>
          <w:sz w:val="20"/>
          <w:szCs w:val="20"/>
        </w:rPr>
        <w:t xml:space="preserve"> splošn</w:t>
      </w:r>
      <w:r w:rsidR="00542A38" w:rsidRPr="00EA5767">
        <w:rPr>
          <w:rFonts w:ascii="Arial" w:hAnsi="Arial" w:cs="Arial"/>
          <w:color w:val="auto"/>
          <w:sz w:val="20"/>
          <w:szCs w:val="20"/>
        </w:rPr>
        <w:t>i</w:t>
      </w:r>
      <w:r w:rsidRPr="00EA5767">
        <w:rPr>
          <w:rFonts w:ascii="Arial" w:hAnsi="Arial" w:cs="Arial"/>
          <w:color w:val="auto"/>
          <w:sz w:val="20"/>
          <w:szCs w:val="20"/>
        </w:rPr>
        <w:t xml:space="preserve"> upravn</w:t>
      </w:r>
      <w:r w:rsidR="00542A38" w:rsidRPr="006F435D">
        <w:rPr>
          <w:rFonts w:ascii="Arial" w:hAnsi="Arial" w:cs="Arial"/>
          <w:color w:val="auto"/>
          <w:sz w:val="20"/>
          <w:szCs w:val="20"/>
        </w:rPr>
        <w:t>i</w:t>
      </w:r>
      <w:r w:rsidRPr="006F435D">
        <w:rPr>
          <w:rFonts w:ascii="Arial" w:hAnsi="Arial" w:cs="Arial"/>
          <w:color w:val="auto"/>
          <w:sz w:val="20"/>
          <w:szCs w:val="20"/>
        </w:rPr>
        <w:t xml:space="preserve"> postop</w:t>
      </w:r>
      <w:r w:rsidR="00542A38" w:rsidRPr="006F435D">
        <w:rPr>
          <w:rFonts w:ascii="Arial" w:hAnsi="Arial" w:cs="Arial"/>
          <w:color w:val="auto"/>
          <w:sz w:val="20"/>
          <w:szCs w:val="20"/>
        </w:rPr>
        <w:t>ek</w:t>
      </w:r>
      <w:r w:rsidRPr="006F435D">
        <w:rPr>
          <w:rFonts w:ascii="Arial" w:hAnsi="Arial" w:cs="Arial"/>
          <w:color w:val="auto"/>
          <w:sz w:val="20"/>
          <w:szCs w:val="20"/>
        </w:rPr>
        <w:t xml:space="preserve">, kolikor predpisi Evropske unije, ta zakon in na njegovi podlagi izdani predpisi ter drugi predpisi in pravni akti, ki veljajo v Republiki Sloveniji na področju civilnega letalstva, ne določajo drugače. Komisija </w:t>
      </w:r>
      <w:r w:rsidR="00C922DD" w:rsidRPr="006F435D">
        <w:rPr>
          <w:rFonts w:ascii="Arial" w:hAnsi="Arial" w:cs="Arial"/>
          <w:color w:val="auto"/>
          <w:sz w:val="20"/>
          <w:szCs w:val="20"/>
        </w:rPr>
        <w:t xml:space="preserve">za pritožbe </w:t>
      </w:r>
      <w:r w:rsidRPr="006F435D">
        <w:rPr>
          <w:rFonts w:ascii="Arial" w:hAnsi="Arial" w:cs="Arial"/>
          <w:color w:val="auto"/>
          <w:sz w:val="20"/>
          <w:szCs w:val="20"/>
        </w:rPr>
        <w:t>pripravi poročilo in predlog odločitve.</w:t>
      </w:r>
    </w:p>
    <w:p w14:paraId="3BB39571" w14:textId="77777777" w:rsidR="00324331" w:rsidRPr="006F435D" w:rsidRDefault="00324331" w:rsidP="006F435D">
      <w:pPr>
        <w:pStyle w:val="Navadensplet"/>
        <w:spacing w:after="0"/>
        <w:jc w:val="both"/>
        <w:rPr>
          <w:rFonts w:ascii="Arial" w:hAnsi="Arial" w:cs="Arial"/>
          <w:color w:val="auto"/>
          <w:sz w:val="20"/>
          <w:szCs w:val="20"/>
        </w:rPr>
      </w:pPr>
    </w:p>
    <w:p w14:paraId="7378E5C4" w14:textId="47951F22"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(4)</w:t>
      </w:r>
      <w:r w:rsidR="00D43204">
        <w:rPr>
          <w:rFonts w:ascii="Arial" w:hAnsi="Arial" w:cs="Arial"/>
          <w:color w:val="auto"/>
          <w:sz w:val="20"/>
          <w:szCs w:val="20"/>
        </w:rPr>
        <w:t xml:space="preserve"> </w:t>
      </w:r>
      <w:r w:rsidRPr="00F72794">
        <w:rPr>
          <w:rFonts w:ascii="Arial" w:hAnsi="Arial" w:cs="Arial"/>
          <w:color w:val="auto"/>
          <w:sz w:val="20"/>
          <w:szCs w:val="20"/>
        </w:rPr>
        <w:t xml:space="preserve">Komisijo </w:t>
      </w:r>
      <w:r w:rsidR="00C922DD" w:rsidRPr="00E1395F">
        <w:rPr>
          <w:rFonts w:ascii="Arial" w:hAnsi="Arial" w:cs="Arial"/>
          <w:color w:val="auto"/>
          <w:sz w:val="20"/>
          <w:szCs w:val="20"/>
        </w:rPr>
        <w:t xml:space="preserve">za pritožbe </w:t>
      </w:r>
      <w:r w:rsidRPr="00F268A1">
        <w:rPr>
          <w:rFonts w:ascii="Arial" w:hAnsi="Arial" w:cs="Arial"/>
          <w:color w:val="auto"/>
          <w:sz w:val="20"/>
          <w:szCs w:val="20"/>
        </w:rPr>
        <w:t>sestavljajo predsednik komisije, najmanj en namestnik predsednika komisije in v odvisnosti od letalskih strokovnih področij po</w:t>
      </w:r>
      <w:r w:rsidRPr="007F5BC3">
        <w:rPr>
          <w:rFonts w:ascii="Arial" w:hAnsi="Arial" w:cs="Arial"/>
          <w:color w:val="auto"/>
          <w:sz w:val="20"/>
          <w:szCs w:val="20"/>
        </w:rPr>
        <w:t>trebno število članov komisije</w:t>
      </w:r>
      <w:r w:rsidR="00C922DD" w:rsidRPr="007F5BC3">
        <w:rPr>
          <w:rFonts w:ascii="Arial" w:hAnsi="Arial" w:cs="Arial"/>
          <w:color w:val="auto"/>
          <w:sz w:val="20"/>
          <w:szCs w:val="20"/>
        </w:rPr>
        <w:t xml:space="preserve"> za pritožbe</w:t>
      </w:r>
      <w:r w:rsidRPr="007F5BC3">
        <w:rPr>
          <w:rFonts w:ascii="Arial" w:hAnsi="Arial" w:cs="Arial"/>
          <w:color w:val="auto"/>
          <w:sz w:val="20"/>
          <w:szCs w:val="20"/>
        </w:rPr>
        <w:t>. Minister v komisijo</w:t>
      </w:r>
      <w:r w:rsidR="00C922DD" w:rsidRPr="00EA5767">
        <w:rPr>
          <w:rFonts w:ascii="Arial" w:hAnsi="Arial" w:cs="Arial"/>
          <w:color w:val="auto"/>
          <w:sz w:val="20"/>
          <w:szCs w:val="20"/>
        </w:rPr>
        <w:t xml:space="preserve"> za pritožbe </w:t>
      </w:r>
      <w:r w:rsidRPr="00EA5767">
        <w:rPr>
          <w:rFonts w:ascii="Arial" w:hAnsi="Arial" w:cs="Arial"/>
          <w:color w:val="auto"/>
          <w:sz w:val="20"/>
          <w:szCs w:val="20"/>
        </w:rPr>
        <w:t xml:space="preserve"> imenuje zaposlene na ministrstvu in zunanje strokovnjake, ki so pridobili ustrezno licenco, dovoljenje, rating, pooblastilo, potrdilo, spričevalo oziroma dr</w:t>
      </w:r>
      <w:r w:rsidRPr="006F435D">
        <w:rPr>
          <w:rFonts w:ascii="Arial" w:hAnsi="Arial" w:cs="Arial"/>
          <w:color w:val="auto"/>
          <w:sz w:val="20"/>
          <w:szCs w:val="20"/>
        </w:rPr>
        <w:t xml:space="preserve">ugo ustrezno listino ali imajo ustrezna strokovna ali tehnična znanja, ki se nanašajo na vsebino postopka. Pri tem mora biti zagotovljeno, da je zagotovljena strokovnost komisije </w:t>
      </w:r>
      <w:r w:rsidR="00C922DD" w:rsidRPr="006F435D">
        <w:rPr>
          <w:rFonts w:ascii="Arial" w:hAnsi="Arial" w:cs="Arial"/>
          <w:color w:val="auto"/>
          <w:sz w:val="20"/>
          <w:szCs w:val="20"/>
        </w:rPr>
        <w:t xml:space="preserve">za pritožbe </w:t>
      </w:r>
      <w:r w:rsidRPr="006F435D">
        <w:rPr>
          <w:rFonts w:ascii="Arial" w:hAnsi="Arial" w:cs="Arial"/>
          <w:color w:val="auto"/>
          <w:sz w:val="20"/>
          <w:szCs w:val="20"/>
        </w:rPr>
        <w:t>za postopkovna in strokovna letalska področja.</w:t>
      </w:r>
    </w:p>
    <w:p w14:paraId="0013889E" w14:textId="77777777" w:rsidR="00324331" w:rsidRPr="006F435D" w:rsidRDefault="00324331" w:rsidP="006F435D">
      <w:pPr>
        <w:pStyle w:val="Navadensplet"/>
        <w:spacing w:after="0"/>
        <w:jc w:val="both"/>
        <w:rPr>
          <w:rFonts w:ascii="Arial" w:hAnsi="Arial" w:cs="Arial"/>
          <w:color w:val="auto"/>
          <w:sz w:val="20"/>
          <w:szCs w:val="20"/>
        </w:rPr>
      </w:pPr>
    </w:p>
    <w:p w14:paraId="086CC4FB" w14:textId="73AEB8BA"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(5)</w:t>
      </w:r>
      <w:r w:rsidR="00D43204">
        <w:rPr>
          <w:rFonts w:ascii="Arial" w:hAnsi="Arial" w:cs="Arial"/>
          <w:color w:val="auto"/>
          <w:sz w:val="20"/>
          <w:szCs w:val="20"/>
        </w:rPr>
        <w:t xml:space="preserve"> </w:t>
      </w:r>
      <w:r w:rsidRPr="00F72794">
        <w:rPr>
          <w:rFonts w:ascii="Arial" w:hAnsi="Arial" w:cs="Arial"/>
          <w:color w:val="auto"/>
          <w:sz w:val="20"/>
          <w:szCs w:val="20"/>
        </w:rPr>
        <w:t xml:space="preserve">Sestavo komisije </w:t>
      </w:r>
      <w:r w:rsidR="00C922DD" w:rsidRPr="00E1395F">
        <w:rPr>
          <w:rFonts w:ascii="Arial" w:hAnsi="Arial" w:cs="Arial"/>
          <w:color w:val="auto"/>
          <w:sz w:val="20"/>
          <w:szCs w:val="20"/>
        </w:rPr>
        <w:t xml:space="preserve">za pritožbe </w:t>
      </w:r>
      <w:r w:rsidRPr="00F268A1">
        <w:rPr>
          <w:rFonts w:ascii="Arial" w:hAnsi="Arial" w:cs="Arial"/>
          <w:color w:val="auto"/>
          <w:sz w:val="20"/>
          <w:szCs w:val="20"/>
        </w:rPr>
        <w:t>za vodenje postopka v zvezi s posamezno pritožbo določi predsednik komisije</w:t>
      </w:r>
      <w:r w:rsidR="00C922DD" w:rsidRPr="007F5BC3">
        <w:rPr>
          <w:rFonts w:ascii="Arial" w:hAnsi="Arial" w:cs="Arial"/>
          <w:color w:val="auto"/>
          <w:sz w:val="20"/>
          <w:szCs w:val="20"/>
        </w:rPr>
        <w:t xml:space="preserve"> za pritožbe</w:t>
      </w:r>
      <w:r w:rsidRPr="007F5BC3">
        <w:rPr>
          <w:rFonts w:ascii="Arial" w:hAnsi="Arial" w:cs="Arial"/>
          <w:color w:val="auto"/>
          <w:sz w:val="20"/>
          <w:szCs w:val="20"/>
        </w:rPr>
        <w:t>, v odvisnosti od strokovnega področja, na katerem je potrebno odločanje. V primeru izločitve predsednika komisije</w:t>
      </w:r>
      <w:r w:rsidR="00C922DD" w:rsidRPr="00EA5767">
        <w:rPr>
          <w:rFonts w:ascii="Arial" w:hAnsi="Arial" w:cs="Arial"/>
          <w:color w:val="auto"/>
          <w:sz w:val="20"/>
          <w:szCs w:val="20"/>
        </w:rPr>
        <w:t xml:space="preserve"> za pritožbe</w:t>
      </w:r>
      <w:r w:rsidRPr="00EA5767">
        <w:rPr>
          <w:rFonts w:ascii="Arial" w:hAnsi="Arial" w:cs="Arial"/>
          <w:color w:val="auto"/>
          <w:sz w:val="20"/>
          <w:szCs w:val="20"/>
        </w:rPr>
        <w:t xml:space="preserve"> ali njegove zadržanosti sestavo komisije </w:t>
      </w:r>
      <w:r w:rsidR="00C922DD" w:rsidRPr="006F435D">
        <w:rPr>
          <w:rFonts w:ascii="Arial" w:hAnsi="Arial" w:cs="Arial"/>
          <w:color w:val="auto"/>
          <w:sz w:val="20"/>
          <w:szCs w:val="20"/>
        </w:rPr>
        <w:t xml:space="preserve">za pritožbe </w:t>
      </w:r>
      <w:r w:rsidRPr="006F435D">
        <w:rPr>
          <w:rFonts w:ascii="Arial" w:hAnsi="Arial" w:cs="Arial"/>
          <w:color w:val="auto"/>
          <w:sz w:val="20"/>
          <w:szCs w:val="20"/>
        </w:rPr>
        <w:t xml:space="preserve">za vodenje postopka v zvezi s posamezno pritožbo določi namestnik predsednika komisije. Komisija za </w:t>
      </w:r>
      <w:r w:rsidRPr="006F435D">
        <w:rPr>
          <w:rFonts w:ascii="Arial" w:hAnsi="Arial" w:cs="Arial"/>
          <w:color w:val="auto"/>
          <w:sz w:val="20"/>
          <w:szCs w:val="20"/>
        </w:rPr>
        <w:lastRenderedPageBreak/>
        <w:t>pritožbo lahko odloča, ko je prisotna najmanj polovica članov. Komisija za pritožb</w:t>
      </w:r>
      <w:r w:rsidR="00C922DD" w:rsidRPr="006F435D">
        <w:rPr>
          <w:rFonts w:ascii="Arial" w:hAnsi="Arial" w:cs="Arial"/>
          <w:color w:val="auto"/>
          <w:sz w:val="20"/>
          <w:szCs w:val="20"/>
        </w:rPr>
        <w:t>e</w:t>
      </w:r>
      <w:r w:rsidRPr="006F435D">
        <w:rPr>
          <w:rFonts w:ascii="Arial" w:hAnsi="Arial" w:cs="Arial"/>
          <w:color w:val="auto"/>
          <w:sz w:val="20"/>
          <w:szCs w:val="20"/>
        </w:rPr>
        <w:t xml:space="preserve"> z večino glasov prisotnih članov potrdi poročilo in sprejme predlog odločitve.</w:t>
      </w:r>
    </w:p>
    <w:p w14:paraId="4FCD91C6" w14:textId="77777777" w:rsidR="00324331" w:rsidRPr="006F435D" w:rsidRDefault="00324331" w:rsidP="006F435D">
      <w:pPr>
        <w:pStyle w:val="Navadensplet"/>
        <w:spacing w:after="0"/>
        <w:jc w:val="both"/>
        <w:rPr>
          <w:rFonts w:ascii="Arial" w:hAnsi="Arial" w:cs="Arial"/>
          <w:color w:val="auto"/>
          <w:sz w:val="20"/>
          <w:szCs w:val="20"/>
        </w:rPr>
      </w:pPr>
    </w:p>
    <w:p w14:paraId="1C5E3018" w14:textId="24F8AF1C" w:rsidR="00324331" w:rsidRPr="007F5BC3"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(6)</w:t>
      </w:r>
      <w:r w:rsidR="00D43204">
        <w:rPr>
          <w:rFonts w:ascii="Arial" w:hAnsi="Arial" w:cs="Arial"/>
          <w:color w:val="auto"/>
          <w:sz w:val="20"/>
          <w:szCs w:val="20"/>
        </w:rPr>
        <w:t xml:space="preserve"> </w:t>
      </w:r>
      <w:r w:rsidRPr="00F72794">
        <w:rPr>
          <w:rFonts w:ascii="Arial" w:hAnsi="Arial" w:cs="Arial"/>
          <w:color w:val="auto"/>
          <w:sz w:val="20"/>
          <w:szCs w:val="20"/>
        </w:rPr>
        <w:t xml:space="preserve">Vlada </w:t>
      </w:r>
      <w:r w:rsidRPr="00F268A1">
        <w:rPr>
          <w:rFonts w:ascii="Arial" w:hAnsi="Arial" w:cs="Arial"/>
          <w:color w:val="auto"/>
          <w:sz w:val="20"/>
          <w:szCs w:val="20"/>
        </w:rPr>
        <w:t>podrobneje določi plačilo za opravljeno delo zunanjim strokovnjakom, ki sodelujejo pri delu komisije</w:t>
      </w:r>
      <w:r w:rsidR="00C922DD" w:rsidRPr="007F5BC3">
        <w:rPr>
          <w:rFonts w:ascii="Arial" w:hAnsi="Arial" w:cs="Arial"/>
          <w:color w:val="auto"/>
          <w:sz w:val="20"/>
          <w:szCs w:val="20"/>
        </w:rPr>
        <w:t xml:space="preserve"> za pritožbe</w:t>
      </w:r>
      <w:r w:rsidRPr="007F5BC3">
        <w:rPr>
          <w:rFonts w:ascii="Arial" w:hAnsi="Arial" w:cs="Arial"/>
          <w:color w:val="auto"/>
          <w:sz w:val="20"/>
          <w:szCs w:val="20"/>
        </w:rPr>
        <w:t xml:space="preserve"> iz tretjega odstavka tega člena. Sredstva za plačilo za delo se zagotavljajo pri ministrstvu.</w:t>
      </w:r>
    </w:p>
    <w:p w14:paraId="6467BDD7" w14:textId="77777777" w:rsidR="00324331" w:rsidRPr="00EA5767" w:rsidRDefault="00324331" w:rsidP="006F435D">
      <w:pPr>
        <w:pStyle w:val="Navadensplet"/>
        <w:spacing w:after="0"/>
        <w:jc w:val="both"/>
        <w:rPr>
          <w:rFonts w:ascii="Arial" w:hAnsi="Arial" w:cs="Arial"/>
          <w:color w:val="auto"/>
          <w:sz w:val="20"/>
          <w:szCs w:val="20"/>
        </w:rPr>
      </w:pPr>
    </w:p>
    <w:p w14:paraId="2E7FBF30" w14:textId="6E856A52" w:rsidR="00324331" w:rsidRPr="00096556" w:rsidRDefault="00324331" w:rsidP="00096556">
      <w:pPr>
        <w:pStyle w:val="Navadensplet"/>
        <w:spacing w:after="0"/>
        <w:jc w:val="both"/>
      </w:pPr>
      <w:r w:rsidRPr="006F435D">
        <w:rPr>
          <w:rFonts w:ascii="Arial" w:hAnsi="Arial" w:cs="Arial"/>
          <w:color w:val="auto"/>
          <w:sz w:val="20"/>
          <w:szCs w:val="20"/>
        </w:rPr>
        <w:t>(7) Minister</w:t>
      </w:r>
      <w:r w:rsidRPr="007E257B">
        <w:rPr>
          <w:rFonts w:ascii="Arial" w:hAnsi="Arial" w:cs="Arial"/>
          <w:color w:val="auto"/>
          <w:sz w:val="20"/>
          <w:szCs w:val="20"/>
        </w:rPr>
        <w:t xml:space="preserve"> podrobneje predpiše način dela in odločanja komisije za pritožb</w:t>
      </w:r>
      <w:r w:rsidR="00C922DD" w:rsidRPr="00315F85">
        <w:rPr>
          <w:rFonts w:ascii="Arial" w:hAnsi="Arial" w:cs="Arial"/>
          <w:sz w:val="20"/>
          <w:szCs w:val="20"/>
        </w:rPr>
        <w:t>e</w:t>
      </w:r>
      <w:r w:rsidRPr="00315F85">
        <w:rPr>
          <w:rFonts w:ascii="Arial" w:hAnsi="Arial" w:cs="Arial"/>
          <w:sz w:val="20"/>
          <w:szCs w:val="20"/>
        </w:rPr>
        <w:t>.</w:t>
      </w:r>
      <w:r w:rsidRPr="00096556">
        <w:br w:type="page"/>
      </w:r>
    </w:p>
    <w:p w14:paraId="75D65266" w14:textId="77777777" w:rsidR="00324331" w:rsidRPr="0007039C" w:rsidRDefault="00324331" w:rsidP="0007039C">
      <w:pPr>
        <w:pStyle w:val="Navadensplet"/>
        <w:spacing w:after="0"/>
        <w:jc w:val="center"/>
        <w:rPr>
          <w:rFonts w:ascii="Arial" w:hAnsi="Arial" w:cs="Arial"/>
          <w:b/>
          <w:color w:val="auto"/>
          <w:sz w:val="20"/>
          <w:szCs w:val="20"/>
        </w:rPr>
      </w:pPr>
    </w:p>
    <w:p w14:paraId="3A241B93" w14:textId="77777777" w:rsidR="00324331" w:rsidRPr="00F72794" w:rsidRDefault="00324331" w:rsidP="00EE54CF">
      <w:pPr>
        <w:pStyle w:val="Navadensplet"/>
        <w:spacing w:after="0"/>
        <w:jc w:val="center"/>
        <w:rPr>
          <w:rFonts w:ascii="Arial" w:hAnsi="Arial" w:cs="Arial"/>
          <w:b/>
          <w:color w:val="auto"/>
          <w:sz w:val="20"/>
          <w:szCs w:val="20"/>
        </w:rPr>
      </w:pPr>
      <w:r w:rsidRPr="00F72794">
        <w:rPr>
          <w:rFonts w:ascii="Arial" w:hAnsi="Arial" w:cs="Arial"/>
          <w:b/>
          <w:color w:val="auto"/>
          <w:sz w:val="20"/>
          <w:szCs w:val="20"/>
        </w:rPr>
        <w:t>XII. AGENCIJA</w:t>
      </w:r>
    </w:p>
    <w:p w14:paraId="1642AE72" w14:textId="77777777" w:rsidR="00324331" w:rsidRPr="00E1395F" w:rsidRDefault="00324331" w:rsidP="00EE54CF">
      <w:pPr>
        <w:pStyle w:val="Navadensplet"/>
        <w:spacing w:after="0"/>
        <w:jc w:val="center"/>
        <w:rPr>
          <w:rFonts w:ascii="Arial" w:hAnsi="Arial" w:cs="Arial"/>
          <w:b/>
          <w:color w:val="auto"/>
          <w:sz w:val="20"/>
          <w:szCs w:val="20"/>
        </w:rPr>
      </w:pPr>
    </w:p>
    <w:p w14:paraId="172B0F4D" w14:textId="77777777" w:rsidR="00324331" w:rsidRPr="00F268A1" w:rsidRDefault="00324331" w:rsidP="00F268A1">
      <w:pPr>
        <w:pStyle w:val="Navadensplet"/>
        <w:spacing w:after="0"/>
        <w:jc w:val="center"/>
        <w:rPr>
          <w:rFonts w:ascii="Arial" w:hAnsi="Arial" w:cs="Arial"/>
          <w:b/>
          <w:color w:val="auto"/>
          <w:sz w:val="20"/>
          <w:szCs w:val="20"/>
        </w:rPr>
      </w:pPr>
      <w:r w:rsidRPr="00F268A1">
        <w:rPr>
          <w:rFonts w:ascii="Arial" w:hAnsi="Arial" w:cs="Arial"/>
          <w:b/>
          <w:color w:val="auto"/>
          <w:sz w:val="20"/>
          <w:szCs w:val="20"/>
        </w:rPr>
        <w:t>1.</w:t>
      </w:r>
      <w:bookmarkStart w:id="2" w:name="_Toc286739418"/>
      <w:r w:rsidRPr="00F268A1">
        <w:rPr>
          <w:rFonts w:ascii="Arial" w:hAnsi="Arial" w:cs="Arial"/>
          <w:b/>
          <w:color w:val="auto"/>
          <w:sz w:val="20"/>
          <w:szCs w:val="20"/>
        </w:rPr>
        <w:t xml:space="preserve"> </w:t>
      </w:r>
      <w:bookmarkEnd w:id="2"/>
      <w:r w:rsidRPr="00F268A1">
        <w:rPr>
          <w:rFonts w:ascii="Arial" w:hAnsi="Arial" w:cs="Arial"/>
          <w:b/>
          <w:color w:val="auto"/>
          <w:sz w:val="20"/>
          <w:szCs w:val="20"/>
        </w:rPr>
        <w:t>Splošne določbe</w:t>
      </w:r>
    </w:p>
    <w:p w14:paraId="69F6C62D" w14:textId="77777777" w:rsidR="00324331" w:rsidRPr="007F5BC3" w:rsidRDefault="00324331" w:rsidP="007F5BC3">
      <w:pPr>
        <w:pStyle w:val="Navadensplet"/>
        <w:spacing w:after="0"/>
        <w:jc w:val="center"/>
        <w:rPr>
          <w:rFonts w:ascii="Arial" w:hAnsi="Arial" w:cs="Arial"/>
          <w:b/>
          <w:color w:val="auto"/>
          <w:sz w:val="20"/>
          <w:szCs w:val="20"/>
        </w:rPr>
      </w:pPr>
      <w:bookmarkStart w:id="3" w:name="_Toc286739419"/>
    </w:p>
    <w:p w14:paraId="3B1D97F2" w14:textId="0F4CBB5C" w:rsidR="00324331" w:rsidRPr="0007039C" w:rsidRDefault="00D43204" w:rsidP="00EA5767">
      <w:pPr>
        <w:pStyle w:val="Navadensplet"/>
        <w:spacing w:after="0"/>
        <w:jc w:val="center"/>
        <w:rPr>
          <w:rFonts w:ascii="Arial" w:hAnsi="Arial" w:cs="Arial"/>
          <w:b/>
          <w:color w:val="auto"/>
          <w:sz w:val="20"/>
          <w:szCs w:val="20"/>
        </w:rPr>
      </w:pPr>
      <w:r w:rsidRPr="00EA5767">
        <w:rPr>
          <w:rFonts w:ascii="Arial" w:hAnsi="Arial" w:cs="Arial"/>
          <w:b/>
          <w:color w:val="auto"/>
          <w:sz w:val="20"/>
          <w:szCs w:val="20"/>
        </w:rPr>
        <w:t>2</w:t>
      </w:r>
      <w:r>
        <w:rPr>
          <w:rFonts w:ascii="Arial" w:hAnsi="Arial" w:cs="Arial"/>
          <w:b/>
          <w:color w:val="auto"/>
          <w:sz w:val="20"/>
          <w:szCs w:val="20"/>
        </w:rPr>
        <w:t>3</w:t>
      </w:r>
      <w:r w:rsidR="00074593">
        <w:rPr>
          <w:rFonts w:ascii="Arial" w:hAnsi="Arial" w:cs="Arial"/>
          <w:b/>
          <w:color w:val="auto"/>
          <w:sz w:val="20"/>
          <w:szCs w:val="20"/>
        </w:rPr>
        <w:t>8</w:t>
      </w:r>
      <w:r w:rsidR="00324331" w:rsidRPr="0007039C">
        <w:rPr>
          <w:rFonts w:ascii="Arial" w:hAnsi="Arial" w:cs="Arial"/>
          <w:b/>
          <w:color w:val="auto"/>
          <w:sz w:val="20"/>
          <w:szCs w:val="20"/>
        </w:rPr>
        <w:t>. člen</w:t>
      </w:r>
      <w:bookmarkEnd w:id="3"/>
    </w:p>
    <w:p w14:paraId="795AF275" w14:textId="77777777" w:rsidR="00324331" w:rsidRPr="00E1395F" w:rsidRDefault="00324331" w:rsidP="006F435D">
      <w:pPr>
        <w:pStyle w:val="Navadensplet"/>
        <w:spacing w:after="0"/>
        <w:jc w:val="center"/>
        <w:rPr>
          <w:rFonts w:ascii="Arial" w:hAnsi="Arial" w:cs="Arial"/>
          <w:b/>
          <w:color w:val="auto"/>
          <w:sz w:val="20"/>
          <w:szCs w:val="20"/>
        </w:rPr>
      </w:pPr>
      <w:bookmarkStart w:id="4" w:name="_Toc286739420"/>
      <w:r w:rsidRPr="00F72794">
        <w:rPr>
          <w:rFonts w:ascii="Arial" w:hAnsi="Arial" w:cs="Arial"/>
          <w:b/>
          <w:color w:val="auto"/>
          <w:sz w:val="20"/>
          <w:szCs w:val="20"/>
        </w:rPr>
        <w:t>(agencija)</w:t>
      </w:r>
      <w:bookmarkEnd w:id="4"/>
    </w:p>
    <w:p w14:paraId="311460A6" w14:textId="77777777" w:rsidR="00324331" w:rsidRPr="00F268A1" w:rsidRDefault="00324331" w:rsidP="006F435D">
      <w:pPr>
        <w:pStyle w:val="Navadensplet"/>
        <w:spacing w:after="0"/>
        <w:jc w:val="both"/>
        <w:rPr>
          <w:rFonts w:ascii="Arial" w:hAnsi="Arial" w:cs="Arial"/>
          <w:color w:val="auto"/>
          <w:sz w:val="20"/>
          <w:szCs w:val="20"/>
        </w:rPr>
      </w:pPr>
    </w:p>
    <w:p w14:paraId="75CC9ABD" w14:textId="77777777" w:rsidR="00324331" w:rsidRPr="007F5BC3" w:rsidRDefault="00324331" w:rsidP="006F435D">
      <w:pPr>
        <w:pStyle w:val="Navadensplet"/>
        <w:spacing w:after="0"/>
        <w:jc w:val="both"/>
        <w:rPr>
          <w:rFonts w:ascii="Arial" w:hAnsi="Arial" w:cs="Arial"/>
          <w:color w:val="auto"/>
          <w:sz w:val="20"/>
          <w:szCs w:val="20"/>
        </w:rPr>
      </w:pPr>
      <w:r w:rsidRPr="007F5BC3">
        <w:rPr>
          <w:rFonts w:ascii="Arial" w:hAnsi="Arial" w:cs="Arial"/>
          <w:color w:val="auto"/>
          <w:sz w:val="20"/>
          <w:szCs w:val="20"/>
        </w:rPr>
        <w:t xml:space="preserve">(1) Agencija je pravna oseba javnega prava. </w:t>
      </w:r>
    </w:p>
    <w:p w14:paraId="45594E14" w14:textId="77777777" w:rsidR="00324331" w:rsidRPr="00EA5767" w:rsidRDefault="00324331" w:rsidP="006F435D">
      <w:pPr>
        <w:pStyle w:val="Navadensplet"/>
        <w:spacing w:after="0"/>
        <w:jc w:val="both"/>
        <w:rPr>
          <w:rFonts w:ascii="Arial" w:hAnsi="Arial" w:cs="Arial"/>
          <w:color w:val="auto"/>
          <w:sz w:val="20"/>
          <w:szCs w:val="20"/>
        </w:rPr>
      </w:pPr>
    </w:p>
    <w:p w14:paraId="0E153434" w14:textId="0FEB33D4"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(2) Agencija opravlja naloge v skladu </w:t>
      </w:r>
      <w:r w:rsidR="0063676D" w:rsidRPr="006F435D">
        <w:rPr>
          <w:rFonts w:ascii="Arial" w:hAnsi="Arial" w:cs="Arial"/>
          <w:color w:val="auto"/>
          <w:sz w:val="20"/>
          <w:szCs w:val="20"/>
        </w:rPr>
        <w:t xml:space="preserve">s predpisi Evropske unije, </w:t>
      </w:r>
      <w:r w:rsidRPr="006F435D">
        <w:rPr>
          <w:rFonts w:ascii="Arial" w:hAnsi="Arial" w:cs="Arial"/>
          <w:color w:val="auto"/>
          <w:sz w:val="20"/>
          <w:szCs w:val="20"/>
        </w:rPr>
        <w:t xml:space="preserve">tem zakonom </w:t>
      </w:r>
      <w:r w:rsidR="0063676D" w:rsidRPr="006F435D">
        <w:rPr>
          <w:rFonts w:ascii="Arial" w:hAnsi="Arial" w:cs="Arial"/>
          <w:color w:val="auto"/>
          <w:sz w:val="20"/>
          <w:szCs w:val="20"/>
        </w:rPr>
        <w:t xml:space="preserve">in na njegovi podlagi izdanimi predpisi ter drugimi predpisi in pravnimi akti, ki veljajo v Republiki Sloveniji na področju civilnega letalstva, </w:t>
      </w:r>
      <w:r w:rsidRPr="006F435D">
        <w:rPr>
          <w:rFonts w:ascii="Arial" w:hAnsi="Arial" w:cs="Arial"/>
          <w:color w:val="auto"/>
          <w:sz w:val="20"/>
          <w:szCs w:val="20"/>
        </w:rPr>
        <w:t>in predpisi</w:t>
      </w:r>
      <w:r w:rsidR="00041123" w:rsidRPr="006F435D">
        <w:rPr>
          <w:rFonts w:ascii="Arial" w:hAnsi="Arial" w:cs="Arial"/>
          <w:color w:val="auto"/>
          <w:sz w:val="20"/>
          <w:szCs w:val="20"/>
        </w:rPr>
        <w:t>, ki urejajo</w:t>
      </w:r>
      <w:r w:rsidRPr="006F435D">
        <w:rPr>
          <w:rFonts w:ascii="Arial" w:hAnsi="Arial" w:cs="Arial"/>
          <w:color w:val="auto"/>
          <w:sz w:val="20"/>
          <w:szCs w:val="20"/>
        </w:rPr>
        <w:t xml:space="preserve"> javn</w:t>
      </w:r>
      <w:r w:rsidR="00041123" w:rsidRPr="006F435D">
        <w:rPr>
          <w:rFonts w:ascii="Arial" w:hAnsi="Arial" w:cs="Arial"/>
          <w:color w:val="auto"/>
          <w:sz w:val="20"/>
          <w:szCs w:val="20"/>
        </w:rPr>
        <w:t>e</w:t>
      </w:r>
      <w:r w:rsidRPr="006F435D">
        <w:rPr>
          <w:rFonts w:ascii="Arial" w:hAnsi="Arial" w:cs="Arial"/>
          <w:color w:val="auto"/>
          <w:sz w:val="20"/>
          <w:szCs w:val="20"/>
        </w:rPr>
        <w:t xml:space="preserve"> agencij</w:t>
      </w:r>
      <w:r w:rsidR="00041123" w:rsidRPr="006F435D">
        <w:rPr>
          <w:rFonts w:ascii="Arial" w:hAnsi="Arial" w:cs="Arial"/>
          <w:color w:val="auto"/>
          <w:sz w:val="20"/>
          <w:szCs w:val="20"/>
        </w:rPr>
        <w:t>e</w:t>
      </w:r>
      <w:r w:rsidR="0063676D" w:rsidRPr="006F435D">
        <w:rPr>
          <w:rFonts w:ascii="Arial" w:hAnsi="Arial" w:cs="Arial"/>
          <w:color w:val="auto"/>
          <w:sz w:val="20"/>
          <w:szCs w:val="20"/>
        </w:rPr>
        <w:t>.</w:t>
      </w:r>
    </w:p>
    <w:p w14:paraId="5E8067AF" w14:textId="77777777" w:rsidR="00324331" w:rsidRPr="006F435D" w:rsidRDefault="00324331" w:rsidP="006F435D">
      <w:pPr>
        <w:pStyle w:val="Navadensplet"/>
        <w:spacing w:after="0"/>
        <w:jc w:val="both"/>
        <w:rPr>
          <w:rFonts w:ascii="Arial" w:hAnsi="Arial" w:cs="Arial"/>
          <w:color w:val="auto"/>
          <w:sz w:val="20"/>
          <w:szCs w:val="20"/>
        </w:rPr>
      </w:pPr>
    </w:p>
    <w:p w14:paraId="7F1698A2"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(3) Ime agencije se glasi: Javna agencija za civilno letalstvo Republike Slovenije. Skrajšano ime agencije, ki se lahko uporablja pri poslovanju agencije in izdajanju listin ter pri mednarodnem sodelovanju, se v slovenskem in angleškem jeziku glasi: Agencija za civilno letalstvo oziroma Civil </w:t>
      </w:r>
      <w:proofErr w:type="spellStart"/>
      <w:r w:rsidRPr="006F435D">
        <w:rPr>
          <w:rFonts w:ascii="Arial" w:hAnsi="Arial" w:cs="Arial"/>
          <w:color w:val="auto"/>
          <w:sz w:val="20"/>
          <w:szCs w:val="20"/>
        </w:rPr>
        <w:t>Aviation</w:t>
      </w:r>
      <w:proofErr w:type="spellEnd"/>
      <w:r w:rsidRPr="006F435D">
        <w:rPr>
          <w:rFonts w:ascii="Arial" w:hAnsi="Arial" w:cs="Arial"/>
          <w:color w:val="auto"/>
          <w:sz w:val="20"/>
          <w:szCs w:val="20"/>
        </w:rPr>
        <w:t xml:space="preserve"> </w:t>
      </w:r>
      <w:proofErr w:type="spellStart"/>
      <w:r w:rsidRPr="006F435D">
        <w:rPr>
          <w:rFonts w:ascii="Arial" w:hAnsi="Arial" w:cs="Arial"/>
          <w:color w:val="auto"/>
          <w:sz w:val="20"/>
          <w:szCs w:val="20"/>
        </w:rPr>
        <w:t>Agency</w:t>
      </w:r>
      <w:proofErr w:type="spellEnd"/>
      <w:r w:rsidRPr="006F435D">
        <w:rPr>
          <w:rFonts w:ascii="Arial" w:hAnsi="Arial" w:cs="Arial"/>
          <w:color w:val="auto"/>
          <w:sz w:val="20"/>
          <w:szCs w:val="20"/>
        </w:rPr>
        <w:t xml:space="preserve">. </w:t>
      </w:r>
    </w:p>
    <w:p w14:paraId="20EA8CEB" w14:textId="77777777" w:rsidR="00324331" w:rsidRPr="006F435D" w:rsidRDefault="00324331" w:rsidP="006F435D">
      <w:pPr>
        <w:pStyle w:val="Navadensplet"/>
        <w:spacing w:after="0"/>
        <w:jc w:val="both"/>
        <w:rPr>
          <w:rFonts w:ascii="Arial" w:hAnsi="Arial" w:cs="Arial"/>
          <w:color w:val="auto"/>
          <w:sz w:val="20"/>
          <w:szCs w:val="20"/>
        </w:rPr>
      </w:pPr>
    </w:p>
    <w:p w14:paraId="612CD5D5"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(4) Ustanovitelj agencije je Republika Slovenija.</w:t>
      </w:r>
    </w:p>
    <w:p w14:paraId="10142AA4" w14:textId="77777777" w:rsidR="00324331" w:rsidRPr="006F435D" w:rsidRDefault="00324331" w:rsidP="006F435D">
      <w:pPr>
        <w:pStyle w:val="Navadensplet"/>
        <w:spacing w:after="0"/>
        <w:jc w:val="center"/>
        <w:rPr>
          <w:rFonts w:ascii="Arial" w:hAnsi="Arial" w:cs="Arial"/>
          <w:b/>
          <w:color w:val="auto"/>
          <w:sz w:val="20"/>
          <w:szCs w:val="20"/>
        </w:rPr>
      </w:pPr>
    </w:p>
    <w:p w14:paraId="70B49C62" w14:textId="77777777" w:rsidR="00324331" w:rsidRPr="006F435D" w:rsidRDefault="00324331"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 xml:space="preserve">2. </w:t>
      </w:r>
      <w:bookmarkStart w:id="5" w:name="_Toc286739421"/>
      <w:r w:rsidRPr="006F435D">
        <w:rPr>
          <w:rFonts w:ascii="Arial" w:hAnsi="Arial" w:cs="Arial"/>
          <w:b/>
          <w:color w:val="auto"/>
          <w:sz w:val="20"/>
          <w:szCs w:val="20"/>
        </w:rPr>
        <w:t>Organi agencije</w:t>
      </w:r>
      <w:bookmarkEnd w:id="5"/>
    </w:p>
    <w:p w14:paraId="5BE04E64" w14:textId="77777777" w:rsidR="00324331" w:rsidRPr="006F435D" w:rsidRDefault="00324331" w:rsidP="006F435D">
      <w:pPr>
        <w:pStyle w:val="Navadensplet"/>
        <w:spacing w:after="0"/>
        <w:jc w:val="center"/>
        <w:rPr>
          <w:rFonts w:ascii="Arial" w:hAnsi="Arial" w:cs="Arial"/>
          <w:b/>
          <w:color w:val="auto"/>
          <w:sz w:val="20"/>
          <w:szCs w:val="20"/>
        </w:rPr>
      </w:pPr>
      <w:bookmarkStart w:id="6" w:name="_Toc286739422"/>
    </w:p>
    <w:p w14:paraId="472C36A8" w14:textId="4D301705" w:rsidR="00324331" w:rsidRPr="0007039C" w:rsidRDefault="00D43204"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2</w:t>
      </w:r>
      <w:r>
        <w:rPr>
          <w:rFonts w:ascii="Arial" w:hAnsi="Arial" w:cs="Arial"/>
          <w:b/>
          <w:color w:val="auto"/>
          <w:sz w:val="20"/>
          <w:szCs w:val="20"/>
        </w:rPr>
        <w:t>3</w:t>
      </w:r>
      <w:r w:rsidR="00074593">
        <w:rPr>
          <w:rFonts w:ascii="Arial" w:hAnsi="Arial" w:cs="Arial"/>
          <w:b/>
          <w:color w:val="auto"/>
          <w:sz w:val="20"/>
          <w:szCs w:val="20"/>
        </w:rPr>
        <w:t>9</w:t>
      </w:r>
      <w:r w:rsidR="00324331" w:rsidRPr="0007039C">
        <w:rPr>
          <w:rFonts w:ascii="Arial" w:hAnsi="Arial" w:cs="Arial"/>
          <w:b/>
          <w:color w:val="auto"/>
          <w:sz w:val="20"/>
          <w:szCs w:val="20"/>
        </w:rPr>
        <w:t>. člen</w:t>
      </w:r>
      <w:bookmarkEnd w:id="6"/>
    </w:p>
    <w:p w14:paraId="0639AD31" w14:textId="77777777" w:rsidR="00324331" w:rsidRPr="00F72794" w:rsidRDefault="00324331" w:rsidP="006F435D">
      <w:pPr>
        <w:pStyle w:val="Navadensplet"/>
        <w:spacing w:after="0"/>
        <w:jc w:val="center"/>
        <w:rPr>
          <w:rFonts w:ascii="Arial" w:hAnsi="Arial" w:cs="Arial"/>
          <w:b/>
          <w:color w:val="auto"/>
          <w:sz w:val="20"/>
          <w:szCs w:val="20"/>
        </w:rPr>
      </w:pPr>
      <w:bookmarkStart w:id="7" w:name="_Toc286739423"/>
      <w:r w:rsidRPr="00F72794">
        <w:rPr>
          <w:rFonts w:ascii="Arial" w:hAnsi="Arial" w:cs="Arial"/>
          <w:b/>
          <w:color w:val="auto"/>
          <w:sz w:val="20"/>
          <w:szCs w:val="20"/>
        </w:rPr>
        <w:t>(organi agencije)</w:t>
      </w:r>
      <w:bookmarkEnd w:id="7"/>
    </w:p>
    <w:p w14:paraId="6DB5E253" w14:textId="77777777" w:rsidR="00324331" w:rsidRPr="00E1395F" w:rsidRDefault="00324331" w:rsidP="006F435D">
      <w:pPr>
        <w:pStyle w:val="Navadensplet"/>
        <w:spacing w:after="0"/>
        <w:jc w:val="center"/>
        <w:rPr>
          <w:rFonts w:ascii="Arial" w:hAnsi="Arial" w:cs="Arial"/>
          <w:b/>
          <w:color w:val="auto"/>
          <w:sz w:val="20"/>
          <w:szCs w:val="20"/>
        </w:rPr>
      </w:pPr>
    </w:p>
    <w:p w14:paraId="75B88CD3" w14:textId="77777777" w:rsidR="00324331" w:rsidRPr="007F5BC3" w:rsidRDefault="00324331" w:rsidP="006F435D">
      <w:pPr>
        <w:pStyle w:val="Navadensplet"/>
        <w:spacing w:after="0"/>
        <w:jc w:val="both"/>
        <w:rPr>
          <w:rFonts w:ascii="Arial" w:hAnsi="Arial" w:cs="Arial"/>
          <w:color w:val="auto"/>
          <w:sz w:val="20"/>
          <w:szCs w:val="20"/>
        </w:rPr>
      </w:pPr>
      <w:bookmarkStart w:id="8" w:name="_Toc286739424"/>
      <w:r w:rsidRPr="00F268A1">
        <w:rPr>
          <w:rFonts w:ascii="Arial" w:hAnsi="Arial" w:cs="Arial"/>
          <w:color w:val="auto"/>
          <w:sz w:val="20"/>
          <w:szCs w:val="20"/>
        </w:rPr>
        <w:t>Organa agencije sta sv</w:t>
      </w:r>
      <w:r w:rsidRPr="007F5BC3">
        <w:rPr>
          <w:rFonts w:ascii="Arial" w:hAnsi="Arial" w:cs="Arial"/>
          <w:color w:val="auto"/>
          <w:sz w:val="20"/>
          <w:szCs w:val="20"/>
        </w:rPr>
        <w:t>et agencije in direktorica oziroma direktor agencije (v nadaljnjem besedilu: direktor agencije).</w:t>
      </w:r>
    </w:p>
    <w:p w14:paraId="43FF7276" w14:textId="77777777" w:rsidR="00324331" w:rsidRPr="00EA5767" w:rsidRDefault="00324331" w:rsidP="006F435D">
      <w:pPr>
        <w:pStyle w:val="Navadensplet"/>
        <w:spacing w:after="0"/>
        <w:jc w:val="center"/>
        <w:rPr>
          <w:rFonts w:ascii="Arial" w:hAnsi="Arial" w:cs="Arial"/>
          <w:b/>
          <w:color w:val="auto"/>
          <w:sz w:val="20"/>
          <w:szCs w:val="20"/>
        </w:rPr>
      </w:pPr>
    </w:p>
    <w:p w14:paraId="39D703CA" w14:textId="057E1548" w:rsidR="00324331" w:rsidRPr="0007039C" w:rsidRDefault="00D43204"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2</w:t>
      </w:r>
      <w:r w:rsidR="00074593">
        <w:rPr>
          <w:rFonts w:ascii="Arial" w:hAnsi="Arial" w:cs="Arial"/>
          <w:b/>
          <w:color w:val="auto"/>
          <w:sz w:val="20"/>
          <w:szCs w:val="20"/>
        </w:rPr>
        <w:t>40</w:t>
      </w:r>
      <w:r w:rsidR="00324331" w:rsidRPr="0007039C">
        <w:rPr>
          <w:rFonts w:ascii="Arial" w:hAnsi="Arial" w:cs="Arial"/>
          <w:b/>
          <w:color w:val="auto"/>
          <w:sz w:val="20"/>
          <w:szCs w:val="20"/>
        </w:rPr>
        <w:t>. člen</w:t>
      </w:r>
      <w:bookmarkEnd w:id="8"/>
    </w:p>
    <w:p w14:paraId="08B93DF1" w14:textId="77777777" w:rsidR="00324331" w:rsidRPr="00F72794" w:rsidRDefault="00324331" w:rsidP="006F435D">
      <w:pPr>
        <w:pStyle w:val="Navadensplet"/>
        <w:spacing w:after="0"/>
        <w:jc w:val="center"/>
        <w:rPr>
          <w:rFonts w:ascii="Arial" w:hAnsi="Arial" w:cs="Arial"/>
          <w:b/>
          <w:color w:val="auto"/>
          <w:sz w:val="20"/>
          <w:szCs w:val="20"/>
        </w:rPr>
      </w:pPr>
      <w:bookmarkStart w:id="9" w:name="_Toc286739425"/>
      <w:r w:rsidRPr="00F72794">
        <w:rPr>
          <w:rFonts w:ascii="Arial" w:hAnsi="Arial" w:cs="Arial"/>
          <w:b/>
          <w:color w:val="auto"/>
          <w:sz w:val="20"/>
          <w:szCs w:val="20"/>
        </w:rPr>
        <w:t>(svet agencije)</w:t>
      </w:r>
      <w:bookmarkEnd w:id="9"/>
    </w:p>
    <w:p w14:paraId="458A0D0F" w14:textId="77777777" w:rsidR="00324331" w:rsidRPr="00E1395F" w:rsidRDefault="00324331" w:rsidP="006F435D">
      <w:pPr>
        <w:pStyle w:val="Navadensplet"/>
        <w:spacing w:after="0"/>
        <w:jc w:val="center"/>
        <w:rPr>
          <w:rFonts w:ascii="Arial" w:hAnsi="Arial" w:cs="Arial"/>
          <w:b/>
          <w:color w:val="auto"/>
          <w:sz w:val="20"/>
          <w:szCs w:val="20"/>
        </w:rPr>
      </w:pPr>
    </w:p>
    <w:p w14:paraId="5C23CF5D" w14:textId="77777777" w:rsidR="00324331" w:rsidRPr="007F5BC3"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(1) Člane sveta agencije na predlog ministra imenuje in razrešuje vlada. Imenujejo se za dobo petih let in so lahko ponovno imen</w:t>
      </w:r>
      <w:r w:rsidRPr="007F5BC3">
        <w:rPr>
          <w:rFonts w:ascii="Arial" w:hAnsi="Arial" w:cs="Arial"/>
          <w:color w:val="auto"/>
          <w:sz w:val="20"/>
          <w:szCs w:val="20"/>
        </w:rPr>
        <w:t xml:space="preserve">ovani. </w:t>
      </w:r>
    </w:p>
    <w:p w14:paraId="64D71799" w14:textId="77777777" w:rsidR="00324331" w:rsidRPr="00EA5767" w:rsidRDefault="00324331" w:rsidP="006F435D">
      <w:pPr>
        <w:pStyle w:val="Navadensplet"/>
        <w:spacing w:after="0"/>
        <w:jc w:val="both"/>
        <w:rPr>
          <w:rFonts w:ascii="Arial" w:hAnsi="Arial" w:cs="Arial"/>
          <w:color w:val="auto"/>
          <w:sz w:val="20"/>
          <w:szCs w:val="20"/>
        </w:rPr>
      </w:pPr>
    </w:p>
    <w:p w14:paraId="4822EAB0" w14:textId="6712C1F2" w:rsidR="0023238D" w:rsidRPr="0023238D" w:rsidRDefault="0023238D" w:rsidP="0023238D">
      <w:pPr>
        <w:pStyle w:val="Navadensplet"/>
        <w:spacing w:after="0"/>
        <w:jc w:val="both"/>
        <w:rPr>
          <w:rFonts w:ascii="Arial" w:hAnsi="Arial" w:cs="Arial"/>
          <w:color w:val="auto"/>
          <w:sz w:val="20"/>
          <w:szCs w:val="20"/>
        </w:rPr>
      </w:pPr>
      <w:r w:rsidRPr="000C17FB">
        <w:rPr>
          <w:rFonts w:ascii="Arial" w:hAnsi="Arial" w:cs="Arial"/>
          <w:color w:val="auto"/>
          <w:sz w:val="20"/>
          <w:szCs w:val="20"/>
        </w:rPr>
        <w:t xml:space="preserve">(2) Svet agencije ima šest članov. </w:t>
      </w:r>
      <w:r w:rsidRPr="000206D3">
        <w:rPr>
          <w:rFonts w:ascii="Arial" w:hAnsi="Arial" w:cs="Arial"/>
          <w:color w:val="auto"/>
          <w:sz w:val="20"/>
          <w:szCs w:val="20"/>
        </w:rPr>
        <w:t>Štiri člane sveta javne agencije imenuje vlada neposredno, dva člana pa na podlagi javnega poziva izmed predstavnikov uporabnikov storitev agencije. Način oblikovanja in podrobnejše naloge sveta agencije se določijo z ustanovitvenim aktom</w:t>
      </w:r>
      <w:r w:rsidRPr="0023238D">
        <w:rPr>
          <w:rFonts w:ascii="Arial" w:hAnsi="Arial" w:cs="Arial"/>
          <w:color w:val="auto"/>
          <w:sz w:val="20"/>
          <w:szCs w:val="20"/>
        </w:rPr>
        <w:t xml:space="preserve">. </w:t>
      </w:r>
    </w:p>
    <w:p w14:paraId="7E9237F4" w14:textId="77777777" w:rsidR="0023238D" w:rsidRPr="00C3762D" w:rsidRDefault="0023238D" w:rsidP="0023238D">
      <w:pPr>
        <w:pStyle w:val="Navadensplet"/>
        <w:spacing w:after="0"/>
        <w:jc w:val="both"/>
        <w:rPr>
          <w:rFonts w:ascii="Arial" w:hAnsi="Arial" w:cs="Arial"/>
          <w:color w:val="auto"/>
          <w:sz w:val="20"/>
          <w:szCs w:val="20"/>
        </w:rPr>
      </w:pPr>
    </w:p>
    <w:p w14:paraId="4A79798F" w14:textId="77777777" w:rsidR="0023238D" w:rsidRPr="000122F0" w:rsidRDefault="0023238D" w:rsidP="0023238D">
      <w:pPr>
        <w:pStyle w:val="Navadensplet"/>
        <w:spacing w:after="0"/>
        <w:jc w:val="both"/>
        <w:rPr>
          <w:rFonts w:ascii="Arial" w:hAnsi="Arial" w:cs="Arial"/>
          <w:color w:val="auto"/>
          <w:sz w:val="20"/>
          <w:szCs w:val="20"/>
        </w:rPr>
      </w:pPr>
      <w:r w:rsidRPr="00C3762D">
        <w:rPr>
          <w:rFonts w:ascii="Arial" w:hAnsi="Arial" w:cs="Arial"/>
          <w:color w:val="auto"/>
          <w:sz w:val="20"/>
          <w:szCs w:val="20"/>
        </w:rPr>
        <w:t>(</w:t>
      </w:r>
      <w:r w:rsidRPr="00B310B4">
        <w:rPr>
          <w:rFonts w:ascii="Arial" w:hAnsi="Arial" w:cs="Arial"/>
          <w:color w:val="auto"/>
          <w:sz w:val="20"/>
          <w:szCs w:val="20"/>
        </w:rPr>
        <w:t>3</w:t>
      </w:r>
      <w:r w:rsidRPr="000122F0">
        <w:rPr>
          <w:rFonts w:ascii="Arial" w:hAnsi="Arial" w:cs="Arial"/>
          <w:color w:val="auto"/>
          <w:sz w:val="20"/>
          <w:szCs w:val="20"/>
        </w:rPr>
        <w:t>) Člani sveta javne agencije ne smejo biti:</w:t>
      </w:r>
    </w:p>
    <w:p w14:paraId="31394EC6" w14:textId="77777777" w:rsidR="0023238D" w:rsidRPr="00C02344" w:rsidRDefault="0023238D" w:rsidP="0023238D">
      <w:pPr>
        <w:pStyle w:val="Navadensplet"/>
        <w:numPr>
          <w:ilvl w:val="0"/>
          <w:numId w:val="13"/>
        </w:numPr>
        <w:spacing w:after="0"/>
        <w:jc w:val="both"/>
        <w:rPr>
          <w:rFonts w:ascii="Arial" w:hAnsi="Arial" w:cs="Arial"/>
          <w:color w:val="auto"/>
          <w:sz w:val="20"/>
          <w:szCs w:val="20"/>
        </w:rPr>
      </w:pPr>
      <w:r w:rsidRPr="00A45A65">
        <w:rPr>
          <w:rFonts w:ascii="Arial" w:hAnsi="Arial" w:cs="Arial"/>
          <w:color w:val="auto"/>
          <w:sz w:val="20"/>
          <w:szCs w:val="20"/>
        </w:rPr>
        <w:t xml:space="preserve">osebe, ki so zaposlene ali so člani upravnega ali nadzornega organa pravne osebe, ki opravlja dejavnost na </w:t>
      </w:r>
      <w:r w:rsidRPr="00C02344">
        <w:rPr>
          <w:rFonts w:ascii="Arial" w:hAnsi="Arial" w:cs="Arial"/>
          <w:color w:val="auto"/>
          <w:sz w:val="20"/>
          <w:szCs w:val="20"/>
        </w:rPr>
        <w:t>področju, ki ga je pristojna urejati javna agencija, ali imajo lastninske deleže v pravnih osebah, ki opravljajo dejavnost na področju, ki ga je pristojna urejati javna agencija, ali v pravnih osebah, ki imajo lastninski delež v takih pravnih osebah, ter</w:t>
      </w:r>
    </w:p>
    <w:p w14:paraId="7E8FC403" w14:textId="77777777" w:rsidR="0023238D" w:rsidRPr="000206D3" w:rsidRDefault="0023238D" w:rsidP="0023238D">
      <w:pPr>
        <w:pStyle w:val="Navadensplet"/>
        <w:numPr>
          <w:ilvl w:val="0"/>
          <w:numId w:val="13"/>
        </w:numPr>
        <w:spacing w:after="0"/>
        <w:jc w:val="both"/>
        <w:rPr>
          <w:rFonts w:ascii="Arial" w:hAnsi="Arial" w:cs="Arial"/>
          <w:color w:val="auto"/>
          <w:sz w:val="20"/>
          <w:szCs w:val="20"/>
        </w:rPr>
      </w:pPr>
      <w:r w:rsidRPr="000206D3">
        <w:rPr>
          <w:rFonts w:ascii="Arial" w:hAnsi="Arial" w:cs="Arial"/>
          <w:color w:val="auto"/>
          <w:sz w:val="20"/>
          <w:szCs w:val="20"/>
        </w:rPr>
        <w:t>osebe, katerih zakonec, zunajzakonski partner ter sorodnik v ravni vrsti do vključno drugega kolena je član upravnega ali nadzornega organa pravne osebe, ki opravlja dejavnost na področju, ki ga je pristojna urejati javna agencija, ali ima lastninske deleže v pravnih osebah, ki opravljajo dejavnost na področju, ki ga je pristojna urejati javna agencija, ali v pravnih osebah, ki ima lastninski delež v takih pravnih osebah.</w:t>
      </w:r>
    </w:p>
    <w:p w14:paraId="6C5FAF3B" w14:textId="77777777" w:rsidR="0023238D" w:rsidRPr="000206D3" w:rsidRDefault="0023238D" w:rsidP="0023238D">
      <w:pPr>
        <w:pStyle w:val="Navadensplet"/>
        <w:spacing w:after="0"/>
        <w:jc w:val="both"/>
        <w:rPr>
          <w:rFonts w:ascii="Arial" w:hAnsi="Arial" w:cs="Arial"/>
          <w:color w:val="auto"/>
          <w:sz w:val="20"/>
          <w:szCs w:val="20"/>
        </w:rPr>
      </w:pPr>
    </w:p>
    <w:p w14:paraId="2DD26C49" w14:textId="528FE7E2" w:rsidR="0023238D" w:rsidRPr="000206D3" w:rsidRDefault="0023238D" w:rsidP="0023238D">
      <w:pPr>
        <w:pStyle w:val="Navadensplet"/>
        <w:spacing w:after="0"/>
        <w:jc w:val="both"/>
        <w:rPr>
          <w:rFonts w:ascii="Arial" w:hAnsi="Arial" w:cs="Arial"/>
          <w:color w:val="auto"/>
          <w:sz w:val="20"/>
          <w:szCs w:val="20"/>
        </w:rPr>
      </w:pPr>
      <w:r w:rsidRPr="000206D3">
        <w:rPr>
          <w:rFonts w:ascii="Arial" w:hAnsi="Arial" w:cs="Arial"/>
          <w:color w:val="auto"/>
          <w:sz w:val="20"/>
          <w:szCs w:val="20"/>
        </w:rPr>
        <w:t xml:space="preserve">(4) Za člana sveta agencije je lahko imenovan vsakdo, kdor izpolnjuje pogoje, ki jih določajo predpisi o javnih agencijah, ter druge pogoje, določene z ustanovitvenim aktom. </w:t>
      </w:r>
    </w:p>
    <w:p w14:paraId="1EEDF3B9" w14:textId="53E30AD2" w:rsidR="00324331" w:rsidRPr="006F435D" w:rsidRDefault="00324331" w:rsidP="006F435D">
      <w:pPr>
        <w:pStyle w:val="Navadensplet"/>
        <w:spacing w:after="0"/>
        <w:jc w:val="both"/>
        <w:rPr>
          <w:rFonts w:ascii="Arial" w:hAnsi="Arial" w:cs="Arial"/>
          <w:color w:val="auto"/>
          <w:sz w:val="20"/>
          <w:szCs w:val="20"/>
        </w:rPr>
      </w:pPr>
    </w:p>
    <w:p w14:paraId="3E776B73" w14:textId="5641E335"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w:t>
      </w:r>
      <w:r w:rsidR="0023238D">
        <w:rPr>
          <w:rFonts w:ascii="Arial" w:hAnsi="Arial" w:cs="Arial"/>
          <w:color w:val="auto"/>
          <w:sz w:val="20"/>
          <w:szCs w:val="20"/>
        </w:rPr>
        <w:t>5</w:t>
      </w:r>
      <w:r w:rsidRPr="006F435D">
        <w:rPr>
          <w:rFonts w:ascii="Arial" w:hAnsi="Arial" w:cs="Arial"/>
          <w:color w:val="auto"/>
          <w:sz w:val="20"/>
          <w:szCs w:val="20"/>
        </w:rPr>
        <w:t>) Svet agencije ima pristojnosti, določene s predpisi</w:t>
      </w:r>
      <w:r w:rsidR="00041123" w:rsidRPr="006F435D">
        <w:rPr>
          <w:rFonts w:ascii="Arial" w:hAnsi="Arial" w:cs="Arial"/>
          <w:color w:val="auto"/>
          <w:sz w:val="20"/>
          <w:szCs w:val="20"/>
        </w:rPr>
        <w:t>, ki urejajo</w:t>
      </w:r>
      <w:r w:rsidRPr="006F435D">
        <w:rPr>
          <w:rFonts w:ascii="Arial" w:hAnsi="Arial" w:cs="Arial"/>
          <w:color w:val="auto"/>
          <w:sz w:val="20"/>
          <w:szCs w:val="20"/>
        </w:rPr>
        <w:t xml:space="preserve"> javn</w:t>
      </w:r>
      <w:r w:rsidR="00041123" w:rsidRPr="006F435D">
        <w:rPr>
          <w:rFonts w:ascii="Arial" w:hAnsi="Arial" w:cs="Arial"/>
          <w:color w:val="auto"/>
          <w:sz w:val="20"/>
          <w:szCs w:val="20"/>
        </w:rPr>
        <w:t>e</w:t>
      </w:r>
      <w:r w:rsidRPr="006F435D">
        <w:rPr>
          <w:rFonts w:ascii="Arial" w:hAnsi="Arial" w:cs="Arial"/>
          <w:color w:val="auto"/>
          <w:sz w:val="20"/>
          <w:szCs w:val="20"/>
        </w:rPr>
        <w:t xml:space="preserve"> agencij</w:t>
      </w:r>
      <w:r w:rsidR="00041123" w:rsidRPr="006F435D">
        <w:rPr>
          <w:rFonts w:ascii="Arial" w:hAnsi="Arial" w:cs="Arial"/>
          <w:color w:val="auto"/>
          <w:sz w:val="20"/>
          <w:szCs w:val="20"/>
        </w:rPr>
        <w:t>e</w:t>
      </w:r>
      <w:r w:rsidRPr="006F435D">
        <w:rPr>
          <w:rFonts w:ascii="Arial" w:hAnsi="Arial" w:cs="Arial"/>
          <w:color w:val="auto"/>
          <w:sz w:val="20"/>
          <w:szCs w:val="20"/>
        </w:rPr>
        <w:t>, če ta zakon ne določa drugače.</w:t>
      </w:r>
    </w:p>
    <w:p w14:paraId="0661EB7B" w14:textId="77777777" w:rsidR="00324331" w:rsidRPr="006F435D" w:rsidRDefault="00324331" w:rsidP="006F435D">
      <w:pPr>
        <w:pStyle w:val="Navadensplet"/>
        <w:spacing w:after="0"/>
        <w:jc w:val="both"/>
        <w:rPr>
          <w:rFonts w:ascii="Arial" w:hAnsi="Arial" w:cs="Arial"/>
          <w:color w:val="auto"/>
          <w:sz w:val="20"/>
          <w:szCs w:val="20"/>
        </w:rPr>
      </w:pPr>
    </w:p>
    <w:p w14:paraId="759372D8" w14:textId="38B6574D"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w:t>
      </w:r>
      <w:r w:rsidR="0023238D">
        <w:rPr>
          <w:rFonts w:ascii="Arial" w:hAnsi="Arial" w:cs="Arial"/>
          <w:color w:val="auto"/>
          <w:sz w:val="20"/>
          <w:szCs w:val="20"/>
        </w:rPr>
        <w:t>6</w:t>
      </w:r>
      <w:r w:rsidRPr="006F435D">
        <w:rPr>
          <w:rFonts w:ascii="Arial" w:hAnsi="Arial" w:cs="Arial"/>
          <w:color w:val="auto"/>
          <w:sz w:val="20"/>
          <w:szCs w:val="20"/>
        </w:rPr>
        <w:t xml:space="preserve">) Ne glede na določbe predpisov o javnih agencijah in tega zakona svet agencije ne sme dajati usmeritev in navodil za delo direktorju agencije ali zaposlenim v agenciji glede: </w:t>
      </w:r>
    </w:p>
    <w:p w14:paraId="34A9CC45" w14:textId="463FEB41" w:rsidR="00324331" w:rsidRPr="006F435D" w:rsidRDefault="00324331" w:rsidP="006F435D">
      <w:pPr>
        <w:pStyle w:val="Navadensplet"/>
        <w:numPr>
          <w:ilvl w:val="0"/>
          <w:numId w:val="13"/>
        </w:numPr>
        <w:spacing w:after="0"/>
        <w:jc w:val="both"/>
        <w:rPr>
          <w:rFonts w:ascii="Arial" w:hAnsi="Arial" w:cs="Arial"/>
          <w:color w:val="auto"/>
          <w:sz w:val="20"/>
          <w:szCs w:val="20"/>
        </w:rPr>
      </w:pPr>
      <w:r w:rsidRPr="006F435D">
        <w:rPr>
          <w:rFonts w:ascii="Arial" w:hAnsi="Arial" w:cs="Arial"/>
          <w:color w:val="auto"/>
          <w:sz w:val="20"/>
          <w:szCs w:val="20"/>
        </w:rPr>
        <w:t xml:space="preserve">postopkov in organizacijske strukture za izvajanje letalskih predpisov, ki veljajo v Republiki Sloveniji; </w:t>
      </w:r>
    </w:p>
    <w:p w14:paraId="710E3A05" w14:textId="77777777" w:rsidR="00324331" w:rsidRPr="006F435D" w:rsidRDefault="00324331" w:rsidP="006F435D">
      <w:pPr>
        <w:pStyle w:val="Navadensplet"/>
        <w:numPr>
          <w:ilvl w:val="0"/>
          <w:numId w:val="13"/>
        </w:numPr>
        <w:spacing w:after="0"/>
        <w:jc w:val="both"/>
        <w:rPr>
          <w:rFonts w:ascii="Arial" w:hAnsi="Arial" w:cs="Arial"/>
          <w:color w:val="auto"/>
          <w:sz w:val="20"/>
          <w:szCs w:val="20"/>
        </w:rPr>
      </w:pPr>
      <w:r w:rsidRPr="006F435D">
        <w:rPr>
          <w:rFonts w:ascii="Arial" w:hAnsi="Arial" w:cs="Arial"/>
          <w:color w:val="auto"/>
          <w:sz w:val="20"/>
          <w:szCs w:val="20"/>
        </w:rPr>
        <w:lastRenderedPageBreak/>
        <w:t xml:space="preserve">odločanja v upravnih zadevah, stalnega nadzora, nadzora nad izvajanjem letalskih predpisov in </w:t>
      </w:r>
      <w:proofErr w:type="spellStart"/>
      <w:r w:rsidRPr="006F435D">
        <w:rPr>
          <w:rFonts w:ascii="Arial" w:hAnsi="Arial" w:cs="Arial"/>
          <w:color w:val="auto"/>
          <w:sz w:val="20"/>
          <w:szCs w:val="20"/>
        </w:rPr>
        <w:t>prekrškovnih</w:t>
      </w:r>
      <w:proofErr w:type="spellEnd"/>
      <w:r w:rsidRPr="006F435D">
        <w:rPr>
          <w:rFonts w:ascii="Arial" w:hAnsi="Arial" w:cs="Arial"/>
          <w:color w:val="auto"/>
          <w:sz w:val="20"/>
          <w:szCs w:val="20"/>
        </w:rPr>
        <w:t xml:space="preserve"> postopkov ter </w:t>
      </w:r>
    </w:p>
    <w:p w14:paraId="49D4D28B" w14:textId="1D3104FE" w:rsidR="00324331" w:rsidRPr="00F268A1" w:rsidRDefault="00324331" w:rsidP="006F435D">
      <w:pPr>
        <w:pStyle w:val="Navadensplet"/>
        <w:numPr>
          <w:ilvl w:val="0"/>
          <w:numId w:val="13"/>
        </w:numPr>
        <w:spacing w:after="0"/>
        <w:jc w:val="both"/>
        <w:rPr>
          <w:rFonts w:ascii="Arial" w:hAnsi="Arial" w:cs="Arial"/>
          <w:color w:val="auto"/>
          <w:sz w:val="20"/>
          <w:szCs w:val="20"/>
        </w:rPr>
      </w:pPr>
      <w:r w:rsidRPr="006F435D">
        <w:rPr>
          <w:rFonts w:ascii="Arial" w:hAnsi="Arial" w:cs="Arial"/>
          <w:color w:val="auto"/>
          <w:sz w:val="20"/>
          <w:szCs w:val="20"/>
        </w:rPr>
        <w:t xml:space="preserve">izdaje splošnih aktov za izvajanje regulativnih nalog agencije iz petega odstavka </w:t>
      </w:r>
      <w:r w:rsidR="00EE54CF">
        <w:rPr>
          <w:rFonts w:ascii="Arial" w:hAnsi="Arial" w:cs="Arial"/>
          <w:color w:val="auto"/>
          <w:sz w:val="20"/>
          <w:szCs w:val="20"/>
        </w:rPr>
        <w:t>243</w:t>
      </w:r>
      <w:r w:rsidRPr="00F268A1">
        <w:rPr>
          <w:rFonts w:ascii="Arial" w:hAnsi="Arial" w:cs="Arial"/>
          <w:color w:val="auto"/>
          <w:sz w:val="20"/>
          <w:szCs w:val="20"/>
        </w:rPr>
        <w:t>. člena.</w:t>
      </w:r>
    </w:p>
    <w:p w14:paraId="049DFABD" w14:textId="77777777" w:rsidR="00324331" w:rsidRPr="007F5BC3" w:rsidRDefault="00324331" w:rsidP="006F435D">
      <w:pPr>
        <w:pStyle w:val="Navadensplet"/>
        <w:spacing w:after="0"/>
        <w:jc w:val="center"/>
        <w:rPr>
          <w:rFonts w:ascii="Arial" w:hAnsi="Arial" w:cs="Arial"/>
          <w:b/>
          <w:color w:val="auto"/>
          <w:sz w:val="20"/>
          <w:szCs w:val="20"/>
        </w:rPr>
      </w:pPr>
    </w:p>
    <w:p w14:paraId="3BA8C8C7" w14:textId="7C9938B8" w:rsidR="00324331" w:rsidRPr="0007039C" w:rsidRDefault="00D43204" w:rsidP="006F435D">
      <w:pPr>
        <w:pStyle w:val="Navadensplet"/>
        <w:spacing w:after="0"/>
        <w:jc w:val="center"/>
        <w:rPr>
          <w:rFonts w:ascii="Arial" w:hAnsi="Arial" w:cs="Arial"/>
          <w:b/>
          <w:color w:val="auto"/>
          <w:sz w:val="20"/>
          <w:szCs w:val="20"/>
        </w:rPr>
      </w:pPr>
      <w:bookmarkStart w:id="10" w:name="_Toc286739426"/>
      <w:r w:rsidRPr="00EA5767">
        <w:rPr>
          <w:rFonts w:ascii="Arial" w:hAnsi="Arial" w:cs="Arial"/>
          <w:b/>
          <w:color w:val="auto"/>
          <w:sz w:val="20"/>
          <w:szCs w:val="20"/>
        </w:rPr>
        <w:t>2</w:t>
      </w:r>
      <w:r w:rsidR="00074593">
        <w:rPr>
          <w:rFonts w:ascii="Arial" w:hAnsi="Arial" w:cs="Arial"/>
          <w:b/>
          <w:color w:val="auto"/>
          <w:sz w:val="20"/>
          <w:szCs w:val="20"/>
        </w:rPr>
        <w:t>41</w:t>
      </w:r>
      <w:r w:rsidR="00324331" w:rsidRPr="0007039C">
        <w:rPr>
          <w:rFonts w:ascii="Arial" w:hAnsi="Arial" w:cs="Arial"/>
          <w:b/>
          <w:color w:val="auto"/>
          <w:sz w:val="20"/>
          <w:szCs w:val="20"/>
        </w:rPr>
        <w:t>. člen</w:t>
      </w:r>
      <w:bookmarkEnd w:id="10"/>
    </w:p>
    <w:p w14:paraId="552B42E6" w14:textId="77777777" w:rsidR="00324331" w:rsidRPr="00F72794" w:rsidRDefault="00324331" w:rsidP="006F435D">
      <w:pPr>
        <w:pStyle w:val="Navadensplet"/>
        <w:spacing w:after="0"/>
        <w:jc w:val="center"/>
        <w:rPr>
          <w:rFonts w:ascii="Arial" w:hAnsi="Arial" w:cs="Arial"/>
          <w:b/>
          <w:color w:val="auto"/>
          <w:sz w:val="20"/>
          <w:szCs w:val="20"/>
        </w:rPr>
      </w:pPr>
      <w:bookmarkStart w:id="11" w:name="_Toc286739427"/>
      <w:r w:rsidRPr="00F72794">
        <w:rPr>
          <w:rFonts w:ascii="Arial" w:hAnsi="Arial" w:cs="Arial"/>
          <w:b/>
          <w:color w:val="auto"/>
          <w:sz w:val="20"/>
          <w:szCs w:val="20"/>
        </w:rPr>
        <w:t>(direktor agencije)</w:t>
      </w:r>
      <w:bookmarkEnd w:id="11"/>
    </w:p>
    <w:p w14:paraId="77B24BC4" w14:textId="77777777" w:rsidR="00324331" w:rsidRPr="00E1395F" w:rsidRDefault="00324331" w:rsidP="006F435D">
      <w:pPr>
        <w:pStyle w:val="Navadensplet"/>
        <w:spacing w:after="0"/>
        <w:jc w:val="center"/>
        <w:rPr>
          <w:rFonts w:ascii="Arial" w:hAnsi="Arial" w:cs="Arial"/>
          <w:b/>
          <w:color w:val="auto"/>
          <w:sz w:val="20"/>
          <w:szCs w:val="20"/>
        </w:rPr>
      </w:pPr>
    </w:p>
    <w:p w14:paraId="0E1192B8" w14:textId="77777777" w:rsidR="00324331" w:rsidRPr="007F5BC3"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(1) A</w:t>
      </w:r>
      <w:r w:rsidRPr="00F268A1">
        <w:rPr>
          <w:rFonts w:ascii="Arial" w:hAnsi="Arial" w:cs="Arial"/>
          <w:color w:val="auto"/>
          <w:sz w:val="20"/>
          <w:szCs w:val="20"/>
        </w:rPr>
        <w:t>gencijo vodi, predstavlja in zastopa direktor agencije, ki ga na predlog ministra, na podlagi izvedenega javnega natečaja, imenuje vlada za dobo pet let, in je lahko imenovan ponovno. Javni natečaj izve</w:t>
      </w:r>
      <w:r w:rsidRPr="007F5BC3">
        <w:rPr>
          <w:rFonts w:ascii="Arial" w:hAnsi="Arial" w:cs="Arial"/>
          <w:color w:val="auto"/>
          <w:sz w:val="20"/>
          <w:szCs w:val="20"/>
        </w:rPr>
        <w:t xml:space="preserve">de svet agencije. Za direktorja agencije je lahko imenovana oseba, ki: </w:t>
      </w:r>
    </w:p>
    <w:p w14:paraId="533661B4" w14:textId="11841360" w:rsidR="00324331" w:rsidRPr="006F435D" w:rsidRDefault="00324331" w:rsidP="006F435D">
      <w:pPr>
        <w:pStyle w:val="Navadensplet"/>
        <w:numPr>
          <w:ilvl w:val="0"/>
          <w:numId w:val="7"/>
        </w:numPr>
        <w:spacing w:after="0"/>
        <w:jc w:val="both"/>
        <w:rPr>
          <w:rFonts w:ascii="Arial" w:hAnsi="Arial" w:cs="Arial"/>
          <w:color w:val="auto"/>
          <w:sz w:val="20"/>
          <w:szCs w:val="20"/>
        </w:rPr>
      </w:pPr>
      <w:r w:rsidRPr="00EA5767">
        <w:rPr>
          <w:rFonts w:ascii="Arial" w:hAnsi="Arial" w:cs="Arial"/>
          <w:color w:val="auto"/>
          <w:sz w:val="20"/>
          <w:szCs w:val="20"/>
        </w:rPr>
        <w:t>ima najmanj izobrazbo,</w:t>
      </w:r>
      <w:r w:rsidR="0075443D" w:rsidRPr="00EA5767">
        <w:rPr>
          <w:rFonts w:ascii="Arial" w:hAnsi="Arial" w:cs="Arial"/>
          <w:color w:val="auto"/>
          <w:sz w:val="20"/>
          <w:szCs w:val="20"/>
        </w:rPr>
        <w:t xml:space="preserve"> pridobljeno po študijskem programu prve stopnje, oziroma izobrazbo, ki ustreza ravni izobrazbe, pridobljene po študijskih programih prve stopnje, in je v skladu</w:t>
      </w:r>
      <w:r w:rsidR="0075443D" w:rsidRPr="006F435D">
        <w:rPr>
          <w:rFonts w:ascii="Arial" w:hAnsi="Arial" w:cs="Arial"/>
          <w:color w:val="auto"/>
          <w:sz w:val="20"/>
          <w:szCs w:val="20"/>
        </w:rPr>
        <w:t xml:space="preserve"> z zakonom, ki ureja slovensko ogrodje kvalifikacij, uvrščena na 7. raven slovenskega ogrodja kvalifikacij</w:t>
      </w:r>
      <w:r w:rsidRPr="006F435D">
        <w:rPr>
          <w:rFonts w:ascii="Arial" w:hAnsi="Arial" w:cs="Arial"/>
          <w:color w:val="auto"/>
          <w:sz w:val="20"/>
          <w:szCs w:val="20"/>
        </w:rPr>
        <w:t xml:space="preserve">, </w:t>
      </w:r>
    </w:p>
    <w:p w14:paraId="684F0D75" w14:textId="77777777" w:rsidR="00324331" w:rsidRPr="006F435D" w:rsidRDefault="00324331" w:rsidP="006F435D">
      <w:pPr>
        <w:pStyle w:val="Navadensplet"/>
        <w:numPr>
          <w:ilvl w:val="0"/>
          <w:numId w:val="7"/>
        </w:numPr>
        <w:spacing w:after="0"/>
        <w:jc w:val="both"/>
        <w:rPr>
          <w:rFonts w:ascii="Arial" w:hAnsi="Arial" w:cs="Arial"/>
          <w:color w:val="auto"/>
          <w:sz w:val="20"/>
          <w:szCs w:val="20"/>
        </w:rPr>
      </w:pPr>
      <w:r w:rsidRPr="006F435D">
        <w:rPr>
          <w:rFonts w:ascii="Arial" w:hAnsi="Arial" w:cs="Arial"/>
          <w:color w:val="auto"/>
          <w:sz w:val="20"/>
          <w:szCs w:val="20"/>
        </w:rPr>
        <w:t xml:space="preserve">ima najmanj deset let delovnih izkušenj, </w:t>
      </w:r>
    </w:p>
    <w:p w14:paraId="3BC41DE4" w14:textId="77777777" w:rsidR="00324331" w:rsidRPr="006F435D" w:rsidRDefault="00324331" w:rsidP="006F435D">
      <w:pPr>
        <w:pStyle w:val="Navadensplet"/>
        <w:numPr>
          <w:ilvl w:val="0"/>
          <w:numId w:val="7"/>
        </w:numPr>
        <w:spacing w:after="0"/>
        <w:jc w:val="both"/>
        <w:rPr>
          <w:rFonts w:ascii="Arial" w:hAnsi="Arial" w:cs="Arial"/>
          <w:color w:val="auto"/>
          <w:sz w:val="20"/>
          <w:szCs w:val="20"/>
        </w:rPr>
      </w:pPr>
      <w:r w:rsidRPr="006F435D">
        <w:rPr>
          <w:rFonts w:ascii="Arial" w:hAnsi="Arial" w:cs="Arial"/>
          <w:color w:val="auto"/>
          <w:sz w:val="20"/>
          <w:szCs w:val="20"/>
        </w:rPr>
        <w:t xml:space="preserve">je strokovnjak na področju dela agencije, </w:t>
      </w:r>
    </w:p>
    <w:p w14:paraId="6DBB8C3E" w14:textId="77777777" w:rsidR="00324331" w:rsidRPr="006F435D" w:rsidRDefault="00324331" w:rsidP="006F435D">
      <w:pPr>
        <w:pStyle w:val="Navadensplet"/>
        <w:numPr>
          <w:ilvl w:val="0"/>
          <w:numId w:val="7"/>
        </w:numPr>
        <w:spacing w:after="0"/>
        <w:jc w:val="both"/>
        <w:rPr>
          <w:rFonts w:ascii="Arial" w:hAnsi="Arial" w:cs="Arial"/>
          <w:color w:val="auto"/>
          <w:sz w:val="20"/>
          <w:szCs w:val="20"/>
        </w:rPr>
      </w:pPr>
      <w:r w:rsidRPr="006F435D">
        <w:rPr>
          <w:rFonts w:ascii="Arial" w:hAnsi="Arial" w:cs="Arial"/>
          <w:color w:val="auto"/>
          <w:sz w:val="20"/>
          <w:szCs w:val="20"/>
        </w:rPr>
        <w:t xml:space="preserve">ni bila pravnomočno obsojena zaradi naklepnega kaznivega dejanja, ki se preganja po uradni dolžnosti, na nepogojno kazen zapora v trajanju več kot šest mesecev. </w:t>
      </w:r>
    </w:p>
    <w:p w14:paraId="4F000D40" w14:textId="77777777" w:rsidR="00324331" w:rsidRPr="006F435D" w:rsidRDefault="00324331" w:rsidP="006F435D">
      <w:pPr>
        <w:pStyle w:val="Navadensplet"/>
        <w:spacing w:after="0"/>
        <w:jc w:val="both"/>
        <w:rPr>
          <w:rFonts w:ascii="Arial" w:hAnsi="Arial" w:cs="Arial"/>
          <w:color w:val="auto"/>
          <w:sz w:val="20"/>
          <w:szCs w:val="20"/>
        </w:rPr>
      </w:pPr>
    </w:p>
    <w:p w14:paraId="50092B4A" w14:textId="6AFD3FB3" w:rsidR="00324331" w:rsidRPr="007F5BC3"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(2) Direktor agencije v okviru pristojnosti agencije samostojno izdaja splošne akte agencije iz petega odstavka </w:t>
      </w:r>
      <w:r w:rsidR="00EE54CF">
        <w:rPr>
          <w:rFonts w:ascii="Arial" w:hAnsi="Arial" w:cs="Arial"/>
          <w:color w:val="auto"/>
          <w:sz w:val="20"/>
          <w:szCs w:val="20"/>
        </w:rPr>
        <w:t>243</w:t>
      </w:r>
      <w:r w:rsidRPr="00F268A1">
        <w:rPr>
          <w:rFonts w:ascii="Arial" w:hAnsi="Arial" w:cs="Arial"/>
          <w:color w:val="auto"/>
          <w:sz w:val="20"/>
          <w:szCs w:val="20"/>
        </w:rPr>
        <w:t>. člena zakona in druge splošne akte, za izdajo katerih je pooblaščen z ustano</w:t>
      </w:r>
      <w:r w:rsidRPr="007F5BC3">
        <w:rPr>
          <w:rFonts w:ascii="Arial" w:hAnsi="Arial" w:cs="Arial"/>
          <w:color w:val="auto"/>
          <w:sz w:val="20"/>
          <w:szCs w:val="20"/>
        </w:rPr>
        <w:t xml:space="preserve">vitvenim aktom agencije in letalskimi predpisi, ki veljajo v Republiki Sloveniji. </w:t>
      </w:r>
    </w:p>
    <w:p w14:paraId="0ACE83F6" w14:textId="77777777" w:rsidR="00324331" w:rsidRPr="00EA5767" w:rsidRDefault="00324331" w:rsidP="006F435D">
      <w:pPr>
        <w:pStyle w:val="Navadensplet"/>
        <w:spacing w:after="0"/>
        <w:jc w:val="both"/>
        <w:rPr>
          <w:rFonts w:ascii="Arial" w:hAnsi="Arial" w:cs="Arial"/>
          <w:color w:val="auto"/>
          <w:sz w:val="20"/>
          <w:szCs w:val="20"/>
        </w:rPr>
      </w:pPr>
    </w:p>
    <w:p w14:paraId="2FA9322F"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(3) Sklenitev pogodbe o zaposlitvi z direktorjem agencije se uredi v ustanovitvenem aktu.</w:t>
      </w:r>
    </w:p>
    <w:p w14:paraId="08F7094C" w14:textId="77777777" w:rsidR="00324331" w:rsidRPr="006F435D" w:rsidRDefault="00324331" w:rsidP="006F435D">
      <w:pPr>
        <w:pStyle w:val="Navadensplet"/>
        <w:spacing w:after="0"/>
        <w:jc w:val="both"/>
        <w:rPr>
          <w:rFonts w:ascii="Arial" w:hAnsi="Arial" w:cs="Arial"/>
          <w:color w:val="auto"/>
          <w:sz w:val="20"/>
          <w:szCs w:val="20"/>
        </w:rPr>
      </w:pPr>
    </w:p>
    <w:p w14:paraId="082C6262" w14:textId="77777777" w:rsidR="00324331" w:rsidRPr="006F435D" w:rsidRDefault="00324331"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 xml:space="preserve">3. </w:t>
      </w:r>
      <w:bookmarkStart w:id="12" w:name="_Toc286739428"/>
      <w:r w:rsidRPr="006F435D">
        <w:rPr>
          <w:rFonts w:ascii="Arial" w:hAnsi="Arial" w:cs="Arial"/>
          <w:b/>
          <w:color w:val="auto"/>
          <w:sz w:val="20"/>
          <w:szCs w:val="20"/>
        </w:rPr>
        <w:t>Delovanje agencije in pristojnosti</w:t>
      </w:r>
      <w:bookmarkEnd w:id="12"/>
    </w:p>
    <w:p w14:paraId="29C6FECD" w14:textId="77777777" w:rsidR="00324331" w:rsidRPr="006F435D" w:rsidRDefault="00324331" w:rsidP="006F435D">
      <w:pPr>
        <w:pStyle w:val="Navadensplet"/>
        <w:spacing w:after="0"/>
        <w:jc w:val="center"/>
        <w:rPr>
          <w:rFonts w:ascii="Arial" w:hAnsi="Arial" w:cs="Arial"/>
          <w:b/>
          <w:color w:val="auto"/>
          <w:sz w:val="20"/>
          <w:szCs w:val="20"/>
        </w:rPr>
      </w:pPr>
      <w:bookmarkStart w:id="13" w:name="_Toc286739429"/>
    </w:p>
    <w:p w14:paraId="5229D6F6" w14:textId="10819C88" w:rsidR="00324331" w:rsidRPr="0007039C" w:rsidRDefault="00D43204"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2</w:t>
      </w:r>
      <w:r w:rsidR="00074593">
        <w:rPr>
          <w:rFonts w:ascii="Arial" w:hAnsi="Arial" w:cs="Arial"/>
          <w:b/>
          <w:color w:val="auto"/>
          <w:sz w:val="20"/>
          <w:szCs w:val="20"/>
        </w:rPr>
        <w:t>42</w:t>
      </w:r>
      <w:r w:rsidR="00324331" w:rsidRPr="0007039C">
        <w:rPr>
          <w:rFonts w:ascii="Arial" w:hAnsi="Arial" w:cs="Arial"/>
          <w:b/>
          <w:color w:val="auto"/>
          <w:sz w:val="20"/>
          <w:szCs w:val="20"/>
        </w:rPr>
        <w:t>. člen</w:t>
      </w:r>
      <w:bookmarkEnd w:id="13"/>
    </w:p>
    <w:p w14:paraId="2A288910" w14:textId="77777777" w:rsidR="00324331" w:rsidRPr="00F72794" w:rsidRDefault="00324331" w:rsidP="006F435D">
      <w:pPr>
        <w:pStyle w:val="Navadensplet"/>
        <w:spacing w:after="0"/>
        <w:jc w:val="center"/>
        <w:rPr>
          <w:rFonts w:ascii="Arial" w:hAnsi="Arial" w:cs="Arial"/>
          <w:b/>
          <w:color w:val="auto"/>
          <w:sz w:val="20"/>
          <w:szCs w:val="20"/>
        </w:rPr>
      </w:pPr>
      <w:bookmarkStart w:id="14" w:name="_Toc286739430"/>
      <w:r w:rsidRPr="00F72794">
        <w:rPr>
          <w:rFonts w:ascii="Arial" w:hAnsi="Arial" w:cs="Arial"/>
          <w:b/>
          <w:color w:val="auto"/>
          <w:sz w:val="20"/>
          <w:szCs w:val="20"/>
        </w:rPr>
        <w:t>(delovanje agencije)</w:t>
      </w:r>
      <w:bookmarkEnd w:id="14"/>
    </w:p>
    <w:p w14:paraId="701F01A7" w14:textId="77777777" w:rsidR="00324331" w:rsidRPr="00E1395F" w:rsidRDefault="00324331" w:rsidP="006F435D">
      <w:pPr>
        <w:pStyle w:val="Navadensplet"/>
        <w:spacing w:after="0"/>
        <w:jc w:val="center"/>
        <w:rPr>
          <w:rFonts w:ascii="Arial" w:hAnsi="Arial" w:cs="Arial"/>
          <w:b/>
          <w:color w:val="auto"/>
          <w:sz w:val="20"/>
          <w:szCs w:val="20"/>
        </w:rPr>
      </w:pPr>
    </w:p>
    <w:p w14:paraId="708F5183" w14:textId="3D5E3896" w:rsidR="00324331" w:rsidRPr="007F5BC3"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(1) Delovanje agencije mora biti neodvisno od fizičnih in pravnih oseb, ki opravljajo dejavnost v letalstvu ali se na njih kako drugače nanašajo predpisi Evropske unije, ta zakon in na njegovi podlagi izdani predpisi ter drugi predpisi in p</w:t>
      </w:r>
      <w:r w:rsidRPr="007F5BC3">
        <w:rPr>
          <w:rFonts w:ascii="Arial" w:hAnsi="Arial" w:cs="Arial"/>
          <w:color w:val="auto"/>
          <w:sz w:val="20"/>
          <w:szCs w:val="20"/>
        </w:rPr>
        <w:t xml:space="preserve">ravni akti, ki veljajo v Republiki Sloveniji na področju civilnega letalstva, ter mora biti do njih nepristransko. </w:t>
      </w:r>
    </w:p>
    <w:p w14:paraId="4536F385" w14:textId="77777777" w:rsidR="00324331" w:rsidRPr="00EA5767" w:rsidRDefault="00324331" w:rsidP="006F435D">
      <w:pPr>
        <w:pStyle w:val="Navadensplet"/>
        <w:spacing w:after="0"/>
        <w:jc w:val="both"/>
        <w:rPr>
          <w:rFonts w:ascii="Arial" w:hAnsi="Arial" w:cs="Arial"/>
          <w:color w:val="auto"/>
          <w:sz w:val="20"/>
          <w:szCs w:val="20"/>
        </w:rPr>
      </w:pPr>
    </w:p>
    <w:p w14:paraId="68290291" w14:textId="62ADB8EB"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(2) Agencija izvaja naloge v skladu s predpisi Evropske unije, tem zakonom in na njegovi podlagi izdanimi predpisi ter drugimi predpisi in pravnimi akti, ki veljajo v Republiki Sloveniji na področju civilnega letalstva, ustanovitvenim aktom ter odobrenim letnim programom dela in finančnim načrtom. </w:t>
      </w:r>
    </w:p>
    <w:p w14:paraId="085458EF" w14:textId="77777777" w:rsidR="00324331" w:rsidRPr="006F435D" w:rsidRDefault="00324331" w:rsidP="006F435D">
      <w:pPr>
        <w:pStyle w:val="Navadensplet"/>
        <w:spacing w:after="0"/>
        <w:jc w:val="both"/>
        <w:rPr>
          <w:rFonts w:ascii="Arial" w:hAnsi="Arial" w:cs="Arial"/>
          <w:color w:val="auto"/>
          <w:sz w:val="20"/>
          <w:szCs w:val="20"/>
        </w:rPr>
      </w:pPr>
    </w:p>
    <w:p w14:paraId="26E47DA7"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(3) K letnemu programu dela in finančnemu načrtu agencije daje soglasje vlada. Letni program dela mora vsebovati: </w:t>
      </w:r>
    </w:p>
    <w:p w14:paraId="26B52552" w14:textId="77777777" w:rsidR="00324331" w:rsidRPr="006F435D" w:rsidRDefault="00324331" w:rsidP="006F435D">
      <w:pPr>
        <w:pStyle w:val="Navadensplet"/>
        <w:numPr>
          <w:ilvl w:val="0"/>
          <w:numId w:val="14"/>
        </w:numPr>
        <w:spacing w:after="0"/>
        <w:jc w:val="both"/>
        <w:rPr>
          <w:rFonts w:ascii="Arial" w:hAnsi="Arial" w:cs="Arial"/>
          <w:color w:val="auto"/>
          <w:sz w:val="20"/>
          <w:szCs w:val="20"/>
        </w:rPr>
      </w:pPr>
      <w:r w:rsidRPr="006F435D">
        <w:rPr>
          <w:rFonts w:ascii="Arial" w:hAnsi="Arial" w:cs="Arial"/>
          <w:color w:val="auto"/>
          <w:sz w:val="20"/>
          <w:szCs w:val="20"/>
        </w:rPr>
        <w:t xml:space="preserve">naloge v zvezi z nadzorom in upravljanjem varnosti, </w:t>
      </w:r>
    </w:p>
    <w:p w14:paraId="0E65705E" w14:textId="77777777" w:rsidR="00324331" w:rsidRPr="006F435D" w:rsidRDefault="00324331" w:rsidP="006F435D">
      <w:pPr>
        <w:pStyle w:val="Navadensplet"/>
        <w:numPr>
          <w:ilvl w:val="0"/>
          <w:numId w:val="14"/>
        </w:numPr>
        <w:spacing w:after="0"/>
        <w:jc w:val="both"/>
        <w:rPr>
          <w:rFonts w:ascii="Arial" w:hAnsi="Arial" w:cs="Arial"/>
          <w:color w:val="auto"/>
          <w:sz w:val="20"/>
          <w:szCs w:val="20"/>
        </w:rPr>
      </w:pPr>
      <w:r w:rsidRPr="006F435D">
        <w:rPr>
          <w:rFonts w:ascii="Arial" w:hAnsi="Arial" w:cs="Arial"/>
          <w:color w:val="auto"/>
          <w:sz w:val="20"/>
          <w:szCs w:val="20"/>
        </w:rPr>
        <w:t xml:space="preserve">opredelitev lastnih dejavnosti agencije, </w:t>
      </w:r>
    </w:p>
    <w:p w14:paraId="649474C0" w14:textId="77777777" w:rsidR="00324331" w:rsidRPr="006F435D" w:rsidRDefault="00324331" w:rsidP="006F435D">
      <w:pPr>
        <w:pStyle w:val="Navadensplet"/>
        <w:numPr>
          <w:ilvl w:val="0"/>
          <w:numId w:val="14"/>
        </w:numPr>
        <w:spacing w:after="0"/>
        <w:jc w:val="both"/>
        <w:rPr>
          <w:rFonts w:ascii="Arial" w:hAnsi="Arial" w:cs="Arial"/>
          <w:color w:val="auto"/>
          <w:sz w:val="20"/>
          <w:szCs w:val="20"/>
        </w:rPr>
      </w:pPr>
      <w:r w:rsidRPr="006F435D">
        <w:rPr>
          <w:rFonts w:ascii="Arial" w:hAnsi="Arial" w:cs="Arial"/>
          <w:color w:val="auto"/>
          <w:sz w:val="20"/>
          <w:szCs w:val="20"/>
        </w:rPr>
        <w:t xml:space="preserve">mednarodne aktivnosti ter </w:t>
      </w:r>
    </w:p>
    <w:p w14:paraId="2E4FE934" w14:textId="77777777" w:rsidR="00324331" w:rsidRPr="006F435D" w:rsidRDefault="00324331" w:rsidP="006F435D">
      <w:pPr>
        <w:pStyle w:val="Navadensplet"/>
        <w:numPr>
          <w:ilvl w:val="0"/>
          <w:numId w:val="14"/>
        </w:numPr>
        <w:spacing w:after="0"/>
        <w:jc w:val="both"/>
        <w:rPr>
          <w:rFonts w:ascii="Arial" w:hAnsi="Arial" w:cs="Arial"/>
          <w:color w:val="auto"/>
          <w:sz w:val="20"/>
          <w:szCs w:val="20"/>
        </w:rPr>
      </w:pPr>
      <w:r w:rsidRPr="006F435D">
        <w:rPr>
          <w:rFonts w:ascii="Arial" w:hAnsi="Arial" w:cs="Arial"/>
          <w:color w:val="auto"/>
          <w:sz w:val="20"/>
          <w:szCs w:val="20"/>
        </w:rPr>
        <w:t xml:space="preserve">program priprave strokovnih podlag za sprejem in spremembe letalskih predpisov. </w:t>
      </w:r>
    </w:p>
    <w:p w14:paraId="4AB2489B" w14:textId="77777777" w:rsidR="00324331" w:rsidRPr="006F435D" w:rsidRDefault="00324331" w:rsidP="006F435D">
      <w:pPr>
        <w:pStyle w:val="Navadensplet"/>
        <w:spacing w:after="0"/>
        <w:jc w:val="both"/>
        <w:rPr>
          <w:rFonts w:ascii="Arial" w:hAnsi="Arial" w:cs="Arial"/>
          <w:color w:val="auto"/>
          <w:sz w:val="20"/>
          <w:szCs w:val="20"/>
        </w:rPr>
      </w:pPr>
    </w:p>
    <w:p w14:paraId="34983E8C"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(4) K letnemu programu dela mora biti priložena petletna strategija razvoja agencije, ki mora vsebovati: </w:t>
      </w:r>
    </w:p>
    <w:p w14:paraId="4FA44B56" w14:textId="77777777" w:rsidR="00324331" w:rsidRPr="006F435D" w:rsidRDefault="00324331" w:rsidP="006F435D">
      <w:pPr>
        <w:pStyle w:val="Navadensplet"/>
        <w:numPr>
          <w:ilvl w:val="0"/>
          <w:numId w:val="14"/>
        </w:numPr>
        <w:spacing w:after="0"/>
        <w:jc w:val="both"/>
        <w:rPr>
          <w:rFonts w:ascii="Arial" w:hAnsi="Arial" w:cs="Arial"/>
          <w:color w:val="auto"/>
          <w:sz w:val="20"/>
          <w:szCs w:val="20"/>
        </w:rPr>
      </w:pPr>
      <w:r w:rsidRPr="006F435D">
        <w:rPr>
          <w:rFonts w:ascii="Arial" w:hAnsi="Arial" w:cs="Arial"/>
          <w:color w:val="auto"/>
          <w:sz w:val="20"/>
          <w:szCs w:val="20"/>
        </w:rPr>
        <w:t xml:space="preserve">prispevek agencije k upravljanju varnosti v civilnem letalstvu, </w:t>
      </w:r>
    </w:p>
    <w:p w14:paraId="6CEB1135" w14:textId="77777777" w:rsidR="00324331" w:rsidRPr="006F435D" w:rsidRDefault="00324331" w:rsidP="006F435D">
      <w:pPr>
        <w:pStyle w:val="Navadensplet"/>
        <w:numPr>
          <w:ilvl w:val="0"/>
          <w:numId w:val="14"/>
        </w:numPr>
        <w:spacing w:after="0"/>
        <w:jc w:val="both"/>
        <w:rPr>
          <w:rFonts w:ascii="Arial" w:hAnsi="Arial" w:cs="Arial"/>
          <w:color w:val="auto"/>
          <w:sz w:val="20"/>
          <w:szCs w:val="20"/>
        </w:rPr>
      </w:pPr>
      <w:r w:rsidRPr="006F435D">
        <w:rPr>
          <w:rFonts w:ascii="Arial" w:hAnsi="Arial" w:cs="Arial"/>
          <w:color w:val="auto"/>
          <w:sz w:val="20"/>
          <w:szCs w:val="20"/>
        </w:rPr>
        <w:t xml:space="preserve">kadrovski načrt, </w:t>
      </w:r>
    </w:p>
    <w:p w14:paraId="11001ED6" w14:textId="77777777" w:rsidR="00324331" w:rsidRPr="006F435D" w:rsidRDefault="00324331" w:rsidP="006F435D">
      <w:pPr>
        <w:pStyle w:val="Navadensplet"/>
        <w:numPr>
          <w:ilvl w:val="0"/>
          <w:numId w:val="14"/>
        </w:numPr>
        <w:spacing w:after="0"/>
        <w:jc w:val="both"/>
        <w:rPr>
          <w:rFonts w:ascii="Arial" w:hAnsi="Arial" w:cs="Arial"/>
          <w:color w:val="auto"/>
          <w:sz w:val="20"/>
          <w:szCs w:val="20"/>
        </w:rPr>
      </w:pPr>
      <w:r w:rsidRPr="006F435D">
        <w:rPr>
          <w:rFonts w:ascii="Arial" w:hAnsi="Arial" w:cs="Arial"/>
          <w:color w:val="auto"/>
          <w:sz w:val="20"/>
          <w:szCs w:val="20"/>
        </w:rPr>
        <w:t xml:space="preserve">ukrepe za učinkovito porabo sredstev in </w:t>
      </w:r>
    </w:p>
    <w:p w14:paraId="4CAB9F87" w14:textId="77777777" w:rsidR="00324331" w:rsidRPr="006F435D" w:rsidRDefault="00324331" w:rsidP="006F435D">
      <w:pPr>
        <w:pStyle w:val="Navadensplet"/>
        <w:numPr>
          <w:ilvl w:val="0"/>
          <w:numId w:val="14"/>
        </w:numPr>
        <w:spacing w:after="0"/>
        <w:jc w:val="both"/>
        <w:rPr>
          <w:rFonts w:ascii="Arial" w:hAnsi="Arial" w:cs="Arial"/>
          <w:color w:val="auto"/>
          <w:sz w:val="20"/>
          <w:szCs w:val="20"/>
        </w:rPr>
      </w:pPr>
      <w:r w:rsidRPr="006F435D">
        <w:rPr>
          <w:rFonts w:ascii="Arial" w:hAnsi="Arial" w:cs="Arial"/>
          <w:color w:val="auto"/>
          <w:sz w:val="20"/>
          <w:szCs w:val="20"/>
        </w:rPr>
        <w:t xml:space="preserve">druga vprašanja, določena v ustanovitvenem aktu. </w:t>
      </w:r>
    </w:p>
    <w:p w14:paraId="6F13E930" w14:textId="77777777" w:rsidR="00324331" w:rsidRPr="006F435D" w:rsidRDefault="00324331" w:rsidP="006F435D">
      <w:pPr>
        <w:pStyle w:val="Navadensplet"/>
        <w:spacing w:after="0"/>
        <w:jc w:val="both"/>
        <w:rPr>
          <w:rFonts w:ascii="Arial" w:hAnsi="Arial" w:cs="Arial"/>
          <w:color w:val="auto"/>
          <w:sz w:val="20"/>
          <w:szCs w:val="20"/>
        </w:rPr>
      </w:pPr>
    </w:p>
    <w:p w14:paraId="69E5CCE6" w14:textId="230C1A3F"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(5) </w:t>
      </w:r>
      <w:r w:rsidR="00033E65" w:rsidRPr="006F435D">
        <w:rPr>
          <w:rFonts w:ascii="Arial" w:hAnsi="Arial" w:cs="Arial"/>
          <w:color w:val="auto"/>
          <w:sz w:val="20"/>
          <w:szCs w:val="20"/>
        </w:rPr>
        <w:t>Letni p</w:t>
      </w:r>
      <w:r w:rsidRPr="006F435D">
        <w:rPr>
          <w:rFonts w:ascii="Arial" w:hAnsi="Arial" w:cs="Arial"/>
          <w:color w:val="auto"/>
          <w:sz w:val="20"/>
          <w:szCs w:val="20"/>
        </w:rPr>
        <w:t xml:space="preserve">rogram </w:t>
      </w:r>
      <w:r w:rsidR="00033E65" w:rsidRPr="006F435D">
        <w:rPr>
          <w:rFonts w:ascii="Arial" w:hAnsi="Arial" w:cs="Arial"/>
          <w:color w:val="auto"/>
          <w:sz w:val="20"/>
          <w:szCs w:val="20"/>
        </w:rPr>
        <w:t xml:space="preserve">dela </w:t>
      </w:r>
      <w:r w:rsidRPr="006F435D">
        <w:rPr>
          <w:rFonts w:ascii="Arial" w:hAnsi="Arial" w:cs="Arial"/>
          <w:color w:val="auto"/>
          <w:sz w:val="20"/>
          <w:szCs w:val="20"/>
        </w:rPr>
        <w:t xml:space="preserve">agencije iz </w:t>
      </w:r>
      <w:r w:rsidR="00033E65" w:rsidRPr="006F435D">
        <w:rPr>
          <w:rFonts w:ascii="Arial" w:hAnsi="Arial" w:cs="Arial"/>
          <w:color w:val="auto"/>
          <w:sz w:val="20"/>
          <w:szCs w:val="20"/>
        </w:rPr>
        <w:t xml:space="preserve">tretjega </w:t>
      </w:r>
      <w:r w:rsidRPr="006F435D">
        <w:rPr>
          <w:rFonts w:ascii="Arial" w:hAnsi="Arial" w:cs="Arial"/>
          <w:color w:val="auto"/>
          <w:sz w:val="20"/>
          <w:szCs w:val="20"/>
        </w:rPr>
        <w:t>odstavka</w:t>
      </w:r>
      <w:r w:rsidR="00033E65" w:rsidRPr="006F435D">
        <w:rPr>
          <w:rFonts w:ascii="Arial" w:hAnsi="Arial" w:cs="Arial"/>
          <w:color w:val="auto"/>
          <w:sz w:val="20"/>
          <w:szCs w:val="20"/>
        </w:rPr>
        <w:t xml:space="preserve"> tega člena</w:t>
      </w:r>
      <w:r w:rsidRPr="006F435D">
        <w:rPr>
          <w:rFonts w:ascii="Arial" w:hAnsi="Arial" w:cs="Arial"/>
          <w:color w:val="auto"/>
          <w:sz w:val="20"/>
          <w:szCs w:val="20"/>
        </w:rPr>
        <w:t xml:space="preserve"> mora biti skladen s programi ministrstva in vlade, ki se nanašajo na zagotavljanje varnosti, rednosti in nemotenosti zračnega prometa ter javne finance. </w:t>
      </w:r>
    </w:p>
    <w:p w14:paraId="2FF27423" w14:textId="77777777" w:rsidR="00324331" w:rsidRPr="006F435D" w:rsidRDefault="00324331" w:rsidP="006F435D">
      <w:pPr>
        <w:pStyle w:val="Navadensplet"/>
        <w:spacing w:after="0"/>
        <w:jc w:val="both"/>
        <w:rPr>
          <w:rFonts w:ascii="Arial" w:hAnsi="Arial" w:cs="Arial"/>
          <w:color w:val="auto"/>
          <w:sz w:val="20"/>
          <w:szCs w:val="20"/>
        </w:rPr>
      </w:pPr>
    </w:p>
    <w:p w14:paraId="035E41BA" w14:textId="2257A354" w:rsidR="00324331" w:rsidRPr="0007039C" w:rsidRDefault="00D43204"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2</w:t>
      </w:r>
      <w:r w:rsidR="00074593">
        <w:rPr>
          <w:rFonts w:ascii="Arial" w:hAnsi="Arial" w:cs="Arial"/>
          <w:b/>
          <w:color w:val="auto"/>
          <w:sz w:val="20"/>
          <w:szCs w:val="20"/>
        </w:rPr>
        <w:t>43</w:t>
      </w:r>
      <w:r w:rsidR="00324331" w:rsidRPr="0007039C">
        <w:rPr>
          <w:rFonts w:ascii="Arial" w:hAnsi="Arial" w:cs="Arial"/>
          <w:b/>
          <w:color w:val="auto"/>
          <w:sz w:val="20"/>
          <w:szCs w:val="20"/>
        </w:rPr>
        <w:t>. člen</w:t>
      </w:r>
    </w:p>
    <w:p w14:paraId="520C3C55" w14:textId="77777777" w:rsidR="00324331" w:rsidRPr="00E1395F"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(pristojnosti in naloge agenc</w:t>
      </w:r>
      <w:r w:rsidRPr="00E1395F">
        <w:rPr>
          <w:rFonts w:ascii="Arial" w:hAnsi="Arial" w:cs="Arial"/>
          <w:b/>
          <w:color w:val="auto"/>
          <w:sz w:val="20"/>
          <w:szCs w:val="20"/>
        </w:rPr>
        <w:t>ije)</w:t>
      </w:r>
    </w:p>
    <w:p w14:paraId="3A7378D3" w14:textId="77777777" w:rsidR="00324331" w:rsidRPr="00F268A1" w:rsidRDefault="00324331" w:rsidP="006F435D">
      <w:pPr>
        <w:pStyle w:val="Navadensplet"/>
        <w:spacing w:after="0"/>
        <w:jc w:val="center"/>
        <w:rPr>
          <w:rFonts w:ascii="Arial" w:hAnsi="Arial" w:cs="Arial"/>
          <w:b/>
          <w:color w:val="auto"/>
          <w:sz w:val="20"/>
          <w:szCs w:val="20"/>
        </w:rPr>
      </w:pPr>
    </w:p>
    <w:p w14:paraId="7AEEF85C" w14:textId="17218916" w:rsidR="00324331" w:rsidRPr="00F268A1" w:rsidRDefault="00324331" w:rsidP="006F435D">
      <w:pPr>
        <w:pStyle w:val="Navadensplet"/>
        <w:spacing w:after="0"/>
        <w:jc w:val="both"/>
        <w:rPr>
          <w:rFonts w:ascii="Arial" w:hAnsi="Arial" w:cs="Arial"/>
          <w:color w:val="auto"/>
          <w:sz w:val="20"/>
          <w:szCs w:val="20"/>
        </w:rPr>
      </w:pPr>
      <w:r w:rsidRPr="007F5BC3">
        <w:rPr>
          <w:rFonts w:ascii="Arial" w:hAnsi="Arial" w:cs="Arial"/>
          <w:color w:val="auto"/>
          <w:sz w:val="20"/>
          <w:szCs w:val="20"/>
        </w:rPr>
        <w:t xml:space="preserve">(1) Agencija izvaja strokovne naloge, odloča v upravnih zadevah, izvaja regulativne in nadzorne naloge v skladu s </w:t>
      </w:r>
      <w:r w:rsidR="00EE54CF">
        <w:rPr>
          <w:rFonts w:ascii="Arial" w:hAnsi="Arial" w:cs="Arial"/>
          <w:color w:val="auto"/>
          <w:sz w:val="20"/>
          <w:szCs w:val="20"/>
        </w:rPr>
        <w:t>192</w:t>
      </w:r>
      <w:r w:rsidRPr="00F268A1">
        <w:rPr>
          <w:rFonts w:ascii="Arial" w:hAnsi="Arial" w:cs="Arial"/>
          <w:color w:val="auto"/>
          <w:sz w:val="20"/>
          <w:szCs w:val="20"/>
        </w:rPr>
        <w:t>. členom tega zakona.</w:t>
      </w:r>
    </w:p>
    <w:p w14:paraId="3CBAED17" w14:textId="77777777" w:rsidR="00324331" w:rsidRPr="007F5BC3" w:rsidRDefault="00324331" w:rsidP="006F435D">
      <w:pPr>
        <w:pStyle w:val="Navadensplet"/>
        <w:spacing w:after="0"/>
        <w:jc w:val="both"/>
        <w:rPr>
          <w:rFonts w:ascii="Arial" w:hAnsi="Arial" w:cs="Arial"/>
          <w:color w:val="auto"/>
          <w:sz w:val="20"/>
          <w:szCs w:val="20"/>
        </w:rPr>
      </w:pPr>
    </w:p>
    <w:p w14:paraId="6A265502" w14:textId="7C94D3FA" w:rsidR="00324331" w:rsidRPr="00EA5767" w:rsidRDefault="00324331" w:rsidP="006F435D">
      <w:pPr>
        <w:pStyle w:val="Navadensplet"/>
        <w:spacing w:after="0"/>
        <w:jc w:val="both"/>
        <w:rPr>
          <w:rFonts w:ascii="Arial" w:hAnsi="Arial" w:cs="Arial"/>
          <w:color w:val="auto"/>
          <w:sz w:val="20"/>
          <w:szCs w:val="20"/>
        </w:rPr>
      </w:pPr>
      <w:r w:rsidRPr="007F5BC3">
        <w:rPr>
          <w:rFonts w:ascii="Arial" w:hAnsi="Arial" w:cs="Arial"/>
          <w:color w:val="auto"/>
          <w:sz w:val="20"/>
          <w:szCs w:val="20"/>
        </w:rPr>
        <w:t xml:space="preserve">(2) Agencija nadzoruje izvajanje predpisov Evropske unije, tega zakona in na njegovi podlagi izdanih predpisov ter drugih predpisov in pravnih aktov, ki veljajo </w:t>
      </w:r>
      <w:r w:rsidRPr="00EA5767">
        <w:rPr>
          <w:rFonts w:ascii="Arial" w:hAnsi="Arial" w:cs="Arial"/>
          <w:color w:val="auto"/>
          <w:sz w:val="20"/>
          <w:szCs w:val="20"/>
        </w:rPr>
        <w:t>v Republiki Sloveniji na področju civilnega letalstva.</w:t>
      </w:r>
    </w:p>
    <w:p w14:paraId="5B981CC5" w14:textId="77777777" w:rsidR="00324331" w:rsidRPr="006F435D" w:rsidRDefault="00324331" w:rsidP="006F435D">
      <w:pPr>
        <w:pStyle w:val="Navadensplet"/>
        <w:spacing w:after="0"/>
        <w:jc w:val="both"/>
        <w:rPr>
          <w:rFonts w:ascii="Arial" w:hAnsi="Arial" w:cs="Arial"/>
          <w:color w:val="auto"/>
          <w:sz w:val="20"/>
          <w:szCs w:val="20"/>
        </w:rPr>
      </w:pPr>
    </w:p>
    <w:p w14:paraId="759492BF" w14:textId="7495067E" w:rsidR="00324331" w:rsidRPr="0007039C"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(3) Agencija vodi </w:t>
      </w:r>
      <w:proofErr w:type="spellStart"/>
      <w:r w:rsidRPr="006F435D">
        <w:rPr>
          <w:rFonts w:ascii="Arial" w:hAnsi="Arial" w:cs="Arial"/>
          <w:color w:val="auto"/>
          <w:sz w:val="20"/>
          <w:szCs w:val="20"/>
        </w:rPr>
        <w:t>prekrškovne</w:t>
      </w:r>
      <w:proofErr w:type="spellEnd"/>
      <w:r w:rsidRPr="006F435D">
        <w:rPr>
          <w:rFonts w:ascii="Arial" w:hAnsi="Arial" w:cs="Arial"/>
          <w:color w:val="auto"/>
          <w:sz w:val="20"/>
          <w:szCs w:val="20"/>
        </w:rPr>
        <w:t xml:space="preserve"> postopke v skladu s </w:t>
      </w:r>
      <w:r w:rsidR="00EE54CF">
        <w:rPr>
          <w:rFonts w:ascii="Arial" w:hAnsi="Arial" w:cs="Arial"/>
          <w:color w:val="auto"/>
          <w:sz w:val="20"/>
          <w:szCs w:val="20"/>
        </w:rPr>
        <w:t>192</w:t>
      </w:r>
      <w:r w:rsidRPr="00F268A1">
        <w:rPr>
          <w:rFonts w:ascii="Arial" w:hAnsi="Arial" w:cs="Arial"/>
          <w:color w:val="auto"/>
          <w:sz w:val="20"/>
          <w:szCs w:val="20"/>
        </w:rPr>
        <w:t>. členom tega zakona</w:t>
      </w:r>
      <w:r w:rsidRPr="0007039C">
        <w:rPr>
          <w:rFonts w:ascii="Arial" w:hAnsi="Arial" w:cs="Arial"/>
          <w:color w:val="auto"/>
          <w:sz w:val="20"/>
          <w:szCs w:val="20"/>
        </w:rPr>
        <w:t xml:space="preserve">. </w:t>
      </w:r>
    </w:p>
    <w:p w14:paraId="5FCE99C7" w14:textId="77777777" w:rsidR="00324331" w:rsidRPr="00F72794" w:rsidRDefault="00324331" w:rsidP="006F435D">
      <w:pPr>
        <w:pStyle w:val="Navadensplet"/>
        <w:spacing w:after="0"/>
        <w:jc w:val="both"/>
        <w:rPr>
          <w:rFonts w:ascii="Arial" w:hAnsi="Arial" w:cs="Arial"/>
          <w:color w:val="auto"/>
          <w:sz w:val="20"/>
          <w:szCs w:val="20"/>
        </w:rPr>
      </w:pPr>
    </w:p>
    <w:p w14:paraId="13EE52D1" w14:textId="38328BDD" w:rsidR="00324331" w:rsidRPr="00EA5767"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(4) Agencija lahko opravlja tudi druge dejavnosti</w:t>
      </w:r>
      <w:r w:rsidRPr="00F268A1">
        <w:rPr>
          <w:rFonts w:ascii="Arial" w:hAnsi="Arial" w:cs="Arial"/>
          <w:color w:val="auto"/>
          <w:sz w:val="20"/>
          <w:szCs w:val="20"/>
        </w:rPr>
        <w:t xml:space="preserve"> na področju civilnega letalstva, če je to v skladu z zahtevami za izvajanje osnovnih dejavnosti agencije, določenih s predpisi Evropske unije, tem zakonom in na njegovi podlagi izdanimi predpisi ter drugimi </w:t>
      </w:r>
      <w:r w:rsidRPr="007F5BC3">
        <w:rPr>
          <w:rFonts w:ascii="Arial" w:hAnsi="Arial" w:cs="Arial"/>
          <w:color w:val="auto"/>
          <w:sz w:val="20"/>
          <w:szCs w:val="20"/>
        </w:rPr>
        <w:t xml:space="preserve">predpisi in pravnimi akti, ki veljajo </w:t>
      </w:r>
      <w:r w:rsidRPr="00EA5767">
        <w:rPr>
          <w:rFonts w:ascii="Arial" w:hAnsi="Arial" w:cs="Arial"/>
          <w:color w:val="auto"/>
          <w:sz w:val="20"/>
          <w:szCs w:val="20"/>
        </w:rPr>
        <w:t xml:space="preserve">v Republiki Sloveniji na področju civilnega letalstva, in je tako določeno v ustanovitvenem aktu agencije. </w:t>
      </w:r>
    </w:p>
    <w:p w14:paraId="38EBE881" w14:textId="77777777" w:rsidR="00324331" w:rsidRPr="006F435D" w:rsidRDefault="00324331" w:rsidP="006F435D">
      <w:pPr>
        <w:pStyle w:val="Navadensplet"/>
        <w:spacing w:after="0"/>
        <w:ind w:firstLine="194"/>
        <w:jc w:val="both"/>
        <w:rPr>
          <w:rFonts w:ascii="Arial" w:hAnsi="Arial" w:cs="Arial"/>
          <w:color w:val="auto"/>
          <w:sz w:val="20"/>
          <w:szCs w:val="20"/>
        </w:rPr>
      </w:pPr>
    </w:p>
    <w:p w14:paraId="4D4368C4" w14:textId="7130CBD3" w:rsidR="00324331" w:rsidRPr="007F5BC3"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(5) Agencija mora pri izvrševanju svojih nalog sprejeti vse ukrepe, ki so potrebni za dosego ciljev, določenih v zvezi z izvajanjem nalog iz šestega, sedmega in osmega odstavka tega člena, pri tem pa mora v okviru svojih pristojnosti prispevati k uresničevanju ciljev in usmeritev, ki so namenjene spodbujanju in zagotavljanju varnega, rednega in nemotenega zračnega prometa. V okviru ukrepov iz lastne pristojnosti agencija izdaja interne priročnike kot pomoč pri izvajanju nalog uradnih oseb agencije iz </w:t>
      </w:r>
      <w:r w:rsidR="00EE54CF">
        <w:rPr>
          <w:rFonts w:ascii="Arial" w:hAnsi="Arial" w:cs="Arial"/>
          <w:color w:val="auto"/>
          <w:sz w:val="20"/>
          <w:szCs w:val="20"/>
        </w:rPr>
        <w:t>200</w:t>
      </w:r>
      <w:r w:rsidRPr="00F268A1">
        <w:rPr>
          <w:rFonts w:ascii="Arial" w:hAnsi="Arial" w:cs="Arial"/>
          <w:color w:val="auto"/>
          <w:sz w:val="20"/>
          <w:szCs w:val="20"/>
        </w:rPr>
        <w:t>. člena tega zakona. Agencija lahko priročnike sprejme v angleškem jeziku.</w:t>
      </w:r>
    </w:p>
    <w:p w14:paraId="2E17011E" w14:textId="77777777" w:rsidR="00324331" w:rsidRPr="00EA5767" w:rsidRDefault="00324331" w:rsidP="006F435D">
      <w:pPr>
        <w:pStyle w:val="Navadensplet"/>
        <w:spacing w:after="0"/>
        <w:jc w:val="both"/>
        <w:rPr>
          <w:rFonts w:ascii="Arial" w:hAnsi="Arial" w:cs="Arial"/>
          <w:color w:val="auto"/>
          <w:sz w:val="20"/>
          <w:szCs w:val="20"/>
        </w:rPr>
      </w:pPr>
    </w:p>
    <w:p w14:paraId="4392B48A"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(6) Strokovne naloge agencije so: </w:t>
      </w:r>
    </w:p>
    <w:p w14:paraId="6E24E766" w14:textId="77777777" w:rsidR="00324331" w:rsidRPr="006F435D" w:rsidRDefault="00324331" w:rsidP="006F435D">
      <w:pPr>
        <w:pStyle w:val="Navadensplet"/>
        <w:numPr>
          <w:ilvl w:val="0"/>
          <w:numId w:val="91"/>
        </w:numPr>
        <w:spacing w:after="0"/>
        <w:jc w:val="both"/>
        <w:rPr>
          <w:rFonts w:ascii="Arial" w:hAnsi="Arial" w:cs="Arial"/>
          <w:color w:val="auto"/>
          <w:sz w:val="20"/>
          <w:szCs w:val="20"/>
        </w:rPr>
      </w:pPr>
      <w:r w:rsidRPr="006F435D">
        <w:rPr>
          <w:rFonts w:ascii="Arial" w:hAnsi="Arial" w:cs="Arial"/>
          <w:color w:val="auto"/>
          <w:sz w:val="20"/>
          <w:szCs w:val="20"/>
        </w:rPr>
        <w:t xml:space="preserve">spremljanje stanja razvoja in varnosti civilnega letalstva v Republiki Sloveniji in v mednarodnem okviru; </w:t>
      </w:r>
    </w:p>
    <w:p w14:paraId="18CE2905" w14:textId="78083F81" w:rsidR="00324331" w:rsidRPr="006F435D" w:rsidRDefault="00324331" w:rsidP="006F435D">
      <w:pPr>
        <w:pStyle w:val="Navadensplet"/>
        <w:numPr>
          <w:ilvl w:val="0"/>
          <w:numId w:val="91"/>
        </w:numPr>
        <w:spacing w:after="0"/>
        <w:jc w:val="both"/>
        <w:rPr>
          <w:rFonts w:ascii="Arial" w:hAnsi="Arial" w:cs="Arial"/>
          <w:color w:val="auto"/>
          <w:sz w:val="20"/>
          <w:szCs w:val="20"/>
        </w:rPr>
      </w:pPr>
      <w:r w:rsidRPr="006F435D">
        <w:rPr>
          <w:rFonts w:ascii="Arial" w:hAnsi="Arial" w:cs="Arial"/>
          <w:color w:val="auto"/>
          <w:sz w:val="20"/>
          <w:szCs w:val="20"/>
        </w:rPr>
        <w:t>pripravljanje strokovnih gradiv za sprejem predpisov</w:t>
      </w:r>
      <w:r w:rsidR="00910309" w:rsidRPr="006F435D">
        <w:rPr>
          <w:rFonts w:ascii="Arial" w:hAnsi="Arial" w:cs="Arial"/>
          <w:color w:val="auto"/>
          <w:sz w:val="20"/>
          <w:szCs w:val="20"/>
        </w:rPr>
        <w:t>. Kadar strokovna gradiva za sprejem predpisov vključujejo tehnične zahteve, ministrstvo ne spreminja njihove vsebine brez predhodne uskladitve z agencijo</w:t>
      </w:r>
      <w:r w:rsidRPr="006F435D">
        <w:rPr>
          <w:rFonts w:ascii="Arial" w:hAnsi="Arial" w:cs="Arial"/>
          <w:color w:val="auto"/>
          <w:sz w:val="20"/>
          <w:szCs w:val="20"/>
        </w:rPr>
        <w:t>;</w:t>
      </w:r>
    </w:p>
    <w:p w14:paraId="38086D1F" w14:textId="77777777" w:rsidR="00324331" w:rsidRPr="006F435D" w:rsidRDefault="00324331" w:rsidP="006F435D">
      <w:pPr>
        <w:pStyle w:val="Navadensplet"/>
        <w:numPr>
          <w:ilvl w:val="0"/>
          <w:numId w:val="91"/>
        </w:numPr>
        <w:spacing w:after="0"/>
        <w:jc w:val="both"/>
        <w:rPr>
          <w:rFonts w:ascii="Arial" w:hAnsi="Arial" w:cs="Arial"/>
          <w:color w:val="auto"/>
          <w:sz w:val="20"/>
          <w:szCs w:val="20"/>
        </w:rPr>
      </w:pPr>
      <w:r w:rsidRPr="006F435D">
        <w:rPr>
          <w:rFonts w:ascii="Arial" w:hAnsi="Arial" w:cs="Arial"/>
          <w:color w:val="auto"/>
          <w:sz w:val="20"/>
          <w:szCs w:val="20"/>
        </w:rPr>
        <w:t xml:space="preserve">izdelava analiz, študij in drugih strokovnih gradiv s področja civilnega letalstva za lastne potrebe in potrebe ministrstva, v skladu z letnim programom dela; </w:t>
      </w:r>
    </w:p>
    <w:p w14:paraId="364F22F7" w14:textId="77777777" w:rsidR="00324331" w:rsidRPr="006F435D" w:rsidRDefault="00324331" w:rsidP="006F435D">
      <w:pPr>
        <w:pStyle w:val="Navadensplet"/>
        <w:numPr>
          <w:ilvl w:val="0"/>
          <w:numId w:val="91"/>
        </w:numPr>
        <w:spacing w:after="0"/>
        <w:jc w:val="both"/>
        <w:rPr>
          <w:rFonts w:ascii="Arial" w:hAnsi="Arial" w:cs="Arial"/>
          <w:color w:val="auto"/>
          <w:sz w:val="20"/>
          <w:szCs w:val="20"/>
        </w:rPr>
      </w:pPr>
      <w:r w:rsidRPr="006F435D">
        <w:rPr>
          <w:rFonts w:ascii="Arial" w:hAnsi="Arial" w:cs="Arial"/>
          <w:color w:val="auto"/>
          <w:sz w:val="20"/>
          <w:szCs w:val="20"/>
        </w:rPr>
        <w:t xml:space="preserve">statistično poročanje in statistične raziskave; </w:t>
      </w:r>
    </w:p>
    <w:p w14:paraId="14FD3C5E" w14:textId="77777777" w:rsidR="00324331" w:rsidRPr="006F435D" w:rsidRDefault="00324331" w:rsidP="006F435D">
      <w:pPr>
        <w:pStyle w:val="Navadensplet"/>
        <w:numPr>
          <w:ilvl w:val="0"/>
          <w:numId w:val="91"/>
        </w:numPr>
        <w:spacing w:after="0"/>
        <w:jc w:val="both"/>
        <w:rPr>
          <w:rFonts w:ascii="Arial" w:hAnsi="Arial" w:cs="Arial"/>
          <w:color w:val="auto"/>
          <w:sz w:val="20"/>
          <w:szCs w:val="20"/>
        </w:rPr>
      </w:pPr>
      <w:r w:rsidRPr="006F435D">
        <w:rPr>
          <w:rFonts w:ascii="Arial" w:hAnsi="Arial" w:cs="Arial"/>
          <w:color w:val="auto"/>
          <w:sz w:val="20"/>
          <w:szCs w:val="20"/>
        </w:rPr>
        <w:t xml:space="preserve">predlaganje in izvajanje ukrepov, določenih z državnim programom varnosti v letalstvu; </w:t>
      </w:r>
    </w:p>
    <w:p w14:paraId="5201A56F" w14:textId="6F7940C1" w:rsidR="00324331" w:rsidRPr="006F435D" w:rsidRDefault="00324331" w:rsidP="006F435D">
      <w:pPr>
        <w:pStyle w:val="Navadensplet"/>
        <w:numPr>
          <w:ilvl w:val="0"/>
          <w:numId w:val="91"/>
        </w:numPr>
        <w:spacing w:after="0"/>
        <w:jc w:val="both"/>
        <w:rPr>
          <w:rFonts w:ascii="Arial" w:hAnsi="Arial" w:cs="Arial"/>
          <w:color w:val="auto"/>
          <w:sz w:val="20"/>
          <w:szCs w:val="20"/>
        </w:rPr>
      </w:pPr>
      <w:r w:rsidRPr="006F435D">
        <w:rPr>
          <w:rFonts w:ascii="Arial" w:hAnsi="Arial" w:cs="Arial"/>
          <w:color w:val="auto"/>
          <w:sz w:val="20"/>
          <w:szCs w:val="20"/>
        </w:rPr>
        <w:t xml:space="preserve">predlaganje in izvajanje ukrepov, določenih z nacionalnim programom varovanja </w:t>
      </w:r>
      <w:r w:rsidR="00251D8B" w:rsidRPr="006F435D">
        <w:rPr>
          <w:rFonts w:ascii="Arial" w:hAnsi="Arial" w:cs="Arial"/>
          <w:color w:val="auto"/>
          <w:sz w:val="20"/>
          <w:szCs w:val="20"/>
        </w:rPr>
        <w:t>civilnega letalstva</w:t>
      </w:r>
      <w:r w:rsidRPr="006F435D">
        <w:rPr>
          <w:rFonts w:ascii="Arial" w:hAnsi="Arial" w:cs="Arial"/>
          <w:color w:val="auto"/>
          <w:sz w:val="20"/>
          <w:szCs w:val="20"/>
        </w:rPr>
        <w:t xml:space="preserve">; </w:t>
      </w:r>
    </w:p>
    <w:p w14:paraId="24347183" w14:textId="77777777" w:rsidR="00324331" w:rsidRPr="006F435D" w:rsidRDefault="00324331" w:rsidP="006F435D">
      <w:pPr>
        <w:pStyle w:val="Navadensplet"/>
        <w:numPr>
          <w:ilvl w:val="0"/>
          <w:numId w:val="91"/>
        </w:numPr>
        <w:spacing w:after="0"/>
        <w:jc w:val="both"/>
        <w:rPr>
          <w:rFonts w:ascii="Arial" w:hAnsi="Arial" w:cs="Arial"/>
          <w:color w:val="auto"/>
          <w:sz w:val="20"/>
          <w:szCs w:val="20"/>
        </w:rPr>
      </w:pPr>
      <w:r w:rsidRPr="006F435D">
        <w:rPr>
          <w:rFonts w:ascii="Arial" w:hAnsi="Arial" w:cs="Arial"/>
          <w:color w:val="auto"/>
          <w:sz w:val="20"/>
          <w:szCs w:val="20"/>
        </w:rPr>
        <w:t xml:space="preserve">sodelovanje z EASA v okviru delovnega področja; </w:t>
      </w:r>
    </w:p>
    <w:p w14:paraId="0AF36E6F" w14:textId="77777777" w:rsidR="00324331" w:rsidRPr="006F435D" w:rsidRDefault="00324331" w:rsidP="006F435D">
      <w:pPr>
        <w:pStyle w:val="Navadensplet"/>
        <w:numPr>
          <w:ilvl w:val="0"/>
          <w:numId w:val="91"/>
        </w:numPr>
        <w:spacing w:after="0"/>
        <w:jc w:val="both"/>
        <w:rPr>
          <w:rFonts w:ascii="Arial" w:hAnsi="Arial" w:cs="Arial"/>
          <w:color w:val="auto"/>
          <w:sz w:val="20"/>
          <w:szCs w:val="20"/>
        </w:rPr>
      </w:pPr>
      <w:r w:rsidRPr="006F435D">
        <w:rPr>
          <w:rFonts w:ascii="Arial" w:hAnsi="Arial" w:cs="Arial"/>
          <w:color w:val="auto"/>
          <w:sz w:val="20"/>
          <w:szCs w:val="20"/>
        </w:rPr>
        <w:t xml:space="preserve">sodelovanje v mednarodnih zadevah na strokovnem področju in sklepanje mednarodnih tehničnih dogovorov iz svoje pristojnosti; </w:t>
      </w:r>
    </w:p>
    <w:p w14:paraId="37E04282" w14:textId="19B626EC" w:rsidR="00324331" w:rsidRPr="006F435D" w:rsidRDefault="00324331" w:rsidP="006F435D">
      <w:pPr>
        <w:pStyle w:val="Navadensplet"/>
        <w:numPr>
          <w:ilvl w:val="0"/>
          <w:numId w:val="91"/>
        </w:numPr>
        <w:spacing w:after="0"/>
        <w:jc w:val="both"/>
        <w:rPr>
          <w:rFonts w:ascii="Arial" w:hAnsi="Arial" w:cs="Arial"/>
          <w:color w:val="auto"/>
          <w:sz w:val="20"/>
          <w:szCs w:val="20"/>
        </w:rPr>
      </w:pPr>
      <w:r w:rsidRPr="006F435D">
        <w:rPr>
          <w:rFonts w:ascii="Arial" w:hAnsi="Arial" w:cs="Arial"/>
          <w:color w:val="auto"/>
          <w:sz w:val="20"/>
          <w:szCs w:val="20"/>
        </w:rPr>
        <w:t xml:space="preserve">naloge, ki jih izvaja v zvezi s predpisi Evropske unije, tem zakonom in na njegovi podlagi izdanimi predpisi ter drugimi predpisi in pravnimi akti, ki veljajo v Republiki Sloveniji na področju civilnega letalstva, in s tem povezane strokovne naloge, določene z aktom o ustanovitvi; </w:t>
      </w:r>
    </w:p>
    <w:p w14:paraId="71BE1F63" w14:textId="5A989134" w:rsidR="00324331" w:rsidRPr="00EA5767" w:rsidRDefault="00324331" w:rsidP="00F268A1">
      <w:pPr>
        <w:pStyle w:val="Navadensplet"/>
        <w:numPr>
          <w:ilvl w:val="0"/>
          <w:numId w:val="91"/>
        </w:numPr>
        <w:spacing w:after="0"/>
        <w:jc w:val="both"/>
        <w:rPr>
          <w:rFonts w:ascii="Arial" w:hAnsi="Arial" w:cs="Arial"/>
          <w:color w:val="auto"/>
          <w:sz w:val="20"/>
          <w:szCs w:val="20"/>
        </w:rPr>
      </w:pPr>
      <w:r w:rsidRPr="007F5BC3">
        <w:rPr>
          <w:rFonts w:ascii="Arial" w:hAnsi="Arial" w:cs="Arial"/>
          <w:color w:val="auto"/>
          <w:sz w:val="20"/>
          <w:szCs w:val="20"/>
        </w:rPr>
        <w:t>priprava strokovnih izhodišč za smernice in mnenja, ki jih ministrstvo kot nosilec urejanja prostora</w:t>
      </w:r>
      <w:r w:rsidRPr="00EA5767">
        <w:rPr>
          <w:rFonts w:ascii="Arial" w:hAnsi="Arial" w:cs="Arial"/>
          <w:color w:val="auto"/>
          <w:sz w:val="20"/>
          <w:szCs w:val="20"/>
        </w:rPr>
        <w:t xml:space="preserve"> izda k prostorskim aktom.</w:t>
      </w:r>
    </w:p>
    <w:p w14:paraId="25C70577" w14:textId="77777777" w:rsidR="00324331" w:rsidRPr="00F268A1" w:rsidRDefault="00324331" w:rsidP="007F5BC3">
      <w:pPr>
        <w:pStyle w:val="Navadensplet"/>
        <w:spacing w:after="0"/>
        <w:jc w:val="both"/>
        <w:rPr>
          <w:rFonts w:ascii="Arial" w:hAnsi="Arial" w:cs="Arial"/>
          <w:color w:val="auto"/>
          <w:sz w:val="20"/>
          <w:szCs w:val="20"/>
        </w:rPr>
      </w:pPr>
    </w:p>
    <w:p w14:paraId="5F295A4E" w14:textId="75E2C416" w:rsidR="00324331" w:rsidRPr="00EA5767" w:rsidRDefault="00324331" w:rsidP="007F5BC3">
      <w:pPr>
        <w:pStyle w:val="Navadensplet"/>
        <w:spacing w:after="0"/>
        <w:jc w:val="both"/>
        <w:rPr>
          <w:rFonts w:ascii="Arial" w:hAnsi="Arial" w:cs="Arial"/>
          <w:color w:val="auto"/>
          <w:sz w:val="20"/>
          <w:szCs w:val="20"/>
        </w:rPr>
      </w:pPr>
      <w:r w:rsidRPr="007F5BC3">
        <w:rPr>
          <w:rFonts w:ascii="Arial" w:hAnsi="Arial" w:cs="Arial"/>
          <w:color w:val="auto"/>
          <w:sz w:val="20"/>
          <w:szCs w:val="20"/>
        </w:rPr>
        <w:t xml:space="preserve">(7) Odločanje v upravnih zadevah obsega odločanje v upravnih zadevah na področjih iz svojih pristojnosti, določenih s predpisi Evropske unije, tem zakonom in na njegovi podlagi izdanimi predpisi ter drugimi predpisi in pravnimi akti, ki veljajo </w:t>
      </w:r>
      <w:r w:rsidRPr="00EA5767">
        <w:rPr>
          <w:rFonts w:ascii="Arial" w:hAnsi="Arial" w:cs="Arial"/>
          <w:color w:val="auto"/>
          <w:sz w:val="20"/>
          <w:szCs w:val="20"/>
        </w:rPr>
        <w:t xml:space="preserve">v Republiki Sloveniji na področju civilnega letalstva. </w:t>
      </w:r>
    </w:p>
    <w:p w14:paraId="507A4564" w14:textId="77777777" w:rsidR="00324331" w:rsidRPr="006F435D" w:rsidRDefault="00324331" w:rsidP="00EA5767">
      <w:pPr>
        <w:pStyle w:val="Navadensplet"/>
        <w:spacing w:after="0"/>
        <w:jc w:val="both"/>
        <w:rPr>
          <w:rFonts w:ascii="Arial" w:hAnsi="Arial" w:cs="Arial"/>
          <w:color w:val="auto"/>
          <w:sz w:val="20"/>
          <w:szCs w:val="20"/>
        </w:rPr>
      </w:pPr>
    </w:p>
    <w:p w14:paraId="7DC4EC1C"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(8) Regulativne naloge agencije so: </w:t>
      </w:r>
    </w:p>
    <w:p w14:paraId="06A2E5C3" w14:textId="77777777" w:rsidR="00324331" w:rsidRPr="006F435D" w:rsidRDefault="00324331" w:rsidP="006F435D">
      <w:pPr>
        <w:pStyle w:val="Navadensplet"/>
        <w:numPr>
          <w:ilvl w:val="0"/>
          <w:numId w:val="92"/>
        </w:numPr>
        <w:spacing w:after="0"/>
        <w:jc w:val="both"/>
        <w:rPr>
          <w:rFonts w:ascii="Arial" w:hAnsi="Arial" w:cs="Arial"/>
          <w:color w:val="auto"/>
          <w:sz w:val="20"/>
          <w:szCs w:val="20"/>
        </w:rPr>
      </w:pPr>
      <w:r w:rsidRPr="006F435D">
        <w:rPr>
          <w:rFonts w:ascii="Arial" w:hAnsi="Arial" w:cs="Arial"/>
          <w:color w:val="auto"/>
          <w:sz w:val="20"/>
          <w:szCs w:val="20"/>
        </w:rPr>
        <w:t xml:space="preserve">izdaja </w:t>
      </w:r>
      <w:proofErr w:type="spellStart"/>
      <w:r w:rsidRPr="006F435D">
        <w:rPr>
          <w:rFonts w:ascii="Arial" w:hAnsi="Arial" w:cs="Arial"/>
          <w:color w:val="auto"/>
          <w:sz w:val="20"/>
          <w:szCs w:val="20"/>
        </w:rPr>
        <w:t>plovnostno</w:t>
      </w:r>
      <w:proofErr w:type="spellEnd"/>
      <w:r w:rsidRPr="006F435D">
        <w:rPr>
          <w:rFonts w:ascii="Arial" w:hAnsi="Arial" w:cs="Arial"/>
          <w:color w:val="auto"/>
          <w:sz w:val="20"/>
          <w:szCs w:val="20"/>
        </w:rPr>
        <w:t xml:space="preserve">-tehničnih zahtev; </w:t>
      </w:r>
    </w:p>
    <w:p w14:paraId="3255196C" w14:textId="77777777" w:rsidR="00324331" w:rsidRPr="006F435D" w:rsidRDefault="00324331" w:rsidP="006F435D">
      <w:pPr>
        <w:pStyle w:val="Navadensplet"/>
        <w:numPr>
          <w:ilvl w:val="0"/>
          <w:numId w:val="92"/>
        </w:numPr>
        <w:spacing w:after="0"/>
        <w:jc w:val="both"/>
        <w:rPr>
          <w:rFonts w:ascii="Arial" w:hAnsi="Arial" w:cs="Arial"/>
          <w:color w:val="auto"/>
          <w:sz w:val="20"/>
          <w:szCs w:val="20"/>
        </w:rPr>
      </w:pPr>
      <w:r w:rsidRPr="006F435D">
        <w:rPr>
          <w:rFonts w:ascii="Arial" w:hAnsi="Arial" w:cs="Arial"/>
          <w:color w:val="auto"/>
          <w:sz w:val="20"/>
          <w:szCs w:val="20"/>
        </w:rPr>
        <w:t xml:space="preserve">izdaja izvedbeno-tehničnih zahtev; </w:t>
      </w:r>
    </w:p>
    <w:p w14:paraId="05BD04D4" w14:textId="77777777" w:rsidR="00324331" w:rsidRPr="006F435D" w:rsidRDefault="00324331" w:rsidP="006F435D">
      <w:pPr>
        <w:pStyle w:val="Navadensplet"/>
        <w:numPr>
          <w:ilvl w:val="0"/>
          <w:numId w:val="92"/>
        </w:numPr>
        <w:spacing w:after="0"/>
        <w:jc w:val="both"/>
        <w:rPr>
          <w:rFonts w:ascii="Arial" w:hAnsi="Arial" w:cs="Arial"/>
          <w:color w:val="auto"/>
          <w:sz w:val="20"/>
          <w:szCs w:val="20"/>
        </w:rPr>
      </w:pPr>
      <w:r w:rsidRPr="006F435D">
        <w:rPr>
          <w:rFonts w:ascii="Arial" w:hAnsi="Arial" w:cs="Arial"/>
          <w:color w:val="auto"/>
          <w:sz w:val="20"/>
          <w:szCs w:val="20"/>
        </w:rPr>
        <w:t xml:space="preserve">izdaja direktiv o varnosti; </w:t>
      </w:r>
    </w:p>
    <w:p w14:paraId="3F6EDC28" w14:textId="77777777" w:rsidR="00324331" w:rsidRPr="006F435D" w:rsidRDefault="00324331" w:rsidP="006F435D">
      <w:pPr>
        <w:pStyle w:val="Navadensplet"/>
        <w:numPr>
          <w:ilvl w:val="0"/>
          <w:numId w:val="92"/>
        </w:numPr>
        <w:spacing w:after="0"/>
        <w:jc w:val="both"/>
        <w:rPr>
          <w:rFonts w:ascii="Arial" w:hAnsi="Arial" w:cs="Arial"/>
          <w:color w:val="auto"/>
          <w:sz w:val="20"/>
          <w:szCs w:val="20"/>
        </w:rPr>
      </w:pPr>
      <w:r w:rsidRPr="006F435D">
        <w:rPr>
          <w:rFonts w:ascii="Arial" w:hAnsi="Arial" w:cs="Arial"/>
          <w:color w:val="auto"/>
          <w:sz w:val="20"/>
          <w:szCs w:val="20"/>
        </w:rPr>
        <w:t>izdaja certifikacijskih specifikacij;</w:t>
      </w:r>
    </w:p>
    <w:p w14:paraId="1B00CBA4" w14:textId="77777777" w:rsidR="00324331" w:rsidRPr="006F435D" w:rsidRDefault="00324331" w:rsidP="006F435D">
      <w:pPr>
        <w:pStyle w:val="Navadensplet"/>
        <w:numPr>
          <w:ilvl w:val="0"/>
          <w:numId w:val="92"/>
        </w:numPr>
        <w:spacing w:after="0"/>
        <w:jc w:val="both"/>
        <w:rPr>
          <w:rFonts w:ascii="Arial" w:hAnsi="Arial" w:cs="Arial"/>
          <w:color w:val="auto"/>
          <w:sz w:val="20"/>
          <w:szCs w:val="20"/>
        </w:rPr>
      </w:pPr>
      <w:r w:rsidRPr="006F435D">
        <w:rPr>
          <w:rFonts w:ascii="Arial" w:hAnsi="Arial" w:cs="Arial"/>
          <w:color w:val="auto"/>
          <w:sz w:val="20"/>
          <w:szCs w:val="20"/>
        </w:rPr>
        <w:t xml:space="preserve">izdaja specifikacij za izvajanje storitev ATM/ANS; </w:t>
      </w:r>
    </w:p>
    <w:p w14:paraId="089115A5" w14:textId="0E7E2D24" w:rsidR="00324331" w:rsidRPr="006F435D" w:rsidRDefault="00324331" w:rsidP="006F435D">
      <w:pPr>
        <w:pStyle w:val="Navadensplet"/>
        <w:numPr>
          <w:ilvl w:val="0"/>
          <w:numId w:val="92"/>
        </w:numPr>
        <w:spacing w:after="0"/>
        <w:jc w:val="both"/>
        <w:rPr>
          <w:rFonts w:ascii="Arial" w:hAnsi="Arial" w:cs="Arial"/>
          <w:color w:val="auto"/>
          <w:sz w:val="20"/>
          <w:szCs w:val="20"/>
        </w:rPr>
      </w:pPr>
      <w:r w:rsidRPr="006F435D">
        <w:rPr>
          <w:rFonts w:ascii="Arial" w:hAnsi="Arial" w:cs="Arial"/>
          <w:color w:val="auto"/>
          <w:sz w:val="20"/>
          <w:szCs w:val="20"/>
        </w:rPr>
        <w:t xml:space="preserve">izdaja sprejemljivih načinov </w:t>
      </w:r>
      <w:r w:rsidR="00AC606F" w:rsidRPr="006F435D">
        <w:rPr>
          <w:rFonts w:ascii="Arial" w:hAnsi="Arial" w:cs="Arial"/>
          <w:color w:val="auto"/>
          <w:sz w:val="20"/>
          <w:szCs w:val="20"/>
        </w:rPr>
        <w:t>zagotavljanja skladnosti</w:t>
      </w:r>
      <w:r w:rsidRPr="006F435D">
        <w:rPr>
          <w:rFonts w:ascii="Arial" w:hAnsi="Arial" w:cs="Arial"/>
          <w:color w:val="auto"/>
          <w:sz w:val="20"/>
          <w:szCs w:val="20"/>
        </w:rPr>
        <w:t xml:space="preserve">, </w:t>
      </w:r>
      <w:r w:rsidR="00AC606F" w:rsidRPr="006F435D">
        <w:rPr>
          <w:rFonts w:ascii="Arial" w:hAnsi="Arial" w:cs="Arial"/>
          <w:color w:val="auto"/>
          <w:sz w:val="20"/>
          <w:szCs w:val="20"/>
        </w:rPr>
        <w:t xml:space="preserve">smernic </w:t>
      </w:r>
      <w:r w:rsidRPr="006F435D">
        <w:rPr>
          <w:rFonts w:ascii="Arial" w:hAnsi="Arial" w:cs="Arial"/>
          <w:color w:val="auto"/>
          <w:sz w:val="20"/>
          <w:szCs w:val="20"/>
        </w:rPr>
        <w:t xml:space="preserve">in načrtov; </w:t>
      </w:r>
    </w:p>
    <w:p w14:paraId="40F7FDDC" w14:textId="199682B7" w:rsidR="00324331" w:rsidRPr="006F435D" w:rsidRDefault="00324331" w:rsidP="006F435D">
      <w:pPr>
        <w:pStyle w:val="Navadensplet"/>
        <w:numPr>
          <w:ilvl w:val="0"/>
          <w:numId w:val="92"/>
        </w:numPr>
        <w:spacing w:after="0"/>
        <w:jc w:val="both"/>
        <w:rPr>
          <w:rFonts w:ascii="Arial" w:hAnsi="Arial" w:cs="Arial"/>
          <w:color w:val="auto"/>
          <w:sz w:val="20"/>
          <w:szCs w:val="20"/>
        </w:rPr>
      </w:pPr>
      <w:r w:rsidRPr="006F435D">
        <w:rPr>
          <w:rFonts w:ascii="Arial" w:hAnsi="Arial" w:cs="Arial"/>
          <w:color w:val="auto"/>
          <w:sz w:val="20"/>
          <w:szCs w:val="20"/>
        </w:rPr>
        <w:t>regulativne naloge, določene s predpisi Evropske unije, tem zakonom in na njegovi podlagi izdanimi predpisi ter drugimi predpisi in pravnimi akti, ki veljajo v Republiki Sloveniji na področju civilnega letalstva.</w:t>
      </w:r>
    </w:p>
    <w:p w14:paraId="04D2AD21" w14:textId="77777777" w:rsidR="00324331" w:rsidRPr="006F435D" w:rsidRDefault="00324331" w:rsidP="006F435D">
      <w:pPr>
        <w:pStyle w:val="Navadensplet"/>
        <w:spacing w:after="0"/>
        <w:jc w:val="both"/>
        <w:rPr>
          <w:rFonts w:ascii="Arial" w:hAnsi="Arial" w:cs="Arial"/>
          <w:color w:val="auto"/>
          <w:sz w:val="20"/>
          <w:szCs w:val="20"/>
        </w:rPr>
      </w:pPr>
    </w:p>
    <w:p w14:paraId="2148740D" w14:textId="3E2168A5"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(9) Pristojnosti in naloge agencije iz šestega, sedmega in osmega odstavka tega člena se ne nanašajo na pristojnosti in naloge, ki jih v skladu s tem zakonom izvaja ministrstvo, ali jih v skladu s prepisi Evropske unije neposredno izvajata Evropska komisija in EASA. </w:t>
      </w:r>
    </w:p>
    <w:p w14:paraId="7398DEE0" w14:textId="77777777" w:rsidR="00324331" w:rsidRPr="006F435D" w:rsidRDefault="00324331" w:rsidP="006F435D">
      <w:pPr>
        <w:pStyle w:val="Navadensplet"/>
        <w:spacing w:after="0"/>
        <w:jc w:val="both"/>
        <w:rPr>
          <w:rFonts w:ascii="Arial" w:hAnsi="Arial" w:cs="Arial"/>
          <w:color w:val="auto"/>
          <w:sz w:val="20"/>
          <w:szCs w:val="20"/>
        </w:rPr>
      </w:pPr>
    </w:p>
    <w:p w14:paraId="4AAB3481" w14:textId="122221CF"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(10) O izdaji aktov iz osmega odstavka tega člena agencija obvesti ministrstvo. Akt iz osmega odstavka tega člena, ki ni akt v posamezni upravni zadevi ali postopku stalnega nadzora, se objavi na spletni </w:t>
      </w:r>
      <w:r w:rsidRPr="006F435D">
        <w:rPr>
          <w:rFonts w:ascii="Arial" w:hAnsi="Arial" w:cs="Arial"/>
          <w:color w:val="auto"/>
          <w:sz w:val="20"/>
          <w:szCs w:val="20"/>
        </w:rPr>
        <w:lastRenderedPageBreak/>
        <w:t>strani agencije. Akt</w:t>
      </w:r>
      <w:r w:rsidR="00335E4B" w:rsidRPr="006F435D">
        <w:rPr>
          <w:rFonts w:ascii="Arial" w:hAnsi="Arial" w:cs="Arial"/>
          <w:color w:val="auto"/>
          <w:sz w:val="20"/>
          <w:szCs w:val="20"/>
        </w:rPr>
        <w:t>i</w:t>
      </w:r>
      <w:r w:rsidRPr="006F435D">
        <w:rPr>
          <w:rFonts w:ascii="Arial" w:hAnsi="Arial" w:cs="Arial"/>
          <w:color w:val="auto"/>
          <w:sz w:val="20"/>
          <w:szCs w:val="20"/>
        </w:rPr>
        <w:t xml:space="preserve"> iz osmega odstavka tega člena, razen direktive o varnosti, </w:t>
      </w:r>
      <w:proofErr w:type="spellStart"/>
      <w:r w:rsidRPr="006F435D">
        <w:rPr>
          <w:rFonts w:ascii="Arial" w:hAnsi="Arial" w:cs="Arial"/>
          <w:color w:val="auto"/>
          <w:sz w:val="20"/>
          <w:szCs w:val="20"/>
        </w:rPr>
        <w:t>plovnostno</w:t>
      </w:r>
      <w:proofErr w:type="spellEnd"/>
      <w:r w:rsidRPr="006F435D">
        <w:rPr>
          <w:rFonts w:ascii="Arial" w:hAnsi="Arial" w:cs="Arial"/>
          <w:color w:val="auto"/>
          <w:sz w:val="20"/>
          <w:szCs w:val="20"/>
        </w:rPr>
        <w:t>-tehnične zahteve in načrt</w:t>
      </w:r>
      <w:r w:rsidR="00B95D97" w:rsidRPr="006F435D">
        <w:rPr>
          <w:rFonts w:ascii="Arial" w:hAnsi="Arial" w:cs="Arial"/>
          <w:color w:val="auto"/>
          <w:sz w:val="20"/>
          <w:szCs w:val="20"/>
        </w:rPr>
        <w:t>i</w:t>
      </w:r>
      <w:r w:rsidRPr="006F435D">
        <w:rPr>
          <w:rFonts w:ascii="Arial" w:hAnsi="Arial" w:cs="Arial"/>
          <w:color w:val="auto"/>
          <w:sz w:val="20"/>
          <w:szCs w:val="20"/>
        </w:rPr>
        <w:t>, se objavi</w:t>
      </w:r>
      <w:r w:rsidR="00335E4B" w:rsidRPr="006F435D">
        <w:rPr>
          <w:rFonts w:ascii="Arial" w:hAnsi="Arial" w:cs="Arial"/>
          <w:color w:val="auto"/>
          <w:sz w:val="20"/>
          <w:szCs w:val="20"/>
        </w:rPr>
        <w:t>jo</w:t>
      </w:r>
      <w:r w:rsidRPr="006F435D">
        <w:rPr>
          <w:rFonts w:ascii="Arial" w:hAnsi="Arial" w:cs="Arial"/>
          <w:color w:val="auto"/>
          <w:sz w:val="20"/>
          <w:szCs w:val="20"/>
        </w:rPr>
        <w:t xml:space="preserve"> </w:t>
      </w:r>
      <w:r w:rsidR="00335E4B" w:rsidRPr="006F435D">
        <w:rPr>
          <w:rFonts w:ascii="Arial" w:hAnsi="Arial" w:cs="Arial"/>
          <w:color w:val="auto"/>
          <w:sz w:val="20"/>
          <w:szCs w:val="20"/>
        </w:rPr>
        <w:t xml:space="preserve">tudi </w:t>
      </w:r>
      <w:r w:rsidRPr="006F435D">
        <w:rPr>
          <w:rFonts w:ascii="Arial" w:hAnsi="Arial" w:cs="Arial"/>
          <w:color w:val="auto"/>
          <w:sz w:val="20"/>
          <w:szCs w:val="20"/>
        </w:rPr>
        <w:t xml:space="preserve">v Uradnem listu Republike Slovenije. Obliko in sestavine direktive o varnosti in </w:t>
      </w:r>
      <w:proofErr w:type="spellStart"/>
      <w:r w:rsidRPr="006F435D">
        <w:rPr>
          <w:rFonts w:ascii="Arial" w:hAnsi="Arial" w:cs="Arial"/>
          <w:color w:val="auto"/>
          <w:sz w:val="20"/>
          <w:szCs w:val="20"/>
        </w:rPr>
        <w:t>plovnostno</w:t>
      </w:r>
      <w:proofErr w:type="spellEnd"/>
      <w:r w:rsidRPr="006F435D">
        <w:rPr>
          <w:rFonts w:ascii="Arial" w:hAnsi="Arial" w:cs="Arial"/>
          <w:color w:val="auto"/>
          <w:sz w:val="20"/>
          <w:szCs w:val="20"/>
        </w:rPr>
        <w:t>-tehnične zahteve določi agencija.</w:t>
      </w:r>
    </w:p>
    <w:p w14:paraId="250A1FE4" w14:textId="77777777" w:rsidR="00324331" w:rsidRPr="006F435D" w:rsidRDefault="00324331" w:rsidP="006F435D">
      <w:pPr>
        <w:pStyle w:val="Navadensplet"/>
        <w:spacing w:after="0"/>
        <w:jc w:val="center"/>
        <w:rPr>
          <w:rFonts w:ascii="Arial" w:hAnsi="Arial" w:cs="Arial"/>
          <w:b/>
          <w:color w:val="auto"/>
          <w:sz w:val="20"/>
          <w:szCs w:val="20"/>
        </w:rPr>
      </w:pPr>
    </w:p>
    <w:p w14:paraId="10763E4E" w14:textId="4277CD21" w:rsidR="00324331" w:rsidRPr="0007039C" w:rsidRDefault="00D43204" w:rsidP="006F435D">
      <w:pPr>
        <w:pStyle w:val="Navadensplet"/>
        <w:spacing w:after="0"/>
        <w:jc w:val="center"/>
        <w:rPr>
          <w:rFonts w:ascii="Arial" w:hAnsi="Arial" w:cs="Arial"/>
          <w:b/>
          <w:color w:val="auto"/>
          <w:sz w:val="20"/>
          <w:szCs w:val="20"/>
        </w:rPr>
      </w:pPr>
      <w:bookmarkStart w:id="15" w:name="_Toc286739433"/>
      <w:r w:rsidRPr="006F435D">
        <w:rPr>
          <w:rFonts w:ascii="Arial" w:hAnsi="Arial" w:cs="Arial"/>
          <w:b/>
          <w:color w:val="auto"/>
          <w:sz w:val="20"/>
          <w:szCs w:val="20"/>
        </w:rPr>
        <w:t>2</w:t>
      </w:r>
      <w:r w:rsidR="00074593">
        <w:rPr>
          <w:rFonts w:ascii="Arial" w:hAnsi="Arial" w:cs="Arial"/>
          <w:b/>
          <w:color w:val="auto"/>
          <w:sz w:val="20"/>
          <w:szCs w:val="20"/>
        </w:rPr>
        <w:t>44</w:t>
      </w:r>
      <w:r w:rsidR="00324331" w:rsidRPr="0007039C">
        <w:rPr>
          <w:rFonts w:ascii="Arial" w:hAnsi="Arial" w:cs="Arial"/>
          <w:b/>
          <w:color w:val="auto"/>
          <w:sz w:val="20"/>
          <w:szCs w:val="20"/>
        </w:rPr>
        <w:t>. člen</w:t>
      </w:r>
      <w:bookmarkEnd w:id="15"/>
    </w:p>
    <w:p w14:paraId="2340ECF6" w14:textId="77777777" w:rsidR="00324331" w:rsidRPr="00F72794" w:rsidRDefault="00324331" w:rsidP="006F435D">
      <w:pPr>
        <w:pStyle w:val="Navadensplet"/>
        <w:spacing w:after="0"/>
        <w:jc w:val="center"/>
        <w:rPr>
          <w:rFonts w:ascii="Arial" w:hAnsi="Arial" w:cs="Arial"/>
          <w:b/>
          <w:color w:val="auto"/>
          <w:sz w:val="20"/>
          <w:szCs w:val="20"/>
        </w:rPr>
      </w:pPr>
      <w:bookmarkStart w:id="16" w:name="_Toc286739434"/>
      <w:r w:rsidRPr="00F72794">
        <w:rPr>
          <w:rFonts w:ascii="Arial" w:hAnsi="Arial" w:cs="Arial"/>
          <w:b/>
          <w:color w:val="auto"/>
          <w:sz w:val="20"/>
          <w:szCs w:val="20"/>
        </w:rPr>
        <w:t>(javnost dela agencije)</w:t>
      </w:r>
      <w:bookmarkEnd w:id="16"/>
    </w:p>
    <w:p w14:paraId="0CCF5CCE" w14:textId="77777777" w:rsidR="00324331" w:rsidRPr="00E1395F" w:rsidRDefault="00324331" w:rsidP="006F435D">
      <w:pPr>
        <w:pStyle w:val="Navadensplet"/>
        <w:spacing w:after="0"/>
        <w:jc w:val="center"/>
        <w:rPr>
          <w:rFonts w:ascii="Arial" w:hAnsi="Arial" w:cs="Arial"/>
          <w:b/>
          <w:color w:val="auto"/>
          <w:sz w:val="20"/>
          <w:szCs w:val="20"/>
        </w:rPr>
      </w:pPr>
    </w:p>
    <w:p w14:paraId="0A281099" w14:textId="77777777" w:rsidR="00324331" w:rsidRPr="00F268A1"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 xml:space="preserve">(1) Delovanje agencije je javno. </w:t>
      </w:r>
    </w:p>
    <w:p w14:paraId="3E11752E" w14:textId="77777777" w:rsidR="00324331" w:rsidRPr="007F5BC3" w:rsidRDefault="00324331" w:rsidP="006F435D">
      <w:pPr>
        <w:pStyle w:val="Navadensplet"/>
        <w:spacing w:after="0"/>
        <w:ind w:firstLine="194"/>
        <w:jc w:val="both"/>
        <w:rPr>
          <w:rFonts w:ascii="Arial" w:hAnsi="Arial" w:cs="Arial"/>
          <w:color w:val="auto"/>
          <w:sz w:val="20"/>
          <w:szCs w:val="20"/>
        </w:rPr>
      </w:pPr>
    </w:p>
    <w:p w14:paraId="3EC93702" w14:textId="77777777" w:rsidR="00324331" w:rsidRPr="006F435D" w:rsidRDefault="00324331" w:rsidP="006F435D">
      <w:pPr>
        <w:pStyle w:val="Navadensplet"/>
        <w:spacing w:after="0"/>
        <w:jc w:val="both"/>
        <w:rPr>
          <w:rFonts w:ascii="Arial" w:hAnsi="Arial" w:cs="Arial"/>
          <w:color w:val="auto"/>
          <w:sz w:val="20"/>
          <w:szCs w:val="20"/>
        </w:rPr>
      </w:pPr>
      <w:r w:rsidRPr="00EA5767">
        <w:rPr>
          <w:rFonts w:ascii="Arial" w:hAnsi="Arial" w:cs="Arial"/>
          <w:color w:val="auto"/>
          <w:sz w:val="20"/>
          <w:szCs w:val="20"/>
        </w:rPr>
        <w:t xml:space="preserve">(2) Agencija je dolžna uporabnike svojih storitev na primeren način obveščati o svojem delu, nalogah in pristojnostih, o pravicah in obveznostih uporabnikov ter postopkih za njihovo uresničevanje kot tudi o drugih pomembnih okoliščinah, ki vplivajo na odnose do </w:t>
      </w:r>
      <w:r w:rsidRPr="006F435D">
        <w:rPr>
          <w:rFonts w:ascii="Arial" w:hAnsi="Arial" w:cs="Arial"/>
          <w:color w:val="auto"/>
          <w:sz w:val="20"/>
          <w:szCs w:val="20"/>
        </w:rPr>
        <w:t xml:space="preserve">uporabnikov, v skladu s predpisi o javnih agencijah. </w:t>
      </w:r>
    </w:p>
    <w:p w14:paraId="485024A3" w14:textId="77777777" w:rsidR="00324331" w:rsidRPr="006F435D" w:rsidRDefault="00324331" w:rsidP="006F435D">
      <w:pPr>
        <w:pStyle w:val="Navadensplet"/>
        <w:spacing w:after="0"/>
        <w:ind w:firstLine="194"/>
        <w:jc w:val="both"/>
        <w:rPr>
          <w:rFonts w:ascii="Arial" w:hAnsi="Arial" w:cs="Arial"/>
          <w:color w:val="auto"/>
          <w:sz w:val="20"/>
          <w:szCs w:val="20"/>
        </w:rPr>
      </w:pPr>
    </w:p>
    <w:p w14:paraId="459A640C" w14:textId="3D37FFE2"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(3) Za javnost dela iz </w:t>
      </w:r>
      <w:r w:rsidR="00D008AB" w:rsidRPr="006F435D">
        <w:rPr>
          <w:rFonts w:ascii="Arial" w:hAnsi="Arial" w:cs="Arial"/>
          <w:color w:val="auto"/>
          <w:sz w:val="20"/>
          <w:szCs w:val="20"/>
        </w:rPr>
        <w:t>prvega in drugega odstavka tega člena</w:t>
      </w:r>
      <w:r w:rsidRPr="006F435D">
        <w:rPr>
          <w:rFonts w:ascii="Arial" w:hAnsi="Arial" w:cs="Arial"/>
          <w:color w:val="auto"/>
          <w:sz w:val="20"/>
          <w:szCs w:val="20"/>
        </w:rPr>
        <w:t xml:space="preserve"> je odgovoren direktor agencije.</w:t>
      </w:r>
    </w:p>
    <w:p w14:paraId="4EFCEA3D" w14:textId="77777777" w:rsidR="00324331" w:rsidRPr="006F435D" w:rsidRDefault="00324331" w:rsidP="006F435D">
      <w:pPr>
        <w:pStyle w:val="Navadensplet"/>
        <w:spacing w:after="0"/>
        <w:jc w:val="both"/>
        <w:rPr>
          <w:rFonts w:ascii="Arial" w:hAnsi="Arial" w:cs="Arial"/>
          <w:color w:val="auto"/>
          <w:sz w:val="20"/>
          <w:szCs w:val="20"/>
        </w:rPr>
      </w:pPr>
    </w:p>
    <w:p w14:paraId="57B303BF" w14:textId="28604690" w:rsidR="00324331" w:rsidRPr="0007039C" w:rsidRDefault="00D43204" w:rsidP="006F435D">
      <w:pPr>
        <w:pStyle w:val="Navadensplet"/>
        <w:spacing w:after="0"/>
        <w:jc w:val="center"/>
        <w:rPr>
          <w:rFonts w:ascii="Arial" w:hAnsi="Arial" w:cs="Arial"/>
          <w:b/>
          <w:color w:val="auto"/>
          <w:sz w:val="20"/>
          <w:szCs w:val="20"/>
        </w:rPr>
      </w:pPr>
      <w:bookmarkStart w:id="17" w:name="_Toc286739435"/>
      <w:r w:rsidRPr="006F435D">
        <w:rPr>
          <w:rFonts w:ascii="Arial" w:hAnsi="Arial" w:cs="Arial"/>
          <w:b/>
          <w:color w:val="auto"/>
          <w:sz w:val="20"/>
          <w:szCs w:val="20"/>
        </w:rPr>
        <w:t>24</w:t>
      </w:r>
      <w:r w:rsidR="00074593">
        <w:rPr>
          <w:rFonts w:ascii="Arial" w:hAnsi="Arial" w:cs="Arial"/>
          <w:b/>
          <w:color w:val="auto"/>
          <w:sz w:val="20"/>
          <w:szCs w:val="20"/>
        </w:rPr>
        <w:t>5</w:t>
      </w:r>
      <w:r w:rsidR="00324331" w:rsidRPr="0007039C">
        <w:rPr>
          <w:rFonts w:ascii="Arial" w:hAnsi="Arial" w:cs="Arial"/>
          <w:b/>
          <w:color w:val="auto"/>
          <w:sz w:val="20"/>
          <w:szCs w:val="20"/>
        </w:rPr>
        <w:t>. člen</w:t>
      </w:r>
      <w:bookmarkEnd w:id="17"/>
    </w:p>
    <w:p w14:paraId="09A38B36" w14:textId="77777777" w:rsidR="00324331" w:rsidRPr="00F72794" w:rsidRDefault="00324331" w:rsidP="006F435D">
      <w:pPr>
        <w:pStyle w:val="Navadensplet"/>
        <w:spacing w:after="0"/>
        <w:jc w:val="center"/>
        <w:rPr>
          <w:rFonts w:ascii="Arial" w:hAnsi="Arial" w:cs="Arial"/>
          <w:b/>
          <w:color w:val="auto"/>
          <w:sz w:val="20"/>
          <w:szCs w:val="20"/>
        </w:rPr>
      </w:pPr>
      <w:bookmarkStart w:id="18" w:name="_Toc286739436"/>
      <w:r w:rsidRPr="00F72794">
        <w:rPr>
          <w:rFonts w:ascii="Arial" w:hAnsi="Arial" w:cs="Arial"/>
          <w:b/>
          <w:color w:val="auto"/>
          <w:sz w:val="20"/>
          <w:szCs w:val="20"/>
        </w:rPr>
        <w:t>(nadzor nad delom agencije)</w:t>
      </w:r>
      <w:bookmarkEnd w:id="18"/>
    </w:p>
    <w:p w14:paraId="62203B68" w14:textId="77777777" w:rsidR="00324331" w:rsidRPr="00E1395F" w:rsidRDefault="00324331" w:rsidP="006F435D">
      <w:pPr>
        <w:pStyle w:val="Navadensplet"/>
        <w:spacing w:after="0"/>
        <w:ind w:firstLine="194"/>
        <w:jc w:val="both"/>
        <w:rPr>
          <w:rFonts w:ascii="Arial" w:hAnsi="Arial" w:cs="Arial"/>
          <w:color w:val="auto"/>
          <w:sz w:val="20"/>
          <w:szCs w:val="20"/>
        </w:rPr>
      </w:pPr>
    </w:p>
    <w:p w14:paraId="0993E5BE" w14:textId="77777777" w:rsidR="00324331" w:rsidRPr="007F5BC3" w:rsidRDefault="00324331" w:rsidP="006F435D">
      <w:pPr>
        <w:pStyle w:val="Navadensplet"/>
        <w:spacing w:after="0"/>
        <w:jc w:val="both"/>
        <w:rPr>
          <w:rFonts w:ascii="Arial" w:hAnsi="Arial" w:cs="Arial"/>
          <w:color w:val="auto"/>
          <w:sz w:val="20"/>
          <w:szCs w:val="20"/>
        </w:rPr>
      </w:pPr>
      <w:bookmarkStart w:id="19" w:name="_Toc286739437"/>
      <w:r w:rsidRPr="00F268A1">
        <w:rPr>
          <w:rFonts w:ascii="Arial" w:hAnsi="Arial" w:cs="Arial"/>
          <w:color w:val="auto"/>
          <w:sz w:val="20"/>
          <w:szCs w:val="20"/>
        </w:rPr>
        <w:t>Ministrstvo izvaja nadzor nad zakonitostjo, uč</w:t>
      </w:r>
      <w:r w:rsidRPr="007F5BC3">
        <w:rPr>
          <w:rFonts w:ascii="Arial" w:hAnsi="Arial" w:cs="Arial"/>
          <w:color w:val="auto"/>
          <w:sz w:val="20"/>
          <w:szCs w:val="20"/>
        </w:rPr>
        <w:t xml:space="preserve">inkovitostjo in uspešnostjo dela agencije. Pri izvajanju nadzora se smiselno uporabljajo določbe predpisov Evropske unije o načinu dela EASA pri opravljanju inšpekcijskih pregledov </w:t>
      </w:r>
      <w:proofErr w:type="spellStart"/>
      <w:r w:rsidRPr="007F5BC3">
        <w:rPr>
          <w:rFonts w:ascii="Arial" w:hAnsi="Arial" w:cs="Arial"/>
          <w:color w:val="auto"/>
          <w:sz w:val="20"/>
          <w:szCs w:val="20"/>
        </w:rPr>
        <w:t>standardiziranja</w:t>
      </w:r>
      <w:proofErr w:type="spellEnd"/>
      <w:r w:rsidRPr="007F5BC3">
        <w:rPr>
          <w:rFonts w:ascii="Arial" w:hAnsi="Arial" w:cs="Arial"/>
          <w:color w:val="auto"/>
          <w:sz w:val="20"/>
          <w:szCs w:val="20"/>
        </w:rPr>
        <w:t xml:space="preserve"> oziroma o določitvi postopkov za izvajanje inšpekcijskih pregledov Evropske komisije na področju varovanja, razen glede zahtev, ki jih morajo izpolnjevati osebe, ki izvajajo nadzor.</w:t>
      </w:r>
    </w:p>
    <w:p w14:paraId="09E15F27" w14:textId="77777777" w:rsidR="00324331" w:rsidRPr="00EA5767" w:rsidRDefault="00324331" w:rsidP="006F435D">
      <w:pPr>
        <w:pStyle w:val="Navadensplet"/>
        <w:spacing w:after="0"/>
        <w:jc w:val="center"/>
        <w:rPr>
          <w:rFonts w:ascii="Arial" w:hAnsi="Arial" w:cs="Arial"/>
          <w:b/>
          <w:color w:val="auto"/>
          <w:sz w:val="20"/>
          <w:szCs w:val="20"/>
        </w:rPr>
      </w:pPr>
    </w:p>
    <w:p w14:paraId="260C0654" w14:textId="15800B92" w:rsidR="00324331" w:rsidRPr="0007039C" w:rsidRDefault="00D43204"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24</w:t>
      </w:r>
      <w:r w:rsidR="00074593">
        <w:rPr>
          <w:rFonts w:ascii="Arial" w:hAnsi="Arial" w:cs="Arial"/>
          <w:b/>
          <w:color w:val="auto"/>
          <w:sz w:val="20"/>
          <w:szCs w:val="20"/>
        </w:rPr>
        <w:t>6</w:t>
      </w:r>
      <w:r w:rsidR="00324331" w:rsidRPr="0007039C">
        <w:rPr>
          <w:rFonts w:ascii="Arial" w:hAnsi="Arial" w:cs="Arial"/>
          <w:b/>
          <w:color w:val="auto"/>
          <w:sz w:val="20"/>
          <w:szCs w:val="20"/>
        </w:rPr>
        <w:t>. člen</w:t>
      </w:r>
      <w:bookmarkEnd w:id="19"/>
    </w:p>
    <w:p w14:paraId="365B8FF8" w14:textId="77777777" w:rsidR="00324331" w:rsidRPr="00F72794" w:rsidRDefault="00324331" w:rsidP="006F435D">
      <w:pPr>
        <w:pStyle w:val="Navadensplet"/>
        <w:spacing w:after="0"/>
        <w:jc w:val="center"/>
        <w:rPr>
          <w:rFonts w:ascii="Arial" w:hAnsi="Arial" w:cs="Arial"/>
          <w:b/>
          <w:color w:val="auto"/>
          <w:sz w:val="20"/>
          <w:szCs w:val="20"/>
        </w:rPr>
      </w:pPr>
      <w:bookmarkStart w:id="20" w:name="_Toc286739438"/>
      <w:r w:rsidRPr="00F72794">
        <w:rPr>
          <w:rFonts w:ascii="Arial" w:hAnsi="Arial" w:cs="Arial"/>
          <w:b/>
          <w:color w:val="auto"/>
          <w:sz w:val="20"/>
          <w:szCs w:val="20"/>
        </w:rPr>
        <w:t>(sodelovanje agencije z drugimi nadzornimi organi in Evropsko komisijo)</w:t>
      </w:r>
      <w:bookmarkEnd w:id="20"/>
    </w:p>
    <w:p w14:paraId="71AEF38F" w14:textId="77777777" w:rsidR="00324331" w:rsidRPr="00E1395F" w:rsidRDefault="00324331" w:rsidP="006F435D">
      <w:pPr>
        <w:pStyle w:val="Navadensplet"/>
        <w:spacing w:after="0"/>
        <w:jc w:val="center"/>
        <w:rPr>
          <w:rFonts w:ascii="Arial" w:hAnsi="Arial" w:cs="Arial"/>
          <w:b/>
          <w:color w:val="auto"/>
          <w:sz w:val="20"/>
          <w:szCs w:val="20"/>
        </w:rPr>
      </w:pPr>
    </w:p>
    <w:p w14:paraId="5FC2A650" w14:textId="77777777" w:rsidR="00324331" w:rsidRPr="007F5BC3"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(1) Agencija sodeluje z drugimi nadzornimi or</w:t>
      </w:r>
      <w:r w:rsidRPr="007F5BC3">
        <w:rPr>
          <w:rFonts w:ascii="Arial" w:hAnsi="Arial" w:cs="Arial"/>
          <w:color w:val="auto"/>
          <w:sz w:val="20"/>
          <w:szCs w:val="20"/>
        </w:rPr>
        <w:t>gani in EASA v skladu z določbami predpisov Evropske unije, ki se nanašajo na delo nadzornih organov v letalstvu.</w:t>
      </w:r>
    </w:p>
    <w:p w14:paraId="49734485" w14:textId="77777777" w:rsidR="00324331" w:rsidRPr="00EA5767" w:rsidRDefault="00324331" w:rsidP="006F435D">
      <w:pPr>
        <w:pStyle w:val="Navadensplet"/>
        <w:spacing w:after="0"/>
        <w:jc w:val="both"/>
        <w:rPr>
          <w:rFonts w:ascii="Arial" w:hAnsi="Arial" w:cs="Arial"/>
          <w:color w:val="auto"/>
          <w:sz w:val="20"/>
          <w:szCs w:val="20"/>
        </w:rPr>
      </w:pPr>
    </w:p>
    <w:p w14:paraId="66188D03" w14:textId="0204C905" w:rsidR="00324331" w:rsidRPr="00F268A1"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(2) Agencija sodeluje z nadzornimi organi iz </w:t>
      </w:r>
      <w:r w:rsidR="00EE54CF">
        <w:rPr>
          <w:rFonts w:ascii="Arial" w:hAnsi="Arial" w:cs="Arial"/>
          <w:color w:val="auto"/>
          <w:sz w:val="20"/>
          <w:szCs w:val="20"/>
        </w:rPr>
        <w:t>193</w:t>
      </w:r>
      <w:r w:rsidRPr="00F268A1">
        <w:rPr>
          <w:rFonts w:ascii="Arial" w:hAnsi="Arial" w:cs="Arial"/>
          <w:color w:val="auto"/>
          <w:sz w:val="20"/>
          <w:szCs w:val="20"/>
        </w:rPr>
        <w:t>. člena tega zakona v skladu z usmeritvami ministrstva.</w:t>
      </w:r>
    </w:p>
    <w:p w14:paraId="56E69F1B" w14:textId="77777777" w:rsidR="00324331" w:rsidRPr="007F5BC3" w:rsidRDefault="00324331" w:rsidP="006F435D">
      <w:pPr>
        <w:pStyle w:val="Navadensplet"/>
        <w:spacing w:after="0"/>
        <w:jc w:val="both"/>
        <w:rPr>
          <w:rFonts w:ascii="Arial" w:hAnsi="Arial" w:cs="Arial"/>
          <w:color w:val="auto"/>
          <w:sz w:val="20"/>
          <w:szCs w:val="20"/>
        </w:rPr>
      </w:pPr>
    </w:p>
    <w:p w14:paraId="6872A1AD" w14:textId="0CA064E4" w:rsidR="00324331" w:rsidRPr="0007039C" w:rsidRDefault="00D43204" w:rsidP="006F435D">
      <w:pPr>
        <w:pStyle w:val="Navadensplet"/>
        <w:spacing w:after="0"/>
        <w:jc w:val="center"/>
        <w:rPr>
          <w:rFonts w:ascii="Arial" w:hAnsi="Arial" w:cs="Arial"/>
          <w:b/>
          <w:color w:val="auto"/>
          <w:sz w:val="20"/>
          <w:szCs w:val="20"/>
        </w:rPr>
      </w:pPr>
      <w:r w:rsidRPr="00EA5767">
        <w:rPr>
          <w:rFonts w:ascii="Arial" w:hAnsi="Arial" w:cs="Arial"/>
          <w:b/>
          <w:color w:val="auto"/>
          <w:sz w:val="20"/>
          <w:szCs w:val="20"/>
        </w:rPr>
        <w:t>24</w:t>
      </w:r>
      <w:r w:rsidR="00074593">
        <w:rPr>
          <w:rFonts w:ascii="Arial" w:hAnsi="Arial" w:cs="Arial"/>
          <w:b/>
          <w:color w:val="auto"/>
          <w:sz w:val="20"/>
          <w:szCs w:val="20"/>
        </w:rPr>
        <w:t>7</w:t>
      </w:r>
      <w:r w:rsidR="00324331" w:rsidRPr="0007039C">
        <w:rPr>
          <w:rFonts w:ascii="Arial" w:hAnsi="Arial" w:cs="Arial"/>
          <w:b/>
          <w:color w:val="auto"/>
          <w:sz w:val="20"/>
          <w:szCs w:val="20"/>
        </w:rPr>
        <w:t>. člen</w:t>
      </w:r>
    </w:p>
    <w:p w14:paraId="10B16602" w14:textId="77777777" w:rsidR="00324331" w:rsidRPr="00F72794"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(financiranje agencije)</w:t>
      </w:r>
    </w:p>
    <w:p w14:paraId="00A30D62" w14:textId="77777777" w:rsidR="00324331" w:rsidRPr="00E1395F" w:rsidRDefault="00324331" w:rsidP="006F435D">
      <w:pPr>
        <w:pStyle w:val="Navadensplet"/>
        <w:spacing w:after="0"/>
        <w:jc w:val="both"/>
        <w:rPr>
          <w:rFonts w:ascii="Arial" w:hAnsi="Arial" w:cs="Arial"/>
          <w:color w:val="auto"/>
          <w:sz w:val="20"/>
          <w:szCs w:val="20"/>
        </w:rPr>
      </w:pPr>
    </w:p>
    <w:p w14:paraId="0A4513FD" w14:textId="77777777" w:rsidR="00324331" w:rsidRPr="00F268A1"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(1) Agencija se financira s:</w:t>
      </w:r>
    </w:p>
    <w:p w14:paraId="171C8AE9" w14:textId="77777777" w:rsidR="00324331" w:rsidRPr="007F5BC3" w:rsidRDefault="00324331" w:rsidP="006F435D">
      <w:pPr>
        <w:pStyle w:val="Navadensplet"/>
        <w:numPr>
          <w:ilvl w:val="0"/>
          <w:numId w:val="54"/>
        </w:numPr>
        <w:spacing w:after="0"/>
        <w:jc w:val="both"/>
        <w:rPr>
          <w:rFonts w:ascii="Arial" w:hAnsi="Arial" w:cs="Arial"/>
          <w:color w:val="auto"/>
          <w:sz w:val="20"/>
          <w:szCs w:val="20"/>
        </w:rPr>
      </w:pPr>
      <w:r w:rsidRPr="007F5BC3">
        <w:rPr>
          <w:rFonts w:ascii="Arial" w:hAnsi="Arial" w:cs="Arial"/>
          <w:color w:val="auto"/>
          <w:sz w:val="20"/>
          <w:szCs w:val="20"/>
        </w:rPr>
        <w:t>prihodki iz proračuna Republike Slovenije,</w:t>
      </w:r>
    </w:p>
    <w:p w14:paraId="3D09BBE3" w14:textId="004B286B" w:rsidR="00324331" w:rsidRPr="00EA5767" w:rsidRDefault="00324331" w:rsidP="006F435D">
      <w:pPr>
        <w:pStyle w:val="Navadensplet"/>
        <w:numPr>
          <w:ilvl w:val="0"/>
          <w:numId w:val="54"/>
        </w:numPr>
        <w:spacing w:after="0"/>
        <w:jc w:val="both"/>
        <w:rPr>
          <w:rFonts w:ascii="Arial" w:hAnsi="Arial" w:cs="Arial"/>
          <w:color w:val="auto"/>
          <w:sz w:val="20"/>
          <w:szCs w:val="20"/>
        </w:rPr>
      </w:pPr>
      <w:r w:rsidRPr="00EA5767">
        <w:rPr>
          <w:rFonts w:ascii="Arial" w:hAnsi="Arial" w:cs="Arial"/>
          <w:color w:val="auto"/>
          <w:sz w:val="20"/>
          <w:szCs w:val="20"/>
        </w:rPr>
        <w:t>prihodki iz pristojbin in povračil stroškov, ki jih v skladu s tarifo vplačajo prosilci in imetniki certifikatov in drugih listin, ki jih izdaja agencija,</w:t>
      </w:r>
    </w:p>
    <w:p w14:paraId="3979CE3E" w14:textId="77777777" w:rsidR="00324331" w:rsidRPr="006F435D" w:rsidRDefault="00324331" w:rsidP="006F435D">
      <w:pPr>
        <w:pStyle w:val="Navadensplet"/>
        <w:numPr>
          <w:ilvl w:val="0"/>
          <w:numId w:val="54"/>
        </w:numPr>
        <w:spacing w:after="0"/>
        <w:jc w:val="both"/>
        <w:rPr>
          <w:rFonts w:ascii="Arial" w:hAnsi="Arial" w:cs="Arial"/>
          <w:color w:val="auto"/>
          <w:sz w:val="20"/>
          <w:szCs w:val="20"/>
        </w:rPr>
      </w:pPr>
      <w:r w:rsidRPr="006F435D">
        <w:rPr>
          <w:rFonts w:ascii="Arial" w:hAnsi="Arial" w:cs="Arial"/>
          <w:color w:val="auto"/>
          <w:sz w:val="20"/>
          <w:szCs w:val="20"/>
        </w:rPr>
        <w:t>s prihodki iz povračil za izvedene certifikacijske postopke, druge izdane posamične pravne akte in izvedene naloge stalnega nadzora, ki jih agencija pogodbeno opravi za potrebe EASA ali druge pristojne letalske organe,</w:t>
      </w:r>
    </w:p>
    <w:p w14:paraId="10E9E95B" w14:textId="77777777" w:rsidR="00324331" w:rsidRPr="006F435D" w:rsidRDefault="00324331" w:rsidP="006F435D">
      <w:pPr>
        <w:pStyle w:val="Navadensplet"/>
        <w:numPr>
          <w:ilvl w:val="0"/>
          <w:numId w:val="54"/>
        </w:numPr>
        <w:spacing w:after="0"/>
        <w:jc w:val="both"/>
        <w:rPr>
          <w:rFonts w:ascii="Arial" w:hAnsi="Arial" w:cs="Arial"/>
          <w:color w:val="auto"/>
          <w:sz w:val="20"/>
          <w:szCs w:val="20"/>
        </w:rPr>
      </w:pPr>
      <w:r w:rsidRPr="006F435D">
        <w:rPr>
          <w:rFonts w:ascii="Arial" w:hAnsi="Arial" w:cs="Arial"/>
          <w:color w:val="auto"/>
          <w:sz w:val="20"/>
          <w:szCs w:val="20"/>
        </w:rPr>
        <w:t>prihodki od drugih dejavnosti.</w:t>
      </w:r>
    </w:p>
    <w:p w14:paraId="78AA10D0" w14:textId="77777777" w:rsidR="00324331" w:rsidRPr="006F435D" w:rsidRDefault="00324331" w:rsidP="006F435D">
      <w:pPr>
        <w:pStyle w:val="Navadensplet"/>
        <w:spacing w:after="0"/>
        <w:jc w:val="both"/>
        <w:rPr>
          <w:rFonts w:ascii="Arial" w:hAnsi="Arial" w:cs="Arial"/>
          <w:color w:val="auto"/>
          <w:sz w:val="20"/>
          <w:szCs w:val="20"/>
        </w:rPr>
      </w:pPr>
    </w:p>
    <w:p w14:paraId="2F53E3B7"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(2) S prihodki od povračil stroškov se financirajo naloge odločanja v upravnih zadevah oziroma certificiranja, naloge stalnega nadzora ter druge naloge, povezane z izdajanjem listin in stalnim nadzorom iz pristojnosti agencije.</w:t>
      </w:r>
    </w:p>
    <w:p w14:paraId="4053A98A" w14:textId="77777777" w:rsidR="00324331" w:rsidRPr="006F435D" w:rsidRDefault="00324331" w:rsidP="006F435D">
      <w:pPr>
        <w:pStyle w:val="Navadensplet"/>
        <w:spacing w:after="0"/>
        <w:jc w:val="both"/>
        <w:rPr>
          <w:rFonts w:ascii="Arial" w:hAnsi="Arial" w:cs="Arial"/>
          <w:color w:val="auto"/>
          <w:sz w:val="20"/>
          <w:szCs w:val="20"/>
        </w:rPr>
      </w:pPr>
    </w:p>
    <w:p w14:paraId="649BE69A"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(3) Plačila stroškov se zaračunavajo na podlagi tarife, ki jo po predhodnem soglasju vlade izda agencija. Tarifa se oblikuje na način, kot se oblikujejo takse in dajatve, ki jih obračunava EASA.</w:t>
      </w:r>
    </w:p>
    <w:p w14:paraId="4BEA891F" w14:textId="77777777" w:rsidR="00324331" w:rsidRPr="006F435D" w:rsidRDefault="00324331" w:rsidP="006F435D">
      <w:pPr>
        <w:pStyle w:val="Navadensplet"/>
        <w:spacing w:after="0"/>
        <w:jc w:val="both"/>
        <w:rPr>
          <w:rFonts w:ascii="Arial" w:hAnsi="Arial" w:cs="Arial"/>
          <w:color w:val="auto"/>
          <w:sz w:val="20"/>
          <w:szCs w:val="20"/>
        </w:rPr>
      </w:pPr>
    </w:p>
    <w:p w14:paraId="7F9B48AB"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(4) Iz pristojbin se financirajo naloge agencije, povezane z izvajanjem storitev ATM/ANS.</w:t>
      </w:r>
    </w:p>
    <w:p w14:paraId="033FC33B" w14:textId="77777777" w:rsidR="00324331" w:rsidRPr="006F435D" w:rsidRDefault="00324331" w:rsidP="006F435D">
      <w:pPr>
        <w:pStyle w:val="Navadensplet"/>
        <w:spacing w:after="0"/>
        <w:jc w:val="both"/>
        <w:rPr>
          <w:rFonts w:ascii="Arial" w:hAnsi="Arial" w:cs="Arial"/>
          <w:color w:val="auto"/>
          <w:sz w:val="20"/>
          <w:szCs w:val="20"/>
        </w:rPr>
      </w:pPr>
    </w:p>
    <w:p w14:paraId="403172B2"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(5) Iz proračuna se financirajo ostale, s tem zakonom določene naloge agencije, ki niso opredeljene v drugem in četrtem odstavku tega člena, in druge naloge, ki jih agencija izvaja za potrebe drugih državnih organov. Iz proračuna se financirajo tudi certifikacijske in podobne naloge, če je to potrebno zaradi vzdrževanja potrebnega osebja in usposobljenosti agencije, kadar zaradi premajhnega obsega prihodkov iz pristojbin in povračila stroškov ni mogoče zagotovi stalne usposobljenosti agencije za izvajanje predpisanih in drugih tekočih nalog.</w:t>
      </w:r>
    </w:p>
    <w:p w14:paraId="4409DC5A" w14:textId="77777777" w:rsidR="00324331" w:rsidRPr="006F435D" w:rsidRDefault="00324331" w:rsidP="006F435D">
      <w:pPr>
        <w:pStyle w:val="Navadensplet"/>
        <w:spacing w:after="0"/>
        <w:jc w:val="both"/>
        <w:rPr>
          <w:rFonts w:ascii="Arial" w:hAnsi="Arial" w:cs="Arial"/>
          <w:color w:val="auto"/>
          <w:sz w:val="20"/>
          <w:szCs w:val="20"/>
        </w:rPr>
      </w:pPr>
    </w:p>
    <w:p w14:paraId="49573054" w14:textId="5E5A5412"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(6) Presežek prihodkov, pridobljenih na podlagi 2. do 4. točke prvega odstavka tega člena, nad odhodki javna agencija uporabi za:</w:t>
      </w:r>
    </w:p>
    <w:p w14:paraId="30E5D2DE" w14:textId="77777777" w:rsidR="00324331" w:rsidRPr="006F435D" w:rsidRDefault="00324331" w:rsidP="006F435D">
      <w:pPr>
        <w:pStyle w:val="Navadensplet"/>
        <w:numPr>
          <w:ilvl w:val="0"/>
          <w:numId w:val="93"/>
        </w:numPr>
        <w:spacing w:after="0"/>
        <w:jc w:val="both"/>
        <w:rPr>
          <w:rFonts w:ascii="Arial" w:hAnsi="Arial" w:cs="Arial"/>
          <w:color w:val="auto"/>
          <w:sz w:val="20"/>
          <w:szCs w:val="20"/>
        </w:rPr>
      </w:pPr>
      <w:r w:rsidRPr="006F435D">
        <w:rPr>
          <w:rFonts w:ascii="Arial" w:hAnsi="Arial" w:cs="Arial"/>
          <w:color w:val="auto"/>
          <w:sz w:val="20"/>
          <w:szCs w:val="20"/>
        </w:rPr>
        <w:t>opravljanje in razvijanje dejavnosti,</w:t>
      </w:r>
    </w:p>
    <w:p w14:paraId="7BD76C01" w14:textId="77777777" w:rsidR="00324331" w:rsidRPr="006F435D" w:rsidRDefault="00324331" w:rsidP="006F435D">
      <w:pPr>
        <w:pStyle w:val="Navadensplet"/>
        <w:numPr>
          <w:ilvl w:val="0"/>
          <w:numId w:val="93"/>
        </w:numPr>
        <w:spacing w:after="0"/>
        <w:jc w:val="both"/>
        <w:rPr>
          <w:rFonts w:ascii="Arial" w:hAnsi="Arial" w:cs="Arial"/>
          <w:color w:val="auto"/>
          <w:sz w:val="20"/>
          <w:szCs w:val="20"/>
        </w:rPr>
      </w:pPr>
      <w:r w:rsidRPr="006F435D">
        <w:rPr>
          <w:rFonts w:ascii="Arial" w:hAnsi="Arial" w:cs="Arial"/>
          <w:color w:val="auto"/>
          <w:sz w:val="20"/>
          <w:szCs w:val="20"/>
        </w:rPr>
        <w:t xml:space="preserve">za plačilo delovne uspešnosti zaposlenih v agenciji, </w:t>
      </w:r>
    </w:p>
    <w:p w14:paraId="12576F02" w14:textId="77777777" w:rsidR="00324331" w:rsidRPr="006F435D" w:rsidRDefault="00324331" w:rsidP="006F435D">
      <w:pPr>
        <w:pStyle w:val="Navadensplet"/>
        <w:numPr>
          <w:ilvl w:val="0"/>
          <w:numId w:val="93"/>
        </w:numPr>
        <w:spacing w:after="0"/>
        <w:jc w:val="both"/>
        <w:rPr>
          <w:rFonts w:ascii="Arial" w:hAnsi="Arial" w:cs="Arial"/>
          <w:color w:val="auto"/>
          <w:sz w:val="20"/>
          <w:szCs w:val="20"/>
        </w:rPr>
      </w:pPr>
      <w:r w:rsidRPr="006F435D">
        <w:rPr>
          <w:rFonts w:ascii="Arial" w:hAnsi="Arial" w:cs="Arial"/>
          <w:color w:val="auto"/>
          <w:sz w:val="20"/>
          <w:szCs w:val="20"/>
        </w:rPr>
        <w:t>za spodbujanje inovacij in izobraževanja s področja letalstva in izvajanje sistema upravljanja varnosti v letalstvu.</w:t>
      </w:r>
    </w:p>
    <w:p w14:paraId="3F4A50F4"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Morebitna preostala sredstva iz tega naslova se v celoti prenesejo v rezerve agencije, vendar se mora za določen del teh sredstev znižati stroškovna osnova za določanje tarife za določeno obdobje. Delež presežka, za katerega se zniža stroškovna osnova za določanje tarife, in obdobje, za katero se znižuje, se določita v programu dela agencije.</w:t>
      </w:r>
    </w:p>
    <w:p w14:paraId="21108772" w14:textId="77777777" w:rsidR="00324331" w:rsidRPr="006F435D" w:rsidRDefault="00324331" w:rsidP="006F435D">
      <w:pPr>
        <w:pStyle w:val="Navadensplet"/>
        <w:spacing w:after="0"/>
        <w:jc w:val="both"/>
        <w:rPr>
          <w:rFonts w:ascii="Arial" w:hAnsi="Arial" w:cs="Arial"/>
          <w:color w:val="auto"/>
          <w:sz w:val="20"/>
          <w:szCs w:val="20"/>
        </w:rPr>
      </w:pPr>
    </w:p>
    <w:p w14:paraId="1228DBFC"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(7) Agencija se sme zadolžiti samo, če je to določeno v finančnem načrtu in če so izpolnjeni pogoji iz zakona, ki ureja javne finance.</w:t>
      </w:r>
    </w:p>
    <w:p w14:paraId="448C1588" w14:textId="77777777" w:rsidR="00324331" w:rsidRPr="006F435D" w:rsidRDefault="00324331" w:rsidP="006F435D">
      <w:pPr>
        <w:pStyle w:val="Navadensplet"/>
        <w:spacing w:after="0"/>
        <w:jc w:val="both"/>
        <w:rPr>
          <w:rFonts w:ascii="Arial" w:hAnsi="Arial" w:cs="Arial"/>
          <w:color w:val="auto"/>
          <w:sz w:val="20"/>
          <w:szCs w:val="20"/>
        </w:rPr>
      </w:pPr>
    </w:p>
    <w:p w14:paraId="4D22EB15"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(8) Agencija mora voditi ločene računovodske evidence po področjih svojega dela v skladu s predpisi o preglednosti finančnih odnosov in ločenem evidentiranju različnih dejavnosti. Računovodske izkaze in poslovno poročilo agencije pregleda pooblaščeni revizor. </w:t>
      </w:r>
    </w:p>
    <w:p w14:paraId="4FA154F4" w14:textId="77777777" w:rsidR="00324331" w:rsidRPr="006F435D" w:rsidRDefault="00324331" w:rsidP="006F435D">
      <w:pPr>
        <w:pStyle w:val="Navadensplet"/>
        <w:spacing w:after="0"/>
        <w:jc w:val="both"/>
        <w:rPr>
          <w:rFonts w:ascii="Arial" w:hAnsi="Arial" w:cs="Arial"/>
          <w:color w:val="auto"/>
          <w:sz w:val="20"/>
          <w:szCs w:val="20"/>
        </w:rPr>
      </w:pPr>
    </w:p>
    <w:p w14:paraId="7B44E3B0"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(9) Agencija vsako leto pripravi poročilo o delu in poslovno poročilo. K poročilu o delu in poslovnemu poročilu vlada poda soglasje. </w:t>
      </w:r>
    </w:p>
    <w:p w14:paraId="1CDFC8FB" w14:textId="77777777" w:rsidR="00324331" w:rsidRPr="006F435D" w:rsidRDefault="00324331" w:rsidP="006F435D">
      <w:pPr>
        <w:pStyle w:val="Navadensplet"/>
        <w:spacing w:after="0"/>
        <w:jc w:val="both"/>
        <w:rPr>
          <w:rFonts w:ascii="Arial" w:hAnsi="Arial" w:cs="Arial"/>
          <w:color w:val="auto"/>
          <w:sz w:val="20"/>
          <w:szCs w:val="20"/>
        </w:rPr>
      </w:pPr>
    </w:p>
    <w:p w14:paraId="502E0A57"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(10) Agencija povzetek poročila o delu objavi na svojih spletnih straneh. </w:t>
      </w:r>
    </w:p>
    <w:p w14:paraId="114F9E8C" w14:textId="77777777" w:rsidR="00324331" w:rsidRPr="006F435D" w:rsidRDefault="00324331" w:rsidP="006F435D">
      <w:pPr>
        <w:pStyle w:val="Navadensplet"/>
        <w:spacing w:after="0"/>
        <w:jc w:val="both"/>
        <w:rPr>
          <w:rFonts w:ascii="Arial" w:hAnsi="Arial" w:cs="Arial"/>
          <w:color w:val="auto"/>
          <w:sz w:val="20"/>
          <w:szCs w:val="20"/>
        </w:rPr>
      </w:pPr>
    </w:p>
    <w:p w14:paraId="36822CC3" w14:textId="4A5824DD" w:rsidR="00324331" w:rsidRPr="0007039C" w:rsidRDefault="00D43204"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2</w:t>
      </w:r>
      <w:r>
        <w:rPr>
          <w:rFonts w:ascii="Arial" w:hAnsi="Arial" w:cs="Arial"/>
          <w:b/>
          <w:color w:val="auto"/>
          <w:sz w:val="20"/>
          <w:szCs w:val="20"/>
        </w:rPr>
        <w:t>4</w:t>
      </w:r>
      <w:r w:rsidR="00074593">
        <w:rPr>
          <w:rFonts w:ascii="Arial" w:hAnsi="Arial" w:cs="Arial"/>
          <w:b/>
          <w:color w:val="auto"/>
          <w:sz w:val="20"/>
          <w:szCs w:val="20"/>
        </w:rPr>
        <w:t>8</w:t>
      </w:r>
      <w:r w:rsidR="00324331" w:rsidRPr="0007039C">
        <w:rPr>
          <w:rFonts w:ascii="Arial" w:hAnsi="Arial" w:cs="Arial"/>
          <w:b/>
          <w:color w:val="auto"/>
          <w:sz w:val="20"/>
          <w:szCs w:val="20"/>
        </w:rPr>
        <w:t>. člen</w:t>
      </w:r>
    </w:p>
    <w:p w14:paraId="3AFC0EC1" w14:textId="77777777" w:rsidR="00324331" w:rsidRPr="00E1395F"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 xml:space="preserve">(delovna uspešnost, obseg </w:t>
      </w:r>
      <w:r w:rsidRPr="00E1395F">
        <w:rPr>
          <w:rFonts w:ascii="Arial" w:hAnsi="Arial" w:cs="Arial"/>
          <w:b/>
          <w:color w:val="auto"/>
          <w:sz w:val="20"/>
          <w:szCs w:val="20"/>
        </w:rPr>
        <w:t>sredstev in opredelitev prihodkov za izplačilo delovne uspešnosti)</w:t>
      </w:r>
    </w:p>
    <w:p w14:paraId="72CEDAC0" w14:textId="77777777" w:rsidR="00324331" w:rsidRPr="00F268A1" w:rsidRDefault="00324331" w:rsidP="006F435D">
      <w:pPr>
        <w:pStyle w:val="Navadensplet"/>
        <w:spacing w:after="0"/>
        <w:jc w:val="both"/>
        <w:rPr>
          <w:rFonts w:ascii="Arial" w:hAnsi="Arial" w:cs="Arial"/>
          <w:color w:val="auto"/>
          <w:sz w:val="20"/>
          <w:szCs w:val="20"/>
        </w:rPr>
      </w:pPr>
    </w:p>
    <w:p w14:paraId="04AAF363" w14:textId="77777777" w:rsidR="00324331" w:rsidRPr="007F5BC3" w:rsidRDefault="00324331" w:rsidP="006F435D">
      <w:pPr>
        <w:pStyle w:val="Navadensplet"/>
        <w:spacing w:after="0"/>
        <w:jc w:val="both"/>
        <w:rPr>
          <w:rFonts w:ascii="Arial" w:hAnsi="Arial" w:cs="Arial"/>
          <w:color w:val="auto"/>
          <w:sz w:val="20"/>
          <w:szCs w:val="20"/>
        </w:rPr>
      </w:pPr>
      <w:r w:rsidRPr="007F5BC3">
        <w:rPr>
          <w:rFonts w:ascii="Arial" w:hAnsi="Arial" w:cs="Arial"/>
          <w:color w:val="auto"/>
          <w:sz w:val="20"/>
          <w:szCs w:val="20"/>
        </w:rPr>
        <w:t>(1) Zaposleni v agenciji so lahko upravičeni do naslednjih vrst delovne uspešnosti:</w:t>
      </w:r>
    </w:p>
    <w:p w14:paraId="2D47C55A" w14:textId="77777777" w:rsidR="00324331" w:rsidRPr="00EA5767" w:rsidRDefault="00324331" w:rsidP="006F435D">
      <w:pPr>
        <w:pStyle w:val="Navadensplet"/>
        <w:numPr>
          <w:ilvl w:val="0"/>
          <w:numId w:val="8"/>
        </w:numPr>
        <w:spacing w:after="0"/>
        <w:jc w:val="both"/>
        <w:rPr>
          <w:rFonts w:ascii="Arial" w:hAnsi="Arial" w:cs="Arial"/>
          <w:color w:val="auto"/>
          <w:sz w:val="20"/>
          <w:szCs w:val="20"/>
        </w:rPr>
      </w:pPr>
      <w:r w:rsidRPr="00EA5767">
        <w:rPr>
          <w:rFonts w:ascii="Arial" w:hAnsi="Arial" w:cs="Arial"/>
          <w:color w:val="auto"/>
          <w:sz w:val="20"/>
          <w:szCs w:val="20"/>
        </w:rPr>
        <w:t>redne delovne uspešnosti;</w:t>
      </w:r>
    </w:p>
    <w:p w14:paraId="356AE3DD" w14:textId="77777777" w:rsidR="00324331" w:rsidRPr="006F435D" w:rsidRDefault="00324331" w:rsidP="006F435D">
      <w:pPr>
        <w:pStyle w:val="Navadensplet"/>
        <w:numPr>
          <w:ilvl w:val="0"/>
          <w:numId w:val="8"/>
        </w:numPr>
        <w:spacing w:after="0"/>
        <w:jc w:val="both"/>
        <w:rPr>
          <w:rFonts w:ascii="Arial" w:hAnsi="Arial" w:cs="Arial"/>
          <w:color w:val="auto"/>
          <w:sz w:val="20"/>
          <w:szCs w:val="20"/>
        </w:rPr>
      </w:pPr>
      <w:r w:rsidRPr="006F435D">
        <w:rPr>
          <w:rFonts w:ascii="Arial" w:hAnsi="Arial" w:cs="Arial"/>
          <w:color w:val="auto"/>
          <w:sz w:val="20"/>
          <w:szCs w:val="20"/>
        </w:rPr>
        <w:t>delovne uspešnosti iz naslova prodaje blaga in storitev na trgu in</w:t>
      </w:r>
    </w:p>
    <w:p w14:paraId="60B46AC7" w14:textId="77777777" w:rsidR="00324331" w:rsidRPr="006F435D" w:rsidRDefault="00324331" w:rsidP="006F435D">
      <w:pPr>
        <w:pStyle w:val="Navadensplet"/>
        <w:numPr>
          <w:ilvl w:val="0"/>
          <w:numId w:val="8"/>
        </w:numPr>
        <w:spacing w:after="0"/>
        <w:jc w:val="both"/>
        <w:rPr>
          <w:rFonts w:ascii="Arial" w:hAnsi="Arial" w:cs="Arial"/>
          <w:color w:val="auto"/>
          <w:sz w:val="20"/>
          <w:szCs w:val="20"/>
        </w:rPr>
      </w:pPr>
      <w:r w:rsidRPr="006F435D">
        <w:rPr>
          <w:rFonts w:ascii="Arial" w:hAnsi="Arial" w:cs="Arial"/>
          <w:color w:val="auto"/>
          <w:sz w:val="20"/>
          <w:szCs w:val="20"/>
        </w:rPr>
        <w:t>delovne uspešnosti iz naslova povečanega obsega dela.</w:t>
      </w:r>
    </w:p>
    <w:p w14:paraId="047137CD" w14:textId="77777777" w:rsidR="00324331" w:rsidRPr="006F435D" w:rsidRDefault="00324331" w:rsidP="006F435D">
      <w:pPr>
        <w:pStyle w:val="Navadensplet"/>
        <w:spacing w:after="0"/>
        <w:jc w:val="both"/>
        <w:rPr>
          <w:rFonts w:ascii="Arial" w:hAnsi="Arial" w:cs="Arial"/>
          <w:color w:val="auto"/>
          <w:sz w:val="20"/>
          <w:szCs w:val="20"/>
        </w:rPr>
      </w:pPr>
    </w:p>
    <w:p w14:paraId="06766F58" w14:textId="3906DF89"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(2) Delovna uspešnost iz 1. </w:t>
      </w:r>
      <w:r w:rsidR="008C0605" w:rsidRPr="006F435D">
        <w:rPr>
          <w:rFonts w:ascii="Arial" w:hAnsi="Arial" w:cs="Arial"/>
          <w:color w:val="auto"/>
          <w:sz w:val="20"/>
          <w:szCs w:val="20"/>
        </w:rPr>
        <w:t xml:space="preserve">in 3. </w:t>
      </w:r>
      <w:r w:rsidRPr="006F435D">
        <w:rPr>
          <w:rFonts w:ascii="Arial" w:hAnsi="Arial" w:cs="Arial"/>
          <w:color w:val="auto"/>
          <w:sz w:val="20"/>
          <w:szCs w:val="20"/>
        </w:rPr>
        <w:t>točke prejšnjega odstavka se določa v skladu s predpisi o sistemu plač v javnem sektorju.</w:t>
      </w:r>
    </w:p>
    <w:p w14:paraId="089A3B78" w14:textId="77777777" w:rsidR="00324331" w:rsidRPr="006F435D" w:rsidRDefault="00324331" w:rsidP="006F435D">
      <w:pPr>
        <w:pStyle w:val="Navadensplet"/>
        <w:spacing w:after="0"/>
        <w:jc w:val="both"/>
        <w:rPr>
          <w:rFonts w:ascii="Arial" w:hAnsi="Arial" w:cs="Arial"/>
          <w:color w:val="auto"/>
          <w:sz w:val="20"/>
          <w:szCs w:val="20"/>
        </w:rPr>
      </w:pPr>
    </w:p>
    <w:p w14:paraId="1FE81C6C"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(3) Za izplačilo delovne uspešnosti iz 2. točke prvega odstavka tega člena se namenijo prihodki po 2., 3., in 4. točki prvega odstavka prejšnjega člena. Pri tem se upoštevata odobren letni program dela in finančni načrt agencije. Način izplačila in pogoje za izplačilo delovne uspešnosti se določi s splošnim aktom agencije.</w:t>
      </w:r>
    </w:p>
    <w:p w14:paraId="26972D0F" w14:textId="77777777" w:rsidR="00324331" w:rsidRPr="006F435D" w:rsidRDefault="00324331" w:rsidP="006F435D">
      <w:pPr>
        <w:pStyle w:val="Navadensplet"/>
        <w:spacing w:after="0"/>
        <w:rPr>
          <w:rFonts w:ascii="Arial" w:hAnsi="Arial" w:cs="Arial"/>
          <w:b/>
          <w:color w:val="auto"/>
          <w:sz w:val="20"/>
          <w:szCs w:val="20"/>
        </w:rPr>
      </w:pPr>
    </w:p>
    <w:p w14:paraId="10A8596A" w14:textId="328B09F4" w:rsidR="00324331" w:rsidRPr="0007039C" w:rsidRDefault="00D43204"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2</w:t>
      </w:r>
      <w:r>
        <w:rPr>
          <w:rFonts w:ascii="Arial" w:hAnsi="Arial" w:cs="Arial"/>
          <w:b/>
          <w:color w:val="auto"/>
          <w:sz w:val="20"/>
          <w:szCs w:val="20"/>
        </w:rPr>
        <w:t>4</w:t>
      </w:r>
      <w:r w:rsidR="00074593">
        <w:rPr>
          <w:rFonts w:ascii="Arial" w:hAnsi="Arial" w:cs="Arial"/>
          <w:b/>
          <w:color w:val="auto"/>
          <w:sz w:val="20"/>
          <w:szCs w:val="20"/>
        </w:rPr>
        <w:t>9</w:t>
      </w:r>
      <w:r w:rsidR="00324331" w:rsidRPr="0007039C">
        <w:rPr>
          <w:rFonts w:ascii="Arial" w:hAnsi="Arial" w:cs="Arial"/>
          <w:b/>
          <w:color w:val="auto"/>
          <w:sz w:val="20"/>
          <w:szCs w:val="20"/>
        </w:rPr>
        <w:t>. člen</w:t>
      </w:r>
    </w:p>
    <w:p w14:paraId="257AFD7E" w14:textId="5ADAB32B" w:rsidR="00324331" w:rsidRPr="007F5BC3"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(pos</w:t>
      </w:r>
      <w:r w:rsidRPr="00E1395F">
        <w:rPr>
          <w:rFonts w:ascii="Arial" w:hAnsi="Arial" w:cs="Arial"/>
          <w:b/>
          <w:color w:val="auto"/>
          <w:sz w:val="20"/>
          <w:szCs w:val="20"/>
        </w:rPr>
        <w:t>ebn</w:t>
      </w:r>
      <w:r w:rsidR="00B6459D" w:rsidRPr="00F268A1">
        <w:rPr>
          <w:rFonts w:ascii="Arial" w:hAnsi="Arial" w:cs="Arial"/>
          <w:b/>
          <w:color w:val="auto"/>
          <w:sz w:val="20"/>
          <w:szCs w:val="20"/>
        </w:rPr>
        <w:t>a</w:t>
      </w:r>
      <w:r w:rsidRPr="007F5BC3">
        <w:rPr>
          <w:rFonts w:ascii="Arial" w:hAnsi="Arial" w:cs="Arial"/>
          <w:b/>
          <w:color w:val="auto"/>
          <w:sz w:val="20"/>
          <w:szCs w:val="20"/>
        </w:rPr>
        <w:t xml:space="preserve"> uredit</w:t>
      </w:r>
      <w:r w:rsidR="00B6459D" w:rsidRPr="007F5BC3">
        <w:rPr>
          <w:rFonts w:ascii="Arial" w:hAnsi="Arial" w:cs="Arial"/>
          <w:b/>
          <w:color w:val="auto"/>
          <w:sz w:val="20"/>
          <w:szCs w:val="20"/>
        </w:rPr>
        <w:t>ev</w:t>
      </w:r>
      <w:r w:rsidRPr="007F5BC3">
        <w:rPr>
          <w:rFonts w:ascii="Arial" w:hAnsi="Arial" w:cs="Arial"/>
          <w:b/>
          <w:color w:val="auto"/>
          <w:sz w:val="20"/>
          <w:szCs w:val="20"/>
        </w:rPr>
        <w:t>)</w:t>
      </w:r>
    </w:p>
    <w:p w14:paraId="7A5B9746" w14:textId="77777777" w:rsidR="00324331" w:rsidRPr="00EA5767" w:rsidRDefault="00324331" w:rsidP="006F435D">
      <w:pPr>
        <w:pStyle w:val="Navadensplet"/>
        <w:spacing w:after="0"/>
        <w:jc w:val="both"/>
        <w:rPr>
          <w:rFonts w:ascii="Arial" w:hAnsi="Arial" w:cs="Arial"/>
          <w:color w:val="auto"/>
          <w:sz w:val="20"/>
          <w:szCs w:val="20"/>
        </w:rPr>
      </w:pPr>
    </w:p>
    <w:p w14:paraId="26C743BB" w14:textId="760AF7DE" w:rsidR="00324331" w:rsidRPr="007F5BC3"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(1) Uradnim osebam v agenciji se plača lahko poveča do 30</w:t>
      </w:r>
      <w:r w:rsidR="00845280">
        <w:rPr>
          <w:rFonts w:ascii="Arial" w:hAnsi="Arial" w:cs="Arial"/>
          <w:color w:val="auto"/>
          <w:sz w:val="20"/>
          <w:szCs w:val="20"/>
        </w:rPr>
        <w:t xml:space="preserve"> </w:t>
      </w:r>
      <w:r w:rsidRPr="00F268A1">
        <w:rPr>
          <w:rFonts w:ascii="Arial" w:hAnsi="Arial" w:cs="Arial"/>
          <w:color w:val="auto"/>
          <w:sz w:val="20"/>
          <w:szCs w:val="20"/>
        </w:rPr>
        <w:t>% osnovne plače v primeru, ko brez popolnitve delovnih mest, za katere veljajo zahteve o delovnih izkušnja</w:t>
      </w:r>
      <w:r w:rsidRPr="007F5BC3">
        <w:rPr>
          <w:rFonts w:ascii="Arial" w:hAnsi="Arial" w:cs="Arial"/>
          <w:color w:val="auto"/>
          <w:sz w:val="20"/>
          <w:szCs w:val="20"/>
        </w:rPr>
        <w:t>h na letalskem področju in pogojih glede licence, dovoljenja, ratinga, pooblastila, potrdila, spričevala oziroma druge ustrezne listine ni mogoče zagotoviti predpisanega letalskega nadzora.</w:t>
      </w:r>
    </w:p>
    <w:p w14:paraId="457E149B" w14:textId="77777777" w:rsidR="00324331" w:rsidRPr="00EA5767" w:rsidRDefault="00324331" w:rsidP="006F435D">
      <w:pPr>
        <w:pStyle w:val="Navadensplet"/>
        <w:spacing w:after="0"/>
        <w:ind w:firstLine="194"/>
        <w:jc w:val="both"/>
        <w:rPr>
          <w:rFonts w:ascii="Arial" w:hAnsi="Arial" w:cs="Arial"/>
          <w:color w:val="auto"/>
          <w:sz w:val="20"/>
          <w:szCs w:val="20"/>
        </w:rPr>
      </w:pPr>
    </w:p>
    <w:p w14:paraId="10E95694" w14:textId="3496DFBB" w:rsidR="00324331" w:rsidRPr="00F268A1"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(2) Zaposlenim v agenciji pripada za vsako začeto leto dela nad pet let, dodatek za stalnost v višini 0,5</w:t>
      </w:r>
      <w:r w:rsidR="00845280">
        <w:rPr>
          <w:rFonts w:ascii="Arial" w:hAnsi="Arial" w:cs="Arial"/>
          <w:color w:val="auto"/>
          <w:sz w:val="20"/>
          <w:szCs w:val="20"/>
        </w:rPr>
        <w:t xml:space="preserve"> </w:t>
      </w:r>
      <w:r w:rsidRPr="00F268A1">
        <w:rPr>
          <w:rFonts w:ascii="Arial" w:hAnsi="Arial" w:cs="Arial"/>
          <w:color w:val="auto"/>
          <w:sz w:val="20"/>
          <w:szCs w:val="20"/>
        </w:rPr>
        <w:t xml:space="preserve">% osnovne plače. </w:t>
      </w:r>
    </w:p>
    <w:p w14:paraId="62AB1E31" w14:textId="77777777" w:rsidR="00324331" w:rsidRPr="007F5BC3" w:rsidRDefault="00324331" w:rsidP="006F435D">
      <w:pPr>
        <w:pStyle w:val="Navadensplet"/>
        <w:spacing w:after="0"/>
        <w:jc w:val="both"/>
        <w:rPr>
          <w:rFonts w:ascii="Arial" w:hAnsi="Arial" w:cs="Arial"/>
          <w:color w:val="auto"/>
          <w:sz w:val="20"/>
          <w:szCs w:val="20"/>
        </w:rPr>
      </w:pPr>
    </w:p>
    <w:p w14:paraId="59B22101" w14:textId="13186259" w:rsidR="00324331" w:rsidRPr="00EA5767" w:rsidRDefault="00324331" w:rsidP="006F435D">
      <w:pPr>
        <w:pStyle w:val="Navadensplet"/>
        <w:spacing w:after="0"/>
        <w:jc w:val="both"/>
        <w:rPr>
          <w:rFonts w:ascii="Arial" w:hAnsi="Arial" w:cs="Arial"/>
          <w:color w:val="auto"/>
          <w:sz w:val="20"/>
          <w:szCs w:val="20"/>
        </w:rPr>
      </w:pPr>
      <w:r w:rsidRPr="007F5BC3">
        <w:rPr>
          <w:rFonts w:ascii="Arial" w:hAnsi="Arial" w:cs="Arial"/>
          <w:color w:val="auto"/>
          <w:sz w:val="20"/>
          <w:szCs w:val="20"/>
        </w:rPr>
        <w:t>(3) Uradnim osebam v agenciji pripada dodatek za delo v nevarnosti in posebne obremenitve, in sicer v višini 30</w:t>
      </w:r>
      <w:r w:rsidR="00845280">
        <w:rPr>
          <w:rFonts w:ascii="Arial" w:hAnsi="Arial" w:cs="Arial"/>
          <w:color w:val="auto"/>
          <w:sz w:val="20"/>
          <w:szCs w:val="20"/>
        </w:rPr>
        <w:t xml:space="preserve"> </w:t>
      </w:r>
      <w:r w:rsidRPr="00F268A1">
        <w:rPr>
          <w:rFonts w:ascii="Arial" w:hAnsi="Arial" w:cs="Arial"/>
          <w:color w:val="auto"/>
          <w:sz w:val="20"/>
          <w:szCs w:val="20"/>
        </w:rPr>
        <w:t xml:space="preserve">% urne postavke osnovne plače letalskega nadzornika </w:t>
      </w:r>
      <w:r w:rsidR="00B83128" w:rsidRPr="007F5BC3">
        <w:rPr>
          <w:rFonts w:ascii="Arial" w:hAnsi="Arial" w:cs="Arial"/>
          <w:color w:val="auto"/>
          <w:sz w:val="20"/>
          <w:szCs w:val="20"/>
        </w:rPr>
        <w:t xml:space="preserve">ali </w:t>
      </w:r>
      <w:r w:rsidRPr="00EA5767">
        <w:rPr>
          <w:rFonts w:ascii="Arial" w:hAnsi="Arial" w:cs="Arial"/>
          <w:color w:val="auto"/>
          <w:sz w:val="20"/>
          <w:szCs w:val="20"/>
        </w:rPr>
        <w:t xml:space="preserve"> nadzornika. Dodatek pripada zaposlenemu samo za čas, ko dela v nevarnih pogojih.</w:t>
      </w:r>
    </w:p>
    <w:p w14:paraId="21A91016" w14:textId="77777777" w:rsidR="00324331" w:rsidRPr="006F435D" w:rsidRDefault="00324331" w:rsidP="006F435D">
      <w:pPr>
        <w:pStyle w:val="Navadensplet"/>
        <w:spacing w:after="0"/>
        <w:jc w:val="both"/>
        <w:rPr>
          <w:rFonts w:ascii="Arial" w:hAnsi="Arial" w:cs="Arial"/>
          <w:color w:val="auto"/>
          <w:sz w:val="20"/>
          <w:szCs w:val="20"/>
        </w:rPr>
      </w:pPr>
    </w:p>
    <w:p w14:paraId="6DDAE4F8" w14:textId="2981AF20" w:rsidR="00324331" w:rsidRPr="0007039C" w:rsidRDefault="00D43204"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2</w:t>
      </w:r>
      <w:r w:rsidR="00074593">
        <w:rPr>
          <w:rFonts w:ascii="Arial" w:hAnsi="Arial" w:cs="Arial"/>
          <w:b/>
          <w:color w:val="auto"/>
          <w:sz w:val="20"/>
          <w:szCs w:val="20"/>
        </w:rPr>
        <w:t>50</w:t>
      </w:r>
      <w:r w:rsidR="00324331" w:rsidRPr="0007039C">
        <w:rPr>
          <w:rFonts w:ascii="Arial" w:hAnsi="Arial" w:cs="Arial"/>
          <w:b/>
          <w:color w:val="auto"/>
          <w:sz w:val="20"/>
          <w:szCs w:val="20"/>
        </w:rPr>
        <w:t>. člen</w:t>
      </w:r>
    </w:p>
    <w:p w14:paraId="018EFB27" w14:textId="77777777" w:rsidR="00324331" w:rsidRPr="00F72794"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(nezgodno zavarovanje in zavarovanje odgovornosti)</w:t>
      </w:r>
    </w:p>
    <w:p w14:paraId="6545C0C9" w14:textId="77777777" w:rsidR="00324331" w:rsidRPr="00E1395F" w:rsidRDefault="00324331" w:rsidP="006F435D">
      <w:pPr>
        <w:pStyle w:val="Navadensplet"/>
        <w:spacing w:after="0"/>
        <w:jc w:val="both"/>
        <w:rPr>
          <w:rFonts w:ascii="Arial" w:hAnsi="Arial" w:cs="Arial"/>
          <w:color w:val="auto"/>
          <w:sz w:val="20"/>
          <w:szCs w:val="20"/>
        </w:rPr>
      </w:pPr>
    </w:p>
    <w:p w14:paraId="4001D303" w14:textId="77777777" w:rsidR="00324331" w:rsidRPr="007F5BC3"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(1) Agencija zavaruje uradne osebe agencije v času opravljanja dela za primer nesreče pri delu, katere</w:t>
      </w:r>
      <w:r w:rsidRPr="007F5BC3">
        <w:rPr>
          <w:rFonts w:ascii="Arial" w:hAnsi="Arial" w:cs="Arial"/>
          <w:color w:val="auto"/>
          <w:sz w:val="20"/>
          <w:szCs w:val="20"/>
        </w:rPr>
        <w:t xml:space="preserve"> posledica je smrt, trajna izguba splošne delovne zmožnosti ali začasna izguba delovne zmožnosti.</w:t>
      </w:r>
    </w:p>
    <w:p w14:paraId="2108DFED" w14:textId="77777777" w:rsidR="00324331" w:rsidRPr="00EA5767" w:rsidRDefault="00324331" w:rsidP="006F435D">
      <w:pPr>
        <w:pStyle w:val="Navadensplet"/>
        <w:spacing w:after="0"/>
        <w:jc w:val="both"/>
        <w:rPr>
          <w:rFonts w:ascii="Arial" w:hAnsi="Arial" w:cs="Arial"/>
          <w:color w:val="auto"/>
          <w:sz w:val="20"/>
          <w:szCs w:val="20"/>
        </w:rPr>
      </w:pPr>
    </w:p>
    <w:p w14:paraId="6C8345A9"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(2) Agencija zavaruje uradne osebe agencije za odgovornost proti tretjim osebam za škodo, ki nastane zaradi strokovne napake uradne osebe agencije in zaradi nenadnega in presenetljivega dogodka pri izvajanju nalog agencije.</w:t>
      </w:r>
    </w:p>
    <w:p w14:paraId="031457F0" w14:textId="77777777" w:rsidR="00324331" w:rsidRPr="006F435D" w:rsidRDefault="00324331" w:rsidP="006F435D">
      <w:pPr>
        <w:pStyle w:val="Navadensplet"/>
        <w:spacing w:after="0"/>
        <w:jc w:val="both"/>
        <w:rPr>
          <w:rFonts w:ascii="Arial" w:hAnsi="Arial" w:cs="Arial"/>
          <w:color w:val="auto"/>
          <w:sz w:val="20"/>
          <w:szCs w:val="20"/>
        </w:rPr>
      </w:pPr>
    </w:p>
    <w:p w14:paraId="3E7E4943" w14:textId="6F281A57" w:rsidR="00324331" w:rsidRPr="00F72794" w:rsidRDefault="00D43204" w:rsidP="006F435D">
      <w:pPr>
        <w:pStyle w:val="Navadensplet"/>
        <w:spacing w:after="0"/>
        <w:jc w:val="center"/>
        <w:rPr>
          <w:rFonts w:ascii="Arial" w:hAnsi="Arial" w:cs="Arial"/>
          <w:b/>
          <w:color w:val="auto"/>
          <w:sz w:val="20"/>
          <w:szCs w:val="20"/>
        </w:rPr>
      </w:pPr>
      <w:r w:rsidRPr="006F435D">
        <w:rPr>
          <w:rFonts w:ascii="Arial" w:hAnsi="Arial" w:cs="Arial"/>
          <w:b/>
          <w:color w:val="auto"/>
          <w:sz w:val="20"/>
          <w:szCs w:val="20"/>
        </w:rPr>
        <w:t>2</w:t>
      </w:r>
      <w:r w:rsidR="00074593">
        <w:rPr>
          <w:rFonts w:ascii="Arial" w:hAnsi="Arial" w:cs="Arial"/>
          <w:b/>
          <w:color w:val="auto"/>
          <w:sz w:val="20"/>
          <w:szCs w:val="20"/>
        </w:rPr>
        <w:t>51</w:t>
      </w:r>
      <w:r w:rsidR="00324331" w:rsidRPr="0007039C">
        <w:rPr>
          <w:rFonts w:ascii="Arial" w:hAnsi="Arial" w:cs="Arial"/>
          <w:b/>
          <w:color w:val="auto"/>
          <w:sz w:val="20"/>
          <w:szCs w:val="20"/>
        </w:rPr>
        <w:t xml:space="preserve">. </w:t>
      </w:r>
      <w:r w:rsidR="00324331" w:rsidRPr="00F72794">
        <w:rPr>
          <w:rFonts w:ascii="Arial" w:hAnsi="Arial" w:cs="Arial"/>
          <w:b/>
          <w:color w:val="auto"/>
          <w:sz w:val="20"/>
          <w:szCs w:val="20"/>
        </w:rPr>
        <w:t>člen</w:t>
      </w:r>
    </w:p>
    <w:p w14:paraId="0DCD563A" w14:textId="77777777" w:rsidR="00324331" w:rsidRPr="00E1395F" w:rsidRDefault="00324331" w:rsidP="006F435D">
      <w:pPr>
        <w:pStyle w:val="Navadensplet"/>
        <w:spacing w:after="0"/>
        <w:jc w:val="center"/>
        <w:rPr>
          <w:rFonts w:ascii="Arial" w:hAnsi="Arial" w:cs="Arial"/>
          <w:b/>
          <w:color w:val="auto"/>
          <w:sz w:val="20"/>
          <w:szCs w:val="20"/>
        </w:rPr>
      </w:pPr>
      <w:r w:rsidRPr="00E1395F">
        <w:rPr>
          <w:rFonts w:ascii="Arial" w:hAnsi="Arial" w:cs="Arial"/>
          <w:b/>
          <w:color w:val="auto"/>
          <w:sz w:val="20"/>
          <w:szCs w:val="20"/>
        </w:rPr>
        <w:t>(stroški pogreba in enkratna denarna pomoč)</w:t>
      </w:r>
    </w:p>
    <w:p w14:paraId="1971B31C" w14:textId="77777777" w:rsidR="00324331" w:rsidRPr="00F268A1" w:rsidRDefault="00324331" w:rsidP="006F435D">
      <w:pPr>
        <w:pStyle w:val="Navadensplet"/>
        <w:spacing w:after="0"/>
        <w:jc w:val="both"/>
        <w:rPr>
          <w:rFonts w:ascii="Arial" w:hAnsi="Arial" w:cs="Arial"/>
          <w:color w:val="auto"/>
          <w:sz w:val="20"/>
          <w:szCs w:val="20"/>
        </w:rPr>
      </w:pPr>
    </w:p>
    <w:p w14:paraId="39F0E9F3" w14:textId="77777777" w:rsidR="00324331" w:rsidRPr="007F5BC3" w:rsidRDefault="00324331" w:rsidP="006F435D">
      <w:pPr>
        <w:pStyle w:val="Navadensplet"/>
        <w:spacing w:after="0"/>
        <w:jc w:val="both"/>
        <w:rPr>
          <w:rFonts w:ascii="Arial" w:hAnsi="Arial" w:cs="Arial"/>
          <w:color w:val="auto"/>
          <w:sz w:val="20"/>
          <w:szCs w:val="20"/>
        </w:rPr>
      </w:pPr>
      <w:r w:rsidRPr="007F5BC3">
        <w:rPr>
          <w:rFonts w:ascii="Arial" w:hAnsi="Arial" w:cs="Arial"/>
          <w:color w:val="auto"/>
          <w:sz w:val="20"/>
          <w:szCs w:val="20"/>
        </w:rPr>
        <w:t>(1) Za uradno osebo agencije, ki je pri opravljanju svojega dela izgubila življenje, agencija poravna stroške pogreba v kraju, ki ga določijo svojci.</w:t>
      </w:r>
    </w:p>
    <w:p w14:paraId="6A4BF2A1" w14:textId="77777777" w:rsidR="00324331" w:rsidRPr="00EA5767" w:rsidRDefault="00324331" w:rsidP="006F435D">
      <w:pPr>
        <w:pStyle w:val="Navadensplet"/>
        <w:spacing w:after="0"/>
        <w:jc w:val="both"/>
        <w:rPr>
          <w:rFonts w:ascii="Arial" w:hAnsi="Arial" w:cs="Arial"/>
          <w:color w:val="auto"/>
          <w:sz w:val="20"/>
          <w:szCs w:val="20"/>
        </w:rPr>
      </w:pPr>
    </w:p>
    <w:p w14:paraId="7EA80524" w14:textId="708772E3" w:rsidR="00324331" w:rsidRPr="007F5BC3"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(2) V primeru iz prejšnjega odstavka ožjim družinskim članom uradne osebe agencije pripada enkratna denarna pomoč v višini skupnega zneska bruto plač, ki jih je v zadnjih </w:t>
      </w:r>
      <w:r w:rsidR="005F541F">
        <w:rPr>
          <w:rFonts w:ascii="Arial" w:hAnsi="Arial" w:cs="Arial"/>
          <w:color w:val="auto"/>
          <w:sz w:val="20"/>
          <w:szCs w:val="20"/>
        </w:rPr>
        <w:t>12</w:t>
      </w:r>
      <w:r w:rsidR="005F541F" w:rsidRPr="00E1395F">
        <w:rPr>
          <w:rFonts w:ascii="Arial" w:hAnsi="Arial" w:cs="Arial"/>
          <w:color w:val="auto"/>
          <w:sz w:val="20"/>
          <w:szCs w:val="20"/>
        </w:rPr>
        <w:t xml:space="preserve"> </w:t>
      </w:r>
      <w:r w:rsidRPr="00F268A1">
        <w:rPr>
          <w:rFonts w:ascii="Arial" w:hAnsi="Arial" w:cs="Arial"/>
          <w:color w:val="auto"/>
          <w:sz w:val="20"/>
          <w:szCs w:val="20"/>
        </w:rPr>
        <w:t>mesecih prejela pokojna uradna oseba agencije. Zne</w:t>
      </w:r>
      <w:r w:rsidRPr="007F5BC3">
        <w:rPr>
          <w:rFonts w:ascii="Arial" w:hAnsi="Arial" w:cs="Arial"/>
          <w:color w:val="auto"/>
          <w:sz w:val="20"/>
          <w:szCs w:val="20"/>
        </w:rPr>
        <w:t>sek enkratne denarne pomoči določi direktor agencije s sklepom.</w:t>
      </w:r>
    </w:p>
    <w:p w14:paraId="0EDA438C" w14:textId="77777777" w:rsidR="00324331" w:rsidRPr="007F5BC3" w:rsidRDefault="00324331" w:rsidP="006F435D">
      <w:pPr>
        <w:spacing w:after="0" w:line="240" w:lineRule="auto"/>
        <w:rPr>
          <w:rFonts w:ascii="Arial" w:hAnsi="Arial" w:cs="Arial"/>
          <w:sz w:val="20"/>
          <w:szCs w:val="20"/>
        </w:rPr>
      </w:pPr>
      <w:r w:rsidRPr="007F5BC3">
        <w:rPr>
          <w:rFonts w:ascii="Arial" w:hAnsi="Arial" w:cs="Arial"/>
          <w:sz w:val="20"/>
          <w:szCs w:val="20"/>
        </w:rPr>
        <w:br w:type="page"/>
      </w:r>
    </w:p>
    <w:p w14:paraId="665E02EF" w14:textId="77777777" w:rsidR="00324331" w:rsidRPr="00EA5767" w:rsidRDefault="00324331" w:rsidP="006F435D">
      <w:pPr>
        <w:pStyle w:val="Odstavekseznama"/>
        <w:ind w:left="0"/>
        <w:jc w:val="center"/>
        <w:rPr>
          <w:rFonts w:ascii="Arial" w:hAnsi="Arial" w:cs="Arial"/>
          <w:b/>
          <w:sz w:val="20"/>
          <w:szCs w:val="20"/>
        </w:rPr>
      </w:pPr>
      <w:r w:rsidRPr="00EA5767">
        <w:rPr>
          <w:rFonts w:ascii="Arial" w:hAnsi="Arial" w:cs="Arial"/>
          <w:b/>
          <w:sz w:val="20"/>
          <w:szCs w:val="20"/>
        </w:rPr>
        <w:lastRenderedPageBreak/>
        <w:t>TRETJI DEL</w:t>
      </w:r>
    </w:p>
    <w:p w14:paraId="3FA38A0E" w14:textId="77777777" w:rsidR="00324331" w:rsidRPr="006F435D" w:rsidRDefault="00324331" w:rsidP="006F435D">
      <w:pPr>
        <w:pStyle w:val="Odstavekseznama"/>
        <w:ind w:left="0"/>
        <w:jc w:val="center"/>
        <w:rPr>
          <w:rFonts w:ascii="Arial" w:hAnsi="Arial" w:cs="Arial"/>
          <w:b/>
          <w:sz w:val="20"/>
          <w:szCs w:val="20"/>
        </w:rPr>
      </w:pPr>
      <w:r w:rsidRPr="006F435D">
        <w:rPr>
          <w:rFonts w:ascii="Arial" w:hAnsi="Arial" w:cs="Arial"/>
          <w:b/>
          <w:sz w:val="20"/>
          <w:szCs w:val="20"/>
        </w:rPr>
        <w:t>UREJANJE VOJAŠKEGA LETALSTVA</w:t>
      </w:r>
    </w:p>
    <w:p w14:paraId="7FF3FEE4" w14:textId="77777777" w:rsidR="00324331" w:rsidRPr="006F435D" w:rsidRDefault="00324331" w:rsidP="006F435D">
      <w:pPr>
        <w:pStyle w:val="Odstavekseznama"/>
        <w:ind w:left="0"/>
        <w:jc w:val="center"/>
        <w:rPr>
          <w:rFonts w:ascii="Arial" w:hAnsi="Arial" w:cs="Arial"/>
          <w:b/>
          <w:sz w:val="20"/>
          <w:szCs w:val="20"/>
        </w:rPr>
      </w:pPr>
    </w:p>
    <w:p w14:paraId="4E867FCA" w14:textId="174F7543" w:rsidR="00324331" w:rsidRPr="006F435D" w:rsidRDefault="005D1E24" w:rsidP="006F435D">
      <w:pPr>
        <w:pStyle w:val="Odstavekseznama"/>
        <w:ind w:left="0"/>
        <w:jc w:val="center"/>
        <w:rPr>
          <w:rFonts w:ascii="Arial" w:hAnsi="Arial" w:cs="Arial"/>
          <w:b/>
          <w:sz w:val="20"/>
          <w:szCs w:val="20"/>
        </w:rPr>
      </w:pPr>
      <w:r>
        <w:rPr>
          <w:rFonts w:ascii="Arial" w:hAnsi="Arial" w:cs="Arial"/>
          <w:b/>
          <w:sz w:val="20"/>
          <w:szCs w:val="20"/>
        </w:rPr>
        <w:t>I</w:t>
      </w:r>
      <w:r w:rsidR="00324331" w:rsidRPr="006F435D">
        <w:rPr>
          <w:rFonts w:ascii="Arial" w:hAnsi="Arial" w:cs="Arial"/>
          <w:b/>
          <w:sz w:val="20"/>
          <w:szCs w:val="20"/>
        </w:rPr>
        <w:t xml:space="preserve">. </w:t>
      </w:r>
      <w:r w:rsidRPr="006F435D">
        <w:rPr>
          <w:rFonts w:ascii="Arial" w:hAnsi="Arial" w:cs="Arial"/>
          <w:b/>
          <w:sz w:val="20"/>
          <w:szCs w:val="20"/>
        </w:rPr>
        <w:t>SPLOŠNA PRAVILA IN PRISTOJNOSTI</w:t>
      </w:r>
    </w:p>
    <w:p w14:paraId="18E1581B" w14:textId="77777777" w:rsidR="00324331" w:rsidRPr="006F435D" w:rsidRDefault="00324331" w:rsidP="006F435D">
      <w:pPr>
        <w:pStyle w:val="Odstavekseznama"/>
        <w:ind w:left="0"/>
        <w:jc w:val="center"/>
        <w:rPr>
          <w:rFonts w:ascii="Arial" w:hAnsi="Arial" w:cs="Arial"/>
          <w:b/>
          <w:sz w:val="20"/>
          <w:szCs w:val="20"/>
        </w:rPr>
      </w:pPr>
    </w:p>
    <w:p w14:paraId="154BD0E3" w14:textId="1A895A76" w:rsidR="006D0C30" w:rsidRPr="00F72794" w:rsidRDefault="006D0C30" w:rsidP="006F435D">
      <w:pPr>
        <w:spacing w:after="0" w:line="240" w:lineRule="auto"/>
        <w:jc w:val="center"/>
        <w:rPr>
          <w:rFonts w:ascii="Arial" w:hAnsi="Arial" w:cs="Arial"/>
          <w:b/>
          <w:sz w:val="20"/>
          <w:szCs w:val="20"/>
        </w:rPr>
      </w:pPr>
      <w:r w:rsidRPr="006F435D">
        <w:rPr>
          <w:rFonts w:ascii="Arial" w:hAnsi="Arial" w:cs="Arial"/>
          <w:b/>
          <w:sz w:val="20"/>
          <w:szCs w:val="20"/>
        </w:rPr>
        <w:t>2</w:t>
      </w:r>
      <w:r w:rsidR="00074593">
        <w:rPr>
          <w:rFonts w:ascii="Arial" w:hAnsi="Arial" w:cs="Arial"/>
          <w:b/>
          <w:sz w:val="20"/>
          <w:szCs w:val="20"/>
        </w:rPr>
        <w:t>52</w:t>
      </w:r>
      <w:r w:rsidRPr="0007039C">
        <w:rPr>
          <w:rFonts w:ascii="Arial" w:hAnsi="Arial" w:cs="Arial"/>
          <w:b/>
          <w:sz w:val="20"/>
          <w:szCs w:val="20"/>
        </w:rPr>
        <w:t>. člen</w:t>
      </w:r>
    </w:p>
    <w:p w14:paraId="582E5C74" w14:textId="71B3AEF5" w:rsidR="006D0C30" w:rsidRPr="00E1395F" w:rsidRDefault="006D0C30" w:rsidP="006F435D">
      <w:pPr>
        <w:spacing w:after="0" w:line="240" w:lineRule="auto"/>
        <w:jc w:val="center"/>
        <w:rPr>
          <w:rFonts w:ascii="Arial" w:hAnsi="Arial" w:cs="Arial"/>
          <w:b/>
          <w:sz w:val="20"/>
          <w:szCs w:val="20"/>
        </w:rPr>
      </w:pPr>
      <w:r w:rsidRPr="00E1395F">
        <w:rPr>
          <w:rFonts w:ascii="Arial" w:hAnsi="Arial" w:cs="Arial"/>
          <w:b/>
          <w:sz w:val="20"/>
          <w:szCs w:val="20"/>
        </w:rPr>
        <w:t>(splošno)</w:t>
      </w:r>
    </w:p>
    <w:p w14:paraId="059DACA1" w14:textId="77777777" w:rsidR="006D0C30" w:rsidRPr="00F268A1" w:rsidRDefault="006D0C30" w:rsidP="006F435D">
      <w:pPr>
        <w:spacing w:after="0" w:line="240" w:lineRule="auto"/>
        <w:jc w:val="both"/>
        <w:rPr>
          <w:rFonts w:ascii="Arial" w:hAnsi="Arial" w:cs="Arial"/>
          <w:sz w:val="20"/>
          <w:szCs w:val="20"/>
        </w:rPr>
      </w:pPr>
    </w:p>
    <w:p w14:paraId="0CF451D7" w14:textId="77777777" w:rsidR="006D0C30" w:rsidRPr="007F5BC3" w:rsidRDefault="006D0C30" w:rsidP="006F435D">
      <w:pPr>
        <w:spacing w:after="0" w:line="240" w:lineRule="auto"/>
        <w:jc w:val="both"/>
        <w:rPr>
          <w:rFonts w:ascii="Arial" w:hAnsi="Arial" w:cs="Arial"/>
          <w:sz w:val="20"/>
          <w:szCs w:val="20"/>
        </w:rPr>
      </w:pPr>
      <w:r w:rsidRPr="007F5BC3">
        <w:rPr>
          <w:rFonts w:ascii="Arial" w:hAnsi="Arial" w:cs="Arial"/>
          <w:sz w:val="20"/>
          <w:szCs w:val="20"/>
        </w:rPr>
        <w:t>Določbe tega zakona in na njegovi podlagi izdani predpisi, ki veljajo za civilno letalstvo, se uporabljajo za vojaško letalstvo, če v tem zakonu, posebnih predpisih ali z mednarodno pogodbo, ki zavezuje Republiko Slovenijo, ni določeno drugače.</w:t>
      </w:r>
    </w:p>
    <w:p w14:paraId="64053DC4" w14:textId="77777777" w:rsidR="006D0C30" w:rsidRPr="00EA5767" w:rsidRDefault="006D0C30" w:rsidP="006F435D">
      <w:pPr>
        <w:pStyle w:val="Odstavekseznama"/>
        <w:ind w:left="0"/>
        <w:jc w:val="center"/>
        <w:rPr>
          <w:rFonts w:ascii="Arial" w:hAnsi="Arial" w:cs="Arial"/>
          <w:b/>
          <w:sz w:val="20"/>
          <w:szCs w:val="20"/>
        </w:rPr>
      </w:pPr>
    </w:p>
    <w:p w14:paraId="17FDB09E" w14:textId="24A2F8AD" w:rsidR="00324331" w:rsidRPr="0007039C" w:rsidRDefault="00D43204" w:rsidP="006F435D">
      <w:pPr>
        <w:pStyle w:val="Odstavekseznama"/>
        <w:ind w:left="0"/>
        <w:jc w:val="center"/>
        <w:rPr>
          <w:rFonts w:ascii="Arial" w:hAnsi="Arial" w:cs="Arial"/>
          <w:b/>
          <w:sz w:val="20"/>
          <w:szCs w:val="20"/>
        </w:rPr>
      </w:pPr>
      <w:r w:rsidRPr="006F435D">
        <w:rPr>
          <w:rFonts w:ascii="Arial" w:hAnsi="Arial" w:cs="Arial"/>
          <w:b/>
          <w:sz w:val="20"/>
          <w:szCs w:val="20"/>
        </w:rPr>
        <w:t>2</w:t>
      </w:r>
      <w:r w:rsidR="00074593">
        <w:rPr>
          <w:rFonts w:ascii="Arial" w:hAnsi="Arial" w:cs="Arial"/>
          <w:b/>
          <w:sz w:val="20"/>
          <w:szCs w:val="20"/>
        </w:rPr>
        <w:t>53</w:t>
      </w:r>
      <w:r w:rsidR="00324331" w:rsidRPr="0007039C">
        <w:rPr>
          <w:rFonts w:ascii="Arial" w:hAnsi="Arial" w:cs="Arial"/>
          <w:b/>
          <w:sz w:val="20"/>
          <w:szCs w:val="20"/>
        </w:rPr>
        <w:t>. člen</w:t>
      </w:r>
    </w:p>
    <w:p w14:paraId="7A6D68B3" w14:textId="77777777" w:rsidR="00324331" w:rsidRPr="00F72794" w:rsidRDefault="00324331" w:rsidP="006F435D">
      <w:pPr>
        <w:pStyle w:val="Odstavekseznama"/>
        <w:ind w:left="0"/>
        <w:jc w:val="center"/>
        <w:rPr>
          <w:rFonts w:ascii="Arial" w:hAnsi="Arial" w:cs="Arial"/>
          <w:b/>
          <w:sz w:val="20"/>
          <w:szCs w:val="20"/>
        </w:rPr>
      </w:pPr>
      <w:r w:rsidRPr="00F72794">
        <w:rPr>
          <w:rFonts w:ascii="Arial" w:hAnsi="Arial" w:cs="Arial"/>
          <w:b/>
          <w:sz w:val="20"/>
          <w:szCs w:val="20"/>
        </w:rPr>
        <w:t>(prečrpavanje goriva v zraku)</w:t>
      </w:r>
    </w:p>
    <w:p w14:paraId="525689EC" w14:textId="77777777" w:rsidR="00324331" w:rsidRPr="00E1395F" w:rsidRDefault="00324331" w:rsidP="006F435D">
      <w:pPr>
        <w:spacing w:after="0" w:line="240" w:lineRule="auto"/>
        <w:jc w:val="both"/>
        <w:rPr>
          <w:rFonts w:ascii="Arial" w:hAnsi="Arial" w:cs="Arial"/>
          <w:sz w:val="20"/>
          <w:szCs w:val="20"/>
        </w:rPr>
      </w:pPr>
    </w:p>
    <w:p w14:paraId="5CF5F5FA" w14:textId="1B2ACDFB" w:rsidR="00324331" w:rsidRPr="007F5BC3" w:rsidRDefault="00324331" w:rsidP="006F435D">
      <w:pPr>
        <w:spacing w:after="0" w:line="240" w:lineRule="auto"/>
        <w:jc w:val="both"/>
        <w:rPr>
          <w:rFonts w:ascii="Arial" w:hAnsi="Arial" w:cs="Arial"/>
          <w:sz w:val="20"/>
          <w:szCs w:val="20"/>
        </w:rPr>
      </w:pPr>
      <w:r w:rsidRPr="00F268A1">
        <w:rPr>
          <w:rFonts w:ascii="Arial" w:hAnsi="Arial" w:cs="Arial"/>
          <w:sz w:val="20"/>
          <w:szCs w:val="20"/>
        </w:rPr>
        <w:t xml:space="preserve">(1) Prečrpavanje goriva v zraku ni dovoljeno, razen če to </w:t>
      </w:r>
      <w:r w:rsidRPr="007F5BC3">
        <w:rPr>
          <w:rFonts w:ascii="Arial" w:hAnsi="Arial" w:cs="Arial"/>
          <w:sz w:val="20"/>
          <w:szCs w:val="20"/>
        </w:rPr>
        <w:t>določa mednarodna pogodba, ki zavezuje Republiko Slovenijo</w:t>
      </w:r>
      <w:r w:rsidR="00691E48">
        <w:rPr>
          <w:rFonts w:ascii="Arial" w:hAnsi="Arial" w:cs="Arial"/>
          <w:sz w:val="20"/>
          <w:szCs w:val="20"/>
        </w:rPr>
        <w:t>,</w:t>
      </w:r>
      <w:r w:rsidR="00691E48" w:rsidRPr="00691E48">
        <w:rPr>
          <w:rFonts w:ascii="Arial" w:hAnsi="Arial" w:cs="Arial"/>
          <w:sz w:val="20"/>
          <w:szCs w:val="20"/>
        </w:rPr>
        <w:t xml:space="preserve"> </w:t>
      </w:r>
      <w:r w:rsidR="00691E48" w:rsidRPr="00447B26">
        <w:rPr>
          <w:rFonts w:ascii="Arial" w:hAnsi="Arial" w:cs="Arial"/>
          <w:sz w:val="20"/>
          <w:szCs w:val="20"/>
        </w:rPr>
        <w:t>oziroma mednarodni akti, sklenjeni za izvajanje mednarodne pogodbe</w:t>
      </w:r>
      <w:r w:rsidRPr="007F5BC3">
        <w:rPr>
          <w:rFonts w:ascii="Arial" w:hAnsi="Arial" w:cs="Arial"/>
          <w:sz w:val="20"/>
          <w:szCs w:val="20"/>
        </w:rPr>
        <w:t xml:space="preserve">. </w:t>
      </w:r>
    </w:p>
    <w:p w14:paraId="62EA7074" w14:textId="77777777" w:rsidR="00324331" w:rsidRPr="00EA5767" w:rsidRDefault="00324331" w:rsidP="006F435D">
      <w:pPr>
        <w:spacing w:after="0" w:line="240" w:lineRule="auto"/>
        <w:jc w:val="both"/>
        <w:rPr>
          <w:rFonts w:ascii="Arial" w:hAnsi="Arial" w:cs="Arial"/>
          <w:sz w:val="20"/>
          <w:szCs w:val="20"/>
        </w:rPr>
      </w:pPr>
    </w:p>
    <w:p w14:paraId="433B70A1" w14:textId="75D15119" w:rsidR="00324331" w:rsidRPr="006F435D" w:rsidRDefault="00324331" w:rsidP="006F435D">
      <w:pPr>
        <w:spacing w:after="0" w:line="240" w:lineRule="auto"/>
        <w:jc w:val="both"/>
        <w:rPr>
          <w:rFonts w:ascii="Arial" w:hAnsi="Arial" w:cs="Arial"/>
          <w:bCs/>
          <w:sz w:val="20"/>
          <w:szCs w:val="20"/>
        </w:rPr>
      </w:pPr>
      <w:r w:rsidRPr="006F435D">
        <w:rPr>
          <w:rFonts w:ascii="Arial" w:hAnsi="Arial" w:cs="Arial"/>
          <w:bCs/>
          <w:sz w:val="20"/>
          <w:szCs w:val="20"/>
        </w:rPr>
        <w:t xml:space="preserve">(2) </w:t>
      </w:r>
      <w:r w:rsidR="00691E48" w:rsidRPr="00447B26">
        <w:rPr>
          <w:rFonts w:ascii="Arial" w:hAnsi="Arial" w:cs="Arial"/>
          <w:bCs/>
          <w:sz w:val="20"/>
          <w:szCs w:val="20"/>
        </w:rPr>
        <w:t>Ne glede na prejšnji odstavek vlada odloči o izjemi glede prečrpavanja goriva v zraku na predlog ministrstva, pristojnega za obrambo, ob soglasju ministrstva, pristojnega za okolje, in pri tem upošteva mednarodne obveznosti Republike Slovenije in njene obrambne potrebe ter varovanje okolja</w:t>
      </w:r>
      <w:r w:rsidR="00691E48">
        <w:rPr>
          <w:rFonts w:ascii="Arial" w:hAnsi="Arial" w:cs="Arial"/>
          <w:bCs/>
          <w:sz w:val="20"/>
          <w:szCs w:val="20"/>
        </w:rPr>
        <w:t>.</w:t>
      </w:r>
    </w:p>
    <w:p w14:paraId="7ABC725F" w14:textId="77777777" w:rsidR="00E838B7" w:rsidRDefault="00E838B7" w:rsidP="006F435D">
      <w:pPr>
        <w:spacing w:after="0" w:line="240" w:lineRule="auto"/>
        <w:jc w:val="both"/>
        <w:rPr>
          <w:rFonts w:ascii="Arial" w:hAnsi="Arial" w:cs="Arial"/>
          <w:sz w:val="20"/>
          <w:szCs w:val="20"/>
        </w:rPr>
      </w:pPr>
    </w:p>
    <w:p w14:paraId="5A5C9F3D" w14:textId="7A2115CD" w:rsidR="00324331" w:rsidRPr="0007039C" w:rsidRDefault="00324331" w:rsidP="006F435D">
      <w:pPr>
        <w:spacing w:after="0" w:line="240" w:lineRule="auto"/>
        <w:jc w:val="both"/>
        <w:rPr>
          <w:rFonts w:ascii="Arial" w:hAnsi="Arial" w:cs="Arial"/>
          <w:sz w:val="20"/>
          <w:szCs w:val="20"/>
        </w:rPr>
      </w:pPr>
      <w:r w:rsidRPr="006F435D">
        <w:rPr>
          <w:rFonts w:ascii="Arial" w:hAnsi="Arial" w:cs="Arial"/>
          <w:sz w:val="20"/>
          <w:szCs w:val="20"/>
        </w:rPr>
        <w:t xml:space="preserve">(3) Ministrstvo, pristojno za obrambo, poda predlog iz prejšnjega odstavka, kadar iz vloge za izdajo diplomatskega dovoljenja izhaja, da bo tuj zrakoplov ali tuji državni zrakoplov prečrpaval gorivo v zraku.  Postopke v zvezi s tem se določi v predpisu iz osmega odstavka </w:t>
      </w:r>
      <w:r w:rsidR="00EE54CF">
        <w:rPr>
          <w:rFonts w:ascii="Arial" w:hAnsi="Arial" w:cs="Arial"/>
          <w:sz w:val="20"/>
          <w:szCs w:val="20"/>
        </w:rPr>
        <w:t>290</w:t>
      </w:r>
      <w:r w:rsidRPr="00F268A1">
        <w:rPr>
          <w:rFonts w:ascii="Arial" w:hAnsi="Arial" w:cs="Arial"/>
          <w:sz w:val="20"/>
          <w:szCs w:val="20"/>
        </w:rPr>
        <w:t>. člena tega zakona</w:t>
      </w:r>
      <w:r w:rsidRPr="0007039C">
        <w:rPr>
          <w:rFonts w:ascii="Arial" w:hAnsi="Arial" w:cs="Arial"/>
          <w:sz w:val="20"/>
          <w:szCs w:val="20"/>
        </w:rPr>
        <w:t>.</w:t>
      </w:r>
    </w:p>
    <w:p w14:paraId="5034A69E" w14:textId="77777777" w:rsidR="00324331" w:rsidRPr="006F435D" w:rsidRDefault="00324331" w:rsidP="006F435D">
      <w:pPr>
        <w:pStyle w:val="Navadensplet"/>
        <w:spacing w:after="0"/>
        <w:ind w:firstLine="194"/>
        <w:jc w:val="center"/>
        <w:rPr>
          <w:rFonts w:ascii="Arial" w:hAnsi="Arial" w:cs="Arial"/>
          <w:b/>
          <w:color w:val="auto"/>
          <w:sz w:val="20"/>
          <w:szCs w:val="20"/>
        </w:rPr>
      </w:pPr>
    </w:p>
    <w:p w14:paraId="0EE8D398" w14:textId="1F520FF8" w:rsidR="00324331" w:rsidRPr="0007039C" w:rsidRDefault="00D43204" w:rsidP="006F435D">
      <w:pPr>
        <w:pStyle w:val="Navadensplet"/>
        <w:spacing w:after="0"/>
        <w:ind w:firstLine="194"/>
        <w:jc w:val="center"/>
        <w:rPr>
          <w:rFonts w:ascii="Arial" w:hAnsi="Arial" w:cs="Arial"/>
          <w:b/>
          <w:color w:val="auto"/>
          <w:sz w:val="20"/>
          <w:szCs w:val="20"/>
        </w:rPr>
      </w:pPr>
      <w:r w:rsidRPr="006F435D">
        <w:rPr>
          <w:rFonts w:ascii="Arial" w:hAnsi="Arial" w:cs="Arial"/>
          <w:b/>
          <w:color w:val="auto"/>
          <w:sz w:val="20"/>
          <w:szCs w:val="20"/>
        </w:rPr>
        <w:t>2</w:t>
      </w:r>
      <w:r w:rsidR="00074593">
        <w:rPr>
          <w:rFonts w:ascii="Arial" w:hAnsi="Arial" w:cs="Arial"/>
          <w:b/>
          <w:color w:val="auto"/>
          <w:sz w:val="20"/>
          <w:szCs w:val="20"/>
        </w:rPr>
        <w:t>54</w:t>
      </w:r>
      <w:r w:rsidR="00324331" w:rsidRPr="0007039C">
        <w:rPr>
          <w:rFonts w:ascii="Arial" w:hAnsi="Arial" w:cs="Arial"/>
          <w:b/>
          <w:color w:val="auto"/>
          <w:sz w:val="20"/>
          <w:szCs w:val="20"/>
        </w:rPr>
        <w:t>. člen</w:t>
      </w:r>
    </w:p>
    <w:p w14:paraId="150A19AE" w14:textId="77777777" w:rsidR="00324331" w:rsidRPr="00E1395F" w:rsidRDefault="00324331" w:rsidP="006F435D">
      <w:pPr>
        <w:pStyle w:val="Navadensplet"/>
        <w:spacing w:after="0"/>
        <w:ind w:firstLine="194"/>
        <w:jc w:val="center"/>
        <w:rPr>
          <w:rFonts w:ascii="Arial" w:hAnsi="Arial" w:cs="Arial"/>
          <w:b/>
          <w:color w:val="auto"/>
          <w:sz w:val="20"/>
          <w:szCs w:val="20"/>
        </w:rPr>
      </w:pPr>
      <w:r w:rsidRPr="00F72794">
        <w:rPr>
          <w:rFonts w:ascii="Arial" w:hAnsi="Arial" w:cs="Arial"/>
          <w:b/>
          <w:color w:val="auto"/>
          <w:sz w:val="20"/>
          <w:szCs w:val="20"/>
        </w:rPr>
        <w:t>(oborožitev, oprema</w:t>
      </w:r>
      <w:r w:rsidRPr="00E1395F">
        <w:rPr>
          <w:rFonts w:ascii="Arial" w:hAnsi="Arial" w:cs="Arial"/>
          <w:b/>
          <w:color w:val="auto"/>
          <w:sz w:val="20"/>
          <w:szCs w:val="20"/>
        </w:rPr>
        <w:t xml:space="preserve"> za elektronsko bojevanje in izvidniška oprema)</w:t>
      </w:r>
    </w:p>
    <w:p w14:paraId="3F87E92D" w14:textId="77777777" w:rsidR="00324331" w:rsidRPr="00F268A1" w:rsidRDefault="00324331" w:rsidP="006F435D">
      <w:pPr>
        <w:pStyle w:val="Navadensplet"/>
        <w:spacing w:after="0"/>
        <w:jc w:val="both"/>
        <w:rPr>
          <w:rFonts w:ascii="Arial" w:hAnsi="Arial" w:cs="Arial"/>
          <w:color w:val="auto"/>
          <w:sz w:val="20"/>
          <w:szCs w:val="20"/>
        </w:rPr>
      </w:pPr>
    </w:p>
    <w:p w14:paraId="5C092954" w14:textId="448854EE" w:rsidR="00324331" w:rsidRPr="00EA5767" w:rsidRDefault="00324331" w:rsidP="006F435D">
      <w:pPr>
        <w:pStyle w:val="Navadensplet"/>
        <w:spacing w:after="0"/>
        <w:jc w:val="both"/>
        <w:rPr>
          <w:rFonts w:ascii="Arial" w:hAnsi="Arial" w:cs="Arial"/>
          <w:color w:val="auto"/>
          <w:sz w:val="20"/>
          <w:szCs w:val="20"/>
        </w:rPr>
      </w:pPr>
      <w:r w:rsidRPr="007F5BC3">
        <w:rPr>
          <w:rFonts w:ascii="Arial" w:hAnsi="Arial" w:cs="Arial"/>
          <w:color w:val="auto"/>
          <w:sz w:val="20"/>
          <w:szCs w:val="20"/>
        </w:rPr>
        <w:t xml:space="preserve">(1) Zrakoplovu, tujemu zrakoplovu, tujemu državnemu zrakoplovu, razen </w:t>
      </w:r>
      <w:r w:rsidRPr="00EA5767">
        <w:rPr>
          <w:rFonts w:ascii="Arial" w:hAnsi="Arial" w:cs="Arial"/>
          <w:color w:val="auto"/>
          <w:sz w:val="20"/>
          <w:szCs w:val="20"/>
        </w:rPr>
        <w:t>slovenskemu vojaškemu zrakoplovu ter vojaškemu zrakoplovu, ki leti pod operativnim poveljstvom Nata, v zračnem prostoru ni dovoljeno nositi oborožitve, opreme za elektronsko bojevanje ali izvidniške opreme na način, ki omogoča njihovo uporabo.</w:t>
      </w:r>
    </w:p>
    <w:p w14:paraId="66836E61" w14:textId="77777777" w:rsidR="00324331" w:rsidRPr="006F435D" w:rsidRDefault="00324331" w:rsidP="006F435D">
      <w:pPr>
        <w:pStyle w:val="Navadensplet"/>
        <w:spacing w:after="0"/>
        <w:jc w:val="both"/>
        <w:rPr>
          <w:rFonts w:ascii="Arial" w:hAnsi="Arial" w:cs="Arial"/>
          <w:color w:val="auto"/>
          <w:sz w:val="20"/>
          <w:szCs w:val="20"/>
        </w:rPr>
      </w:pPr>
    </w:p>
    <w:p w14:paraId="5B2E6A89" w14:textId="3D2F06CD"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(2) Ne glede na prejšnji odstavek sme tuji državni zrakoplov nositi oborožitev, opremo za elektronsko bojevanje ali izvidniško opremo na način, ki omogoča njihovo uporabo, če to določa mednarodna pogodba, ki zavezuje Republiko Slovenijo</w:t>
      </w:r>
      <w:r w:rsidR="00691E48" w:rsidRPr="00691E48">
        <w:rPr>
          <w:rFonts w:ascii="Arial" w:hAnsi="Arial" w:cs="Arial"/>
          <w:color w:val="auto"/>
          <w:sz w:val="20"/>
          <w:szCs w:val="20"/>
        </w:rPr>
        <w:t>, ali mednarodni akt, sklenjen za izvajanje mednarodne pogodbe, ki zavezuje Republiko Slovenij</w:t>
      </w:r>
      <w:r w:rsidR="00691E48">
        <w:rPr>
          <w:rFonts w:ascii="Arial" w:hAnsi="Arial" w:cs="Arial"/>
          <w:color w:val="auto"/>
          <w:sz w:val="20"/>
          <w:szCs w:val="20"/>
        </w:rPr>
        <w:t>o</w:t>
      </w:r>
      <w:r w:rsidRPr="006F435D">
        <w:rPr>
          <w:rFonts w:ascii="Arial" w:hAnsi="Arial" w:cs="Arial"/>
          <w:color w:val="auto"/>
          <w:sz w:val="20"/>
          <w:szCs w:val="20"/>
        </w:rPr>
        <w:t>.</w:t>
      </w:r>
    </w:p>
    <w:p w14:paraId="1EB9E7CF" w14:textId="77777777" w:rsidR="00324331" w:rsidRPr="006F435D" w:rsidRDefault="00324331" w:rsidP="006F435D">
      <w:pPr>
        <w:pStyle w:val="Navadensplet"/>
        <w:spacing w:after="0"/>
        <w:jc w:val="both"/>
        <w:rPr>
          <w:rFonts w:ascii="Arial" w:hAnsi="Arial" w:cs="Arial"/>
          <w:color w:val="auto"/>
          <w:sz w:val="20"/>
          <w:szCs w:val="20"/>
        </w:rPr>
      </w:pPr>
    </w:p>
    <w:p w14:paraId="5CFEA21A" w14:textId="63A03D2E" w:rsidR="00324331" w:rsidRPr="007F5BC3"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(3) Ne glede na prvi in drugi odstavek tega člena sme </w:t>
      </w:r>
      <w:r w:rsidR="00CB17A8" w:rsidRPr="006F435D">
        <w:rPr>
          <w:rFonts w:ascii="Arial" w:hAnsi="Arial" w:cs="Arial"/>
          <w:color w:val="auto"/>
          <w:sz w:val="20"/>
          <w:szCs w:val="20"/>
        </w:rPr>
        <w:t xml:space="preserve">tuji državni </w:t>
      </w:r>
      <w:r w:rsidRPr="006F435D">
        <w:rPr>
          <w:rFonts w:ascii="Arial" w:hAnsi="Arial" w:cs="Arial"/>
          <w:color w:val="auto"/>
          <w:sz w:val="20"/>
          <w:szCs w:val="20"/>
        </w:rPr>
        <w:t xml:space="preserve">zrakoplov nositi oborožitev, opremo za elektronsko bojevanje </w:t>
      </w:r>
      <w:r w:rsidR="00CB17A8" w:rsidRPr="006F435D">
        <w:rPr>
          <w:rFonts w:ascii="Arial" w:hAnsi="Arial" w:cs="Arial"/>
          <w:color w:val="auto"/>
          <w:sz w:val="20"/>
          <w:szCs w:val="20"/>
        </w:rPr>
        <w:t xml:space="preserve">ali </w:t>
      </w:r>
      <w:r w:rsidRPr="006F435D">
        <w:rPr>
          <w:rFonts w:ascii="Arial" w:hAnsi="Arial" w:cs="Arial"/>
          <w:color w:val="auto"/>
          <w:sz w:val="20"/>
          <w:szCs w:val="20"/>
        </w:rPr>
        <w:t>izvidniško opremo na način, ki omogoča njihovo uporabo, če to za posamični primer ali določeno obdobje</w:t>
      </w:r>
      <w:r w:rsidR="00CB17A8" w:rsidRPr="006F435D">
        <w:rPr>
          <w:rFonts w:ascii="Arial" w:hAnsi="Arial" w:cs="Arial"/>
          <w:color w:val="auto"/>
          <w:sz w:val="20"/>
          <w:szCs w:val="20"/>
        </w:rPr>
        <w:t>, skladno s predpisi o obrambi in v drugih primerih, če je to potrebno za zagotavljanje spoštovanja sprejetih mednarodnih obveznosti Republike Slovenije in uresničevanje</w:t>
      </w:r>
      <w:r w:rsidRPr="006F435D">
        <w:rPr>
          <w:rFonts w:ascii="Arial" w:hAnsi="Arial" w:cs="Arial"/>
          <w:color w:val="auto"/>
          <w:sz w:val="20"/>
          <w:szCs w:val="20"/>
        </w:rPr>
        <w:t xml:space="preserve"> </w:t>
      </w:r>
      <w:r w:rsidR="00CB17A8" w:rsidRPr="006F435D">
        <w:rPr>
          <w:rFonts w:ascii="Arial" w:hAnsi="Arial" w:cs="Arial"/>
          <w:color w:val="auto"/>
          <w:sz w:val="20"/>
          <w:szCs w:val="20"/>
        </w:rPr>
        <w:t xml:space="preserve">njenih obrambnih potreb, </w:t>
      </w:r>
      <w:r w:rsidR="00845280">
        <w:rPr>
          <w:rFonts w:ascii="Arial" w:hAnsi="Arial" w:cs="Arial"/>
          <w:color w:val="auto"/>
          <w:sz w:val="20"/>
          <w:szCs w:val="20"/>
        </w:rPr>
        <w:t xml:space="preserve">na </w:t>
      </w:r>
      <w:r w:rsidRPr="00F268A1">
        <w:rPr>
          <w:rFonts w:ascii="Arial" w:hAnsi="Arial" w:cs="Arial"/>
          <w:color w:val="auto"/>
          <w:sz w:val="20"/>
          <w:szCs w:val="20"/>
        </w:rPr>
        <w:t>predlog ministrstva, pristojnega za obrambo, dovoli vlada.</w:t>
      </w:r>
      <w:r w:rsidRPr="007F5BC3">
        <w:rPr>
          <w:rFonts w:ascii="Arial" w:hAnsi="Arial" w:cs="Arial"/>
          <w:color w:val="auto"/>
          <w:sz w:val="20"/>
          <w:szCs w:val="20"/>
        </w:rPr>
        <w:t xml:space="preserve"> </w:t>
      </w:r>
    </w:p>
    <w:p w14:paraId="2F9D983D" w14:textId="77777777" w:rsidR="00324331" w:rsidRPr="00EA5767" w:rsidRDefault="00324331" w:rsidP="006F435D">
      <w:pPr>
        <w:pStyle w:val="Navadensplet"/>
        <w:spacing w:after="0"/>
        <w:jc w:val="both"/>
        <w:rPr>
          <w:rFonts w:ascii="Arial" w:hAnsi="Arial" w:cs="Arial"/>
          <w:color w:val="auto"/>
          <w:sz w:val="20"/>
          <w:szCs w:val="20"/>
        </w:rPr>
      </w:pPr>
    </w:p>
    <w:p w14:paraId="4BE61900" w14:textId="6A8E448B" w:rsidR="00324331" w:rsidRPr="0007039C"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(4) Ministrstvo, pristojno za obrambo, poda predlog iz prejšnjega odstavka, kadar iz vloge za izdajo diplomatskega dovoljenja izhaja, da bo tuj</w:t>
      </w:r>
      <w:r w:rsidR="00704DF0" w:rsidRPr="006F435D">
        <w:rPr>
          <w:rFonts w:ascii="Arial" w:hAnsi="Arial" w:cs="Arial"/>
          <w:color w:val="auto"/>
          <w:sz w:val="20"/>
          <w:szCs w:val="20"/>
        </w:rPr>
        <w:t>i</w:t>
      </w:r>
      <w:r w:rsidRPr="006F435D">
        <w:rPr>
          <w:rFonts w:ascii="Arial" w:hAnsi="Arial" w:cs="Arial"/>
          <w:color w:val="auto"/>
          <w:sz w:val="20"/>
          <w:szCs w:val="20"/>
        </w:rPr>
        <w:t xml:space="preserve"> državni zrakoplov nosil oborožitev, opremo za elektronsko bojevanje ali izvidniško opremo na način, ki omogoča njihovo uporabo.  Postopke v zvezi s tem se določi v predpisu iz osmega odstavka </w:t>
      </w:r>
      <w:r w:rsidR="00EE54CF">
        <w:rPr>
          <w:rFonts w:ascii="Arial" w:hAnsi="Arial" w:cs="Arial"/>
          <w:color w:val="auto"/>
          <w:sz w:val="20"/>
          <w:szCs w:val="20"/>
        </w:rPr>
        <w:t>290</w:t>
      </w:r>
      <w:r w:rsidRPr="00F268A1">
        <w:rPr>
          <w:rFonts w:ascii="Arial" w:hAnsi="Arial" w:cs="Arial"/>
          <w:color w:val="auto"/>
          <w:sz w:val="20"/>
          <w:szCs w:val="20"/>
        </w:rPr>
        <w:t>. člena tega zakona.</w:t>
      </w:r>
    </w:p>
    <w:p w14:paraId="555A01B8" w14:textId="77777777" w:rsidR="00324331" w:rsidRPr="00F72794" w:rsidRDefault="00324331" w:rsidP="006F435D">
      <w:pPr>
        <w:pStyle w:val="Navadensplet"/>
        <w:spacing w:after="0"/>
        <w:jc w:val="both"/>
        <w:rPr>
          <w:rFonts w:ascii="Arial" w:hAnsi="Arial" w:cs="Arial"/>
          <w:color w:val="auto"/>
          <w:sz w:val="20"/>
          <w:szCs w:val="20"/>
        </w:rPr>
      </w:pPr>
    </w:p>
    <w:p w14:paraId="7900DF2F" w14:textId="6EE88626" w:rsidR="00324331" w:rsidRPr="0007039C" w:rsidRDefault="00D43204" w:rsidP="006F435D">
      <w:pPr>
        <w:pStyle w:val="Navadensplet"/>
        <w:spacing w:after="0"/>
        <w:jc w:val="center"/>
        <w:rPr>
          <w:rFonts w:ascii="Arial" w:hAnsi="Arial" w:cs="Arial"/>
          <w:b/>
          <w:color w:val="auto"/>
          <w:sz w:val="20"/>
          <w:szCs w:val="20"/>
        </w:rPr>
      </w:pPr>
      <w:r w:rsidRPr="00F268A1">
        <w:rPr>
          <w:rFonts w:ascii="Arial" w:hAnsi="Arial" w:cs="Arial"/>
          <w:b/>
          <w:color w:val="auto"/>
          <w:sz w:val="20"/>
          <w:szCs w:val="20"/>
        </w:rPr>
        <w:t>2</w:t>
      </w:r>
      <w:r w:rsidR="00074593">
        <w:rPr>
          <w:rFonts w:ascii="Arial" w:hAnsi="Arial" w:cs="Arial"/>
          <w:b/>
          <w:color w:val="auto"/>
          <w:sz w:val="20"/>
          <w:szCs w:val="20"/>
        </w:rPr>
        <w:t>55</w:t>
      </w:r>
      <w:r w:rsidR="00324331" w:rsidRPr="0007039C">
        <w:rPr>
          <w:rFonts w:ascii="Arial" w:hAnsi="Arial" w:cs="Arial"/>
          <w:b/>
          <w:color w:val="auto"/>
          <w:sz w:val="20"/>
          <w:szCs w:val="20"/>
        </w:rPr>
        <w:t>. člen</w:t>
      </w:r>
    </w:p>
    <w:p w14:paraId="317F0B21" w14:textId="6E86F822" w:rsidR="00324331" w:rsidRPr="007F5BC3" w:rsidRDefault="00324331" w:rsidP="006F435D">
      <w:pPr>
        <w:pStyle w:val="Navadensplet"/>
        <w:spacing w:after="0"/>
        <w:jc w:val="center"/>
        <w:rPr>
          <w:rFonts w:ascii="Arial" w:hAnsi="Arial" w:cs="Arial"/>
          <w:b/>
          <w:color w:val="auto"/>
          <w:sz w:val="20"/>
          <w:szCs w:val="20"/>
        </w:rPr>
      </w:pPr>
      <w:r w:rsidRPr="00F72794">
        <w:rPr>
          <w:rFonts w:ascii="Arial" w:hAnsi="Arial" w:cs="Arial"/>
          <w:b/>
          <w:color w:val="auto"/>
          <w:sz w:val="20"/>
          <w:szCs w:val="20"/>
        </w:rPr>
        <w:t>(</w:t>
      </w:r>
      <w:r w:rsidRPr="00F268A1">
        <w:rPr>
          <w:rFonts w:ascii="Arial" w:hAnsi="Arial" w:cs="Arial"/>
          <w:b/>
          <w:color w:val="auto"/>
          <w:sz w:val="20"/>
          <w:szCs w:val="20"/>
        </w:rPr>
        <w:t>prevoz vojaškega orožja, streliva, eksplozivnih pr</w:t>
      </w:r>
      <w:r w:rsidRPr="007F5BC3">
        <w:rPr>
          <w:rFonts w:ascii="Arial" w:hAnsi="Arial" w:cs="Arial"/>
          <w:b/>
          <w:color w:val="auto"/>
          <w:sz w:val="20"/>
          <w:szCs w:val="20"/>
        </w:rPr>
        <w:t>edmetov in opreme ter oboroženih pripadnikov tujih oboroženih sil)</w:t>
      </w:r>
    </w:p>
    <w:p w14:paraId="71DAD0F8" w14:textId="77777777" w:rsidR="00324331" w:rsidRPr="00EA5767" w:rsidRDefault="00324331" w:rsidP="006F435D">
      <w:pPr>
        <w:pStyle w:val="Navadensplet"/>
        <w:spacing w:after="0"/>
        <w:jc w:val="both"/>
        <w:rPr>
          <w:rFonts w:ascii="Arial" w:hAnsi="Arial" w:cs="Arial"/>
          <w:color w:val="auto"/>
          <w:sz w:val="20"/>
          <w:szCs w:val="20"/>
        </w:rPr>
      </w:pPr>
    </w:p>
    <w:p w14:paraId="728FAE14" w14:textId="77777777"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(1) Prevoz vojaškega orožja, streliva, eksplozivnih predmetov in opreme je dovoljen:</w:t>
      </w:r>
    </w:p>
    <w:p w14:paraId="0D163C5D" w14:textId="77777777" w:rsidR="00324331" w:rsidRPr="006F435D" w:rsidRDefault="00324331" w:rsidP="006F435D">
      <w:pPr>
        <w:pStyle w:val="Odstavekseznama"/>
        <w:numPr>
          <w:ilvl w:val="0"/>
          <w:numId w:val="115"/>
        </w:numPr>
        <w:ind w:left="284" w:hanging="284"/>
        <w:jc w:val="both"/>
        <w:rPr>
          <w:rFonts w:ascii="Arial" w:hAnsi="Arial" w:cs="Arial"/>
          <w:sz w:val="20"/>
          <w:szCs w:val="20"/>
        </w:rPr>
      </w:pPr>
      <w:r w:rsidRPr="006F435D">
        <w:rPr>
          <w:rFonts w:ascii="Arial" w:hAnsi="Arial" w:cs="Arial"/>
          <w:sz w:val="20"/>
          <w:szCs w:val="20"/>
        </w:rPr>
        <w:t xml:space="preserve">na slovenskih državnih zrakoplovih; </w:t>
      </w:r>
    </w:p>
    <w:p w14:paraId="29168272" w14:textId="708F0331" w:rsidR="00324331" w:rsidRPr="006F435D" w:rsidRDefault="00324331" w:rsidP="006F435D">
      <w:pPr>
        <w:pStyle w:val="Odstavekseznama"/>
        <w:numPr>
          <w:ilvl w:val="0"/>
          <w:numId w:val="115"/>
        </w:numPr>
        <w:ind w:left="284" w:hanging="284"/>
        <w:jc w:val="both"/>
        <w:rPr>
          <w:rFonts w:ascii="Arial" w:hAnsi="Arial" w:cs="Arial"/>
          <w:sz w:val="20"/>
          <w:szCs w:val="20"/>
        </w:rPr>
      </w:pPr>
      <w:r w:rsidRPr="006F435D">
        <w:rPr>
          <w:rFonts w:ascii="Arial" w:hAnsi="Arial" w:cs="Arial"/>
          <w:sz w:val="20"/>
          <w:szCs w:val="20"/>
        </w:rPr>
        <w:t>na tujih vojaških zrakoplovih, ki sodelujejo na vajah</w:t>
      </w:r>
      <w:r w:rsidR="00704DF0" w:rsidRPr="006F435D">
        <w:rPr>
          <w:rFonts w:ascii="Arial" w:hAnsi="Arial" w:cs="Arial"/>
          <w:sz w:val="20"/>
          <w:szCs w:val="20"/>
        </w:rPr>
        <w:t xml:space="preserve"> ali usposabljanjih</w:t>
      </w:r>
      <w:r w:rsidRPr="006F435D">
        <w:rPr>
          <w:rFonts w:ascii="Arial" w:hAnsi="Arial" w:cs="Arial"/>
          <w:sz w:val="20"/>
          <w:szCs w:val="20"/>
        </w:rPr>
        <w:t xml:space="preserve"> Slovenske vojske </w:t>
      </w:r>
      <w:r w:rsidRPr="006F435D">
        <w:rPr>
          <w:rFonts w:ascii="Arial" w:eastAsia="Arial" w:hAnsi="Arial" w:cs="Arial"/>
          <w:sz w:val="20"/>
          <w:szCs w:val="20"/>
          <w:lang w:eastAsia="en-US"/>
        </w:rPr>
        <w:t xml:space="preserve">ali vajah </w:t>
      </w:r>
      <w:r w:rsidR="00704DF0" w:rsidRPr="006F435D">
        <w:rPr>
          <w:rFonts w:ascii="Arial" w:eastAsia="Arial" w:hAnsi="Arial" w:cs="Arial"/>
          <w:sz w:val="20"/>
          <w:szCs w:val="20"/>
          <w:lang w:eastAsia="en-US"/>
        </w:rPr>
        <w:t xml:space="preserve">ali usposabljanjih </w:t>
      </w:r>
      <w:r w:rsidRPr="006F435D">
        <w:rPr>
          <w:rFonts w:ascii="Arial" w:eastAsia="Arial" w:hAnsi="Arial" w:cs="Arial"/>
          <w:sz w:val="20"/>
          <w:szCs w:val="20"/>
          <w:lang w:eastAsia="en-US"/>
        </w:rPr>
        <w:t>zavezniških držav na ozemlju Republike Slovenije ali v njenem zračnem prostoru;</w:t>
      </w:r>
    </w:p>
    <w:p w14:paraId="5F970DE7" w14:textId="48364A1C" w:rsidR="00324331" w:rsidRPr="007F5BC3" w:rsidRDefault="00324331" w:rsidP="006F435D">
      <w:pPr>
        <w:pStyle w:val="Odstavekseznama"/>
        <w:numPr>
          <w:ilvl w:val="0"/>
          <w:numId w:val="115"/>
        </w:numPr>
        <w:ind w:left="284" w:hanging="284"/>
        <w:jc w:val="both"/>
        <w:rPr>
          <w:rFonts w:ascii="Arial" w:hAnsi="Arial" w:cs="Arial"/>
          <w:sz w:val="20"/>
          <w:szCs w:val="20"/>
        </w:rPr>
      </w:pPr>
      <w:r w:rsidRPr="006F435D">
        <w:rPr>
          <w:rFonts w:ascii="Arial" w:hAnsi="Arial" w:cs="Arial"/>
          <w:sz w:val="20"/>
          <w:szCs w:val="20"/>
        </w:rPr>
        <w:t>na drugih tujih državnih zrakoplovih</w:t>
      </w:r>
      <w:r w:rsidR="003C35FF" w:rsidRPr="006F435D">
        <w:rPr>
          <w:rFonts w:ascii="Arial" w:hAnsi="Arial" w:cs="Arial"/>
          <w:sz w:val="20"/>
          <w:szCs w:val="20"/>
        </w:rPr>
        <w:t>,</w:t>
      </w:r>
      <w:r w:rsidRPr="006F435D">
        <w:rPr>
          <w:rFonts w:ascii="Arial" w:hAnsi="Arial" w:cs="Arial"/>
          <w:sz w:val="20"/>
          <w:szCs w:val="20"/>
        </w:rPr>
        <w:t xml:space="preserve"> če</w:t>
      </w:r>
      <w:r w:rsidR="00704DF0" w:rsidRPr="00096556">
        <w:rPr>
          <w:rFonts w:ascii="Arial" w:hAnsi="Arial" w:cs="Arial"/>
          <w:sz w:val="20"/>
          <w:szCs w:val="20"/>
        </w:rPr>
        <w:t xml:space="preserve"> </w:t>
      </w:r>
      <w:r w:rsidR="00704DF0" w:rsidRPr="0007039C">
        <w:rPr>
          <w:rFonts w:ascii="Arial" w:hAnsi="Arial" w:cs="Arial"/>
          <w:sz w:val="20"/>
          <w:szCs w:val="20"/>
        </w:rPr>
        <w:t xml:space="preserve">to za posamični primer skladno s predpisi o obrambi in v drugih primerih, če je to potrebno za zagotavljanje spoštovanja sprejetih mednarodnih obveznosti </w:t>
      </w:r>
      <w:r w:rsidR="00704DF0" w:rsidRPr="0007039C">
        <w:rPr>
          <w:rFonts w:ascii="Arial" w:hAnsi="Arial" w:cs="Arial"/>
          <w:sz w:val="20"/>
          <w:szCs w:val="20"/>
        </w:rPr>
        <w:lastRenderedPageBreak/>
        <w:t>Republike Slov</w:t>
      </w:r>
      <w:r w:rsidR="00704DF0" w:rsidRPr="00F72794">
        <w:rPr>
          <w:rFonts w:ascii="Arial" w:hAnsi="Arial" w:cs="Arial"/>
          <w:sz w:val="20"/>
          <w:szCs w:val="20"/>
        </w:rPr>
        <w:t>enije in uresničevanje njenih obrambnih potreb, na predlog ministrstva, pristojnega za obrambo, dovoli vlada.</w:t>
      </w:r>
    </w:p>
    <w:p w14:paraId="40FD437D" w14:textId="77777777" w:rsidR="00324331" w:rsidRPr="00EA5767" w:rsidRDefault="00324331" w:rsidP="006F435D">
      <w:pPr>
        <w:spacing w:after="0" w:line="240" w:lineRule="auto"/>
        <w:jc w:val="both"/>
        <w:rPr>
          <w:rFonts w:ascii="Arial" w:hAnsi="Arial" w:cs="Arial"/>
          <w:sz w:val="20"/>
          <w:szCs w:val="20"/>
        </w:rPr>
      </w:pPr>
    </w:p>
    <w:p w14:paraId="41E2275A" w14:textId="47298AB1" w:rsidR="00704DF0" w:rsidRPr="00F268A1" w:rsidRDefault="00324331" w:rsidP="006F435D">
      <w:pPr>
        <w:spacing w:after="0" w:line="240" w:lineRule="auto"/>
        <w:jc w:val="both"/>
        <w:rPr>
          <w:rFonts w:ascii="Arial" w:hAnsi="Arial" w:cs="Arial"/>
          <w:sz w:val="20"/>
          <w:szCs w:val="20"/>
        </w:rPr>
      </w:pPr>
      <w:r w:rsidRPr="006F435D">
        <w:rPr>
          <w:rFonts w:ascii="Arial" w:hAnsi="Arial" w:cs="Arial"/>
          <w:sz w:val="20"/>
          <w:szCs w:val="20"/>
        </w:rPr>
        <w:t xml:space="preserve">(2) </w:t>
      </w:r>
      <w:r w:rsidR="00704DF0" w:rsidRPr="006F435D">
        <w:rPr>
          <w:rFonts w:ascii="Arial" w:hAnsi="Arial" w:cs="Arial"/>
          <w:sz w:val="20"/>
          <w:szCs w:val="20"/>
        </w:rPr>
        <w:t>Ministrstvo, pristojno za obrambo, poda predlog iz tretje alineje prejšnjega odstavka, kadar iz vloge za izdajo diplomatskega dovoljenja izhaja, da bo tuji državni zrakoplov prevažal vojaško orožje, strelivo, eksplozivne predmete ali opremo. Postopke v zvezi s tem se določi v</w:t>
      </w:r>
      <w:r w:rsidR="0027451C" w:rsidRPr="006F435D">
        <w:rPr>
          <w:rFonts w:ascii="Arial" w:hAnsi="Arial" w:cs="Arial"/>
          <w:sz w:val="20"/>
          <w:szCs w:val="20"/>
        </w:rPr>
        <w:t xml:space="preserve"> predpisu iz osmega odstavka </w:t>
      </w:r>
      <w:r w:rsidR="00EE54CF">
        <w:rPr>
          <w:rFonts w:ascii="Arial" w:hAnsi="Arial" w:cs="Arial"/>
          <w:sz w:val="20"/>
          <w:szCs w:val="20"/>
        </w:rPr>
        <w:t>290</w:t>
      </w:r>
      <w:r w:rsidR="00704DF0" w:rsidRPr="00F268A1">
        <w:rPr>
          <w:rFonts w:ascii="Arial" w:hAnsi="Arial" w:cs="Arial"/>
          <w:sz w:val="20"/>
          <w:szCs w:val="20"/>
        </w:rPr>
        <w:t>. člena tega zakona.</w:t>
      </w:r>
    </w:p>
    <w:p w14:paraId="2EA22DD5" w14:textId="77777777" w:rsidR="00704DF0" w:rsidRPr="007F5BC3" w:rsidRDefault="00704DF0" w:rsidP="006F435D">
      <w:pPr>
        <w:spacing w:after="0" w:line="240" w:lineRule="auto"/>
        <w:jc w:val="both"/>
        <w:rPr>
          <w:rFonts w:ascii="Arial" w:hAnsi="Arial" w:cs="Arial"/>
          <w:sz w:val="20"/>
          <w:szCs w:val="20"/>
        </w:rPr>
      </w:pPr>
    </w:p>
    <w:p w14:paraId="4F12F3D1" w14:textId="1DABA599" w:rsidR="00324331" w:rsidRPr="00EA5767" w:rsidRDefault="0027451C" w:rsidP="006F435D">
      <w:pPr>
        <w:spacing w:after="0" w:line="240" w:lineRule="auto"/>
        <w:jc w:val="both"/>
        <w:rPr>
          <w:rFonts w:ascii="Arial" w:hAnsi="Arial" w:cs="Arial"/>
          <w:sz w:val="20"/>
          <w:szCs w:val="20"/>
        </w:rPr>
      </w:pPr>
      <w:r w:rsidRPr="00EA5767">
        <w:rPr>
          <w:rFonts w:ascii="Arial" w:hAnsi="Arial" w:cs="Arial"/>
          <w:sz w:val="20"/>
          <w:szCs w:val="20"/>
        </w:rPr>
        <w:t xml:space="preserve">(3) </w:t>
      </w:r>
      <w:r w:rsidR="00324331" w:rsidRPr="00EA5767">
        <w:rPr>
          <w:rFonts w:ascii="Arial" w:hAnsi="Arial" w:cs="Arial"/>
          <w:sz w:val="20"/>
          <w:szCs w:val="20"/>
        </w:rPr>
        <w:t>Prevoz oboroženih pripadnikov tujih oboroženih sil je dovoljen:</w:t>
      </w:r>
    </w:p>
    <w:p w14:paraId="252077DD" w14:textId="77777777" w:rsidR="00324331" w:rsidRPr="006F435D" w:rsidRDefault="00324331" w:rsidP="006F435D">
      <w:pPr>
        <w:pStyle w:val="Odstavekseznama"/>
        <w:numPr>
          <w:ilvl w:val="0"/>
          <w:numId w:val="119"/>
        </w:numPr>
        <w:jc w:val="both"/>
        <w:rPr>
          <w:rFonts w:ascii="Arial" w:hAnsi="Arial" w:cs="Arial"/>
          <w:sz w:val="20"/>
          <w:szCs w:val="20"/>
        </w:rPr>
      </w:pPr>
      <w:r w:rsidRPr="006F435D">
        <w:rPr>
          <w:rFonts w:ascii="Arial" w:hAnsi="Arial" w:cs="Arial"/>
          <w:sz w:val="20"/>
          <w:szCs w:val="20"/>
        </w:rPr>
        <w:t>na slovenskih državnih zrakoplovih;</w:t>
      </w:r>
    </w:p>
    <w:p w14:paraId="69A31214" w14:textId="0FD8953D" w:rsidR="00324331" w:rsidRPr="006F435D" w:rsidRDefault="00324331" w:rsidP="006F435D">
      <w:pPr>
        <w:pStyle w:val="Odstavekseznama"/>
        <w:numPr>
          <w:ilvl w:val="0"/>
          <w:numId w:val="119"/>
        </w:numPr>
        <w:jc w:val="both"/>
        <w:rPr>
          <w:rFonts w:ascii="Arial" w:hAnsi="Arial" w:cs="Arial"/>
          <w:sz w:val="20"/>
          <w:szCs w:val="20"/>
        </w:rPr>
      </w:pPr>
      <w:r w:rsidRPr="006F435D">
        <w:rPr>
          <w:rFonts w:ascii="Arial" w:hAnsi="Arial" w:cs="Arial"/>
          <w:sz w:val="20"/>
          <w:szCs w:val="20"/>
        </w:rPr>
        <w:t xml:space="preserve">na tujih državnih zrakoplovih, ki prevažajo oborožene pripadnike tujih oboroženih sil, ki sodelujejo na vajah </w:t>
      </w:r>
      <w:r w:rsidR="00704DF0" w:rsidRPr="006F435D">
        <w:rPr>
          <w:rFonts w:ascii="Arial" w:hAnsi="Arial" w:cs="Arial"/>
          <w:sz w:val="20"/>
          <w:szCs w:val="20"/>
        </w:rPr>
        <w:t xml:space="preserve">ali usposabljanjih </w:t>
      </w:r>
      <w:r w:rsidRPr="006F435D">
        <w:rPr>
          <w:rFonts w:ascii="Arial" w:hAnsi="Arial" w:cs="Arial"/>
          <w:sz w:val="20"/>
          <w:szCs w:val="20"/>
        </w:rPr>
        <w:t xml:space="preserve">Slovenske vojske ali vajah </w:t>
      </w:r>
      <w:r w:rsidR="00704DF0" w:rsidRPr="006F435D">
        <w:rPr>
          <w:rFonts w:ascii="Arial" w:hAnsi="Arial" w:cs="Arial"/>
          <w:sz w:val="20"/>
          <w:szCs w:val="20"/>
        </w:rPr>
        <w:t xml:space="preserve">ali usposabljanjih </w:t>
      </w:r>
      <w:r w:rsidRPr="006F435D">
        <w:rPr>
          <w:rFonts w:ascii="Arial" w:hAnsi="Arial" w:cs="Arial"/>
          <w:sz w:val="20"/>
          <w:szCs w:val="20"/>
        </w:rPr>
        <w:t>zavezniških držav na ozemlju Republike Slovenije ali v njenem zračnem prostoru;</w:t>
      </w:r>
    </w:p>
    <w:p w14:paraId="2FF97D55" w14:textId="7464F35A" w:rsidR="00324331" w:rsidRPr="006F435D" w:rsidRDefault="00324331" w:rsidP="006F435D">
      <w:pPr>
        <w:pStyle w:val="Odstavekseznama"/>
        <w:numPr>
          <w:ilvl w:val="0"/>
          <w:numId w:val="119"/>
        </w:numPr>
        <w:rPr>
          <w:rFonts w:ascii="Arial" w:hAnsi="Arial" w:cs="Arial"/>
          <w:sz w:val="20"/>
          <w:szCs w:val="20"/>
        </w:rPr>
      </w:pPr>
      <w:r w:rsidRPr="006F435D">
        <w:rPr>
          <w:rFonts w:ascii="Arial" w:hAnsi="Arial" w:cs="Arial"/>
          <w:sz w:val="20"/>
          <w:szCs w:val="20"/>
        </w:rPr>
        <w:t>na drugih tujih državnih zrakoplovih</w:t>
      </w:r>
      <w:r w:rsidR="00ED1044" w:rsidRPr="006F435D">
        <w:rPr>
          <w:rFonts w:ascii="Arial" w:hAnsi="Arial" w:cs="Arial"/>
          <w:sz w:val="20"/>
          <w:szCs w:val="20"/>
        </w:rPr>
        <w:t>,</w:t>
      </w:r>
      <w:r w:rsidRPr="006F435D">
        <w:rPr>
          <w:rFonts w:ascii="Arial" w:hAnsi="Arial" w:cs="Arial"/>
          <w:sz w:val="20"/>
          <w:szCs w:val="20"/>
        </w:rPr>
        <w:t xml:space="preserve"> če</w:t>
      </w:r>
      <w:r w:rsidR="00704DF0" w:rsidRPr="006F435D">
        <w:rPr>
          <w:rFonts w:ascii="Arial" w:hAnsi="Arial" w:cs="Arial"/>
          <w:sz w:val="20"/>
          <w:szCs w:val="20"/>
        </w:rPr>
        <w:t xml:space="preserve"> to za posamični primer skladno s predpisi o obrambi in v drugih primerih, če je to potrebno za zagotavljanje spoštovanja sprejetih mednarodnih obveznosti Republike Slovenije in uresničevanje njenih obrambnih potreb, na predlog ministrstva, pristojnega za obrambo, dovoli vlada.</w:t>
      </w:r>
    </w:p>
    <w:p w14:paraId="1149E738" w14:textId="47C3460F" w:rsidR="00324331" w:rsidRPr="006F435D" w:rsidRDefault="00324331" w:rsidP="006F435D">
      <w:pPr>
        <w:spacing w:after="0" w:line="240" w:lineRule="auto"/>
        <w:jc w:val="both"/>
        <w:rPr>
          <w:rFonts w:ascii="Arial" w:hAnsi="Arial" w:cs="Arial"/>
          <w:sz w:val="20"/>
          <w:szCs w:val="20"/>
        </w:rPr>
      </w:pPr>
    </w:p>
    <w:p w14:paraId="29637D06" w14:textId="31F5DA2C" w:rsidR="0027451C" w:rsidRDefault="0027451C" w:rsidP="006F435D">
      <w:pPr>
        <w:spacing w:after="0" w:line="240" w:lineRule="auto"/>
        <w:jc w:val="both"/>
        <w:rPr>
          <w:rFonts w:ascii="Arial" w:hAnsi="Arial" w:cs="Arial"/>
          <w:sz w:val="20"/>
          <w:szCs w:val="20"/>
        </w:rPr>
      </w:pPr>
      <w:r w:rsidRPr="006F435D">
        <w:rPr>
          <w:rFonts w:ascii="Arial" w:hAnsi="Arial" w:cs="Arial"/>
          <w:sz w:val="20"/>
          <w:szCs w:val="20"/>
        </w:rPr>
        <w:t xml:space="preserve">(4) Ministrstvo, pristojno za obrambo, poda predlog iz tretje alineje prejšnjega odstavka, kadar iz vloge za izdajo diplomatskega dovoljenja izhaja, da bo tuji državni zrakoplov prevažal oborožene pripadnike tujih oboroženih sil. Postopke v zvezi s tem se določi v predpisu iz osmega odstavka </w:t>
      </w:r>
      <w:r w:rsidR="00EE54CF">
        <w:rPr>
          <w:rFonts w:ascii="Arial" w:hAnsi="Arial" w:cs="Arial"/>
          <w:sz w:val="20"/>
          <w:szCs w:val="20"/>
        </w:rPr>
        <w:t>290</w:t>
      </w:r>
      <w:r w:rsidRPr="00F268A1">
        <w:rPr>
          <w:rFonts w:ascii="Arial" w:hAnsi="Arial" w:cs="Arial"/>
          <w:sz w:val="20"/>
          <w:szCs w:val="20"/>
        </w:rPr>
        <w:t>. člena tega zakona.</w:t>
      </w:r>
    </w:p>
    <w:p w14:paraId="73B795DE" w14:textId="77777777" w:rsidR="0027451C" w:rsidRPr="007F5BC3" w:rsidRDefault="0027451C" w:rsidP="006F435D">
      <w:pPr>
        <w:spacing w:after="0" w:line="240" w:lineRule="auto"/>
        <w:jc w:val="both"/>
        <w:rPr>
          <w:rFonts w:ascii="Arial" w:hAnsi="Arial" w:cs="Arial"/>
          <w:sz w:val="20"/>
          <w:szCs w:val="20"/>
        </w:rPr>
      </w:pPr>
    </w:p>
    <w:p w14:paraId="3EE90EB5" w14:textId="435171DE" w:rsidR="00324331" w:rsidRPr="0007039C" w:rsidRDefault="00324331" w:rsidP="006F435D">
      <w:pPr>
        <w:spacing w:after="0" w:line="240" w:lineRule="auto"/>
        <w:jc w:val="center"/>
        <w:rPr>
          <w:rFonts w:ascii="Arial" w:hAnsi="Arial" w:cs="Arial"/>
          <w:b/>
          <w:sz w:val="20"/>
          <w:szCs w:val="20"/>
        </w:rPr>
      </w:pPr>
      <w:r w:rsidRPr="006F435D">
        <w:rPr>
          <w:rFonts w:ascii="Arial" w:hAnsi="Arial" w:cs="Arial"/>
          <w:b/>
          <w:sz w:val="20"/>
          <w:szCs w:val="20"/>
        </w:rPr>
        <w:t>25</w:t>
      </w:r>
      <w:r w:rsidR="00074593">
        <w:rPr>
          <w:rFonts w:ascii="Arial" w:hAnsi="Arial" w:cs="Arial"/>
          <w:b/>
          <w:sz w:val="20"/>
          <w:szCs w:val="20"/>
        </w:rPr>
        <w:t>6</w:t>
      </w:r>
      <w:r w:rsidRPr="0007039C">
        <w:rPr>
          <w:rFonts w:ascii="Arial" w:hAnsi="Arial" w:cs="Arial"/>
          <w:b/>
          <w:sz w:val="20"/>
          <w:szCs w:val="20"/>
        </w:rPr>
        <w:t>. člen</w:t>
      </w:r>
    </w:p>
    <w:p w14:paraId="0DE60DA6" w14:textId="77777777" w:rsidR="00324331" w:rsidRPr="00F72794" w:rsidRDefault="00324331" w:rsidP="006F435D">
      <w:pPr>
        <w:spacing w:after="0" w:line="240" w:lineRule="auto"/>
        <w:jc w:val="center"/>
        <w:rPr>
          <w:rFonts w:ascii="Arial" w:hAnsi="Arial" w:cs="Arial"/>
          <w:b/>
          <w:sz w:val="20"/>
          <w:szCs w:val="20"/>
        </w:rPr>
      </w:pPr>
      <w:r w:rsidRPr="00F72794">
        <w:rPr>
          <w:rFonts w:ascii="Arial" w:hAnsi="Arial" w:cs="Arial"/>
          <w:b/>
          <w:sz w:val="20"/>
          <w:szCs w:val="20"/>
        </w:rPr>
        <w:t>(pristojni organ)</w:t>
      </w:r>
    </w:p>
    <w:p w14:paraId="4DA64F41" w14:textId="77777777" w:rsidR="00324331" w:rsidRPr="00E1395F" w:rsidRDefault="00324331" w:rsidP="006F435D">
      <w:pPr>
        <w:spacing w:after="0" w:line="240" w:lineRule="auto"/>
        <w:jc w:val="both"/>
        <w:rPr>
          <w:rFonts w:ascii="Arial" w:hAnsi="Arial" w:cs="Arial"/>
          <w:sz w:val="20"/>
          <w:szCs w:val="20"/>
        </w:rPr>
      </w:pPr>
    </w:p>
    <w:p w14:paraId="003B4211" w14:textId="2ECFBB02" w:rsidR="00324331" w:rsidRPr="00EA5767" w:rsidRDefault="00324331" w:rsidP="006F435D">
      <w:pPr>
        <w:spacing w:after="0" w:line="240" w:lineRule="auto"/>
        <w:jc w:val="both"/>
        <w:rPr>
          <w:rFonts w:ascii="Arial" w:hAnsi="Arial" w:cs="Arial"/>
          <w:sz w:val="20"/>
          <w:szCs w:val="20"/>
        </w:rPr>
      </w:pPr>
      <w:r w:rsidRPr="00F268A1">
        <w:rPr>
          <w:rFonts w:ascii="Arial" w:hAnsi="Arial" w:cs="Arial"/>
          <w:sz w:val="20"/>
          <w:szCs w:val="20"/>
        </w:rPr>
        <w:t>(1) Strokovne in regulativne naloge ter letalski nadzor iz tega poglavja na pod</w:t>
      </w:r>
      <w:r w:rsidRPr="007F5BC3">
        <w:rPr>
          <w:rFonts w:ascii="Arial" w:hAnsi="Arial" w:cs="Arial"/>
          <w:sz w:val="20"/>
          <w:szCs w:val="20"/>
        </w:rPr>
        <w:t>ročju vojaškega letalstva opravlja vojaški letalski organ v skladu s tem zakonom, na njegovi podlagi izdanimi predpisi ter drugimi predpisi in pravnimi akti</w:t>
      </w:r>
      <w:r w:rsidR="0090044F" w:rsidRPr="0090044F">
        <w:rPr>
          <w:rFonts w:ascii="Arial" w:hAnsi="Arial" w:cs="Arial"/>
          <w:sz w:val="20"/>
          <w:szCs w:val="20"/>
        </w:rPr>
        <w:t xml:space="preserve"> </w:t>
      </w:r>
      <w:r w:rsidR="0090044F">
        <w:rPr>
          <w:rFonts w:ascii="Arial" w:hAnsi="Arial" w:cs="Arial"/>
          <w:sz w:val="20"/>
          <w:szCs w:val="20"/>
        </w:rPr>
        <w:t>ter standardi</w:t>
      </w:r>
      <w:r w:rsidRPr="007F5BC3">
        <w:rPr>
          <w:rFonts w:ascii="Arial" w:hAnsi="Arial" w:cs="Arial"/>
          <w:sz w:val="20"/>
          <w:szCs w:val="20"/>
        </w:rPr>
        <w:t xml:space="preserve">, ki veljajo v Republiki Sloveniji za vojaško letalstvo. </w:t>
      </w:r>
    </w:p>
    <w:p w14:paraId="7C62244B" w14:textId="77777777" w:rsidR="00324331" w:rsidRPr="006F435D" w:rsidRDefault="00324331" w:rsidP="006F435D">
      <w:pPr>
        <w:spacing w:after="0" w:line="240" w:lineRule="auto"/>
        <w:jc w:val="both"/>
        <w:rPr>
          <w:rFonts w:ascii="Arial" w:hAnsi="Arial" w:cs="Arial"/>
          <w:sz w:val="20"/>
          <w:szCs w:val="20"/>
        </w:rPr>
      </w:pPr>
    </w:p>
    <w:p w14:paraId="5C175233" w14:textId="77777777"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 xml:space="preserve">(2) Vojaški letalski organ je samostojna in strokovno neodvisna ter od nadziranih oseb, poveljstev in enot, ki jih nadzoruje, in ostalih organov in subjektov, katerih interesi bi lahko bili v nasprotju z nalogami in pooblastili vojaškega letalskega organa, funkcionalno ločena vojaška organizacijska enota Slovenske vojske, ki je neposredno podrejena in odgovorna načelniku Generalštaba Slovenske vojske. </w:t>
      </w:r>
    </w:p>
    <w:p w14:paraId="05B9479F" w14:textId="77777777" w:rsidR="00324331" w:rsidRPr="006F435D" w:rsidRDefault="00324331" w:rsidP="006F435D">
      <w:pPr>
        <w:spacing w:after="0" w:line="240" w:lineRule="auto"/>
        <w:jc w:val="both"/>
        <w:rPr>
          <w:rFonts w:ascii="Arial" w:hAnsi="Arial" w:cs="Arial"/>
          <w:sz w:val="20"/>
          <w:szCs w:val="20"/>
        </w:rPr>
      </w:pPr>
    </w:p>
    <w:p w14:paraId="2FFD511D" w14:textId="014F600C"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 xml:space="preserve">(3) Vojaški letalski organ ima pristojnosti kot </w:t>
      </w:r>
      <w:r w:rsidR="00ED1044" w:rsidRPr="006F435D">
        <w:rPr>
          <w:rFonts w:ascii="Arial" w:hAnsi="Arial" w:cs="Arial"/>
          <w:sz w:val="20"/>
          <w:szCs w:val="20"/>
        </w:rPr>
        <w:t>»</w:t>
      </w:r>
      <w:proofErr w:type="spellStart"/>
      <w:r w:rsidRPr="006F435D">
        <w:rPr>
          <w:rFonts w:ascii="Arial" w:hAnsi="Arial" w:cs="Arial"/>
          <w:sz w:val="20"/>
          <w:szCs w:val="20"/>
        </w:rPr>
        <w:t>Military</w:t>
      </w:r>
      <w:proofErr w:type="spellEnd"/>
      <w:r w:rsidRPr="006F435D">
        <w:rPr>
          <w:rFonts w:ascii="Arial" w:hAnsi="Arial" w:cs="Arial"/>
          <w:sz w:val="20"/>
          <w:szCs w:val="20"/>
        </w:rPr>
        <w:t xml:space="preserve"> </w:t>
      </w:r>
      <w:proofErr w:type="spellStart"/>
      <w:r w:rsidRPr="006F435D">
        <w:rPr>
          <w:rFonts w:ascii="Arial" w:hAnsi="Arial" w:cs="Arial"/>
          <w:sz w:val="20"/>
          <w:szCs w:val="20"/>
        </w:rPr>
        <w:t>Aviation</w:t>
      </w:r>
      <w:proofErr w:type="spellEnd"/>
      <w:r w:rsidRPr="006F435D">
        <w:rPr>
          <w:rFonts w:ascii="Arial" w:hAnsi="Arial" w:cs="Arial"/>
          <w:sz w:val="20"/>
          <w:szCs w:val="20"/>
        </w:rPr>
        <w:t xml:space="preserve"> </w:t>
      </w:r>
      <w:proofErr w:type="spellStart"/>
      <w:r w:rsidRPr="006F435D">
        <w:rPr>
          <w:rFonts w:ascii="Arial" w:hAnsi="Arial" w:cs="Arial"/>
          <w:sz w:val="20"/>
          <w:szCs w:val="20"/>
        </w:rPr>
        <w:t>Authority</w:t>
      </w:r>
      <w:proofErr w:type="spellEnd"/>
      <w:r w:rsidR="00ED1044" w:rsidRPr="006F435D">
        <w:rPr>
          <w:rFonts w:ascii="Arial" w:hAnsi="Arial" w:cs="Arial"/>
          <w:sz w:val="20"/>
          <w:szCs w:val="20"/>
        </w:rPr>
        <w:t>«</w:t>
      </w:r>
      <w:r w:rsidRPr="006F435D">
        <w:rPr>
          <w:rFonts w:ascii="Arial" w:hAnsi="Arial" w:cs="Arial"/>
          <w:sz w:val="20"/>
          <w:szCs w:val="20"/>
        </w:rPr>
        <w:t xml:space="preserve"> v Republiki Sloveniji ter na tej podlagi sodeluje z vojaškimi in civilnimi letalskimi organi v Republiki Sloveniji in v tujini ter z mednarodnimi organizacijami s področja letalstva.</w:t>
      </w:r>
    </w:p>
    <w:p w14:paraId="241DA1C6" w14:textId="77777777" w:rsidR="00324331" w:rsidRPr="006F435D" w:rsidRDefault="00324331" w:rsidP="006F435D">
      <w:pPr>
        <w:spacing w:after="0" w:line="240" w:lineRule="auto"/>
        <w:jc w:val="both"/>
        <w:rPr>
          <w:rFonts w:ascii="Arial" w:hAnsi="Arial" w:cs="Arial"/>
          <w:sz w:val="20"/>
          <w:szCs w:val="20"/>
        </w:rPr>
      </w:pPr>
    </w:p>
    <w:p w14:paraId="1FD3F369" w14:textId="77777777"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(4) Vojaški letalski organ opravlja strokovne in regulativne naloge ter letalski nadzor na področju vojaškega letalstva, ki se nanašajo na:</w:t>
      </w:r>
    </w:p>
    <w:p w14:paraId="212DCBC1" w14:textId="77777777" w:rsidR="00324331" w:rsidRPr="006F435D" w:rsidRDefault="00324331" w:rsidP="006F435D">
      <w:pPr>
        <w:pStyle w:val="Odstavekseznama"/>
        <w:numPr>
          <w:ilvl w:val="0"/>
          <w:numId w:val="114"/>
        </w:numPr>
        <w:ind w:left="426"/>
        <w:jc w:val="both"/>
        <w:rPr>
          <w:rFonts w:ascii="Arial" w:hAnsi="Arial" w:cs="Arial"/>
          <w:sz w:val="20"/>
          <w:szCs w:val="20"/>
        </w:rPr>
      </w:pPr>
      <w:r w:rsidRPr="006F435D">
        <w:rPr>
          <w:rFonts w:ascii="Arial" w:hAnsi="Arial" w:cs="Arial"/>
          <w:sz w:val="20"/>
          <w:szCs w:val="20"/>
        </w:rPr>
        <w:t>varnost letenja;</w:t>
      </w:r>
    </w:p>
    <w:p w14:paraId="74EE5EF6" w14:textId="77777777" w:rsidR="00324331" w:rsidRPr="006F435D" w:rsidRDefault="00324331" w:rsidP="006F435D">
      <w:pPr>
        <w:pStyle w:val="Odstavekseznama"/>
        <w:numPr>
          <w:ilvl w:val="0"/>
          <w:numId w:val="114"/>
        </w:numPr>
        <w:ind w:left="426"/>
        <w:jc w:val="both"/>
        <w:rPr>
          <w:rFonts w:ascii="Arial" w:hAnsi="Arial" w:cs="Arial"/>
          <w:sz w:val="20"/>
          <w:szCs w:val="20"/>
        </w:rPr>
      </w:pPr>
      <w:r w:rsidRPr="006F435D">
        <w:rPr>
          <w:rFonts w:ascii="Arial" w:hAnsi="Arial" w:cs="Arial"/>
          <w:sz w:val="20"/>
          <w:szCs w:val="20"/>
        </w:rPr>
        <w:t>register slovenskih vojaških zrakoplovov;</w:t>
      </w:r>
    </w:p>
    <w:p w14:paraId="77BDF7E1" w14:textId="77777777" w:rsidR="00324331" w:rsidRPr="006F435D" w:rsidRDefault="00324331" w:rsidP="006F435D">
      <w:pPr>
        <w:pStyle w:val="Odstavekseznama"/>
        <w:numPr>
          <w:ilvl w:val="0"/>
          <w:numId w:val="114"/>
        </w:numPr>
        <w:ind w:left="426"/>
        <w:jc w:val="both"/>
        <w:rPr>
          <w:rFonts w:ascii="Arial" w:hAnsi="Arial" w:cs="Arial"/>
          <w:sz w:val="20"/>
          <w:szCs w:val="20"/>
        </w:rPr>
      </w:pPr>
      <w:r w:rsidRPr="006F435D">
        <w:rPr>
          <w:rFonts w:ascii="Arial" w:hAnsi="Arial" w:cs="Arial"/>
          <w:sz w:val="20"/>
          <w:szCs w:val="20"/>
        </w:rPr>
        <w:t>plovnost in vzdrževanje slovenskih vojaških zrakoplovov;</w:t>
      </w:r>
    </w:p>
    <w:p w14:paraId="4DDB5DF6" w14:textId="77777777" w:rsidR="00324331" w:rsidRPr="006F435D" w:rsidRDefault="00324331" w:rsidP="006F435D">
      <w:pPr>
        <w:pStyle w:val="Odstavekseznama"/>
        <w:numPr>
          <w:ilvl w:val="0"/>
          <w:numId w:val="114"/>
        </w:numPr>
        <w:ind w:left="426"/>
        <w:jc w:val="both"/>
        <w:rPr>
          <w:rFonts w:ascii="Arial" w:hAnsi="Arial" w:cs="Arial"/>
          <w:sz w:val="20"/>
          <w:szCs w:val="20"/>
        </w:rPr>
      </w:pPr>
      <w:r w:rsidRPr="006F435D">
        <w:rPr>
          <w:rFonts w:ascii="Arial" w:hAnsi="Arial" w:cs="Arial"/>
          <w:sz w:val="20"/>
          <w:szCs w:val="20"/>
        </w:rPr>
        <w:t>vojaško letalsko osebje in drugo strokovno osebje vojaškega letalstva;</w:t>
      </w:r>
    </w:p>
    <w:p w14:paraId="73B07D82" w14:textId="77777777" w:rsidR="00324331" w:rsidRPr="006F435D" w:rsidRDefault="00324331" w:rsidP="006F435D">
      <w:pPr>
        <w:pStyle w:val="Odstavekseznama"/>
        <w:numPr>
          <w:ilvl w:val="0"/>
          <w:numId w:val="114"/>
        </w:numPr>
        <w:ind w:left="426"/>
        <w:jc w:val="both"/>
        <w:rPr>
          <w:rFonts w:ascii="Arial" w:hAnsi="Arial" w:cs="Arial"/>
          <w:sz w:val="20"/>
          <w:szCs w:val="20"/>
        </w:rPr>
      </w:pPr>
      <w:r w:rsidRPr="006F435D">
        <w:rPr>
          <w:rFonts w:ascii="Arial" w:hAnsi="Arial" w:cs="Arial"/>
          <w:sz w:val="20"/>
          <w:szCs w:val="20"/>
        </w:rPr>
        <w:t>vojaške letalske operacije in  prevoz nevarnega blaga z vojaškimi zrakoplovi in tujimi vojaškimi zrakoplovi;</w:t>
      </w:r>
    </w:p>
    <w:p w14:paraId="54CBC795" w14:textId="77777777" w:rsidR="00324331" w:rsidRPr="006F435D" w:rsidRDefault="00324331" w:rsidP="006F435D">
      <w:pPr>
        <w:pStyle w:val="Odstavekseznama"/>
        <w:numPr>
          <w:ilvl w:val="0"/>
          <w:numId w:val="114"/>
        </w:numPr>
        <w:ind w:left="426"/>
        <w:jc w:val="both"/>
        <w:rPr>
          <w:rFonts w:ascii="Arial" w:hAnsi="Arial" w:cs="Arial"/>
          <w:sz w:val="20"/>
          <w:szCs w:val="20"/>
        </w:rPr>
      </w:pPr>
      <w:r w:rsidRPr="006F435D">
        <w:rPr>
          <w:rFonts w:ascii="Arial" w:hAnsi="Arial" w:cs="Arial"/>
          <w:sz w:val="20"/>
          <w:szCs w:val="20"/>
        </w:rPr>
        <w:t xml:space="preserve">vojaška letališča, vojaška vzletišča in vojaške </w:t>
      </w:r>
      <w:proofErr w:type="spellStart"/>
      <w:r w:rsidRPr="006F435D">
        <w:rPr>
          <w:rFonts w:ascii="Arial" w:hAnsi="Arial" w:cs="Arial"/>
          <w:sz w:val="20"/>
          <w:szCs w:val="20"/>
        </w:rPr>
        <w:t>heliporte</w:t>
      </w:r>
      <w:proofErr w:type="spellEnd"/>
      <w:r w:rsidRPr="006F435D">
        <w:rPr>
          <w:rFonts w:ascii="Arial" w:hAnsi="Arial" w:cs="Arial"/>
          <w:sz w:val="20"/>
          <w:szCs w:val="20"/>
        </w:rPr>
        <w:t>;</w:t>
      </w:r>
    </w:p>
    <w:p w14:paraId="28B47393" w14:textId="5D2463BB" w:rsidR="00324331" w:rsidRPr="006F435D" w:rsidRDefault="00324331" w:rsidP="006F435D">
      <w:pPr>
        <w:pStyle w:val="Odstavekseznama"/>
        <w:numPr>
          <w:ilvl w:val="0"/>
          <w:numId w:val="114"/>
        </w:numPr>
        <w:ind w:left="426"/>
        <w:jc w:val="both"/>
        <w:rPr>
          <w:rFonts w:ascii="Arial" w:hAnsi="Arial" w:cs="Arial"/>
          <w:sz w:val="20"/>
          <w:szCs w:val="20"/>
        </w:rPr>
      </w:pPr>
      <w:r w:rsidRPr="006F435D">
        <w:rPr>
          <w:rFonts w:ascii="Arial" w:hAnsi="Arial" w:cs="Arial"/>
          <w:sz w:val="20"/>
          <w:szCs w:val="20"/>
        </w:rPr>
        <w:t>vojaški zračni promet;</w:t>
      </w:r>
    </w:p>
    <w:p w14:paraId="2DC29D14" w14:textId="77777777" w:rsidR="00324331" w:rsidRPr="006F435D" w:rsidRDefault="00324331" w:rsidP="006F435D">
      <w:pPr>
        <w:pStyle w:val="Odstavekseznama"/>
        <w:numPr>
          <w:ilvl w:val="0"/>
          <w:numId w:val="114"/>
        </w:numPr>
        <w:ind w:left="426"/>
        <w:jc w:val="both"/>
        <w:rPr>
          <w:rFonts w:ascii="Arial" w:hAnsi="Arial" w:cs="Arial"/>
          <w:sz w:val="20"/>
          <w:szCs w:val="20"/>
        </w:rPr>
      </w:pPr>
      <w:r w:rsidRPr="006F435D">
        <w:rPr>
          <w:rFonts w:ascii="Arial" w:hAnsi="Arial" w:cs="Arial"/>
          <w:sz w:val="20"/>
          <w:szCs w:val="20"/>
        </w:rPr>
        <w:t>sisteme in naprave za izvajanje nadzora in varovanja zračnega prostora, ki so v upravljanju ministrstva, pristojnega za obrambo;</w:t>
      </w:r>
    </w:p>
    <w:p w14:paraId="1E10D778" w14:textId="5812DFB0" w:rsidR="00324331" w:rsidRPr="006F435D" w:rsidRDefault="00324331" w:rsidP="006F435D">
      <w:pPr>
        <w:pStyle w:val="Odstavekseznama"/>
        <w:numPr>
          <w:ilvl w:val="0"/>
          <w:numId w:val="114"/>
        </w:numPr>
        <w:ind w:left="426"/>
        <w:jc w:val="both"/>
        <w:rPr>
          <w:rFonts w:ascii="Arial" w:hAnsi="Arial" w:cs="Arial"/>
          <w:sz w:val="20"/>
          <w:szCs w:val="20"/>
        </w:rPr>
      </w:pPr>
      <w:r w:rsidRPr="006F435D">
        <w:rPr>
          <w:rFonts w:ascii="Arial" w:hAnsi="Arial" w:cs="Arial"/>
          <w:sz w:val="20"/>
          <w:szCs w:val="20"/>
        </w:rPr>
        <w:t>druge naloge nadzora letalske varnosti, določene s predpisi in drugimi akti, ki veljajo v Republiki Sloveniji za vojaško letalstvo.</w:t>
      </w:r>
    </w:p>
    <w:p w14:paraId="0726C9D9" w14:textId="77777777" w:rsidR="00324331" w:rsidRPr="006F435D" w:rsidRDefault="00324331" w:rsidP="006F435D">
      <w:pPr>
        <w:spacing w:after="0" w:line="240" w:lineRule="auto"/>
        <w:jc w:val="both"/>
        <w:rPr>
          <w:rFonts w:ascii="Arial" w:hAnsi="Arial" w:cs="Arial"/>
          <w:sz w:val="20"/>
          <w:szCs w:val="20"/>
        </w:rPr>
      </w:pPr>
    </w:p>
    <w:p w14:paraId="761A4699" w14:textId="77777777"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(5) Strokovne naloge vojaškega letalskega organa so zlasti:</w:t>
      </w:r>
    </w:p>
    <w:p w14:paraId="69134155" w14:textId="77777777" w:rsidR="00324331" w:rsidRPr="006F435D" w:rsidRDefault="00324331" w:rsidP="006F435D">
      <w:pPr>
        <w:pStyle w:val="Odstavekseznama"/>
        <w:numPr>
          <w:ilvl w:val="0"/>
          <w:numId w:val="118"/>
        </w:numPr>
        <w:jc w:val="both"/>
        <w:rPr>
          <w:rFonts w:ascii="Arial" w:hAnsi="Arial" w:cs="Arial"/>
          <w:sz w:val="20"/>
          <w:szCs w:val="20"/>
        </w:rPr>
      </w:pPr>
      <w:r w:rsidRPr="006F435D">
        <w:rPr>
          <w:rFonts w:ascii="Arial" w:hAnsi="Arial" w:cs="Arial"/>
          <w:sz w:val="20"/>
          <w:szCs w:val="20"/>
        </w:rPr>
        <w:t>izdaja certifikatov, dovoljenj</w:t>
      </w:r>
      <w:r w:rsidR="00A057A9" w:rsidRPr="006F435D">
        <w:rPr>
          <w:rFonts w:ascii="Arial" w:hAnsi="Arial" w:cs="Arial"/>
          <w:sz w:val="20"/>
          <w:szCs w:val="20"/>
        </w:rPr>
        <w:t>,</w:t>
      </w:r>
      <w:r w:rsidRPr="006F435D">
        <w:rPr>
          <w:rFonts w:ascii="Arial" w:hAnsi="Arial" w:cs="Arial"/>
          <w:sz w:val="20"/>
          <w:szCs w:val="20"/>
        </w:rPr>
        <w:t xml:space="preserve"> vojaških licenc, izkazov, oziroma drugih listin;</w:t>
      </w:r>
    </w:p>
    <w:p w14:paraId="22BE4D7F" w14:textId="77777777" w:rsidR="00324331" w:rsidRPr="006F435D" w:rsidRDefault="00324331" w:rsidP="006F435D">
      <w:pPr>
        <w:pStyle w:val="Odstavekseznama"/>
        <w:numPr>
          <w:ilvl w:val="0"/>
          <w:numId w:val="118"/>
        </w:numPr>
        <w:jc w:val="both"/>
        <w:rPr>
          <w:rFonts w:ascii="Arial" w:hAnsi="Arial" w:cs="Arial"/>
          <w:sz w:val="20"/>
          <w:szCs w:val="20"/>
        </w:rPr>
      </w:pPr>
      <w:r w:rsidRPr="006F435D">
        <w:rPr>
          <w:rFonts w:ascii="Arial" w:hAnsi="Arial" w:cs="Arial"/>
          <w:sz w:val="20"/>
          <w:szCs w:val="20"/>
        </w:rPr>
        <w:t>spremljanje stanja razvoja in varnosti vojaškega in civilnega letalstva v Republiki Sloveniji in v mednarodnem okviru;</w:t>
      </w:r>
    </w:p>
    <w:p w14:paraId="79AFBF06" w14:textId="77777777" w:rsidR="00324331" w:rsidRPr="006F435D" w:rsidRDefault="00324331" w:rsidP="006F435D">
      <w:pPr>
        <w:pStyle w:val="Odstavekseznama"/>
        <w:numPr>
          <w:ilvl w:val="0"/>
          <w:numId w:val="118"/>
        </w:numPr>
        <w:jc w:val="both"/>
        <w:rPr>
          <w:rFonts w:ascii="Arial" w:hAnsi="Arial" w:cs="Arial"/>
          <w:sz w:val="20"/>
          <w:szCs w:val="20"/>
        </w:rPr>
      </w:pPr>
      <w:r w:rsidRPr="006F435D">
        <w:rPr>
          <w:rFonts w:ascii="Arial" w:hAnsi="Arial" w:cs="Arial"/>
          <w:sz w:val="20"/>
          <w:szCs w:val="20"/>
        </w:rPr>
        <w:t>priprava strokovnih gradiv in priprava pravnih podlag;</w:t>
      </w:r>
    </w:p>
    <w:p w14:paraId="66404ABB" w14:textId="77777777" w:rsidR="00324331" w:rsidRPr="006F435D" w:rsidRDefault="00324331" w:rsidP="006F435D">
      <w:pPr>
        <w:pStyle w:val="Odstavekseznama"/>
        <w:numPr>
          <w:ilvl w:val="0"/>
          <w:numId w:val="118"/>
        </w:numPr>
        <w:jc w:val="both"/>
        <w:rPr>
          <w:rFonts w:ascii="Arial" w:hAnsi="Arial" w:cs="Arial"/>
          <w:sz w:val="20"/>
          <w:szCs w:val="20"/>
        </w:rPr>
      </w:pPr>
      <w:r w:rsidRPr="006F435D">
        <w:rPr>
          <w:rFonts w:ascii="Arial" w:hAnsi="Arial" w:cs="Arial"/>
          <w:sz w:val="20"/>
          <w:szCs w:val="20"/>
        </w:rPr>
        <w:lastRenderedPageBreak/>
        <w:t>izdelava analiz, študij in drugih strokovnih gradiv s področja vojaškega letalstva za lastne potrebe in potrebe ministrstva, pristojnega za obrambo, v skladu z letnim programom dela;</w:t>
      </w:r>
    </w:p>
    <w:p w14:paraId="4B7FC405" w14:textId="77777777" w:rsidR="00324331" w:rsidRPr="006F435D" w:rsidRDefault="00324331" w:rsidP="006F435D">
      <w:pPr>
        <w:pStyle w:val="Odstavekseznama"/>
        <w:numPr>
          <w:ilvl w:val="0"/>
          <w:numId w:val="118"/>
        </w:numPr>
        <w:jc w:val="both"/>
        <w:rPr>
          <w:rFonts w:ascii="Arial" w:hAnsi="Arial" w:cs="Arial"/>
          <w:sz w:val="20"/>
          <w:szCs w:val="20"/>
        </w:rPr>
      </w:pPr>
      <w:r w:rsidRPr="006F435D">
        <w:rPr>
          <w:rFonts w:ascii="Arial" w:hAnsi="Arial" w:cs="Arial"/>
          <w:sz w:val="20"/>
          <w:szCs w:val="20"/>
        </w:rPr>
        <w:t>statistično poročanje in statistične raziskave;</w:t>
      </w:r>
    </w:p>
    <w:p w14:paraId="7F8FD6B8" w14:textId="77777777" w:rsidR="00324331" w:rsidRPr="006F435D" w:rsidRDefault="00324331" w:rsidP="006F435D">
      <w:pPr>
        <w:pStyle w:val="Odstavekseznama"/>
        <w:numPr>
          <w:ilvl w:val="0"/>
          <w:numId w:val="118"/>
        </w:numPr>
        <w:jc w:val="both"/>
        <w:rPr>
          <w:rFonts w:ascii="Arial" w:hAnsi="Arial" w:cs="Arial"/>
          <w:sz w:val="20"/>
          <w:szCs w:val="20"/>
        </w:rPr>
      </w:pPr>
      <w:r w:rsidRPr="006F435D">
        <w:rPr>
          <w:rFonts w:ascii="Arial" w:hAnsi="Arial" w:cs="Arial"/>
          <w:sz w:val="20"/>
          <w:szCs w:val="20"/>
        </w:rPr>
        <w:t>predlaganje in izvajanje ukrepov, določenih z vojaškim programom letalske varnosti;</w:t>
      </w:r>
    </w:p>
    <w:p w14:paraId="4C2D480E" w14:textId="77777777" w:rsidR="00324331" w:rsidRPr="006F435D" w:rsidRDefault="00324331" w:rsidP="006F435D">
      <w:pPr>
        <w:pStyle w:val="Odstavekseznama"/>
        <w:numPr>
          <w:ilvl w:val="0"/>
          <w:numId w:val="118"/>
        </w:numPr>
        <w:jc w:val="both"/>
        <w:rPr>
          <w:rFonts w:ascii="Arial" w:hAnsi="Arial" w:cs="Arial"/>
          <w:sz w:val="20"/>
          <w:szCs w:val="20"/>
        </w:rPr>
      </w:pPr>
      <w:r w:rsidRPr="006F435D">
        <w:rPr>
          <w:rFonts w:ascii="Arial" w:hAnsi="Arial" w:cs="Arial"/>
          <w:sz w:val="20"/>
          <w:szCs w:val="20"/>
        </w:rPr>
        <w:t>sodelovanje s tujimi vojaškimi letalskimi organi;</w:t>
      </w:r>
    </w:p>
    <w:p w14:paraId="00321AA1" w14:textId="77777777" w:rsidR="00324331" w:rsidRPr="006F435D" w:rsidRDefault="00324331" w:rsidP="006F435D">
      <w:pPr>
        <w:pStyle w:val="Odstavekseznama"/>
        <w:numPr>
          <w:ilvl w:val="0"/>
          <w:numId w:val="118"/>
        </w:numPr>
        <w:jc w:val="both"/>
        <w:rPr>
          <w:rFonts w:ascii="Arial" w:hAnsi="Arial" w:cs="Arial"/>
          <w:sz w:val="20"/>
          <w:szCs w:val="20"/>
        </w:rPr>
      </w:pPr>
      <w:r w:rsidRPr="006F435D">
        <w:rPr>
          <w:rFonts w:ascii="Arial" w:hAnsi="Arial" w:cs="Arial"/>
          <w:sz w:val="20"/>
          <w:szCs w:val="20"/>
        </w:rPr>
        <w:t>sodelovanje z agencijo, in drugimi letalskimi vojaškimi in civilnimi organizacijami v okviru delovnega področja;</w:t>
      </w:r>
    </w:p>
    <w:p w14:paraId="1D34484A" w14:textId="77777777" w:rsidR="00324331" w:rsidRPr="006F435D" w:rsidRDefault="00324331" w:rsidP="006F435D">
      <w:pPr>
        <w:pStyle w:val="Odstavekseznama"/>
        <w:numPr>
          <w:ilvl w:val="0"/>
          <w:numId w:val="118"/>
        </w:numPr>
        <w:jc w:val="both"/>
        <w:rPr>
          <w:rFonts w:ascii="Arial" w:hAnsi="Arial" w:cs="Arial"/>
          <w:sz w:val="20"/>
          <w:szCs w:val="20"/>
        </w:rPr>
      </w:pPr>
      <w:r w:rsidRPr="006F435D">
        <w:rPr>
          <w:rFonts w:ascii="Arial" w:hAnsi="Arial" w:cs="Arial"/>
          <w:sz w:val="20"/>
          <w:szCs w:val="20"/>
        </w:rPr>
        <w:t>sodelovanje v mednarodnih zadevah na strokovnem področju;</w:t>
      </w:r>
    </w:p>
    <w:p w14:paraId="79C60264" w14:textId="671C57AC" w:rsidR="00324331" w:rsidRPr="006F435D" w:rsidRDefault="00324331" w:rsidP="006F435D">
      <w:pPr>
        <w:pStyle w:val="Odstavekseznama"/>
        <w:numPr>
          <w:ilvl w:val="0"/>
          <w:numId w:val="118"/>
        </w:numPr>
        <w:jc w:val="both"/>
        <w:rPr>
          <w:rFonts w:ascii="Arial" w:hAnsi="Arial" w:cs="Arial"/>
          <w:sz w:val="20"/>
          <w:szCs w:val="20"/>
        </w:rPr>
      </w:pPr>
      <w:r w:rsidRPr="006F435D">
        <w:rPr>
          <w:rFonts w:ascii="Arial" w:hAnsi="Arial" w:cs="Arial"/>
          <w:sz w:val="20"/>
          <w:szCs w:val="20"/>
        </w:rPr>
        <w:t>strokovne naloge, ki jih izvaja v zvezi s predpisi Evropske unije, tem zakonom in na njegovi podlagi izdanimi predpisi, drugimi predpisi in pravnimi akti, ki veljajo v Republiki Sloveniji za vojaško letalstvo;</w:t>
      </w:r>
    </w:p>
    <w:p w14:paraId="3C56B7CE" w14:textId="77777777" w:rsidR="00324331" w:rsidRPr="006F435D" w:rsidRDefault="00324331" w:rsidP="006F435D">
      <w:pPr>
        <w:pStyle w:val="Odstavekseznama"/>
        <w:numPr>
          <w:ilvl w:val="0"/>
          <w:numId w:val="118"/>
        </w:numPr>
        <w:jc w:val="both"/>
        <w:rPr>
          <w:rFonts w:ascii="Arial" w:hAnsi="Arial" w:cs="Arial"/>
          <w:sz w:val="20"/>
          <w:szCs w:val="20"/>
        </w:rPr>
      </w:pPr>
      <w:r w:rsidRPr="006F435D">
        <w:rPr>
          <w:rFonts w:ascii="Arial" w:hAnsi="Arial" w:cs="Arial"/>
          <w:sz w:val="20"/>
          <w:szCs w:val="20"/>
        </w:rPr>
        <w:t xml:space="preserve">izdaja mnenj za postavitev objektov, sistemov in naprav na vojaških območjih, vojaških letališčih, vojaških vzletiščih in vojaških </w:t>
      </w:r>
      <w:proofErr w:type="spellStart"/>
      <w:r w:rsidRPr="006F435D">
        <w:rPr>
          <w:rFonts w:ascii="Arial" w:hAnsi="Arial" w:cs="Arial"/>
          <w:sz w:val="20"/>
          <w:szCs w:val="20"/>
        </w:rPr>
        <w:t>heliportih</w:t>
      </w:r>
      <w:proofErr w:type="spellEnd"/>
      <w:r w:rsidRPr="006F435D">
        <w:rPr>
          <w:rFonts w:ascii="Arial" w:hAnsi="Arial" w:cs="Arial"/>
          <w:sz w:val="20"/>
          <w:szCs w:val="20"/>
        </w:rPr>
        <w:t xml:space="preserve"> ter okolici, glede njihovega vpliva na vojaški zračni promet ali varnost vojaškega zračnega prometa in varnost letenja vojaških zrakoplovov.</w:t>
      </w:r>
    </w:p>
    <w:p w14:paraId="65D62EE1" w14:textId="77777777" w:rsidR="00324331" w:rsidRPr="006F435D" w:rsidRDefault="00324331" w:rsidP="006F435D">
      <w:pPr>
        <w:spacing w:after="0" w:line="240" w:lineRule="auto"/>
        <w:jc w:val="both"/>
        <w:rPr>
          <w:rFonts w:ascii="Arial" w:hAnsi="Arial" w:cs="Arial"/>
          <w:sz w:val="20"/>
          <w:szCs w:val="20"/>
        </w:rPr>
      </w:pPr>
    </w:p>
    <w:p w14:paraId="64D14DCB" w14:textId="455C6189"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 xml:space="preserve">(6) Posamezne strokovne naloge iz prejšnjega odstavka, ki so potrebne za ugotavljanje dejstev in okoliščin, pomembnih za odločanje, lahko po pooblastilu vojaškega letalskega organa opravljajo strokovne organizacije in posamezniki, če imajo ustrezno izobrazbo in potrebna strokovna znanja, ki se zahtevajo v skladu z letalskimi predpisi </w:t>
      </w:r>
      <w:r w:rsidR="0090044F">
        <w:rPr>
          <w:rFonts w:ascii="Arial" w:hAnsi="Arial" w:cs="Arial"/>
          <w:sz w:val="20"/>
          <w:szCs w:val="20"/>
        </w:rPr>
        <w:t xml:space="preserve">ali standardi </w:t>
      </w:r>
      <w:r w:rsidRPr="006F435D">
        <w:rPr>
          <w:rFonts w:ascii="Arial" w:hAnsi="Arial" w:cs="Arial"/>
          <w:sz w:val="20"/>
          <w:szCs w:val="20"/>
        </w:rPr>
        <w:t>za posamezno področje, ki veljajo v Republiki Sloveniji za vojaško letalstvo.</w:t>
      </w:r>
    </w:p>
    <w:p w14:paraId="4CA25FB4" w14:textId="77777777" w:rsidR="00324331" w:rsidRPr="006F435D" w:rsidRDefault="00324331" w:rsidP="006F435D">
      <w:pPr>
        <w:spacing w:after="0" w:line="240" w:lineRule="auto"/>
        <w:jc w:val="both"/>
        <w:rPr>
          <w:rFonts w:ascii="Arial" w:hAnsi="Arial" w:cs="Arial"/>
          <w:sz w:val="20"/>
          <w:szCs w:val="20"/>
        </w:rPr>
      </w:pPr>
    </w:p>
    <w:p w14:paraId="0C3E5901" w14:textId="77777777"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(7) Pripadniki, enote in poveljstva Slovenske vojske strokovne zadeve, ki se nanašajo na vojaško letalstvo, urejajo neposredno z vojaških letalskim organom in o tem poročajo nadrejenim poveljstvom oziroma poveljnikom.</w:t>
      </w:r>
    </w:p>
    <w:p w14:paraId="4EE94252" w14:textId="77777777" w:rsidR="00324331" w:rsidRPr="006F435D" w:rsidRDefault="00324331" w:rsidP="006F435D">
      <w:pPr>
        <w:spacing w:after="0" w:line="240" w:lineRule="auto"/>
        <w:jc w:val="both"/>
        <w:rPr>
          <w:rFonts w:ascii="Arial" w:hAnsi="Arial" w:cs="Arial"/>
          <w:sz w:val="20"/>
          <w:szCs w:val="20"/>
        </w:rPr>
      </w:pPr>
    </w:p>
    <w:p w14:paraId="65A21E27" w14:textId="77777777"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(8) Regulativne naloge vojaškega letalskega organa so zlasti:</w:t>
      </w:r>
    </w:p>
    <w:p w14:paraId="176B9A42" w14:textId="77777777" w:rsidR="00324331" w:rsidRPr="006F435D" w:rsidRDefault="00324331" w:rsidP="006F435D">
      <w:pPr>
        <w:pStyle w:val="Odstavekseznama"/>
        <w:numPr>
          <w:ilvl w:val="0"/>
          <w:numId w:val="100"/>
        </w:numPr>
        <w:jc w:val="both"/>
        <w:rPr>
          <w:rFonts w:ascii="Arial" w:hAnsi="Arial" w:cs="Arial"/>
          <w:sz w:val="20"/>
          <w:szCs w:val="20"/>
        </w:rPr>
      </w:pPr>
      <w:r w:rsidRPr="006F435D">
        <w:rPr>
          <w:rFonts w:ascii="Arial" w:hAnsi="Arial" w:cs="Arial"/>
          <w:sz w:val="20"/>
          <w:szCs w:val="20"/>
        </w:rPr>
        <w:t xml:space="preserve">izdaja </w:t>
      </w:r>
      <w:proofErr w:type="spellStart"/>
      <w:r w:rsidRPr="006F435D">
        <w:rPr>
          <w:rFonts w:ascii="Arial" w:hAnsi="Arial" w:cs="Arial"/>
          <w:sz w:val="20"/>
          <w:szCs w:val="20"/>
        </w:rPr>
        <w:t>plovnostno</w:t>
      </w:r>
      <w:proofErr w:type="spellEnd"/>
      <w:r w:rsidRPr="006F435D">
        <w:rPr>
          <w:rFonts w:ascii="Arial" w:hAnsi="Arial" w:cs="Arial"/>
          <w:sz w:val="20"/>
          <w:szCs w:val="20"/>
        </w:rPr>
        <w:t>-tehničnih zahtev;</w:t>
      </w:r>
    </w:p>
    <w:p w14:paraId="16099286" w14:textId="77777777" w:rsidR="00324331" w:rsidRPr="006F435D" w:rsidRDefault="00324331" w:rsidP="006F435D">
      <w:pPr>
        <w:pStyle w:val="Odstavekseznama"/>
        <w:numPr>
          <w:ilvl w:val="0"/>
          <w:numId w:val="100"/>
        </w:numPr>
        <w:jc w:val="both"/>
        <w:rPr>
          <w:rFonts w:ascii="Arial" w:hAnsi="Arial" w:cs="Arial"/>
          <w:sz w:val="20"/>
          <w:szCs w:val="20"/>
        </w:rPr>
      </w:pPr>
      <w:r w:rsidRPr="006F435D">
        <w:rPr>
          <w:rFonts w:ascii="Arial" w:hAnsi="Arial" w:cs="Arial"/>
          <w:sz w:val="20"/>
          <w:szCs w:val="20"/>
        </w:rPr>
        <w:t>izdaja operativno-tehničnih zahtev;</w:t>
      </w:r>
    </w:p>
    <w:p w14:paraId="0846C92B" w14:textId="77777777" w:rsidR="00324331" w:rsidRPr="006F435D" w:rsidRDefault="00324331" w:rsidP="006F435D">
      <w:pPr>
        <w:pStyle w:val="Odstavekseznama"/>
        <w:numPr>
          <w:ilvl w:val="0"/>
          <w:numId w:val="100"/>
        </w:numPr>
        <w:jc w:val="both"/>
        <w:rPr>
          <w:rFonts w:ascii="Arial" w:hAnsi="Arial" w:cs="Arial"/>
          <w:sz w:val="20"/>
          <w:szCs w:val="20"/>
        </w:rPr>
      </w:pPr>
      <w:r w:rsidRPr="006F435D">
        <w:rPr>
          <w:rFonts w:ascii="Arial" w:hAnsi="Arial" w:cs="Arial"/>
          <w:sz w:val="20"/>
          <w:szCs w:val="20"/>
        </w:rPr>
        <w:t>izdaja direktiv o varnosti;</w:t>
      </w:r>
    </w:p>
    <w:p w14:paraId="1EA029B9" w14:textId="77777777" w:rsidR="00324331" w:rsidRPr="006F435D" w:rsidRDefault="00324331" w:rsidP="006F435D">
      <w:pPr>
        <w:pStyle w:val="Odstavekseznama"/>
        <w:numPr>
          <w:ilvl w:val="0"/>
          <w:numId w:val="100"/>
        </w:numPr>
        <w:jc w:val="both"/>
        <w:rPr>
          <w:rFonts w:ascii="Arial" w:hAnsi="Arial" w:cs="Arial"/>
          <w:sz w:val="20"/>
          <w:szCs w:val="20"/>
        </w:rPr>
      </w:pPr>
      <w:r w:rsidRPr="006F435D">
        <w:rPr>
          <w:rFonts w:ascii="Arial" w:hAnsi="Arial" w:cs="Arial"/>
          <w:sz w:val="20"/>
          <w:szCs w:val="20"/>
        </w:rPr>
        <w:t>izdaja certifikacijskih specifikacij;</w:t>
      </w:r>
    </w:p>
    <w:p w14:paraId="5EF0FE0C" w14:textId="1AC403A2" w:rsidR="00324331" w:rsidRPr="006F435D" w:rsidRDefault="00324331" w:rsidP="006F435D">
      <w:pPr>
        <w:pStyle w:val="Odstavekseznama"/>
        <w:numPr>
          <w:ilvl w:val="0"/>
          <w:numId w:val="100"/>
        </w:numPr>
        <w:jc w:val="both"/>
        <w:rPr>
          <w:rFonts w:ascii="Arial" w:hAnsi="Arial" w:cs="Arial"/>
          <w:sz w:val="20"/>
          <w:szCs w:val="20"/>
        </w:rPr>
      </w:pPr>
      <w:r w:rsidRPr="006F435D">
        <w:rPr>
          <w:rFonts w:ascii="Arial" w:hAnsi="Arial" w:cs="Arial"/>
          <w:sz w:val="20"/>
          <w:szCs w:val="20"/>
        </w:rPr>
        <w:t>izdaja sprejemljivih načinov skladnosti, navodil in načrtov.</w:t>
      </w:r>
    </w:p>
    <w:p w14:paraId="5E4F0513" w14:textId="77777777" w:rsidR="00324331" w:rsidRPr="006F435D" w:rsidRDefault="00324331" w:rsidP="006F435D">
      <w:pPr>
        <w:spacing w:after="0" w:line="240" w:lineRule="auto"/>
        <w:jc w:val="both"/>
        <w:rPr>
          <w:rFonts w:ascii="Arial" w:hAnsi="Arial" w:cs="Arial"/>
          <w:sz w:val="20"/>
          <w:szCs w:val="20"/>
        </w:rPr>
      </w:pPr>
    </w:p>
    <w:p w14:paraId="188292BB" w14:textId="187B7A9D" w:rsidR="00324331" w:rsidRPr="007F5BC3" w:rsidRDefault="00324331" w:rsidP="006F435D">
      <w:pPr>
        <w:spacing w:after="0" w:line="240" w:lineRule="auto"/>
        <w:jc w:val="both"/>
        <w:rPr>
          <w:rFonts w:ascii="Arial" w:hAnsi="Arial" w:cs="Arial"/>
          <w:sz w:val="20"/>
          <w:szCs w:val="20"/>
        </w:rPr>
      </w:pPr>
      <w:r w:rsidRPr="006F435D">
        <w:rPr>
          <w:rFonts w:ascii="Arial" w:hAnsi="Arial" w:cs="Arial"/>
          <w:sz w:val="20"/>
          <w:szCs w:val="20"/>
        </w:rPr>
        <w:t xml:space="preserve">(9) Vojaški letalski organ lahko prizna certifikat, dovoljenje ali drugo listino, ki jo izda </w:t>
      </w:r>
      <w:r w:rsidR="000A22FC" w:rsidRPr="006F435D">
        <w:rPr>
          <w:rFonts w:ascii="Arial" w:hAnsi="Arial" w:cs="Arial"/>
          <w:sz w:val="20"/>
          <w:szCs w:val="20"/>
        </w:rPr>
        <w:t xml:space="preserve">agencija, </w:t>
      </w:r>
      <w:r w:rsidRPr="006F435D">
        <w:rPr>
          <w:rFonts w:ascii="Arial" w:hAnsi="Arial" w:cs="Arial"/>
          <w:sz w:val="20"/>
          <w:szCs w:val="20"/>
        </w:rPr>
        <w:t xml:space="preserve">pristojni </w:t>
      </w:r>
      <w:r w:rsidR="000A22FC" w:rsidRPr="006F435D">
        <w:rPr>
          <w:rFonts w:ascii="Arial" w:hAnsi="Arial" w:cs="Arial"/>
          <w:sz w:val="20"/>
          <w:szCs w:val="20"/>
        </w:rPr>
        <w:t xml:space="preserve">tuji </w:t>
      </w:r>
      <w:r w:rsidRPr="006F435D">
        <w:rPr>
          <w:rFonts w:ascii="Arial" w:hAnsi="Arial" w:cs="Arial"/>
          <w:sz w:val="20"/>
          <w:szCs w:val="20"/>
        </w:rPr>
        <w:t>civilni ali tuji vojaški letalski organ</w:t>
      </w:r>
      <w:r w:rsidR="004018ED" w:rsidRPr="006F435D">
        <w:rPr>
          <w:rFonts w:ascii="Arial" w:hAnsi="Arial" w:cs="Arial"/>
          <w:sz w:val="20"/>
          <w:szCs w:val="20"/>
        </w:rPr>
        <w:t xml:space="preserve">, v skladu s predpisom iz petega odstavka </w:t>
      </w:r>
      <w:r w:rsidR="00EE54CF">
        <w:rPr>
          <w:rFonts w:ascii="Arial" w:hAnsi="Arial" w:cs="Arial"/>
          <w:sz w:val="20"/>
          <w:szCs w:val="20"/>
        </w:rPr>
        <w:t>257</w:t>
      </w:r>
      <w:r w:rsidR="004018ED" w:rsidRPr="00F268A1">
        <w:rPr>
          <w:rFonts w:ascii="Arial" w:hAnsi="Arial" w:cs="Arial"/>
          <w:sz w:val="20"/>
          <w:szCs w:val="20"/>
        </w:rPr>
        <w:t>. člena tega zakona</w:t>
      </w:r>
      <w:r w:rsidRPr="007F5BC3">
        <w:rPr>
          <w:rFonts w:ascii="Arial" w:hAnsi="Arial" w:cs="Arial"/>
          <w:sz w:val="20"/>
          <w:szCs w:val="20"/>
        </w:rPr>
        <w:t>.</w:t>
      </w:r>
    </w:p>
    <w:p w14:paraId="6443C7D4" w14:textId="77777777" w:rsidR="00324331" w:rsidRPr="00EA5767" w:rsidRDefault="00324331" w:rsidP="006F435D">
      <w:pPr>
        <w:spacing w:after="0" w:line="240" w:lineRule="auto"/>
        <w:jc w:val="both"/>
        <w:rPr>
          <w:rFonts w:ascii="Arial" w:hAnsi="Arial" w:cs="Arial"/>
          <w:sz w:val="20"/>
          <w:szCs w:val="20"/>
        </w:rPr>
      </w:pPr>
    </w:p>
    <w:p w14:paraId="1755FD30" w14:textId="77777777"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(10) Letalski nadzor vojaškega letalstva vključuje:</w:t>
      </w:r>
    </w:p>
    <w:p w14:paraId="58DEE6DD" w14:textId="6CCC30CB" w:rsidR="00324331" w:rsidRPr="006F435D" w:rsidRDefault="00324331" w:rsidP="006F435D">
      <w:pPr>
        <w:pStyle w:val="Odstavekseznama"/>
        <w:numPr>
          <w:ilvl w:val="0"/>
          <w:numId w:val="101"/>
        </w:numPr>
        <w:jc w:val="both"/>
        <w:rPr>
          <w:rFonts w:ascii="Arial" w:hAnsi="Arial" w:cs="Arial"/>
          <w:sz w:val="20"/>
          <w:szCs w:val="20"/>
        </w:rPr>
      </w:pPr>
      <w:r w:rsidRPr="006F435D">
        <w:rPr>
          <w:rFonts w:ascii="Arial" w:hAnsi="Arial" w:cs="Arial"/>
          <w:sz w:val="20"/>
          <w:szCs w:val="20"/>
        </w:rPr>
        <w:t>nadzor nad izvajanjem tega zakona, na njegovi podlagi izdanih predpisov ter drugih predpisov in pravnih aktov</w:t>
      </w:r>
      <w:r w:rsidR="0090044F" w:rsidRPr="0090044F">
        <w:rPr>
          <w:rFonts w:ascii="Arial" w:hAnsi="Arial" w:cs="Arial"/>
          <w:sz w:val="20"/>
          <w:szCs w:val="20"/>
        </w:rPr>
        <w:t xml:space="preserve"> </w:t>
      </w:r>
      <w:r w:rsidR="0090044F">
        <w:rPr>
          <w:rFonts w:ascii="Arial" w:hAnsi="Arial" w:cs="Arial"/>
          <w:sz w:val="20"/>
          <w:szCs w:val="20"/>
        </w:rPr>
        <w:t>ter standardov</w:t>
      </w:r>
      <w:r w:rsidRPr="006F435D">
        <w:rPr>
          <w:rFonts w:ascii="Arial" w:hAnsi="Arial" w:cs="Arial"/>
          <w:sz w:val="20"/>
          <w:szCs w:val="20"/>
        </w:rPr>
        <w:t>, ki veljajo v Republiki Sloveniji za vojaško letalstvo,</w:t>
      </w:r>
    </w:p>
    <w:p w14:paraId="7A4B909C" w14:textId="77777777" w:rsidR="00324331" w:rsidRPr="006F435D" w:rsidRDefault="00324331" w:rsidP="006F435D">
      <w:pPr>
        <w:pStyle w:val="Odstavekseznama"/>
        <w:numPr>
          <w:ilvl w:val="0"/>
          <w:numId w:val="101"/>
        </w:numPr>
        <w:jc w:val="both"/>
        <w:rPr>
          <w:rFonts w:ascii="Arial" w:hAnsi="Arial" w:cs="Arial"/>
          <w:sz w:val="20"/>
          <w:szCs w:val="20"/>
        </w:rPr>
      </w:pPr>
      <w:r w:rsidRPr="006F435D">
        <w:rPr>
          <w:rFonts w:ascii="Arial" w:hAnsi="Arial" w:cs="Arial"/>
          <w:sz w:val="20"/>
          <w:szCs w:val="20"/>
        </w:rPr>
        <w:t xml:space="preserve">nadzor nad </w:t>
      </w:r>
      <w:proofErr w:type="spellStart"/>
      <w:r w:rsidRPr="006F435D">
        <w:rPr>
          <w:rFonts w:ascii="Arial" w:hAnsi="Arial" w:cs="Arial"/>
          <w:sz w:val="20"/>
          <w:szCs w:val="20"/>
        </w:rPr>
        <w:t>predtaktičnim</w:t>
      </w:r>
      <w:proofErr w:type="spellEnd"/>
      <w:r w:rsidRPr="006F435D">
        <w:rPr>
          <w:rFonts w:ascii="Arial" w:hAnsi="Arial" w:cs="Arial"/>
          <w:sz w:val="20"/>
          <w:szCs w:val="20"/>
        </w:rPr>
        <w:t xml:space="preserve"> in taktičnim upravljanjem zračnega prostora v delu, ki ga izvajajo poveljstva in enote Slovenske vojske in</w:t>
      </w:r>
    </w:p>
    <w:p w14:paraId="3FF7B931" w14:textId="7078DEDE" w:rsidR="00324331" w:rsidRPr="007F5BC3" w:rsidRDefault="00324331" w:rsidP="0090044F">
      <w:pPr>
        <w:pStyle w:val="Odstavekseznama"/>
        <w:numPr>
          <w:ilvl w:val="0"/>
          <w:numId w:val="101"/>
        </w:numPr>
        <w:jc w:val="both"/>
        <w:rPr>
          <w:rFonts w:ascii="Arial" w:hAnsi="Arial" w:cs="Arial"/>
          <w:sz w:val="20"/>
          <w:szCs w:val="20"/>
        </w:rPr>
      </w:pPr>
      <w:r w:rsidRPr="006F435D">
        <w:rPr>
          <w:rFonts w:ascii="Arial" w:hAnsi="Arial" w:cs="Arial"/>
          <w:sz w:val="20"/>
          <w:szCs w:val="20"/>
        </w:rPr>
        <w:t xml:space="preserve">stalni nadzor zaradi preverjanja izpolnjevanja pogojev, pod katerimi je vojaški letalski organ izdal certifikat, dovoljenje, vojaško licenco, izkaz ali drugo listino, kadar koli v obdobju veljavnosti teh listin, ki vključuje izdajanje </w:t>
      </w:r>
      <w:r w:rsidR="0090044F" w:rsidRPr="0090044F">
        <w:rPr>
          <w:rFonts w:ascii="Arial" w:hAnsi="Arial" w:cs="Arial"/>
          <w:sz w:val="20"/>
          <w:szCs w:val="20"/>
        </w:rPr>
        <w:t xml:space="preserve">zaščitnih </w:t>
      </w:r>
      <w:r w:rsidRPr="006F435D">
        <w:rPr>
          <w:rFonts w:ascii="Arial" w:hAnsi="Arial" w:cs="Arial"/>
          <w:sz w:val="20"/>
          <w:szCs w:val="20"/>
        </w:rPr>
        <w:t>ukrepov</w:t>
      </w:r>
      <w:r w:rsidR="00EA3A11" w:rsidRPr="006F435D">
        <w:rPr>
          <w:rFonts w:ascii="Arial" w:hAnsi="Arial" w:cs="Arial"/>
          <w:sz w:val="20"/>
          <w:szCs w:val="20"/>
        </w:rPr>
        <w:t xml:space="preserve"> iz 2</w:t>
      </w:r>
      <w:r w:rsidR="00B044B9">
        <w:rPr>
          <w:rFonts w:ascii="Arial" w:hAnsi="Arial" w:cs="Arial"/>
          <w:sz w:val="20"/>
          <w:szCs w:val="20"/>
        </w:rPr>
        <w:t>5</w:t>
      </w:r>
      <w:r w:rsidR="00EE54CF">
        <w:rPr>
          <w:rFonts w:ascii="Arial" w:hAnsi="Arial" w:cs="Arial"/>
          <w:sz w:val="20"/>
          <w:szCs w:val="20"/>
        </w:rPr>
        <w:t>8</w:t>
      </w:r>
      <w:r w:rsidR="00EA3A11" w:rsidRPr="00F268A1">
        <w:rPr>
          <w:rFonts w:ascii="Arial" w:hAnsi="Arial" w:cs="Arial"/>
          <w:sz w:val="20"/>
          <w:szCs w:val="20"/>
        </w:rPr>
        <w:t>. člena tega zakona</w:t>
      </w:r>
      <w:r w:rsidRPr="007F5BC3">
        <w:rPr>
          <w:rFonts w:ascii="Arial" w:hAnsi="Arial" w:cs="Arial"/>
          <w:sz w:val="20"/>
          <w:szCs w:val="20"/>
        </w:rPr>
        <w:t xml:space="preserve">. </w:t>
      </w:r>
    </w:p>
    <w:p w14:paraId="1D8864D8" w14:textId="77777777" w:rsidR="00324331" w:rsidRPr="00EA5767" w:rsidRDefault="00324331" w:rsidP="006F435D">
      <w:pPr>
        <w:spacing w:after="0" w:line="240" w:lineRule="auto"/>
        <w:jc w:val="both"/>
        <w:rPr>
          <w:rFonts w:ascii="Arial" w:hAnsi="Arial" w:cs="Arial"/>
          <w:sz w:val="20"/>
          <w:szCs w:val="20"/>
        </w:rPr>
      </w:pPr>
    </w:p>
    <w:p w14:paraId="1491765B" w14:textId="680AE60E" w:rsidR="00324331" w:rsidRPr="0007039C" w:rsidRDefault="00D43204" w:rsidP="006F435D">
      <w:pPr>
        <w:spacing w:after="0" w:line="240" w:lineRule="auto"/>
        <w:jc w:val="center"/>
        <w:rPr>
          <w:rFonts w:ascii="Arial" w:hAnsi="Arial" w:cs="Arial"/>
          <w:b/>
          <w:sz w:val="20"/>
          <w:szCs w:val="20"/>
        </w:rPr>
      </w:pPr>
      <w:r w:rsidRPr="006F435D">
        <w:rPr>
          <w:rFonts w:ascii="Arial" w:hAnsi="Arial" w:cs="Arial"/>
          <w:b/>
          <w:sz w:val="20"/>
          <w:szCs w:val="20"/>
        </w:rPr>
        <w:t>25</w:t>
      </w:r>
      <w:r w:rsidR="00074593">
        <w:rPr>
          <w:rFonts w:ascii="Arial" w:hAnsi="Arial" w:cs="Arial"/>
          <w:b/>
          <w:sz w:val="20"/>
          <w:szCs w:val="20"/>
        </w:rPr>
        <w:t>7</w:t>
      </w:r>
      <w:r w:rsidR="00324331" w:rsidRPr="0007039C">
        <w:rPr>
          <w:rFonts w:ascii="Arial" w:hAnsi="Arial" w:cs="Arial"/>
          <w:b/>
          <w:sz w:val="20"/>
          <w:szCs w:val="20"/>
        </w:rPr>
        <w:t>. člen</w:t>
      </w:r>
    </w:p>
    <w:p w14:paraId="2B764A44" w14:textId="77777777" w:rsidR="00324331" w:rsidRPr="00F72794" w:rsidRDefault="00324331" w:rsidP="006F435D">
      <w:pPr>
        <w:spacing w:after="0" w:line="240" w:lineRule="auto"/>
        <w:jc w:val="center"/>
        <w:rPr>
          <w:rFonts w:ascii="Arial" w:hAnsi="Arial" w:cs="Arial"/>
          <w:b/>
          <w:sz w:val="20"/>
          <w:szCs w:val="20"/>
        </w:rPr>
      </w:pPr>
      <w:r w:rsidRPr="00F72794">
        <w:rPr>
          <w:rFonts w:ascii="Arial" w:hAnsi="Arial" w:cs="Arial"/>
          <w:b/>
          <w:sz w:val="20"/>
          <w:szCs w:val="20"/>
        </w:rPr>
        <w:t>(vojaški letalski nadzorniki)</w:t>
      </w:r>
    </w:p>
    <w:p w14:paraId="740BD7EF" w14:textId="77777777" w:rsidR="00324331" w:rsidRPr="00E1395F" w:rsidRDefault="00324331" w:rsidP="006F435D">
      <w:pPr>
        <w:spacing w:after="0" w:line="240" w:lineRule="auto"/>
        <w:jc w:val="both"/>
        <w:rPr>
          <w:rFonts w:ascii="Arial" w:hAnsi="Arial" w:cs="Arial"/>
          <w:sz w:val="20"/>
          <w:szCs w:val="20"/>
        </w:rPr>
      </w:pPr>
    </w:p>
    <w:p w14:paraId="0567E5BD" w14:textId="77777777" w:rsidR="00324331" w:rsidRPr="007F5BC3" w:rsidRDefault="00324331" w:rsidP="006F435D">
      <w:pPr>
        <w:spacing w:after="0" w:line="240" w:lineRule="auto"/>
        <w:jc w:val="both"/>
        <w:rPr>
          <w:rFonts w:ascii="Arial" w:hAnsi="Arial" w:cs="Arial"/>
          <w:sz w:val="20"/>
          <w:szCs w:val="20"/>
        </w:rPr>
      </w:pPr>
      <w:r w:rsidRPr="00F268A1">
        <w:rPr>
          <w:rFonts w:ascii="Arial" w:hAnsi="Arial" w:cs="Arial"/>
          <w:sz w:val="20"/>
          <w:szCs w:val="20"/>
        </w:rPr>
        <w:t xml:space="preserve">(1) Posamezna dejanja v strokovnih zadevah ter </w:t>
      </w:r>
      <w:r w:rsidRPr="007F5BC3">
        <w:rPr>
          <w:rFonts w:ascii="Arial" w:hAnsi="Arial" w:cs="Arial"/>
          <w:sz w:val="20"/>
          <w:szCs w:val="20"/>
        </w:rPr>
        <w:t>zadevah letalskega nadzora v vojaškem letalskem organu opravljajo vojaški letalski nadzorniki.</w:t>
      </w:r>
    </w:p>
    <w:p w14:paraId="7DE52526" w14:textId="77777777" w:rsidR="00324331" w:rsidRPr="00EA5767" w:rsidRDefault="00324331" w:rsidP="006F435D">
      <w:pPr>
        <w:spacing w:after="0" w:line="240" w:lineRule="auto"/>
        <w:jc w:val="both"/>
        <w:rPr>
          <w:rFonts w:ascii="Arial" w:hAnsi="Arial" w:cs="Arial"/>
          <w:sz w:val="20"/>
          <w:szCs w:val="20"/>
        </w:rPr>
      </w:pPr>
    </w:p>
    <w:p w14:paraId="5ACF2A6C" w14:textId="77777777"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(2) Posamezna dejanja, vodenje in odločanje v strokovnih zadevah ter zadevah letalskega nadzora opravlja za to usposobljen in pooblaščen vojaški letalski nadzornik I, ki:</w:t>
      </w:r>
    </w:p>
    <w:p w14:paraId="589B68BE" w14:textId="7ED84AE7" w:rsidR="00324331" w:rsidRPr="006F435D" w:rsidRDefault="00EC28F4" w:rsidP="006F435D">
      <w:pPr>
        <w:pStyle w:val="Odstavekseznama"/>
        <w:numPr>
          <w:ilvl w:val="0"/>
          <w:numId w:val="103"/>
        </w:numPr>
        <w:jc w:val="both"/>
        <w:rPr>
          <w:rFonts w:ascii="Arial" w:hAnsi="Arial" w:cs="Arial"/>
          <w:sz w:val="20"/>
          <w:szCs w:val="20"/>
        </w:rPr>
      </w:pPr>
      <w:r w:rsidRPr="006F435D">
        <w:rPr>
          <w:rFonts w:ascii="Arial" w:hAnsi="Arial" w:cs="Arial"/>
          <w:sz w:val="20"/>
          <w:szCs w:val="20"/>
        </w:rPr>
        <w:t>ima najmanj izobrazbo, pridobljeno po študijskem programu prve stopnje, oziroma izobrazbo, ki ustreza ravni izobrazbe, pridobljene po študijskih programih prve stopnje, in je v skladu z zakonom, ki ureja slovensko ogrodje kvalifikacij, uvrščena na 7. raven slovenskega ogrodja kvalifikacij;</w:t>
      </w:r>
    </w:p>
    <w:p w14:paraId="5D0E365C" w14:textId="77777777" w:rsidR="00324331" w:rsidRPr="006F435D" w:rsidRDefault="00324331" w:rsidP="006F435D">
      <w:pPr>
        <w:pStyle w:val="Odstavekseznama"/>
        <w:numPr>
          <w:ilvl w:val="0"/>
          <w:numId w:val="103"/>
        </w:numPr>
        <w:jc w:val="both"/>
        <w:rPr>
          <w:rFonts w:ascii="Arial" w:hAnsi="Arial" w:cs="Arial"/>
          <w:sz w:val="20"/>
          <w:szCs w:val="20"/>
        </w:rPr>
      </w:pPr>
      <w:r w:rsidRPr="006F435D">
        <w:rPr>
          <w:rFonts w:ascii="Arial" w:hAnsi="Arial" w:cs="Arial"/>
          <w:sz w:val="20"/>
          <w:szCs w:val="20"/>
        </w:rPr>
        <w:t>ima ustrezne delovne izkušnje na letalskem področju, na katerem izvaja naloge;</w:t>
      </w:r>
    </w:p>
    <w:p w14:paraId="05485280" w14:textId="77777777" w:rsidR="00324331" w:rsidRPr="006F435D" w:rsidRDefault="00324331" w:rsidP="006F435D">
      <w:pPr>
        <w:pStyle w:val="Odstavekseznama"/>
        <w:numPr>
          <w:ilvl w:val="0"/>
          <w:numId w:val="103"/>
        </w:numPr>
        <w:jc w:val="both"/>
        <w:rPr>
          <w:rFonts w:ascii="Arial" w:hAnsi="Arial" w:cs="Arial"/>
          <w:sz w:val="20"/>
          <w:szCs w:val="20"/>
        </w:rPr>
      </w:pPr>
      <w:r w:rsidRPr="006F435D">
        <w:rPr>
          <w:rFonts w:ascii="Arial" w:hAnsi="Arial" w:cs="Arial"/>
          <w:sz w:val="20"/>
          <w:szCs w:val="20"/>
        </w:rPr>
        <w:t xml:space="preserve">je strokovno usposobljen za vojaškega letalskega nadzornika s področja, ki ga nadzoruje in </w:t>
      </w:r>
    </w:p>
    <w:p w14:paraId="42919B44" w14:textId="77777777" w:rsidR="00324331" w:rsidRPr="006F435D" w:rsidRDefault="00324331" w:rsidP="006F435D">
      <w:pPr>
        <w:pStyle w:val="Odstavekseznama"/>
        <w:numPr>
          <w:ilvl w:val="0"/>
          <w:numId w:val="103"/>
        </w:numPr>
        <w:jc w:val="both"/>
        <w:rPr>
          <w:rFonts w:ascii="Arial" w:hAnsi="Arial" w:cs="Arial"/>
          <w:sz w:val="20"/>
          <w:szCs w:val="20"/>
        </w:rPr>
      </w:pPr>
      <w:r w:rsidRPr="006F435D">
        <w:rPr>
          <w:rFonts w:ascii="Arial" w:hAnsi="Arial" w:cs="Arial"/>
          <w:sz w:val="20"/>
          <w:szCs w:val="20"/>
        </w:rPr>
        <w:t>je pridobil ustrezno vojaško licenco, izkaz, dovoljenje, rating, pooblastilo, kategorijo, potrdilo oziroma drugo ustrezno listino, če se za osebe, ki opravljajo dejavnosti, ki jih nadzoruje, glede na način izvajanja postopkov, to zahteva.</w:t>
      </w:r>
    </w:p>
    <w:p w14:paraId="66FE6454" w14:textId="77777777" w:rsidR="00324331" w:rsidRPr="006F435D" w:rsidRDefault="00324331" w:rsidP="006F435D">
      <w:pPr>
        <w:spacing w:after="0" w:line="240" w:lineRule="auto"/>
        <w:jc w:val="both"/>
        <w:rPr>
          <w:rFonts w:ascii="Arial" w:hAnsi="Arial" w:cs="Arial"/>
          <w:sz w:val="20"/>
          <w:szCs w:val="20"/>
        </w:rPr>
      </w:pPr>
    </w:p>
    <w:p w14:paraId="485BE88B" w14:textId="77777777"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(3) Posamezna dejanja v strokovnih zadevah ter zadevah letalskega nadzora, ki ne zajemajo odločanja v teh zadevah, opravlja za to usposobljen vojaški letalski nadzornik II, ki:</w:t>
      </w:r>
    </w:p>
    <w:p w14:paraId="08F50A45" w14:textId="4ABE7EC5" w:rsidR="00324331" w:rsidRPr="006F435D" w:rsidRDefault="00EC28F4" w:rsidP="006F435D">
      <w:pPr>
        <w:pStyle w:val="Odstavekseznama"/>
        <w:numPr>
          <w:ilvl w:val="0"/>
          <w:numId w:val="102"/>
        </w:numPr>
        <w:jc w:val="both"/>
        <w:rPr>
          <w:rFonts w:ascii="Arial" w:hAnsi="Arial" w:cs="Arial"/>
          <w:sz w:val="20"/>
          <w:szCs w:val="20"/>
        </w:rPr>
      </w:pPr>
      <w:r w:rsidRPr="006F435D">
        <w:rPr>
          <w:rFonts w:ascii="Arial" w:hAnsi="Arial" w:cs="Arial"/>
          <w:sz w:val="20"/>
          <w:szCs w:val="20"/>
        </w:rPr>
        <w:t>ima najmanj izobrazbo, pridobljeno po izobraževalnih programih za pridobitev srednje izobrazbe oziroma srednje strokovne izobrazbe, ki je po zakonu, ki ureja slovensko ogrodje kvalifikacij, uvrščena v 5. raven slovenskega ogrodja kvalifikacij</w:t>
      </w:r>
      <w:r w:rsidR="00324331" w:rsidRPr="006F435D">
        <w:rPr>
          <w:rFonts w:ascii="Arial" w:hAnsi="Arial" w:cs="Arial"/>
          <w:sz w:val="20"/>
          <w:szCs w:val="20"/>
        </w:rPr>
        <w:t>;</w:t>
      </w:r>
    </w:p>
    <w:p w14:paraId="3B97B084" w14:textId="77777777" w:rsidR="00324331" w:rsidRPr="006F435D" w:rsidRDefault="00324331" w:rsidP="006F435D">
      <w:pPr>
        <w:pStyle w:val="Odstavekseznama"/>
        <w:numPr>
          <w:ilvl w:val="0"/>
          <w:numId w:val="102"/>
        </w:numPr>
        <w:jc w:val="both"/>
        <w:rPr>
          <w:rFonts w:ascii="Arial" w:hAnsi="Arial" w:cs="Arial"/>
          <w:sz w:val="20"/>
          <w:szCs w:val="20"/>
        </w:rPr>
      </w:pPr>
      <w:r w:rsidRPr="006F435D">
        <w:rPr>
          <w:rFonts w:ascii="Arial" w:hAnsi="Arial" w:cs="Arial"/>
          <w:sz w:val="20"/>
          <w:szCs w:val="20"/>
        </w:rPr>
        <w:t xml:space="preserve">ima ustrezne delovne izkušnje na letalskem področju, na katerem izvaja naloge; </w:t>
      </w:r>
    </w:p>
    <w:p w14:paraId="455B7B50" w14:textId="77777777" w:rsidR="00324331" w:rsidRPr="006F435D" w:rsidRDefault="00324331" w:rsidP="006F435D">
      <w:pPr>
        <w:pStyle w:val="Odstavekseznama"/>
        <w:numPr>
          <w:ilvl w:val="0"/>
          <w:numId w:val="102"/>
        </w:numPr>
        <w:jc w:val="both"/>
        <w:rPr>
          <w:rFonts w:ascii="Arial" w:hAnsi="Arial" w:cs="Arial"/>
          <w:sz w:val="20"/>
          <w:szCs w:val="20"/>
        </w:rPr>
      </w:pPr>
      <w:r w:rsidRPr="006F435D">
        <w:rPr>
          <w:rFonts w:ascii="Arial" w:hAnsi="Arial" w:cs="Arial"/>
          <w:sz w:val="20"/>
          <w:szCs w:val="20"/>
        </w:rPr>
        <w:t xml:space="preserve">je pridobil ustrezno vojaško licenco, izkaz, dovoljenje, rating, pooblastilo, kategorijo  potrdilo ali drugo listino, če se za osebe, ki opravljajo dejavnosti, v zvezi s katerimi opravlja svoje naloge, glede na način izvajanja postopkov to zahteva. </w:t>
      </w:r>
    </w:p>
    <w:p w14:paraId="61969137" w14:textId="77777777" w:rsidR="00324331" w:rsidRPr="006F435D" w:rsidRDefault="00324331" w:rsidP="006F435D">
      <w:pPr>
        <w:spacing w:after="0" w:line="240" w:lineRule="auto"/>
        <w:jc w:val="both"/>
        <w:rPr>
          <w:rFonts w:ascii="Arial" w:hAnsi="Arial" w:cs="Arial"/>
          <w:sz w:val="20"/>
          <w:szCs w:val="20"/>
        </w:rPr>
      </w:pPr>
    </w:p>
    <w:p w14:paraId="684DCD0F" w14:textId="77777777"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(4) Pooblastilo za izvajanje nalog letalskega nadzora izkazuje vojaški letalski nadzornik s službeno izkaznico pooblaščene osebe vojaškega letalskega organa.</w:t>
      </w:r>
    </w:p>
    <w:p w14:paraId="0BC0AFBD" w14:textId="77777777" w:rsidR="00324331" w:rsidRPr="006F435D" w:rsidRDefault="00324331" w:rsidP="006F435D">
      <w:pPr>
        <w:spacing w:after="0" w:line="240" w:lineRule="auto"/>
        <w:jc w:val="both"/>
        <w:rPr>
          <w:rFonts w:ascii="Arial" w:hAnsi="Arial" w:cs="Arial"/>
          <w:sz w:val="20"/>
          <w:szCs w:val="20"/>
        </w:rPr>
      </w:pPr>
    </w:p>
    <w:p w14:paraId="7A229FBA" w14:textId="6073BA72" w:rsidR="00324331" w:rsidRPr="00F268A1" w:rsidRDefault="00324331" w:rsidP="006F435D">
      <w:pPr>
        <w:spacing w:after="0" w:line="240" w:lineRule="auto"/>
        <w:jc w:val="both"/>
        <w:rPr>
          <w:rFonts w:ascii="Arial" w:hAnsi="Arial" w:cs="Arial"/>
          <w:sz w:val="20"/>
          <w:szCs w:val="20"/>
        </w:rPr>
      </w:pPr>
      <w:r w:rsidRPr="006F435D">
        <w:rPr>
          <w:rFonts w:ascii="Arial" w:hAnsi="Arial" w:cs="Arial"/>
          <w:sz w:val="20"/>
          <w:szCs w:val="20"/>
        </w:rPr>
        <w:t xml:space="preserve">(5) Minister, pristojen za obrambo podrobneje </w:t>
      </w:r>
      <w:r w:rsidR="00EC28F4" w:rsidRPr="006F435D">
        <w:rPr>
          <w:rFonts w:ascii="Arial" w:hAnsi="Arial" w:cs="Arial"/>
          <w:sz w:val="20"/>
          <w:szCs w:val="20"/>
        </w:rPr>
        <w:t xml:space="preserve">uredi </w:t>
      </w:r>
      <w:r w:rsidRPr="006F435D">
        <w:rPr>
          <w:rFonts w:ascii="Arial" w:hAnsi="Arial" w:cs="Arial"/>
          <w:sz w:val="20"/>
          <w:szCs w:val="20"/>
        </w:rPr>
        <w:t xml:space="preserve">naloge in pristojnosti vojaškega letalskega organa, delovne izkušnje, potrebno strokovno usposobljenost za vojaškega letalskega nadzornika za posamezno področje ter druge pogoje, ki jih mora izpolnjevati vojaški letalski nadzornik za opravljanje nalog v vojaškem letalskem organu, pogoje glede vojaških licenc, izkazov, dovoljenj, ratingov, pooblastil, kategorij, potrdil ali drugih listin za vojaškega letalskega nadzornika, postopek izdaje, odvzema, omejitve ali preklica pooblastila iz šestega odstavka </w:t>
      </w:r>
      <w:r w:rsidR="00B044B9" w:rsidRPr="006F435D">
        <w:rPr>
          <w:rFonts w:ascii="Arial" w:hAnsi="Arial" w:cs="Arial"/>
          <w:sz w:val="20"/>
          <w:szCs w:val="20"/>
        </w:rPr>
        <w:t>25</w:t>
      </w:r>
      <w:r w:rsidR="00EE54CF">
        <w:rPr>
          <w:rFonts w:ascii="Arial" w:hAnsi="Arial" w:cs="Arial"/>
          <w:sz w:val="20"/>
          <w:szCs w:val="20"/>
        </w:rPr>
        <w:t>6</w:t>
      </w:r>
      <w:r w:rsidRPr="00F268A1">
        <w:rPr>
          <w:rFonts w:ascii="Arial" w:hAnsi="Arial" w:cs="Arial"/>
          <w:sz w:val="20"/>
          <w:szCs w:val="20"/>
        </w:rPr>
        <w:t>. člena tega zakona, postopek odprave nepravilnosti in neskladij ugotovljenih v letalskem nadzoru in druga vprašanja v zvezi z izvajanjem nalog vojaškega letalskega organa.</w:t>
      </w:r>
    </w:p>
    <w:p w14:paraId="1D569A02" w14:textId="77777777" w:rsidR="00324331" w:rsidRPr="007F5BC3" w:rsidRDefault="00324331" w:rsidP="006F435D">
      <w:pPr>
        <w:spacing w:after="0" w:line="240" w:lineRule="auto"/>
        <w:jc w:val="both"/>
        <w:rPr>
          <w:rFonts w:ascii="Arial" w:hAnsi="Arial" w:cs="Arial"/>
          <w:sz w:val="20"/>
          <w:szCs w:val="20"/>
        </w:rPr>
      </w:pPr>
    </w:p>
    <w:p w14:paraId="1E5F06E3" w14:textId="52C48C91" w:rsidR="00324331" w:rsidRPr="00F72794" w:rsidRDefault="00D43204" w:rsidP="006F435D">
      <w:pPr>
        <w:spacing w:after="0" w:line="240" w:lineRule="auto"/>
        <w:jc w:val="center"/>
        <w:rPr>
          <w:rFonts w:ascii="Arial" w:hAnsi="Arial" w:cs="Arial"/>
          <w:b/>
          <w:sz w:val="20"/>
          <w:szCs w:val="20"/>
        </w:rPr>
      </w:pPr>
      <w:r w:rsidRPr="00EA5767">
        <w:rPr>
          <w:rFonts w:ascii="Arial" w:hAnsi="Arial" w:cs="Arial"/>
          <w:b/>
          <w:sz w:val="20"/>
          <w:szCs w:val="20"/>
        </w:rPr>
        <w:t>2</w:t>
      </w:r>
      <w:r>
        <w:rPr>
          <w:rFonts w:ascii="Arial" w:hAnsi="Arial" w:cs="Arial"/>
          <w:b/>
          <w:sz w:val="20"/>
          <w:szCs w:val="20"/>
        </w:rPr>
        <w:t>5</w:t>
      </w:r>
      <w:r w:rsidR="00074593">
        <w:rPr>
          <w:rFonts w:ascii="Arial" w:hAnsi="Arial" w:cs="Arial"/>
          <w:b/>
          <w:sz w:val="20"/>
          <w:szCs w:val="20"/>
        </w:rPr>
        <w:t>8</w:t>
      </w:r>
      <w:r w:rsidR="00324331" w:rsidRPr="0007039C">
        <w:rPr>
          <w:rFonts w:ascii="Arial" w:hAnsi="Arial" w:cs="Arial"/>
          <w:b/>
          <w:sz w:val="20"/>
          <w:szCs w:val="20"/>
        </w:rPr>
        <w:t>.</w:t>
      </w:r>
      <w:r w:rsidR="00324331" w:rsidRPr="00F72794">
        <w:rPr>
          <w:rFonts w:ascii="Arial" w:hAnsi="Arial" w:cs="Arial"/>
          <w:b/>
          <w:sz w:val="20"/>
          <w:szCs w:val="20"/>
        </w:rPr>
        <w:t xml:space="preserve"> člen</w:t>
      </w:r>
    </w:p>
    <w:p w14:paraId="3E97E2DE" w14:textId="77777777" w:rsidR="00324331" w:rsidRPr="00E1395F" w:rsidRDefault="00324331" w:rsidP="006F435D">
      <w:pPr>
        <w:spacing w:after="0" w:line="240" w:lineRule="auto"/>
        <w:jc w:val="center"/>
        <w:rPr>
          <w:rFonts w:ascii="Arial" w:hAnsi="Arial" w:cs="Arial"/>
          <w:b/>
          <w:sz w:val="20"/>
          <w:szCs w:val="20"/>
        </w:rPr>
      </w:pPr>
      <w:r w:rsidRPr="00E1395F">
        <w:rPr>
          <w:rFonts w:ascii="Arial" w:hAnsi="Arial" w:cs="Arial"/>
          <w:b/>
          <w:sz w:val="20"/>
          <w:szCs w:val="20"/>
        </w:rPr>
        <w:t>(ukrepi)</w:t>
      </w:r>
    </w:p>
    <w:p w14:paraId="63E74586" w14:textId="77777777" w:rsidR="00324331" w:rsidRPr="00F268A1" w:rsidRDefault="00324331" w:rsidP="006F435D">
      <w:pPr>
        <w:spacing w:after="0" w:line="240" w:lineRule="auto"/>
        <w:jc w:val="both"/>
        <w:rPr>
          <w:rFonts w:ascii="Arial" w:hAnsi="Arial" w:cs="Arial"/>
          <w:sz w:val="20"/>
          <w:szCs w:val="20"/>
        </w:rPr>
      </w:pPr>
    </w:p>
    <w:p w14:paraId="3A630E94" w14:textId="595178C1" w:rsidR="00324331" w:rsidRPr="007F5BC3" w:rsidRDefault="00324331" w:rsidP="006F435D">
      <w:pPr>
        <w:spacing w:after="0" w:line="240" w:lineRule="auto"/>
        <w:jc w:val="both"/>
        <w:rPr>
          <w:rFonts w:ascii="Arial" w:hAnsi="Arial" w:cs="Arial"/>
          <w:sz w:val="20"/>
          <w:szCs w:val="20"/>
        </w:rPr>
      </w:pPr>
      <w:r w:rsidRPr="007F5BC3">
        <w:rPr>
          <w:rFonts w:ascii="Arial" w:hAnsi="Arial" w:cs="Arial"/>
          <w:sz w:val="20"/>
          <w:szCs w:val="20"/>
        </w:rPr>
        <w:t>(1) Če vojaški letalski nadzornik pri izvajanju letalskega nadzora ugotovi nepravilnosti ali pomanjkljivosti pri izvajanju predpisov in drugih pravnih aktov</w:t>
      </w:r>
      <w:r w:rsidR="0090044F" w:rsidRPr="0090044F">
        <w:rPr>
          <w:rFonts w:ascii="Arial" w:hAnsi="Arial" w:cs="Arial"/>
          <w:sz w:val="20"/>
          <w:szCs w:val="20"/>
        </w:rPr>
        <w:t xml:space="preserve"> </w:t>
      </w:r>
      <w:r w:rsidR="0090044F">
        <w:rPr>
          <w:rFonts w:ascii="Arial" w:hAnsi="Arial" w:cs="Arial"/>
          <w:sz w:val="20"/>
          <w:szCs w:val="20"/>
        </w:rPr>
        <w:t>ter standardov</w:t>
      </w:r>
      <w:r w:rsidRPr="007F5BC3">
        <w:rPr>
          <w:rFonts w:ascii="Arial" w:hAnsi="Arial" w:cs="Arial"/>
          <w:sz w:val="20"/>
          <w:szCs w:val="20"/>
        </w:rPr>
        <w:t>, ki veljajo v Republiki Sloveniji za vojaško letalstvo, lahko:</w:t>
      </w:r>
    </w:p>
    <w:p w14:paraId="053328FF" w14:textId="77777777" w:rsidR="00324331" w:rsidRPr="00EA5767" w:rsidRDefault="00324331" w:rsidP="006F435D">
      <w:pPr>
        <w:pStyle w:val="Odstavekseznama"/>
        <w:numPr>
          <w:ilvl w:val="0"/>
          <w:numId w:val="104"/>
        </w:numPr>
        <w:jc w:val="both"/>
        <w:rPr>
          <w:rFonts w:ascii="Arial" w:hAnsi="Arial" w:cs="Arial"/>
          <w:sz w:val="20"/>
          <w:szCs w:val="20"/>
        </w:rPr>
      </w:pPr>
      <w:r w:rsidRPr="00EA5767">
        <w:rPr>
          <w:rFonts w:ascii="Arial" w:hAnsi="Arial" w:cs="Arial"/>
          <w:sz w:val="20"/>
          <w:szCs w:val="20"/>
        </w:rPr>
        <w:t>kršitelju odredi, da z dejanjem ali opustitvijo dejanja odpravi ugotovljene pomanjkljivosti ali nepravilnosti;</w:t>
      </w:r>
    </w:p>
    <w:p w14:paraId="16B88153" w14:textId="77777777" w:rsidR="00324331" w:rsidRPr="006F435D" w:rsidRDefault="00324331" w:rsidP="006F435D">
      <w:pPr>
        <w:pStyle w:val="Odstavekseznama"/>
        <w:numPr>
          <w:ilvl w:val="0"/>
          <w:numId w:val="104"/>
        </w:numPr>
        <w:jc w:val="both"/>
        <w:rPr>
          <w:rFonts w:ascii="Arial" w:hAnsi="Arial" w:cs="Arial"/>
          <w:sz w:val="20"/>
          <w:szCs w:val="20"/>
        </w:rPr>
      </w:pPr>
      <w:r w:rsidRPr="006F435D">
        <w:rPr>
          <w:rFonts w:ascii="Arial" w:hAnsi="Arial" w:cs="Arial"/>
          <w:sz w:val="20"/>
          <w:szCs w:val="20"/>
        </w:rPr>
        <w:t>zahteva odvzem vojaške licence, izkaza, dovoljenja, ratinga, pooblastila, kategorije, potrdila ali druge listine, ki jo je izdal vojaški letalski organ;</w:t>
      </w:r>
    </w:p>
    <w:p w14:paraId="3F4619F4" w14:textId="7F94D87C" w:rsidR="00324331" w:rsidRPr="006F435D" w:rsidRDefault="001B2595" w:rsidP="006F435D">
      <w:pPr>
        <w:pStyle w:val="Odstavekseznama"/>
        <w:numPr>
          <w:ilvl w:val="0"/>
          <w:numId w:val="104"/>
        </w:numPr>
        <w:jc w:val="both"/>
        <w:rPr>
          <w:rFonts w:ascii="Arial" w:hAnsi="Arial" w:cs="Arial"/>
          <w:sz w:val="20"/>
          <w:szCs w:val="20"/>
        </w:rPr>
      </w:pPr>
      <w:r w:rsidRPr="006F435D">
        <w:rPr>
          <w:rFonts w:ascii="Arial" w:hAnsi="Arial" w:cs="Arial"/>
          <w:sz w:val="20"/>
          <w:szCs w:val="20"/>
        </w:rPr>
        <w:t>agenciji predlaga odvzem licenc in drugih listin, ki jih je izdala, če se nepravilnosti ali pomanjkljivosti nanašajo na te listine</w:t>
      </w:r>
      <w:r w:rsidR="00324331" w:rsidRPr="006F435D">
        <w:rPr>
          <w:rFonts w:ascii="Arial" w:hAnsi="Arial" w:cs="Arial"/>
          <w:sz w:val="20"/>
          <w:szCs w:val="20"/>
        </w:rPr>
        <w:t>;</w:t>
      </w:r>
    </w:p>
    <w:p w14:paraId="7F5E8672" w14:textId="77777777" w:rsidR="00324331" w:rsidRPr="006F435D" w:rsidRDefault="00324331" w:rsidP="006F435D">
      <w:pPr>
        <w:pStyle w:val="Odstavekseznama"/>
        <w:numPr>
          <w:ilvl w:val="0"/>
          <w:numId w:val="104"/>
        </w:numPr>
        <w:jc w:val="both"/>
        <w:rPr>
          <w:rFonts w:ascii="Arial" w:hAnsi="Arial" w:cs="Arial"/>
          <w:sz w:val="20"/>
          <w:szCs w:val="20"/>
        </w:rPr>
      </w:pPr>
      <w:r w:rsidRPr="006F435D">
        <w:rPr>
          <w:rFonts w:ascii="Arial" w:hAnsi="Arial" w:cs="Arial"/>
          <w:sz w:val="20"/>
          <w:szCs w:val="20"/>
        </w:rPr>
        <w:t>izreče prepoved izvršitve leta vojaškega zrakoplova, če bi bila izvršitev leta nevarna za zračni promet, če se upravičeno domneva, da vojaški zrakoplov ni ploven ali nima ustrezne posadke, ali če kako drugače niso izpolnjene zahteve in pogoji, ki urejajo letenje;</w:t>
      </w:r>
    </w:p>
    <w:p w14:paraId="6858B753" w14:textId="77777777" w:rsidR="00324331" w:rsidRPr="006F435D" w:rsidRDefault="00324331" w:rsidP="006F435D">
      <w:pPr>
        <w:pStyle w:val="Odstavekseznama"/>
        <w:numPr>
          <w:ilvl w:val="0"/>
          <w:numId w:val="104"/>
        </w:numPr>
        <w:jc w:val="both"/>
        <w:rPr>
          <w:rFonts w:ascii="Arial" w:hAnsi="Arial" w:cs="Arial"/>
          <w:sz w:val="20"/>
          <w:szCs w:val="20"/>
        </w:rPr>
      </w:pPr>
      <w:r w:rsidRPr="006F435D">
        <w:rPr>
          <w:rFonts w:ascii="Arial" w:hAnsi="Arial" w:cs="Arial"/>
          <w:sz w:val="20"/>
          <w:szCs w:val="20"/>
        </w:rPr>
        <w:t>začasno odvzame,  omeji ali prekliče izdani certifikat oziroma dovoljenje, če bi bilo nadaljnje opravljanje dela ali dejavnosti nevarno za zračni promet;</w:t>
      </w:r>
    </w:p>
    <w:p w14:paraId="2E7DEB5B" w14:textId="77777777" w:rsidR="00324331" w:rsidRPr="006F435D" w:rsidRDefault="00324331" w:rsidP="006F435D">
      <w:pPr>
        <w:pStyle w:val="Odstavekseznama"/>
        <w:numPr>
          <w:ilvl w:val="0"/>
          <w:numId w:val="104"/>
        </w:numPr>
        <w:jc w:val="both"/>
        <w:rPr>
          <w:rFonts w:ascii="Arial" w:hAnsi="Arial" w:cs="Arial"/>
          <w:sz w:val="20"/>
          <w:szCs w:val="20"/>
        </w:rPr>
      </w:pPr>
      <w:r w:rsidRPr="006F435D">
        <w:rPr>
          <w:rFonts w:ascii="Arial" w:hAnsi="Arial" w:cs="Arial"/>
          <w:sz w:val="20"/>
          <w:szCs w:val="20"/>
        </w:rPr>
        <w:t>zahteva izredno preverjanje strokovne ali zdravstvene sposobnosti vojaškega letalskega osebja in drugega strokovnega osebja vojaškega letalstva;</w:t>
      </w:r>
    </w:p>
    <w:p w14:paraId="2FBAD3BB" w14:textId="0C42047C" w:rsidR="00324331" w:rsidRPr="006F435D" w:rsidRDefault="00324331" w:rsidP="006F435D">
      <w:pPr>
        <w:pStyle w:val="Odstavekseznama"/>
        <w:numPr>
          <w:ilvl w:val="0"/>
          <w:numId w:val="104"/>
        </w:numPr>
        <w:jc w:val="both"/>
        <w:rPr>
          <w:rFonts w:ascii="Arial" w:hAnsi="Arial" w:cs="Arial"/>
          <w:sz w:val="20"/>
          <w:szCs w:val="20"/>
        </w:rPr>
      </w:pPr>
      <w:r w:rsidRPr="006F435D">
        <w:rPr>
          <w:rFonts w:ascii="Arial" w:hAnsi="Arial" w:cs="Arial"/>
          <w:sz w:val="20"/>
          <w:szCs w:val="20"/>
        </w:rPr>
        <w:t>odredi preizkus s sredstvi ali napravami za merjenje alkohola v krvi ali za hitro ugotavljanje prisotnosti prepovedanih drog, psihoaktivnih zdravil ali drugih psihoaktivnih snovi oziroma kršitelja napoti na strokovni pregled, ki obsega zdravniški pregled in odvzem krvi, urina ali drugih telesnih tekočin zaradi ugotavljanja prisotnosti alkohola, prepovedanih drog, psihoaktivnih zdravil ali drugih psihoaktivnih snovi, pri čemer preizkus izvede za to pooblaščena oseba skladno s predpisi, ki urejajo obrambno področje. Preizkus se lahko odredi tudi za tuje vojaško letalsko osebje in drugo strokovno osebje vojaškega letalstva na ozemlju Republike Slovenije;</w:t>
      </w:r>
    </w:p>
    <w:p w14:paraId="2D598653" w14:textId="77777777" w:rsidR="00324331" w:rsidRPr="006F435D" w:rsidRDefault="00324331" w:rsidP="006F435D">
      <w:pPr>
        <w:pStyle w:val="Odstavekseznama"/>
        <w:numPr>
          <w:ilvl w:val="0"/>
          <w:numId w:val="104"/>
        </w:numPr>
        <w:jc w:val="both"/>
        <w:rPr>
          <w:rFonts w:ascii="Arial" w:hAnsi="Arial" w:cs="Arial"/>
          <w:sz w:val="20"/>
          <w:szCs w:val="20"/>
        </w:rPr>
      </w:pPr>
      <w:r w:rsidRPr="006F435D">
        <w:rPr>
          <w:rFonts w:ascii="Arial" w:hAnsi="Arial" w:cs="Arial"/>
          <w:sz w:val="20"/>
          <w:szCs w:val="20"/>
        </w:rPr>
        <w:t xml:space="preserve">v primeru ugotovljene prisotnosti nedovoljenih substanc ali snovi iz prejšnje točke, izreče prepoved izvršitve leta ali druge dejavnosti, ki bi lahko ogrozila varnost letenja ali varnost zračnega prometa; </w:t>
      </w:r>
    </w:p>
    <w:p w14:paraId="5E82EC60" w14:textId="5BB2D134" w:rsidR="00324331" w:rsidRPr="006F435D" w:rsidRDefault="00324331" w:rsidP="006F435D">
      <w:pPr>
        <w:pStyle w:val="Odstavekseznama"/>
        <w:numPr>
          <w:ilvl w:val="0"/>
          <w:numId w:val="104"/>
        </w:numPr>
        <w:jc w:val="both"/>
        <w:rPr>
          <w:rFonts w:ascii="Arial" w:hAnsi="Arial" w:cs="Arial"/>
          <w:sz w:val="20"/>
          <w:szCs w:val="20"/>
        </w:rPr>
      </w:pPr>
      <w:r w:rsidRPr="006F435D">
        <w:rPr>
          <w:rFonts w:ascii="Arial" w:hAnsi="Arial" w:cs="Arial"/>
          <w:sz w:val="20"/>
          <w:szCs w:val="20"/>
        </w:rPr>
        <w:t>izreče prepoved nadaljevanja opravljanja dejavnosti oziroma aktivnosti, če ugotovi, da niso izpolnjeni pogoji, določeni s predpisi in drugimi akti, ki veljajo v Republiki Sloveniji za vojaško letalstvo ali z odobrenimi priročniki oziroma izdanimi listinami;</w:t>
      </w:r>
    </w:p>
    <w:p w14:paraId="5FB310FD" w14:textId="743DA9E8" w:rsidR="00324331" w:rsidRPr="006F435D" w:rsidRDefault="00324331" w:rsidP="006F435D">
      <w:pPr>
        <w:pStyle w:val="Odstavekseznama"/>
        <w:numPr>
          <w:ilvl w:val="0"/>
          <w:numId w:val="104"/>
        </w:numPr>
        <w:jc w:val="both"/>
        <w:rPr>
          <w:rFonts w:ascii="Arial" w:hAnsi="Arial" w:cs="Arial"/>
          <w:sz w:val="20"/>
          <w:szCs w:val="20"/>
        </w:rPr>
      </w:pPr>
      <w:r w:rsidRPr="006F435D">
        <w:rPr>
          <w:rFonts w:ascii="Arial" w:hAnsi="Arial" w:cs="Arial"/>
          <w:sz w:val="20"/>
          <w:szCs w:val="20"/>
        </w:rPr>
        <w:t>izreče druge ukrepe v skladu s predpisi in drugimi akti, ki veljajo v Republiki Sloveniji za vojaško letalstvo.</w:t>
      </w:r>
    </w:p>
    <w:p w14:paraId="739FAC3F" w14:textId="77777777" w:rsidR="00324331" w:rsidRPr="006F435D" w:rsidRDefault="00324331" w:rsidP="006F435D">
      <w:pPr>
        <w:spacing w:after="0" w:line="240" w:lineRule="auto"/>
        <w:jc w:val="both"/>
        <w:rPr>
          <w:rFonts w:ascii="Arial" w:hAnsi="Arial" w:cs="Arial"/>
          <w:sz w:val="20"/>
          <w:szCs w:val="20"/>
        </w:rPr>
      </w:pPr>
    </w:p>
    <w:p w14:paraId="4F9FF422" w14:textId="31DBF945"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 xml:space="preserve">(2) </w:t>
      </w:r>
      <w:r w:rsidR="0090044F" w:rsidRPr="00AD33D1">
        <w:rPr>
          <w:rFonts w:ascii="Arial" w:hAnsi="Arial" w:cs="Arial"/>
          <w:sz w:val="20"/>
          <w:szCs w:val="20"/>
        </w:rPr>
        <w:t>Vojaški letalski organ lahko začasno, dokler trajajo razlogi, odvzame vojaško licenco, izkaz, dovoljenje, rating, pooblastilo,  kategorijo, potrdilo ali drugo listino, omeji ali prekliče navedeno listino, če imetnik:</w:t>
      </w:r>
    </w:p>
    <w:p w14:paraId="466590F2" w14:textId="77777777" w:rsidR="00324331" w:rsidRPr="006F435D" w:rsidRDefault="00324331" w:rsidP="00096556">
      <w:pPr>
        <w:pStyle w:val="Odstavekseznama"/>
        <w:numPr>
          <w:ilvl w:val="0"/>
          <w:numId w:val="222"/>
        </w:numPr>
        <w:jc w:val="both"/>
        <w:rPr>
          <w:rFonts w:ascii="Arial" w:hAnsi="Arial" w:cs="Arial"/>
          <w:sz w:val="20"/>
          <w:szCs w:val="20"/>
        </w:rPr>
      </w:pPr>
      <w:r w:rsidRPr="006F435D">
        <w:rPr>
          <w:rFonts w:ascii="Arial" w:hAnsi="Arial" w:cs="Arial"/>
          <w:sz w:val="20"/>
          <w:szCs w:val="20"/>
        </w:rPr>
        <w:lastRenderedPageBreak/>
        <w:t>ogroža varnost letenja;</w:t>
      </w:r>
    </w:p>
    <w:p w14:paraId="41767087" w14:textId="77777777" w:rsidR="00324331" w:rsidRPr="006F435D" w:rsidRDefault="00324331" w:rsidP="00096556">
      <w:pPr>
        <w:pStyle w:val="Odstavekseznama"/>
        <w:numPr>
          <w:ilvl w:val="0"/>
          <w:numId w:val="222"/>
        </w:numPr>
        <w:jc w:val="both"/>
        <w:rPr>
          <w:rFonts w:ascii="Arial" w:hAnsi="Arial" w:cs="Arial"/>
          <w:sz w:val="20"/>
          <w:szCs w:val="20"/>
        </w:rPr>
      </w:pPr>
      <w:r w:rsidRPr="006F435D">
        <w:rPr>
          <w:rFonts w:ascii="Arial" w:hAnsi="Arial" w:cs="Arial"/>
          <w:sz w:val="20"/>
          <w:szCs w:val="20"/>
        </w:rPr>
        <w:t>izvaja privilegije iz navedenih listin pod vplivom alkohola, prepovedanih drog ali drugih psihoaktivnih sredstev oziroma pod vplivom zdravil, ki lahko vplivajo na psihofizične sposobnosti;</w:t>
      </w:r>
    </w:p>
    <w:p w14:paraId="77C7B1FF" w14:textId="33FD4CD9" w:rsidR="00324331" w:rsidRPr="006F435D" w:rsidRDefault="00324331" w:rsidP="00096556">
      <w:pPr>
        <w:pStyle w:val="Odstavekseznama"/>
        <w:numPr>
          <w:ilvl w:val="0"/>
          <w:numId w:val="222"/>
        </w:numPr>
        <w:jc w:val="both"/>
        <w:rPr>
          <w:rFonts w:ascii="Arial" w:hAnsi="Arial" w:cs="Arial"/>
          <w:sz w:val="20"/>
          <w:szCs w:val="20"/>
        </w:rPr>
      </w:pPr>
      <w:r w:rsidRPr="006F435D">
        <w:rPr>
          <w:rFonts w:ascii="Arial" w:hAnsi="Arial" w:cs="Arial"/>
          <w:sz w:val="20"/>
          <w:szCs w:val="20"/>
        </w:rPr>
        <w:t>krši predpise in druge akte, ki veljajo v Republiki Sloveniji za vojaško letalstvo;</w:t>
      </w:r>
    </w:p>
    <w:p w14:paraId="4304845D" w14:textId="77777777" w:rsidR="00324331" w:rsidRPr="006F435D" w:rsidRDefault="00AF4DDB" w:rsidP="00096556">
      <w:pPr>
        <w:pStyle w:val="Odstavekseznama"/>
        <w:numPr>
          <w:ilvl w:val="0"/>
          <w:numId w:val="222"/>
        </w:numPr>
        <w:jc w:val="both"/>
        <w:rPr>
          <w:rFonts w:ascii="Arial" w:hAnsi="Arial" w:cs="Arial"/>
          <w:sz w:val="20"/>
          <w:szCs w:val="20"/>
        </w:rPr>
      </w:pPr>
      <w:r w:rsidRPr="006F435D">
        <w:rPr>
          <w:rFonts w:ascii="Arial" w:hAnsi="Arial" w:cs="Arial"/>
          <w:sz w:val="20"/>
          <w:szCs w:val="20"/>
        </w:rPr>
        <w:t xml:space="preserve">je </w:t>
      </w:r>
      <w:r w:rsidR="00324331" w:rsidRPr="006F435D">
        <w:rPr>
          <w:rFonts w:ascii="Arial" w:hAnsi="Arial" w:cs="Arial"/>
          <w:sz w:val="20"/>
          <w:szCs w:val="20"/>
        </w:rPr>
        <w:t>na podlagi zdravniškega spričevala ocenjen za nesposobnega za opravljanje del in nalog, ki izhajajo iz navedenih listin;</w:t>
      </w:r>
    </w:p>
    <w:p w14:paraId="3C6E297F" w14:textId="1779E612" w:rsidR="0090044F" w:rsidRDefault="00324331" w:rsidP="00096556">
      <w:pPr>
        <w:pStyle w:val="Odstavekseznama"/>
        <w:numPr>
          <w:ilvl w:val="0"/>
          <w:numId w:val="222"/>
        </w:numPr>
        <w:jc w:val="both"/>
        <w:rPr>
          <w:rFonts w:ascii="Arial" w:hAnsi="Arial" w:cs="Arial"/>
          <w:sz w:val="20"/>
          <w:szCs w:val="20"/>
        </w:rPr>
      </w:pPr>
      <w:r w:rsidRPr="006F435D">
        <w:rPr>
          <w:rFonts w:ascii="Arial" w:hAnsi="Arial" w:cs="Arial"/>
          <w:sz w:val="20"/>
          <w:szCs w:val="20"/>
        </w:rPr>
        <w:t>ne vzdržuje zahtevane ravni znanja in usposobljenosti ter predpisanih zdravstvenih in drugih zahtev v skladu s predpisi izdanimi na podlagi tega zakona in drugimi akti, ki veljajo v Republiki Sloveniji za vojaško letalstvo</w:t>
      </w:r>
      <w:r w:rsidR="0090044F">
        <w:rPr>
          <w:rFonts w:ascii="Arial" w:hAnsi="Arial" w:cs="Arial"/>
          <w:sz w:val="20"/>
          <w:szCs w:val="20"/>
        </w:rPr>
        <w:t xml:space="preserve">; </w:t>
      </w:r>
    </w:p>
    <w:p w14:paraId="1F56C006" w14:textId="3F5B99FD" w:rsidR="00324331" w:rsidRPr="006F435D" w:rsidRDefault="0090044F" w:rsidP="00096556">
      <w:pPr>
        <w:pStyle w:val="Odstavekseznama"/>
        <w:numPr>
          <w:ilvl w:val="0"/>
          <w:numId w:val="222"/>
        </w:numPr>
        <w:jc w:val="both"/>
        <w:rPr>
          <w:rFonts w:ascii="Arial" w:hAnsi="Arial" w:cs="Arial"/>
          <w:sz w:val="20"/>
          <w:szCs w:val="20"/>
        </w:rPr>
      </w:pPr>
      <w:r w:rsidRPr="0090044F">
        <w:rPr>
          <w:rFonts w:ascii="Arial" w:hAnsi="Arial" w:cs="Arial"/>
          <w:sz w:val="20"/>
          <w:szCs w:val="20"/>
        </w:rPr>
        <w:t>iz neupravičenih razlogov ne pristopi k zdravstvenem pregledu na katerega je bil napoten v skladu s predpisom iz trinajstega odstavka 26</w:t>
      </w:r>
      <w:r w:rsidR="00EE54CF">
        <w:rPr>
          <w:rFonts w:ascii="Arial" w:hAnsi="Arial" w:cs="Arial"/>
          <w:sz w:val="20"/>
          <w:szCs w:val="20"/>
        </w:rPr>
        <w:t>6</w:t>
      </w:r>
      <w:r w:rsidRPr="0090044F">
        <w:rPr>
          <w:rFonts w:ascii="Arial" w:hAnsi="Arial" w:cs="Arial"/>
          <w:sz w:val="20"/>
          <w:szCs w:val="20"/>
        </w:rPr>
        <w:t>. člena tega zakona</w:t>
      </w:r>
      <w:r>
        <w:rPr>
          <w:rFonts w:ascii="Arial" w:hAnsi="Arial" w:cs="Arial"/>
          <w:sz w:val="20"/>
          <w:szCs w:val="20"/>
        </w:rPr>
        <w:t>.</w:t>
      </w:r>
    </w:p>
    <w:p w14:paraId="5E1170A8" w14:textId="77777777" w:rsidR="00324331" w:rsidRPr="006F435D" w:rsidRDefault="00324331" w:rsidP="006F435D">
      <w:pPr>
        <w:spacing w:after="0" w:line="240" w:lineRule="auto"/>
        <w:jc w:val="both"/>
        <w:rPr>
          <w:rFonts w:ascii="Arial" w:hAnsi="Arial" w:cs="Arial"/>
          <w:sz w:val="20"/>
          <w:szCs w:val="20"/>
        </w:rPr>
      </w:pPr>
    </w:p>
    <w:p w14:paraId="5E1BCC00" w14:textId="746D76F7"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(3) Če bi ugotovljene nepravilnosti ali pomanjkljivosti pri izvajanju predpisov in drugih</w:t>
      </w:r>
      <w:r w:rsidR="00AF4DDB" w:rsidRPr="006F435D">
        <w:rPr>
          <w:rFonts w:ascii="Arial" w:hAnsi="Arial" w:cs="Arial"/>
          <w:sz w:val="20"/>
          <w:szCs w:val="20"/>
        </w:rPr>
        <w:t xml:space="preserve"> pravnih aktov</w:t>
      </w:r>
      <w:r w:rsidR="00C22EA7" w:rsidRPr="00C22EA7">
        <w:rPr>
          <w:rFonts w:ascii="Arial" w:hAnsi="Arial" w:cs="Arial"/>
          <w:sz w:val="20"/>
          <w:szCs w:val="20"/>
        </w:rPr>
        <w:t xml:space="preserve"> </w:t>
      </w:r>
      <w:r w:rsidR="00C22EA7">
        <w:rPr>
          <w:rFonts w:ascii="Arial" w:hAnsi="Arial" w:cs="Arial"/>
          <w:sz w:val="20"/>
          <w:szCs w:val="20"/>
        </w:rPr>
        <w:t>ter standardov</w:t>
      </w:r>
      <w:r w:rsidR="00C22EA7" w:rsidRPr="006F435D">
        <w:rPr>
          <w:rFonts w:ascii="Arial" w:hAnsi="Arial" w:cs="Arial"/>
          <w:sz w:val="20"/>
          <w:szCs w:val="20"/>
        </w:rPr>
        <w:t>,</w:t>
      </w:r>
      <w:r w:rsidRPr="006F435D">
        <w:rPr>
          <w:rFonts w:ascii="Arial" w:hAnsi="Arial" w:cs="Arial"/>
          <w:sz w:val="20"/>
          <w:szCs w:val="20"/>
        </w:rPr>
        <w:t xml:space="preserve"> ki veljajo v Republiki Sloveniji za vojaško letalstvo, lahko ogrožale ljudi ali premoženje, vojaški letalski nadzornik ukrep iz tega člena izreče ustno. V tem primeru mora vojaški letalski nadzornik zapisnik o opravljenem nadzoru izdati v petih dneh od dneva, ko je bil izrečen ustni ukrep.</w:t>
      </w:r>
    </w:p>
    <w:p w14:paraId="6B6DF636" w14:textId="77777777" w:rsidR="00324331" w:rsidRPr="006F435D" w:rsidRDefault="00324331" w:rsidP="006F435D">
      <w:pPr>
        <w:spacing w:after="0" w:line="240" w:lineRule="auto"/>
        <w:jc w:val="both"/>
        <w:rPr>
          <w:rFonts w:ascii="Arial" w:hAnsi="Arial" w:cs="Arial"/>
          <w:sz w:val="20"/>
          <w:szCs w:val="20"/>
        </w:rPr>
      </w:pPr>
    </w:p>
    <w:p w14:paraId="748B6A21" w14:textId="2679D892"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(4) Ne glede na drugi odstavek tega člena lahko vojaški letalski organ s sklepom trajno prekliče vojaško licenco, izkaz, dovoljenje</w:t>
      </w:r>
      <w:r w:rsidR="00AF4DDB" w:rsidRPr="006F435D">
        <w:rPr>
          <w:rFonts w:ascii="Arial" w:hAnsi="Arial" w:cs="Arial"/>
          <w:sz w:val="20"/>
          <w:szCs w:val="20"/>
        </w:rPr>
        <w:t>,</w:t>
      </w:r>
      <w:r w:rsidRPr="006F435D">
        <w:rPr>
          <w:rFonts w:ascii="Arial" w:hAnsi="Arial" w:cs="Arial"/>
          <w:sz w:val="20"/>
          <w:szCs w:val="20"/>
        </w:rPr>
        <w:t xml:space="preserve"> rating, pooblastilo, kategorijo, potrdilo ali drugo listino, če ugotovi, da je imetnik:</w:t>
      </w:r>
    </w:p>
    <w:p w14:paraId="23735F36" w14:textId="77777777" w:rsidR="00324331" w:rsidRPr="006F435D" w:rsidRDefault="00324331" w:rsidP="006F435D">
      <w:pPr>
        <w:pStyle w:val="Odstavekseznama"/>
        <w:numPr>
          <w:ilvl w:val="0"/>
          <w:numId w:val="106"/>
        </w:numPr>
        <w:jc w:val="both"/>
        <w:rPr>
          <w:rFonts w:ascii="Arial" w:hAnsi="Arial" w:cs="Arial"/>
          <w:sz w:val="20"/>
          <w:szCs w:val="20"/>
        </w:rPr>
      </w:pPr>
      <w:r w:rsidRPr="006F435D">
        <w:rPr>
          <w:rFonts w:ascii="Arial" w:hAnsi="Arial" w:cs="Arial"/>
          <w:sz w:val="20"/>
          <w:szCs w:val="20"/>
        </w:rPr>
        <w:t>pridobil vojaško licenco, izkaz, dovoljenje, rating, pooblastilo, kategorijo, potrdilo, ali drugo listino na podlagi predložitve neresničnih podatkov, z zlorabo ali na drug nezakonit način;</w:t>
      </w:r>
    </w:p>
    <w:p w14:paraId="1C1871C3" w14:textId="77777777" w:rsidR="00324331" w:rsidRPr="006F435D" w:rsidRDefault="00324331" w:rsidP="006F435D">
      <w:pPr>
        <w:pStyle w:val="Odstavekseznama"/>
        <w:numPr>
          <w:ilvl w:val="0"/>
          <w:numId w:val="106"/>
        </w:numPr>
        <w:jc w:val="both"/>
        <w:rPr>
          <w:rFonts w:ascii="Arial" w:hAnsi="Arial" w:cs="Arial"/>
          <w:sz w:val="20"/>
          <w:szCs w:val="20"/>
        </w:rPr>
      </w:pPr>
      <w:r w:rsidRPr="006F435D">
        <w:rPr>
          <w:rFonts w:ascii="Arial" w:hAnsi="Arial" w:cs="Arial"/>
          <w:sz w:val="20"/>
          <w:szCs w:val="20"/>
        </w:rPr>
        <w:t>imel daljšo prekinitev dela, ki je trajala dlje, kot to določajo predpisi;</w:t>
      </w:r>
    </w:p>
    <w:p w14:paraId="70D102D4" w14:textId="77777777" w:rsidR="00324331" w:rsidRPr="006F435D" w:rsidRDefault="00324331" w:rsidP="006F435D">
      <w:pPr>
        <w:pStyle w:val="Odstavekseznama"/>
        <w:numPr>
          <w:ilvl w:val="0"/>
          <w:numId w:val="106"/>
        </w:numPr>
        <w:jc w:val="both"/>
        <w:rPr>
          <w:rFonts w:ascii="Arial" w:hAnsi="Arial" w:cs="Arial"/>
          <w:sz w:val="20"/>
          <w:szCs w:val="20"/>
        </w:rPr>
      </w:pPr>
      <w:r w:rsidRPr="006F435D">
        <w:rPr>
          <w:rFonts w:ascii="Arial" w:hAnsi="Arial" w:cs="Arial"/>
          <w:sz w:val="20"/>
          <w:szCs w:val="20"/>
        </w:rPr>
        <w:t>prekinil delovno razmerje z ministrstvom, pristojnim za obrambo.</w:t>
      </w:r>
    </w:p>
    <w:p w14:paraId="1D6679AD" w14:textId="77777777" w:rsidR="00324331" w:rsidRPr="006F435D" w:rsidRDefault="00324331" w:rsidP="006F435D">
      <w:pPr>
        <w:spacing w:after="0" w:line="240" w:lineRule="auto"/>
        <w:jc w:val="both"/>
        <w:rPr>
          <w:rFonts w:ascii="Arial" w:hAnsi="Arial" w:cs="Arial"/>
          <w:sz w:val="20"/>
          <w:szCs w:val="20"/>
        </w:rPr>
      </w:pPr>
    </w:p>
    <w:p w14:paraId="7F56A2A8" w14:textId="4CF80F15"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(5) Vojaški letalski organ lahko v primerih iz drugega odstavka tega člena in v primeru dvoma, da imetnik izpolnjuje pogoje za uveljavljanje privilegijev iz vojaške licence, izkaza, dovoljenja, ratinga, pooblastila, kategorije, potrdila ali druge listine, od njega zahteva, da opravi teoretična in praktična preverjanja usposobljenosti oziroma zdravstveni pregled zaradi ugotavljanja sposobnosti za opravljanje nalog, ki izhajajo iz teh listin.</w:t>
      </w:r>
    </w:p>
    <w:p w14:paraId="39AB0BCE" w14:textId="77777777" w:rsidR="00324331" w:rsidRPr="006F435D" w:rsidRDefault="00324331" w:rsidP="006F435D">
      <w:pPr>
        <w:spacing w:after="0" w:line="240" w:lineRule="auto"/>
        <w:jc w:val="both"/>
        <w:rPr>
          <w:rFonts w:ascii="Arial" w:hAnsi="Arial" w:cs="Arial"/>
          <w:sz w:val="20"/>
          <w:szCs w:val="20"/>
        </w:rPr>
      </w:pPr>
    </w:p>
    <w:p w14:paraId="71F0B294" w14:textId="2B760FD0" w:rsidR="00324331" w:rsidRDefault="00324331" w:rsidP="006F435D">
      <w:pPr>
        <w:spacing w:after="0" w:line="240" w:lineRule="auto"/>
        <w:jc w:val="both"/>
        <w:rPr>
          <w:rFonts w:ascii="Arial" w:hAnsi="Arial" w:cs="Arial"/>
          <w:sz w:val="20"/>
          <w:szCs w:val="20"/>
        </w:rPr>
      </w:pPr>
      <w:r w:rsidRPr="006F435D">
        <w:rPr>
          <w:rFonts w:ascii="Arial" w:hAnsi="Arial" w:cs="Arial"/>
          <w:sz w:val="20"/>
          <w:szCs w:val="20"/>
        </w:rPr>
        <w:t>(6) Ne glede na ostale določbe tega člena, lahko vojaški letalski organ, kadar se ob letalskem nadzoru ugotovi obstoj kršitve, ki ne vpliva na varnost zračnega prometa</w:t>
      </w:r>
      <w:r w:rsidR="00AF4DDB" w:rsidRPr="006F435D">
        <w:rPr>
          <w:rFonts w:ascii="Arial" w:hAnsi="Arial" w:cs="Arial"/>
          <w:sz w:val="20"/>
          <w:szCs w:val="20"/>
        </w:rPr>
        <w:t>,</w:t>
      </w:r>
      <w:r w:rsidRPr="006F435D">
        <w:rPr>
          <w:rFonts w:ascii="Arial" w:hAnsi="Arial" w:cs="Arial"/>
          <w:sz w:val="20"/>
          <w:szCs w:val="20"/>
        </w:rPr>
        <w:t xml:space="preserve"> pa zaradi nujnih operativnih potreb predpisanega ukrepa ni mogoče izvesti, izda ukrep z opozorilom ob smiselni uporabi </w:t>
      </w:r>
      <w:r w:rsidR="00B044B9">
        <w:rPr>
          <w:rFonts w:ascii="Arial" w:hAnsi="Arial" w:cs="Arial"/>
          <w:sz w:val="20"/>
          <w:szCs w:val="20"/>
        </w:rPr>
        <w:t>2</w:t>
      </w:r>
      <w:r w:rsidR="00EE54CF">
        <w:rPr>
          <w:rFonts w:ascii="Arial" w:hAnsi="Arial" w:cs="Arial"/>
          <w:sz w:val="20"/>
          <w:szCs w:val="20"/>
        </w:rPr>
        <w:t>33</w:t>
      </w:r>
      <w:r w:rsidRPr="00F268A1">
        <w:rPr>
          <w:rFonts w:ascii="Arial" w:hAnsi="Arial" w:cs="Arial"/>
          <w:sz w:val="20"/>
          <w:szCs w:val="20"/>
        </w:rPr>
        <w:t>. člena tega zakona.</w:t>
      </w:r>
    </w:p>
    <w:p w14:paraId="41F3B944" w14:textId="77777777" w:rsidR="00961A6F" w:rsidRDefault="00961A6F" w:rsidP="00961A6F">
      <w:pPr>
        <w:spacing w:after="0" w:line="240" w:lineRule="auto"/>
        <w:jc w:val="both"/>
        <w:rPr>
          <w:rFonts w:ascii="Arial" w:hAnsi="Arial" w:cs="Arial"/>
          <w:sz w:val="20"/>
          <w:szCs w:val="20"/>
        </w:rPr>
      </w:pPr>
    </w:p>
    <w:p w14:paraId="3E172D56" w14:textId="77777777" w:rsidR="00961A6F" w:rsidRDefault="00961A6F" w:rsidP="00961A6F">
      <w:pPr>
        <w:spacing w:after="0" w:line="240" w:lineRule="auto"/>
        <w:jc w:val="both"/>
        <w:rPr>
          <w:rFonts w:ascii="Arial" w:hAnsi="Arial" w:cs="Arial"/>
          <w:sz w:val="20"/>
          <w:szCs w:val="20"/>
        </w:rPr>
      </w:pPr>
      <w:r>
        <w:rPr>
          <w:rFonts w:ascii="Arial" w:hAnsi="Arial" w:cs="Arial"/>
          <w:sz w:val="20"/>
          <w:szCs w:val="20"/>
        </w:rPr>
        <w:t>(7</w:t>
      </w:r>
      <w:r w:rsidRPr="00507D8D">
        <w:rPr>
          <w:rFonts w:ascii="Arial" w:hAnsi="Arial" w:cs="Arial"/>
          <w:sz w:val="20"/>
          <w:szCs w:val="20"/>
        </w:rPr>
        <w:t xml:space="preserve">) O začasnem odvzemu, omejitvi ali preklicu veljavnosti vojaške licence, izkaza, ratinga, pooblastila, kategorije, potrdila ali druge listine </w:t>
      </w:r>
      <w:r>
        <w:rPr>
          <w:rFonts w:ascii="Arial" w:hAnsi="Arial" w:cs="Arial"/>
          <w:sz w:val="20"/>
          <w:szCs w:val="20"/>
        </w:rPr>
        <w:t>vojaški letalski organ</w:t>
      </w:r>
      <w:r w:rsidRPr="00507D8D">
        <w:rPr>
          <w:rFonts w:ascii="Arial" w:hAnsi="Arial" w:cs="Arial"/>
          <w:sz w:val="20"/>
          <w:szCs w:val="20"/>
        </w:rPr>
        <w:t xml:space="preserve"> izda sklep. Odvzeto ali preklicano listino mora imetnik v osmih dneh od prejema sklepa vrniti </w:t>
      </w:r>
      <w:r>
        <w:rPr>
          <w:rFonts w:ascii="Arial" w:hAnsi="Arial" w:cs="Arial"/>
          <w:sz w:val="20"/>
          <w:szCs w:val="20"/>
        </w:rPr>
        <w:t>vojaškemu letalskemu organu</w:t>
      </w:r>
      <w:r w:rsidRPr="00507D8D">
        <w:rPr>
          <w:rFonts w:ascii="Arial" w:hAnsi="Arial" w:cs="Arial"/>
          <w:sz w:val="20"/>
          <w:szCs w:val="20"/>
        </w:rPr>
        <w:t>. Omejitev se zabeleži v vojaški licenci ali izkazu.</w:t>
      </w:r>
    </w:p>
    <w:p w14:paraId="1A330899" w14:textId="77777777" w:rsidR="00961A6F" w:rsidRDefault="00961A6F" w:rsidP="00961A6F">
      <w:pPr>
        <w:spacing w:after="0" w:line="240" w:lineRule="auto"/>
        <w:jc w:val="both"/>
        <w:rPr>
          <w:rFonts w:ascii="Arial" w:hAnsi="Arial" w:cs="Arial"/>
          <w:sz w:val="20"/>
          <w:szCs w:val="20"/>
        </w:rPr>
      </w:pPr>
    </w:p>
    <w:p w14:paraId="32DD8C95" w14:textId="77777777" w:rsidR="00961A6F" w:rsidRDefault="00961A6F" w:rsidP="00961A6F">
      <w:pPr>
        <w:spacing w:after="0" w:line="240" w:lineRule="auto"/>
        <w:jc w:val="both"/>
        <w:rPr>
          <w:rFonts w:ascii="Arial" w:hAnsi="Arial" w:cs="Arial"/>
          <w:sz w:val="20"/>
          <w:szCs w:val="20"/>
        </w:rPr>
      </w:pPr>
      <w:r>
        <w:rPr>
          <w:rFonts w:ascii="Arial" w:hAnsi="Arial" w:cs="Arial"/>
          <w:sz w:val="20"/>
          <w:szCs w:val="20"/>
        </w:rPr>
        <w:t xml:space="preserve">(8) </w:t>
      </w:r>
      <w:r w:rsidRPr="00507D8D">
        <w:rPr>
          <w:rFonts w:ascii="Arial" w:hAnsi="Arial" w:cs="Arial"/>
          <w:sz w:val="20"/>
          <w:szCs w:val="20"/>
        </w:rPr>
        <w:t xml:space="preserve">Po prenehanju razlogov za začasni odvzem ali omejitev, </w:t>
      </w:r>
      <w:r>
        <w:rPr>
          <w:rFonts w:ascii="Arial" w:hAnsi="Arial" w:cs="Arial"/>
          <w:sz w:val="20"/>
          <w:szCs w:val="20"/>
        </w:rPr>
        <w:t>vojaški letalski organ</w:t>
      </w:r>
      <w:r w:rsidRPr="00507D8D">
        <w:rPr>
          <w:rFonts w:ascii="Arial" w:hAnsi="Arial" w:cs="Arial"/>
          <w:sz w:val="20"/>
          <w:szCs w:val="20"/>
        </w:rPr>
        <w:t xml:space="preserve"> izda sklep o preklicu začasnega odvzema ali omejitve veljavnosti vojaške licence, izkaza, ratinga, pooblastila, kategorije, potrdila ali druge listine. Prenehanje omejitve se zabeleži v vojaški licenci ali izkazu.</w:t>
      </w:r>
    </w:p>
    <w:p w14:paraId="7866F00A" w14:textId="77777777" w:rsidR="00961A6F" w:rsidRDefault="00961A6F" w:rsidP="00961A6F">
      <w:pPr>
        <w:spacing w:after="0" w:line="240" w:lineRule="auto"/>
        <w:jc w:val="both"/>
        <w:rPr>
          <w:rFonts w:ascii="Arial" w:hAnsi="Arial" w:cs="Arial"/>
          <w:sz w:val="20"/>
          <w:szCs w:val="20"/>
        </w:rPr>
      </w:pPr>
    </w:p>
    <w:p w14:paraId="2013AD84" w14:textId="77777777" w:rsidR="00961A6F" w:rsidRDefault="00961A6F" w:rsidP="00961A6F">
      <w:pPr>
        <w:spacing w:after="0" w:line="240" w:lineRule="auto"/>
        <w:jc w:val="both"/>
        <w:rPr>
          <w:rFonts w:ascii="Arial" w:hAnsi="Arial" w:cs="Arial"/>
          <w:sz w:val="20"/>
          <w:szCs w:val="20"/>
        </w:rPr>
      </w:pPr>
      <w:r>
        <w:rPr>
          <w:rFonts w:ascii="Arial" w:hAnsi="Arial" w:cs="Arial"/>
          <w:sz w:val="20"/>
          <w:szCs w:val="20"/>
        </w:rPr>
        <w:t xml:space="preserve">(9) </w:t>
      </w:r>
      <w:r w:rsidRPr="00507D8D">
        <w:rPr>
          <w:rFonts w:ascii="Arial" w:hAnsi="Arial" w:cs="Arial"/>
          <w:sz w:val="20"/>
          <w:szCs w:val="20"/>
        </w:rPr>
        <w:t>Trajni preklic vojaške licence, izkaza, ratinga, pooblastila, kategorije ali potrdila se zaznamuje tudi v vojaški licenci ali izkazu z navedbo preklica vojaške licence, izkaza, ratinga, pooblastila, kategorije ali potrdila (»PREKLICANO«) in datumom preklica v opombah. Ne glede na zaznambo preklica v vojaški licenci ali izkazu je vojaška licenca, izkaz, rating, pooblastilo, kategorija ali potrdilo preklicana že na podlagi sklepa iz šestega odstavka tega člena.</w:t>
      </w:r>
    </w:p>
    <w:p w14:paraId="15E88CEC" w14:textId="77777777" w:rsidR="00961A6F" w:rsidRPr="00F268A1" w:rsidRDefault="00961A6F" w:rsidP="006F435D">
      <w:pPr>
        <w:spacing w:after="0" w:line="240" w:lineRule="auto"/>
        <w:jc w:val="both"/>
        <w:rPr>
          <w:rFonts w:ascii="Arial" w:hAnsi="Arial" w:cs="Arial"/>
          <w:sz w:val="20"/>
          <w:szCs w:val="20"/>
        </w:rPr>
      </w:pPr>
    </w:p>
    <w:p w14:paraId="23CE5C4B" w14:textId="6B496FEF" w:rsidR="00324331" w:rsidRPr="0007039C" w:rsidRDefault="00D43204" w:rsidP="006F435D">
      <w:pPr>
        <w:pStyle w:val="Navadensplet"/>
        <w:spacing w:after="0"/>
        <w:ind w:firstLine="193"/>
        <w:jc w:val="center"/>
        <w:rPr>
          <w:rFonts w:ascii="Arial" w:hAnsi="Arial" w:cs="Arial"/>
          <w:b/>
          <w:color w:val="auto"/>
          <w:sz w:val="20"/>
          <w:szCs w:val="20"/>
        </w:rPr>
      </w:pPr>
      <w:r w:rsidRPr="00EA5767">
        <w:rPr>
          <w:rFonts w:ascii="Arial" w:hAnsi="Arial" w:cs="Arial"/>
          <w:b/>
          <w:color w:val="auto"/>
          <w:sz w:val="20"/>
          <w:szCs w:val="20"/>
        </w:rPr>
        <w:t>2</w:t>
      </w:r>
      <w:r>
        <w:rPr>
          <w:rFonts w:ascii="Arial" w:hAnsi="Arial" w:cs="Arial"/>
          <w:b/>
          <w:color w:val="auto"/>
          <w:sz w:val="20"/>
          <w:szCs w:val="20"/>
        </w:rPr>
        <w:t>5</w:t>
      </w:r>
      <w:r w:rsidR="00074593">
        <w:rPr>
          <w:rFonts w:ascii="Arial" w:hAnsi="Arial" w:cs="Arial"/>
          <w:b/>
          <w:color w:val="auto"/>
          <w:sz w:val="20"/>
          <w:szCs w:val="20"/>
        </w:rPr>
        <w:t>9</w:t>
      </w:r>
      <w:r w:rsidR="00324331" w:rsidRPr="0007039C">
        <w:rPr>
          <w:rFonts w:ascii="Arial" w:hAnsi="Arial" w:cs="Arial"/>
          <w:b/>
          <w:color w:val="auto"/>
          <w:sz w:val="20"/>
          <w:szCs w:val="20"/>
        </w:rPr>
        <w:t>. člen</w:t>
      </w:r>
    </w:p>
    <w:p w14:paraId="3EB76BEF" w14:textId="77777777" w:rsidR="00324331" w:rsidRPr="00F72794" w:rsidRDefault="00324331" w:rsidP="006F435D">
      <w:pPr>
        <w:pStyle w:val="Navadensplet"/>
        <w:spacing w:after="0"/>
        <w:ind w:firstLine="193"/>
        <w:jc w:val="center"/>
        <w:rPr>
          <w:rFonts w:ascii="Arial" w:hAnsi="Arial" w:cs="Arial"/>
          <w:b/>
          <w:color w:val="auto"/>
          <w:sz w:val="20"/>
          <w:szCs w:val="20"/>
        </w:rPr>
      </w:pPr>
      <w:r w:rsidRPr="00F72794">
        <w:rPr>
          <w:rFonts w:ascii="Arial" w:hAnsi="Arial" w:cs="Arial"/>
          <w:b/>
          <w:color w:val="auto"/>
          <w:sz w:val="20"/>
          <w:szCs w:val="20"/>
        </w:rPr>
        <w:t>(inšpektorat, pristojen za obrambo)</w:t>
      </w:r>
    </w:p>
    <w:p w14:paraId="1DB47CA1" w14:textId="77777777" w:rsidR="00324331" w:rsidRPr="00E1395F" w:rsidRDefault="00324331" w:rsidP="006F435D">
      <w:pPr>
        <w:pStyle w:val="Navadensplet"/>
        <w:spacing w:after="0"/>
        <w:jc w:val="both"/>
        <w:rPr>
          <w:rFonts w:ascii="Arial" w:hAnsi="Arial" w:cs="Arial"/>
          <w:color w:val="auto"/>
          <w:sz w:val="20"/>
          <w:szCs w:val="20"/>
        </w:rPr>
      </w:pPr>
    </w:p>
    <w:p w14:paraId="301DE6EF" w14:textId="244D56EA" w:rsidR="00324331" w:rsidRPr="00E1395F"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 xml:space="preserve">Inšpekcijski nadzor nad izvrševanjem </w:t>
      </w:r>
      <w:r w:rsidRPr="007F5BC3">
        <w:rPr>
          <w:rFonts w:ascii="Arial" w:hAnsi="Arial" w:cs="Arial"/>
          <w:color w:val="auto"/>
          <w:sz w:val="20"/>
          <w:szCs w:val="20"/>
        </w:rPr>
        <w:t xml:space="preserve">določb </w:t>
      </w:r>
      <w:r w:rsidR="00B044B9" w:rsidRPr="00096556">
        <w:rPr>
          <w:rFonts w:ascii="Arial" w:hAnsi="Arial" w:cs="Arial"/>
          <w:color w:val="auto"/>
          <w:sz w:val="20"/>
          <w:szCs w:val="20"/>
        </w:rPr>
        <w:t>6</w:t>
      </w:r>
      <w:r w:rsidRPr="00F268A1">
        <w:rPr>
          <w:rFonts w:ascii="Arial" w:hAnsi="Arial" w:cs="Arial"/>
          <w:color w:val="auto"/>
          <w:sz w:val="20"/>
          <w:szCs w:val="20"/>
        </w:rPr>
        <w:t xml:space="preserve">., </w:t>
      </w:r>
      <w:r w:rsidR="00B044B9" w:rsidRPr="00096556">
        <w:rPr>
          <w:rFonts w:ascii="Arial" w:hAnsi="Arial" w:cs="Arial"/>
          <w:color w:val="auto"/>
          <w:sz w:val="20"/>
          <w:szCs w:val="20"/>
        </w:rPr>
        <w:t>7</w:t>
      </w:r>
      <w:r w:rsidRPr="00F268A1">
        <w:rPr>
          <w:rFonts w:ascii="Arial" w:hAnsi="Arial" w:cs="Arial"/>
          <w:color w:val="auto"/>
          <w:sz w:val="20"/>
          <w:szCs w:val="20"/>
        </w:rPr>
        <w:t xml:space="preserve">., 14., </w:t>
      </w:r>
      <w:r w:rsidR="00EE54CF">
        <w:rPr>
          <w:rFonts w:ascii="Arial" w:hAnsi="Arial" w:cs="Arial"/>
          <w:color w:val="auto"/>
          <w:sz w:val="20"/>
          <w:szCs w:val="20"/>
        </w:rPr>
        <w:t>253</w:t>
      </w:r>
      <w:r w:rsidRPr="00F268A1">
        <w:rPr>
          <w:rFonts w:ascii="Arial" w:hAnsi="Arial" w:cs="Arial"/>
          <w:color w:val="auto"/>
          <w:sz w:val="20"/>
          <w:szCs w:val="20"/>
        </w:rPr>
        <w:t xml:space="preserve">., </w:t>
      </w:r>
      <w:r w:rsidR="00EE54CF">
        <w:rPr>
          <w:rFonts w:ascii="Arial" w:hAnsi="Arial" w:cs="Arial"/>
          <w:color w:val="auto"/>
          <w:sz w:val="20"/>
          <w:szCs w:val="20"/>
        </w:rPr>
        <w:t>254</w:t>
      </w:r>
      <w:r w:rsidRPr="00F268A1">
        <w:rPr>
          <w:rFonts w:ascii="Arial" w:hAnsi="Arial" w:cs="Arial"/>
          <w:color w:val="auto"/>
          <w:sz w:val="20"/>
          <w:szCs w:val="20"/>
        </w:rPr>
        <w:t xml:space="preserve">., </w:t>
      </w:r>
      <w:r w:rsidR="00B044B9" w:rsidRPr="00096556">
        <w:rPr>
          <w:rFonts w:ascii="Arial" w:hAnsi="Arial" w:cs="Arial"/>
          <w:color w:val="auto"/>
          <w:sz w:val="20"/>
          <w:szCs w:val="20"/>
        </w:rPr>
        <w:t>25</w:t>
      </w:r>
      <w:r w:rsidR="009B2928">
        <w:rPr>
          <w:rFonts w:ascii="Arial" w:hAnsi="Arial" w:cs="Arial"/>
          <w:color w:val="auto"/>
          <w:sz w:val="20"/>
          <w:szCs w:val="20"/>
        </w:rPr>
        <w:t>5</w:t>
      </w:r>
      <w:r w:rsidRPr="00F268A1">
        <w:rPr>
          <w:rFonts w:ascii="Arial" w:hAnsi="Arial" w:cs="Arial"/>
          <w:color w:val="auto"/>
          <w:sz w:val="20"/>
          <w:szCs w:val="20"/>
        </w:rPr>
        <w:t xml:space="preserve">., </w:t>
      </w:r>
      <w:r w:rsidR="00B044B9" w:rsidRPr="00096556">
        <w:rPr>
          <w:rFonts w:ascii="Arial" w:hAnsi="Arial" w:cs="Arial"/>
          <w:color w:val="auto"/>
          <w:sz w:val="20"/>
          <w:szCs w:val="20"/>
        </w:rPr>
        <w:t>28</w:t>
      </w:r>
      <w:r w:rsidR="009B2928">
        <w:rPr>
          <w:rFonts w:ascii="Arial" w:hAnsi="Arial" w:cs="Arial"/>
          <w:color w:val="auto"/>
          <w:sz w:val="20"/>
          <w:szCs w:val="20"/>
        </w:rPr>
        <w:t>9</w:t>
      </w:r>
      <w:r w:rsidRPr="00F268A1">
        <w:rPr>
          <w:rFonts w:ascii="Arial" w:hAnsi="Arial" w:cs="Arial"/>
          <w:color w:val="auto"/>
          <w:sz w:val="20"/>
          <w:szCs w:val="20"/>
        </w:rPr>
        <w:t xml:space="preserve">. in </w:t>
      </w:r>
      <w:r w:rsidR="00B044B9" w:rsidRPr="007F5BC3">
        <w:rPr>
          <w:rFonts w:ascii="Arial" w:hAnsi="Arial" w:cs="Arial"/>
          <w:color w:val="auto"/>
          <w:sz w:val="20"/>
          <w:szCs w:val="20"/>
        </w:rPr>
        <w:t>2</w:t>
      </w:r>
      <w:r w:rsidR="009B2928">
        <w:rPr>
          <w:rFonts w:ascii="Arial" w:hAnsi="Arial" w:cs="Arial"/>
          <w:color w:val="auto"/>
          <w:sz w:val="20"/>
          <w:szCs w:val="20"/>
        </w:rPr>
        <w:t>90</w:t>
      </w:r>
      <w:r w:rsidRPr="007F5BC3">
        <w:rPr>
          <w:rFonts w:ascii="Arial" w:hAnsi="Arial" w:cs="Arial"/>
          <w:color w:val="auto"/>
          <w:sz w:val="20"/>
          <w:szCs w:val="20"/>
        </w:rPr>
        <w:t xml:space="preserve">. člena tega zakona, ki se nanašajo na tuje vojaške zrakoplove, </w:t>
      </w:r>
      <w:r w:rsidR="00296294" w:rsidRPr="007F5BC3">
        <w:rPr>
          <w:rFonts w:ascii="Arial" w:hAnsi="Arial" w:cs="Arial"/>
          <w:color w:val="auto"/>
          <w:sz w:val="20"/>
          <w:szCs w:val="20"/>
        </w:rPr>
        <w:t xml:space="preserve">in nad izvrševanjem določb </w:t>
      </w:r>
      <w:r w:rsidR="00B044B9" w:rsidRPr="00096556">
        <w:rPr>
          <w:rFonts w:ascii="Arial" w:hAnsi="Arial" w:cs="Arial"/>
          <w:color w:val="auto"/>
          <w:sz w:val="20"/>
          <w:szCs w:val="20"/>
        </w:rPr>
        <w:t>27</w:t>
      </w:r>
      <w:r w:rsidR="009B2928">
        <w:rPr>
          <w:rFonts w:ascii="Arial" w:hAnsi="Arial" w:cs="Arial"/>
          <w:color w:val="auto"/>
          <w:sz w:val="20"/>
          <w:szCs w:val="20"/>
        </w:rPr>
        <w:t>6</w:t>
      </w:r>
      <w:r w:rsidR="00296294" w:rsidRPr="00F268A1">
        <w:rPr>
          <w:rFonts w:ascii="Arial" w:hAnsi="Arial" w:cs="Arial"/>
          <w:color w:val="auto"/>
          <w:sz w:val="20"/>
          <w:szCs w:val="20"/>
        </w:rPr>
        <w:t xml:space="preserve">. člena tega zakona, </w:t>
      </w:r>
      <w:r w:rsidRPr="007F5BC3">
        <w:rPr>
          <w:rFonts w:ascii="Arial" w:hAnsi="Arial" w:cs="Arial"/>
          <w:color w:val="auto"/>
          <w:sz w:val="20"/>
          <w:szCs w:val="20"/>
        </w:rPr>
        <w:t>izvaja inšpektorat, pristojen za obrambo. Pooblaščene</w:t>
      </w:r>
      <w:r w:rsidRPr="00F72794">
        <w:rPr>
          <w:rFonts w:ascii="Arial" w:hAnsi="Arial" w:cs="Arial"/>
          <w:color w:val="auto"/>
          <w:sz w:val="20"/>
          <w:szCs w:val="20"/>
        </w:rPr>
        <w:t xml:space="preserve"> uradne osebe inšpektorata, p</w:t>
      </w:r>
      <w:r w:rsidRPr="00E1395F">
        <w:rPr>
          <w:rFonts w:ascii="Arial" w:hAnsi="Arial" w:cs="Arial"/>
          <w:color w:val="auto"/>
          <w:sz w:val="20"/>
          <w:szCs w:val="20"/>
        </w:rPr>
        <w:t>ristojnega za obrambo, morajo izpolnjevati enake pogoje, določene s tem zakonom, kot to velja za pooblaščene uradne osebe agencije.</w:t>
      </w:r>
    </w:p>
    <w:p w14:paraId="06312C61" w14:textId="77777777" w:rsidR="00324331" w:rsidRPr="00F268A1" w:rsidRDefault="00324331" w:rsidP="006F435D">
      <w:pPr>
        <w:spacing w:after="0" w:line="240" w:lineRule="auto"/>
        <w:jc w:val="both"/>
        <w:rPr>
          <w:rFonts w:ascii="Arial" w:hAnsi="Arial" w:cs="Arial"/>
          <w:sz w:val="20"/>
          <w:szCs w:val="20"/>
        </w:rPr>
      </w:pPr>
    </w:p>
    <w:p w14:paraId="278038A4" w14:textId="460C20AE" w:rsidR="00324331" w:rsidRPr="0007039C" w:rsidRDefault="00D43204" w:rsidP="006F435D">
      <w:pPr>
        <w:spacing w:after="0" w:line="240" w:lineRule="auto"/>
        <w:jc w:val="center"/>
        <w:rPr>
          <w:rFonts w:ascii="Arial" w:hAnsi="Arial" w:cs="Arial"/>
          <w:b/>
          <w:sz w:val="20"/>
          <w:szCs w:val="20"/>
        </w:rPr>
      </w:pPr>
      <w:r w:rsidRPr="007F5BC3">
        <w:rPr>
          <w:rFonts w:ascii="Arial" w:hAnsi="Arial" w:cs="Arial"/>
          <w:b/>
          <w:sz w:val="20"/>
          <w:szCs w:val="20"/>
        </w:rPr>
        <w:lastRenderedPageBreak/>
        <w:t>2</w:t>
      </w:r>
      <w:r w:rsidR="00074593">
        <w:rPr>
          <w:rFonts w:ascii="Arial" w:hAnsi="Arial" w:cs="Arial"/>
          <w:b/>
          <w:sz w:val="20"/>
          <w:szCs w:val="20"/>
        </w:rPr>
        <w:t>60</w:t>
      </w:r>
      <w:r w:rsidR="00324331" w:rsidRPr="0007039C">
        <w:rPr>
          <w:rFonts w:ascii="Arial" w:hAnsi="Arial" w:cs="Arial"/>
          <w:b/>
          <w:sz w:val="20"/>
          <w:szCs w:val="20"/>
        </w:rPr>
        <w:t>. člen</w:t>
      </w:r>
    </w:p>
    <w:p w14:paraId="7D09B647" w14:textId="5A4E8C99" w:rsidR="00324331" w:rsidRPr="007F5BC3" w:rsidRDefault="00324331" w:rsidP="006F435D">
      <w:pPr>
        <w:spacing w:after="0" w:line="240" w:lineRule="auto"/>
        <w:jc w:val="center"/>
        <w:rPr>
          <w:rFonts w:ascii="Arial" w:hAnsi="Arial" w:cs="Arial"/>
          <w:b/>
          <w:sz w:val="20"/>
          <w:szCs w:val="20"/>
        </w:rPr>
      </w:pPr>
      <w:r w:rsidRPr="00F72794">
        <w:rPr>
          <w:rFonts w:ascii="Arial" w:hAnsi="Arial" w:cs="Arial"/>
          <w:b/>
          <w:sz w:val="20"/>
          <w:szCs w:val="20"/>
        </w:rPr>
        <w:t>(</w:t>
      </w:r>
      <w:r w:rsidR="00EC43F6" w:rsidRPr="00F268A1">
        <w:rPr>
          <w:rFonts w:ascii="Arial" w:hAnsi="Arial" w:cs="Arial"/>
          <w:b/>
          <w:sz w:val="20"/>
          <w:szCs w:val="20"/>
        </w:rPr>
        <w:t xml:space="preserve">odobritev </w:t>
      </w:r>
      <w:r w:rsidRPr="007F5BC3">
        <w:rPr>
          <w:rFonts w:ascii="Arial" w:hAnsi="Arial" w:cs="Arial"/>
          <w:b/>
          <w:sz w:val="20"/>
          <w:szCs w:val="20"/>
        </w:rPr>
        <w:t>izjem)</w:t>
      </w:r>
    </w:p>
    <w:p w14:paraId="78A2C5AA" w14:textId="77777777" w:rsidR="00324331" w:rsidRPr="00EA5767" w:rsidRDefault="00324331" w:rsidP="006F435D">
      <w:pPr>
        <w:spacing w:after="0" w:line="240" w:lineRule="auto"/>
        <w:jc w:val="both"/>
        <w:rPr>
          <w:rFonts w:ascii="Arial" w:hAnsi="Arial" w:cs="Arial"/>
          <w:sz w:val="20"/>
          <w:szCs w:val="20"/>
        </w:rPr>
      </w:pPr>
    </w:p>
    <w:p w14:paraId="1785FEF9" w14:textId="1274BE2C"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(1) Vojaški letalski organ lahko v okviru svojih pristojnosti, določenih s tem zakonom, odobri izjeme od uporabe določb tega zakona, na njegovi podlagi izdanih predpisov ter drugih predpisov in pravnih aktov, ki veljajo v Republiki Sloveniji za vojaško letalstvo.</w:t>
      </w:r>
    </w:p>
    <w:p w14:paraId="0A9365CF" w14:textId="77777777" w:rsidR="00324331" w:rsidRPr="006F435D" w:rsidRDefault="00324331" w:rsidP="006F435D">
      <w:pPr>
        <w:spacing w:after="0" w:line="240" w:lineRule="auto"/>
        <w:jc w:val="both"/>
        <w:rPr>
          <w:rFonts w:ascii="Arial" w:hAnsi="Arial" w:cs="Arial"/>
          <w:sz w:val="20"/>
          <w:szCs w:val="20"/>
        </w:rPr>
      </w:pPr>
    </w:p>
    <w:p w14:paraId="53B57763" w14:textId="77777777"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(2) Izjeme se lahko odobrijo v primerih nujnih nepredvidenih okoliščin, nujnih operativnih razmer ali operativnih potreb, pod pogojem, da ne vplivajo na varnost vojaškega zračnega prometa in so časovno omejene.</w:t>
      </w:r>
    </w:p>
    <w:p w14:paraId="73B1EBDA" w14:textId="77777777" w:rsidR="00324331" w:rsidRPr="006F435D" w:rsidRDefault="00324331" w:rsidP="006F435D">
      <w:pPr>
        <w:spacing w:after="0" w:line="240" w:lineRule="auto"/>
        <w:jc w:val="both"/>
        <w:rPr>
          <w:rFonts w:ascii="Arial" w:hAnsi="Arial" w:cs="Arial"/>
          <w:sz w:val="20"/>
          <w:szCs w:val="20"/>
        </w:rPr>
      </w:pPr>
    </w:p>
    <w:p w14:paraId="0BB1F0B3" w14:textId="211A849A"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 xml:space="preserve">(3) Če se postopek začne na predlog enote ali poveljstva Slovenske vojske, enota ali poveljstvo Slovenske vojske vlogi za odobritev izjeme priloži oceno tveganja, ki vključuje </w:t>
      </w:r>
      <w:proofErr w:type="spellStart"/>
      <w:r w:rsidRPr="006F435D">
        <w:rPr>
          <w:rFonts w:ascii="Arial" w:hAnsi="Arial" w:cs="Arial"/>
          <w:sz w:val="20"/>
          <w:szCs w:val="20"/>
        </w:rPr>
        <w:t>ublažitvene</w:t>
      </w:r>
      <w:proofErr w:type="spellEnd"/>
      <w:r w:rsidRPr="006F435D">
        <w:rPr>
          <w:rFonts w:ascii="Arial" w:hAnsi="Arial" w:cs="Arial"/>
          <w:sz w:val="20"/>
          <w:szCs w:val="20"/>
        </w:rPr>
        <w:t xml:space="preserve"> ukrepe</w:t>
      </w:r>
      <w:r w:rsidR="00E25302" w:rsidRPr="006F435D">
        <w:rPr>
          <w:rFonts w:ascii="Arial" w:hAnsi="Arial" w:cs="Arial"/>
          <w:sz w:val="20"/>
          <w:szCs w:val="20"/>
        </w:rPr>
        <w:t xml:space="preserve"> za zmanjšanje tveganj</w:t>
      </w:r>
      <w:r w:rsidRPr="006F435D">
        <w:rPr>
          <w:rFonts w:ascii="Arial" w:hAnsi="Arial" w:cs="Arial"/>
          <w:sz w:val="20"/>
          <w:szCs w:val="20"/>
        </w:rPr>
        <w:t>, če so potrebni. Pri odobritvi izjeme lahko</w:t>
      </w:r>
      <w:r w:rsidR="00EC43F6" w:rsidRPr="006F435D">
        <w:rPr>
          <w:rFonts w:ascii="Arial" w:hAnsi="Arial" w:cs="Arial"/>
          <w:sz w:val="20"/>
          <w:szCs w:val="20"/>
        </w:rPr>
        <w:t xml:space="preserve"> vojaški letalski organ</w:t>
      </w:r>
      <w:r w:rsidRPr="006F435D">
        <w:rPr>
          <w:rFonts w:ascii="Arial" w:hAnsi="Arial" w:cs="Arial"/>
          <w:sz w:val="20"/>
          <w:szCs w:val="20"/>
        </w:rPr>
        <w:t xml:space="preserve"> zaradi zagotavljanja varnosti vojaškega zračnega prometa določi pogoj</w:t>
      </w:r>
      <w:r w:rsidR="00EC43F6" w:rsidRPr="006F435D">
        <w:rPr>
          <w:rFonts w:ascii="Arial" w:hAnsi="Arial" w:cs="Arial"/>
          <w:sz w:val="20"/>
          <w:szCs w:val="20"/>
        </w:rPr>
        <w:t>e, omejitve</w:t>
      </w:r>
      <w:r w:rsidRPr="006F435D">
        <w:rPr>
          <w:rFonts w:ascii="Arial" w:hAnsi="Arial" w:cs="Arial"/>
          <w:sz w:val="20"/>
          <w:szCs w:val="20"/>
        </w:rPr>
        <w:t xml:space="preserve"> ali </w:t>
      </w:r>
      <w:r w:rsidR="00EC43F6" w:rsidRPr="006F435D">
        <w:rPr>
          <w:rFonts w:ascii="Arial" w:hAnsi="Arial" w:cs="Arial"/>
          <w:sz w:val="20"/>
          <w:szCs w:val="20"/>
        </w:rPr>
        <w:t xml:space="preserve">izda </w:t>
      </w:r>
      <w:r w:rsidRPr="006F435D">
        <w:rPr>
          <w:rFonts w:ascii="Arial" w:hAnsi="Arial" w:cs="Arial"/>
          <w:sz w:val="20"/>
          <w:szCs w:val="20"/>
        </w:rPr>
        <w:t>ukrep</w:t>
      </w:r>
      <w:r w:rsidR="00EC43F6" w:rsidRPr="006F435D">
        <w:rPr>
          <w:rFonts w:ascii="Arial" w:hAnsi="Arial" w:cs="Arial"/>
          <w:sz w:val="20"/>
          <w:szCs w:val="20"/>
        </w:rPr>
        <w:t>e za zmanjšanje tveganja</w:t>
      </w:r>
      <w:r w:rsidRPr="006F435D">
        <w:rPr>
          <w:rFonts w:ascii="Arial" w:hAnsi="Arial" w:cs="Arial"/>
          <w:sz w:val="20"/>
          <w:szCs w:val="20"/>
        </w:rPr>
        <w:t>.</w:t>
      </w:r>
    </w:p>
    <w:p w14:paraId="446BC916" w14:textId="77777777" w:rsidR="00324331" w:rsidRPr="006F435D" w:rsidRDefault="00324331" w:rsidP="006F435D">
      <w:pPr>
        <w:spacing w:after="0" w:line="240" w:lineRule="auto"/>
        <w:jc w:val="both"/>
        <w:rPr>
          <w:rFonts w:ascii="Arial" w:hAnsi="Arial" w:cs="Arial"/>
          <w:sz w:val="20"/>
          <w:szCs w:val="20"/>
        </w:rPr>
      </w:pPr>
    </w:p>
    <w:p w14:paraId="7D1D467A" w14:textId="32545C3A"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 xml:space="preserve">(4) Vojaški letalski organ o odobreni izjemi, njenem trajanju, razlogih za njeno odobritev in morebitnih pogojih, omejitvah ali izdanih ukrepih za zmanjšanje tveganja, </w:t>
      </w:r>
      <w:r w:rsidR="00CA0BCD" w:rsidRPr="006F435D">
        <w:rPr>
          <w:rFonts w:ascii="Arial" w:hAnsi="Arial" w:cs="Arial"/>
          <w:sz w:val="20"/>
          <w:szCs w:val="20"/>
        </w:rPr>
        <w:t>takoj</w:t>
      </w:r>
      <w:r w:rsidR="00CA0BCD" w:rsidRPr="006F435D" w:rsidDel="00CA0BCD">
        <w:rPr>
          <w:rFonts w:ascii="Arial" w:hAnsi="Arial" w:cs="Arial"/>
          <w:sz w:val="20"/>
          <w:szCs w:val="20"/>
        </w:rPr>
        <w:t xml:space="preserve"> </w:t>
      </w:r>
      <w:r w:rsidRPr="006F435D">
        <w:rPr>
          <w:rFonts w:ascii="Arial" w:hAnsi="Arial" w:cs="Arial"/>
          <w:sz w:val="20"/>
          <w:szCs w:val="20"/>
        </w:rPr>
        <w:t xml:space="preserve">neposredno obvesti ministra, pristojnega za obrambo in o tem seznani načelnika Generalštaba Slovenske vojske. V primeru, da odobrena izjema vpliva na licenco ali drugo listino, ki jo je izdala agencija, vojaški letalski organ o tem </w:t>
      </w:r>
      <w:r w:rsidR="00CA0BCD" w:rsidRPr="006F435D">
        <w:rPr>
          <w:rFonts w:ascii="Arial" w:hAnsi="Arial" w:cs="Arial"/>
          <w:sz w:val="20"/>
          <w:szCs w:val="20"/>
        </w:rPr>
        <w:t>takoj</w:t>
      </w:r>
      <w:r w:rsidR="00CA0BCD" w:rsidRPr="006F435D" w:rsidDel="00CA0BCD">
        <w:rPr>
          <w:rFonts w:ascii="Arial" w:hAnsi="Arial" w:cs="Arial"/>
          <w:sz w:val="20"/>
          <w:szCs w:val="20"/>
        </w:rPr>
        <w:t xml:space="preserve"> </w:t>
      </w:r>
      <w:r w:rsidRPr="006F435D">
        <w:rPr>
          <w:rFonts w:ascii="Arial" w:hAnsi="Arial" w:cs="Arial"/>
          <w:sz w:val="20"/>
          <w:szCs w:val="20"/>
        </w:rPr>
        <w:t>obvesti tudi agencijo.</w:t>
      </w:r>
    </w:p>
    <w:p w14:paraId="6725B865" w14:textId="77777777" w:rsidR="00324331" w:rsidRPr="006F435D" w:rsidRDefault="00324331" w:rsidP="006F435D">
      <w:pPr>
        <w:spacing w:after="0" w:line="240" w:lineRule="auto"/>
        <w:jc w:val="both"/>
        <w:rPr>
          <w:rFonts w:ascii="Arial" w:hAnsi="Arial" w:cs="Arial"/>
          <w:sz w:val="20"/>
          <w:szCs w:val="20"/>
        </w:rPr>
      </w:pPr>
    </w:p>
    <w:p w14:paraId="2D1FE11F" w14:textId="6962E633"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w:t>
      </w:r>
      <w:r w:rsidR="00EC43F6" w:rsidRPr="006F435D">
        <w:rPr>
          <w:rFonts w:ascii="Arial" w:hAnsi="Arial" w:cs="Arial"/>
          <w:sz w:val="20"/>
          <w:szCs w:val="20"/>
        </w:rPr>
        <w:t>5</w:t>
      </w:r>
      <w:r w:rsidRPr="006F435D">
        <w:rPr>
          <w:rFonts w:ascii="Arial" w:hAnsi="Arial" w:cs="Arial"/>
          <w:sz w:val="20"/>
          <w:szCs w:val="20"/>
        </w:rPr>
        <w:t xml:space="preserve">) Za doseganje varnosti vojaškega zračnega prometa, </w:t>
      </w:r>
      <w:proofErr w:type="spellStart"/>
      <w:r w:rsidRPr="006F435D">
        <w:rPr>
          <w:rFonts w:ascii="Arial" w:hAnsi="Arial" w:cs="Arial"/>
          <w:sz w:val="20"/>
          <w:szCs w:val="20"/>
        </w:rPr>
        <w:t>interoperabilnosti</w:t>
      </w:r>
      <w:proofErr w:type="spellEnd"/>
      <w:r w:rsidRPr="006F435D">
        <w:rPr>
          <w:rFonts w:ascii="Arial" w:hAnsi="Arial" w:cs="Arial"/>
          <w:sz w:val="20"/>
          <w:szCs w:val="20"/>
        </w:rPr>
        <w:t xml:space="preserve"> in učinkovitosti so lahko priročniki vojaškega letalskega organa in enot Slovenske vojske v angleškem jeziku.</w:t>
      </w:r>
    </w:p>
    <w:p w14:paraId="3B0C215A" w14:textId="77777777" w:rsidR="00324331" w:rsidRPr="006F435D" w:rsidRDefault="00324331" w:rsidP="006F435D">
      <w:pPr>
        <w:spacing w:after="0" w:line="240" w:lineRule="auto"/>
        <w:jc w:val="both"/>
        <w:rPr>
          <w:rFonts w:ascii="Arial" w:hAnsi="Arial" w:cs="Arial"/>
          <w:sz w:val="20"/>
          <w:szCs w:val="20"/>
        </w:rPr>
      </w:pPr>
    </w:p>
    <w:p w14:paraId="5B685149" w14:textId="12261729" w:rsidR="00324331" w:rsidRPr="0007039C" w:rsidRDefault="00D43204" w:rsidP="006F435D">
      <w:pPr>
        <w:spacing w:after="0" w:line="240" w:lineRule="auto"/>
        <w:jc w:val="center"/>
        <w:rPr>
          <w:rFonts w:ascii="Arial" w:hAnsi="Arial" w:cs="Arial"/>
          <w:b/>
          <w:sz w:val="20"/>
          <w:szCs w:val="20"/>
        </w:rPr>
      </w:pPr>
      <w:r w:rsidRPr="006F435D">
        <w:rPr>
          <w:rFonts w:ascii="Arial" w:hAnsi="Arial" w:cs="Arial"/>
          <w:b/>
          <w:sz w:val="20"/>
          <w:szCs w:val="20"/>
        </w:rPr>
        <w:t>2</w:t>
      </w:r>
      <w:r w:rsidR="00074593">
        <w:rPr>
          <w:rFonts w:ascii="Arial" w:hAnsi="Arial" w:cs="Arial"/>
          <w:b/>
          <w:sz w:val="20"/>
          <w:szCs w:val="20"/>
        </w:rPr>
        <w:t>61</w:t>
      </w:r>
      <w:r w:rsidR="00324331" w:rsidRPr="0007039C">
        <w:rPr>
          <w:rFonts w:ascii="Arial" w:hAnsi="Arial" w:cs="Arial"/>
          <w:b/>
          <w:sz w:val="20"/>
          <w:szCs w:val="20"/>
        </w:rPr>
        <w:t>. člen</w:t>
      </w:r>
    </w:p>
    <w:p w14:paraId="4C034452" w14:textId="03393789" w:rsidR="00324331" w:rsidRPr="00F72794" w:rsidRDefault="00324331" w:rsidP="006F435D">
      <w:pPr>
        <w:spacing w:after="0" w:line="240" w:lineRule="auto"/>
        <w:jc w:val="center"/>
        <w:rPr>
          <w:rFonts w:ascii="Arial" w:hAnsi="Arial" w:cs="Arial"/>
          <w:b/>
          <w:sz w:val="20"/>
          <w:szCs w:val="20"/>
        </w:rPr>
      </w:pPr>
      <w:r w:rsidRPr="00F72794">
        <w:rPr>
          <w:rFonts w:ascii="Arial" w:hAnsi="Arial" w:cs="Arial"/>
          <w:b/>
          <w:sz w:val="20"/>
          <w:szCs w:val="20"/>
        </w:rPr>
        <w:t>(register</w:t>
      </w:r>
      <w:r w:rsidR="00961A6F" w:rsidRPr="00961A6F">
        <w:rPr>
          <w:rFonts w:ascii="Arial" w:hAnsi="Arial" w:cs="Arial"/>
          <w:b/>
          <w:sz w:val="20"/>
          <w:szCs w:val="20"/>
        </w:rPr>
        <w:t xml:space="preserve"> </w:t>
      </w:r>
      <w:r w:rsidR="00961A6F">
        <w:rPr>
          <w:rFonts w:ascii="Arial" w:hAnsi="Arial" w:cs="Arial"/>
          <w:b/>
          <w:sz w:val="20"/>
          <w:szCs w:val="20"/>
        </w:rPr>
        <w:t>in evidenca</w:t>
      </w:r>
      <w:r w:rsidRPr="00F72794">
        <w:rPr>
          <w:rFonts w:ascii="Arial" w:hAnsi="Arial" w:cs="Arial"/>
          <w:b/>
          <w:sz w:val="20"/>
          <w:szCs w:val="20"/>
        </w:rPr>
        <w:t xml:space="preserve"> slovenskih vojaških zrakoplovov)</w:t>
      </w:r>
    </w:p>
    <w:p w14:paraId="3460DFB9" w14:textId="77777777" w:rsidR="00324331" w:rsidRPr="00E1395F" w:rsidRDefault="00324331" w:rsidP="006F435D">
      <w:pPr>
        <w:spacing w:after="0" w:line="240" w:lineRule="auto"/>
        <w:jc w:val="both"/>
        <w:rPr>
          <w:rFonts w:ascii="Arial" w:hAnsi="Arial" w:cs="Arial"/>
          <w:sz w:val="20"/>
          <w:szCs w:val="20"/>
        </w:rPr>
      </w:pPr>
    </w:p>
    <w:p w14:paraId="03737F32" w14:textId="7E926E59" w:rsidR="00324331" w:rsidRPr="007F5BC3" w:rsidRDefault="00324331" w:rsidP="006F435D">
      <w:pPr>
        <w:spacing w:after="0" w:line="240" w:lineRule="auto"/>
        <w:jc w:val="both"/>
        <w:rPr>
          <w:rFonts w:ascii="Arial" w:hAnsi="Arial" w:cs="Arial"/>
          <w:sz w:val="20"/>
          <w:szCs w:val="20"/>
        </w:rPr>
      </w:pPr>
      <w:r w:rsidRPr="00F268A1">
        <w:rPr>
          <w:rFonts w:ascii="Arial" w:hAnsi="Arial" w:cs="Arial"/>
          <w:sz w:val="20"/>
          <w:szCs w:val="20"/>
        </w:rPr>
        <w:t>(1) Register slovenskih vojaških zrakoplovov vodi ministrstvo, pristojno za obramb</w:t>
      </w:r>
      <w:r w:rsidRPr="007F5BC3">
        <w:rPr>
          <w:rFonts w:ascii="Arial" w:hAnsi="Arial" w:cs="Arial"/>
          <w:sz w:val="20"/>
          <w:szCs w:val="20"/>
        </w:rPr>
        <w:t>o</w:t>
      </w:r>
      <w:r w:rsidR="00961A6F">
        <w:rPr>
          <w:rFonts w:ascii="Arial" w:hAnsi="Arial" w:cs="Arial"/>
          <w:sz w:val="20"/>
          <w:szCs w:val="20"/>
        </w:rPr>
        <w:t xml:space="preserve">, evidenco vojaških </w:t>
      </w:r>
      <w:r w:rsidR="00D92A48">
        <w:rPr>
          <w:rFonts w:ascii="Arial" w:hAnsi="Arial" w:cs="Arial"/>
          <w:sz w:val="20"/>
          <w:szCs w:val="20"/>
        </w:rPr>
        <w:t xml:space="preserve">sistemov </w:t>
      </w:r>
      <w:r w:rsidR="00961A6F">
        <w:rPr>
          <w:rFonts w:ascii="Arial" w:hAnsi="Arial" w:cs="Arial"/>
          <w:sz w:val="20"/>
          <w:szCs w:val="20"/>
        </w:rPr>
        <w:t>brezpilotnih zrakoplovov pa samostojni bataljon, njemu enaka ali višja enota Slovenske vojske</w:t>
      </w:r>
      <w:r w:rsidRPr="007F5BC3">
        <w:rPr>
          <w:rFonts w:ascii="Arial" w:hAnsi="Arial" w:cs="Arial"/>
          <w:sz w:val="20"/>
          <w:szCs w:val="20"/>
        </w:rPr>
        <w:t>.</w:t>
      </w:r>
    </w:p>
    <w:p w14:paraId="00E3637B" w14:textId="77777777" w:rsidR="00324331" w:rsidRPr="00EA5767" w:rsidRDefault="00324331" w:rsidP="006F435D">
      <w:pPr>
        <w:spacing w:after="0" w:line="240" w:lineRule="auto"/>
        <w:jc w:val="both"/>
        <w:rPr>
          <w:rFonts w:ascii="Arial" w:hAnsi="Arial" w:cs="Arial"/>
          <w:sz w:val="20"/>
          <w:szCs w:val="20"/>
        </w:rPr>
      </w:pPr>
    </w:p>
    <w:p w14:paraId="2E6C0FA5" w14:textId="5A533132"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 xml:space="preserve">(2) Minister, pristojen za obrambo podrobneje določi način vodenja registra </w:t>
      </w:r>
      <w:r w:rsidR="00961A6F">
        <w:rPr>
          <w:rFonts w:ascii="Arial" w:hAnsi="Arial" w:cs="Arial"/>
          <w:sz w:val="20"/>
          <w:szCs w:val="20"/>
        </w:rPr>
        <w:t xml:space="preserve">in evidenc </w:t>
      </w:r>
      <w:r w:rsidRPr="006F435D">
        <w:rPr>
          <w:rFonts w:ascii="Arial" w:hAnsi="Arial" w:cs="Arial"/>
          <w:sz w:val="20"/>
          <w:szCs w:val="20"/>
        </w:rPr>
        <w:t xml:space="preserve">slovenskih vojaških zrakoplovov in vojaških sistemov brezpilotnih zrakoplovov, postopek registracije, označevanje ter listine in knjige. </w:t>
      </w:r>
    </w:p>
    <w:p w14:paraId="02A0FBFF" w14:textId="77777777" w:rsidR="00324331" w:rsidRPr="006F435D" w:rsidRDefault="00324331" w:rsidP="006F435D">
      <w:pPr>
        <w:spacing w:after="0" w:line="240" w:lineRule="auto"/>
        <w:jc w:val="both"/>
        <w:rPr>
          <w:rFonts w:ascii="Arial" w:hAnsi="Arial" w:cs="Arial"/>
          <w:sz w:val="20"/>
          <w:szCs w:val="20"/>
        </w:rPr>
      </w:pPr>
    </w:p>
    <w:p w14:paraId="74F01673" w14:textId="449338EF" w:rsidR="00324331" w:rsidRPr="0007039C" w:rsidRDefault="00D43204" w:rsidP="006F435D">
      <w:pPr>
        <w:spacing w:after="0" w:line="240" w:lineRule="auto"/>
        <w:jc w:val="center"/>
        <w:rPr>
          <w:rFonts w:ascii="Arial" w:hAnsi="Arial" w:cs="Arial"/>
          <w:b/>
          <w:sz w:val="20"/>
          <w:szCs w:val="20"/>
        </w:rPr>
      </w:pPr>
      <w:r w:rsidRPr="006F435D">
        <w:rPr>
          <w:rFonts w:ascii="Arial" w:hAnsi="Arial" w:cs="Arial"/>
          <w:b/>
          <w:sz w:val="20"/>
          <w:szCs w:val="20"/>
        </w:rPr>
        <w:t>2</w:t>
      </w:r>
      <w:r w:rsidR="00074593">
        <w:rPr>
          <w:rFonts w:ascii="Arial" w:hAnsi="Arial" w:cs="Arial"/>
          <w:b/>
          <w:sz w:val="20"/>
          <w:szCs w:val="20"/>
        </w:rPr>
        <w:t>62</w:t>
      </w:r>
      <w:r w:rsidR="00324331" w:rsidRPr="0007039C">
        <w:rPr>
          <w:rFonts w:ascii="Arial" w:hAnsi="Arial" w:cs="Arial"/>
          <w:b/>
          <w:sz w:val="20"/>
          <w:szCs w:val="20"/>
        </w:rPr>
        <w:t>. člen</w:t>
      </w:r>
    </w:p>
    <w:p w14:paraId="399A33CD" w14:textId="77777777" w:rsidR="00324331" w:rsidRPr="00F72794" w:rsidRDefault="00324331" w:rsidP="006F435D">
      <w:pPr>
        <w:spacing w:after="0" w:line="240" w:lineRule="auto"/>
        <w:jc w:val="center"/>
        <w:rPr>
          <w:rFonts w:ascii="Arial" w:hAnsi="Arial" w:cs="Arial"/>
          <w:b/>
          <w:sz w:val="20"/>
          <w:szCs w:val="20"/>
        </w:rPr>
      </w:pPr>
      <w:r w:rsidRPr="00F72794">
        <w:rPr>
          <w:rFonts w:ascii="Arial" w:hAnsi="Arial" w:cs="Arial"/>
          <w:b/>
          <w:sz w:val="20"/>
          <w:szCs w:val="20"/>
        </w:rPr>
        <w:t>(plovnost slovenskih vojaških zrakoplovov)</w:t>
      </w:r>
    </w:p>
    <w:p w14:paraId="6BC21590" w14:textId="77777777" w:rsidR="00324331" w:rsidRPr="00E1395F" w:rsidRDefault="00324331" w:rsidP="006F435D">
      <w:pPr>
        <w:spacing w:after="0" w:line="240" w:lineRule="auto"/>
        <w:jc w:val="both"/>
        <w:rPr>
          <w:rFonts w:ascii="Arial" w:hAnsi="Arial" w:cs="Arial"/>
          <w:sz w:val="20"/>
          <w:szCs w:val="20"/>
        </w:rPr>
      </w:pPr>
    </w:p>
    <w:p w14:paraId="0FC22A34" w14:textId="5EFC06A2" w:rsidR="00324331" w:rsidRPr="007F5BC3" w:rsidRDefault="00324331" w:rsidP="006F435D">
      <w:pPr>
        <w:spacing w:after="0" w:line="240" w:lineRule="auto"/>
        <w:jc w:val="both"/>
        <w:rPr>
          <w:rFonts w:ascii="Arial" w:hAnsi="Arial" w:cs="Arial"/>
          <w:sz w:val="20"/>
          <w:szCs w:val="20"/>
        </w:rPr>
      </w:pPr>
      <w:r w:rsidRPr="00F268A1">
        <w:rPr>
          <w:rFonts w:ascii="Arial" w:hAnsi="Arial" w:cs="Arial"/>
          <w:sz w:val="20"/>
          <w:szCs w:val="20"/>
        </w:rPr>
        <w:t xml:space="preserve">(1) Plovnost slovenskih vojaških zrakoplovov in vojaških sistemov brezpilotnih zrakoplovov ministrstvo, pristojno za obrambo, izkazuje </w:t>
      </w:r>
      <w:r w:rsidR="00961A6F">
        <w:rPr>
          <w:rFonts w:ascii="Arial" w:hAnsi="Arial" w:cs="Arial"/>
          <w:sz w:val="20"/>
          <w:szCs w:val="20"/>
        </w:rPr>
        <w:t xml:space="preserve">s </w:t>
      </w:r>
      <w:r w:rsidRPr="00F268A1">
        <w:rPr>
          <w:rFonts w:ascii="Arial" w:hAnsi="Arial" w:cs="Arial"/>
          <w:sz w:val="20"/>
          <w:szCs w:val="20"/>
        </w:rPr>
        <w:t>spričevalom o plovnosti slovenskega vojaškega zrakoplova in drug</w:t>
      </w:r>
      <w:r w:rsidRPr="007F5BC3">
        <w:rPr>
          <w:rFonts w:ascii="Arial" w:hAnsi="Arial" w:cs="Arial"/>
          <w:sz w:val="20"/>
          <w:szCs w:val="20"/>
        </w:rPr>
        <w:t>imi listinami zrakoplova, skladno s predpisi, ki urejajo vojaško letalstvo.</w:t>
      </w:r>
    </w:p>
    <w:p w14:paraId="26D9CE28" w14:textId="77777777" w:rsidR="00324331" w:rsidRPr="00EA5767" w:rsidRDefault="00324331" w:rsidP="006F435D">
      <w:pPr>
        <w:spacing w:after="0" w:line="240" w:lineRule="auto"/>
        <w:jc w:val="both"/>
        <w:rPr>
          <w:rFonts w:ascii="Arial" w:hAnsi="Arial" w:cs="Arial"/>
          <w:sz w:val="20"/>
          <w:szCs w:val="20"/>
        </w:rPr>
      </w:pPr>
    </w:p>
    <w:p w14:paraId="0CC69007" w14:textId="77777777" w:rsidR="00324331" w:rsidRPr="00EA5767" w:rsidRDefault="00324331" w:rsidP="006F435D">
      <w:pPr>
        <w:spacing w:after="0" w:line="240" w:lineRule="auto"/>
        <w:jc w:val="both"/>
        <w:rPr>
          <w:rFonts w:ascii="Arial" w:hAnsi="Arial" w:cs="Arial"/>
          <w:sz w:val="20"/>
          <w:szCs w:val="20"/>
        </w:rPr>
      </w:pPr>
      <w:r w:rsidRPr="00EA5767">
        <w:rPr>
          <w:rFonts w:ascii="Arial" w:hAnsi="Arial" w:cs="Arial"/>
          <w:sz w:val="20"/>
          <w:szCs w:val="20"/>
        </w:rPr>
        <w:t xml:space="preserve">(2) Minister, pristojen za obrambo, izda predpis, s katerim podrobneje določi certifikacijo, načrtovanje, izdelavo, spremembe, vzdrževanje in popravilo slovenskih vojaških zrakoplovov ter njihovih komponent, </w:t>
      </w:r>
      <w:proofErr w:type="spellStart"/>
      <w:r w:rsidRPr="00EA5767">
        <w:rPr>
          <w:rFonts w:ascii="Arial" w:hAnsi="Arial" w:cs="Arial"/>
          <w:sz w:val="20"/>
          <w:szCs w:val="20"/>
        </w:rPr>
        <w:t>plovnostne</w:t>
      </w:r>
      <w:proofErr w:type="spellEnd"/>
      <w:r w:rsidRPr="00EA5767">
        <w:rPr>
          <w:rFonts w:ascii="Arial" w:hAnsi="Arial" w:cs="Arial"/>
          <w:sz w:val="20"/>
          <w:szCs w:val="20"/>
        </w:rPr>
        <w:t xml:space="preserve"> zahteve, ki jih morajo izpolnjevati slovenski vojaški zrakoplovi in vojaški sistemi brezpilotnih zrakoplovov, ter pogoje za izdajo, odvzem, omejitev ali preklic listin o plovnosti slovenskih vojaških zrakoplovov.</w:t>
      </w:r>
    </w:p>
    <w:p w14:paraId="38901890" w14:textId="77777777" w:rsidR="00324331" w:rsidRPr="006F435D" w:rsidRDefault="00324331" w:rsidP="006F435D">
      <w:pPr>
        <w:spacing w:after="0" w:line="240" w:lineRule="auto"/>
        <w:jc w:val="both"/>
        <w:rPr>
          <w:rFonts w:ascii="Arial" w:hAnsi="Arial" w:cs="Arial"/>
          <w:sz w:val="20"/>
          <w:szCs w:val="20"/>
        </w:rPr>
      </w:pPr>
    </w:p>
    <w:p w14:paraId="0B0B12C0" w14:textId="05975E94" w:rsidR="00324331" w:rsidRPr="0007039C" w:rsidRDefault="00D43204" w:rsidP="006F435D">
      <w:pPr>
        <w:spacing w:after="0" w:line="240" w:lineRule="auto"/>
        <w:jc w:val="center"/>
        <w:rPr>
          <w:rFonts w:ascii="Arial" w:hAnsi="Arial" w:cs="Arial"/>
          <w:b/>
          <w:sz w:val="20"/>
          <w:szCs w:val="20"/>
        </w:rPr>
      </w:pPr>
      <w:r w:rsidRPr="006F435D">
        <w:rPr>
          <w:rFonts w:ascii="Arial" w:hAnsi="Arial" w:cs="Arial"/>
          <w:b/>
          <w:sz w:val="20"/>
          <w:szCs w:val="20"/>
        </w:rPr>
        <w:t>2</w:t>
      </w:r>
      <w:r w:rsidR="00074593">
        <w:rPr>
          <w:rFonts w:ascii="Arial" w:hAnsi="Arial" w:cs="Arial"/>
          <w:b/>
          <w:sz w:val="20"/>
          <w:szCs w:val="20"/>
        </w:rPr>
        <w:t>63</w:t>
      </w:r>
      <w:r w:rsidR="00324331" w:rsidRPr="0007039C">
        <w:rPr>
          <w:rFonts w:ascii="Arial" w:hAnsi="Arial" w:cs="Arial"/>
          <w:b/>
          <w:sz w:val="20"/>
          <w:szCs w:val="20"/>
        </w:rPr>
        <w:t>. člen</w:t>
      </w:r>
    </w:p>
    <w:p w14:paraId="42DAF956" w14:textId="77777777" w:rsidR="00324331" w:rsidRPr="00F72794" w:rsidRDefault="00324331" w:rsidP="006F435D">
      <w:pPr>
        <w:spacing w:after="0" w:line="240" w:lineRule="auto"/>
        <w:jc w:val="center"/>
        <w:rPr>
          <w:rFonts w:ascii="Arial" w:hAnsi="Arial" w:cs="Arial"/>
          <w:b/>
          <w:sz w:val="20"/>
          <w:szCs w:val="20"/>
        </w:rPr>
      </w:pPr>
      <w:r w:rsidRPr="00F72794">
        <w:rPr>
          <w:rFonts w:ascii="Arial" w:hAnsi="Arial" w:cs="Arial"/>
          <w:b/>
          <w:sz w:val="20"/>
          <w:szCs w:val="20"/>
        </w:rPr>
        <w:t>(vojaške letalske operacije)</w:t>
      </w:r>
    </w:p>
    <w:p w14:paraId="659C2AD0" w14:textId="77777777" w:rsidR="00324331" w:rsidRPr="00E1395F" w:rsidRDefault="00324331" w:rsidP="006F435D">
      <w:pPr>
        <w:spacing w:after="0" w:line="240" w:lineRule="auto"/>
        <w:jc w:val="both"/>
        <w:rPr>
          <w:rFonts w:ascii="Arial" w:hAnsi="Arial" w:cs="Arial"/>
          <w:sz w:val="20"/>
          <w:szCs w:val="20"/>
        </w:rPr>
      </w:pPr>
    </w:p>
    <w:p w14:paraId="677884D8" w14:textId="6C18B3AA" w:rsidR="00482803" w:rsidRPr="00F268A1" w:rsidRDefault="00324331" w:rsidP="006F435D">
      <w:pPr>
        <w:pStyle w:val="Odstavekseznama"/>
        <w:ind w:left="0"/>
        <w:jc w:val="both"/>
        <w:rPr>
          <w:rFonts w:ascii="Arial" w:hAnsi="Arial" w:cs="Arial"/>
          <w:sz w:val="20"/>
          <w:szCs w:val="20"/>
        </w:rPr>
      </w:pPr>
      <w:r w:rsidRPr="00F268A1">
        <w:rPr>
          <w:rFonts w:ascii="Arial" w:hAnsi="Arial" w:cs="Arial"/>
          <w:sz w:val="20"/>
          <w:szCs w:val="20"/>
        </w:rPr>
        <w:t xml:space="preserve">(1) </w:t>
      </w:r>
      <w:r w:rsidR="00482803" w:rsidRPr="00F268A1">
        <w:rPr>
          <w:rFonts w:ascii="Arial" w:hAnsi="Arial" w:cs="Arial"/>
          <w:sz w:val="20"/>
          <w:szCs w:val="20"/>
        </w:rPr>
        <w:t xml:space="preserve">Vojaške letalske operacije izvajajo </w:t>
      </w:r>
      <w:r w:rsidR="00961A6F" w:rsidRPr="00961A6F">
        <w:rPr>
          <w:rFonts w:ascii="Arial" w:hAnsi="Arial" w:cs="Arial"/>
          <w:sz w:val="20"/>
          <w:szCs w:val="20"/>
        </w:rPr>
        <w:t>vojaške letalske enote v sestavi Slovenske vojske</w:t>
      </w:r>
      <w:r w:rsidR="00482803" w:rsidRPr="00F268A1">
        <w:rPr>
          <w:rFonts w:ascii="Arial" w:hAnsi="Arial" w:cs="Arial"/>
          <w:sz w:val="20"/>
          <w:szCs w:val="20"/>
        </w:rPr>
        <w:t xml:space="preserve">. </w:t>
      </w:r>
    </w:p>
    <w:p w14:paraId="0AAB35BB" w14:textId="77777777" w:rsidR="00482803" w:rsidRPr="007F5BC3" w:rsidRDefault="00482803" w:rsidP="006F435D">
      <w:pPr>
        <w:pStyle w:val="Odstavekseznama"/>
        <w:ind w:left="0"/>
        <w:jc w:val="both"/>
        <w:rPr>
          <w:rFonts w:ascii="Arial" w:hAnsi="Arial" w:cs="Arial"/>
          <w:sz w:val="20"/>
          <w:szCs w:val="20"/>
        </w:rPr>
      </w:pPr>
    </w:p>
    <w:p w14:paraId="33234DD9" w14:textId="02ADA848" w:rsidR="00324331" w:rsidRPr="006F435D" w:rsidRDefault="00482803" w:rsidP="006F435D">
      <w:pPr>
        <w:pStyle w:val="Odstavekseznama"/>
        <w:ind w:left="0"/>
        <w:jc w:val="both"/>
        <w:rPr>
          <w:rFonts w:ascii="Arial" w:hAnsi="Arial" w:cs="Arial"/>
          <w:sz w:val="20"/>
          <w:szCs w:val="20"/>
        </w:rPr>
      </w:pPr>
      <w:r w:rsidRPr="00EA5767">
        <w:rPr>
          <w:rFonts w:ascii="Arial" w:hAnsi="Arial" w:cs="Arial"/>
          <w:sz w:val="20"/>
          <w:szCs w:val="20"/>
        </w:rPr>
        <w:t xml:space="preserve">(2) </w:t>
      </w:r>
      <w:r w:rsidR="00324331" w:rsidRPr="00EA5767">
        <w:rPr>
          <w:rFonts w:ascii="Arial" w:hAnsi="Arial" w:cs="Arial"/>
          <w:sz w:val="20"/>
          <w:szCs w:val="20"/>
        </w:rPr>
        <w:t xml:space="preserve">Minister, pristojen za obrambo določi </w:t>
      </w:r>
      <w:r w:rsidRPr="00EA5767">
        <w:rPr>
          <w:rFonts w:ascii="Arial" w:hAnsi="Arial" w:cs="Arial"/>
          <w:sz w:val="20"/>
          <w:szCs w:val="20"/>
        </w:rPr>
        <w:t xml:space="preserve">način in pogoje </w:t>
      </w:r>
      <w:r w:rsidR="00324331" w:rsidRPr="006F435D">
        <w:rPr>
          <w:rFonts w:ascii="Arial" w:hAnsi="Arial" w:cs="Arial"/>
          <w:sz w:val="20"/>
          <w:szCs w:val="20"/>
        </w:rPr>
        <w:t>izvajanj</w:t>
      </w:r>
      <w:r w:rsidRPr="006F435D">
        <w:rPr>
          <w:rFonts w:ascii="Arial" w:hAnsi="Arial" w:cs="Arial"/>
          <w:sz w:val="20"/>
          <w:szCs w:val="20"/>
        </w:rPr>
        <w:t>a</w:t>
      </w:r>
      <w:r w:rsidR="00324331" w:rsidRPr="006F435D">
        <w:rPr>
          <w:rFonts w:ascii="Arial" w:hAnsi="Arial" w:cs="Arial"/>
          <w:sz w:val="20"/>
          <w:szCs w:val="20"/>
        </w:rPr>
        <w:t xml:space="preserve"> vojaških letalskih operacij.</w:t>
      </w:r>
    </w:p>
    <w:p w14:paraId="6059934C" w14:textId="77777777" w:rsidR="00324331" w:rsidRPr="006F435D" w:rsidRDefault="00324331" w:rsidP="006F435D">
      <w:pPr>
        <w:pStyle w:val="Odstavekseznama"/>
        <w:ind w:left="0"/>
        <w:jc w:val="both"/>
        <w:rPr>
          <w:rFonts w:ascii="Arial" w:hAnsi="Arial" w:cs="Arial"/>
          <w:sz w:val="20"/>
          <w:szCs w:val="20"/>
        </w:rPr>
      </w:pPr>
    </w:p>
    <w:p w14:paraId="6774B7A1" w14:textId="027A05FB" w:rsidR="00324331" w:rsidRPr="0007039C" w:rsidRDefault="00D43204" w:rsidP="006F435D">
      <w:pPr>
        <w:spacing w:after="0" w:line="240" w:lineRule="auto"/>
        <w:jc w:val="center"/>
        <w:rPr>
          <w:rFonts w:ascii="Arial" w:hAnsi="Arial" w:cs="Arial"/>
          <w:b/>
          <w:sz w:val="20"/>
          <w:szCs w:val="20"/>
        </w:rPr>
      </w:pPr>
      <w:r w:rsidRPr="006F435D">
        <w:rPr>
          <w:rFonts w:ascii="Arial" w:hAnsi="Arial" w:cs="Arial"/>
          <w:b/>
          <w:sz w:val="20"/>
          <w:szCs w:val="20"/>
        </w:rPr>
        <w:t>2</w:t>
      </w:r>
      <w:r w:rsidR="00074593">
        <w:rPr>
          <w:rFonts w:ascii="Arial" w:hAnsi="Arial" w:cs="Arial"/>
          <w:b/>
          <w:sz w:val="20"/>
          <w:szCs w:val="20"/>
        </w:rPr>
        <w:t>64</w:t>
      </w:r>
      <w:r w:rsidR="00324331" w:rsidRPr="0007039C">
        <w:rPr>
          <w:rFonts w:ascii="Arial" w:hAnsi="Arial" w:cs="Arial"/>
          <w:b/>
          <w:sz w:val="20"/>
          <w:szCs w:val="20"/>
        </w:rPr>
        <w:t>. člen</w:t>
      </w:r>
    </w:p>
    <w:p w14:paraId="03B58059" w14:textId="77777777" w:rsidR="00324331" w:rsidRPr="00F72794" w:rsidRDefault="00324331" w:rsidP="006F435D">
      <w:pPr>
        <w:spacing w:after="0" w:line="240" w:lineRule="auto"/>
        <w:jc w:val="center"/>
        <w:rPr>
          <w:rFonts w:ascii="Arial" w:hAnsi="Arial" w:cs="Arial"/>
          <w:b/>
          <w:bCs/>
          <w:sz w:val="20"/>
          <w:szCs w:val="20"/>
        </w:rPr>
      </w:pPr>
      <w:r w:rsidRPr="00F72794">
        <w:rPr>
          <w:rFonts w:ascii="Arial" w:hAnsi="Arial" w:cs="Arial"/>
          <w:b/>
          <w:bCs/>
          <w:sz w:val="20"/>
          <w:szCs w:val="20"/>
        </w:rPr>
        <w:t>(letenje z vojaškimi zrakoplovi)</w:t>
      </w:r>
    </w:p>
    <w:p w14:paraId="6509762D" w14:textId="77777777" w:rsidR="00324331" w:rsidRPr="00E1395F" w:rsidRDefault="00324331" w:rsidP="006F435D">
      <w:pPr>
        <w:spacing w:after="0" w:line="240" w:lineRule="auto"/>
        <w:jc w:val="both"/>
        <w:rPr>
          <w:rFonts w:ascii="Arial" w:hAnsi="Arial" w:cs="Arial"/>
          <w:sz w:val="20"/>
          <w:szCs w:val="20"/>
        </w:rPr>
      </w:pPr>
    </w:p>
    <w:p w14:paraId="37077DC1" w14:textId="77777777" w:rsidR="00324331" w:rsidRPr="00F268A1" w:rsidRDefault="00324331" w:rsidP="006F435D">
      <w:pPr>
        <w:spacing w:after="0" w:line="240" w:lineRule="auto"/>
        <w:jc w:val="both"/>
        <w:rPr>
          <w:rFonts w:ascii="Arial" w:hAnsi="Arial" w:cs="Arial"/>
          <w:sz w:val="20"/>
          <w:szCs w:val="20"/>
        </w:rPr>
      </w:pPr>
      <w:r w:rsidRPr="00F268A1">
        <w:rPr>
          <w:rFonts w:ascii="Arial" w:hAnsi="Arial" w:cs="Arial"/>
          <w:sz w:val="20"/>
          <w:szCs w:val="20"/>
        </w:rPr>
        <w:t>(1) V zračnem prostoru vojaški zrakoplovi letijo po pravilih letenja za splošni zračni promet ali operativni zračni promet.</w:t>
      </w:r>
    </w:p>
    <w:p w14:paraId="3570340C" w14:textId="77777777" w:rsidR="00324331" w:rsidRPr="007F5BC3" w:rsidRDefault="00324331" w:rsidP="006F435D">
      <w:pPr>
        <w:spacing w:after="0" w:line="240" w:lineRule="auto"/>
        <w:jc w:val="both"/>
        <w:rPr>
          <w:rFonts w:ascii="Arial" w:hAnsi="Arial" w:cs="Arial"/>
          <w:sz w:val="20"/>
          <w:szCs w:val="20"/>
        </w:rPr>
      </w:pPr>
    </w:p>
    <w:p w14:paraId="2C898F85" w14:textId="1E4410BA" w:rsidR="00324331" w:rsidRPr="00EA5767" w:rsidRDefault="00324331" w:rsidP="006F435D">
      <w:pPr>
        <w:spacing w:after="0" w:line="240" w:lineRule="auto"/>
        <w:jc w:val="both"/>
        <w:rPr>
          <w:rFonts w:ascii="Arial" w:hAnsi="Arial" w:cs="Arial"/>
          <w:sz w:val="20"/>
          <w:szCs w:val="20"/>
        </w:rPr>
      </w:pPr>
      <w:r w:rsidRPr="00EA5767">
        <w:rPr>
          <w:rFonts w:ascii="Arial" w:hAnsi="Arial" w:cs="Arial"/>
          <w:sz w:val="20"/>
          <w:szCs w:val="20"/>
        </w:rPr>
        <w:t xml:space="preserve">(2) Minister, pristojen za obrambo, v soglasju z ministrom določi pravila letenja za operativni zračni promet. </w:t>
      </w:r>
    </w:p>
    <w:p w14:paraId="3453AF05" w14:textId="77777777" w:rsidR="00324331" w:rsidRPr="006F435D" w:rsidRDefault="00324331" w:rsidP="006F435D">
      <w:pPr>
        <w:spacing w:after="0" w:line="240" w:lineRule="auto"/>
        <w:jc w:val="both"/>
        <w:rPr>
          <w:rFonts w:ascii="Arial" w:hAnsi="Arial" w:cs="Arial"/>
          <w:sz w:val="20"/>
          <w:szCs w:val="20"/>
        </w:rPr>
      </w:pPr>
    </w:p>
    <w:p w14:paraId="096E1428" w14:textId="34427F4C" w:rsidR="00324331" w:rsidRDefault="00324331" w:rsidP="006F435D">
      <w:pPr>
        <w:spacing w:after="0" w:line="240" w:lineRule="auto"/>
        <w:jc w:val="both"/>
        <w:rPr>
          <w:rFonts w:ascii="Arial" w:hAnsi="Arial" w:cs="Arial"/>
          <w:sz w:val="20"/>
          <w:szCs w:val="20"/>
        </w:rPr>
      </w:pPr>
      <w:r w:rsidRPr="006F435D">
        <w:rPr>
          <w:rFonts w:ascii="Arial" w:hAnsi="Arial" w:cs="Arial"/>
          <w:sz w:val="20"/>
          <w:szCs w:val="20"/>
        </w:rPr>
        <w:t xml:space="preserve">(3) Minister, pristojen za obrambo, v soglasju z ministrom predpiše posebnosti letenja vojaških sistemov brezpilotnih zrakoplovov. </w:t>
      </w:r>
    </w:p>
    <w:p w14:paraId="5D61F0AA" w14:textId="47AED94F" w:rsidR="00961A6F" w:rsidRDefault="00961A6F" w:rsidP="006F435D">
      <w:pPr>
        <w:spacing w:after="0" w:line="240" w:lineRule="auto"/>
        <w:jc w:val="both"/>
        <w:rPr>
          <w:rFonts w:ascii="Arial" w:hAnsi="Arial" w:cs="Arial"/>
          <w:sz w:val="20"/>
          <w:szCs w:val="20"/>
        </w:rPr>
      </w:pPr>
    </w:p>
    <w:p w14:paraId="19D3944D" w14:textId="28629F21" w:rsidR="00961A6F" w:rsidRPr="006F435D" w:rsidRDefault="00961A6F" w:rsidP="006F435D">
      <w:pPr>
        <w:spacing w:after="0" w:line="240" w:lineRule="auto"/>
        <w:jc w:val="both"/>
        <w:rPr>
          <w:rFonts w:ascii="Arial" w:hAnsi="Arial" w:cs="Arial"/>
          <w:sz w:val="20"/>
          <w:szCs w:val="20"/>
        </w:rPr>
      </w:pPr>
      <w:r>
        <w:rPr>
          <w:rFonts w:ascii="Arial" w:hAnsi="Arial" w:cs="Arial"/>
          <w:sz w:val="20"/>
          <w:szCs w:val="20"/>
        </w:rPr>
        <w:t xml:space="preserve">(4) </w:t>
      </w:r>
      <w:r w:rsidRPr="006F435D">
        <w:rPr>
          <w:rFonts w:ascii="Arial" w:hAnsi="Arial" w:cs="Arial"/>
          <w:sz w:val="20"/>
          <w:szCs w:val="20"/>
        </w:rPr>
        <w:t xml:space="preserve">Minister, pristojen za obrambo, </w:t>
      </w:r>
      <w:r>
        <w:rPr>
          <w:rFonts w:ascii="Arial" w:hAnsi="Arial" w:cs="Arial"/>
          <w:sz w:val="20"/>
          <w:szCs w:val="20"/>
        </w:rPr>
        <w:t xml:space="preserve">predpiše </w:t>
      </w:r>
      <w:r w:rsidRPr="00121F93">
        <w:rPr>
          <w:rFonts w:ascii="Arial" w:hAnsi="Arial" w:cs="Arial"/>
          <w:sz w:val="20"/>
          <w:szCs w:val="20"/>
        </w:rPr>
        <w:t xml:space="preserve">upravljanje varnosti ter druga vprašanja v zvezi z </w:t>
      </w:r>
      <w:r>
        <w:rPr>
          <w:rFonts w:ascii="Arial" w:hAnsi="Arial" w:cs="Arial"/>
          <w:sz w:val="20"/>
          <w:szCs w:val="20"/>
        </w:rPr>
        <w:t>vojaškimi</w:t>
      </w:r>
      <w:r w:rsidRPr="00121F93">
        <w:rPr>
          <w:rFonts w:ascii="Arial" w:hAnsi="Arial" w:cs="Arial"/>
          <w:sz w:val="20"/>
          <w:szCs w:val="20"/>
        </w:rPr>
        <w:t xml:space="preserve"> zrakoplov</w:t>
      </w:r>
      <w:r>
        <w:rPr>
          <w:rFonts w:ascii="Arial" w:hAnsi="Arial" w:cs="Arial"/>
          <w:sz w:val="20"/>
          <w:szCs w:val="20"/>
        </w:rPr>
        <w:t>i.</w:t>
      </w:r>
    </w:p>
    <w:p w14:paraId="5F0804FE" w14:textId="77777777" w:rsidR="00324331" w:rsidRPr="006F435D" w:rsidRDefault="00324331" w:rsidP="006F435D">
      <w:pPr>
        <w:spacing w:after="0" w:line="240" w:lineRule="auto"/>
        <w:jc w:val="both"/>
        <w:rPr>
          <w:rFonts w:ascii="Arial" w:hAnsi="Arial" w:cs="Arial"/>
          <w:sz w:val="20"/>
          <w:szCs w:val="20"/>
        </w:rPr>
      </w:pPr>
    </w:p>
    <w:p w14:paraId="51B46288" w14:textId="761A5B46"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w:t>
      </w:r>
      <w:r w:rsidR="00961A6F">
        <w:rPr>
          <w:rFonts w:ascii="Arial" w:hAnsi="Arial" w:cs="Arial"/>
          <w:sz w:val="20"/>
          <w:szCs w:val="20"/>
        </w:rPr>
        <w:t>5</w:t>
      </w:r>
      <w:r w:rsidRPr="006F435D">
        <w:rPr>
          <w:rFonts w:ascii="Arial" w:hAnsi="Arial" w:cs="Arial"/>
          <w:sz w:val="20"/>
          <w:szCs w:val="20"/>
        </w:rPr>
        <w:t>) Izven letališki pristanki vojaških helikopterjev se lahko izvajajo na celotnem ozemlju Republike Slovenije.</w:t>
      </w:r>
    </w:p>
    <w:p w14:paraId="1034E894" w14:textId="77777777" w:rsidR="00324331" w:rsidRPr="006F435D" w:rsidRDefault="00324331" w:rsidP="006F435D">
      <w:pPr>
        <w:spacing w:after="0" w:line="240" w:lineRule="auto"/>
        <w:jc w:val="both"/>
        <w:rPr>
          <w:rFonts w:ascii="Arial" w:hAnsi="Arial" w:cs="Arial"/>
          <w:sz w:val="20"/>
          <w:szCs w:val="20"/>
        </w:rPr>
      </w:pPr>
    </w:p>
    <w:p w14:paraId="58CB4231" w14:textId="77777777" w:rsidR="00324331" w:rsidRPr="006F435D" w:rsidRDefault="00324331" w:rsidP="006F435D">
      <w:pPr>
        <w:spacing w:after="0" w:line="240" w:lineRule="auto"/>
        <w:jc w:val="center"/>
        <w:rPr>
          <w:rFonts w:ascii="Arial" w:hAnsi="Arial" w:cs="Arial"/>
          <w:b/>
          <w:sz w:val="20"/>
          <w:szCs w:val="20"/>
        </w:rPr>
      </w:pPr>
    </w:p>
    <w:p w14:paraId="08B73622" w14:textId="6C2C965F" w:rsidR="00324331" w:rsidRPr="0007039C" w:rsidRDefault="00D43204" w:rsidP="006F435D">
      <w:pPr>
        <w:spacing w:after="0" w:line="240" w:lineRule="auto"/>
        <w:jc w:val="center"/>
        <w:rPr>
          <w:rFonts w:ascii="Arial" w:hAnsi="Arial" w:cs="Arial"/>
          <w:b/>
          <w:sz w:val="20"/>
          <w:szCs w:val="20"/>
        </w:rPr>
      </w:pPr>
      <w:r w:rsidRPr="006F435D">
        <w:rPr>
          <w:rFonts w:ascii="Arial" w:hAnsi="Arial" w:cs="Arial"/>
          <w:b/>
          <w:sz w:val="20"/>
          <w:szCs w:val="20"/>
        </w:rPr>
        <w:t>26</w:t>
      </w:r>
      <w:r w:rsidR="00074593">
        <w:rPr>
          <w:rFonts w:ascii="Arial" w:hAnsi="Arial" w:cs="Arial"/>
          <w:b/>
          <w:sz w:val="20"/>
          <w:szCs w:val="20"/>
        </w:rPr>
        <w:t>5</w:t>
      </w:r>
      <w:r w:rsidR="00324331" w:rsidRPr="0007039C">
        <w:rPr>
          <w:rFonts w:ascii="Arial" w:hAnsi="Arial" w:cs="Arial"/>
          <w:b/>
          <w:sz w:val="20"/>
          <w:szCs w:val="20"/>
        </w:rPr>
        <w:t>. člen</w:t>
      </w:r>
    </w:p>
    <w:p w14:paraId="77A47224" w14:textId="77777777" w:rsidR="00324331" w:rsidRPr="00F72794" w:rsidRDefault="00324331" w:rsidP="006F435D">
      <w:pPr>
        <w:spacing w:after="0" w:line="240" w:lineRule="auto"/>
        <w:jc w:val="center"/>
        <w:rPr>
          <w:rFonts w:ascii="Arial" w:hAnsi="Arial" w:cs="Arial"/>
          <w:b/>
          <w:sz w:val="20"/>
          <w:szCs w:val="20"/>
        </w:rPr>
      </w:pPr>
      <w:r w:rsidRPr="00F72794">
        <w:rPr>
          <w:rFonts w:ascii="Arial" w:hAnsi="Arial" w:cs="Arial"/>
          <w:b/>
          <w:sz w:val="20"/>
          <w:szCs w:val="20"/>
        </w:rPr>
        <w:t>(licenciranje vojaškega letalskega osebja in drugega strokovnega osebja vojaškega letalstva)</w:t>
      </w:r>
    </w:p>
    <w:p w14:paraId="7ABBCD54" w14:textId="77777777" w:rsidR="00324331" w:rsidRPr="00E1395F" w:rsidRDefault="00324331" w:rsidP="006F435D">
      <w:pPr>
        <w:spacing w:after="0" w:line="240" w:lineRule="auto"/>
        <w:jc w:val="both"/>
        <w:rPr>
          <w:rFonts w:ascii="Arial" w:hAnsi="Arial" w:cs="Arial"/>
          <w:sz w:val="20"/>
          <w:szCs w:val="20"/>
        </w:rPr>
      </w:pPr>
    </w:p>
    <w:p w14:paraId="57A30586" w14:textId="77777777" w:rsidR="00F81FC7" w:rsidRPr="007607B8" w:rsidRDefault="00324331" w:rsidP="00F81FC7">
      <w:pPr>
        <w:spacing w:after="0" w:line="240" w:lineRule="auto"/>
        <w:jc w:val="both"/>
        <w:rPr>
          <w:rFonts w:ascii="Arial" w:hAnsi="Arial" w:cs="Arial"/>
          <w:sz w:val="20"/>
          <w:szCs w:val="20"/>
        </w:rPr>
      </w:pPr>
      <w:r w:rsidRPr="00F268A1">
        <w:rPr>
          <w:rFonts w:ascii="Arial" w:hAnsi="Arial" w:cs="Arial"/>
          <w:sz w:val="20"/>
          <w:szCs w:val="20"/>
        </w:rPr>
        <w:t xml:space="preserve">(1) </w:t>
      </w:r>
      <w:r w:rsidR="00F81FC7" w:rsidRPr="007607B8">
        <w:rPr>
          <w:rFonts w:ascii="Arial" w:hAnsi="Arial" w:cs="Arial"/>
          <w:sz w:val="20"/>
          <w:szCs w:val="20"/>
        </w:rPr>
        <w:t>V</w:t>
      </w:r>
      <w:r w:rsidR="00F81FC7">
        <w:rPr>
          <w:rFonts w:ascii="Arial" w:hAnsi="Arial" w:cs="Arial"/>
          <w:sz w:val="20"/>
          <w:szCs w:val="20"/>
        </w:rPr>
        <w:t xml:space="preserve">ojaški letalski organ </w:t>
      </w:r>
      <w:r w:rsidR="00F81FC7" w:rsidRPr="007607B8">
        <w:rPr>
          <w:rFonts w:ascii="Arial" w:hAnsi="Arial" w:cs="Arial"/>
          <w:sz w:val="20"/>
          <w:szCs w:val="20"/>
        </w:rPr>
        <w:t>je pristojen za:</w:t>
      </w:r>
    </w:p>
    <w:p w14:paraId="2417C990" w14:textId="77777777" w:rsidR="00F81FC7" w:rsidRPr="007607B8" w:rsidRDefault="00F81FC7" w:rsidP="00F81FC7">
      <w:pPr>
        <w:pStyle w:val="Odstavekseznama"/>
        <w:numPr>
          <w:ilvl w:val="0"/>
          <w:numId w:val="223"/>
        </w:numPr>
        <w:ind w:left="426" w:hanging="426"/>
        <w:jc w:val="both"/>
        <w:rPr>
          <w:rFonts w:ascii="Arial" w:hAnsi="Arial" w:cs="Arial"/>
          <w:sz w:val="20"/>
          <w:szCs w:val="20"/>
        </w:rPr>
      </w:pPr>
      <w:r w:rsidRPr="007607B8">
        <w:rPr>
          <w:rFonts w:ascii="Arial" w:hAnsi="Arial" w:cs="Arial"/>
          <w:sz w:val="20"/>
          <w:szCs w:val="20"/>
        </w:rPr>
        <w:t xml:space="preserve">vodenje registra vojaškega letalskega in drugega strokovnega osebja </w:t>
      </w:r>
      <w:r>
        <w:rPr>
          <w:rFonts w:ascii="Arial" w:hAnsi="Arial" w:cs="Arial"/>
          <w:sz w:val="20"/>
          <w:szCs w:val="20"/>
        </w:rPr>
        <w:t>vojaškega letalstva</w:t>
      </w:r>
      <w:r w:rsidRPr="007607B8">
        <w:rPr>
          <w:rFonts w:ascii="Arial" w:hAnsi="Arial" w:cs="Arial"/>
          <w:sz w:val="20"/>
          <w:szCs w:val="20"/>
        </w:rPr>
        <w:t>;</w:t>
      </w:r>
    </w:p>
    <w:p w14:paraId="3F9C51A9" w14:textId="77777777" w:rsidR="00F81FC7" w:rsidRPr="007607B8" w:rsidRDefault="00F81FC7" w:rsidP="00F81FC7">
      <w:pPr>
        <w:pStyle w:val="Odstavekseznama"/>
        <w:numPr>
          <w:ilvl w:val="0"/>
          <w:numId w:val="223"/>
        </w:numPr>
        <w:ind w:left="426" w:hanging="426"/>
        <w:jc w:val="both"/>
        <w:rPr>
          <w:rFonts w:ascii="Arial" w:hAnsi="Arial" w:cs="Arial"/>
          <w:sz w:val="20"/>
          <w:szCs w:val="20"/>
        </w:rPr>
      </w:pPr>
      <w:r w:rsidRPr="007607B8">
        <w:rPr>
          <w:rFonts w:ascii="Arial" w:hAnsi="Arial" w:cs="Arial"/>
          <w:sz w:val="20"/>
          <w:szCs w:val="20"/>
        </w:rPr>
        <w:t xml:space="preserve">izdajo, vpis in podaljšanje vojaških licenc, izkazov, ratingov, pooblastil, kategorij, potrdil ali drugih listin vojaškega letalskega in drugega strokovnega osebja </w:t>
      </w:r>
      <w:r>
        <w:rPr>
          <w:rFonts w:ascii="Arial" w:hAnsi="Arial" w:cs="Arial"/>
          <w:sz w:val="20"/>
          <w:szCs w:val="20"/>
        </w:rPr>
        <w:t>vojaškega letalstva</w:t>
      </w:r>
      <w:r w:rsidRPr="007607B8">
        <w:rPr>
          <w:rFonts w:ascii="Arial" w:hAnsi="Arial" w:cs="Arial"/>
          <w:sz w:val="20"/>
          <w:szCs w:val="20"/>
        </w:rPr>
        <w:t>;</w:t>
      </w:r>
    </w:p>
    <w:p w14:paraId="6AF58AA5" w14:textId="77777777" w:rsidR="00F81FC7" w:rsidRPr="007607B8" w:rsidRDefault="00F81FC7" w:rsidP="00F81FC7">
      <w:pPr>
        <w:pStyle w:val="Odstavekseznama"/>
        <w:numPr>
          <w:ilvl w:val="0"/>
          <w:numId w:val="223"/>
        </w:numPr>
        <w:ind w:left="426" w:hanging="426"/>
        <w:jc w:val="both"/>
        <w:rPr>
          <w:rFonts w:ascii="Arial" w:hAnsi="Arial" w:cs="Arial"/>
          <w:sz w:val="20"/>
          <w:szCs w:val="20"/>
        </w:rPr>
      </w:pPr>
      <w:r w:rsidRPr="007607B8">
        <w:rPr>
          <w:rFonts w:ascii="Arial" w:hAnsi="Arial" w:cs="Arial"/>
          <w:sz w:val="20"/>
          <w:szCs w:val="20"/>
        </w:rPr>
        <w:t xml:space="preserve">imenovanje, vodenje in sodelovanje v izpitni komisiji za izdajo ali podaljšanje vojaške licence ali izkaza; </w:t>
      </w:r>
    </w:p>
    <w:p w14:paraId="68D4DC5E" w14:textId="77777777" w:rsidR="00F81FC7" w:rsidRPr="007607B8" w:rsidRDefault="00F81FC7" w:rsidP="00F81FC7">
      <w:pPr>
        <w:pStyle w:val="Odstavekseznama"/>
        <w:numPr>
          <w:ilvl w:val="0"/>
          <w:numId w:val="223"/>
        </w:numPr>
        <w:ind w:left="426" w:hanging="426"/>
        <w:jc w:val="both"/>
        <w:rPr>
          <w:rFonts w:ascii="Arial" w:hAnsi="Arial" w:cs="Arial"/>
          <w:sz w:val="20"/>
          <w:szCs w:val="20"/>
        </w:rPr>
      </w:pPr>
      <w:r w:rsidRPr="007607B8">
        <w:rPr>
          <w:rFonts w:ascii="Arial" w:hAnsi="Arial" w:cs="Arial"/>
          <w:sz w:val="20"/>
          <w:szCs w:val="20"/>
        </w:rPr>
        <w:t>validacijo licenc, izkazov, dovoljenj, ratingov, pooblastil, kategorij, potrdil ali drugih listin;</w:t>
      </w:r>
    </w:p>
    <w:p w14:paraId="4916E8E0" w14:textId="77777777" w:rsidR="00F81FC7" w:rsidRPr="007607B8" w:rsidRDefault="00F81FC7" w:rsidP="00F81FC7">
      <w:pPr>
        <w:pStyle w:val="Odstavekseznama"/>
        <w:numPr>
          <w:ilvl w:val="0"/>
          <w:numId w:val="223"/>
        </w:numPr>
        <w:ind w:left="426" w:hanging="426"/>
        <w:jc w:val="both"/>
        <w:rPr>
          <w:rFonts w:ascii="Arial" w:hAnsi="Arial" w:cs="Arial"/>
          <w:sz w:val="20"/>
          <w:szCs w:val="20"/>
        </w:rPr>
      </w:pPr>
      <w:r w:rsidRPr="007607B8">
        <w:rPr>
          <w:rFonts w:ascii="Arial" w:hAnsi="Arial" w:cs="Arial"/>
          <w:sz w:val="20"/>
          <w:szCs w:val="20"/>
        </w:rPr>
        <w:t>nadzor veljavnosti in verodostojnosti vojaških licenc, izkazov, ratingov, pooblastil, kategorij, potrdil ali drugih listin;</w:t>
      </w:r>
    </w:p>
    <w:p w14:paraId="0EF0B457" w14:textId="77777777" w:rsidR="00F81FC7" w:rsidRPr="007607B8" w:rsidRDefault="00F81FC7" w:rsidP="00F81FC7">
      <w:pPr>
        <w:pStyle w:val="Odstavekseznama"/>
        <w:numPr>
          <w:ilvl w:val="0"/>
          <w:numId w:val="223"/>
        </w:numPr>
        <w:ind w:left="426" w:hanging="426"/>
        <w:jc w:val="both"/>
        <w:rPr>
          <w:rFonts w:ascii="Arial" w:hAnsi="Arial" w:cs="Arial"/>
          <w:sz w:val="20"/>
          <w:szCs w:val="20"/>
        </w:rPr>
      </w:pPr>
      <w:r w:rsidRPr="007607B8">
        <w:rPr>
          <w:rFonts w:ascii="Arial" w:hAnsi="Arial" w:cs="Arial"/>
          <w:sz w:val="20"/>
          <w:szCs w:val="20"/>
        </w:rPr>
        <w:t>odvzem, preklic ali omejitev vojaških licenc, izkazov, dovoljenj, ratingov, pooblastil, kategorij, potrdil ali drugih listin;</w:t>
      </w:r>
    </w:p>
    <w:p w14:paraId="434334B6" w14:textId="77777777" w:rsidR="00F81FC7" w:rsidRPr="007607B8" w:rsidRDefault="00F81FC7" w:rsidP="00F81FC7">
      <w:pPr>
        <w:pStyle w:val="Odstavekseznama"/>
        <w:numPr>
          <w:ilvl w:val="0"/>
          <w:numId w:val="223"/>
        </w:numPr>
        <w:ind w:left="426" w:hanging="426"/>
        <w:jc w:val="both"/>
        <w:rPr>
          <w:rFonts w:ascii="Arial" w:hAnsi="Arial" w:cs="Arial"/>
          <w:sz w:val="20"/>
          <w:szCs w:val="20"/>
        </w:rPr>
      </w:pPr>
      <w:r w:rsidRPr="007607B8">
        <w:rPr>
          <w:rFonts w:ascii="Arial" w:hAnsi="Arial" w:cs="Arial"/>
          <w:sz w:val="20"/>
          <w:szCs w:val="20"/>
        </w:rPr>
        <w:t>verifikacijo programov strokovnega usposabljanja;</w:t>
      </w:r>
    </w:p>
    <w:p w14:paraId="044A126C" w14:textId="77777777" w:rsidR="00F81FC7" w:rsidRPr="007607B8" w:rsidRDefault="00F81FC7" w:rsidP="00F81FC7">
      <w:pPr>
        <w:pStyle w:val="Odstavekseznama"/>
        <w:numPr>
          <w:ilvl w:val="0"/>
          <w:numId w:val="223"/>
        </w:numPr>
        <w:ind w:left="426" w:hanging="426"/>
        <w:jc w:val="both"/>
        <w:rPr>
          <w:rFonts w:ascii="Arial" w:hAnsi="Arial" w:cs="Arial"/>
          <w:sz w:val="20"/>
          <w:szCs w:val="20"/>
        </w:rPr>
      </w:pPr>
      <w:r w:rsidRPr="007607B8">
        <w:rPr>
          <w:rFonts w:ascii="Arial" w:hAnsi="Arial" w:cs="Arial"/>
          <w:sz w:val="20"/>
          <w:szCs w:val="20"/>
        </w:rPr>
        <w:t>odobritev navodil za delo šoli, sheme usposobljenosti in priročnikov za usposabljanje.</w:t>
      </w:r>
    </w:p>
    <w:p w14:paraId="0C23B3D2" w14:textId="77777777" w:rsidR="00F81FC7" w:rsidRDefault="00F81FC7" w:rsidP="006F435D">
      <w:pPr>
        <w:spacing w:after="0" w:line="240" w:lineRule="auto"/>
        <w:jc w:val="both"/>
        <w:rPr>
          <w:rFonts w:ascii="Arial" w:hAnsi="Arial" w:cs="Arial"/>
          <w:sz w:val="20"/>
          <w:szCs w:val="20"/>
        </w:rPr>
      </w:pPr>
    </w:p>
    <w:p w14:paraId="11C11245" w14:textId="2A9DE5AD" w:rsidR="00324331" w:rsidRPr="00F268A1" w:rsidRDefault="00F81FC7" w:rsidP="006F435D">
      <w:pPr>
        <w:spacing w:after="0" w:line="240" w:lineRule="auto"/>
        <w:jc w:val="both"/>
        <w:rPr>
          <w:rFonts w:ascii="Arial" w:hAnsi="Arial" w:cs="Arial"/>
          <w:sz w:val="20"/>
          <w:szCs w:val="20"/>
        </w:rPr>
      </w:pPr>
      <w:r>
        <w:rPr>
          <w:rFonts w:ascii="Arial" w:hAnsi="Arial" w:cs="Arial"/>
          <w:sz w:val="20"/>
          <w:szCs w:val="20"/>
        </w:rPr>
        <w:t xml:space="preserve">(2) </w:t>
      </w:r>
      <w:r w:rsidR="00324331" w:rsidRPr="00F268A1">
        <w:rPr>
          <w:rFonts w:ascii="Arial" w:hAnsi="Arial" w:cs="Arial"/>
          <w:sz w:val="20"/>
          <w:szCs w:val="20"/>
        </w:rPr>
        <w:t>Vojaško letalsko osebje je osebje, ki upravlja vojaški zrakoplov ali opravlja druga dela v zvezi z njegovo uporabo oziroma opravlja dela, ki so neposredno povezana z varnostjo letenja vojaških zrakoplovov.</w:t>
      </w:r>
    </w:p>
    <w:p w14:paraId="36E69332" w14:textId="77777777" w:rsidR="00324331" w:rsidRPr="007F5BC3" w:rsidRDefault="00324331" w:rsidP="006F435D">
      <w:pPr>
        <w:spacing w:after="0" w:line="240" w:lineRule="auto"/>
        <w:jc w:val="both"/>
        <w:rPr>
          <w:rFonts w:ascii="Arial" w:hAnsi="Arial" w:cs="Arial"/>
          <w:sz w:val="20"/>
          <w:szCs w:val="20"/>
        </w:rPr>
      </w:pPr>
    </w:p>
    <w:p w14:paraId="46A9AC7F" w14:textId="0591A3CA" w:rsidR="00324331" w:rsidRPr="00EA5767" w:rsidRDefault="00324331" w:rsidP="006F435D">
      <w:pPr>
        <w:spacing w:after="0" w:line="240" w:lineRule="auto"/>
        <w:jc w:val="both"/>
        <w:rPr>
          <w:rFonts w:ascii="Arial" w:hAnsi="Arial" w:cs="Arial"/>
          <w:sz w:val="20"/>
          <w:szCs w:val="20"/>
        </w:rPr>
      </w:pPr>
      <w:r w:rsidRPr="00EA5767">
        <w:rPr>
          <w:rFonts w:ascii="Arial" w:hAnsi="Arial" w:cs="Arial"/>
          <w:sz w:val="20"/>
          <w:szCs w:val="20"/>
        </w:rPr>
        <w:t>(</w:t>
      </w:r>
      <w:r w:rsidR="00F81FC7">
        <w:rPr>
          <w:rFonts w:ascii="Arial" w:hAnsi="Arial" w:cs="Arial"/>
          <w:sz w:val="20"/>
          <w:szCs w:val="20"/>
        </w:rPr>
        <w:t>3</w:t>
      </w:r>
      <w:r w:rsidRPr="00EA5767">
        <w:rPr>
          <w:rFonts w:ascii="Arial" w:hAnsi="Arial" w:cs="Arial"/>
          <w:sz w:val="20"/>
          <w:szCs w:val="20"/>
        </w:rPr>
        <w:t>) Vse ostale osebe, ki sodelujejo v vojaškem zračnem prometu in niso vojaško letalsko osebje, so drugo strokovno osebje vojaškega letalstva.</w:t>
      </w:r>
    </w:p>
    <w:p w14:paraId="764B5AFA" w14:textId="77777777" w:rsidR="00324331" w:rsidRPr="006F435D" w:rsidRDefault="00324331" w:rsidP="006F435D">
      <w:pPr>
        <w:spacing w:after="0" w:line="240" w:lineRule="auto"/>
        <w:jc w:val="both"/>
        <w:rPr>
          <w:rFonts w:ascii="Arial" w:hAnsi="Arial" w:cs="Arial"/>
          <w:sz w:val="20"/>
          <w:szCs w:val="20"/>
        </w:rPr>
      </w:pPr>
    </w:p>
    <w:p w14:paraId="43EE16AA" w14:textId="3F4537CD"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w:t>
      </w:r>
      <w:r w:rsidR="00F81FC7">
        <w:rPr>
          <w:rFonts w:ascii="Arial" w:hAnsi="Arial" w:cs="Arial"/>
          <w:sz w:val="20"/>
          <w:szCs w:val="20"/>
        </w:rPr>
        <w:t>4</w:t>
      </w:r>
      <w:r w:rsidRPr="006F435D">
        <w:rPr>
          <w:rFonts w:ascii="Arial" w:hAnsi="Arial" w:cs="Arial"/>
          <w:sz w:val="20"/>
          <w:szCs w:val="20"/>
        </w:rPr>
        <w:t>) Vojaško letalsko osebje in drugo strokovno osebje vojaškega letalstva mora imeti veljavno vojaško licenco, izkaz, dovoljenje, rating, pooblastilo, kategorijo, potrdilo, oziroma drugo listino za opravljanje posebnih strokovnih del, določene s predpisi.</w:t>
      </w:r>
    </w:p>
    <w:p w14:paraId="1FE85CB0" w14:textId="77777777" w:rsidR="00324331" w:rsidRPr="006F435D" w:rsidRDefault="00324331" w:rsidP="006F435D">
      <w:pPr>
        <w:spacing w:after="0" w:line="240" w:lineRule="auto"/>
        <w:jc w:val="both"/>
        <w:rPr>
          <w:rFonts w:ascii="Arial" w:hAnsi="Arial" w:cs="Arial"/>
          <w:sz w:val="20"/>
          <w:szCs w:val="20"/>
        </w:rPr>
      </w:pPr>
    </w:p>
    <w:p w14:paraId="3038991D" w14:textId="5D7A8EE2" w:rsidR="00324331" w:rsidRPr="00F72794" w:rsidRDefault="00324331" w:rsidP="006F435D">
      <w:pPr>
        <w:spacing w:after="0" w:line="240" w:lineRule="auto"/>
        <w:jc w:val="both"/>
        <w:rPr>
          <w:rFonts w:ascii="Arial" w:hAnsi="Arial" w:cs="Arial"/>
          <w:sz w:val="20"/>
          <w:szCs w:val="20"/>
        </w:rPr>
      </w:pPr>
      <w:r w:rsidRPr="006F435D">
        <w:rPr>
          <w:rFonts w:ascii="Arial" w:hAnsi="Arial" w:cs="Arial"/>
          <w:sz w:val="20"/>
          <w:szCs w:val="20"/>
        </w:rPr>
        <w:t>(</w:t>
      </w:r>
      <w:r w:rsidR="00F81FC7">
        <w:rPr>
          <w:rFonts w:ascii="Arial" w:hAnsi="Arial" w:cs="Arial"/>
          <w:sz w:val="20"/>
          <w:szCs w:val="20"/>
        </w:rPr>
        <w:t>5</w:t>
      </w:r>
      <w:r w:rsidRPr="006F435D">
        <w:rPr>
          <w:rFonts w:ascii="Arial" w:hAnsi="Arial" w:cs="Arial"/>
          <w:sz w:val="20"/>
          <w:szCs w:val="20"/>
        </w:rPr>
        <w:t>) Za izdajo, podaljšanje, validacijo ter odvzem, preklic ali omejitev veljavnosti listin iz prejšnjega odstavka ter vodenje registra vojaškega letalskega osebja in drugega strokovnega osebja vojaškega letalstva je pristojen vojaški letalski organ.</w:t>
      </w:r>
      <w:r w:rsidR="003C1BFF" w:rsidRPr="00096556">
        <w:rPr>
          <w:rFonts w:ascii="Arial" w:hAnsi="Arial" w:cs="Arial"/>
          <w:sz w:val="20"/>
          <w:szCs w:val="20"/>
        </w:rPr>
        <w:t xml:space="preserve"> </w:t>
      </w:r>
      <w:r w:rsidR="003C1BFF" w:rsidRPr="0007039C">
        <w:rPr>
          <w:rFonts w:ascii="Arial" w:hAnsi="Arial" w:cs="Arial"/>
          <w:sz w:val="20"/>
          <w:szCs w:val="20"/>
        </w:rPr>
        <w:t>Pri tem vojaški letalski organ lahko upošteva dokazila iz šestega odstavka tega člena.</w:t>
      </w:r>
    </w:p>
    <w:p w14:paraId="0656CAD3" w14:textId="77777777" w:rsidR="00324331" w:rsidRPr="00E1395F" w:rsidRDefault="00324331" w:rsidP="006F435D">
      <w:pPr>
        <w:spacing w:after="0" w:line="240" w:lineRule="auto"/>
        <w:jc w:val="both"/>
        <w:rPr>
          <w:rFonts w:ascii="Arial" w:hAnsi="Arial" w:cs="Arial"/>
          <w:sz w:val="20"/>
          <w:szCs w:val="20"/>
        </w:rPr>
      </w:pPr>
    </w:p>
    <w:p w14:paraId="4AAFB999" w14:textId="41C86505" w:rsidR="00324331" w:rsidRPr="00F268A1" w:rsidRDefault="00324331" w:rsidP="006F435D">
      <w:pPr>
        <w:spacing w:after="0" w:line="240" w:lineRule="auto"/>
        <w:jc w:val="both"/>
        <w:rPr>
          <w:rFonts w:ascii="Arial" w:hAnsi="Arial" w:cs="Arial"/>
          <w:sz w:val="20"/>
          <w:szCs w:val="20"/>
        </w:rPr>
      </w:pPr>
      <w:r w:rsidRPr="00F268A1">
        <w:rPr>
          <w:rFonts w:ascii="Arial" w:hAnsi="Arial" w:cs="Arial"/>
          <w:sz w:val="20"/>
          <w:szCs w:val="20"/>
        </w:rPr>
        <w:t>(</w:t>
      </w:r>
      <w:r w:rsidR="00F81FC7">
        <w:rPr>
          <w:rFonts w:ascii="Arial" w:hAnsi="Arial" w:cs="Arial"/>
          <w:sz w:val="20"/>
          <w:szCs w:val="20"/>
        </w:rPr>
        <w:t>6</w:t>
      </w:r>
      <w:r w:rsidRPr="00F268A1">
        <w:rPr>
          <w:rFonts w:ascii="Arial" w:hAnsi="Arial" w:cs="Arial"/>
          <w:sz w:val="20"/>
          <w:szCs w:val="20"/>
        </w:rPr>
        <w:t xml:space="preserve">) O začasnem odvzemu, preklicu ali omejitvi veljavnosti listin iz tretjega odstavka tega člena vojaški letalski organ odloča s sklepom. Odvzeto ali preklicano listino mora imetnik najkasneje v osmih dneh od vročitve sklepa vrniti vojaškemu letalskemu organu. </w:t>
      </w:r>
    </w:p>
    <w:p w14:paraId="526FFE38" w14:textId="77777777" w:rsidR="00324331" w:rsidRPr="007F5BC3" w:rsidRDefault="00324331" w:rsidP="006F435D">
      <w:pPr>
        <w:spacing w:after="0" w:line="240" w:lineRule="auto"/>
        <w:jc w:val="both"/>
        <w:rPr>
          <w:rFonts w:ascii="Arial" w:hAnsi="Arial" w:cs="Arial"/>
          <w:sz w:val="20"/>
          <w:szCs w:val="20"/>
        </w:rPr>
      </w:pPr>
    </w:p>
    <w:p w14:paraId="2D7889CE" w14:textId="66549AB8" w:rsidR="00324331" w:rsidRPr="006F435D" w:rsidRDefault="00324331" w:rsidP="006F435D">
      <w:pPr>
        <w:spacing w:after="0" w:line="240" w:lineRule="auto"/>
        <w:jc w:val="both"/>
        <w:rPr>
          <w:rFonts w:ascii="Arial" w:hAnsi="Arial" w:cs="Arial"/>
          <w:sz w:val="20"/>
          <w:szCs w:val="20"/>
        </w:rPr>
      </w:pPr>
      <w:r w:rsidRPr="00EA5767">
        <w:rPr>
          <w:rFonts w:ascii="Arial" w:hAnsi="Arial" w:cs="Arial"/>
          <w:sz w:val="20"/>
          <w:szCs w:val="20"/>
        </w:rPr>
        <w:t>(</w:t>
      </w:r>
      <w:r w:rsidR="00F81FC7">
        <w:rPr>
          <w:rFonts w:ascii="Arial" w:hAnsi="Arial" w:cs="Arial"/>
          <w:sz w:val="20"/>
          <w:szCs w:val="20"/>
        </w:rPr>
        <w:t>7</w:t>
      </w:r>
      <w:r w:rsidRPr="00EA5767">
        <w:rPr>
          <w:rFonts w:ascii="Arial" w:hAnsi="Arial" w:cs="Arial"/>
          <w:sz w:val="20"/>
          <w:szCs w:val="20"/>
        </w:rPr>
        <w:t xml:space="preserve">) </w:t>
      </w:r>
      <w:r w:rsidR="003C1BFF" w:rsidRPr="00EA5767">
        <w:rPr>
          <w:rFonts w:ascii="Arial" w:hAnsi="Arial" w:cs="Arial"/>
          <w:sz w:val="20"/>
          <w:szCs w:val="20"/>
        </w:rPr>
        <w:t>Kadar pogoji za izdajo, podaljšanje, validacijo ter odvzem, preklic ali omejitev veljavnosti listin iz tretjega odstavka tega člena sovpadajo s</w:t>
      </w:r>
      <w:r w:rsidR="003C1BFF" w:rsidRPr="006F435D">
        <w:rPr>
          <w:rFonts w:ascii="Arial" w:hAnsi="Arial" w:cs="Arial"/>
          <w:sz w:val="20"/>
          <w:szCs w:val="20"/>
        </w:rPr>
        <w:t xml:space="preserve"> pogoji za izdajo, validacijo ter odvzem, preklic ali omejitev veljavnosti listin, ki jih v skladu s </w:t>
      </w:r>
      <w:r w:rsidR="009B2928">
        <w:rPr>
          <w:rFonts w:ascii="Arial" w:hAnsi="Arial" w:cs="Arial"/>
          <w:sz w:val="20"/>
          <w:szCs w:val="20"/>
        </w:rPr>
        <w:t>67</w:t>
      </w:r>
      <w:r w:rsidR="003C1BFF" w:rsidRPr="006F435D">
        <w:rPr>
          <w:rFonts w:ascii="Arial" w:hAnsi="Arial" w:cs="Arial"/>
          <w:sz w:val="20"/>
          <w:szCs w:val="20"/>
        </w:rPr>
        <w:t>. členom tega zakona izda</w:t>
      </w:r>
      <w:r w:rsidR="003C1BFF" w:rsidRPr="0007039C">
        <w:rPr>
          <w:rFonts w:ascii="Arial" w:hAnsi="Arial" w:cs="Arial"/>
          <w:sz w:val="20"/>
          <w:szCs w:val="20"/>
        </w:rPr>
        <w:t xml:space="preserve"> agencija, vojaški letalski organ kot dokazilo o izpolnjevanju pogojev za izdajo, podaljšanje, validacijo ter odvzem, preklic al</w:t>
      </w:r>
      <w:r w:rsidR="003C1BFF" w:rsidRPr="00F72794">
        <w:rPr>
          <w:rFonts w:ascii="Arial" w:hAnsi="Arial" w:cs="Arial"/>
          <w:sz w:val="20"/>
          <w:szCs w:val="20"/>
        </w:rPr>
        <w:t>i omejitev veljavnosti listin iz tretjega odstavka tega člena praviloma upošteva listine, ki jih je izdala agencija.</w:t>
      </w:r>
    </w:p>
    <w:p w14:paraId="044B670D" w14:textId="77777777" w:rsidR="00324331" w:rsidRPr="006F435D" w:rsidRDefault="00324331" w:rsidP="006F435D">
      <w:pPr>
        <w:spacing w:after="0" w:line="240" w:lineRule="auto"/>
        <w:jc w:val="both"/>
        <w:rPr>
          <w:rFonts w:ascii="Arial" w:hAnsi="Arial" w:cs="Arial"/>
          <w:sz w:val="20"/>
          <w:szCs w:val="20"/>
        </w:rPr>
      </w:pPr>
    </w:p>
    <w:p w14:paraId="33663ABF" w14:textId="7D6016A9"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w:t>
      </w:r>
      <w:r w:rsidR="00F81FC7">
        <w:rPr>
          <w:rFonts w:ascii="Arial" w:hAnsi="Arial" w:cs="Arial"/>
          <w:sz w:val="20"/>
          <w:szCs w:val="20"/>
        </w:rPr>
        <w:t>8</w:t>
      </w:r>
      <w:r w:rsidRPr="006F435D">
        <w:rPr>
          <w:rFonts w:ascii="Arial" w:hAnsi="Arial" w:cs="Arial"/>
          <w:sz w:val="20"/>
          <w:szCs w:val="20"/>
        </w:rPr>
        <w:t>) Vojaški letalski organ vodi register vojaškega letalskega osebja in drugega strokovnega osebja vojaškega letalstva, ki se lahko vodi v elektronski obliki in ni javen. Register vojaškega letalskega osebja in drugega strokovnega osebja vojaškega letalstva vsebuje</w:t>
      </w:r>
      <w:r w:rsidR="00F81FC7">
        <w:rPr>
          <w:rFonts w:ascii="Arial" w:hAnsi="Arial" w:cs="Arial"/>
          <w:sz w:val="20"/>
          <w:szCs w:val="20"/>
        </w:rPr>
        <w:t xml:space="preserve"> zlasti</w:t>
      </w:r>
      <w:r w:rsidRPr="006F435D">
        <w:rPr>
          <w:rFonts w:ascii="Arial" w:hAnsi="Arial" w:cs="Arial"/>
          <w:sz w:val="20"/>
          <w:szCs w:val="20"/>
        </w:rPr>
        <w:t xml:space="preserve"> naslednje podatke:</w:t>
      </w:r>
    </w:p>
    <w:p w14:paraId="73E872A5" w14:textId="77777777" w:rsidR="00324331" w:rsidRPr="006F435D" w:rsidRDefault="00324331" w:rsidP="006F435D">
      <w:pPr>
        <w:numPr>
          <w:ilvl w:val="0"/>
          <w:numId w:val="113"/>
        </w:numPr>
        <w:autoSpaceDE w:val="0"/>
        <w:autoSpaceDN w:val="0"/>
        <w:adjustRightInd w:val="0"/>
        <w:spacing w:after="0" w:line="240" w:lineRule="auto"/>
        <w:ind w:left="426" w:hanging="426"/>
        <w:jc w:val="both"/>
        <w:rPr>
          <w:rFonts w:ascii="Arial" w:eastAsia="Calibri" w:hAnsi="Arial" w:cs="Arial"/>
          <w:sz w:val="20"/>
          <w:szCs w:val="20"/>
        </w:rPr>
      </w:pPr>
      <w:r w:rsidRPr="006F435D">
        <w:rPr>
          <w:rFonts w:ascii="Arial" w:eastAsia="Calibri" w:hAnsi="Arial" w:cs="Arial"/>
          <w:sz w:val="20"/>
          <w:szCs w:val="20"/>
        </w:rPr>
        <w:lastRenderedPageBreak/>
        <w:t>ime in priimek osebe;</w:t>
      </w:r>
    </w:p>
    <w:p w14:paraId="37832C29" w14:textId="77777777" w:rsidR="00324331" w:rsidRPr="006F435D" w:rsidRDefault="00324331" w:rsidP="006F435D">
      <w:pPr>
        <w:numPr>
          <w:ilvl w:val="0"/>
          <w:numId w:val="113"/>
        </w:numPr>
        <w:autoSpaceDE w:val="0"/>
        <w:autoSpaceDN w:val="0"/>
        <w:adjustRightInd w:val="0"/>
        <w:spacing w:after="0" w:line="240" w:lineRule="auto"/>
        <w:ind w:left="426" w:hanging="426"/>
        <w:jc w:val="both"/>
        <w:rPr>
          <w:rFonts w:ascii="Arial" w:eastAsia="Calibri" w:hAnsi="Arial" w:cs="Arial"/>
          <w:sz w:val="20"/>
          <w:szCs w:val="20"/>
        </w:rPr>
      </w:pPr>
      <w:r w:rsidRPr="006F435D">
        <w:rPr>
          <w:rFonts w:ascii="Arial" w:eastAsia="Calibri" w:hAnsi="Arial" w:cs="Arial"/>
          <w:sz w:val="20"/>
          <w:szCs w:val="20"/>
        </w:rPr>
        <w:t>datum in kraj rojstva;</w:t>
      </w:r>
    </w:p>
    <w:p w14:paraId="3E42036D" w14:textId="77777777" w:rsidR="00324331" w:rsidRPr="006F435D" w:rsidRDefault="00324331" w:rsidP="006F435D">
      <w:pPr>
        <w:numPr>
          <w:ilvl w:val="0"/>
          <w:numId w:val="113"/>
        </w:numPr>
        <w:autoSpaceDE w:val="0"/>
        <w:autoSpaceDN w:val="0"/>
        <w:adjustRightInd w:val="0"/>
        <w:spacing w:after="0" w:line="240" w:lineRule="auto"/>
        <w:ind w:left="426" w:hanging="426"/>
        <w:jc w:val="both"/>
        <w:rPr>
          <w:rFonts w:ascii="Arial" w:eastAsia="Calibri" w:hAnsi="Arial" w:cs="Arial"/>
          <w:sz w:val="20"/>
          <w:szCs w:val="20"/>
        </w:rPr>
      </w:pPr>
      <w:r w:rsidRPr="006F435D">
        <w:rPr>
          <w:rFonts w:ascii="Arial" w:eastAsia="Calibri" w:hAnsi="Arial" w:cs="Arial"/>
          <w:sz w:val="20"/>
          <w:szCs w:val="20"/>
        </w:rPr>
        <w:t>stalno oziroma začasno prebivališče;</w:t>
      </w:r>
    </w:p>
    <w:p w14:paraId="058A40F9" w14:textId="70DAE5E1" w:rsidR="00324331" w:rsidRPr="007F5BC3" w:rsidRDefault="00324331" w:rsidP="006F435D">
      <w:pPr>
        <w:numPr>
          <w:ilvl w:val="0"/>
          <w:numId w:val="113"/>
        </w:numPr>
        <w:autoSpaceDE w:val="0"/>
        <w:autoSpaceDN w:val="0"/>
        <w:adjustRightInd w:val="0"/>
        <w:spacing w:after="0" w:line="240" w:lineRule="auto"/>
        <w:ind w:left="426" w:hanging="426"/>
        <w:jc w:val="both"/>
        <w:rPr>
          <w:rFonts w:ascii="Arial" w:eastAsia="Calibri" w:hAnsi="Arial" w:cs="Arial"/>
          <w:sz w:val="20"/>
          <w:szCs w:val="20"/>
        </w:rPr>
      </w:pPr>
      <w:r w:rsidRPr="006F435D">
        <w:rPr>
          <w:rFonts w:ascii="Arial" w:eastAsia="Calibri" w:hAnsi="Arial" w:cs="Arial"/>
          <w:sz w:val="20"/>
          <w:szCs w:val="20"/>
        </w:rPr>
        <w:t>dosežen</w:t>
      </w:r>
      <w:r w:rsidR="00B044B9">
        <w:rPr>
          <w:rFonts w:ascii="Arial" w:eastAsia="Calibri" w:hAnsi="Arial" w:cs="Arial"/>
          <w:sz w:val="20"/>
          <w:szCs w:val="20"/>
        </w:rPr>
        <w:t>a</w:t>
      </w:r>
      <w:r w:rsidRPr="00F268A1">
        <w:rPr>
          <w:rFonts w:ascii="Arial" w:eastAsia="Calibri" w:hAnsi="Arial" w:cs="Arial"/>
          <w:sz w:val="20"/>
          <w:szCs w:val="20"/>
        </w:rPr>
        <w:t xml:space="preserve"> izobrazb</w:t>
      </w:r>
      <w:r w:rsidR="00B044B9">
        <w:rPr>
          <w:rFonts w:ascii="Arial" w:eastAsia="Calibri" w:hAnsi="Arial" w:cs="Arial"/>
          <w:sz w:val="20"/>
          <w:szCs w:val="20"/>
        </w:rPr>
        <w:t>a</w:t>
      </w:r>
      <w:r w:rsidRPr="00F268A1">
        <w:rPr>
          <w:rFonts w:ascii="Arial" w:eastAsia="Calibri" w:hAnsi="Arial" w:cs="Arial"/>
          <w:sz w:val="20"/>
          <w:szCs w:val="20"/>
        </w:rPr>
        <w:t xml:space="preserve"> (s podatki o predloženih potrdilih o usposobljenosti in drugih listinah o izpolnjevanju pogojev za pridobitev vojaške licence ali izkaza, skupaj s podatki o izdajatelju, datumu izdaje in drugih iden</w:t>
      </w:r>
      <w:r w:rsidRPr="007F5BC3">
        <w:rPr>
          <w:rFonts w:ascii="Arial" w:eastAsia="Calibri" w:hAnsi="Arial" w:cs="Arial"/>
          <w:sz w:val="20"/>
          <w:szCs w:val="20"/>
        </w:rPr>
        <w:t>tifikacijskih podatkih);</w:t>
      </w:r>
    </w:p>
    <w:p w14:paraId="23EB31CD" w14:textId="77777777" w:rsidR="00324331" w:rsidRPr="00EA5767" w:rsidRDefault="00324331" w:rsidP="006F435D">
      <w:pPr>
        <w:numPr>
          <w:ilvl w:val="0"/>
          <w:numId w:val="113"/>
        </w:numPr>
        <w:autoSpaceDE w:val="0"/>
        <w:autoSpaceDN w:val="0"/>
        <w:adjustRightInd w:val="0"/>
        <w:spacing w:after="0" w:line="240" w:lineRule="auto"/>
        <w:ind w:left="426" w:hanging="426"/>
        <w:jc w:val="both"/>
        <w:rPr>
          <w:rFonts w:ascii="Arial" w:eastAsia="Calibri" w:hAnsi="Arial" w:cs="Arial"/>
          <w:sz w:val="20"/>
          <w:szCs w:val="20"/>
        </w:rPr>
      </w:pPr>
      <w:r w:rsidRPr="00EA5767">
        <w:rPr>
          <w:rFonts w:ascii="Arial" w:eastAsia="Calibri" w:hAnsi="Arial" w:cs="Arial"/>
          <w:sz w:val="20"/>
          <w:szCs w:val="20"/>
        </w:rPr>
        <w:t>poklic;</w:t>
      </w:r>
    </w:p>
    <w:p w14:paraId="10E258CC" w14:textId="18B1D649" w:rsidR="00324331" w:rsidRPr="00F268A1" w:rsidRDefault="00324331" w:rsidP="006F435D">
      <w:pPr>
        <w:numPr>
          <w:ilvl w:val="0"/>
          <w:numId w:val="113"/>
        </w:numPr>
        <w:autoSpaceDE w:val="0"/>
        <w:autoSpaceDN w:val="0"/>
        <w:adjustRightInd w:val="0"/>
        <w:spacing w:after="0" w:line="240" w:lineRule="auto"/>
        <w:ind w:left="426" w:hanging="426"/>
        <w:jc w:val="both"/>
        <w:rPr>
          <w:rFonts w:ascii="Arial" w:eastAsia="Calibri" w:hAnsi="Arial" w:cs="Arial"/>
          <w:sz w:val="20"/>
          <w:szCs w:val="20"/>
        </w:rPr>
      </w:pPr>
      <w:r w:rsidRPr="006F435D">
        <w:rPr>
          <w:rFonts w:ascii="Arial" w:eastAsia="Calibri" w:hAnsi="Arial" w:cs="Arial"/>
          <w:sz w:val="20"/>
          <w:szCs w:val="20"/>
        </w:rPr>
        <w:t>enot</w:t>
      </w:r>
      <w:r w:rsidR="00B044B9">
        <w:rPr>
          <w:rFonts w:ascii="Arial" w:eastAsia="Calibri" w:hAnsi="Arial" w:cs="Arial"/>
          <w:sz w:val="20"/>
          <w:szCs w:val="20"/>
        </w:rPr>
        <w:t>a</w:t>
      </w:r>
      <w:r w:rsidRPr="00F268A1">
        <w:rPr>
          <w:rFonts w:ascii="Arial" w:eastAsia="Calibri" w:hAnsi="Arial" w:cs="Arial"/>
          <w:sz w:val="20"/>
          <w:szCs w:val="20"/>
        </w:rPr>
        <w:t xml:space="preserve"> Slovenske vojske;</w:t>
      </w:r>
    </w:p>
    <w:p w14:paraId="56753CFC" w14:textId="79767792" w:rsidR="00324331" w:rsidRPr="00F268A1" w:rsidRDefault="00324331" w:rsidP="006F435D">
      <w:pPr>
        <w:numPr>
          <w:ilvl w:val="0"/>
          <w:numId w:val="113"/>
        </w:numPr>
        <w:autoSpaceDE w:val="0"/>
        <w:autoSpaceDN w:val="0"/>
        <w:adjustRightInd w:val="0"/>
        <w:spacing w:after="0" w:line="240" w:lineRule="auto"/>
        <w:ind w:left="426" w:hanging="426"/>
        <w:jc w:val="both"/>
        <w:rPr>
          <w:rFonts w:ascii="Arial" w:eastAsia="Calibri" w:hAnsi="Arial" w:cs="Arial"/>
          <w:sz w:val="20"/>
          <w:szCs w:val="20"/>
        </w:rPr>
      </w:pPr>
      <w:r w:rsidRPr="007F5BC3">
        <w:rPr>
          <w:rFonts w:ascii="Arial" w:eastAsia="Calibri" w:hAnsi="Arial" w:cs="Arial"/>
          <w:sz w:val="20"/>
          <w:szCs w:val="20"/>
        </w:rPr>
        <w:t>podatk</w:t>
      </w:r>
      <w:r w:rsidR="00B044B9">
        <w:rPr>
          <w:rFonts w:ascii="Arial" w:eastAsia="Calibri" w:hAnsi="Arial" w:cs="Arial"/>
          <w:sz w:val="20"/>
          <w:szCs w:val="20"/>
        </w:rPr>
        <w:t>i</w:t>
      </w:r>
      <w:r w:rsidRPr="00F268A1">
        <w:rPr>
          <w:rFonts w:ascii="Arial" w:eastAsia="Calibri" w:hAnsi="Arial" w:cs="Arial"/>
          <w:sz w:val="20"/>
          <w:szCs w:val="20"/>
        </w:rPr>
        <w:t xml:space="preserve"> o vrsti in veljavnosti zdravniškega spričevala, ki se zahteva za posamezno vojaško licenco oziroma izkaz;</w:t>
      </w:r>
    </w:p>
    <w:p w14:paraId="6AB17632" w14:textId="77777777" w:rsidR="00324331" w:rsidRPr="007F5BC3" w:rsidRDefault="00324331" w:rsidP="006F435D">
      <w:pPr>
        <w:numPr>
          <w:ilvl w:val="0"/>
          <w:numId w:val="113"/>
        </w:numPr>
        <w:autoSpaceDE w:val="0"/>
        <w:autoSpaceDN w:val="0"/>
        <w:adjustRightInd w:val="0"/>
        <w:spacing w:after="0" w:line="240" w:lineRule="auto"/>
        <w:ind w:left="426" w:hanging="426"/>
        <w:jc w:val="both"/>
        <w:rPr>
          <w:rFonts w:ascii="Arial" w:eastAsia="Calibri" w:hAnsi="Arial" w:cs="Arial"/>
          <w:sz w:val="20"/>
          <w:szCs w:val="20"/>
        </w:rPr>
      </w:pPr>
      <w:r w:rsidRPr="007F5BC3">
        <w:rPr>
          <w:rFonts w:ascii="Arial" w:eastAsia="Calibri" w:hAnsi="Arial" w:cs="Arial"/>
          <w:sz w:val="20"/>
          <w:szCs w:val="20"/>
        </w:rPr>
        <w:t>omejitve – zdravstvene ali druge, ki so vidne iz vojaške licence ali izkaza;</w:t>
      </w:r>
    </w:p>
    <w:p w14:paraId="35105686" w14:textId="4198E1C0" w:rsidR="00324331" w:rsidRPr="00F268A1" w:rsidRDefault="00324331" w:rsidP="006F435D">
      <w:pPr>
        <w:numPr>
          <w:ilvl w:val="0"/>
          <w:numId w:val="113"/>
        </w:numPr>
        <w:autoSpaceDE w:val="0"/>
        <w:autoSpaceDN w:val="0"/>
        <w:adjustRightInd w:val="0"/>
        <w:spacing w:after="0" w:line="240" w:lineRule="auto"/>
        <w:ind w:left="426" w:hanging="426"/>
        <w:jc w:val="both"/>
        <w:rPr>
          <w:rFonts w:ascii="Arial" w:eastAsia="Calibri" w:hAnsi="Arial" w:cs="Arial"/>
          <w:sz w:val="20"/>
          <w:szCs w:val="20"/>
        </w:rPr>
      </w:pPr>
      <w:r w:rsidRPr="00EA5767">
        <w:rPr>
          <w:rFonts w:ascii="Arial" w:eastAsia="Calibri" w:hAnsi="Arial" w:cs="Arial"/>
          <w:sz w:val="20"/>
          <w:szCs w:val="20"/>
        </w:rPr>
        <w:t>podatk</w:t>
      </w:r>
      <w:r w:rsidR="00B044B9">
        <w:rPr>
          <w:rFonts w:ascii="Arial" w:eastAsia="Calibri" w:hAnsi="Arial" w:cs="Arial"/>
          <w:sz w:val="20"/>
          <w:szCs w:val="20"/>
        </w:rPr>
        <w:t>i</w:t>
      </w:r>
      <w:r w:rsidRPr="00F268A1">
        <w:rPr>
          <w:rFonts w:ascii="Arial" w:eastAsia="Calibri" w:hAnsi="Arial" w:cs="Arial"/>
          <w:sz w:val="20"/>
          <w:szCs w:val="20"/>
        </w:rPr>
        <w:t xml:space="preserve"> o vpisanih ratingih, pooblastilih</w:t>
      </w:r>
      <w:r w:rsidR="00F81FC7">
        <w:rPr>
          <w:rFonts w:ascii="Arial" w:eastAsia="Calibri" w:hAnsi="Arial" w:cs="Arial"/>
          <w:sz w:val="20"/>
          <w:szCs w:val="20"/>
        </w:rPr>
        <w:t xml:space="preserve">, </w:t>
      </w:r>
      <w:r w:rsidRPr="00F268A1">
        <w:rPr>
          <w:rFonts w:ascii="Arial" w:eastAsia="Calibri" w:hAnsi="Arial" w:cs="Arial"/>
          <w:sz w:val="20"/>
          <w:szCs w:val="20"/>
        </w:rPr>
        <w:t>kategorijah</w:t>
      </w:r>
      <w:r w:rsidR="00F81FC7">
        <w:rPr>
          <w:rFonts w:ascii="Arial" w:eastAsia="Calibri" w:hAnsi="Arial" w:cs="Arial"/>
          <w:sz w:val="20"/>
          <w:szCs w:val="20"/>
        </w:rPr>
        <w:t xml:space="preserve"> oziroma potrdilih</w:t>
      </w:r>
      <w:r w:rsidRPr="00F268A1">
        <w:rPr>
          <w:rFonts w:ascii="Arial" w:eastAsia="Calibri" w:hAnsi="Arial" w:cs="Arial"/>
          <w:sz w:val="20"/>
          <w:szCs w:val="20"/>
        </w:rPr>
        <w:t>;</w:t>
      </w:r>
    </w:p>
    <w:p w14:paraId="4ED41DE8" w14:textId="77777777" w:rsidR="00324331" w:rsidRPr="007F5BC3" w:rsidRDefault="00324331" w:rsidP="006F435D">
      <w:pPr>
        <w:numPr>
          <w:ilvl w:val="0"/>
          <w:numId w:val="113"/>
        </w:numPr>
        <w:autoSpaceDE w:val="0"/>
        <w:autoSpaceDN w:val="0"/>
        <w:adjustRightInd w:val="0"/>
        <w:spacing w:after="0" w:line="240" w:lineRule="auto"/>
        <w:ind w:left="426" w:hanging="426"/>
        <w:jc w:val="both"/>
        <w:rPr>
          <w:rFonts w:ascii="Arial" w:eastAsia="Calibri" w:hAnsi="Arial" w:cs="Arial"/>
          <w:sz w:val="20"/>
          <w:szCs w:val="20"/>
        </w:rPr>
      </w:pPr>
      <w:r w:rsidRPr="007F5BC3">
        <w:rPr>
          <w:rFonts w:ascii="Arial" w:eastAsia="Calibri" w:hAnsi="Arial" w:cs="Arial"/>
          <w:sz w:val="20"/>
          <w:szCs w:val="20"/>
        </w:rPr>
        <w:t>datum izdaje vojaške licence ali izkaza, dovoljenja ratinga, pooblastila, kategorije, potrdila  in njihova veljavnost ter podatke o preklicih in izdanih dvojnikih;</w:t>
      </w:r>
    </w:p>
    <w:p w14:paraId="3A8C3535" w14:textId="0814BF1D" w:rsidR="00324331" w:rsidRPr="00F268A1" w:rsidRDefault="00B044B9" w:rsidP="006F435D">
      <w:pPr>
        <w:numPr>
          <w:ilvl w:val="0"/>
          <w:numId w:val="113"/>
        </w:numPr>
        <w:autoSpaceDE w:val="0"/>
        <w:autoSpaceDN w:val="0"/>
        <w:adjustRightInd w:val="0"/>
        <w:spacing w:after="0" w:line="240" w:lineRule="auto"/>
        <w:ind w:left="426" w:hanging="426"/>
        <w:jc w:val="both"/>
        <w:rPr>
          <w:rFonts w:ascii="Arial" w:eastAsia="Calibri" w:hAnsi="Arial" w:cs="Arial"/>
          <w:sz w:val="20"/>
          <w:szCs w:val="20"/>
        </w:rPr>
      </w:pPr>
      <w:r>
        <w:rPr>
          <w:rFonts w:ascii="Arial" w:eastAsia="Calibri" w:hAnsi="Arial" w:cs="Arial"/>
          <w:sz w:val="20"/>
          <w:szCs w:val="20"/>
        </w:rPr>
        <w:t xml:space="preserve">podatki </w:t>
      </w:r>
      <w:r w:rsidR="00324331" w:rsidRPr="00F268A1">
        <w:rPr>
          <w:rFonts w:ascii="Arial" w:eastAsia="Calibri" w:hAnsi="Arial" w:cs="Arial"/>
          <w:sz w:val="20"/>
          <w:szCs w:val="20"/>
        </w:rPr>
        <w:t>o priznanju tuje licence, validaciji oziroma zamenjavi tuje vojaške licence ali izkaza;</w:t>
      </w:r>
    </w:p>
    <w:p w14:paraId="2FE2099F" w14:textId="211957B9" w:rsidR="00324331" w:rsidRDefault="00324331" w:rsidP="006F435D">
      <w:pPr>
        <w:numPr>
          <w:ilvl w:val="0"/>
          <w:numId w:val="113"/>
        </w:numPr>
        <w:autoSpaceDE w:val="0"/>
        <w:autoSpaceDN w:val="0"/>
        <w:adjustRightInd w:val="0"/>
        <w:spacing w:after="0" w:line="240" w:lineRule="auto"/>
        <w:ind w:left="426" w:hanging="426"/>
        <w:jc w:val="both"/>
        <w:rPr>
          <w:rFonts w:ascii="Arial" w:eastAsia="Calibri" w:hAnsi="Arial" w:cs="Arial"/>
          <w:sz w:val="20"/>
          <w:szCs w:val="20"/>
        </w:rPr>
      </w:pPr>
      <w:r w:rsidRPr="007F5BC3">
        <w:rPr>
          <w:rFonts w:ascii="Arial" w:eastAsia="Calibri" w:hAnsi="Arial" w:cs="Arial"/>
          <w:sz w:val="20"/>
          <w:szCs w:val="20"/>
        </w:rPr>
        <w:t>podatk</w:t>
      </w:r>
      <w:r w:rsidR="00B044B9">
        <w:rPr>
          <w:rFonts w:ascii="Arial" w:eastAsia="Calibri" w:hAnsi="Arial" w:cs="Arial"/>
          <w:sz w:val="20"/>
          <w:szCs w:val="20"/>
        </w:rPr>
        <w:t>i</w:t>
      </w:r>
      <w:r w:rsidRPr="00F268A1">
        <w:rPr>
          <w:rFonts w:ascii="Arial" w:eastAsia="Calibri" w:hAnsi="Arial" w:cs="Arial"/>
          <w:sz w:val="20"/>
          <w:szCs w:val="20"/>
        </w:rPr>
        <w:t xml:space="preserve"> o letalskih prekrških, izrečenih ukrepih in prepovedih;</w:t>
      </w:r>
    </w:p>
    <w:p w14:paraId="399764C2" w14:textId="77777777" w:rsidR="00F81FC7" w:rsidRDefault="00F81FC7" w:rsidP="00F81FC7">
      <w:pPr>
        <w:numPr>
          <w:ilvl w:val="0"/>
          <w:numId w:val="113"/>
        </w:numPr>
        <w:autoSpaceDE w:val="0"/>
        <w:autoSpaceDN w:val="0"/>
        <w:adjustRightInd w:val="0"/>
        <w:spacing w:after="0" w:line="240" w:lineRule="auto"/>
        <w:ind w:left="426" w:hanging="426"/>
        <w:jc w:val="both"/>
        <w:rPr>
          <w:rFonts w:ascii="Arial" w:eastAsia="Calibri" w:hAnsi="Arial" w:cs="Arial"/>
          <w:sz w:val="20"/>
          <w:szCs w:val="20"/>
        </w:rPr>
      </w:pPr>
      <w:r w:rsidRPr="003C3A54">
        <w:rPr>
          <w:rFonts w:ascii="Arial" w:eastAsia="Calibri" w:hAnsi="Arial" w:cs="Arial"/>
          <w:sz w:val="20"/>
          <w:szCs w:val="20"/>
        </w:rPr>
        <w:t>podatki o začasnih odvzemih, omejitvah, preklicih in izrečenih ukrepih</w:t>
      </w:r>
      <w:r>
        <w:rPr>
          <w:rFonts w:ascii="Arial" w:eastAsia="Calibri" w:hAnsi="Arial" w:cs="Arial"/>
          <w:sz w:val="20"/>
          <w:szCs w:val="20"/>
        </w:rPr>
        <w:t>;</w:t>
      </w:r>
    </w:p>
    <w:p w14:paraId="26CE4CF7" w14:textId="34F4AACC" w:rsidR="00F81FC7" w:rsidRPr="00F81FC7" w:rsidRDefault="00F81FC7" w:rsidP="00F81FC7">
      <w:pPr>
        <w:numPr>
          <w:ilvl w:val="0"/>
          <w:numId w:val="113"/>
        </w:numPr>
        <w:autoSpaceDE w:val="0"/>
        <w:autoSpaceDN w:val="0"/>
        <w:adjustRightInd w:val="0"/>
        <w:spacing w:after="0" w:line="240" w:lineRule="auto"/>
        <w:ind w:left="426" w:hanging="426"/>
        <w:jc w:val="both"/>
        <w:rPr>
          <w:rFonts w:ascii="Arial" w:eastAsia="Calibri" w:hAnsi="Arial" w:cs="Arial"/>
          <w:sz w:val="20"/>
          <w:szCs w:val="20"/>
        </w:rPr>
      </w:pPr>
      <w:r w:rsidRPr="003C3A54">
        <w:rPr>
          <w:rFonts w:ascii="Arial" w:eastAsia="Calibri" w:hAnsi="Arial" w:cs="Arial"/>
          <w:sz w:val="20"/>
          <w:szCs w:val="20"/>
        </w:rPr>
        <w:t>podatk</w:t>
      </w:r>
      <w:r>
        <w:rPr>
          <w:rFonts w:ascii="Arial" w:eastAsia="Calibri" w:hAnsi="Arial" w:cs="Arial"/>
          <w:sz w:val="20"/>
          <w:szCs w:val="20"/>
        </w:rPr>
        <w:t>i</w:t>
      </w:r>
      <w:r w:rsidRPr="003C3A54">
        <w:rPr>
          <w:rFonts w:ascii="Arial" w:eastAsia="Calibri" w:hAnsi="Arial" w:cs="Arial"/>
          <w:sz w:val="20"/>
          <w:szCs w:val="20"/>
        </w:rPr>
        <w:t xml:space="preserve"> o izgubljenih, pogrešanih ali ukradenih veljavnih vojaških licencah ali izkazih</w:t>
      </w:r>
      <w:r>
        <w:rPr>
          <w:rFonts w:ascii="Arial" w:eastAsia="Calibri" w:hAnsi="Arial" w:cs="Arial"/>
          <w:sz w:val="20"/>
          <w:szCs w:val="20"/>
        </w:rPr>
        <w:t>;</w:t>
      </w:r>
    </w:p>
    <w:p w14:paraId="0D97EAA9" w14:textId="2FB485C3" w:rsidR="00324331" w:rsidRPr="00F268A1" w:rsidRDefault="00B044B9" w:rsidP="006F435D">
      <w:pPr>
        <w:numPr>
          <w:ilvl w:val="0"/>
          <w:numId w:val="113"/>
        </w:numPr>
        <w:autoSpaceDE w:val="0"/>
        <w:autoSpaceDN w:val="0"/>
        <w:adjustRightInd w:val="0"/>
        <w:spacing w:after="0" w:line="240" w:lineRule="auto"/>
        <w:ind w:left="426" w:hanging="426"/>
        <w:jc w:val="both"/>
        <w:rPr>
          <w:rFonts w:ascii="Arial" w:hAnsi="Arial" w:cs="Arial"/>
          <w:sz w:val="20"/>
          <w:szCs w:val="20"/>
        </w:rPr>
      </w:pPr>
      <w:r>
        <w:rPr>
          <w:rFonts w:ascii="Arial" w:eastAsia="Calibri" w:hAnsi="Arial" w:cs="Arial"/>
          <w:sz w:val="20"/>
          <w:szCs w:val="20"/>
        </w:rPr>
        <w:t xml:space="preserve">podatki </w:t>
      </w:r>
      <w:r w:rsidR="00324331" w:rsidRPr="00F268A1">
        <w:rPr>
          <w:rFonts w:ascii="Arial" w:eastAsia="Calibri" w:hAnsi="Arial" w:cs="Arial"/>
          <w:sz w:val="20"/>
          <w:szCs w:val="20"/>
        </w:rPr>
        <w:t>o izdaji izpisov iz tega registra.</w:t>
      </w:r>
    </w:p>
    <w:p w14:paraId="18121D54" w14:textId="77777777" w:rsidR="00324331" w:rsidRPr="007F5BC3" w:rsidRDefault="00324331" w:rsidP="006F435D">
      <w:pPr>
        <w:spacing w:after="0" w:line="240" w:lineRule="auto"/>
        <w:jc w:val="both"/>
        <w:rPr>
          <w:rFonts w:ascii="Arial" w:hAnsi="Arial" w:cs="Arial"/>
          <w:sz w:val="20"/>
          <w:szCs w:val="20"/>
        </w:rPr>
      </w:pPr>
    </w:p>
    <w:p w14:paraId="09FBE162" w14:textId="13E1D78B" w:rsidR="00324331" w:rsidRPr="006F435D" w:rsidRDefault="00324331" w:rsidP="006F435D">
      <w:pPr>
        <w:spacing w:after="0" w:line="240" w:lineRule="auto"/>
        <w:jc w:val="both"/>
        <w:rPr>
          <w:rFonts w:ascii="Arial" w:hAnsi="Arial" w:cs="Arial"/>
          <w:sz w:val="20"/>
          <w:szCs w:val="20"/>
        </w:rPr>
      </w:pPr>
      <w:r w:rsidRPr="00EA5767">
        <w:rPr>
          <w:rFonts w:ascii="Arial" w:hAnsi="Arial" w:cs="Arial"/>
          <w:sz w:val="20"/>
          <w:szCs w:val="20"/>
        </w:rPr>
        <w:t>(</w:t>
      </w:r>
      <w:r w:rsidR="00F81FC7">
        <w:rPr>
          <w:rFonts w:ascii="Arial" w:hAnsi="Arial" w:cs="Arial"/>
          <w:sz w:val="20"/>
          <w:szCs w:val="20"/>
        </w:rPr>
        <w:t>9</w:t>
      </w:r>
      <w:r w:rsidRPr="00EA5767">
        <w:rPr>
          <w:rFonts w:ascii="Arial" w:hAnsi="Arial" w:cs="Arial"/>
          <w:sz w:val="20"/>
          <w:szCs w:val="20"/>
        </w:rPr>
        <w:t>) Podatki, vpisani v register vojaškega letalskega osebja in drugega strokovnega osebja vojaškega letalstva, se zbirajo, obdelujejo in uporabljajo za iz</w:t>
      </w:r>
      <w:r w:rsidRPr="006F435D">
        <w:rPr>
          <w:rFonts w:ascii="Arial" w:hAnsi="Arial" w:cs="Arial"/>
          <w:sz w:val="20"/>
          <w:szCs w:val="20"/>
        </w:rPr>
        <w:t xml:space="preserve">vajanje pristojnosti vojaškega letalskega organa. Vanje imajo vpogled osebe, ki so pooblaščene za delo z registrom vojaškega letalskega osebja in drugega strokovnega osebja vojaškega letalstva ter oseba, na katero se podatki nanašajo, kot tudi pristojni organi po drugih predpisih. Podatki iz prejšnjega odstavka tega člena se skladno s predpisi, ki urejajo </w:t>
      </w:r>
      <w:r w:rsidR="00A64573" w:rsidRPr="006F435D">
        <w:rPr>
          <w:rFonts w:ascii="Arial" w:hAnsi="Arial" w:cs="Arial"/>
          <w:sz w:val="20"/>
          <w:szCs w:val="20"/>
        </w:rPr>
        <w:t xml:space="preserve">varstvo arhivskega gradiva in </w:t>
      </w:r>
      <w:r w:rsidRPr="006F435D">
        <w:rPr>
          <w:rFonts w:ascii="Arial" w:hAnsi="Arial" w:cs="Arial"/>
          <w:sz w:val="20"/>
          <w:szCs w:val="20"/>
        </w:rPr>
        <w:t>arhiviranje, hranijo trajno in v skladu s predpisi, ki urejajo varstvo osebnih podatkov</w:t>
      </w:r>
      <w:r w:rsidR="00F81FC7">
        <w:rPr>
          <w:rFonts w:ascii="Arial" w:hAnsi="Arial" w:cs="Arial"/>
          <w:sz w:val="20"/>
          <w:szCs w:val="20"/>
        </w:rPr>
        <w:t xml:space="preserve"> </w:t>
      </w:r>
      <w:r w:rsidR="00F81FC7" w:rsidRPr="003C3A54">
        <w:rPr>
          <w:rFonts w:ascii="Arial" w:hAnsi="Arial" w:cs="Arial"/>
          <w:sz w:val="20"/>
          <w:szCs w:val="20"/>
        </w:rPr>
        <w:t xml:space="preserve">in </w:t>
      </w:r>
      <w:r w:rsidR="00F81FC7">
        <w:rPr>
          <w:rFonts w:ascii="Arial" w:hAnsi="Arial" w:cs="Arial"/>
          <w:sz w:val="20"/>
          <w:szCs w:val="20"/>
        </w:rPr>
        <w:t>upravljanje arhivskega gradiva</w:t>
      </w:r>
      <w:r w:rsidRPr="006F435D">
        <w:rPr>
          <w:rFonts w:ascii="Arial" w:hAnsi="Arial" w:cs="Arial"/>
          <w:sz w:val="20"/>
          <w:szCs w:val="20"/>
        </w:rPr>
        <w:t>.</w:t>
      </w:r>
    </w:p>
    <w:p w14:paraId="1F02131E" w14:textId="77777777" w:rsidR="00324331" w:rsidRPr="006F435D" w:rsidRDefault="00324331" w:rsidP="006F435D">
      <w:pPr>
        <w:spacing w:after="0" w:line="240" w:lineRule="auto"/>
        <w:jc w:val="both"/>
        <w:rPr>
          <w:rFonts w:ascii="Arial" w:hAnsi="Arial" w:cs="Arial"/>
          <w:sz w:val="20"/>
          <w:szCs w:val="20"/>
        </w:rPr>
      </w:pPr>
    </w:p>
    <w:p w14:paraId="4793957E" w14:textId="5C0AB920" w:rsidR="00F81FC7" w:rsidRPr="006F435D" w:rsidRDefault="00F81FC7" w:rsidP="00F81FC7">
      <w:pPr>
        <w:spacing w:after="0" w:line="240" w:lineRule="auto"/>
        <w:jc w:val="both"/>
        <w:rPr>
          <w:rFonts w:ascii="Arial" w:hAnsi="Arial" w:cs="Arial"/>
          <w:sz w:val="20"/>
          <w:szCs w:val="20"/>
        </w:rPr>
      </w:pPr>
      <w:r>
        <w:rPr>
          <w:rFonts w:ascii="Arial" w:hAnsi="Arial" w:cs="Arial"/>
          <w:sz w:val="20"/>
          <w:szCs w:val="20"/>
        </w:rPr>
        <w:t xml:space="preserve">(10) </w:t>
      </w:r>
      <w:r w:rsidRPr="00227E33">
        <w:rPr>
          <w:rFonts w:ascii="Arial" w:hAnsi="Arial" w:cs="Arial"/>
          <w:sz w:val="20"/>
          <w:szCs w:val="20"/>
        </w:rPr>
        <w:t>Vojaška enota za svoje zaposlene</w:t>
      </w:r>
      <w:r>
        <w:rPr>
          <w:rFonts w:ascii="Arial" w:hAnsi="Arial" w:cs="Arial"/>
          <w:sz w:val="20"/>
          <w:szCs w:val="20"/>
        </w:rPr>
        <w:t xml:space="preserve"> </w:t>
      </w:r>
      <w:r w:rsidRPr="00227E33">
        <w:rPr>
          <w:rFonts w:ascii="Arial" w:hAnsi="Arial" w:cs="Arial"/>
          <w:sz w:val="20"/>
          <w:szCs w:val="20"/>
        </w:rPr>
        <w:t>vodi evidenco prve pridobitve, trajanja veljavnosti, odvzemov in ponovne pridobitve vojaške licence, izkaza, ratinga, pooblastila, kategorije, potrdila ali druge listine vojaškega letalskega in drugega strokovnega osebja</w:t>
      </w:r>
      <w:r>
        <w:rPr>
          <w:rFonts w:ascii="Arial" w:hAnsi="Arial" w:cs="Arial"/>
          <w:sz w:val="20"/>
          <w:szCs w:val="20"/>
        </w:rPr>
        <w:t xml:space="preserve"> vojaškega letalstva</w:t>
      </w:r>
      <w:r w:rsidRPr="00227E33">
        <w:rPr>
          <w:rFonts w:ascii="Arial" w:hAnsi="Arial" w:cs="Arial"/>
          <w:sz w:val="20"/>
          <w:szCs w:val="20"/>
        </w:rPr>
        <w:t xml:space="preserve"> ter tistih aktivnosti, ki so pogoj za vzdrževanje in podaljševanje veljavnosti.</w:t>
      </w:r>
    </w:p>
    <w:p w14:paraId="03DAF08D" w14:textId="77777777" w:rsidR="00F81FC7" w:rsidRDefault="00F81FC7" w:rsidP="00F81FC7">
      <w:pPr>
        <w:spacing w:after="0" w:line="240" w:lineRule="auto"/>
        <w:jc w:val="both"/>
        <w:rPr>
          <w:rFonts w:ascii="Arial" w:hAnsi="Arial" w:cs="Arial"/>
          <w:sz w:val="20"/>
          <w:szCs w:val="20"/>
        </w:rPr>
      </w:pPr>
    </w:p>
    <w:p w14:paraId="014AF950" w14:textId="5A16A55E" w:rsidR="00F81FC7" w:rsidRDefault="00F81FC7" w:rsidP="00F81FC7">
      <w:pPr>
        <w:spacing w:after="0" w:line="240" w:lineRule="auto"/>
        <w:jc w:val="both"/>
        <w:rPr>
          <w:rFonts w:ascii="Arial" w:hAnsi="Arial" w:cs="Arial"/>
          <w:sz w:val="20"/>
          <w:szCs w:val="20"/>
        </w:rPr>
      </w:pPr>
      <w:r w:rsidRPr="00507D8D">
        <w:rPr>
          <w:rFonts w:ascii="Arial" w:hAnsi="Arial" w:cs="Arial"/>
          <w:sz w:val="20"/>
          <w:szCs w:val="20"/>
        </w:rPr>
        <w:t>(</w:t>
      </w:r>
      <w:r>
        <w:rPr>
          <w:rFonts w:ascii="Arial" w:hAnsi="Arial" w:cs="Arial"/>
          <w:sz w:val="20"/>
          <w:szCs w:val="20"/>
        </w:rPr>
        <w:t>11</w:t>
      </w:r>
      <w:r w:rsidRPr="00507D8D">
        <w:rPr>
          <w:rFonts w:ascii="Arial" w:hAnsi="Arial" w:cs="Arial"/>
          <w:sz w:val="20"/>
          <w:szCs w:val="20"/>
        </w:rPr>
        <w:t xml:space="preserve">) Vojaška enota, v kateri imetnik vojaške licence, izkaza, ratinga, pooblastila, kategorije, potrdila ali druge listine opravlja dela in naloge, ki izhajajo iz teh listin, mora o spremembah in primerih iz </w:t>
      </w:r>
      <w:r>
        <w:rPr>
          <w:rFonts w:ascii="Arial" w:hAnsi="Arial" w:cs="Arial"/>
          <w:sz w:val="20"/>
          <w:szCs w:val="20"/>
        </w:rPr>
        <w:t>drugega</w:t>
      </w:r>
      <w:r w:rsidRPr="00507D8D">
        <w:rPr>
          <w:rFonts w:ascii="Arial" w:hAnsi="Arial" w:cs="Arial"/>
          <w:sz w:val="20"/>
          <w:szCs w:val="20"/>
        </w:rPr>
        <w:t xml:space="preserve"> oziroma </w:t>
      </w:r>
      <w:r>
        <w:rPr>
          <w:rFonts w:ascii="Arial" w:hAnsi="Arial" w:cs="Arial"/>
          <w:sz w:val="20"/>
          <w:szCs w:val="20"/>
        </w:rPr>
        <w:t>četrtega</w:t>
      </w:r>
      <w:r w:rsidRPr="00507D8D">
        <w:rPr>
          <w:rFonts w:ascii="Arial" w:hAnsi="Arial" w:cs="Arial"/>
          <w:sz w:val="20"/>
          <w:szCs w:val="20"/>
        </w:rPr>
        <w:t xml:space="preserve"> odstavka </w:t>
      </w:r>
      <w:r>
        <w:rPr>
          <w:rFonts w:ascii="Arial" w:hAnsi="Arial" w:cs="Arial"/>
          <w:sz w:val="20"/>
          <w:szCs w:val="20"/>
        </w:rPr>
        <w:t>25</w:t>
      </w:r>
      <w:r w:rsidR="009B2928">
        <w:rPr>
          <w:rFonts w:ascii="Arial" w:hAnsi="Arial" w:cs="Arial"/>
          <w:sz w:val="20"/>
          <w:szCs w:val="20"/>
        </w:rPr>
        <w:t>9</w:t>
      </w:r>
      <w:r>
        <w:rPr>
          <w:rFonts w:ascii="Arial" w:hAnsi="Arial" w:cs="Arial"/>
          <w:sz w:val="20"/>
          <w:szCs w:val="20"/>
        </w:rPr>
        <w:t>.</w:t>
      </w:r>
      <w:r w:rsidRPr="00507D8D">
        <w:rPr>
          <w:rFonts w:ascii="Arial" w:hAnsi="Arial" w:cs="Arial"/>
          <w:sz w:val="20"/>
          <w:szCs w:val="20"/>
        </w:rPr>
        <w:t xml:space="preserve"> člena</w:t>
      </w:r>
      <w:r>
        <w:rPr>
          <w:rFonts w:ascii="Arial" w:hAnsi="Arial" w:cs="Arial"/>
          <w:sz w:val="20"/>
          <w:szCs w:val="20"/>
        </w:rPr>
        <w:t xml:space="preserve"> tega zakona</w:t>
      </w:r>
      <w:r w:rsidRPr="00507D8D">
        <w:rPr>
          <w:rFonts w:ascii="Arial" w:hAnsi="Arial" w:cs="Arial"/>
          <w:sz w:val="20"/>
          <w:szCs w:val="20"/>
        </w:rPr>
        <w:t>, ki bi lahko vplivali na začasni odvzem, omejitev ali preklic veljavnosti vojaške licence, izkaza, ratinga, pooblastila, kategorije, potrdila ali druge listine, nemudoma obvestiti VLO. Vojaška enota mora VLO obvestiti tudi o daljših odsotnostih nosilcev vojaške licence, izkaza, ratinga, pooblastila, kategorije, potrdila ali druge listine, o morebitnih disciplinskih postopkih in izrečenih ukrepih zoper njih v teh postopkih ter spremembah v njihovi zdravstveni sposobnosti, ki bi lahko vplivali na opravljanje nalog, vezanih na ratinge, pooblastila, kategorije ali potrdila.</w:t>
      </w:r>
    </w:p>
    <w:p w14:paraId="4157FA51" w14:textId="77777777" w:rsidR="00F81FC7" w:rsidRPr="00507D8D" w:rsidRDefault="00F81FC7" w:rsidP="00F81FC7">
      <w:pPr>
        <w:spacing w:after="0" w:line="240" w:lineRule="auto"/>
        <w:jc w:val="both"/>
        <w:rPr>
          <w:rFonts w:ascii="Arial" w:hAnsi="Arial" w:cs="Arial"/>
          <w:sz w:val="20"/>
          <w:szCs w:val="20"/>
        </w:rPr>
      </w:pPr>
    </w:p>
    <w:p w14:paraId="2DA42750" w14:textId="30B5F8F4" w:rsidR="00324331" w:rsidRDefault="00324331" w:rsidP="00F81FC7">
      <w:pPr>
        <w:spacing w:after="0" w:line="240" w:lineRule="auto"/>
        <w:jc w:val="both"/>
        <w:rPr>
          <w:rFonts w:ascii="Arial" w:hAnsi="Arial" w:cs="Arial"/>
          <w:sz w:val="20"/>
          <w:szCs w:val="20"/>
        </w:rPr>
      </w:pPr>
      <w:r w:rsidRPr="006F435D">
        <w:rPr>
          <w:rFonts w:ascii="Arial" w:hAnsi="Arial" w:cs="Arial"/>
          <w:sz w:val="20"/>
          <w:szCs w:val="20"/>
        </w:rPr>
        <w:t>(</w:t>
      </w:r>
      <w:r w:rsidR="00F81FC7">
        <w:rPr>
          <w:rFonts w:ascii="Arial" w:hAnsi="Arial" w:cs="Arial"/>
          <w:sz w:val="20"/>
          <w:szCs w:val="20"/>
        </w:rPr>
        <w:t>12</w:t>
      </w:r>
      <w:r w:rsidRPr="006F435D">
        <w:rPr>
          <w:rFonts w:ascii="Arial" w:hAnsi="Arial" w:cs="Arial"/>
          <w:sz w:val="20"/>
          <w:szCs w:val="20"/>
        </w:rPr>
        <w:t>) Minister, pristojen za obrambo določi splošne pogoje licenciranja vojaškega letalskega osebja in drugega strokovnega osebja vojaškega letalstva, pogoje za izvajalce usposabljanja, načine in postopke za začetek in potek usposabljanja, izdajo ter odvzem, omejitev in preklic vojaških licenc, izkazov, dovoljenj, ratingov, pooblastil, kategorij, potrdil ali drugih listin, izpite, vzdrževanje ravni znanja in usposobljenosti, vodenje registra vojaškega letalskega osebja in drugega strokovnega osebja vojaškega letalstva in druge zahteve.</w:t>
      </w:r>
    </w:p>
    <w:p w14:paraId="7134FB11" w14:textId="27DA3563" w:rsidR="00F81FC7" w:rsidRDefault="00F81FC7" w:rsidP="006F435D">
      <w:pPr>
        <w:spacing w:after="0" w:line="240" w:lineRule="auto"/>
        <w:jc w:val="both"/>
        <w:rPr>
          <w:rFonts w:ascii="Arial" w:hAnsi="Arial" w:cs="Arial"/>
          <w:sz w:val="20"/>
          <w:szCs w:val="20"/>
        </w:rPr>
      </w:pPr>
    </w:p>
    <w:p w14:paraId="403148EA" w14:textId="501C76CA" w:rsidR="00324331" w:rsidRPr="0007039C" w:rsidRDefault="00D43204" w:rsidP="006F435D">
      <w:pPr>
        <w:spacing w:after="0" w:line="240" w:lineRule="auto"/>
        <w:jc w:val="center"/>
        <w:rPr>
          <w:rFonts w:ascii="Arial" w:hAnsi="Arial" w:cs="Arial"/>
          <w:b/>
          <w:sz w:val="20"/>
          <w:szCs w:val="20"/>
        </w:rPr>
      </w:pPr>
      <w:r w:rsidRPr="006F435D">
        <w:rPr>
          <w:rFonts w:ascii="Arial" w:hAnsi="Arial" w:cs="Arial"/>
          <w:b/>
          <w:sz w:val="20"/>
          <w:szCs w:val="20"/>
        </w:rPr>
        <w:t>26</w:t>
      </w:r>
      <w:r w:rsidR="00074593">
        <w:rPr>
          <w:rFonts w:ascii="Arial" w:hAnsi="Arial" w:cs="Arial"/>
          <w:b/>
          <w:sz w:val="20"/>
          <w:szCs w:val="20"/>
        </w:rPr>
        <w:t>6</w:t>
      </w:r>
      <w:r w:rsidR="00324331" w:rsidRPr="0007039C">
        <w:rPr>
          <w:rFonts w:ascii="Arial" w:hAnsi="Arial" w:cs="Arial"/>
          <w:b/>
          <w:sz w:val="20"/>
          <w:szCs w:val="20"/>
        </w:rPr>
        <w:t>. člen</w:t>
      </w:r>
    </w:p>
    <w:p w14:paraId="3DC70031" w14:textId="77777777" w:rsidR="00324331" w:rsidRPr="00F72794" w:rsidRDefault="00324331" w:rsidP="006F435D">
      <w:pPr>
        <w:spacing w:after="0" w:line="240" w:lineRule="auto"/>
        <w:jc w:val="center"/>
        <w:rPr>
          <w:rFonts w:ascii="Arial" w:hAnsi="Arial" w:cs="Arial"/>
          <w:b/>
          <w:sz w:val="20"/>
          <w:szCs w:val="20"/>
        </w:rPr>
      </w:pPr>
      <w:r w:rsidRPr="00F72794">
        <w:rPr>
          <w:rFonts w:ascii="Arial" w:hAnsi="Arial" w:cs="Arial"/>
          <w:b/>
          <w:sz w:val="20"/>
          <w:szCs w:val="20"/>
        </w:rPr>
        <w:t>(prevoz nevarnega blaga z vojaškimi zrakoplovi)</w:t>
      </w:r>
    </w:p>
    <w:p w14:paraId="165F20B5" w14:textId="77777777" w:rsidR="00324331" w:rsidRPr="00E1395F" w:rsidRDefault="00324331" w:rsidP="006F435D">
      <w:pPr>
        <w:spacing w:after="0" w:line="240" w:lineRule="auto"/>
        <w:jc w:val="both"/>
        <w:rPr>
          <w:rFonts w:ascii="Arial" w:hAnsi="Arial" w:cs="Arial"/>
          <w:sz w:val="20"/>
          <w:szCs w:val="20"/>
        </w:rPr>
      </w:pPr>
    </w:p>
    <w:p w14:paraId="5A768F7A" w14:textId="56684781" w:rsidR="00324331" w:rsidRPr="007F5BC3" w:rsidRDefault="00324331" w:rsidP="006F435D">
      <w:pPr>
        <w:spacing w:after="0" w:line="240" w:lineRule="auto"/>
        <w:jc w:val="both"/>
        <w:rPr>
          <w:rFonts w:ascii="Arial" w:hAnsi="Arial" w:cs="Arial"/>
          <w:sz w:val="20"/>
          <w:szCs w:val="20"/>
        </w:rPr>
      </w:pPr>
      <w:r w:rsidRPr="00F268A1">
        <w:rPr>
          <w:rFonts w:ascii="Arial" w:hAnsi="Arial" w:cs="Arial"/>
          <w:sz w:val="20"/>
          <w:szCs w:val="20"/>
        </w:rPr>
        <w:t>(1) Minister, pristojen za obrambo</w:t>
      </w:r>
      <w:r w:rsidRPr="007F5BC3">
        <w:rPr>
          <w:rFonts w:ascii="Arial" w:hAnsi="Arial" w:cs="Arial"/>
          <w:sz w:val="20"/>
          <w:szCs w:val="20"/>
        </w:rPr>
        <w:t xml:space="preserve"> določi pogoje in način prevoza nevarnega blaga z vojaškimi zrakoplovi, pri čemer upošteva mednarodne vojaške standarde s področja prevoza nevarnega blaga, mednarodne standarde, priporočene prakse in navodila ICAO ter tehnična navodila ICAO.</w:t>
      </w:r>
    </w:p>
    <w:p w14:paraId="116B1F5A" w14:textId="77777777" w:rsidR="00324331" w:rsidRPr="00EA5767" w:rsidRDefault="00324331" w:rsidP="006F435D">
      <w:pPr>
        <w:spacing w:after="0" w:line="240" w:lineRule="auto"/>
        <w:jc w:val="both"/>
        <w:rPr>
          <w:rFonts w:ascii="Arial" w:hAnsi="Arial" w:cs="Arial"/>
          <w:sz w:val="20"/>
          <w:szCs w:val="20"/>
        </w:rPr>
      </w:pPr>
    </w:p>
    <w:p w14:paraId="559E85FA" w14:textId="77777777"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(2) Minister, pristojen za obrambo, lahko odobri izjemo od pravil, določenih v skladu s tem členom, če se pri izvajanju nalog z vojaškimi zrakoplovi izkaže, da teh pravil ni mogoče smiselno uporabiti in da varnost zračnega prometa z odobritvijo izjeme ni ogrožena. Izjemi se lahko dodajo pogoji ali omejitve.</w:t>
      </w:r>
    </w:p>
    <w:p w14:paraId="3D86B032" w14:textId="77777777" w:rsidR="00324331" w:rsidRPr="006F435D" w:rsidRDefault="00324331" w:rsidP="006F435D">
      <w:pPr>
        <w:spacing w:after="0" w:line="240" w:lineRule="auto"/>
        <w:jc w:val="both"/>
        <w:rPr>
          <w:rFonts w:ascii="Arial" w:hAnsi="Arial" w:cs="Arial"/>
          <w:sz w:val="20"/>
          <w:szCs w:val="20"/>
        </w:rPr>
      </w:pPr>
    </w:p>
    <w:p w14:paraId="732248F9" w14:textId="798C0071" w:rsidR="00324331" w:rsidRPr="0007039C" w:rsidRDefault="00D43204" w:rsidP="006F435D">
      <w:pPr>
        <w:spacing w:after="0" w:line="240" w:lineRule="auto"/>
        <w:jc w:val="center"/>
        <w:rPr>
          <w:rFonts w:ascii="Arial" w:hAnsi="Arial" w:cs="Arial"/>
          <w:b/>
          <w:sz w:val="20"/>
          <w:szCs w:val="20"/>
        </w:rPr>
      </w:pPr>
      <w:r w:rsidRPr="006F435D">
        <w:rPr>
          <w:rFonts w:ascii="Arial" w:hAnsi="Arial" w:cs="Arial"/>
          <w:b/>
          <w:sz w:val="20"/>
          <w:szCs w:val="20"/>
        </w:rPr>
        <w:t>26</w:t>
      </w:r>
      <w:r w:rsidR="00074593">
        <w:rPr>
          <w:rFonts w:ascii="Arial" w:hAnsi="Arial" w:cs="Arial"/>
          <w:b/>
          <w:sz w:val="20"/>
          <w:szCs w:val="20"/>
        </w:rPr>
        <w:t>7</w:t>
      </w:r>
      <w:r w:rsidR="00324331" w:rsidRPr="0007039C">
        <w:rPr>
          <w:rFonts w:ascii="Arial" w:hAnsi="Arial" w:cs="Arial"/>
          <w:b/>
          <w:sz w:val="20"/>
          <w:szCs w:val="20"/>
        </w:rPr>
        <w:t>. člen</w:t>
      </w:r>
    </w:p>
    <w:p w14:paraId="05567E5C" w14:textId="77777777" w:rsidR="00324331" w:rsidRPr="00E1395F" w:rsidRDefault="00324331" w:rsidP="006F435D">
      <w:pPr>
        <w:spacing w:after="0" w:line="240" w:lineRule="auto"/>
        <w:jc w:val="center"/>
        <w:rPr>
          <w:rFonts w:ascii="Arial" w:hAnsi="Arial" w:cs="Arial"/>
          <w:b/>
          <w:sz w:val="20"/>
          <w:szCs w:val="20"/>
        </w:rPr>
      </w:pPr>
      <w:r w:rsidRPr="00F72794">
        <w:rPr>
          <w:rFonts w:ascii="Arial" w:hAnsi="Arial" w:cs="Arial"/>
          <w:b/>
          <w:sz w:val="20"/>
          <w:szCs w:val="20"/>
        </w:rPr>
        <w:t xml:space="preserve">(vojaška letališča, vojaška vzletišča in vojaški </w:t>
      </w:r>
      <w:proofErr w:type="spellStart"/>
      <w:r w:rsidRPr="00F72794">
        <w:rPr>
          <w:rFonts w:ascii="Arial" w:hAnsi="Arial" w:cs="Arial"/>
          <w:b/>
          <w:sz w:val="20"/>
          <w:szCs w:val="20"/>
        </w:rPr>
        <w:t>heliporti</w:t>
      </w:r>
      <w:proofErr w:type="spellEnd"/>
      <w:r w:rsidRPr="00F72794">
        <w:rPr>
          <w:rFonts w:ascii="Arial" w:hAnsi="Arial" w:cs="Arial"/>
          <w:b/>
          <w:sz w:val="20"/>
          <w:szCs w:val="20"/>
        </w:rPr>
        <w:t>)</w:t>
      </w:r>
    </w:p>
    <w:p w14:paraId="623A3350" w14:textId="77777777" w:rsidR="00324331" w:rsidRPr="00F268A1" w:rsidRDefault="00324331" w:rsidP="006F435D">
      <w:pPr>
        <w:spacing w:after="0" w:line="240" w:lineRule="auto"/>
        <w:jc w:val="both"/>
        <w:rPr>
          <w:rFonts w:ascii="Arial" w:hAnsi="Arial" w:cs="Arial"/>
          <w:sz w:val="20"/>
          <w:szCs w:val="20"/>
        </w:rPr>
      </w:pPr>
    </w:p>
    <w:p w14:paraId="6DCF5E20" w14:textId="0AF9F46D" w:rsidR="00324331" w:rsidRPr="00EA5767" w:rsidRDefault="00324331" w:rsidP="006F435D">
      <w:pPr>
        <w:spacing w:after="0" w:line="240" w:lineRule="auto"/>
        <w:jc w:val="both"/>
        <w:rPr>
          <w:rFonts w:ascii="Arial" w:hAnsi="Arial" w:cs="Arial"/>
          <w:sz w:val="20"/>
          <w:szCs w:val="20"/>
        </w:rPr>
      </w:pPr>
      <w:r w:rsidRPr="007F5BC3">
        <w:rPr>
          <w:rFonts w:ascii="Arial" w:hAnsi="Arial" w:cs="Arial"/>
          <w:sz w:val="20"/>
          <w:szCs w:val="20"/>
        </w:rPr>
        <w:t xml:space="preserve">Minister, pristojen za obrambo določi razvrščanje vojaških letališč, vojaških vzletišč, vojaških </w:t>
      </w:r>
      <w:proofErr w:type="spellStart"/>
      <w:r w:rsidRPr="007F5BC3">
        <w:rPr>
          <w:rFonts w:ascii="Arial" w:hAnsi="Arial" w:cs="Arial"/>
          <w:sz w:val="20"/>
          <w:szCs w:val="20"/>
        </w:rPr>
        <w:t>heliportov</w:t>
      </w:r>
      <w:proofErr w:type="spellEnd"/>
      <w:r w:rsidRPr="007F5BC3">
        <w:rPr>
          <w:rFonts w:ascii="Arial" w:hAnsi="Arial" w:cs="Arial"/>
          <w:sz w:val="20"/>
          <w:szCs w:val="20"/>
        </w:rPr>
        <w:t xml:space="preserve"> in vojaška pristajalna mesta, posebne tehnično-tehnološke zahteve za vojaška letališča, vojaška vzletišča in vojaške </w:t>
      </w:r>
      <w:proofErr w:type="spellStart"/>
      <w:r w:rsidRPr="007F5BC3">
        <w:rPr>
          <w:rFonts w:ascii="Arial" w:hAnsi="Arial" w:cs="Arial"/>
          <w:sz w:val="20"/>
          <w:szCs w:val="20"/>
        </w:rPr>
        <w:t>hel</w:t>
      </w:r>
      <w:r w:rsidRPr="00EA5767">
        <w:rPr>
          <w:rFonts w:ascii="Arial" w:hAnsi="Arial" w:cs="Arial"/>
          <w:sz w:val="20"/>
          <w:szCs w:val="20"/>
        </w:rPr>
        <w:t>iporte</w:t>
      </w:r>
      <w:proofErr w:type="spellEnd"/>
      <w:r w:rsidRPr="00EA5767">
        <w:rPr>
          <w:rFonts w:ascii="Arial" w:hAnsi="Arial" w:cs="Arial"/>
          <w:sz w:val="20"/>
          <w:szCs w:val="20"/>
        </w:rPr>
        <w:t xml:space="preserve">, pogoje za izdajo, podaljšanje, odvzem, omejitev ali preklic obratovalnega dovoljenja, vpisnik vojaških letališč, vpisnik vojaških vzletišč in vpisnik vojaških </w:t>
      </w:r>
      <w:proofErr w:type="spellStart"/>
      <w:r w:rsidRPr="00EA5767">
        <w:rPr>
          <w:rFonts w:ascii="Arial" w:hAnsi="Arial" w:cs="Arial"/>
          <w:sz w:val="20"/>
          <w:szCs w:val="20"/>
        </w:rPr>
        <w:t>heliportov</w:t>
      </w:r>
      <w:proofErr w:type="spellEnd"/>
      <w:r w:rsidRPr="00EA5767">
        <w:rPr>
          <w:rFonts w:ascii="Arial" w:hAnsi="Arial" w:cs="Arial"/>
          <w:sz w:val="20"/>
          <w:szCs w:val="20"/>
        </w:rPr>
        <w:t>, vojaške letališke službe in vojaško letališko osebje</w:t>
      </w:r>
      <w:r w:rsidR="00F81FC7" w:rsidRPr="00F81FC7">
        <w:rPr>
          <w:rFonts w:ascii="Arial" w:hAnsi="Arial" w:cs="Arial"/>
          <w:sz w:val="20"/>
          <w:szCs w:val="20"/>
        </w:rPr>
        <w:t xml:space="preserve"> </w:t>
      </w:r>
      <w:r w:rsidR="00F81FC7">
        <w:rPr>
          <w:rFonts w:ascii="Arial" w:hAnsi="Arial" w:cs="Arial"/>
          <w:sz w:val="20"/>
          <w:szCs w:val="20"/>
        </w:rPr>
        <w:t xml:space="preserve">ter pogoje uporabe vojaških letališč, vzletišč in </w:t>
      </w:r>
      <w:proofErr w:type="spellStart"/>
      <w:r w:rsidR="00F81FC7">
        <w:rPr>
          <w:rFonts w:ascii="Arial" w:hAnsi="Arial" w:cs="Arial"/>
          <w:sz w:val="20"/>
          <w:szCs w:val="20"/>
        </w:rPr>
        <w:t>heliportov</w:t>
      </w:r>
      <w:proofErr w:type="spellEnd"/>
      <w:r w:rsidR="00F81FC7">
        <w:rPr>
          <w:rFonts w:ascii="Arial" w:hAnsi="Arial" w:cs="Arial"/>
          <w:sz w:val="20"/>
          <w:szCs w:val="20"/>
        </w:rPr>
        <w:t xml:space="preserve"> za tuje državne zrakoplove</w:t>
      </w:r>
      <w:r w:rsidRPr="00EA5767">
        <w:rPr>
          <w:rFonts w:ascii="Arial" w:hAnsi="Arial" w:cs="Arial"/>
          <w:sz w:val="20"/>
          <w:szCs w:val="20"/>
        </w:rPr>
        <w:t>.</w:t>
      </w:r>
    </w:p>
    <w:p w14:paraId="475AD834" w14:textId="77777777" w:rsidR="00324331" w:rsidRPr="006F435D" w:rsidRDefault="00324331" w:rsidP="006F435D">
      <w:pPr>
        <w:spacing w:after="0" w:line="240" w:lineRule="auto"/>
        <w:jc w:val="both"/>
        <w:rPr>
          <w:rFonts w:ascii="Arial" w:hAnsi="Arial" w:cs="Arial"/>
          <w:sz w:val="20"/>
          <w:szCs w:val="20"/>
        </w:rPr>
      </w:pPr>
    </w:p>
    <w:p w14:paraId="03250FFF" w14:textId="3222B95D" w:rsidR="00324331" w:rsidRPr="0007039C" w:rsidRDefault="00D43204" w:rsidP="006F435D">
      <w:pPr>
        <w:spacing w:after="0" w:line="240" w:lineRule="auto"/>
        <w:jc w:val="center"/>
        <w:rPr>
          <w:rFonts w:ascii="Arial" w:hAnsi="Arial" w:cs="Arial"/>
          <w:b/>
          <w:sz w:val="20"/>
          <w:szCs w:val="20"/>
        </w:rPr>
      </w:pPr>
      <w:r w:rsidRPr="006F435D">
        <w:rPr>
          <w:rFonts w:ascii="Arial" w:hAnsi="Arial" w:cs="Arial"/>
          <w:b/>
          <w:sz w:val="20"/>
          <w:szCs w:val="20"/>
        </w:rPr>
        <w:t>2</w:t>
      </w:r>
      <w:r>
        <w:rPr>
          <w:rFonts w:ascii="Arial" w:hAnsi="Arial" w:cs="Arial"/>
          <w:b/>
          <w:sz w:val="20"/>
          <w:szCs w:val="20"/>
        </w:rPr>
        <w:t>6</w:t>
      </w:r>
      <w:r w:rsidR="00074593">
        <w:rPr>
          <w:rFonts w:ascii="Arial" w:hAnsi="Arial" w:cs="Arial"/>
          <w:b/>
          <w:sz w:val="20"/>
          <w:szCs w:val="20"/>
        </w:rPr>
        <w:t>8</w:t>
      </w:r>
      <w:r w:rsidR="00324331" w:rsidRPr="0007039C">
        <w:rPr>
          <w:rFonts w:ascii="Arial" w:hAnsi="Arial" w:cs="Arial"/>
          <w:b/>
          <w:sz w:val="20"/>
          <w:szCs w:val="20"/>
        </w:rPr>
        <w:t>. člen</w:t>
      </w:r>
    </w:p>
    <w:p w14:paraId="3FE35997" w14:textId="77777777" w:rsidR="00324331" w:rsidRPr="00E1395F" w:rsidRDefault="00324331" w:rsidP="006F435D">
      <w:pPr>
        <w:spacing w:after="0" w:line="240" w:lineRule="auto"/>
        <w:jc w:val="center"/>
        <w:rPr>
          <w:rFonts w:ascii="Arial" w:hAnsi="Arial" w:cs="Arial"/>
          <w:b/>
          <w:sz w:val="20"/>
          <w:szCs w:val="20"/>
        </w:rPr>
      </w:pPr>
      <w:r w:rsidRPr="00F72794">
        <w:rPr>
          <w:rFonts w:ascii="Arial" w:hAnsi="Arial" w:cs="Arial"/>
          <w:b/>
          <w:sz w:val="20"/>
          <w:szCs w:val="20"/>
        </w:rPr>
        <w:t>(uporaba v</w:t>
      </w:r>
      <w:r w:rsidRPr="00E1395F">
        <w:rPr>
          <w:rFonts w:ascii="Arial" w:hAnsi="Arial" w:cs="Arial"/>
          <w:b/>
          <w:sz w:val="20"/>
          <w:szCs w:val="20"/>
        </w:rPr>
        <w:t>ojaških letališč za civilni zračni promet)</w:t>
      </w:r>
    </w:p>
    <w:p w14:paraId="0FF0D94A" w14:textId="77777777" w:rsidR="00324331" w:rsidRPr="00F268A1" w:rsidRDefault="00324331" w:rsidP="006F435D">
      <w:pPr>
        <w:spacing w:after="0" w:line="240" w:lineRule="auto"/>
        <w:jc w:val="both"/>
        <w:rPr>
          <w:rFonts w:ascii="Arial" w:hAnsi="Arial" w:cs="Arial"/>
          <w:sz w:val="20"/>
          <w:szCs w:val="20"/>
        </w:rPr>
      </w:pPr>
    </w:p>
    <w:p w14:paraId="25CCB7C9" w14:textId="77777777" w:rsidR="00324331" w:rsidRPr="007F5BC3" w:rsidRDefault="00324331" w:rsidP="006F435D">
      <w:pPr>
        <w:spacing w:after="0" w:line="240" w:lineRule="auto"/>
        <w:jc w:val="both"/>
        <w:rPr>
          <w:rFonts w:ascii="Arial" w:hAnsi="Arial" w:cs="Arial"/>
          <w:sz w:val="20"/>
          <w:szCs w:val="20"/>
        </w:rPr>
      </w:pPr>
      <w:r w:rsidRPr="007F5BC3">
        <w:rPr>
          <w:rFonts w:ascii="Arial" w:hAnsi="Arial" w:cs="Arial"/>
          <w:sz w:val="20"/>
          <w:szCs w:val="20"/>
        </w:rPr>
        <w:t xml:space="preserve">(1) Če se vojaško letališče ali njegov del uporablja za civilni zračni promet, mora vojaško letališče ali njegov del izpolnjevati iste zahteve, kot veljajo za letališča. </w:t>
      </w:r>
    </w:p>
    <w:p w14:paraId="39B373EF" w14:textId="77777777" w:rsidR="00324331" w:rsidRPr="00EA5767" w:rsidRDefault="00324331" w:rsidP="006F435D">
      <w:pPr>
        <w:pStyle w:val="Navadensplet"/>
        <w:spacing w:after="0"/>
        <w:jc w:val="both"/>
        <w:rPr>
          <w:rFonts w:ascii="Arial" w:hAnsi="Arial" w:cs="Arial"/>
          <w:color w:val="auto"/>
          <w:sz w:val="20"/>
          <w:szCs w:val="20"/>
        </w:rPr>
      </w:pPr>
    </w:p>
    <w:p w14:paraId="34737077" w14:textId="721E4DDC" w:rsidR="00324331" w:rsidRPr="00F268A1"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(2) Vojaško letališče ali njegov del se uporablja za civilni zračni promet na podlagi dovoljenja za obratovanje </w:t>
      </w:r>
      <w:r w:rsidR="00B044B9">
        <w:rPr>
          <w:rFonts w:ascii="Arial" w:hAnsi="Arial" w:cs="Arial"/>
          <w:color w:val="auto"/>
          <w:sz w:val="20"/>
          <w:szCs w:val="20"/>
        </w:rPr>
        <w:t>aerodroma</w:t>
      </w:r>
      <w:r w:rsidR="00B044B9" w:rsidRPr="00F268A1">
        <w:rPr>
          <w:rFonts w:ascii="Arial" w:hAnsi="Arial" w:cs="Arial"/>
          <w:color w:val="auto"/>
          <w:sz w:val="20"/>
          <w:szCs w:val="20"/>
        </w:rPr>
        <w:t xml:space="preserve"> </w:t>
      </w:r>
      <w:r w:rsidRPr="00F268A1">
        <w:rPr>
          <w:rFonts w:ascii="Arial" w:hAnsi="Arial" w:cs="Arial"/>
          <w:color w:val="auto"/>
          <w:sz w:val="20"/>
          <w:szCs w:val="20"/>
        </w:rPr>
        <w:t xml:space="preserve">iz </w:t>
      </w:r>
      <w:r w:rsidR="00B044B9" w:rsidRPr="007F5BC3">
        <w:rPr>
          <w:rFonts w:ascii="Arial" w:hAnsi="Arial" w:cs="Arial"/>
          <w:color w:val="auto"/>
          <w:sz w:val="20"/>
          <w:szCs w:val="20"/>
        </w:rPr>
        <w:t>13</w:t>
      </w:r>
      <w:r w:rsidR="009B2928">
        <w:rPr>
          <w:rFonts w:ascii="Arial" w:hAnsi="Arial" w:cs="Arial"/>
          <w:color w:val="auto"/>
          <w:sz w:val="20"/>
          <w:szCs w:val="20"/>
        </w:rPr>
        <w:t>9</w:t>
      </w:r>
      <w:r w:rsidRPr="00F268A1">
        <w:rPr>
          <w:rFonts w:ascii="Arial" w:hAnsi="Arial" w:cs="Arial"/>
          <w:color w:val="auto"/>
          <w:sz w:val="20"/>
          <w:szCs w:val="20"/>
        </w:rPr>
        <w:t>. člena tega zakona, ki ga izda agencija</w:t>
      </w:r>
      <w:r w:rsidR="00F81FC7">
        <w:rPr>
          <w:rFonts w:ascii="Arial" w:hAnsi="Arial" w:cs="Arial"/>
          <w:color w:val="auto"/>
          <w:sz w:val="20"/>
          <w:szCs w:val="20"/>
        </w:rPr>
        <w:t>,</w:t>
      </w:r>
      <w:r w:rsidR="00F81FC7" w:rsidRPr="00F81FC7">
        <w:rPr>
          <w:rFonts w:ascii="Arial" w:hAnsi="Arial" w:cs="Arial"/>
          <w:color w:val="auto"/>
          <w:sz w:val="20"/>
          <w:szCs w:val="20"/>
        </w:rPr>
        <w:t xml:space="preserve"> </w:t>
      </w:r>
      <w:r w:rsidR="00F81FC7" w:rsidRPr="00EE71E4">
        <w:rPr>
          <w:rFonts w:ascii="Arial" w:hAnsi="Arial" w:cs="Arial"/>
          <w:color w:val="auto"/>
          <w:sz w:val="20"/>
          <w:szCs w:val="20"/>
        </w:rPr>
        <w:t xml:space="preserve">ter po predhodni odobritvi </w:t>
      </w:r>
      <w:proofErr w:type="spellStart"/>
      <w:r w:rsidR="00F81FC7" w:rsidRPr="00EE71E4">
        <w:rPr>
          <w:rFonts w:ascii="Arial" w:hAnsi="Arial" w:cs="Arial"/>
          <w:color w:val="auto"/>
          <w:sz w:val="20"/>
          <w:szCs w:val="20"/>
        </w:rPr>
        <w:t>obratovalca</w:t>
      </w:r>
      <w:proofErr w:type="spellEnd"/>
      <w:r w:rsidR="00F81FC7" w:rsidRPr="00EE71E4">
        <w:rPr>
          <w:rFonts w:ascii="Arial" w:hAnsi="Arial" w:cs="Arial"/>
          <w:color w:val="auto"/>
          <w:sz w:val="20"/>
          <w:szCs w:val="20"/>
        </w:rPr>
        <w:t xml:space="preserve"> vojaškega letališča</w:t>
      </w:r>
      <w:r w:rsidRPr="00F268A1">
        <w:rPr>
          <w:rFonts w:ascii="Arial" w:hAnsi="Arial" w:cs="Arial"/>
          <w:color w:val="auto"/>
          <w:sz w:val="20"/>
          <w:szCs w:val="20"/>
        </w:rPr>
        <w:t>.</w:t>
      </w:r>
    </w:p>
    <w:p w14:paraId="4BAE5A80" w14:textId="77777777" w:rsidR="00324331" w:rsidRPr="007F5BC3" w:rsidRDefault="00324331" w:rsidP="006F435D">
      <w:pPr>
        <w:spacing w:after="0" w:line="240" w:lineRule="auto"/>
        <w:jc w:val="both"/>
        <w:rPr>
          <w:rFonts w:ascii="Arial" w:hAnsi="Arial" w:cs="Arial"/>
          <w:sz w:val="20"/>
          <w:szCs w:val="20"/>
        </w:rPr>
      </w:pPr>
    </w:p>
    <w:p w14:paraId="7AD2AF19" w14:textId="5EA92BEC" w:rsidR="00324331" w:rsidRPr="006F435D" w:rsidRDefault="00324331" w:rsidP="006F435D">
      <w:pPr>
        <w:spacing w:after="0" w:line="240" w:lineRule="auto"/>
        <w:jc w:val="both"/>
        <w:rPr>
          <w:rFonts w:ascii="Arial" w:hAnsi="Arial" w:cs="Arial"/>
          <w:sz w:val="20"/>
          <w:szCs w:val="20"/>
        </w:rPr>
      </w:pPr>
      <w:r w:rsidRPr="00EA5767">
        <w:rPr>
          <w:rFonts w:ascii="Arial" w:hAnsi="Arial" w:cs="Arial"/>
          <w:sz w:val="20"/>
          <w:szCs w:val="20"/>
        </w:rPr>
        <w:t xml:space="preserve">(3) </w:t>
      </w:r>
      <w:r w:rsidR="00F81FC7">
        <w:rPr>
          <w:rFonts w:ascii="Arial" w:hAnsi="Arial" w:cs="Arial"/>
          <w:sz w:val="20"/>
          <w:szCs w:val="20"/>
        </w:rPr>
        <w:t xml:space="preserve">Vojaško letališče ali njegov del se uporablja za tuje državne zrakoplove </w:t>
      </w:r>
      <w:r w:rsidRPr="006F435D">
        <w:rPr>
          <w:rFonts w:ascii="Arial" w:hAnsi="Arial" w:cs="Arial"/>
          <w:sz w:val="20"/>
          <w:szCs w:val="20"/>
        </w:rPr>
        <w:t xml:space="preserve">po predhodni odobritvi </w:t>
      </w:r>
      <w:proofErr w:type="spellStart"/>
      <w:r w:rsidRPr="006F435D">
        <w:rPr>
          <w:rFonts w:ascii="Arial" w:hAnsi="Arial" w:cs="Arial"/>
          <w:sz w:val="20"/>
          <w:szCs w:val="20"/>
        </w:rPr>
        <w:t>obratovalca</w:t>
      </w:r>
      <w:proofErr w:type="spellEnd"/>
      <w:r w:rsidRPr="006F435D">
        <w:rPr>
          <w:rFonts w:ascii="Arial" w:hAnsi="Arial" w:cs="Arial"/>
          <w:sz w:val="20"/>
          <w:szCs w:val="20"/>
        </w:rPr>
        <w:t xml:space="preserve"> vojaškega letališča. </w:t>
      </w:r>
    </w:p>
    <w:p w14:paraId="7F9440AC" w14:textId="77777777" w:rsidR="00324331" w:rsidRPr="006F435D" w:rsidRDefault="00324331" w:rsidP="006F435D">
      <w:pPr>
        <w:spacing w:after="0" w:line="240" w:lineRule="auto"/>
        <w:jc w:val="both"/>
        <w:rPr>
          <w:rFonts w:ascii="Arial" w:hAnsi="Arial" w:cs="Arial"/>
          <w:sz w:val="20"/>
          <w:szCs w:val="20"/>
        </w:rPr>
      </w:pPr>
    </w:p>
    <w:p w14:paraId="75820A94" w14:textId="1B06F67F"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(4) Na vojaškem letališču se ne sme izvajati zračn</w:t>
      </w:r>
      <w:r w:rsidR="00B23E82" w:rsidRPr="006F435D">
        <w:rPr>
          <w:rFonts w:ascii="Arial" w:hAnsi="Arial" w:cs="Arial"/>
          <w:sz w:val="20"/>
          <w:szCs w:val="20"/>
        </w:rPr>
        <w:t>ega</w:t>
      </w:r>
      <w:r w:rsidRPr="006F435D">
        <w:rPr>
          <w:rFonts w:ascii="Arial" w:hAnsi="Arial" w:cs="Arial"/>
          <w:sz w:val="20"/>
          <w:szCs w:val="20"/>
        </w:rPr>
        <w:t xml:space="preserve"> prevoz</w:t>
      </w:r>
      <w:r w:rsidR="00B23E82" w:rsidRPr="006F435D">
        <w:rPr>
          <w:rFonts w:ascii="Arial" w:hAnsi="Arial" w:cs="Arial"/>
          <w:sz w:val="20"/>
          <w:szCs w:val="20"/>
        </w:rPr>
        <w:t>a</w:t>
      </w:r>
      <w:r w:rsidRPr="006F435D">
        <w:rPr>
          <w:rFonts w:ascii="Arial" w:hAnsi="Arial" w:cs="Arial"/>
          <w:sz w:val="20"/>
          <w:szCs w:val="20"/>
        </w:rPr>
        <w:t>.</w:t>
      </w:r>
    </w:p>
    <w:p w14:paraId="18DCD8F6" w14:textId="77777777" w:rsidR="00324331" w:rsidRPr="006F435D" w:rsidRDefault="00324331" w:rsidP="006F435D">
      <w:pPr>
        <w:spacing w:after="0" w:line="240" w:lineRule="auto"/>
        <w:jc w:val="both"/>
        <w:rPr>
          <w:rFonts w:ascii="Arial" w:hAnsi="Arial" w:cs="Arial"/>
          <w:sz w:val="20"/>
          <w:szCs w:val="20"/>
        </w:rPr>
      </w:pPr>
    </w:p>
    <w:p w14:paraId="6B7C1F52" w14:textId="1276C2B8" w:rsidR="00324331" w:rsidRPr="00F268A1" w:rsidRDefault="00324331" w:rsidP="006F435D">
      <w:pPr>
        <w:spacing w:after="0" w:line="240" w:lineRule="auto"/>
        <w:jc w:val="both"/>
        <w:rPr>
          <w:rFonts w:ascii="Arial" w:hAnsi="Arial" w:cs="Arial"/>
          <w:sz w:val="20"/>
          <w:szCs w:val="20"/>
        </w:rPr>
      </w:pPr>
      <w:r w:rsidRPr="006F435D">
        <w:rPr>
          <w:rFonts w:ascii="Arial" w:hAnsi="Arial" w:cs="Arial"/>
          <w:sz w:val="20"/>
          <w:szCs w:val="20"/>
        </w:rPr>
        <w:t>(5) Na vojaškem letališču se lahko gradijo in uporabljajo objekti in naprave za civilni zračni promet v skladu s tem zakonom in na njegovi podlagi izdanimi predpisi ter drugimi predpisi in pravnimi akti, ki veljajo v Republiki Sloveniji na področju civilnega letalstva, če to ne omejuje dejavnosti vojaškega letalstva. O tem odloči minister, pristojen za obrambo</w:t>
      </w:r>
      <w:r w:rsidR="00B044B9">
        <w:rPr>
          <w:rFonts w:ascii="Arial" w:hAnsi="Arial" w:cs="Arial"/>
          <w:sz w:val="20"/>
          <w:szCs w:val="20"/>
        </w:rPr>
        <w:t>,</w:t>
      </w:r>
      <w:r w:rsidRPr="00F268A1">
        <w:rPr>
          <w:rFonts w:ascii="Arial" w:hAnsi="Arial" w:cs="Arial"/>
          <w:sz w:val="20"/>
          <w:szCs w:val="20"/>
        </w:rPr>
        <w:t xml:space="preserve"> v soglasju z ministrom. </w:t>
      </w:r>
    </w:p>
    <w:p w14:paraId="13CA7159" w14:textId="77777777" w:rsidR="00324331" w:rsidRPr="007F5BC3" w:rsidRDefault="00324331" w:rsidP="006F435D">
      <w:pPr>
        <w:spacing w:after="0" w:line="240" w:lineRule="auto"/>
        <w:jc w:val="both"/>
        <w:rPr>
          <w:rFonts w:ascii="Arial" w:hAnsi="Arial" w:cs="Arial"/>
          <w:sz w:val="20"/>
          <w:szCs w:val="20"/>
        </w:rPr>
      </w:pPr>
    </w:p>
    <w:p w14:paraId="586B0DD1" w14:textId="7118BAEC" w:rsidR="00324331" w:rsidRPr="0007039C" w:rsidRDefault="00D43204" w:rsidP="006F435D">
      <w:pPr>
        <w:spacing w:after="0" w:line="240" w:lineRule="auto"/>
        <w:jc w:val="center"/>
        <w:rPr>
          <w:rFonts w:ascii="Arial" w:hAnsi="Arial" w:cs="Arial"/>
          <w:b/>
          <w:sz w:val="20"/>
          <w:szCs w:val="20"/>
        </w:rPr>
      </w:pPr>
      <w:r w:rsidRPr="00EA5767">
        <w:rPr>
          <w:rFonts w:ascii="Arial" w:hAnsi="Arial" w:cs="Arial"/>
          <w:b/>
          <w:sz w:val="20"/>
          <w:szCs w:val="20"/>
        </w:rPr>
        <w:t>2</w:t>
      </w:r>
      <w:r>
        <w:rPr>
          <w:rFonts w:ascii="Arial" w:hAnsi="Arial" w:cs="Arial"/>
          <w:b/>
          <w:sz w:val="20"/>
          <w:szCs w:val="20"/>
        </w:rPr>
        <w:t>6</w:t>
      </w:r>
      <w:r w:rsidR="00074593">
        <w:rPr>
          <w:rFonts w:ascii="Arial" w:hAnsi="Arial" w:cs="Arial"/>
          <w:b/>
          <w:sz w:val="20"/>
          <w:szCs w:val="20"/>
        </w:rPr>
        <w:t>9</w:t>
      </w:r>
      <w:r w:rsidR="00324331" w:rsidRPr="0007039C">
        <w:rPr>
          <w:rFonts w:ascii="Arial" w:hAnsi="Arial" w:cs="Arial"/>
          <w:b/>
          <w:sz w:val="20"/>
          <w:szCs w:val="20"/>
        </w:rPr>
        <w:t>. člen</w:t>
      </w:r>
    </w:p>
    <w:p w14:paraId="1DFDE464" w14:textId="77777777" w:rsidR="00324331" w:rsidRPr="00F268A1" w:rsidRDefault="00324331" w:rsidP="006F435D">
      <w:pPr>
        <w:spacing w:after="0" w:line="240" w:lineRule="auto"/>
        <w:jc w:val="center"/>
        <w:rPr>
          <w:rFonts w:ascii="Arial" w:hAnsi="Arial" w:cs="Arial"/>
          <w:sz w:val="20"/>
          <w:szCs w:val="20"/>
        </w:rPr>
      </w:pPr>
      <w:r w:rsidRPr="00F72794">
        <w:rPr>
          <w:rFonts w:ascii="Arial" w:hAnsi="Arial" w:cs="Arial"/>
          <w:b/>
          <w:sz w:val="20"/>
          <w:szCs w:val="20"/>
        </w:rPr>
        <w:t>(obratovalno dovoljenje za sisteme in naprave za izva</w:t>
      </w:r>
      <w:r w:rsidRPr="00E1395F">
        <w:rPr>
          <w:rFonts w:ascii="Arial" w:hAnsi="Arial" w:cs="Arial"/>
          <w:b/>
          <w:sz w:val="20"/>
          <w:szCs w:val="20"/>
        </w:rPr>
        <w:t xml:space="preserve">janje nadzora in varovanja zračnega prostora, ki so v upravljanju ministrstva, pristojnega za </w:t>
      </w:r>
      <w:r w:rsidRPr="00F268A1">
        <w:rPr>
          <w:rFonts w:ascii="Arial" w:hAnsi="Arial" w:cs="Arial"/>
          <w:b/>
          <w:sz w:val="20"/>
          <w:szCs w:val="20"/>
        </w:rPr>
        <w:t>obrambo</w:t>
      </w:r>
      <w:r w:rsidRPr="00096556">
        <w:rPr>
          <w:rFonts w:ascii="Arial" w:hAnsi="Arial" w:cs="Arial"/>
          <w:b/>
          <w:sz w:val="20"/>
          <w:szCs w:val="20"/>
        </w:rPr>
        <w:t>)</w:t>
      </w:r>
    </w:p>
    <w:p w14:paraId="302FA586" w14:textId="77777777" w:rsidR="00324331" w:rsidRPr="007F5BC3" w:rsidRDefault="00324331" w:rsidP="006F435D">
      <w:pPr>
        <w:spacing w:after="0" w:line="240" w:lineRule="auto"/>
        <w:jc w:val="both"/>
        <w:rPr>
          <w:rFonts w:ascii="Arial" w:hAnsi="Arial" w:cs="Arial"/>
          <w:sz w:val="20"/>
          <w:szCs w:val="20"/>
        </w:rPr>
      </w:pPr>
    </w:p>
    <w:p w14:paraId="2EEDCD50" w14:textId="5CC7E4C5" w:rsidR="00324331" w:rsidRPr="006F435D" w:rsidRDefault="00324331" w:rsidP="006F435D">
      <w:pPr>
        <w:spacing w:after="0" w:line="240" w:lineRule="auto"/>
        <w:jc w:val="both"/>
        <w:rPr>
          <w:rFonts w:ascii="Arial" w:hAnsi="Arial" w:cs="Arial"/>
          <w:sz w:val="20"/>
          <w:szCs w:val="20"/>
        </w:rPr>
      </w:pPr>
      <w:r w:rsidRPr="00EA5767">
        <w:rPr>
          <w:rFonts w:ascii="Arial" w:hAnsi="Arial" w:cs="Arial"/>
          <w:sz w:val="20"/>
          <w:szCs w:val="20"/>
        </w:rPr>
        <w:t>(1) Sisteme in naprave za izvajanje nadzora in varovanja zračnega prostora, ki so v upravljanju ministrstva, pristojnega za obrambo, se</w:t>
      </w:r>
      <w:r w:rsidRPr="006F435D">
        <w:rPr>
          <w:rFonts w:ascii="Arial" w:hAnsi="Arial" w:cs="Arial"/>
          <w:sz w:val="20"/>
          <w:szCs w:val="20"/>
        </w:rPr>
        <w:t xml:space="preserve"> sme uporabljati, če imajo obratovalno dovoljenje, ki ga izda vojaški letalski organ.</w:t>
      </w:r>
    </w:p>
    <w:p w14:paraId="73EA4269" w14:textId="77777777" w:rsidR="00324331" w:rsidRPr="006F435D" w:rsidRDefault="00324331" w:rsidP="006F435D">
      <w:pPr>
        <w:spacing w:after="0" w:line="240" w:lineRule="auto"/>
        <w:jc w:val="both"/>
        <w:rPr>
          <w:rFonts w:ascii="Arial" w:hAnsi="Arial" w:cs="Arial"/>
          <w:sz w:val="20"/>
          <w:szCs w:val="20"/>
        </w:rPr>
      </w:pPr>
    </w:p>
    <w:p w14:paraId="7D02B9DD" w14:textId="77777777"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 xml:space="preserve">(2) Minister, pristojen za obrambo, izda predpis, s katerim določi zahteve za izvajanje testiranja in pogoje za izdajo, podaljšanje, odvzem, omejitev ali preklic obratovalnega dovoljenja za sisteme in naprave za izvajanje nadzora in varovanja zračnega prostora, ki so v upravljanju ministrstva, pristojnega za obrambo. </w:t>
      </w:r>
    </w:p>
    <w:p w14:paraId="6CA16013" w14:textId="77777777" w:rsidR="00324331" w:rsidRPr="006F435D" w:rsidRDefault="00324331" w:rsidP="006F435D">
      <w:pPr>
        <w:spacing w:after="0" w:line="240" w:lineRule="auto"/>
        <w:jc w:val="both"/>
        <w:rPr>
          <w:rFonts w:ascii="Arial" w:hAnsi="Arial" w:cs="Arial"/>
          <w:sz w:val="20"/>
          <w:szCs w:val="20"/>
        </w:rPr>
      </w:pPr>
    </w:p>
    <w:p w14:paraId="1D0F4FBB" w14:textId="77777777" w:rsidR="005D1E24" w:rsidRDefault="005D1E24">
      <w:pPr>
        <w:rPr>
          <w:rFonts w:ascii="Arial" w:hAnsi="Arial" w:cs="Arial"/>
          <w:b/>
          <w:sz w:val="20"/>
          <w:szCs w:val="20"/>
        </w:rPr>
      </w:pPr>
      <w:r>
        <w:rPr>
          <w:rFonts w:ascii="Arial" w:hAnsi="Arial" w:cs="Arial"/>
          <w:b/>
          <w:sz w:val="20"/>
          <w:szCs w:val="20"/>
        </w:rPr>
        <w:br w:type="page"/>
      </w:r>
    </w:p>
    <w:p w14:paraId="6F4CD8E9" w14:textId="17603841" w:rsidR="00324331" w:rsidRPr="006F435D" w:rsidRDefault="005D1E24" w:rsidP="006F435D">
      <w:pPr>
        <w:spacing w:after="0" w:line="240" w:lineRule="auto"/>
        <w:jc w:val="center"/>
        <w:rPr>
          <w:rFonts w:ascii="Arial" w:hAnsi="Arial" w:cs="Arial"/>
          <w:b/>
          <w:sz w:val="20"/>
          <w:szCs w:val="20"/>
        </w:rPr>
      </w:pPr>
      <w:r>
        <w:rPr>
          <w:rFonts w:ascii="Arial" w:hAnsi="Arial" w:cs="Arial"/>
          <w:b/>
          <w:sz w:val="20"/>
          <w:szCs w:val="20"/>
        </w:rPr>
        <w:lastRenderedPageBreak/>
        <w:t>II</w:t>
      </w:r>
      <w:r w:rsidR="00324331" w:rsidRPr="006F435D">
        <w:rPr>
          <w:rFonts w:ascii="Arial" w:hAnsi="Arial" w:cs="Arial"/>
          <w:b/>
          <w:sz w:val="20"/>
          <w:szCs w:val="20"/>
        </w:rPr>
        <w:t xml:space="preserve">. </w:t>
      </w:r>
      <w:r w:rsidRPr="006F435D">
        <w:rPr>
          <w:rFonts w:ascii="Arial" w:hAnsi="Arial" w:cs="Arial"/>
          <w:b/>
          <w:sz w:val="20"/>
          <w:szCs w:val="20"/>
        </w:rPr>
        <w:t>PREISKAVA LETALSKIH NESREČ IN RESNIH INCIDENTOV VOJAŠKIH ZRAKOPLOVOV</w:t>
      </w:r>
    </w:p>
    <w:p w14:paraId="722A4FF6" w14:textId="77777777" w:rsidR="00324331" w:rsidRPr="006F435D" w:rsidRDefault="00324331" w:rsidP="006F435D">
      <w:pPr>
        <w:spacing w:after="0" w:line="240" w:lineRule="auto"/>
        <w:jc w:val="both"/>
        <w:rPr>
          <w:rFonts w:ascii="Arial" w:hAnsi="Arial" w:cs="Arial"/>
          <w:sz w:val="20"/>
          <w:szCs w:val="20"/>
        </w:rPr>
      </w:pPr>
    </w:p>
    <w:p w14:paraId="5C4A912B" w14:textId="615AD467" w:rsidR="00324331" w:rsidRPr="0007039C" w:rsidRDefault="00D43204" w:rsidP="006F435D">
      <w:pPr>
        <w:spacing w:after="0" w:line="240" w:lineRule="auto"/>
        <w:jc w:val="center"/>
        <w:rPr>
          <w:rFonts w:ascii="Arial" w:hAnsi="Arial" w:cs="Arial"/>
          <w:b/>
          <w:sz w:val="20"/>
          <w:szCs w:val="20"/>
        </w:rPr>
      </w:pPr>
      <w:r w:rsidRPr="006F435D">
        <w:rPr>
          <w:rFonts w:ascii="Arial" w:hAnsi="Arial" w:cs="Arial"/>
          <w:b/>
          <w:sz w:val="20"/>
          <w:szCs w:val="20"/>
        </w:rPr>
        <w:t>2</w:t>
      </w:r>
      <w:r w:rsidR="00074593">
        <w:rPr>
          <w:rFonts w:ascii="Arial" w:hAnsi="Arial" w:cs="Arial"/>
          <w:b/>
          <w:sz w:val="20"/>
          <w:szCs w:val="20"/>
        </w:rPr>
        <w:t>70</w:t>
      </w:r>
      <w:r w:rsidR="00324331" w:rsidRPr="0007039C">
        <w:rPr>
          <w:rFonts w:ascii="Arial" w:hAnsi="Arial" w:cs="Arial"/>
          <w:b/>
          <w:sz w:val="20"/>
          <w:szCs w:val="20"/>
        </w:rPr>
        <w:t>. člen</w:t>
      </w:r>
    </w:p>
    <w:p w14:paraId="33B001C1" w14:textId="77777777" w:rsidR="00324331" w:rsidRPr="00F72794" w:rsidRDefault="00324331" w:rsidP="006F435D">
      <w:pPr>
        <w:spacing w:after="0" w:line="240" w:lineRule="auto"/>
        <w:jc w:val="center"/>
        <w:rPr>
          <w:rFonts w:ascii="Arial" w:hAnsi="Arial" w:cs="Arial"/>
          <w:b/>
          <w:sz w:val="20"/>
          <w:szCs w:val="20"/>
        </w:rPr>
      </w:pPr>
      <w:r w:rsidRPr="00F72794">
        <w:rPr>
          <w:rFonts w:ascii="Arial" w:hAnsi="Arial" w:cs="Arial"/>
          <w:b/>
          <w:sz w:val="20"/>
          <w:szCs w:val="20"/>
        </w:rPr>
        <w:t>(preiskava v zvezi z varnostjo in letalski preiskovalni organ ministrstva, pristojnega za obrambo)</w:t>
      </w:r>
    </w:p>
    <w:p w14:paraId="02400882" w14:textId="77777777" w:rsidR="00324331" w:rsidRPr="00E1395F" w:rsidRDefault="00324331" w:rsidP="006F435D">
      <w:pPr>
        <w:spacing w:after="0" w:line="240" w:lineRule="auto"/>
        <w:jc w:val="both"/>
        <w:rPr>
          <w:rFonts w:ascii="Arial" w:hAnsi="Arial" w:cs="Arial"/>
          <w:sz w:val="20"/>
          <w:szCs w:val="20"/>
        </w:rPr>
      </w:pPr>
    </w:p>
    <w:p w14:paraId="6D9309F6" w14:textId="7493557F" w:rsidR="00324331" w:rsidRPr="007F5BC3" w:rsidRDefault="00324331" w:rsidP="006F435D">
      <w:pPr>
        <w:spacing w:after="0" w:line="240" w:lineRule="auto"/>
        <w:jc w:val="both"/>
        <w:rPr>
          <w:rFonts w:ascii="Arial" w:hAnsi="Arial" w:cs="Arial"/>
          <w:sz w:val="20"/>
          <w:szCs w:val="20"/>
        </w:rPr>
      </w:pPr>
      <w:r w:rsidRPr="00F268A1">
        <w:rPr>
          <w:rFonts w:ascii="Arial" w:hAnsi="Arial" w:cs="Arial"/>
          <w:sz w:val="20"/>
          <w:szCs w:val="20"/>
        </w:rPr>
        <w:t>(1) Preiskava letalske nesreče in resnega incidenta vojaškega zrakoplova se izvaja v skladu s tem zakonom in na njegovi podlagi izdanimi predpisi in drugimi predpisi ter pravnimi akti</w:t>
      </w:r>
      <w:r w:rsidR="00F81FC7" w:rsidRPr="00F81FC7">
        <w:rPr>
          <w:rFonts w:ascii="Arial" w:hAnsi="Arial" w:cs="Arial"/>
          <w:sz w:val="20"/>
          <w:szCs w:val="20"/>
        </w:rPr>
        <w:t xml:space="preserve"> </w:t>
      </w:r>
      <w:r w:rsidR="00F81FC7">
        <w:rPr>
          <w:rFonts w:ascii="Arial" w:hAnsi="Arial" w:cs="Arial"/>
          <w:sz w:val="20"/>
          <w:szCs w:val="20"/>
        </w:rPr>
        <w:t>in standardi</w:t>
      </w:r>
      <w:r w:rsidRPr="00F268A1">
        <w:rPr>
          <w:rFonts w:ascii="Arial" w:hAnsi="Arial" w:cs="Arial"/>
          <w:sz w:val="20"/>
          <w:szCs w:val="20"/>
        </w:rPr>
        <w:t xml:space="preserve">, ki veljajo </w:t>
      </w:r>
      <w:r w:rsidRPr="007F5BC3">
        <w:rPr>
          <w:rFonts w:ascii="Arial" w:hAnsi="Arial" w:cs="Arial"/>
          <w:sz w:val="20"/>
          <w:szCs w:val="20"/>
        </w:rPr>
        <w:t>v Republiki Sloveniji za vojaško letalstvo, ter mednarodnimi pogodbami, ki zavezujejo Republiko Slovenijo.</w:t>
      </w:r>
    </w:p>
    <w:p w14:paraId="3CF21F0D" w14:textId="77777777" w:rsidR="00324331" w:rsidRPr="00EA5767" w:rsidRDefault="00324331" w:rsidP="006F435D">
      <w:pPr>
        <w:spacing w:after="0" w:line="240" w:lineRule="auto"/>
        <w:jc w:val="both"/>
        <w:rPr>
          <w:rFonts w:ascii="Arial" w:hAnsi="Arial" w:cs="Arial"/>
          <w:sz w:val="20"/>
          <w:szCs w:val="20"/>
        </w:rPr>
      </w:pPr>
    </w:p>
    <w:p w14:paraId="2F9E09DE" w14:textId="77777777"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(2) Cilj preiskave letalskih nesreč in resnih incidentov vojaških zrakoplovov je izboljšanje varnosti letenja z zagotavljanjem hitrega opravljanja preiskav, zaradi preprečevanja letalskih nesreč in resnih incidentov vojaških zrakoplovov v prihodnosti. V preiskavi se ugotovijo vzroki, posledice in druga dejstva v zvezi z letalsko nesrečo ali resnim incidentom vojaškega zrakoplova. Cilj preiskave letalske nesreče in resnega incidenta vojaškega zrakoplova ni ugotavljanje krivde ali odgovornosti.</w:t>
      </w:r>
    </w:p>
    <w:p w14:paraId="5CED62D0" w14:textId="77777777" w:rsidR="00324331" w:rsidRPr="006F435D" w:rsidRDefault="00324331" w:rsidP="006F435D">
      <w:pPr>
        <w:spacing w:after="0" w:line="240" w:lineRule="auto"/>
        <w:jc w:val="both"/>
        <w:rPr>
          <w:rFonts w:ascii="Arial" w:hAnsi="Arial" w:cs="Arial"/>
          <w:sz w:val="20"/>
          <w:szCs w:val="20"/>
        </w:rPr>
      </w:pPr>
    </w:p>
    <w:p w14:paraId="19F4A540" w14:textId="77777777"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 xml:space="preserve">(3) Preiskave letalskih nesreč in resnih incidentov izvaja preiskovalni organ, ki je organiziran na ministrstvu, pristojnem za obrambo (v nadaljnjem besedilu: preiskovalni organ ministrstva za obrambo). </w:t>
      </w:r>
    </w:p>
    <w:p w14:paraId="59743A00" w14:textId="77777777" w:rsidR="00324331" w:rsidRPr="006F435D" w:rsidRDefault="00324331" w:rsidP="006F435D">
      <w:pPr>
        <w:spacing w:after="0" w:line="240" w:lineRule="auto"/>
        <w:jc w:val="both"/>
        <w:rPr>
          <w:rFonts w:ascii="Arial" w:hAnsi="Arial" w:cs="Arial"/>
          <w:sz w:val="20"/>
          <w:szCs w:val="20"/>
        </w:rPr>
      </w:pPr>
    </w:p>
    <w:p w14:paraId="5AE20337" w14:textId="6E056FAA"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(4) Preiskovalni organ ministrstva za obrambo mora biti neodvisen od vojaškega letalskega organa</w:t>
      </w:r>
      <w:r w:rsidR="00506904" w:rsidRPr="006F435D">
        <w:rPr>
          <w:rFonts w:ascii="Arial" w:hAnsi="Arial" w:cs="Arial"/>
          <w:sz w:val="20"/>
          <w:szCs w:val="20"/>
        </w:rPr>
        <w:t>,</w:t>
      </w:r>
      <w:r w:rsidRPr="006F435D">
        <w:rPr>
          <w:rFonts w:ascii="Arial" w:hAnsi="Arial" w:cs="Arial"/>
          <w:sz w:val="20"/>
          <w:szCs w:val="20"/>
        </w:rPr>
        <w:t xml:space="preserve"> ostalih enot in poveljstev Slovenske vojske ter drugih organov in subjektov, katerih interesi bi lahko bili v nasprotju z nalogami, pristojnostmi in pooblastili preiskovalnega organa ministrstva za obrambo.</w:t>
      </w:r>
    </w:p>
    <w:p w14:paraId="2BA2406E" w14:textId="77777777" w:rsidR="00324331" w:rsidRPr="006F435D" w:rsidRDefault="00324331" w:rsidP="006F435D">
      <w:pPr>
        <w:spacing w:after="0" w:line="240" w:lineRule="auto"/>
        <w:jc w:val="both"/>
        <w:rPr>
          <w:rFonts w:ascii="Arial" w:hAnsi="Arial" w:cs="Arial"/>
          <w:sz w:val="20"/>
          <w:szCs w:val="20"/>
        </w:rPr>
      </w:pPr>
    </w:p>
    <w:p w14:paraId="0A8E8193" w14:textId="6199C431"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(5) Preiskovalni organ ministrstva za obrambo je sestavljen iz preiskovalcev, ki so razporejeni v samostojno organizacijsko enoto pri ministrstvu, pristojnem za obrambo, in stalnih strokovnih sodelavcev za posamezna področja preiskav.</w:t>
      </w:r>
    </w:p>
    <w:p w14:paraId="180D8E11" w14:textId="77777777" w:rsidR="00324331" w:rsidRPr="006F435D" w:rsidRDefault="00324331" w:rsidP="006F435D">
      <w:pPr>
        <w:spacing w:after="0" w:line="240" w:lineRule="auto"/>
        <w:jc w:val="both"/>
        <w:rPr>
          <w:rFonts w:ascii="Arial" w:hAnsi="Arial" w:cs="Arial"/>
          <w:sz w:val="20"/>
          <w:szCs w:val="20"/>
        </w:rPr>
      </w:pPr>
    </w:p>
    <w:p w14:paraId="5B0FD55A" w14:textId="77777777"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(6) Če to ne vpliva na njegovo neodvisnost, lahko preiskovalni organ ministrstva za obrambo, z namenom zmanjšanja tveganj v vojaškem letalstvu ter preprečevanja letalskih nesreč in resnih incidentov vojaških zrakoplovov, poleg izvajanja preiskave letalskih nesreč in resnih incidentov vojaških zrakoplovov opravlja tudi naloge, povezane z zbiranjem in analizo podatkov ter druge naloge, povezane z varnostjo letenja vojaških zrakoplovov, razen priprave predpisov in drugih pravnih aktov, ter izdaja varnostna priporočila.</w:t>
      </w:r>
    </w:p>
    <w:p w14:paraId="0978B9DC" w14:textId="77777777" w:rsidR="00324331" w:rsidRPr="006F435D" w:rsidRDefault="00324331" w:rsidP="006F435D">
      <w:pPr>
        <w:spacing w:after="0" w:line="240" w:lineRule="auto"/>
        <w:jc w:val="both"/>
        <w:rPr>
          <w:rFonts w:ascii="Arial" w:hAnsi="Arial" w:cs="Arial"/>
          <w:sz w:val="20"/>
          <w:szCs w:val="20"/>
        </w:rPr>
      </w:pPr>
    </w:p>
    <w:p w14:paraId="777EF06E" w14:textId="63087A51"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(7) Ministrstvo, pristojno za obrambo, preiskovalnemu organu ministrstva za obrambo zagotavlja sredstva, ki jih potrebuje za neodvisno izvajanje svojih nalog. Vodja in preiskovalci preiskovalnega organa ministrstva za obrambo pridobijo položaj, ki jim daje potrebna jamstva za neodvisnost.</w:t>
      </w:r>
    </w:p>
    <w:p w14:paraId="5BDA9F0D" w14:textId="77777777" w:rsidR="00324331" w:rsidRPr="006F435D" w:rsidRDefault="00324331" w:rsidP="006F435D">
      <w:pPr>
        <w:spacing w:after="0" w:line="240" w:lineRule="auto"/>
        <w:jc w:val="both"/>
        <w:rPr>
          <w:rFonts w:ascii="Arial" w:hAnsi="Arial" w:cs="Arial"/>
          <w:sz w:val="20"/>
          <w:szCs w:val="20"/>
        </w:rPr>
      </w:pPr>
    </w:p>
    <w:p w14:paraId="6D148F8F" w14:textId="77777777"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(8) Preiskovalni organ ministrstva za obrambo stalno vzdržuje potrebno strokovno usposobljenost, izurjenost in informiranost s svojega področja dela.</w:t>
      </w:r>
    </w:p>
    <w:p w14:paraId="48D458FC" w14:textId="77777777" w:rsidR="00324331" w:rsidRPr="006F435D" w:rsidRDefault="00324331" w:rsidP="006F435D">
      <w:pPr>
        <w:spacing w:after="0" w:line="240" w:lineRule="auto"/>
        <w:jc w:val="both"/>
        <w:rPr>
          <w:rFonts w:ascii="Arial" w:hAnsi="Arial" w:cs="Arial"/>
          <w:sz w:val="20"/>
          <w:szCs w:val="20"/>
        </w:rPr>
      </w:pPr>
    </w:p>
    <w:p w14:paraId="15669517" w14:textId="5749728E"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(9) Minister, pristojen za obrambo podrobneje določi izvajanje preiskave letalskih nesreč in resnih incidentov vojaških zrakoplovov ter drugih nalog preiskovalnega organa ministrstva za obrambo iz tretjega odstavka tega člena, način obveščanja o preiskavi ter obveznosti vojaškega certificiranega in drugega strokovnega osebja vojaškega letalstva v zvezi s preiskavo.</w:t>
      </w:r>
    </w:p>
    <w:p w14:paraId="1B724928" w14:textId="77777777" w:rsidR="00324331" w:rsidRPr="006F435D" w:rsidRDefault="00324331" w:rsidP="006F435D">
      <w:pPr>
        <w:spacing w:after="0" w:line="240" w:lineRule="auto"/>
        <w:jc w:val="both"/>
        <w:rPr>
          <w:rFonts w:ascii="Arial" w:hAnsi="Arial" w:cs="Arial"/>
          <w:sz w:val="20"/>
          <w:szCs w:val="20"/>
        </w:rPr>
      </w:pPr>
    </w:p>
    <w:p w14:paraId="0A6D470C" w14:textId="37BC9877" w:rsidR="00324331" w:rsidRPr="0007039C" w:rsidRDefault="00D43204" w:rsidP="006F435D">
      <w:pPr>
        <w:spacing w:after="0" w:line="240" w:lineRule="auto"/>
        <w:jc w:val="center"/>
        <w:rPr>
          <w:rFonts w:ascii="Arial" w:hAnsi="Arial" w:cs="Arial"/>
          <w:b/>
          <w:sz w:val="20"/>
          <w:szCs w:val="20"/>
        </w:rPr>
      </w:pPr>
      <w:r w:rsidRPr="006F435D">
        <w:rPr>
          <w:rFonts w:ascii="Arial" w:hAnsi="Arial" w:cs="Arial"/>
          <w:b/>
          <w:sz w:val="20"/>
          <w:szCs w:val="20"/>
        </w:rPr>
        <w:t>2</w:t>
      </w:r>
      <w:r w:rsidR="00074593">
        <w:rPr>
          <w:rFonts w:ascii="Arial" w:hAnsi="Arial" w:cs="Arial"/>
          <w:b/>
          <w:sz w:val="20"/>
          <w:szCs w:val="20"/>
        </w:rPr>
        <w:t>71</w:t>
      </w:r>
      <w:r w:rsidR="00324331" w:rsidRPr="0007039C">
        <w:rPr>
          <w:rFonts w:ascii="Arial" w:hAnsi="Arial" w:cs="Arial"/>
          <w:b/>
          <w:sz w:val="20"/>
          <w:szCs w:val="20"/>
        </w:rPr>
        <w:t>. člen</w:t>
      </w:r>
    </w:p>
    <w:p w14:paraId="1D4B3DBA" w14:textId="77777777" w:rsidR="00324331" w:rsidRPr="00E1395F" w:rsidRDefault="00324331" w:rsidP="006F435D">
      <w:pPr>
        <w:spacing w:after="0" w:line="240" w:lineRule="auto"/>
        <w:jc w:val="center"/>
        <w:rPr>
          <w:rFonts w:ascii="Arial" w:hAnsi="Arial" w:cs="Arial"/>
          <w:b/>
          <w:sz w:val="20"/>
          <w:szCs w:val="20"/>
        </w:rPr>
      </w:pPr>
      <w:r w:rsidRPr="00F72794">
        <w:rPr>
          <w:rFonts w:ascii="Arial" w:hAnsi="Arial" w:cs="Arial"/>
          <w:b/>
          <w:sz w:val="20"/>
          <w:szCs w:val="20"/>
        </w:rPr>
        <w:t>(stvarna in krajevna p</w:t>
      </w:r>
      <w:r w:rsidRPr="00E1395F">
        <w:rPr>
          <w:rFonts w:ascii="Arial" w:hAnsi="Arial" w:cs="Arial"/>
          <w:b/>
          <w:sz w:val="20"/>
          <w:szCs w:val="20"/>
        </w:rPr>
        <w:t>ristojnost preiskovalnega organa ministrstva, pristojnega za obrambo)</w:t>
      </w:r>
    </w:p>
    <w:p w14:paraId="6A8BBC0B" w14:textId="77777777" w:rsidR="00324331" w:rsidRPr="00F268A1" w:rsidRDefault="00324331" w:rsidP="006F435D">
      <w:pPr>
        <w:spacing w:after="0" w:line="240" w:lineRule="auto"/>
        <w:jc w:val="both"/>
        <w:rPr>
          <w:rFonts w:ascii="Arial" w:hAnsi="Arial" w:cs="Arial"/>
          <w:sz w:val="20"/>
          <w:szCs w:val="20"/>
        </w:rPr>
      </w:pPr>
    </w:p>
    <w:p w14:paraId="0DB9EA09" w14:textId="77777777" w:rsidR="00324331" w:rsidRPr="007F5BC3" w:rsidRDefault="00324331" w:rsidP="006F435D">
      <w:pPr>
        <w:spacing w:after="0" w:line="240" w:lineRule="auto"/>
        <w:jc w:val="both"/>
        <w:rPr>
          <w:rFonts w:ascii="Arial" w:hAnsi="Arial" w:cs="Arial"/>
          <w:sz w:val="20"/>
          <w:szCs w:val="20"/>
        </w:rPr>
      </w:pPr>
      <w:r w:rsidRPr="007F5BC3">
        <w:rPr>
          <w:rFonts w:ascii="Arial" w:hAnsi="Arial" w:cs="Arial"/>
          <w:sz w:val="20"/>
          <w:szCs w:val="20"/>
        </w:rPr>
        <w:t xml:space="preserve">(1) Preiskovalni organ ministrstva za obrambo je pristojen za: </w:t>
      </w:r>
    </w:p>
    <w:p w14:paraId="30540E4C" w14:textId="5931CFC4" w:rsidR="00324331" w:rsidRPr="00F268A1" w:rsidRDefault="00324331" w:rsidP="006F435D">
      <w:pPr>
        <w:numPr>
          <w:ilvl w:val="0"/>
          <w:numId w:val="97"/>
        </w:numPr>
        <w:spacing w:after="0" w:line="240" w:lineRule="auto"/>
        <w:contextualSpacing/>
        <w:jc w:val="both"/>
        <w:rPr>
          <w:rFonts w:ascii="Arial" w:hAnsi="Arial" w:cs="Arial"/>
          <w:sz w:val="20"/>
          <w:szCs w:val="20"/>
        </w:rPr>
      </w:pPr>
      <w:r w:rsidRPr="00EA5767">
        <w:rPr>
          <w:rFonts w:ascii="Arial" w:hAnsi="Arial" w:cs="Arial"/>
          <w:sz w:val="20"/>
          <w:szCs w:val="20"/>
        </w:rPr>
        <w:t>preiskave letalskih nesreč in resnih incidentov slovenskih vojaških zrakoplovov, ne glede na kraj dogodka,</w:t>
      </w:r>
      <w:r w:rsidRPr="006F435D">
        <w:rPr>
          <w:rFonts w:ascii="Arial" w:hAnsi="Arial" w:cs="Arial"/>
          <w:sz w:val="20"/>
          <w:szCs w:val="20"/>
        </w:rPr>
        <w:t xml:space="preserve"> </w:t>
      </w:r>
      <w:r w:rsidR="00F268A1">
        <w:rPr>
          <w:rFonts w:ascii="Arial" w:hAnsi="Arial" w:cs="Arial"/>
          <w:sz w:val="20"/>
          <w:szCs w:val="20"/>
        </w:rPr>
        <w:t>in</w:t>
      </w:r>
      <w:r w:rsidR="00F268A1" w:rsidRPr="00F268A1">
        <w:rPr>
          <w:rFonts w:ascii="Arial" w:hAnsi="Arial" w:cs="Arial"/>
          <w:sz w:val="20"/>
          <w:szCs w:val="20"/>
        </w:rPr>
        <w:t xml:space="preserve"> </w:t>
      </w:r>
    </w:p>
    <w:p w14:paraId="23B547D6" w14:textId="77777777" w:rsidR="00324331" w:rsidRPr="007F5BC3" w:rsidRDefault="00324331" w:rsidP="006F435D">
      <w:pPr>
        <w:numPr>
          <w:ilvl w:val="0"/>
          <w:numId w:val="97"/>
        </w:numPr>
        <w:spacing w:after="0" w:line="240" w:lineRule="auto"/>
        <w:contextualSpacing/>
        <w:jc w:val="both"/>
        <w:rPr>
          <w:rFonts w:ascii="Arial" w:hAnsi="Arial" w:cs="Arial"/>
          <w:sz w:val="20"/>
          <w:szCs w:val="20"/>
        </w:rPr>
      </w:pPr>
      <w:r w:rsidRPr="007F5BC3">
        <w:rPr>
          <w:rFonts w:ascii="Arial" w:hAnsi="Arial" w:cs="Arial"/>
          <w:sz w:val="20"/>
          <w:szCs w:val="20"/>
        </w:rPr>
        <w:t>preiskave letalskih nesreč in resnih incidentov tujih vojaških zrakoplovov, ki se zgodijo na ozemlju Republike Slovenije oziroma v zračnem prostoru.</w:t>
      </w:r>
    </w:p>
    <w:p w14:paraId="7C91A87E" w14:textId="77777777" w:rsidR="00324331" w:rsidRPr="00EA5767" w:rsidRDefault="00324331" w:rsidP="006F435D">
      <w:pPr>
        <w:spacing w:after="0" w:line="240" w:lineRule="auto"/>
        <w:contextualSpacing/>
        <w:jc w:val="both"/>
        <w:rPr>
          <w:rFonts w:ascii="Arial" w:hAnsi="Arial" w:cs="Arial"/>
          <w:sz w:val="20"/>
          <w:szCs w:val="20"/>
        </w:rPr>
      </w:pPr>
    </w:p>
    <w:p w14:paraId="7AF9DC1C" w14:textId="77777777"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(2) Preiskovalni organ ministrstva za obrambo lahko, če obstajajo utemeljeni razlogi, povezani z varnostjo, izvede preiskavo v zvezi z varnostjo tudi za incidente slovenskih vojaških zrakoplovov, ne glede na kraj dogodka, ter za incidente tujih vojaških zrakoplovov, ki se zgodijo na ozemlju Republike Slovenije oziroma v zračnem prostoru.</w:t>
      </w:r>
    </w:p>
    <w:p w14:paraId="5E7E2591" w14:textId="77777777" w:rsidR="00324331" w:rsidRPr="006F435D" w:rsidRDefault="00324331" w:rsidP="006F435D">
      <w:pPr>
        <w:spacing w:after="0" w:line="240" w:lineRule="auto"/>
        <w:jc w:val="both"/>
        <w:rPr>
          <w:rFonts w:ascii="Arial" w:hAnsi="Arial" w:cs="Arial"/>
          <w:sz w:val="20"/>
          <w:szCs w:val="20"/>
        </w:rPr>
      </w:pPr>
    </w:p>
    <w:p w14:paraId="28740E35" w14:textId="66FC776E" w:rsidR="00324331" w:rsidRPr="0007039C" w:rsidRDefault="00DF52DD" w:rsidP="006F435D">
      <w:pPr>
        <w:spacing w:after="0" w:line="240" w:lineRule="auto"/>
        <w:jc w:val="center"/>
        <w:rPr>
          <w:rFonts w:ascii="Arial" w:hAnsi="Arial" w:cs="Arial"/>
          <w:b/>
          <w:sz w:val="20"/>
          <w:szCs w:val="20"/>
        </w:rPr>
      </w:pPr>
      <w:r w:rsidRPr="006F435D">
        <w:rPr>
          <w:rFonts w:ascii="Arial" w:hAnsi="Arial" w:cs="Arial"/>
          <w:b/>
          <w:sz w:val="20"/>
          <w:szCs w:val="20"/>
        </w:rPr>
        <w:t>2</w:t>
      </w:r>
      <w:r w:rsidR="00074593">
        <w:rPr>
          <w:rFonts w:ascii="Arial" w:hAnsi="Arial" w:cs="Arial"/>
          <w:b/>
          <w:sz w:val="20"/>
          <w:szCs w:val="20"/>
        </w:rPr>
        <w:t>72</w:t>
      </w:r>
      <w:r w:rsidR="00324331" w:rsidRPr="0007039C">
        <w:rPr>
          <w:rFonts w:ascii="Arial" w:hAnsi="Arial" w:cs="Arial"/>
          <w:b/>
          <w:sz w:val="20"/>
          <w:szCs w:val="20"/>
        </w:rPr>
        <w:t>. člen</w:t>
      </w:r>
    </w:p>
    <w:p w14:paraId="0751DBA0" w14:textId="77777777" w:rsidR="00324331" w:rsidRPr="00E1395F" w:rsidRDefault="00324331" w:rsidP="006F435D">
      <w:pPr>
        <w:spacing w:after="0" w:line="240" w:lineRule="auto"/>
        <w:jc w:val="center"/>
        <w:rPr>
          <w:rFonts w:ascii="Arial" w:hAnsi="Arial" w:cs="Arial"/>
          <w:b/>
          <w:sz w:val="20"/>
          <w:szCs w:val="20"/>
        </w:rPr>
      </w:pPr>
      <w:r w:rsidRPr="00F72794">
        <w:rPr>
          <w:rFonts w:ascii="Arial" w:hAnsi="Arial" w:cs="Arial"/>
          <w:b/>
          <w:sz w:val="20"/>
          <w:szCs w:val="20"/>
        </w:rPr>
        <w:t>(preiskovalci, st</w:t>
      </w:r>
      <w:r w:rsidRPr="00E1395F">
        <w:rPr>
          <w:rFonts w:ascii="Arial" w:hAnsi="Arial" w:cs="Arial"/>
          <w:b/>
          <w:sz w:val="20"/>
          <w:szCs w:val="20"/>
        </w:rPr>
        <w:t>alni strokovni sodelavci in preiskovalna skupina)</w:t>
      </w:r>
    </w:p>
    <w:p w14:paraId="6A6350D4" w14:textId="77777777" w:rsidR="00324331" w:rsidRPr="00F268A1" w:rsidRDefault="00324331" w:rsidP="006F435D">
      <w:pPr>
        <w:spacing w:after="0" w:line="240" w:lineRule="auto"/>
        <w:jc w:val="both"/>
        <w:rPr>
          <w:rFonts w:ascii="Arial" w:hAnsi="Arial" w:cs="Arial"/>
          <w:sz w:val="20"/>
          <w:szCs w:val="20"/>
        </w:rPr>
      </w:pPr>
    </w:p>
    <w:p w14:paraId="7F20CEB2" w14:textId="77777777" w:rsidR="00324331" w:rsidRPr="007F5BC3" w:rsidRDefault="00324331" w:rsidP="006F435D">
      <w:pPr>
        <w:spacing w:after="0" w:line="240" w:lineRule="auto"/>
        <w:jc w:val="both"/>
        <w:rPr>
          <w:rFonts w:ascii="Arial" w:hAnsi="Arial" w:cs="Arial"/>
          <w:sz w:val="20"/>
          <w:szCs w:val="20"/>
        </w:rPr>
      </w:pPr>
      <w:r w:rsidRPr="007F5BC3">
        <w:rPr>
          <w:rFonts w:ascii="Arial" w:hAnsi="Arial" w:cs="Arial"/>
          <w:sz w:val="20"/>
          <w:szCs w:val="20"/>
        </w:rPr>
        <w:t>(1) Vodja preiskovalnega organa ministrstva za obrambo je glavni preiskovalec.</w:t>
      </w:r>
    </w:p>
    <w:p w14:paraId="28A68245" w14:textId="77777777" w:rsidR="00324331" w:rsidRPr="00EA5767" w:rsidRDefault="00324331" w:rsidP="006F435D">
      <w:pPr>
        <w:spacing w:after="0" w:line="240" w:lineRule="auto"/>
        <w:jc w:val="both"/>
        <w:rPr>
          <w:rFonts w:ascii="Arial" w:hAnsi="Arial" w:cs="Arial"/>
          <w:sz w:val="20"/>
          <w:szCs w:val="20"/>
        </w:rPr>
      </w:pPr>
    </w:p>
    <w:p w14:paraId="16E0516F" w14:textId="7E7EA002" w:rsidR="00324331" w:rsidRPr="007F5BC3" w:rsidRDefault="00324331" w:rsidP="006F435D">
      <w:pPr>
        <w:spacing w:after="0" w:line="240" w:lineRule="auto"/>
        <w:jc w:val="both"/>
        <w:rPr>
          <w:rFonts w:ascii="Arial" w:hAnsi="Arial" w:cs="Arial"/>
          <w:sz w:val="20"/>
          <w:szCs w:val="20"/>
        </w:rPr>
      </w:pPr>
      <w:r w:rsidRPr="006F435D">
        <w:rPr>
          <w:rFonts w:ascii="Arial" w:hAnsi="Arial" w:cs="Arial"/>
          <w:sz w:val="20"/>
          <w:szCs w:val="20"/>
        </w:rPr>
        <w:t>(2) Glavnega preiskovalca in preiskovalce preiskovalnega organa ministrstva za obrambo, ki imajo posebna pooblastila, imenuje minister, pristojen za obrambo, izmed letalskih strokovnjakov, ki izpolnjujejo enake zahteve glede izobrazbe in izkušenj, kot je to določeno za vodjo preiskovalnega organa in preiskovalce v 17</w:t>
      </w:r>
      <w:r w:rsidR="009B2928">
        <w:rPr>
          <w:rFonts w:ascii="Arial" w:hAnsi="Arial" w:cs="Arial"/>
          <w:sz w:val="20"/>
          <w:szCs w:val="20"/>
        </w:rPr>
        <w:t>8</w:t>
      </w:r>
      <w:r w:rsidRPr="00F268A1">
        <w:rPr>
          <w:rFonts w:ascii="Arial" w:hAnsi="Arial" w:cs="Arial"/>
          <w:sz w:val="20"/>
          <w:szCs w:val="20"/>
        </w:rPr>
        <w:t>. členu tega zakona. Poleg teh zahtev, morajo imeti preiskovalci preiskovalnega org</w:t>
      </w:r>
      <w:r w:rsidRPr="007F5BC3">
        <w:rPr>
          <w:rFonts w:ascii="Arial" w:hAnsi="Arial" w:cs="Arial"/>
          <w:sz w:val="20"/>
          <w:szCs w:val="20"/>
        </w:rPr>
        <w:t>ana ustrezno letalsko licenco ter izkaz usposobljenosti preiskovalca nesreč in incidentov vojaških zrakoplovov.</w:t>
      </w:r>
    </w:p>
    <w:p w14:paraId="36A0C3ED" w14:textId="77777777" w:rsidR="00324331" w:rsidRPr="00EA5767" w:rsidRDefault="00324331" w:rsidP="006F435D">
      <w:pPr>
        <w:spacing w:after="0" w:line="240" w:lineRule="auto"/>
        <w:jc w:val="both"/>
        <w:rPr>
          <w:rFonts w:ascii="Arial" w:hAnsi="Arial" w:cs="Arial"/>
          <w:sz w:val="20"/>
          <w:szCs w:val="20"/>
        </w:rPr>
      </w:pPr>
    </w:p>
    <w:p w14:paraId="50892234" w14:textId="77777777"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(3) Stalne strokovne sodelavce preiskovalnega organa ministrstva za obrambo za posamezna področja preiskav imenuje minister, pristojen za obrambo, na predlog glavnega preiskovalca.</w:t>
      </w:r>
    </w:p>
    <w:p w14:paraId="37F20D31" w14:textId="77777777" w:rsidR="00324331" w:rsidRPr="006F435D" w:rsidRDefault="00324331" w:rsidP="006F435D">
      <w:pPr>
        <w:spacing w:after="0" w:line="240" w:lineRule="auto"/>
        <w:jc w:val="both"/>
        <w:rPr>
          <w:rFonts w:ascii="Arial" w:hAnsi="Arial" w:cs="Arial"/>
          <w:sz w:val="20"/>
          <w:szCs w:val="20"/>
        </w:rPr>
      </w:pPr>
    </w:p>
    <w:p w14:paraId="5BF0E4A5" w14:textId="77777777"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(4) V primeru letalske nesreče ali resnega incidenta vojaškega zrakoplova glavni preiskovalec s posebnim sklepom imenuje preiskovalno skupino za preiskavo dogodka, ki jo sestavljajo vodja preiskovalne skupine, eden ali več preiskovalcev in, kadar je to potrebno, eden ali več stalnih strokovnih sodelavcev.</w:t>
      </w:r>
    </w:p>
    <w:p w14:paraId="43807199" w14:textId="77777777" w:rsidR="00324331" w:rsidRPr="006F435D" w:rsidRDefault="00324331" w:rsidP="006F435D">
      <w:pPr>
        <w:spacing w:after="0" w:line="240" w:lineRule="auto"/>
        <w:jc w:val="both"/>
        <w:rPr>
          <w:rFonts w:ascii="Arial" w:hAnsi="Arial" w:cs="Arial"/>
          <w:sz w:val="20"/>
          <w:szCs w:val="20"/>
        </w:rPr>
      </w:pPr>
    </w:p>
    <w:p w14:paraId="3192C463" w14:textId="77777777"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(5) Preiskovalna skupina za preiskavo dogodka je pri delu samostojna in neodvisna.</w:t>
      </w:r>
    </w:p>
    <w:p w14:paraId="6684E094" w14:textId="77777777" w:rsidR="00324331" w:rsidRPr="006F435D" w:rsidRDefault="00324331" w:rsidP="006F435D">
      <w:pPr>
        <w:spacing w:after="0" w:line="240" w:lineRule="auto"/>
        <w:jc w:val="both"/>
        <w:rPr>
          <w:rFonts w:ascii="Arial" w:hAnsi="Arial" w:cs="Arial"/>
          <w:sz w:val="20"/>
          <w:szCs w:val="20"/>
        </w:rPr>
      </w:pPr>
    </w:p>
    <w:p w14:paraId="12A88D12" w14:textId="77777777"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(6) Preiskovalni skupini ali preiskovalcu morajo drugi organi, udeleženci v letalski nesreči ali resnem incidentu vojaškega zrakoplova in druge osebe v povezavi s tem, omogočiti dostop do potrebnih operativnih, tehničnih in pravnih ugotovitev za določeno preiskavo. Če je to potrebno za preiskavo, lahko glavni preiskovalec preiskovalnega organa ministrstva za obrambo, zaprosi za pomoč posamezne strokovnjake z delovnega področja in tuje letalske strokovnjake organov civilnega letalstva in drugih organov, ki so usposobljeni za preiskovanje letalskih nesreč in incidentov.</w:t>
      </w:r>
    </w:p>
    <w:p w14:paraId="6738B651" w14:textId="77777777" w:rsidR="00324331" w:rsidRPr="006F435D" w:rsidRDefault="00324331" w:rsidP="006F435D">
      <w:pPr>
        <w:spacing w:after="0" w:line="240" w:lineRule="auto"/>
        <w:jc w:val="both"/>
        <w:rPr>
          <w:rFonts w:ascii="Arial" w:hAnsi="Arial" w:cs="Arial"/>
          <w:sz w:val="20"/>
          <w:szCs w:val="20"/>
        </w:rPr>
      </w:pPr>
    </w:p>
    <w:p w14:paraId="05B725E9" w14:textId="77777777"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(7) Vlada lahko preiskavo o letalski nesreči ali resnem incidentu tujega vojaškega zrakoplova v celoti ali deloma prenese na drugo državo, če na predlog glavnega preiskovalca preiskovalnega organa ministrstva za obrambo, ugotovi, da preiskovalni organ ministrstva za obrambo, ne bo mogel zagotoviti celovite uresničitve cilja preiskave.</w:t>
      </w:r>
    </w:p>
    <w:p w14:paraId="5E35FF02" w14:textId="77777777" w:rsidR="00324331" w:rsidRPr="006F435D" w:rsidRDefault="00324331" w:rsidP="006F435D">
      <w:pPr>
        <w:spacing w:after="0" w:line="240" w:lineRule="auto"/>
        <w:jc w:val="both"/>
        <w:rPr>
          <w:rFonts w:ascii="Arial" w:hAnsi="Arial" w:cs="Arial"/>
          <w:sz w:val="20"/>
          <w:szCs w:val="20"/>
        </w:rPr>
      </w:pPr>
    </w:p>
    <w:p w14:paraId="5884E5BD" w14:textId="5ACD5FE4" w:rsidR="00324331" w:rsidRPr="0007039C" w:rsidRDefault="00DF52DD" w:rsidP="006F435D">
      <w:pPr>
        <w:spacing w:after="0" w:line="240" w:lineRule="auto"/>
        <w:jc w:val="center"/>
        <w:rPr>
          <w:rFonts w:ascii="Arial" w:hAnsi="Arial" w:cs="Arial"/>
          <w:b/>
          <w:sz w:val="20"/>
          <w:szCs w:val="20"/>
        </w:rPr>
      </w:pPr>
      <w:r w:rsidRPr="006F435D">
        <w:rPr>
          <w:rFonts w:ascii="Arial" w:hAnsi="Arial" w:cs="Arial"/>
          <w:b/>
          <w:sz w:val="20"/>
          <w:szCs w:val="20"/>
        </w:rPr>
        <w:t>2</w:t>
      </w:r>
      <w:r w:rsidR="00074593">
        <w:rPr>
          <w:rFonts w:ascii="Arial" w:hAnsi="Arial" w:cs="Arial"/>
          <w:b/>
          <w:sz w:val="20"/>
          <w:szCs w:val="20"/>
        </w:rPr>
        <w:t>73</w:t>
      </w:r>
      <w:r w:rsidR="00324331" w:rsidRPr="0007039C">
        <w:rPr>
          <w:rFonts w:ascii="Arial" w:hAnsi="Arial" w:cs="Arial"/>
          <w:b/>
          <w:sz w:val="20"/>
          <w:szCs w:val="20"/>
        </w:rPr>
        <w:t>. člen</w:t>
      </w:r>
    </w:p>
    <w:p w14:paraId="7D6E60B8" w14:textId="77777777" w:rsidR="00324331" w:rsidRPr="00F72794" w:rsidRDefault="00324331" w:rsidP="006F435D">
      <w:pPr>
        <w:spacing w:after="0" w:line="240" w:lineRule="auto"/>
        <w:jc w:val="center"/>
        <w:rPr>
          <w:rFonts w:ascii="Arial" w:hAnsi="Arial" w:cs="Arial"/>
          <w:b/>
          <w:sz w:val="20"/>
          <w:szCs w:val="20"/>
        </w:rPr>
      </w:pPr>
      <w:r w:rsidRPr="00F72794">
        <w:rPr>
          <w:rFonts w:ascii="Arial" w:hAnsi="Arial" w:cs="Arial"/>
          <w:b/>
          <w:sz w:val="20"/>
          <w:szCs w:val="20"/>
        </w:rPr>
        <w:t>(obvestilo o preiskavi)</w:t>
      </w:r>
    </w:p>
    <w:p w14:paraId="0E81639D" w14:textId="77777777" w:rsidR="00324331" w:rsidRPr="00E1395F" w:rsidRDefault="00324331" w:rsidP="006F435D">
      <w:pPr>
        <w:spacing w:after="0" w:line="240" w:lineRule="auto"/>
        <w:jc w:val="both"/>
        <w:rPr>
          <w:rFonts w:ascii="Arial" w:hAnsi="Arial" w:cs="Arial"/>
          <w:sz w:val="20"/>
          <w:szCs w:val="20"/>
        </w:rPr>
      </w:pPr>
    </w:p>
    <w:p w14:paraId="6A57BAF4" w14:textId="4F97ED00" w:rsidR="00324331" w:rsidRPr="006F435D" w:rsidRDefault="00324331" w:rsidP="006F435D">
      <w:pPr>
        <w:spacing w:after="0" w:line="240" w:lineRule="auto"/>
        <w:jc w:val="both"/>
        <w:rPr>
          <w:rFonts w:ascii="Arial" w:hAnsi="Arial" w:cs="Arial"/>
          <w:sz w:val="20"/>
          <w:szCs w:val="20"/>
        </w:rPr>
      </w:pPr>
      <w:r w:rsidRPr="00EA5767">
        <w:rPr>
          <w:rFonts w:ascii="Arial" w:hAnsi="Arial" w:cs="Arial"/>
          <w:sz w:val="20"/>
          <w:szCs w:val="20"/>
        </w:rPr>
        <w:t>Preisk</w:t>
      </w:r>
      <w:r w:rsidRPr="006F435D">
        <w:rPr>
          <w:rFonts w:ascii="Arial" w:hAnsi="Arial" w:cs="Arial"/>
          <w:sz w:val="20"/>
          <w:szCs w:val="20"/>
        </w:rPr>
        <w:t>ovalni organ ministrstva za obrambo o letalskih nesrečah in resnih incidentih vojaških zrakoplovov obvešča in poroča ministru, pristojnemu za obrambo.</w:t>
      </w:r>
    </w:p>
    <w:p w14:paraId="42AC11AF" w14:textId="77777777" w:rsidR="00324331" w:rsidRPr="006F435D" w:rsidRDefault="00324331" w:rsidP="006F435D">
      <w:pPr>
        <w:spacing w:after="0" w:line="240" w:lineRule="auto"/>
        <w:jc w:val="both"/>
        <w:rPr>
          <w:rFonts w:ascii="Arial" w:hAnsi="Arial" w:cs="Arial"/>
          <w:sz w:val="20"/>
          <w:szCs w:val="20"/>
        </w:rPr>
      </w:pPr>
    </w:p>
    <w:p w14:paraId="5E2F47C1" w14:textId="126BF2FE" w:rsidR="00324331" w:rsidRPr="0007039C" w:rsidRDefault="00DF52DD" w:rsidP="006F435D">
      <w:pPr>
        <w:spacing w:after="0" w:line="240" w:lineRule="auto"/>
        <w:jc w:val="center"/>
        <w:rPr>
          <w:rFonts w:ascii="Arial" w:hAnsi="Arial" w:cs="Arial"/>
          <w:b/>
          <w:sz w:val="20"/>
          <w:szCs w:val="20"/>
        </w:rPr>
      </w:pPr>
      <w:r w:rsidRPr="006F435D">
        <w:rPr>
          <w:rFonts w:ascii="Arial" w:hAnsi="Arial" w:cs="Arial"/>
          <w:b/>
          <w:sz w:val="20"/>
          <w:szCs w:val="20"/>
        </w:rPr>
        <w:t>2</w:t>
      </w:r>
      <w:r w:rsidR="00074593">
        <w:rPr>
          <w:rFonts w:ascii="Arial" w:hAnsi="Arial" w:cs="Arial"/>
          <w:b/>
          <w:sz w:val="20"/>
          <w:szCs w:val="20"/>
        </w:rPr>
        <w:t>74</w:t>
      </w:r>
      <w:r w:rsidR="00324331" w:rsidRPr="0007039C">
        <w:rPr>
          <w:rFonts w:ascii="Arial" w:hAnsi="Arial" w:cs="Arial"/>
          <w:b/>
          <w:sz w:val="20"/>
          <w:szCs w:val="20"/>
        </w:rPr>
        <w:t>. člen</w:t>
      </w:r>
    </w:p>
    <w:p w14:paraId="56E0A781" w14:textId="77777777" w:rsidR="00324331" w:rsidRPr="00F72794" w:rsidRDefault="00324331" w:rsidP="006F435D">
      <w:pPr>
        <w:spacing w:after="0" w:line="240" w:lineRule="auto"/>
        <w:jc w:val="center"/>
        <w:rPr>
          <w:rFonts w:ascii="Arial" w:hAnsi="Arial" w:cs="Arial"/>
          <w:b/>
          <w:sz w:val="20"/>
          <w:szCs w:val="20"/>
        </w:rPr>
      </w:pPr>
      <w:r w:rsidRPr="00F72794">
        <w:rPr>
          <w:rFonts w:ascii="Arial" w:hAnsi="Arial" w:cs="Arial"/>
          <w:b/>
          <w:sz w:val="20"/>
          <w:szCs w:val="20"/>
        </w:rPr>
        <w:t>(pomoč pri preiskavi)</w:t>
      </w:r>
    </w:p>
    <w:p w14:paraId="0386EB64" w14:textId="77777777" w:rsidR="00324331" w:rsidRPr="00E1395F" w:rsidRDefault="00324331" w:rsidP="006F435D">
      <w:pPr>
        <w:spacing w:after="0" w:line="240" w:lineRule="auto"/>
        <w:jc w:val="both"/>
        <w:rPr>
          <w:rFonts w:ascii="Arial" w:hAnsi="Arial" w:cs="Arial"/>
          <w:sz w:val="20"/>
          <w:szCs w:val="20"/>
        </w:rPr>
      </w:pPr>
    </w:p>
    <w:p w14:paraId="6A01018A" w14:textId="77777777" w:rsidR="00324331" w:rsidRPr="007F5BC3" w:rsidRDefault="00324331" w:rsidP="006F435D">
      <w:pPr>
        <w:spacing w:after="0" w:line="240" w:lineRule="auto"/>
        <w:jc w:val="both"/>
        <w:rPr>
          <w:rFonts w:ascii="Arial" w:hAnsi="Arial" w:cs="Arial"/>
          <w:sz w:val="20"/>
          <w:szCs w:val="20"/>
        </w:rPr>
      </w:pPr>
      <w:r w:rsidRPr="00F268A1">
        <w:rPr>
          <w:rFonts w:ascii="Arial" w:hAnsi="Arial" w:cs="Arial"/>
          <w:sz w:val="20"/>
          <w:szCs w:val="20"/>
        </w:rPr>
        <w:t>(1) Preiskovalni skupini se mora med preiskavo letalske nesreče ali resnega incidenta vojaškega zrakoplova o</w:t>
      </w:r>
      <w:r w:rsidRPr="007F5BC3">
        <w:rPr>
          <w:rFonts w:ascii="Arial" w:hAnsi="Arial" w:cs="Arial"/>
          <w:sz w:val="20"/>
          <w:szCs w:val="20"/>
        </w:rPr>
        <w:t>mogočiti neovirano delo.</w:t>
      </w:r>
    </w:p>
    <w:p w14:paraId="43A4FD66" w14:textId="77777777" w:rsidR="00324331" w:rsidRPr="00EA5767" w:rsidRDefault="00324331" w:rsidP="006F435D">
      <w:pPr>
        <w:spacing w:after="0" w:line="240" w:lineRule="auto"/>
        <w:jc w:val="both"/>
        <w:rPr>
          <w:rFonts w:ascii="Arial" w:hAnsi="Arial" w:cs="Arial"/>
          <w:sz w:val="20"/>
          <w:szCs w:val="20"/>
        </w:rPr>
      </w:pPr>
    </w:p>
    <w:p w14:paraId="2B9A0BF8" w14:textId="77777777"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(2) Preiskovalna skupina pri preiskavi sodeluje s pravosodnimi in drugimi organi. Določbe tega zakona o preiskavi nesreč in incidentov vojaških zrakoplovov v ničemer ne omejujejo pristojnosti teh organov po drugih predpisih.</w:t>
      </w:r>
    </w:p>
    <w:p w14:paraId="4FCA01BC" w14:textId="77777777" w:rsidR="00324331" w:rsidRPr="006F435D" w:rsidRDefault="00324331" w:rsidP="006F435D">
      <w:pPr>
        <w:spacing w:after="0" w:line="240" w:lineRule="auto"/>
        <w:jc w:val="both"/>
        <w:rPr>
          <w:rFonts w:ascii="Arial" w:hAnsi="Arial" w:cs="Arial"/>
          <w:sz w:val="20"/>
          <w:szCs w:val="20"/>
        </w:rPr>
      </w:pPr>
    </w:p>
    <w:p w14:paraId="13B15E91" w14:textId="5255B385" w:rsidR="00324331" w:rsidRPr="0007039C" w:rsidRDefault="00DF52DD" w:rsidP="006F435D">
      <w:pPr>
        <w:spacing w:after="0" w:line="240" w:lineRule="auto"/>
        <w:jc w:val="center"/>
        <w:rPr>
          <w:rFonts w:ascii="Arial" w:hAnsi="Arial" w:cs="Arial"/>
          <w:b/>
          <w:sz w:val="20"/>
          <w:szCs w:val="20"/>
        </w:rPr>
      </w:pPr>
      <w:r w:rsidRPr="006F435D">
        <w:rPr>
          <w:rFonts w:ascii="Arial" w:hAnsi="Arial" w:cs="Arial"/>
          <w:b/>
          <w:sz w:val="20"/>
          <w:szCs w:val="20"/>
        </w:rPr>
        <w:t>2</w:t>
      </w:r>
      <w:r w:rsidR="00074593">
        <w:rPr>
          <w:rFonts w:ascii="Arial" w:hAnsi="Arial" w:cs="Arial"/>
          <w:b/>
          <w:sz w:val="20"/>
          <w:szCs w:val="20"/>
        </w:rPr>
        <w:t>75</w:t>
      </w:r>
      <w:r w:rsidR="00324331" w:rsidRPr="0007039C">
        <w:rPr>
          <w:rFonts w:ascii="Arial" w:hAnsi="Arial" w:cs="Arial"/>
          <w:b/>
          <w:sz w:val="20"/>
          <w:szCs w:val="20"/>
        </w:rPr>
        <w:t>. člen</w:t>
      </w:r>
    </w:p>
    <w:p w14:paraId="1685AF47" w14:textId="77777777" w:rsidR="00324331" w:rsidRPr="00F72794" w:rsidRDefault="00324331" w:rsidP="006F435D">
      <w:pPr>
        <w:spacing w:after="0" w:line="240" w:lineRule="auto"/>
        <w:jc w:val="center"/>
        <w:rPr>
          <w:rFonts w:ascii="Arial" w:hAnsi="Arial" w:cs="Arial"/>
          <w:b/>
          <w:sz w:val="20"/>
          <w:szCs w:val="20"/>
        </w:rPr>
      </w:pPr>
      <w:r w:rsidRPr="00F72794">
        <w:rPr>
          <w:rFonts w:ascii="Arial" w:hAnsi="Arial" w:cs="Arial"/>
          <w:b/>
          <w:sz w:val="20"/>
          <w:szCs w:val="20"/>
        </w:rPr>
        <w:t>(posebna pooblastila)</w:t>
      </w:r>
    </w:p>
    <w:p w14:paraId="21A1FF07" w14:textId="77777777" w:rsidR="00324331" w:rsidRPr="00E1395F" w:rsidRDefault="00324331" w:rsidP="006F435D">
      <w:pPr>
        <w:spacing w:after="0" w:line="240" w:lineRule="auto"/>
        <w:jc w:val="both"/>
        <w:rPr>
          <w:rFonts w:ascii="Arial" w:hAnsi="Arial" w:cs="Arial"/>
          <w:sz w:val="20"/>
          <w:szCs w:val="20"/>
        </w:rPr>
      </w:pPr>
    </w:p>
    <w:p w14:paraId="5EC166EA" w14:textId="3CD4C677" w:rsidR="00324331" w:rsidRPr="00EA5767" w:rsidRDefault="00324331" w:rsidP="006F435D">
      <w:pPr>
        <w:spacing w:after="0" w:line="240" w:lineRule="auto"/>
        <w:jc w:val="both"/>
        <w:rPr>
          <w:rFonts w:ascii="Arial" w:hAnsi="Arial" w:cs="Arial"/>
          <w:sz w:val="20"/>
          <w:szCs w:val="20"/>
        </w:rPr>
      </w:pPr>
      <w:r w:rsidRPr="00F268A1">
        <w:rPr>
          <w:rFonts w:ascii="Arial" w:hAnsi="Arial" w:cs="Arial"/>
          <w:sz w:val="20"/>
          <w:szCs w:val="20"/>
        </w:rPr>
        <w:t xml:space="preserve">(1) Preiskovalna skupina ali preiskovalec letalske nesreče ali incidenta vojaškega zrakoplova lahko </w:t>
      </w:r>
      <w:r w:rsidR="003F7797" w:rsidRPr="007F5BC3">
        <w:rPr>
          <w:rFonts w:ascii="Arial" w:hAnsi="Arial" w:cs="Arial"/>
          <w:sz w:val="20"/>
          <w:szCs w:val="20"/>
        </w:rPr>
        <w:t xml:space="preserve">zasliši </w:t>
      </w:r>
      <w:r w:rsidRPr="00EA5767">
        <w:rPr>
          <w:rFonts w:ascii="Arial" w:hAnsi="Arial" w:cs="Arial"/>
          <w:sz w:val="20"/>
          <w:szCs w:val="20"/>
        </w:rPr>
        <w:t>vse, za katere domneva, da lahko zagotovijo informacije, ki so pomembne za preiskavo, ter lahko prouči predmete, dokumente, zapise in v računalniku shranjene pomembne podatke, pri čemer imajo preiskovalci preiskovalne skupine naslednja pooblastila:</w:t>
      </w:r>
    </w:p>
    <w:p w14:paraId="3C9601C4" w14:textId="77777777" w:rsidR="00324331" w:rsidRPr="006F435D" w:rsidRDefault="00324331" w:rsidP="006F435D">
      <w:pPr>
        <w:numPr>
          <w:ilvl w:val="0"/>
          <w:numId w:val="95"/>
        </w:numPr>
        <w:spacing w:after="0" w:line="240" w:lineRule="auto"/>
        <w:contextualSpacing/>
        <w:jc w:val="both"/>
        <w:rPr>
          <w:rFonts w:ascii="Arial" w:hAnsi="Arial" w:cs="Arial"/>
          <w:sz w:val="20"/>
          <w:szCs w:val="20"/>
        </w:rPr>
      </w:pPr>
      <w:r w:rsidRPr="006F435D">
        <w:rPr>
          <w:rFonts w:ascii="Arial" w:hAnsi="Arial" w:cs="Arial"/>
          <w:sz w:val="20"/>
          <w:szCs w:val="20"/>
        </w:rPr>
        <w:t>za takojšen prost pristop na kraj nesreče ali incidenta in do zrakoplova, njegovih delov, tovora, razbitin, za vstop na zemljišča in objekte;</w:t>
      </w:r>
    </w:p>
    <w:p w14:paraId="61CE7F1D" w14:textId="77777777" w:rsidR="00324331" w:rsidRPr="006F435D" w:rsidRDefault="00324331" w:rsidP="006F435D">
      <w:pPr>
        <w:numPr>
          <w:ilvl w:val="0"/>
          <w:numId w:val="95"/>
        </w:numPr>
        <w:spacing w:after="0" w:line="240" w:lineRule="auto"/>
        <w:contextualSpacing/>
        <w:jc w:val="both"/>
        <w:rPr>
          <w:rFonts w:ascii="Arial" w:hAnsi="Arial" w:cs="Arial"/>
          <w:sz w:val="20"/>
          <w:szCs w:val="20"/>
        </w:rPr>
      </w:pPr>
      <w:r w:rsidRPr="006F435D">
        <w:rPr>
          <w:rFonts w:ascii="Arial" w:hAnsi="Arial" w:cs="Arial"/>
          <w:sz w:val="20"/>
          <w:szCs w:val="20"/>
        </w:rPr>
        <w:lastRenderedPageBreak/>
        <w:t>za takojšen zaseg dokazov in nadzor nad odstranjevanjem ostankov ali delov zrakoplova za potrebe preiskave;</w:t>
      </w:r>
    </w:p>
    <w:p w14:paraId="49EF5D3E" w14:textId="77777777" w:rsidR="00324331" w:rsidRPr="006F435D" w:rsidRDefault="00324331" w:rsidP="006F435D">
      <w:pPr>
        <w:numPr>
          <w:ilvl w:val="0"/>
          <w:numId w:val="95"/>
        </w:numPr>
        <w:spacing w:after="0" w:line="240" w:lineRule="auto"/>
        <w:contextualSpacing/>
        <w:jc w:val="both"/>
        <w:rPr>
          <w:rFonts w:ascii="Arial" w:hAnsi="Arial" w:cs="Arial"/>
          <w:sz w:val="20"/>
          <w:szCs w:val="20"/>
        </w:rPr>
      </w:pPr>
      <w:r w:rsidRPr="006F435D">
        <w:rPr>
          <w:rFonts w:ascii="Arial" w:hAnsi="Arial" w:cs="Arial"/>
          <w:sz w:val="20"/>
          <w:szCs w:val="20"/>
        </w:rPr>
        <w:t>za takojšen odvzem registratorja parametrov leta zrakoplova in drugih registratorjev za potrebe analiz preiskave;</w:t>
      </w:r>
    </w:p>
    <w:p w14:paraId="7ED8E7F7" w14:textId="77777777" w:rsidR="00324331" w:rsidRPr="006F435D" w:rsidRDefault="00324331" w:rsidP="006F435D">
      <w:pPr>
        <w:numPr>
          <w:ilvl w:val="0"/>
          <w:numId w:val="95"/>
        </w:numPr>
        <w:spacing w:after="0" w:line="240" w:lineRule="auto"/>
        <w:contextualSpacing/>
        <w:jc w:val="both"/>
        <w:rPr>
          <w:rFonts w:ascii="Arial" w:hAnsi="Arial" w:cs="Arial"/>
          <w:sz w:val="20"/>
          <w:szCs w:val="20"/>
        </w:rPr>
      </w:pPr>
      <w:r w:rsidRPr="006F435D">
        <w:rPr>
          <w:rFonts w:ascii="Arial" w:hAnsi="Arial" w:cs="Arial"/>
          <w:sz w:val="20"/>
          <w:szCs w:val="20"/>
        </w:rPr>
        <w:t>da opravijo zaslišanje prič in udeležencev, brez soglasja nadrejenega in odločbe sodišča, čeprav so v bolniški oskrbi, v soglasju z zdravnikom;</w:t>
      </w:r>
    </w:p>
    <w:p w14:paraId="6247E3C4" w14:textId="67902FDC" w:rsidR="00324331" w:rsidRPr="006F435D" w:rsidRDefault="00324331" w:rsidP="006F435D">
      <w:pPr>
        <w:numPr>
          <w:ilvl w:val="0"/>
          <w:numId w:val="95"/>
        </w:numPr>
        <w:spacing w:after="0" w:line="240" w:lineRule="auto"/>
        <w:contextualSpacing/>
        <w:jc w:val="both"/>
        <w:rPr>
          <w:rFonts w:ascii="Arial" w:hAnsi="Arial" w:cs="Arial"/>
          <w:sz w:val="20"/>
          <w:szCs w:val="20"/>
        </w:rPr>
      </w:pPr>
      <w:r w:rsidRPr="006F435D">
        <w:rPr>
          <w:rFonts w:ascii="Arial" w:hAnsi="Arial" w:cs="Arial"/>
          <w:sz w:val="20"/>
          <w:szCs w:val="20"/>
        </w:rPr>
        <w:t xml:space="preserve">da dobijo na razpolago informacijo ali odvzamejo zapis, ki ga imajo lastnik, uporabnik ali proizvajalec zrakoplova, pa tudi pristojni organi vojaškega letalstva in </w:t>
      </w:r>
      <w:proofErr w:type="spellStart"/>
      <w:r w:rsidRPr="006F435D">
        <w:rPr>
          <w:rFonts w:ascii="Arial" w:hAnsi="Arial" w:cs="Arial"/>
          <w:sz w:val="20"/>
          <w:szCs w:val="20"/>
        </w:rPr>
        <w:t>obratovalec</w:t>
      </w:r>
      <w:proofErr w:type="spellEnd"/>
      <w:r w:rsidRPr="006F435D">
        <w:rPr>
          <w:rFonts w:ascii="Arial" w:hAnsi="Arial" w:cs="Arial"/>
          <w:sz w:val="20"/>
          <w:szCs w:val="20"/>
        </w:rPr>
        <w:t xml:space="preserve"> oziroma upravlja</w:t>
      </w:r>
      <w:r w:rsidR="00971C83" w:rsidRPr="006F435D">
        <w:rPr>
          <w:rFonts w:ascii="Arial" w:hAnsi="Arial" w:cs="Arial"/>
          <w:sz w:val="20"/>
          <w:szCs w:val="20"/>
        </w:rPr>
        <w:t>v</w:t>
      </w:r>
      <w:r w:rsidRPr="006F435D">
        <w:rPr>
          <w:rFonts w:ascii="Arial" w:hAnsi="Arial" w:cs="Arial"/>
          <w:sz w:val="20"/>
          <w:szCs w:val="20"/>
        </w:rPr>
        <w:t>ec letališča.</w:t>
      </w:r>
    </w:p>
    <w:p w14:paraId="7AF9CBEA" w14:textId="77777777" w:rsidR="00324331" w:rsidRPr="006F435D" w:rsidRDefault="00324331" w:rsidP="006F435D">
      <w:pPr>
        <w:spacing w:after="0" w:line="240" w:lineRule="auto"/>
        <w:jc w:val="both"/>
        <w:rPr>
          <w:rFonts w:ascii="Arial" w:hAnsi="Arial" w:cs="Arial"/>
          <w:sz w:val="20"/>
          <w:szCs w:val="20"/>
        </w:rPr>
      </w:pPr>
    </w:p>
    <w:p w14:paraId="5C10B78F" w14:textId="77777777"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(2) Glavni preiskovalec ima posebna pooblastila:</w:t>
      </w:r>
    </w:p>
    <w:p w14:paraId="085EC3FE" w14:textId="2188EF8E" w:rsidR="00324331" w:rsidRPr="006F435D" w:rsidRDefault="00324331" w:rsidP="006F435D">
      <w:pPr>
        <w:numPr>
          <w:ilvl w:val="0"/>
          <w:numId w:val="96"/>
        </w:numPr>
        <w:spacing w:after="0" w:line="240" w:lineRule="auto"/>
        <w:contextualSpacing/>
        <w:jc w:val="both"/>
        <w:rPr>
          <w:rFonts w:ascii="Arial" w:hAnsi="Arial" w:cs="Arial"/>
          <w:sz w:val="20"/>
          <w:szCs w:val="20"/>
        </w:rPr>
      </w:pPr>
      <w:r w:rsidRPr="006F435D">
        <w:rPr>
          <w:rFonts w:ascii="Arial" w:hAnsi="Arial" w:cs="Arial"/>
          <w:sz w:val="20"/>
          <w:szCs w:val="20"/>
        </w:rPr>
        <w:t>da pridobi rezultate medicinskih in patoloških izvidov brez odločbe sodišča;</w:t>
      </w:r>
    </w:p>
    <w:p w14:paraId="36918EFD" w14:textId="77777777" w:rsidR="00324331" w:rsidRPr="006F435D" w:rsidRDefault="00324331" w:rsidP="006F435D">
      <w:pPr>
        <w:numPr>
          <w:ilvl w:val="0"/>
          <w:numId w:val="96"/>
        </w:numPr>
        <w:spacing w:after="0" w:line="240" w:lineRule="auto"/>
        <w:contextualSpacing/>
        <w:jc w:val="both"/>
        <w:rPr>
          <w:rFonts w:ascii="Arial" w:hAnsi="Arial" w:cs="Arial"/>
          <w:sz w:val="20"/>
          <w:szCs w:val="20"/>
        </w:rPr>
      </w:pPr>
      <w:r w:rsidRPr="006F435D">
        <w:rPr>
          <w:rFonts w:ascii="Arial" w:hAnsi="Arial" w:cs="Arial"/>
          <w:sz w:val="20"/>
          <w:szCs w:val="20"/>
        </w:rPr>
        <w:t>za začasni odvzem vozila ali zrakoplova v lasti ministrstva, pristojnega za obrambo, za potrebe vodenja preiskave, o čemer se izda potrdilo.</w:t>
      </w:r>
    </w:p>
    <w:p w14:paraId="09273DBB" w14:textId="77777777" w:rsidR="000438E2" w:rsidRPr="006F435D" w:rsidRDefault="000438E2" w:rsidP="00096556">
      <w:pPr>
        <w:spacing w:after="0" w:line="240" w:lineRule="auto"/>
        <w:contextualSpacing/>
        <w:jc w:val="both"/>
        <w:rPr>
          <w:rFonts w:ascii="Arial" w:hAnsi="Arial" w:cs="Arial"/>
          <w:sz w:val="20"/>
          <w:szCs w:val="20"/>
        </w:rPr>
      </w:pPr>
    </w:p>
    <w:p w14:paraId="4177DCCA" w14:textId="1D5ACBE4" w:rsidR="00324331" w:rsidRPr="0007039C" w:rsidRDefault="00DF52DD" w:rsidP="0007039C">
      <w:pPr>
        <w:spacing w:after="0" w:line="240" w:lineRule="auto"/>
        <w:jc w:val="center"/>
        <w:rPr>
          <w:rFonts w:ascii="Arial" w:hAnsi="Arial" w:cs="Arial"/>
          <w:b/>
          <w:sz w:val="20"/>
          <w:szCs w:val="20"/>
        </w:rPr>
      </w:pPr>
      <w:r w:rsidRPr="006F435D">
        <w:rPr>
          <w:rFonts w:ascii="Arial" w:hAnsi="Arial" w:cs="Arial"/>
          <w:b/>
          <w:sz w:val="20"/>
          <w:szCs w:val="20"/>
        </w:rPr>
        <w:t>2</w:t>
      </w:r>
      <w:r>
        <w:rPr>
          <w:rFonts w:ascii="Arial" w:hAnsi="Arial" w:cs="Arial"/>
          <w:b/>
          <w:sz w:val="20"/>
          <w:szCs w:val="20"/>
        </w:rPr>
        <w:t>7</w:t>
      </w:r>
      <w:r w:rsidR="00074593">
        <w:rPr>
          <w:rFonts w:ascii="Arial" w:hAnsi="Arial" w:cs="Arial"/>
          <w:b/>
          <w:sz w:val="20"/>
          <w:szCs w:val="20"/>
        </w:rPr>
        <w:t>6</w:t>
      </w:r>
      <w:r w:rsidR="00324331" w:rsidRPr="0007039C">
        <w:rPr>
          <w:rFonts w:ascii="Arial" w:hAnsi="Arial" w:cs="Arial"/>
          <w:b/>
          <w:sz w:val="20"/>
          <w:szCs w:val="20"/>
        </w:rPr>
        <w:t>. člen</w:t>
      </w:r>
    </w:p>
    <w:p w14:paraId="2E5E1184" w14:textId="77777777" w:rsidR="00324331" w:rsidRPr="00F72794" w:rsidRDefault="00324331" w:rsidP="00F72794">
      <w:pPr>
        <w:spacing w:after="0" w:line="240" w:lineRule="auto"/>
        <w:jc w:val="center"/>
        <w:rPr>
          <w:rFonts w:ascii="Arial" w:hAnsi="Arial" w:cs="Arial"/>
          <w:b/>
          <w:sz w:val="20"/>
          <w:szCs w:val="20"/>
        </w:rPr>
      </w:pPr>
      <w:r w:rsidRPr="00F72794">
        <w:rPr>
          <w:rFonts w:ascii="Arial" w:hAnsi="Arial" w:cs="Arial"/>
          <w:b/>
          <w:sz w:val="20"/>
          <w:szCs w:val="20"/>
        </w:rPr>
        <w:t>(prepoved odstranitve delov vojaškega zrakoplova in stvari)</w:t>
      </w:r>
    </w:p>
    <w:p w14:paraId="69D2D083" w14:textId="77777777" w:rsidR="00324331" w:rsidRPr="00E1395F" w:rsidRDefault="00324331" w:rsidP="00E1395F">
      <w:pPr>
        <w:spacing w:after="0" w:line="240" w:lineRule="auto"/>
        <w:jc w:val="both"/>
        <w:rPr>
          <w:rFonts w:ascii="Arial" w:hAnsi="Arial" w:cs="Arial"/>
          <w:sz w:val="20"/>
          <w:szCs w:val="20"/>
        </w:rPr>
      </w:pPr>
    </w:p>
    <w:p w14:paraId="57963071" w14:textId="77777777" w:rsidR="00324331" w:rsidRPr="00F268A1" w:rsidRDefault="00324331" w:rsidP="00E1395F">
      <w:pPr>
        <w:spacing w:after="0" w:line="240" w:lineRule="auto"/>
        <w:jc w:val="both"/>
        <w:rPr>
          <w:rFonts w:ascii="Arial" w:hAnsi="Arial" w:cs="Arial"/>
          <w:sz w:val="20"/>
          <w:szCs w:val="20"/>
        </w:rPr>
      </w:pPr>
      <w:r w:rsidRPr="00E1395F">
        <w:rPr>
          <w:rFonts w:ascii="Arial" w:hAnsi="Arial" w:cs="Arial"/>
          <w:sz w:val="20"/>
          <w:szCs w:val="20"/>
        </w:rPr>
        <w:t>(1) Najdeni vojaški zrakoplov in stvari, k</w:t>
      </w:r>
      <w:r w:rsidRPr="00F268A1">
        <w:rPr>
          <w:rFonts w:ascii="Arial" w:hAnsi="Arial" w:cs="Arial"/>
          <w:sz w:val="20"/>
          <w:szCs w:val="20"/>
        </w:rPr>
        <w:t>i se v tem zrakoplovu prevažajo, ali kar koli, kar spada k temu zrakoplovu, ali stvari, za katere obstaja sum, da bi lahko bile vzrok letalske nesreče ali resnega incidenta vojaškega zrakoplova, se ne smejo odstraniti ali premestiti brez dovoljenja vodje preiskovalne skupine, razen če je to potrebno za rešitev človeškega življenja ali iz drugih izjemnih razlogov.</w:t>
      </w:r>
    </w:p>
    <w:p w14:paraId="37CD4CBF" w14:textId="77777777" w:rsidR="00324331" w:rsidRPr="007F5BC3" w:rsidRDefault="00324331" w:rsidP="00F268A1">
      <w:pPr>
        <w:spacing w:after="0" w:line="240" w:lineRule="auto"/>
        <w:jc w:val="both"/>
        <w:rPr>
          <w:rFonts w:ascii="Arial" w:hAnsi="Arial" w:cs="Arial"/>
          <w:sz w:val="20"/>
          <w:szCs w:val="20"/>
        </w:rPr>
      </w:pPr>
    </w:p>
    <w:p w14:paraId="5A06123A" w14:textId="7C38289B" w:rsidR="00324331" w:rsidRPr="006F435D" w:rsidRDefault="00324331" w:rsidP="007F5BC3">
      <w:pPr>
        <w:spacing w:after="0" w:line="240" w:lineRule="auto"/>
        <w:jc w:val="both"/>
        <w:rPr>
          <w:rFonts w:ascii="Arial" w:hAnsi="Arial" w:cs="Arial"/>
          <w:sz w:val="20"/>
          <w:szCs w:val="20"/>
        </w:rPr>
      </w:pPr>
      <w:r w:rsidRPr="007F5BC3">
        <w:rPr>
          <w:rFonts w:ascii="Arial" w:hAnsi="Arial" w:cs="Arial"/>
          <w:sz w:val="20"/>
          <w:szCs w:val="20"/>
        </w:rPr>
        <w:t xml:space="preserve">(2) Kdor najde vojaški zrakoplov ali stvar iz prejšnjega odstavka, mora o tem takoj obvestiti policijo ali vojaško policijo, preiskovalni organ ministrstva za obrambo, preiskovalno skupino ali preiskovalca, ki </w:t>
      </w:r>
      <w:r w:rsidR="007C3561" w:rsidRPr="00EA5767">
        <w:rPr>
          <w:rFonts w:ascii="Arial" w:hAnsi="Arial" w:cs="Arial"/>
          <w:sz w:val="20"/>
          <w:szCs w:val="20"/>
        </w:rPr>
        <w:t>lahko</w:t>
      </w:r>
      <w:r w:rsidRPr="006F435D">
        <w:rPr>
          <w:rFonts w:ascii="Arial" w:hAnsi="Arial" w:cs="Arial"/>
          <w:sz w:val="20"/>
          <w:szCs w:val="20"/>
        </w:rPr>
        <w:t xml:space="preserve"> te stvari zase</w:t>
      </w:r>
      <w:r w:rsidR="007C3561" w:rsidRPr="006F435D">
        <w:rPr>
          <w:rFonts w:ascii="Arial" w:hAnsi="Arial" w:cs="Arial"/>
          <w:sz w:val="20"/>
          <w:szCs w:val="20"/>
        </w:rPr>
        <w:t>že</w:t>
      </w:r>
      <w:r w:rsidRPr="006F435D">
        <w:rPr>
          <w:rFonts w:ascii="Arial" w:hAnsi="Arial" w:cs="Arial"/>
          <w:sz w:val="20"/>
          <w:szCs w:val="20"/>
        </w:rPr>
        <w:t xml:space="preserve"> v korist preiskave.</w:t>
      </w:r>
    </w:p>
    <w:p w14:paraId="35F628EB" w14:textId="77777777" w:rsidR="00324331" w:rsidRPr="006F435D" w:rsidRDefault="00324331" w:rsidP="00EA5767">
      <w:pPr>
        <w:spacing w:after="0" w:line="240" w:lineRule="auto"/>
        <w:jc w:val="center"/>
        <w:rPr>
          <w:rFonts w:ascii="Arial" w:hAnsi="Arial" w:cs="Arial"/>
          <w:sz w:val="20"/>
          <w:szCs w:val="20"/>
        </w:rPr>
      </w:pPr>
    </w:p>
    <w:p w14:paraId="3F8C7DC9" w14:textId="117AAC09" w:rsidR="00324331" w:rsidRPr="0007039C" w:rsidRDefault="00DF52DD" w:rsidP="006F435D">
      <w:pPr>
        <w:spacing w:after="0" w:line="240" w:lineRule="auto"/>
        <w:jc w:val="center"/>
        <w:rPr>
          <w:rFonts w:ascii="Arial" w:hAnsi="Arial" w:cs="Arial"/>
          <w:b/>
          <w:sz w:val="20"/>
          <w:szCs w:val="20"/>
        </w:rPr>
      </w:pPr>
      <w:r w:rsidRPr="006F435D">
        <w:rPr>
          <w:rFonts w:ascii="Arial" w:hAnsi="Arial" w:cs="Arial"/>
          <w:b/>
          <w:sz w:val="20"/>
          <w:szCs w:val="20"/>
        </w:rPr>
        <w:t>2</w:t>
      </w:r>
      <w:r>
        <w:rPr>
          <w:rFonts w:ascii="Arial" w:hAnsi="Arial" w:cs="Arial"/>
          <w:b/>
          <w:sz w:val="20"/>
          <w:szCs w:val="20"/>
        </w:rPr>
        <w:t>7</w:t>
      </w:r>
      <w:r w:rsidR="00074593">
        <w:rPr>
          <w:rFonts w:ascii="Arial" w:hAnsi="Arial" w:cs="Arial"/>
          <w:b/>
          <w:sz w:val="20"/>
          <w:szCs w:val="20"/>
        </w:rPr>
        <w:t>7</w:t>
      </w:r>
      <w:r w:rsidR="00324331" w:rsidRPr="0007039C">
        <w:rPr>
          <w:rFonts w:ascii="Arial" w:hAnsi="Arial" w:cs="Arial"/>
          <w:b/>
          <w:sz w:val="20"/>
          <w:szCs w:val="20"/>
        </w:rPr>
        <w:t>. člen</w:t>
      </w:r>
    </w:p>
    <w:p w14:paraId="0BC26DA0" w14:textId="77777777" w:rsidR="00324331" w:rsidRPr="00F72794" w:rsidRDefault="00324331" w:rsidP="006F435D">
      <w:pPr>
        <w:spacing w:after="0" w:line="240" w:lineRule="auto"/>
        <w:jc w:val="center"/>
        <w:rPr>
          <w:rFonts w:ascii="Arial" w:hAnsi="Arial" w:cs="Arial"/>
          <w:b/>
          <w:sz w:val="20"/>
          <w:szCs w:val="20"/>
        </w:rPr>
      </w:pPr>
      <w:r w:rsidRPr="00F72794">
        <w:rPr>
          <w:rFonts w:ascii="Arial" w:hAnsi="Arial" w:cs="Arial"/>
          <w:b/>
          <w:sz w:val="20"/>
          <w:szCs w:val="20"/>
        </w:rPr>
        <w:t>(poročilo o preiskavi in varnostna priporočila)</w:t>
      </w:r>
    </w:p>
    <w:p w14:paraId="3CF4524A" w14:textId="77777777" w:rsidR="00324331" w:rsidRPr="00E1395F" w:rsidRDefault="00324331" w:rsidP="006F435D">
      <w:pPr>
        <w:spacing w:after="0" w:line="240" w:lineRule="auto"/>
        <w:jc w:val="both"/>
        <w:rPr>
          <w:rFonts w:ascii="Arial" w:hAnsi="Arial" w:cs="Arial"/>
          <w:sz w:val="20"/>
          <w:szCs w:val="20"/>
        </w:rPr>
      </w:pPr>
    </w:p>
    <w:p w14:paraId="0405BF72" w14:textId="2A269423" w:rsidR="00324331" w:rsidRPr="00F268A1" w:rsidRDefault="00324331" w:rsidP="006F435D">
      <w:pPr>
        <w:spacing w:after="0" w:line="240" w:lineRule="auto"/>
        <w:jc w:val="both"/>
        <w:rPr>
          <w:rFonts w:ascii="Arial" w:hAnsi="Arial" w:cs="Arial"/>
          <w:sz w:val="20"/>
          <w:szCs w:val="20"/>
        </w:rPr>
      </w:pPr>
      <w:r w:rsidRPr="00F268A1">
        <w:rPr>
          <w:rFonts w:ascii="Arial" w:hAnsi="Arial" w:cs="Arial"/>
          <w:sz w:val="20"/>
          <w:szCs w:val="20"/>
        </w:rPr>
        <w:t xml:space="preserve">(1) Preiskovalni organ ministrstva za obrambo izdela končno poročilo o letalski nesreči ali resnem incidentu vojaškega zrakoplova praviloma v </w:t>
      </w:r>
      <w:r w:rsidR="005F541F">
        <w:rPr>
          <w:rFonts w:ascii="Arial" w:hAnsi="Arial" w:cs="Arial"/>
          <w:sz w:val="20"/>
          <w:szCs w:val="20"/>
        </w:rPr>
        <w:t>12</w:t>
      </w:r>
      <w:r w:rsidR="005F541F" w:rsidRPr="00E1395F">
        <w:rPr>
          <w:rFonts w:ascii="Arial" w:hAnsi="Arial" w:cs="Arial"/>
          <w:sz w:val="20"/>
          <w:szCs w:val="20"/>
        </w:rPr>
        <w:t xml:space="preserve"> </w:t>
      </w:r>
      <w:r w:rsidRPr="00F268A1">
        <w:rPr>
          <w:rFonts w:ascii="Arial" w:hAnsi="Arial" w:cs="Arial"/>
          <w:sz w:val="20"/>
          <w:szCs w:val="20"/>
        </w:rPr>
        <w:t>mesecih od dneva nesreče oziroma resnega incidenta in ga pošlje ministru, pristojnemu za obrambo, vojaškemu letalskemu organu, enotam in poveljstvom Slovenske vojske ter inšpektoratu, pristojnemu za obrambo.</w:t>
      </w:r>
    </w:p>
    <w:p w14:paraId="6B8E34BB" w14:textId="77777777" w:rsidR="00324331" w:rsidRPr="007F5BC3" w:rsidRDefault="00324331" w:rsidP="006F435D">
      <w:pPr>
        <w:spacing w:after="0" w:line="240" w:lineRule="auto"/>
        <w:jc w:val="both"/>
        <w:rPr>
          <w:rFonts w:ascii="Arial" w:hAnsi="Arial" w:cs="Arial"/>
          <w:sz w:val="20"/>
          <w:szCs w:val="20"/>
        </w:rPr>
      </w:pPr>
    </w:p>
    <w:p w14:paraId="4989CC3D" w14:textId="77777777" w:rsidR="00324331" w:rsidRPr="00EA5767" w:rsidRDefault="00324331" w:rsidP="006F435D">
      <w:pPr>
        <w:spacing w:after="0" w:line="240" w:lineRule="auto"/>
        <w:jc w:val="both"/>
        <w:rPr>
          <w:rFonts w:ascii="Arial" w:hAnsi="Arial" w:cs="Arial"/>
          <w:sz w:val="20"/>
          <w:szCs w:val="20"/>
        </w:rPr>
      </w:pPr>
      <w:r w:rsidRPr="00EA5767">
        <w:rPr>
          <w:rFonts w:ascii="Arial" w:hAnsi="Arial" w:cs="Arial"/>
          <w:sz w:val="20"/>
          <w:szCs w:val="20"/>
        </w:rPr>
        <w:t>(2) O končnem poročilu o letalski nesreči ali resnem incidentu vojaškega zrakoplova javnost obvesti ministrstvo, pristojno za obrambo.</w:t>
      </w:r>
    </w:p>
    <w:p w14:paraId="466D25FD" w14:textId="77777777" w:rsidR="00324331" w:rsidRPr="006F435D" w:rsidRDefault="00324331" w:rsidP="006F435D">
      <w:pPr>
        <w:spacing w:after="0" w:line="240" w:lineRule="auto"/>
        <w:jc w:val="both"/>
        <w:rPr>
          <w:rFonts w:ascii="Arial" w:hAnsi="Arial" w:cs="Arial"/>
          <w:sz w:val="20"/>
          <w:szCs w:val="20"/>
        </w:rPr>
      </w:pPr>
    </w:p>
    <w:p w14:paraId="64572EFA" w14:textId="1C5ACD39" w:rsidR="00324331" w:rsidRPr="00F268A1" w:rsidRDefault="00324331" w:rsidP="006F435D">
      <w:pPr>
        <w:spacing w:after="0" w:line="240" w:lineRule="auto"/>
        <w:jc w:val="both"/>
        <w:rPr>
          <w:rFonts w:ascii="Arial" w:hAnsi="Arial" w:cs="Arial"/>
          <w:sz w:val="20"/>
          <w:szCs w:val="20"/>
        </w:rPr>
      </w:pPr>
      <w:r w:rsidRPr="006F435D">
        <w:rPr>
          <w:rFonts w:ascii="Arial" w:hAnsi="Arial" w:cs="Arial"/>
          <w:sz w:val="20"/>
          <w:szCs w:val="20"/>
        </w:rPr>
        <w:t xml:space="preserve">(3) Preiskovalni organ ministrstva za obrambo izdela poročilo glede na vrsto in resnost letalske nesreče ali resnega incidenta vojaškega zrakoplova. Pri pripravi poročila je treba upoštevati anonimnost oseb, vpletenih v letalsko nesrečo ali resni incident vojaškega zrakoplova. V poročilu se navede tudi cilj preiskave iz drugega odstavka </w:t>
      </w:r>
      <w:r w:rsidR="00F268A1">
        <w:rPr>
          <w:rFonts w:ascii="Arial" w:hAnsi="Arial" w:cs="Arial"/>
          <w:sz w:val="20"/>
          <w:szCs w:val="20"/>
        </w:rPr>
        <w:t>2</w:t>
      </w:r>
      <w:r w:rsidR="00003385">
        <w:rPr>
          <w:rFonts w:ascii="Arial" w:hAnsi="Arial" w:cs="Arial"/>
          <w:sz w:val="20"/>
          <w:szCs w:val="20"/>
        </w:rPr>
        <w:t>70</w:t>
      </w:r>
      <w:r w:rsidRPr="00F268A1">
        <w:rPr>
          <w:rFonts w:ascii="Arial" w:hAnsi="Arial" w:cs="Arial"/>
          <w:sz w:val="20"/>
          <w:szCs w:val="20"/>
        </w:rPr>
        <w:t>. člena tega zakona. Po potrebi poročilo vsebuje varnostna priporočila.</w:t>
      </w:r>
    </w:p>
    <w:p w14:paraId="7FB22560" w14:textId="77777777" w:rsidR="00324331" w:rsidRPr="007F5BC3" w:rsidRDefault="00324331" w:rsidP="006F435D">
      <w:pPr>
        <w:spacing w:after="0" w:line="240" w:lineRule="auto"/>
        <w:jc w:val="both"/>
        <w:rPr>
          <w:rFonts w:ascii="Arial" w:hAnsi="Arial" w:cs="Arial"/>
          <w:sz w:val="20"/>
          <w:szCs w:val="20"/>
        </w:rPr>
      </w:pPr>
    </w:p>
    <w:p w14:paraId="7050DE0A" w14:textId="627FBE26" w:rsidR="00324331" w:rsidRPr="006F435D" w:rsidRDefault="00324331" w:rsidP="006F435D">
      <w:pPr>
        <w:spacing w:after="0" w:line="240" w:lineRule="auto"/>
        <w:jc w:val="both"/>
        <w:rPr>
          <w:rFonts w:ascii="Arial" w:hAnsi="Arial" w:cs="Arial"/>
          <w:sz w:val="20"/>
          <w:szCs w:val="20"/>
        </w:rPr>
      </w:pPr>
      <w:r w:rsidRPr="00EA5767">
        <w:rPr>
          <w:rFonts w:ascii="Arial" w:hAnsi="Arial" w:cs="Arial"/>
          <w:sz w:val="20"/>
          <w:szCs w:val="20"/>
        </w:rPr>
        <w:t>(4) Preiskovalni organ ministrstva za obrambo pripravi varnostna priporočila iz prejšnjega odstavka</w:t>
      </w:r>
      <w:r w:rsidRPr="006F435D">
        <w:rPr>
          <w:rFonts w:ascii="Arial" w:hAnsi="Arial" w:cs="Arial"/>
          <w:sz w:val="20"/>
          <w:szCs w:val="20"/>
        </w:rPr>
        <w:t xml:space="preserve"> in jih pošlje subjektom iz prvega odstavka tega člena.</w:t>
      </w:r>
    </w:p>
    <w:p w14:paraId="696323BC" w14:textId="77777777" w:rsidR="00324331" w:rsidRPr="006F435D" w:rsidRDefault="00324331" w:rsidP="006F435D">
      <w:pPr>
        <w:spacing w:after="0" w:line="240" w:lineRule="auto"/>
        <w:jc w:val="both"/>
        <w:rPr>
          <w:rFonts w:ascii="Arial" w:hAnsi="Arial" w:cs="Arial"/>
          <w:sz w:val="20"/>
          <w:szCs w:val="20"/>
        </w:rPr>
      </w:pPr>
    </w:p>
    <w:p w14:paraId="1B5ED81D" w14:textId="77777777"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(5) Varnostno priporočilo ne sme ustvariti domneve o krivdi ali odgovornosti za letalsko nesrečo ali resni incident vojaškega zrakoplova.</w:t>
      </w:r>
    </w:p>
    <w:p w14:paraId="20958AD5" w14:textId="77777777" w:rsidR="00324331" w:rsidRPr="006F435D" w:rsidRDefault="00324331" w:rsidP="006F435D">
      <w:pPr>
        <w:spacing w:after="0" w:line="240" w:lineRule="auto"/>
        <w:jc w:val="both"/>
        <w:rPr>
          <w:rFonts w:ascii="Arial" w:hAnsi="Arial" w:cs="Arial"/>
          <w:sz w:val="20"/>
          <w:szCs w:val="20"/>
        </w:rPr>
      </w:pPr>
    </w:p>
    <w:p w14:paraId="2C1D0CC9" w14:textId="59AEABB8" w:rsidR="00DF52DD" w:rsidRPr="0007039C" w:rsidRDefault="00324331" w:rsidP="0007039C">
      <w:pPr>
        <w:spacing w:after="0" w:line="240" w:lineRule="auto"/>
        <w:jc w:val="both"/>
        <w:rPr>
          <w:rFonts w:ascii="Arial" w:hAnsi="Arial" w:cs="Arial"/>
          <w:sz w:val="20"/>
          <w:szCs w:val="20"/>
        </w:rPr>
      </w:pPr>
      <w:r w:rsidRPr="006F435D">
        <w:rPr>
          <w:rFonts w:ascii="Arial" w:hAnsi="Arial" w:cs="Arial"/>
          <w:sz w:val="20"/>
          <w:szCs w:val="20"/>
        </w:rPr>
        <w:t>(6) Minister, pristojen za obrambo, na podlagi varnostnih priporočil določi potrebne ukrepe</w:t>
      </w:r>
      <w:r w:rsidR="00BE2E02" w:rsidRPr="006F435D">
        <w:rPr>
          <w:rFonts w:ascii="Arial" w:hAnsi="Arial" w:cs="Arial"/>
          <w:sz w:val="20"/>
          <w:szCs w:val="20"/>
        </w:rPr>
        <w:t xml:space="preserve"> za zmanjšanje ali preprečevanje nove nevarnosti ali tveganja za zračni promet, ki se nanašajo na zrakoplove iz </w:t>
      </w:r>
      <w:r w:rsidR="00003385">
        <w:rPr>
          <w:rFonts w:ascii="Arial" w:hAnsi="Arial" w:cs="Arial"/>
          <w:sz w:val="20"/>
          <w:szCs w:val="20"/>
        </w:rPr>
        <w:t>271.</w:t>
      </w:r>
      <w:r w:rsidR="00BE2E02" w:rsidRPr="00F268A1">
        <w:rPr>
          <w:rFonts w:ascii="Arial" w:hAnsi="Arial" w:cs="Arial"/>
          <w:sz w:val="20"/>
          <w:szCs w:val="20"/>
        </w:rPr>
        <w:t xml:space="preserve"> člena tega</w:t>
      </w:r>
      <w:r w:rsidR="00BE2E02" w:rsidRPr="0007039C">
        <w:rPr>
          <w:rFonts w:ascii="Arial" w:hAnsi="Arial" w:cs="Arial"/>
          <w:sz w:val="20"/>
          <w:szCs w:val="20"/>
        </w:rPr>
        <w:t xml:space="preserve"> zakona</w:t>
      </w:r>
      <w:r w:rsidRPr="00F72794">
        <w:rPr>
          <w:rFonts w:ascii="Arial" w:hAnsi="Arial" w:cs="Arial"/>
          <w:sz w:val="20"/>
          <w:szCs w:val="20"/>
        </w:rPr>
        <w:t>.</w:t>
      </w:r>
    </w:p>
    <w:p w14:paraId="078ED8BB" w14:textId="77777777" w:rsidR="00324331" w:rsidRPr="00F268A1" w:rsidRDefault="00324331" w:rsidP="00096556">
      <w:pPr>
        <w:spacing w:after="0" w:line="240" w:lineRule="auto"/>
        <w:jc w:val="both"/>
        <w:rPr>
          <w:rFonts w:ascii="Arial" w:hAnsi="Arial" w:cs="Arial"/>
          <w:sz w:val="20"/>
          <w:szCs w:val="20"/>
        </w:rPr>
      </w:pPr>
    </w:p>
    <w:p w14:paraId="0E1D2845" w14:textId="6C3EAA5F" w:rsidR="00324331" w:rsidRPr="00F72794" w:rsidRDefault="00DF52DD" w:rsidP="0007039C">
      <w:pPr>
        <w:spacing w:after="0" w:line="240" w:lineRule="auto"/>
        <w:jc w:val="center"/>
        <w:rPr>
          <w:rFonts w:ascii="Arial" w:hAnsi="Arial" w:cs="Arial"/>
          <w:b/>
          <w:sz w:val="20"/>
          <w:szCs w:val="20"/>
        </w:rPr>
      </w:pPr>
      <w:r w:rsidRPr="007F5BC3">
        <w:rPr>
          <w:rFonts w:ascii="Arial" w:hAnsi="Arial" w:cs="Arial"/>
          <w:b/>
          <w:sz w:val="20"/>
          <w:szCs w:val="20"/>
        </w:rPr>
        <w:t>2</w:t>
      </w:r>
      <w:r>
        <w:rPr>
          <w:rFonts w:ascii="Arial" w:hAnsi="Arial" w:cs="Arial"/>
          <w:b/>
          <w:sz w:val="20"/>
          <w:szCs w:val="20"/>
        </w:rPr>
        <w:t>7</w:t>
      </w:r>
      <w:r w:rsidR="00074593">
        <w:rPr>
          <w:rFonts w:ascii="Arial" w:hAnsi="Arial" w:cs="Arial"/>
          <w:b/>
          <w:sz w:val="20"/>
          <w:szCs w:val="20"/>
        </w:rPr>
        <w:t>8</w:t>
      </w:r>
      <w:r w:rsidR="00324331" w:rsidRPr="0007039C">
        <w:rPr>
          <w:rFonts w:ascii="Arial" w:hAnsi="Arial" w:cs="Arial"/>
          <w:b/>
          <w:sz w:val="20"/>
          <w:szCs w:val="20"/>
        </w:rPr>
        <w:t xml:space="preserve">. </w:t>
      </w:r>
      <w:r w:rsidR="00324331" w:rsidRPr="00F72794">
        <w:rPr>
          <w:rFonts w:ascii="Arial" w:hAnsi="Arial" w:cs="Arial"/>
          <w:b/>
          <w:sz w:val="20"/>
          <w:szCs w:val="20"/>
        </w:rPr>
        <w:t>člen</w:t>
      </w:r>
    </w:p>
    <w:p w14:paraId="0F9EAA99" w14:textId="77777777" w:rsidR="00324331" w:rsidRPr="00E1395F" w:rsidRDefault="00324331" w:rsidP="00F72794">
      <w:pPr>
        <w:spacing w:after="0" w:line="240" w:lineRule="auto"/>
        <w:jc w:val="center"/>
        <w:rPr>
          <w:rFonts w:ascii="Arial" w:hAnsi="Arial" w:cs="Arial"/>
          <w:b/>
          <w:sz w:val="20"/>
          <w:szCs w:val="20"/>
        </w:rPr>
      </w:pPr>
      <w:r w:rsidRPr="00E1395F">
        <w:rPr>
          <w:rFonts w:ascii="Arial" w:hAnsi="Arial" w:cs="Arial"/>
          <w:b/>
          <w:sz w:val="20"/>
          <w:szCs w:val="20"/>
        </w:rPr>
        <w:t>(preventivni ukrepi)</w:t>
      </w:r>
    </w:p>
    <w:p w14:paraId="550366A7" w14:textId="77777777" w:rsidR="00324331" w:rsidRPr="00F268A1" w:rsidRDefault="00324331" w:rsidP="00E1395F">
      <w:pPr>
        <w:spacing w:after="0" w:line="240" w:lineRule="auto"/>
        <w:jc w:val="both"/>
        <w:rPr>
          <w:rFonts w:ascii="Arial" w:hAnsi="Arial" w:cs="Arial"/>
          <w:sz w:val="20"/>
          <w:szCs w:val="20"/>
        </w:rPr>
      </w:pPr>
    </w:p>
    <w:p w14:paraId="7E8601E9" w14:textId="77777777" w:rsidR="00324331" w:rsidRPr="007F5BC3" w:rsidRDefault="00324331" w:rsidP="00F268A1">
      <w:pPr>
        <w:spacing w:after="0" w:line="240" w:lineRule="auto"/>
        <w:jc w:val="both"/>
        <w:rPr>
          <w:rFonts w:ascii="Arial" w:hAnsi="Arial" w:cs="Arial"/>
          <w:sz w:val="20"/>
          <w:szCs w:val="20"/>
        </w:rPr>
      </w:pPr>
      <w:r w:rsidRPr="00F268A1">
        <w:rPr>
          <w:rFonts w:ascii="Arial" w:hAnsi="Arial" w:cs="Arial"/>
          <w:sz w:val="20"/>
          <w:szCs w:val="20"/>
        </w:rPr>
        <w:t>Glavni preiskovalec lahko pred zaključkom preiskave letalske nesreče ali resnega incidenta vojaškega zrakoplova začasno omeji ali prepove uporabo določenega tipa vojaškega zrakoplova, njegovih delov, opreme, navigacijskih napr</w:t>
      </w:r>
      <w:r w:rsidRPr="007F5BC3">
        <w:rPr>
          <w:rFonts w:ascii="Arial" w:hAnsi="Arial" w:cs="Arial"/>
          <w:sz w:val="20"/>
          <w:szCs w:val="20"/>
        </w:rPr>
        <w:t xml:space="preserve">av, oborožitve, postopkov, letenje in opravljanje dela vojaškega letalskega in drugega strokovnega osebja vojaškega letalstva do odprave morebitnih vzrokov za nastanek letalske </w:t>
      </w:r>
      <w:r w:rsidRPr="007F5BC3">
        <w:rPr>
          <w:rFonts w:ascii="Arial" w:hAnsi="Arial" w:cs="Arial"/>
          <w:sz w:val="20"/>
          <w:szCs w:val="20"/>
        </w:rPr>
        <w:lastRenderedPageBreak/>
        <w:t>nesreče ali resnega incidenta, če obstaja upravičena domneva, da bo s tem preprečena nova letalska nesreča ali resni incident vojaškega zrakoplova ali zmanjšano tveganje zanju.</w:t>
      </w:r>
    </w:p>
    <w:p w14:paraId="76044166" w14:textId="77777777" w:rsidR="00324331" w:rsidRPr="00EA5767" w:rsidRDefault="00324331" w:rsidP="007F5BC3">
      <w:pPr>
        <w:spacing w:after="0" w:line="240" w:lineRule="auto"/>
        <w:rPr>
          <w:rFonts w:ascii="Arial" w:hAnsi="Arial" w:cs="Arial"/>
          <w:sz w:val="20"/>
          <w:szCs w:val="20"/>
        </w:rPr>
      </w:pPr>
    </w:p>
    <w:p w14:paraId="1C4DECB4" w14:textId="3B1B0263" w:rsidR="00324331" w:rsidRPr="0007039C" w:rsidRDefault="00DF52DD" w:rsidP="00EA5767">
      <w:pPr>
        <w:spacing w:after="0" w:line="240" w:lineRule="auto"/>
        <w:jc w:val="center"/>
        <w:rPr>
          <w:rFonts w:ascii="Arial" w:hAnsi="Arial" w:cs="Arial"/>
          <w:b/>
          <w:sz w:val="20"/>
          <w:szCs w:val="20"/>
        </w:rPr>
      </w:pPr>
      <w:r w:rsidRPr="006F435D">
        <w:rPr>
          <w:rFonts w:ascii="Arial" w:hAnsi="Arial" w:cs="Arial"/>
          <w:b/>
          <w:sz w:val="20"/>
          <w:szCs w:val="20"/>
        </w:rPr>
        <w:t>2</w:t>
      </w:r>
      <w:r>
        <w:rPr>
          <w:rFonts w:ascii="Arial" w:hAnsi="Arial" w:cs="Arial"/>
          <w:b/>
          <w:sz w:val="20"/>
          <w:szCs w:val="20"/>
        </w:rPr>
        <w:t>7</w:t>
      </w:r>
      <w:r w:rsidR="00074593">
        <w:rPr>
          <w:rFonts w:ascii="Arial" w:hAnsi="Arial" w:cs="Arial"/>
          <w:b/>
          <w:sz w:val="20"/>
          <w:szCs w:val="20"/>
        </w:rPr>
        <w:t>9</w:t>
      </w:r>
      <w:r w:rsidR="00324331" w:rsidRPr="0007039C">
        <w:rPr>
          <w:rFonts w:ascii="Arial" w:hAnsi="Arial" w:cs="Arial"/>
          <w:b/>
          <w:sz w:val="20"/>
          <w:szCs w:val="20"/>
        </w:rPr>
        <w:t>. člen</w:t>
      </w:r>
    </w:p>
    <w:p w14:paraId="747E7899" w14:textId="77777777" w:rsidR="00324331" w:rsidRPr="00F72794" w:rsidRDefault="00324331" w:rsidP="006F435D">
      <w:pPr>
        <w:spacing w:after="0" w:line="240" w:lineRule="auto"/>
        <w:jc w:val="center"/>
        <w:rPr>
          <w:rFonts w:ascii="Arial" w:hAnsi="Arial" w:cs="Arial"/>
          <w:b/>
          <w:sz w:val="20"/>
          <w:szCs w:val="20"/>
        </w:rPr>
      </w:pPr>
      <w:r w:rsidRPr="00F72794">
        <w:rPr>
          <w:rFonts w:ascii="Arial" w:hAnsi="Arial" w:cs="Arial"/>
          <w:b/>
          <w:sz w:val="20"/>
          <w:szCs w:val="20"/>
        </w:rPr>
        <w:t>(obnova preiskave letalske nesreče ali resnega incidenta vojaškega zrakoplova)</w:t>
      </w:r>
    </w:p>
    <w:p w14:paraId="32E5832A" w14:textId="77777777" w:rsidR="00324331" w:rsidRPr="00E1395F" w:rsidRDefault="00324331" w:rsidP="006F435D">
      <w:pPr>
        <w:spacing w:after="0" w:line="240" w:lineRule="auto"/>
        <w:jc w:val="both"/>
        <w:rPr>
          <w:rFonts w:ascii="Arial" w:hAnsi="Arial" w:cs="Arial"/>
          <w:sz w:val="20"/>
          <w:szCs w:val="20"/>
        </w:rPr>
      </w:pPr>
    </w:p>
    <w:p w14:paraId="29E5A638" w14:textId="6516EA33" w:rsidR="00324331" w:rsidRPr="006F435D" w:rsidRDefault="00324331" w:rsidP="006F435D">
      <w:pPr>
        <w:spacing w:after="0" w:line="240" w:lineRule="auto"/>
        <w:jc w:val="both"/>
        <w:rPr>
          <w:rFonts w:ascii="Arial" w:hAnsi="Arial" w:cs="Arial"/>
          <w:sz w:val="20"/>
          <w:szCs w:val="20"/>
        </w:rPr>
      </w:pPr>
      <w:r w:rsidRPr="00F268A1">
        <w:rPr>
          <w:rFonts w:ascii="Arial" w:hAnsi="Arial" w:cs="Arial"/>
          <w:sz w:val="20"/>
          <w:szCs w:val="20"/>
        </w:rPr>
        <w:t>Končana preiskava se v petih letih od dneva nastanka letalske nesreče ali resnega incidenta vojaškega zrakoplova lahko obnovi, če se pridobi</w:t>
      </w:r>
      <w:r w:rsidR="003727A8" w:rsidRPr="007F5BC3">
        <w:rPr>
          <w:rFonts w:ascii="Arial" w:hAnsi="Arial" w:cs="Arial"/>
          <w:sz w:val="20"/>
          <w:szCs w:val="20"/>
        </w:rPr>
        <w:t>jo</w:t>
      </w:r>
      <w:r w:rsidRPr="007F5BC3">
        <w:rPr>
          <w:rFonts w:ascii="Arial" w:hAnsi="Arial" w:cs="Arial"/>
          <w:sz w:val="20"/>
          <w:szCs w:val="20"/>
        </w:rPr>
        <w:t xml:space="preserve"> nov</w:t>
      </w:r>
      <w:r w:rsidR="003727A8" w:rsidRPr="007F5BC3">
        <w:rPr>
          <w:rFonts w:ascii="Arial" w:hAnsi="Arial" w:cs="Arial"/>
          <w:sz w:val="20"/>
          <w:szCs w:val="20"/>
        </w:rPr>
        <w:t>i</w:t>
      </w:r>
      <w:r w:rsidRPr="00EA5767">
        <w:rPr>
          <w:rFonts w:ascii="Arial" w:hAnsi="Arial" w:cs="Arial"/>
          <w:sz w:val="20"/>
          <w:szCs w:val="20"/>
        </w:rPr>
        <w:t xml:space="preserve"> dokaz</w:t>
      </w:r>
      <w:r w:rsidR="003727A8" w:rsidRPr="006F435D">
        <w:rPr>
          <w:rFonts w:ascii="Arial" w:hAnsi="Arial" w:cs="Arial"/>
          <w:sz w:val="20"/>
          <w:szCs w:val="20"/>
        </w:rPr>
        <w:t>i</w:t>
      </w:r>
      <w:r w:rsidRPr="006F435D">
        <w:rPr>
          <w:rFonts w:ascii="Arial" w:hAnsi="Arial" w:cs="Arial"/>
          <w:sz w:val="20"/>
          <w:szCs w:val="20"/>
        </w:rPr>
        <w:t xml:space="preserve"> o tej nesreči ali incidentu, ki bi lahko vplivali na zaključek preiskave. </w:t>
      </w:r>
    </w:p>
    <w:p w14:paraId="6A268284"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b/>
          <w:color w:val="auto"/>
          <w:sz w:val="20"/>
          <w:szCs w:val="20"/>
        </w:rPr>
        <w:br w:type="page"/>
      </w:r>
    </w:p>
    <w:p w14:paraId="6269E96D" w14:textId="77777777" w:rsidR="00324331" w:rsidRPr="006F435D" w:rsidRDefault="00324331" w:rsidP="006F435D">
      <w:pPr>
        <w:pStyle w:val="Odstavekseznama"/>
        <w:ind w:left="0"/>
        <w:jc w:val="center"/>
        <w:rPr>
          <w:rFonts w:ascii="Arial" w:hAnsi="Arial" w:cs="Arial"/>
          <w:b/>
          <w:sz w:val="20"/>
          <w:szCs w:val="20"/>
        </w:rPr>
      </w:pPr>
      <w:r w:rsidRPr="006F435D">
        <w:rPr>
          <w:rFonts w:ascii="Arial" w:hAnsi="Arial" w:cs="Arial"/>
          <w:b/>
          <w:sz w:val="20"/>
          <w:szCs w:val="20"/>
        </w:rPr>
        <w:lastRenderedPageBreak/>
        <w:t>ČETRTI DEL</w:t>
      </w:r>
    </w:p>
    <w:p w14:paraId="142CF4E2" w14:textId="77777777" w:rsidR="00324331" w:rsidRPr="006F435D" w:rsidRDefault="00324331" w:rsidP="006F435D">
      <w:pPr>
        <w:pStyle w:val="Odstavekseznama"/>
        <w:ind w:left="0"/>
        <w:jc w:val="center"/>
        <w:rPr>
          <w:rFonts w:ascii="Arial" w:hAnsi="Arial" w:cs="Arial"/>
          <w:b/>
          <w:sz w:val="20"/>
          <w:szCs w:val="20"/>
        </w:rPr>
      </w:pPr>
      <w:r w:rsidRPr="006F435D">
        <w:rPr>
          <w:rFonts w:ascii="Arial" w:hAnsi="Arial" w:cs="Arial"/>
          <w:b/>
          <w:sz w:val="20"/>
          <w:szCs w:val="20"/>
        </w:rPr>
        <w:t>UREJANJE POLICIJSKEGA LETALSTVA</w:t>
      </w:r>
    </w:p>
    <w:p w14:paraId="1BBB465D" w14:textId="77777777" w:rsidR="00324331" w:rsidRPr="006F435D" w:rsidRDefault="00324331" w:rsidP="006F435D">
      <w:pPr>
        <w:pStyle w:val="Odstavekseznama"/>
        <w:ind w:left="0"/>
        <w:jc w:val="center"/>
        <w:rPr>
          <w:rFonts w:ascii="Arial" w:hAnsi="Arial" w:cs="Arial"/>
          <w:b/>
          <w:sz w:val="20"/>
          <w:szCs w:val="20"/>
        </w:rPr>
      </w:pPr>
    </w:p>
    <w:p w14:paraId="7A872377" w14:textId="3B23871C" w:rsidR="00324331" w:rsidRPr="0007039C" w:rsidRDefault="00DF52DD" w:rsidP="006F435D">
      <w:pPr>
        <w:pStyle w:val="Odstavekseznama"/>
        <w:ind w:left="0"/>
        <w:jc w:val="center"/>
        <w:rPr>
          <w:rFonts w:ascii="Arial" w:hAnsi="Arial" w:cs="Arial"/>
          <w:b/>
          <w:sz w:val="20"/>
          <w:szCs w:val="20"/>
        </w:rPr>
      </w:pPr>
      <w:r w:rsidRPr="006F435D">
        <w:rPr>
          <w:rFonts w:ascii="Arial" w:hAnsi="Arial" w:cs="Arial"/>
          <w:b/>
          <w:sz w:val="20"/>
          <w:szCs w:val="20"/>
        </w:rPr>
        <w:t>2</w:t>
      </w:r>
      <w:r w:rsidR="00074593">
        <w:rPr>
          <w:rFonts w:ascii="Arial" w:hAnsi="Arial" w:cs="Arial"/>
          <w:b/>
          <w:sz w:val="20"/>
          <w:szCs w:val="20"/>
        </w:rPr>
        <w:t>80</w:t>
      </w:r>
      <w:r w:rsidR="00324331" w:rsidRPr="0007039C">
        <w:rPr>
          <w:rFonts w:ascii="Arial" w:hAnsi="Arial" w:cs="Arial"/>
          <w:b/>
          <w:sz w:val="20"/>
          <w:szCs w:val="20"/>
        </w:rPr>
        <w:t>. člen</w:t>
      </w:r>
    </w:p>
    <w:p w14:paraId="2D688996" w14:textId="77777777" w:rsidR="00324331" w:rsidRPr="00F72794" w:rsidRDefault="00324331" w:rsidP="006F435D">
      <w:pPr>
        <w:pStyle w:val="Odstavekseznama"/>
        <w:ind w:left="0"/>
        <w:jc w:val="center"/>
        <w:rPr>
          <w:rFonts w:ascii="Arial" w:hAnsi="Arial" w:cs="Arial"/>
          <w:b/>
          <w:sz w:val="20"/>
          <w:szCs w:val="20"/>
        </w:rPr>
      </w:pPr>
      <w:r w:rsidRPr="00F72794">
        <w:rPr>
          <w:rFonts w:ascii="Arial" w:hAnsi="Arial" w:cs="Arial"/>
          <w:b/>
          <w:sz w:val="20"/>
          <w:szCs w:val="20"/>
        </w:rPr>
        <w:t>(splošno)</w:t>
      </w:r>
    </w:p>
    <w:p w14:paraId="1E7314FD" w14:textId="77777777" w:rsidR="00324331" w:rsidRPr="00E1395F" w:rsidRDefault="00324331" w:rsidP="006F435D">
      <w:pPr>
        <w:pStyle w:val="Odstavekseznama"/>
        <w:ind w:left="0"/>
        <w:jc w:val="both"/>
        <w:rPr>
          <w:rFonts w:ascii="Arial" w:hAnsi="Arial" w:cs="Arial"/>
          <w:sz w:val="20"/>
          <w:szCs w:val="20"/>
        </w:rPr>
      </w:pPr>
    </w:p>
    <w:p w14:paraId="3FF8EB0D" w14:textId="5D031C2E" w:rsidR="00324331" w:rsidRPr="00F268A1" w:rsidRDefault="00324331" w:rsidP="006F435D">
      <w:pPr>
        <w:pStyle w:val="Odstavekseznama"/>
        <w:ind w:left="0"/>
        <w:jc w:val="both"/>
        <w:rPr>
          <w:rFonts w:ascii="Arial" w:hAnsi="Arial" w:cs="Arial"/>
          <w:sz w:val="20"/>
          <w:szCs w:val="20"/>
        </w:rPr>
      </w:pPr>
      <w:r w:rsidRPr="00F268A1">
        <w:rPr>
          <w:rFonts w:ascii="Arial" w:hAnsi="Arial" w:cs="Arial"/>
          <w:sz w:val="20"/>
          <w:szCs w:val="20"/>
        </w:rPr>
        <w:t>Določbe tega zakona in na njegovi podlagi izdani predpisi, ki veljajo za civilno letalstvo, se uporabljajo za policijsko letalstvo, če v tem zakonu ali v na njegovi podlagi izdanih predpisih, ni določeno drugače.</w:t>
      </w:r>
    </w:p>
    <w:p w14:paraId="4B5E33F4" w14:textId="77777777" w:rsidR="00324331" w:rsidRPr="007F5BC3" w:rsidRDefault="00324331" w:rsidP="006F435D">
      <w:pPr>
        <w:pStyle w:val="Odstavekseznama"/>
        <w:ind w:left="0"/>
        <w:jc w:val="both"/>
        <w:rPr>
          <w:rFonts w:ascii="Arial" w:hAnsi="Arial" w:cs="Arial"/>
          <w:sz w:val="20"/>
          <w:szCs w:val="20"/>
        </w:rPr>
      </w:pPr>
    </w:p>
    <w:p w14:paraId="77FBF67F" w14:textId="5B5CF6D6" w:rsidR="00324331" w:rsidRPr="0007039C" w:rsidRDefault="00DF52DD" w:rsidP="006F435D">
      <w:pPr>
        <w:pStyle w:val="Odstavekseznama"/>
        <w:ind w:left="0"/>
        <w:jc w:val="center"/>
        <w:rPr>
          <w:rFonts w:ascii="Arial" w:hAnsi="Arial" w:cs="Arial"/>
          <w:b/>
          <w:sz w:val="20"/>
          <w:szCs w:val="20"/>
        </w:rPr>
      </w:pPr>
      <w:r w:rsidRPr="00EA5767">
        <w:rPr>
          <w:rFonts w:ascii="Arial" w:hAnsi="Arial" w:cs="Arial"/>
          <w:b/>
          <w:sz w:val="20"/>
          <w:szCs w:val="20"/>
        </w:rPr>
        <w:t>2</w:t>
      </w:r>
      <w:r w:rsidR="00074593">
        <w:rPr>
          <w:rFonts w:ascii="Arial" w:hAnsi="Arial" w:cs="Arial"/>
          <w:b/>
          <w:sz w:val="20"/>
          <w:szCs w:val="20"/>
        </w:rPr>
        <w:t>81</w:t>
      </w:r>
      <w:r w:rsidR="00324331" w:rsidRPr="0007039C">
        <w:rPr>
          <w:rFonts w:ascii="Arial" w:hAnsi="Arial" w:cs="Arial"/>
          <w:b/>
          <w:sz w:val="20"/>
          <w:szCs w:val="20"/>
        </w:rPr>
        <w:t>. člen</w:t>
      </w:r>
    </w:p>
    <w:p w14:paraId="182C64B2" w14:textId="77777777" w:rsidR="00324331" w:rsidRPr="00F72794" w:rsidRDefault="00324331" w:rsidP="006F435D">
      <w:pPr>
        <w:pStyle w:val="Odstavekseznama"/>
        <w:ind w:left="0"/>
        <w:jc w:val="center"/>
        <w:rPr>
          <w:rFonts w:ascii="Arial" w:hAnsi="Arial" w:cs="Arial"/>
          <w:b/>
          <w:sz w:val="20"/>
          <w:szCs w:val="20"/>
        </w:rPr>
      </w:pPr>
      <w:r w:rsidRPr="00F72794">
        <w:rPr>
          <w:rFonts w:ascii="Arial" w:hAnsi="Arial" w:cs="Arial"/>
          <w:b/>
          <w:sz w:val="20"/>
          <w:szCs w:val="20"/>
        </w:rPr>
        <w:t>(pristojni organ)</w:t>
      </w:r>
    </w:p>
    <w:p w14:paraId="7A1FAC32" w14:textId="77777777" w:rsidR="00324331" w:rsidRPr="00E1395F" w:rsidRDefault="00324331" w:rsidP="006F435D">
      <w:pPr>
        <w:pStyle w:val="Odstavekseznama"/>
        <w:ind w:left="0"/>
        <w:jc w:val="both"/>
        <w:rPr>
          <w:rFonts w:ascii="Arial" w:hAnsi="Arial" w:cs="Arial"/>
          <w:sz w:val="20"/>
          <w:szCs w:val="20"/>
        </w:rPr>
      </w:pPr>
    </w:p>
    <w:p w14:paraId="2C1DE876" w14:textId="4156599C" w:rsidR="00324331" w:rsidRPr="007F5BC3" w:rsidRDefault="00324331" w:rsidP="006F435D">
      <w:pPr>
        <w:pStyle w:val="Odstavekseznama"/>
        <w:ind w:left="0"/>
        <w:jc w:val="both"/>
        <w:rPr>
          <w:rFonts w:ascii="Arial" w:hAnsi="Arial" w:cs="Arial"/>
          <w:sz w:val="20"/>
          <w:szCs w:val="20"/>
        </w:rPr>
      </w:pPr>
      <w:r w:rsidRPr="00F268A1">
        <w:rPr>
          <w:rFonts w:ascii="Arial" w:hAnsi="Arial" w:cs="Arial"/>
          <w:sz w:val="20"/>
          <w:szCs w:val="20"/>
        </w:rPr>
        <w:t xml:space="preserve">(1) Odločanje v upravnih zadevah in letalski nadzor </w:t>
      </w:r>
      <w:r w:rsidRPr="00640555">
        <w:rPr>
          <w:rFonts w:ascii="Arial" w:hAnsi="Arial" w:cs="Arial"/>
          <w:sz w:val="20"/>
          <w:szCs w:val="20"/>
        </w:rPr>
        <w:t xml:space="preserve">iz </w:t>
      </w:r>
      <w:r w:rsidR="00640555" w:rsidRPr="00096556">
        <w:rPr>
          <w:rFonts w:ascii="Arial" w:hAnsi="Arial" w:cs="Arial"/>
          <w:sz w:val="20"/>
          <w:szCs w:val="20"/>
        </w:rPr>
        <w:t>10.</w:t>
      </w:r>
      <w:r w:rsidRPr="00640555">
        <w:rPr>
          <w:rFonts w:ascii="Arial" w:hAnsi="Arial" w:cs="Arial"/>
          <w:sz w:val="20"/>
          <w:szCs w:val="20"/>
        </w:rPr>
        <w:t xml:space="preserve"> člena tega zakona</w:t>
      </w:r>
      <w:r w:rsidRPr="00F268A1">
        <w:rPr>
          <w:rFonts w:ascii="Arial" w:hAnsi="Arial" w:cs="Arial"/>
          <w:sz w:val="20"/>
          <w:szCs w:val="20"/>
        </w:rPr>
        <w:t xml:space="preserve"> na področju policijskega letalstva opravlja agencija v skladu s tem zakonom, na njegovi podlagi izdanimi predpisi ter drugimi predpisi, pravnimi akti in standardi, ki veljajo </w:t>
      </w:r>
      <w:r w:rsidRPr="007F5BC3">
        <w:rPr>
          <w:rFonts w:ascii="Arial" w:hAnsi="Arial" w:cs="Arial"/>
          <w:sz w:val="20"/>
          <w:szCs w:val="20"/>
        </w:rPr>
        <w:t>v Republiki Sloveniji.</w:t>
      </w:r>
    </w:p>
    <w:p w14:paraId="126BB8BB" w14:textId="77777777" w:rsidR="00324331" w:rsidRPr="00EA5767" w:rsidRDefault="00324331" w:rsidP="006F435D">
      <w:pPr>
        <w:pStyle w:val="Odstavekseznama"/>
        <w:ind w:left="0"/>
        <w:jc w:val="both"/>
        <w:rPr>
          <w:rFonts w:ascii="Arial" w:hAnsi="Arial" w:cs="Arial"/>
          <w:sz w:val="20"/>
          <w:szCs w:val="20"/>
        </w:rPr>
      </w:pPr>
    </w:p>
    <w:p w14:paraId="499AAACF" w14:textId="28B87F54" w:rsidR="00324331" w:rsidRPr="006F435D" w:rsidRDefault="00324331" w:rsidP="006F435D">
      <w:pPr>
        <w:pStyle w:val="Odstavekseznama"/>
        <w:ind w:left="0"/>
        <w:jc w:val="both"/>
        <w:rPr>
          <w:rFonts w:ascii="Arial" w:hAnsi="Arial" w:cs="Arial"/>
          <w:sz w:val="20"/>
          <w:szCs w:val="20"/>
        </w:rPr>
      </w:pPr>
      <w:r w:rsidRPr="006F435D">
        <w:rPr>
          <w:rFonts w:ascii="Arial" w:hAnsi="Arial" w:cs="Arial"/>
          <w:sz w:val="20"/>
          <w:szCs w:val="20"/>
        </w:rPr>
        <w:t>(2) Agencija ne opravlja nalog iz prejšnjega odstavka v zvezi s policijskimi sistemi brezpilotnih zrakoplovov in letalskimi policijskimi operacijami visokega tveganja.</w:t>
      </w:r>
    </w:p>
    <w:p w14:paraId="4D97AEF9" w14:textId="77777777" w:rsidR="00324331" w:rsidRPr="006F435D" w:rsidRDefault="00324331" w:rsidP="006F435D">
      <w:pPr>
        <w:pStyle w:val="Odstavekseznama"/>
        <w:ind w:left="0"/>
        <w:jc w:val="both"/>
        <w:rPr>
          <w:rFonts w:ascii="Arial" w:hAnsi="Arial" w:cs="Arial"/>
          <w:sz w:val="20"/>
          <w:szCs w:val="20"/>
        </w:rPr>
      </w:pPr>
    </w:p>
    <w:p w14:paraId="4F207640" w14:textId="48F98232" w:rsidR="00324331" w:rsidRPr="006F435D" w:rsidRDefault="00324331" w:rsidP="006F435D">
      <w:pPr>
        <w:pStyle w:val="Odstavekseznama"/>
        <w:ind w:left="0"/>
        <w:jc w:val="both"/>
        <w:rPr>
          <w:rFonts w:ascii="Arial" w:hAnsi="Arial" w:cs="Arial"/>
          <w:sz w:val="20"/>
          <w:szCs w:val="20"/>
        </w:rPr>
      </w:pPr>
      <w:r w:rsidRPr="006F435D">
        <w:rPr>
          <w:rFonts w:ascii="Arial" w:hAnsi="Arial" w:cs="Arial"/>
          <w:sz w:val="20"/>
          <w:szCs w:val="20"/>
        </w:rPr>
        <w:t>(3) Naloge iz prvega odstavka tega člena v zvezi s policijskimi sistemi brezpilotnih zrakoplovov in opravlja ministrstvo, pristojno za notranje zadeve.</w:t>
      </w:r>
    </w:p>
    <w:p w14:paraId="2B654F64" w14:textId="77777777" w:rsidR="00324331" w:rsidRPr="006F435D" w:rsidRDefault="00324331" w:rsidP="006F435D">
      <w:pPr>
        <w:pStyle w:val="Odstavekseznama"/>
        <w:ind w:left="0"/>
        <w:jc w:val="both"/>
        <w:rPr>
          <w:rFonts w:ascii="Arial" w:hAnsi="Arial" w:cs="Arial"/>
          <w:sz w:val="20"/>
          <w:szCs w:val="20"/>
        </w:rPr>
      </w:pPr>
    </w:p>
    <w:p w14:paraId="68A37682" w14:textId="77777777" w:rsidR="00324331" w:rsidRPr="006F435D" w:rsidRDefault="00324331" w:rsidP="006F435D">
      <w:pPr>
        <w:pStyle w:val="Odstavekseznama"/>
        <w:ind w:left="0"/>
        <w:jc w:val="both"/>
        <w:rPr>
          <w:rFonts w:ascii="Arial" w:hAnsi="Arial" w:cs="Arial"/>
          <w:sz w:val="20"/>
          <w:szCs w:val="20"/>
        </w:rPr>
      </w:pPr>
      <w:r w:rsidRPr="006F435D">
        <w:rPr>
          <w:rFonts w:ascii="Arial" w:hAnsi="Arial" w:cs="Arial"/>
          <w:sz w:val="20"/>
          <w:szCs w:val="20"/>
        </w:rPr>
        <w:t xml:space="preserve">(4) V zadevah, kjer kot organ na prvi stopnji odloča agencija, je organ na drugi stopnji ministrstvo. </w:t>
      </w:r>
    </w:p>
    <w:p w14:paraId="6206487E" w14:textId="77777777" w:rsidR="00324331" w:rsidRPr="006F435D" w:rsidRDefault="00324331" w:rsidP="006F435D">
      <w:pPr>
        <w:pStyle w:val="Odstavekseznama"/>
        <w:ind w:left="0"/>
        <w:jc w:val="both"/>
        <w:rPr>
          <w:rFonts w:ascii="Arial" w:hAnsi="Arial" w:cs="Arial"/>
          <w:sz w:val="20"/>
          <w:szCs w:val="20"/>
        </w:rPr>
      </w:pPr>
    </w:p>
    <w:p w14:paraId="2617FFDD" w14:textId="27049959" w:rsidR="00324331" w:rsidRPr="0007039C" w:rsidRDefault="00DF52DD" w:rsidP="006F435D">
      <w:pPr>
        <w:pStyle w:val="Odstavekseznama"/>
        <w:ind w:left="0"/>
        <w:jc w:val="center"/>
        <w:rPr>
          <w:rFonts w:ascii="Arial" w:hAnsi="Arial" w:cs="Arial"/>
          <w:b/>
          <w:sz w:val="20"/>
          <w:szCs w:val="20"/>
        </w:rPr>
      </w:pPr>
      <w:r w:rsidRPr="006F435D">
        <w:rPr>
          <w:rFonts w:ascii="Arial" w:hAnsi="Arial" w:cs="Arial"/>
          <w:b/>
          <w:sz w:val="20"/>
          <w:szCs w:val="20"/>
        </w:rPr>
        <w:t>2</w:t>
      </w:r>
      <w:r w:rsidR="00074593">
        <w:rPr>
          <w:rFonts w:ascii="Arial" w:hAnsi="Arial" w:cs="Arial"/>
          <w:b/>
          <w:sz w:val="20"/>
          <w:szCs w:val="20"/>
        </w:rPr>
        <w:t>82</w:t>
      </w:r>
      <w:r w:rsidR="00324331" w:rsidRPr="0007039C">
        <w:rPr>
          <w:rFonts w:ascii="Arial" w:hAnsi="Arial" w:cs="Arial"/>
          <w:b/>
          <w:sz w:val="20"/>
          <w:szCs w:val="20"/>
        </w:rPr>
        <w:t>. člen</w:t>
      </w:r>
    </w:p>
    <w:p w14:paraId="01BF7EF5" w14:textId="77777777" w:rsidR="00324331" w:rsidRPr="00E1395F" w:rsidRDefault="00324331" w:rsidP="006F435D">
      <w:pPr>
        <w:pStyle w:val="Odstavekseznama"/>
        <w:ind w:left="0"/>
        <w:jc w:val="center"/>
        <w:rPr>
          <w:rFonts w:ascii="Arial" w:hAnsi="Arial" w:cs="Arial"/>
          <w:b/>
          <w:sz w:val="20"/>
          <w:szCs w:val="20"/>
        </w:rPr>
      </w:pPr>
      <w:r w:rsidRPr="00F72794">
        <w:rPr>
          <w:rFonts w:ascii="Arial" w:hAnsi="Arial" w:cs="Arial"/>
          <w:b/>
          <w:sz w:val="20"/>
          <w:szCs w:val="20"/>
        </w:rPr>
        <w:t>(le</w:t>
      </w:r>
      <w:r w:rsidRPr="00E1395F">
        <w:rPr>
          <w:rFonts w:ascii="Arial" w:hAnsi="Arial" w:cs="Arial"/>
          <w:b/>
          <w:sz w:val="20"/>
          <w:szCs w:val="20"/>
        </w:rPr>
        <w:t>talske policijske operacije)</w:t>
      </w:r>
    </w:p>
    <w:p w14:paraId="2A761CED" w14:textId="77777777" w:rsidR="00324331" w:rsidRPr="00F268A1" w:rsidRDefault="00324331" w:rsidP="006F435D">
      <w:pPr>
        <w:pStyle w:val="Odstavekseznama"/>
        <w:ind w:left="0"/>
        <w:jc w:val="both"/>
        <w:rPr>
          <w:rFonts w:ascii="Arial" w:hAnsi="Arial" w:cs="Arial"/>
          <w:sz w:val="20"/>
          <w:szCs w:val="20"/>
        </w:rPr>
      </w:pPr>
    </w:p>
    <w:p w14:paraId="1040721D" w14:textId="02E975F3" w:rsidR="00324331" w:rsidRPr="006F435D" w:rsidRDefault="00324331" w:rsidP="006F435D">
      <w:pPr>
        <w:pStyle w:val="Odstavekseznama"/>
        <w:ind w:left="0"/>
        <w:jc w:val="both"/>
        <w:rPr>
          <w:rFonts w:ascii="Arial" w:hAnsi="Arial" w:cs="Arial"/>
          <w:sz w:val="20"/>
          <w:szCs w:val="20"/>
        </w:rPr>
      </w:pPr>
      <w:r w:rsidRPr="007F5BC3">
        <w:rPr>
          <w:rFonts w:ascii="Arial" w:hAnsi="Arial" w:cs="Arial"/>
          <w:sz w:val="20"/>
          <w:szCs w:val="20"/>
        </w:rPr>
        <w:t>(1) Letalske policijske operacije izvaja Letalska policijska enota</w:t>
      </w:r>
      <w:r w:rsidR="00FA0B29" w:rsidRPr="007F5BC3">
        <w:rPr>
          <w:rFonts w:ascii="Arial" w:hAnsi="Arial" w:cs="Arial"/>
          <w:sz w:val="20"/>
          <w:szCs w:val="20"/>
        </w:rPr>
        <w:t>, ki je</w:t>
      </w:r>
      <w:r w:rsidRPr="007F5BC3">
        <w:rPr>
          <w:rFonts w:ascii="Arial" w:hAnsi="Arial" w:cs="Arial"/>
          <w:sz w:val="20"/>
          <w:szCs w:val="20"/>
        </w:rPr>
        <w:t xml:space="preserve"> </w:t>
      </w:r>
      <w:r w:rsidR="00FA0B29" w:rsidRPr="007F5BC3">
        <w:rPr>
          <w:rFonts w:ascii="Arial" w:hAnsi="Arial" w:cs="Arial"/>
          <w:sz w:val="20"/>
          <w:szCs w:val="20"/>
        </w:rPr>
        <w:t xml:space="preserve">notranja organizacijska enota </w:t>
      </w:r>
      <w:r w:rsidR="00457157" w:rsidRPr="00EA5767">
        <w:rPr>
          <w:rFonts w:ascii="Arial" w:hAnsi="Arial" w:cs="Arial"/>
          <w:sz w:val="20"/>
          <w:szCs w:val="20"/>
        </w:rPr>
        <w:t>p</w:t>
      </w:r>
      <w:r w:rsidR="00FA0B29" w:rsidRPr="00EA5767">
        <w:rPr>
          <w:rFonts w:ascii="Arial" w:hAnsi="Arial" w:cs="Arial"/>
          <w:sz w:val="20"/>
          <w:szCs w:val="20"/>
        </w:rPr>
        <w:t>olicije.</w:t>
      </w:r>
    </w:p>
    <w:p w14:paraId="13668DFE" w14:textId="77777777" w:rsidR="00324331" w:rsidRPr="006F435D" w:rsidRDefault="00324331" w:rsidP="006F435D">
      <w:pPr>
        <w:pStyle w:val="Odstavekseznama"/>
        <w:ind w:left="0"/>
        <w:jc w:val="both"/>
        <w:rPr>
          <w:rFonts w:ascii="Arial" w:hAnsi="Arial" w:cs="Arial"/>
          <w:sz w:val="20"/>
          <w:szCs w:val="20"/>
        </w:rPr>
      </w:pPr>
    </w:p>
    <w:p w14:paraId="6061F960" w14:textId="515E9191" w:rsidR="00324331" w:rsidRPr="006F435D" w:rsidRDefault="00324331" w:rsidP="006F435D">
      <w:pPr>
        <w:pStyle w:val="Odstavekseznama"/>
        <w:ind w:left="0"/>
        <w:jc w:val="both"/>
        <w:rPr>
          <w:rFonts w:ascii="Arial" w:hAnsi="Arial" w:cs="Arial"/>
          <w:sz w:val="20"/>
          <w:szCs w:val="20"/>
        </w:rPr>
      </w:pPr>
      <w:r w:rsidRPr="006F435D">
        <w:rPr>
          <w:rFonts w:ascii="Arial" w:hAnsi="Arial" w:cs="Arial"/>
          <w:sz w:val="20"/>
          <w:szCs w:val="20"/>
        </w:rPr>
        <w:t>(2) Za izvajanje letalskih policijskih operacij agencija na podlagi vloge Letalske policijske enote izda spričevalo o letalskih policijskih operacijah v skladu s tem zakonom, na njegovi podlagi izdanimi predpisi in drugimi predpisi, pravnimi akti in standardi, ki veljajo v Republiki Sloveniji, in s katerim se dokazuje, da Letalska policijska enota izpolnjuje pogoje glede osebja in organiziranosti, da lahko zagotavlja varno delovanje policijskih zrakoplovov pri izvajanju letalskih operacij, ki so določene v spričevalu letalskega prevoznika.</w:t>
      </w:r>
    </w:p>
    <w:p w14:paraId="29A8C93E" w14:textId="77777777" w:rsidR="00324331" w:rsidRPr="006F435D" w:rsidRDefault="00324331" w:rsidP="006F435D">
      <w:pPr>
        <w:pStyle w:val="Odstavekseznama"/>
        <w:ind w:left="0"/>
        <w:jc w:val="both"/>
        <w:rPr>
          <w:rFonts w:ascii="Arial" w:hAnsi="Arial" w:cs="Arial"/>
          <w:sz w:val="20"/>
          <w:szCs w:val="20"/>
        </w:rPr>
      </w:pPr>
    </w:p>
    <w:p w14:paraId="4B3D228B" w14:textId="77777777" w:rsidR="00324331" w:rsidRPr="006F435D" w:rsidRDefault="00324331" w:rsidP="006F435D">
      <w:pPr>
        <w:pStyle w:val="Odstavekseznama"/>
        <w:ind w:left="0"/>
        <w:jc w:val="both"/>
        <w:rPr>
          <w:rFonts w:ascii="Arial" w:hAnsi="Arial" w:cs="Arial"/>
          <w:sz w:val="20"/>
          <w:szCs w:val="20"/>
        </w:rPr>
      </w:pPr>
      <w:r w:rsidRPr="006F435D">
        <w:rPr>
          <w:rFonts w:ascii="Arial" w:hAnsi="Arial" w:cs="Arial"/>
          <w:sz w:val="20"/>
          <w:szCs w:val="20"/>
        </w:rPr>
        <w:t>(3) Spričevalo o letalskih policijskih operacijah je veljavno, če:</w:t>
      </w:r>
    </w:p>
    <w:p w14:paraId="0363123B" w14:textId="34033A8D" w:rsidR="00324331" w:rsidRPr="007F5BC3" w:rsidRDefault="00324331" w:rsidP="006F435D">
      <w:pPr>
        <w:pStyle w:val="Odstavekseznama"/>
        <w:numPr>
          <w:ilvl w:val="0"/>
          <w:numId w:val="46"/>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sz w:val="20"/>
          <w:szCs w:val="20"/>
        </w:rPr>
      </w:pPr>
      <w:r w:rsidRPr="006F435D">
        <w:rPr>
          <w:rFonts w:ascii="Arial" w:hAnsi="Arial" w:cs="Arial"/>
          <w:sz w:val="20"/>
          <w:szCs w:val="20"/>
        </w:rPr>
        <w:t>Letalska policijska enota stalno izpolnjuje zahteve iz tega zakona, na njegovi podlagi izdanimi predpisi ter drugimi predpisi, pravnimi akti in standardi, ki veljajo v Republiki Sloveniji</w:t>
      </w:r>
      <w:r w:rsidR="00F268A1">
        <w:rPr>
          <w:rFonts w:ascii="Arial" w:hAnsi="Arial" w:cs="Arial"/>
          <w:sz w:val="20"/>
          <w:szCs w:val="20"/>
        </w:rPr>
        <w:t>,</w:t>
      </w:r>
      <w:r w:rsidRPr="007F5BC3">
        <w:rPr>
          <w:rFonts w:ascii="Arial" w:hAnsi="Arial" w:cs="Arial"/>
          <w:sz w:val="20"/>
          <w:szCs w:val="20"/>
        </w:rPr>
        <w:t xml:space="preserve"> ali</w:t>
      </w:r>
    </w:p>
    <w:p w14:paraId="0ABF0BD9" w14:textId="77777777" w:rsidR="00324331" w:rsidRPr="00EA5767" w:rsidRDefault="00324331" w:rsidP="006F435D">
      <w:pPr>
        <w:pStyle w:val="Odstavekseznama"/>
        <w:numPr>
          <w:ilvl w:val="0"/>
          <w:numId w:val="46"/>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sz w:val="20"/>
          <w:szCs w:val="20"/>
        </w:rPr>
      </w:pPr>
      <w:r w:rsidRPr="00EA5767">
        <w:rPr>
          <w:rFonts w:ascii="Arial" w:hAnsi="Arial" w:cs="Arial"/>
          <w:sz w:val="20"/>
          <w:szCs w:val="20"/>
        </w:rPr>
        <w:t>ni začasno odvzeto, preklicano ali če ga Letalska policijska enota preda agenciji.</w:t>
      </w:r>
    </w:p>
    <w:p w14:paraId="5E362FF7" w14:textId="77777777" w:rsidR="00324331" w:rsidRPr="006F435D" w:rsidRDefault="00324331" w:rsidP="006F435D">
      <w:pPr>
        <w:pStyle w:val="Odstavekseznama"/>
        <w:ind w:left="0"/>
        <w:jc w:val="both"/>
        <w:rPr>
          <w:rFonts w:ascii="Arial" w:hAnsi="Arial" w:cs="Arial"/>
          <w:sz w:val="20"/>
          <w:szCs w:val="20"/>
        </w:rPr>
      </w:pPr>
    </w:p>
    <w:p w14:paraId="5FDAF00B" w14:textId="7D1B71FA" w:rsidR="00324331" w:rsidRPr="007F5BC3" w:rsidRDefault="00324331" w:rsidP="006F435D">
      <w:pPr>
        <w:pStyle w:val="Odstavekseznama"/>
        <w:ind w:left="0"/>
        <w:jc w:val="both"/>
        <w:rPr>
          <w:rFonts w:ascii="Arial" w:hAnsi="Arial" w:cs="Arial"/>
          <w:sz w:val="20"/>
          <w:szCs w:val="20"/>
        </w:rPr>
      </w:pPr>
      <w:r w:rsidRPr="006F435D">
        <w:rPr>
          <w:rFonts w:ascii="Arial" w:hAnsi="Arial" w:cs="Arial"/>
          <w:sz w:val="20"/>
          <w:szCs w:val="20"/>
        </w:rPr>
        <w:t>(4) Minister, pristojen za notranje zadeve, v soglasju z ministrom</w:t>
      </w:r>
      <w:r w:rsidR="00F268A1">
        <w:rPr>
          <w:rFonts w:ascii="Arial" w:hAnsi="Arial" w:cs="Arial"/>
          <w:sz w:val="20"/>
          <w:szCs w:val="20"/>
        </w:rPr>
        <w:t>,</w:t>
      </w:r>
      <w:r w:rsidRPr="007F5BC3">
        <w:rPr>
          <w:rFonts w:ascii="Arial" w:hAnsi="Arial" w:cs="Arial"/>
          <w:sz w:val="20"/>
          <w:szCs w:val="20"/>
        </w:rPr>
        <w:t xml:space="preserve"> določi:</w:t>
      </w:r>
    </w:p>
    <w:p w14:paraId="6D37C39D" w14:textId="77777777" w:rsidR="00324331" w:rsidRPr="00EA5767" w:rsidRDefault="00324331" w:rsidP="006F435D">
      <w:pPr>
        <w:pStyle w:val="Odstavekseznama"/>
        <w:numPr>
          <w:ilvl w:val="0"/>
          <w:numId w:val="94"/>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sz w:val="20"/>
          <w:szCs w:val="20"/>
        </w:rPr>
      </w:pPr>
      <w:r w:rsidRPr="00EA5767">
        <w:rPr>
          <w:rFonts w:ascii="Arial" w:hAnsi="Arial" w:cs="Arial"/>
          <w:sz w:val="20"/>
          <w:szCs w:val="20"/>
        </w:rPr>
        <w:t>vrste letalskih policijskih operacij,</w:t>
      </w:r>
    </w:p>
    <w:p w14:paraId="0F585446" w14:textId="77777777" w:rsidR="00324331" w:rsidRPr="006F435D" w:rsidRDefault="00324331" w:rsidP="006F435D">
      <w:pPr>
        <w:pStyle w:val="Odstavekseznama"/>
        <w:numPr>
          <w:ilvl w:val="0"/>
          <w:numId w:val="94"/>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sz w:val="20"/>
          <w:szCs w:val="20"/>
        </w:rPr>
      </w:pPr>
      <w:r w:rsidRPr="006F435D">
        <w:rPr>
          <w:rFonts w:ascii="Arial" w:hAnsi="Arial" w:cs="Arial"/>
          <w:sz w:val="20"/>
          <w:szCs w:val="20"/>
        </w:rPr>
        <w:t xml:space="preserve">način in pogoje izvajanja letalskih policijskih operacij, </w:t>
      </w:r>
    </w:p>
    <w:p w14:paraId="4AA5CD2F" w14:textId="77777777" w:rsidR="00324331" w:rsidRPr="006F435D" w:rsidRDefault="00324331" w:rsidP="006F435D">
      <w:pPr>
        <w:pStyle w:val="Odstavekseznama"/>
        <w:numPr>
          <w:ilvl w:val="0"/>
          <w:numId w:val="94"/>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sz w:val="20"/>
          <w:szCs w:val="20"/>
        </w:rPr>
      </w:pPr>
      <w:r w:rsidRPr="006F435D">
        <w:rPr>
          <w:rFonts w:ascii="Arial" w:hAnsi="Arial" w:cs="Arial"/>
          <w:sz w:val="20"/>
          <w:szCs w:val="20"/>
        </w:rPr>
        <w:t xml:space="preserve">usposobljenost osebja, </w:t>
      </w:r>
    </w:p>
    <w:p w14:paraId="55BD500D" w14:textId="77777777" w:rsidR="00324331" w:rsidRPr="006F435D" w:rsidRDefault="00324331" w:rsidP="006F435D">
      <w:pPr>
        <w:pStyle w:val="Odstavekseznama"/>
        <w:numPr>
          <w:ilvl w:val="0"/>
          <w:numId w:val="94"/>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sz w:val="20"/>
          <w:szCs w:val="20"/>
        </w:rPr>
      </w:pPr>
      <w:r w:rsidRPr="006F435D">
        <w:rPr>
          <w:rFonts w:ascii="Arial" w:hAnsi="Arial" w:cs="Arial"/>
          <w:sz w:val="20"/>
          <w:szCs w:val="20"/>
        </w:rPr>
        <w:t xml:space="preserve">plovnost policijskih zrakoplovov, </w:t>
      </w:r>
    </w:p>
    <w:p w14:paraId="5AB4E39B" w14:textId="77777777" w:rsidR="00324331" w:rsidRPr="006F435D" w:rsidRDefault="00324331" w:rsidP="006F435D">
      <w:pPr>
        <w:pStyle w:val="Odstavekseznama"/>
        <w:numPr>
          <w:ilvl w:val="0"/>
          <w:numId w:val="94"/>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sz w:val="20"/>
          <w:szCs w:val="20"/>
        </w:rPr>
      </w:pPr>
      <w:r w:rsidRPr="006F435D">
        <w:rPr>
          <w:rFonts w:ascii="Arial" w:hAnsi="Arial" w:cs="Arial"/>
          <w:sz w:val="20"/>
          <w:szCs w:val="20"/>
        </w:rPr>
        <w:t>organiziranost operatorja,</w:t>
      </w:r>
    </w:p>
    <w:p w14:paraId="688C85D3" w14:textId="77777777" w:rsidR="00324331" w:rsidRPr="006F435D" w:rsidRDefault="00324331" w:rsidP="006F435D">
      <w:pPr>
        <w:pStyle w:val="Odstavekseznama"/>
        <w:numPr>
          <w:ilvl w:val="0"/>
          <w:numId w:val="94"/>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sz w:val="20"/>
          <w:szCs w:val="20"/>
        </w:rPr>
      </w:pPr>
      <w:r w:rsidRPr="006F435D">
        <w:rPr>
          <w:rFonts w:ascii="Arial" w:hAnsi="Arial" w:cs="Arial"/>
          <w:sz w:val="20"/>
          <w:szCs w:val="20"/>
        </w:rPr>
        <w:t>opremo policijskega zrakoplova,</w:t>
      </w:r>
    </w:p>
    <w:p w14:paraId="71F6EBA8" w14:textId="77777777" w:rsidR="00324331" w:rsidRPr="006F435D" w:rsidRDefault="00324331" w:rsidP="006F435D">
      <w:pPr>
        <w:pStyle w:val="Odstavekseznama"/>
        <w:numPr>
          <w:ilvl w:val="0"/>
          <w:numId w:val="94"/>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sz w:val="20"/>
          <w:szCs w:val="20"/>
        </w:rPr>
      </w:pPr>
      <w:r w:rsidRPr="006F435D">
        <w:rPr>
          <w:rFonts w:ascii="Arial" w:hAnsi="Arial" w:cs="Arial"/>
          <w:sz w:val="20"/>
          <w:szCs w:val="20"/>
        </w:rPr>
        <w:t xml:space="preserve">druge zahteve za varno delovanje policijskega zrakoplova in </w:t>
      </w:r>
    </w:p>
    <w:p w14:paraId="28BB7D79" w14:textId="77777777" w:rsidR="00324331" w:rsidRPr="006F435D" w:rsidRDefault="00324331" w:rsidP="006F435D">
      <w:pPr>
        <w:pStyle w:val="Odstavekseznama"/>
        <w:numPr>
          <w:ilvl w:val="0"/>
          <w:numId w:val="94"/>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sz w:val="20"/>
          <w:szCs w:val="20"/>
        </w:rPr>
      </w:pPr>
      <w:r w:rsidRPr="006F435D">
        <w:rPr>
          <w:rFonts w:ascii="Arial" w:hAnsi="Arial" w:cs="Arial"/>
          <w:sz w:val="20"/>
          <w:szCs w:val="20"/>
        </w:rPr>
        <w:t xml:space="preserve">način izvajanja nadzora agencije nad letalskimi policijskimi operacijami. </w:t>
      </w:r>
    </w:p>
    <w:p w14:paraId="3BC96519" w14:textId="77777777" w:rsidR="00324331" w:rsidRPr="006F435D" w:rsidRDefault="00324331" w:rsidP="006F435D">
      <w:pPr>
        <w:spacing w:after="0" w:line="240" w:lineRule="auto"/>
        <w:jc w:val="both"/>
        <w:rPr>
          <w:rFonts w:ascii="Arial" w:hAnsi="Arial" w:cs="Arial"/>
          <w:sz w:val="20"/>
          <w:szCs w:val="20"/>
        </w:rPr>
      </w:pPr>
    </w:p>
    <w:p w14:paraId="38383744" w14:textId="20F07CD5"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 xml:space="preserve">(5) Minister, pristojen za notranje zadeve določi vrste in način izvajanja letalskih policijskih operacij visokega tveganja. </w:t>
      </w:r>
    </w:p>
    <w:p w14:paraId="5FACF49B" w14:textId="77777777" w:rsidR="00324331" w:rsidRPr="006F435D" w:rsidRDefault="00324331" w:rsidP="006F435D">
      <w:pPr>
        <w:spacing w:after="0" w:line="240" w:lineRule="auto"/>
        <w:jc w:val="both"/>
        <w:rPr>
          <w:rFonts w:ascii="Arial" w:hAnsi="Arial" w:cs="Arial"/>
          <w:sz w:val="20"/>
          <w:szCs w:val="20"/>
        </w:rPr>
      </w:pPr>
    </w:p>
    <w:p w14:paraId="0930D466" w14:textId="44F1B857"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(6) Minister, pristojen za notranje zadeve, v soglasju z ministrom</w:t>
      </w:r>
      <w:r w:rsidR="00B6459D" w:rsidRPr="006F435D">
        <w:rPr>
          <w:rFonts w:ascii="Arial" w:hAnsi="Arial" w:cs="Arial"/>
          <w:sz w:val="20"/>
          <w:szCs w:val="20"/>
        </w:rPr>
        <w:t xml:space="preserve"> </w:t>
      </w:r>
      <w:r w:rsidRPr="006F435D">
        <w:rPr>
          <w:rFonts w:ascii="Arial" w:hAnsi="Arial" w:cs="Arial"/>
          <w:sz w:val="20"/>
          <w:szCs w:val="20"/>
        </w:rPr>
        <w:t>določi letenje policijskih sistemov brezpilotnih zrakoplovov, upravljanje varnosti ter druge posebnosti v zvezi z letenjem policijskih sistemov brezpilotnih zrakoplov.</w:t>
      </w:r>
    </w:p>
    <w:p w14:paraId="31510AB9" w14:textId="77777777" w:rsidR="00324331" w:rsidRPr="006F435D" w:rsidRDefault="00324331" w:rsidP="006F435D">
      <w:pPr>
        <w:spacing w:after="0" w:line="240" w:lineRule="auto"/>
        <w:jc w:val="both"/>
        <w:rPr>
          <w:rFonts w:ascii="Arial" w:hAnsi="Arial" w:cs="Arial"/>
          <w:sz w:val="20"/>
          <w:szCs w:val="20"/>
        </w:rPr>
      </w:pPr>
    </w:p>
    <w:p w14:paraId="0D15217E" w14:textId="0839CDF5" w:rsidR="00324331" w:rsidRPr="0007039C" w:rsidRDefault="00DF52DD" w:rsidP="006F435D">
      <w:pPr>
        <w:spacing w:after="0" w:line="240" w:lineRule="auto"/>
        <w:jc w:val="center"/>
        <w:rPr>
          <w:rFonts w:ascii="Arial" w:hAnsi="Arial" w:cs="Arial"/>
          <w:b/>
          <w:sz w:val="20"/>
          <w:szCs w:val="20"/>
        </w:rPr>
      </w:pPr>
      <w:r w:rsidRPr="006F435D">
        <w:rPr>
          <w:rFonts w:ascii="Arial" w:hAnsi="Arial" w:cs="Arial"/>
          <w:b/>
          <w:sz w:val="20"/>
          <w:szCs w:val="20"/>
        </w:rPr>
        <w:t>2</w:t>
      </w:r>
      <w:r w:rsidR="00074593">
        <w:rPr>
          <w:rFonts w:ascii="Arial" w:hAnsi="Arial" w:cs="Arial"/>
          <w:b/>
          <w:sz w:val="20"/>
          <w:szCs w:val="20"/>
        </w:rPr>
        <w:t>83</w:t>
      </w:r>
      <w:r w:rsidR="00324331" w:rsidRPr="0007039C">
        <w:rPr>
          <w:rFonts w:ascii="Arial" w:hAnsi="Arial" w:cs="Arial"/>
          <w:b/>
          <w:sz w:val="20"/>
          <w:szCs w:val="20"/>
        </w:rPr>
        <w:t>. člen</w:t>
      </w:r>
    </w:p>
    <w:p w14:paraId="7EB2A0C8" w14:textId="77777777" w:rsidR="00324331" w:rsidRPr="00F72794" w:rsidRDefault="00324331" w:rsidP="006F435D">
      <w:pPr>
        <w:spacing w:after="0" w:line="240" w:lineRule="auto"/>
        <w:jc w:val="center"/>
        <w:rPr>
          <w:rFonts w:ascii="Arial" w:hAnsi="Arial" w:cs="Arial"/>
          <w:b/>
          <w:sz w:val="20"/>
          <w:szCs w:val="20"/>
        </w:rPr>
      </w:pPr>
      <w:r w:rsidRPr="00F72794">
        <w:rPr>
          <w:rFonts w:ascii="Arial" w:hAnsi="Arial" w:cs="Arial"/>
          <w:b/>
          <w:sz w:val="20"/>
          <w:szCs w:val="20"/>
        </w:rPr>
        <w:lastRenderedPageBreak/>
        <w:t>(letenje policijskih zrakoplovov)</w:t>
      </w:r>
    </w:p>
    <w:p w14:paraId="25CF19D6" w14:textId="77777777" w:rsidR="00324331" w:rsidRPr="00E1395F" w:rsidRDefault="00324331" w:rsidP="006F435D">
      <w:pPr>
        <w:pStyle w:val="Odstavekseznama"/>
        <w:ind w:left="0"/>
        <w:jc w:val="both"/>
        <w:rPr>
          <w:rFonts w:ascii="Arial" w:hAnsi="Arial" w:cs="Arial"/>
          <w:sz w:val="20"/>
          <w:szCs w:val="20"/>
        </w:rPr>
      </w:pPr>
    </w:p>
    <w:p w14:paraId="151EDFEA" w14:textId="77777777" w:rsidR="00324331" w:rsidRPr="00F268A1" w:rsidRDefault="00324331" w:rsidP="006F435D">
      <w:pPr>
        <w:pStyle w:val="Odstavekseznama"/>
        <w:ind w:left="0"/>
        <w:jc w:val="both"/>
        <w:rPr>
          <w:rFonts w:ascii="Arial" w:hAnsi="Arial" w:cs="Arial"/>
          <w:sz w:val="20"/>
          <w:szCs w:val="20"/>
        </w:rPr>
      </w:pPr>
      <w:r w:rsidRPr="00F268A1">
        <w:rPr>
          <w:rFonts w:ascii="Arial" w:hAnsi="Arial" w:cs="Arial"/>
          <w:sz w:val="20"/>
          <w:szCs w:val="20"/>
        </w:rPr>
        <w:t xml:space="preserve">(1) V zračnem prostoru policijski zrakoplovi letijo po pravilih letenja za splošni zračni promet. </w:t>
      </w:r>
    </w:p>
    <w:p w14:paraId="5C80DE2F" w14:textId="77777777" w:rsidR="00324331" w:rsidRPr="007F5BC3" w:rsidRDefault="00324331" w:rsidP="006F435D">
      <w:pPr>
        <w:pStyle w:val="Odstavekseznama"/>
        <w:ind w:left="0"/>
        <w:jc w:val="both"/>
        <w:rPr>
          <w:rFonts w:ascii="Arial" w:hAnsi="Arial" w:cs="Arial"/>
          <w:sz w:val="20"/>
          <w:szCs w:val="20"/>
        </w:rPr>
      </w:pPr>
    </w:p>
    <w:p w14:paraId="56D8AA88" w14:textId="77777777" w:rsidR="00324331" w:rsidRPr="00EA5767" w:rsidRDefault="00324331" w:rsidP="006F435D">
      <w:pPr>
        <w:pStyle w:val="Odstavekseznama"/>
        <w:ind w:left="0"/>
        <w:jc w:val="both"/>
        <w:rPr>
          <w:rFonts w:ascii="Arial" w:hAnsi="Arial" w:cs="Arial"/>
          <w:sz w:val="20"/>
          <w:szCs w:val="20"/>
        </w:rPr>
      </w:pPr>
      <w:r w:rsidRPr="00EA5767">
        <w:rPr>
          <w:rFonts w:ascii="Arial" w:hAnsi="Arial" w:cs="Arial"/>
          <w:sz w:val="20"/>
          <w:szCs w:val="20"/>
        </w:rPr>
        <w:t>(2) Izven letališki pristanki policijskih helikopterjev se lahko izvajajo na celotnem ozemlju Republike Slovenije.</w:t>
      </w:r>
    </w:p>
    <w:p w14:paraId="51130E1A" w14:textId="77777777" w:rsidR="00324331" w:rsidRPr="006F435D" w:rsidRDefault="00324331" w:rsidP="006F435D">
      <w:pPr>
        <w:pStyle w:val="Odstavekseznama"/>
        <w:ind w:left="0"/>
        <w:jc w:val="both"/>
        <w:rPr>
          <w:rFonts w:ascii="Arial" w:hAnsi="Arial" w:cs="Arial"/>
          <w:sz w:val="20"/>
          <w:szCs w:val="20"/>
        </w:rPr>
      </w:pPr>
    </w:p>
    <w:p w14:paraId="6310EE75" w14:textId="2C9ED625" w:rsidR="00324331" w:rsidRPr="0007039C" w:rsidRDefault="00DF52DD" w:rsidP="006F435D">
      <w:pPr>
        <w:pStyle w:val="Odstavekseznama"/>
        <w:ind w:left="0"/>
        <w:jc w:val="center"/>
        <w:rPr>
          <w:rFonts w:ascii="Arial" w:hAnsi="Arial" w:cs="Arial"/>
          <w:b/>
          <w:sz w:val="20"/>
          <w:szCs w:val="20"/>
        </w:rPr>
      </w:pPr>
      <w:r w:rsidRPr="006F435D">
        <w:rPr>
          <w:rFonts w:ascii="Arial" w:hAnsi="Arial" w:cs="Arial"/>
          <w:b/>
          <w:sz w:val="20"/>
          <w:szCs w:val="20"/>
        </w:rPr>
        <w:t>2</w:t>
      </w:r>
      <w:r w:rsidR="00074593">
        <w:rPr>
          <w:rFonts w:ascii="Arial" w:hAnsi="Arial" w:cs="Arial"/>
          <w:b/>
          <w:sz w:val="20"/>
          <w:szCs w:val="20"/>
        </w:rPr>
        <w:t>84</w:t>
      </w:r>
      <w:r w:rsidR="00324331" w:rsidRPr="0007039C">
        <w:rPr>
          <w:rFonts w:ascii="Arial" w:hAnsi="Arial" w:cs="Arial"/>
          <w:b/>
          <w:sz w:val="20"/>
          <w:szCs w:val="20"/>
        </w:rPr>
        <w:t>. člen</w:t>
      </w:r>
    </w:p>
    <w:p w14:paraId="1B98F7BE" w14:textId="77777777" w:rsidR="00324331" w:rsidRPr="00F72794" w:rsidRDefault="00324331" w:rsidP="006F435D">
      <w:pPr>
        <w:pStyle w:val="Odstavekseznama"/>
        <w:ind w:left="0"/>
        <w:jc w:val="center"/>
        <w:rPr>
          <w:rFonts w:ascii="Arial" w:hAnsi="Arial" w:cs="Arial"/>
          <w:b/>
          <w:sz w:val="20"/>
          <w:szCs w:val="20"/>
        </w:rPr>
      </w:pPr>
      <w:r w:rsidRPr="00F72794">
        <w:rPr>
          <w:rFonts w:ascii="Arial" w:hAnsi="Arial" w:cs="Arial"/>
          <w:b/>
          <w:sz w:val="20"/>
          <w:szCs w:val="20"/>
        </w:rPr>
        <w:t>(registracija policijskih zrakoplovov)</w:t>
      </w:r>
    </w:p>
    <w:p w14:paraId="5664E374" w14:textId="77777777" w:rsidR="00324331" w:rsidRPr="00E1395F" w:rsidRDefault="00324331" w:rsidP="006F435D">
      <w:pPr>
        <w:pStyle w:val="Odstavekseznama"/>
        <w:ind w:left="0"/>
        <w:jc w:val="both"/>
        <w:rPr>
          <w:rFonts w:ascii="Arial" w:hAnsi="Arial" w:cs="Arial"/>
          <w:sz w:val="20"/>
          <w:szCs w:val="20"/>
        </w:rPr>
      </w:pPr>
    </w:p>
    <w:p w14:paraId="7776B227" w14:textId="77777777" w:rsidR="00324331" w:rsidRPr="00F268A1" w:rsidRDefault="00324331" w:rsidP="006F435D">
      <w:pPr>
        <w:pStyle w:val="Odstavekseznama"/>
        <w:ind w:left="0"/>
        <w:jc w:val="both"/>
        <w:rPr>
          <w:rFonts w:ascii="Arial" w:hAnsi="Arial" w:cs="Arial"/>
          <w:sz w:val="20"/>
          <w:szCs w:val="20"/>
        </w:rPr>
      </w:pPr>
      <w:r w:rsidRPr="00F268A1">
        <w:rPr>
          <w:rFonts w:ascii="Arial" w:hAnsi="Arial" w:cs="Arial"/>
          <w:sz w:val="20"/>
          <w:szCs w:val="20"/>
        </w:rPr>
        <w:t>(1) Policijski zrakoplovi so vpisani v register zrakoplovov.</w:t>
      </w:r>
    </w:p>
    <w:p w14:paraId="1F9D7A48" w14:textId="77777777" w:rsidR="00324331" w:rsidRPr="007F5BC3" w:rsidRDefault="00324331" w:rsidP="006F435D">
      <w:pPr>
        <w:pStyle w:val="Odstavekseznama"/>
        <w:ind w:left="0"/>
        <w:jc w:val="both"/>
        <w:rPr>
          <w:rFonts w:ascii="Arial" w:hAnsi="Arial" w:cs="Arial"/>
          <w:sz w:val="20"/>
          <w:szCs w:val="20"/>
        </w:rPr>
      </w:pPr>
    </w:p>
    <w:p w14:paraId="7768D639" w14:textId="4E5100E9" w:rsidR="00324331" w:rsidRPr="006F435D" w:rsidRDefault="00324331" w:rsidP="006F435D">
      <w:pPr>
        <w:pStyle w:val="Odstavekseznama"/>
        <w:ind w:left="0"/>
        <w:jc w:val="both"/>
        <w:rPr>
          <w:rFonts w:ascii="Arial" w:hAnsi="Arial" w:cs="Arial"/>
          <w:sz w:val="20"/>
          <w:szCs w:val="20"/>
        </w:rPr>
      </w:pPr>
      <w:r w:rsidRPr="00EA5767">
        <w:rPr>
          <w:rFonts w:ascii="Arial" w:hAnsi="Arial" w:cs="Arial"/>
          <w:sz w:val="20"/>
          <w:szCs w:val="20"/>
        </w:rPr>
        <w:t>(2) Policijski zrakoplov, registriran v Republiki Sloveniji po tem zakonu, mora imeti petmestno oznako, ki je sestavljena iz oznake državne pripadnosti »S5« in predpisano registrsko oznako »HP</w:t>
      </w:r>
      <w:r w:rsidRPr="006F435D">
        <w:rPr>
          <w:rFonts w:ascii="Arial" w:hAnsi="Arial" w:cs="Arial"/>
          <w:sz w:val="20"/>
          <w:szCs w:val="20"/>
        </w:rPr>
        <w:t xml:space="preserve">«, ki se </w:t>
      </w:r>
      <w:r w:rsidR="00FB1A00" w:rsidRPr="006F435D">
        <w:rPr>
          <w:rFonts w:ascii="Arial" w:hAnsi="Arial" w:cs="Arial"/>
          <w:sz w:val="20"/>
          <w:szCs w:val="20"/>
        </w:rPr>
        <w:t>ji doda</w:t>
      </w:r>
      <w:r w:rsidRPr="006F435D">
        <w:rPr>
          <w:rFonts w:ascii="Arial" w:hAnsi="Arial" w:cs="Arial"/>
          <w:sz w:val="20"/>
          <w:szCs w:val="20"/>
        </w:rPr>
        <w:t xml:space="preserve"> en</w:t>
      </w:r>
      <w:r w:rsidR="00FB1A00" w:rsidRPr="006F435D">
        <w:rPr>
          <w:rFonts w:ascii="Arial" w:hAnsi="Arial" w:cs="Arial"/>
          <w:sz w:val="20"/>
          <w:szCs w:val="20"/>
        </w:rPr>
        <w:t>a</w:t>
      </w:r>
      <w:r w:rsidRPr="006F435D">
        <w:rPr>
          <w:rFonts w:ascii="Arial" w:hAnsi="Arial" w:cs="Arial"/>
          <w:sz w:val="20"/>
          <w:szCs w:val="20"/>
        </w:rPr>
        <w:t xml:space="preserve"> od angleških črk abecede.</w:t>
      </w:r>
    </w:p>
    <w:p w14:paraId="0BEF4025" w14:textId="77777777" w:rsidR="00324331" w:rsidRPr="006F435D" w:rsidRDefault="00324331" w:rsidP="006F435D">
      <w:pPr>
        <w:pStyle w:val="Odstavekseznama"/>
        <w:ind w:left="0"/>
        <w:jc w:val="both"/>
        <w:rPr>
          <w:rFonts w:ascii="Arial" w:hAnsi="Arial" w:cs="Arial"/>
          <w:sz w:val="20"/>
          <w:szCs w:val="20"/>
        </w:rPr>
      </w:pPr>
    </w:p>
    <w:p w14:paraId="747C9398" w14:textId="149CC370" w:rsidR="00324331" w:rsidRPr="007F5BC3" w:rsidRDefault="00324331" w:rsidP="006F435D">
      <w:pPr>
        <w:pStyle w:val="Odstavekseznama"/>
        <w:ind w:left="0"/>
        <w:jc w:val="both"/>
        <w:rPr>
          <w:rFonts w:ascii="Arial" w:hAnsi="Arial" w:cs="Arial"/>
          <w:sz w:val="20"/>
          <w:szCs w:val="20"/>
        </w:rPr>
      </w:pPr>
      <w:r w:rsidRPr="006F435D">
        <w:rPr>
          <w:rFonts w:ascii="Arial" w:hAnsi="Arial" w:cs="Arial"/>
          <w:sz w:val="20"/>
          <w:szCs w:val="20"/>
        </w:rPr>
        <w:t xml:space="preserve">(3) Za registracijo policijskih zrakoplovov se uporabljajo določbe II. poglavja </w:t>
      </w:r>
      <w:r w:rsidR="00F268A1">
        <w:rPr>
          <w:rFonts w:ascii="Arial" w:hAnsi="Arial" w:cs="Arial"/>
          <w:sz w:val="20"/>
          <w:szCs w:val="20"/>
        </w:rPr>
        <w:t xml:space="preserve">drugega dela </w:t>
      </w:r>
      <w:r w:rsidRPr="007F5BC3">
        <w:rPr>
          <w:rFonts w:ascii="Arial" w:hAnsi="Arial" w:cs="Arial"/>
          <w:sz w:val="20"/>
          <w:szCs w:val="20"/>
        </w:rPr>
        <w:t xml:space="preserve">tega zakona in na njegovi podlagi izdani </w:t>
      </w:r>
      <w:r w:rsidR="00F268A1" w:rsidRPr="00EA5767">
        <w:rPr>
          <w:rFonts w:ascii="Arial" w:hAnsi="Arial" w:cs="Arial"/>
          <w:sz w:val="20"/>
          <w:szCs w:val="20"/>
        </w:rPr>
        <w:t>predpis</w:t>
      </w:r>
      <w:r w:rsidR="00F268A1">
        <w:rPr>
          <w:rFonts w:ascii="Arial" w:hAnsi="Arial" w:cs="Arial"/>
          <w:sz w:val="20"/>
          <w:szCs w:val="20"/>
        </w:rPr>
        <w:t>ov</w:t>
      </w:r>
      <w:r w:rsidRPr="007F5BC3">
        <w:rPr>
          <w:rFonts w:ascii="Arial" w:hAnsi="Arial" w:cs="Arial"/>
          <w:sz w:val="20"/>
          <w:szCs w:val="20"/>
        </w:rPr>
        <w:t>, ki veljajo za civilno letalstvo.</w:t>
      </w:r>
    </w:p>
    <w:p w14:paraId="6A372B59" w14:textId="77777777" w:rsidR="00324331" w:rsidRPr="00EA5767" w:rsidRDefault="00324331" w:rsidP="006F435D">
      <w:pPr>
        <w:pStyle w:val="Odstavekseznama"/>
        <w:ind w:left="0"/>
        <w:jc w:val="both"/>
        <w:rPr>
          <w:rFonts w:ascii="Arial" w:hAnsi="Arial" w:cs="Arial"/>
          <w:sz w:val="20"/>
          <w:szCs w:val="20"/>
        </w:rPr>
      </w:pPr>
    </w:p>
    <w:p w14:paraId="6186DC5B" w14:textId="5D025C87" w:rsidR="00324331" w:rsidRPr="0007039C" w:rsidRDefault="00DF52DD" w:rsidP="006F435D">
      <w:pPr>
        <w:spacing w:after="0" w:line="240" w:lineRule="auto"/>
        <w:jc w:val="center"/>
        <w:rPr>
          <w:rFonts w:ascii="Arial" w:hAnsi="Arial" w:cs="Arial"/>
          <w:b/>
          <w:sz w:val="20"/>
          <w:szCs w:val="20"/>
        </w:rPr>
      </w:pPr>
      <w:r w:rsidRPr="006F435D">
        <w:rPr>
          <w:rFonts w:ascii="Arial" w:hAnsi="Arial" w:cs="Arial"/>
          <w:b/>
          <w:sz w:val="20"/>
          <w:szCs w:val="20"/>
        </w:rPr>
        <w:t>2</w:t>
      </w:r>
      <w:r>
        <w:rPr>
          <w:rFonts w:ascii="Arial" w:hAnsi="Arial" w:cs="Arial"/>
          <w:b/>
          <w:sz w:val="20"/>
          <w:szCs w:val="20"/>
        </w:rPr>
        <w:t>8</w:t>
      </w:r>
      <w:r w:rsidR="00074593">
        <w:rPr>
          <w:rFonts w:ascii="Arial" w:hAnsi="Arial" w:cs="Arial"/>
          <w:b/>
          <w:sz w:val="20"/>
          <w:szCs w:val="20"/>
        </w:rPr>
        <w:t>5</w:t>
      </w:r>
      <w:r w:rsidR="00324331" w:rsidRPr="0007039C">
        <w:rPr>
          <w:rFonts w:ascii="Arial" w:hAnsi="Arial" w:cs="Arial"/>
          <w:b/>
          <w:sz w:val="20"/>
          <w:szCs w:val="20"/>
        </w:rPr>
        <w:t>. člen</w:t>
      </w:r>
    </w:p>
    <w:p w14:paraId="0DC085E6" w14:textId="77777777" w:rsidR="00324331" w:rsidRPr="00E1395F" w:rsidRDefault="00324331" w:rsidP="006F435D">
      <w:pPr>
        <w:spacing w:after="0" w:line="240" w:lineRule="auto"/>
        <w:jc w:val="center"/>
        <w:rPr>
          <w:rFonts w:ascii="Arial" w:hAnsi="Arial" w:cs="Arial"/>
          <w:b/>
          <w:sz w:val="20"/>
          <w:szCs w:val="20"/>
        </w:rPr>
      </w:pPr>
      <w:r w:rsidRPr="00F72794">
        <w:rPr>
          <w:rFonts w:ascii="Arial" w:hAnsi="Arial" w:cs="Arial"/>
          <w:b/>
          <w:sz w:val="20"/>
          <w:szCs w:val="20"/>
        </w:rPr>
        <w:t>(plovnost policijskih zrakopl</w:t>
      </w:r>
      <w:r w:rsidRPr="00E1395F">
        <w:rPr>
          <w:rFonts w:ascii="Arial" w:hAnsi="Arial" w:cs="Arial"/>
          <w:b/>
          <w:sz w:val="20"/>
          <w:szCs w:val="20"/>
        </w:rPr>
        <w:t>ovov)</w:t>
      </w:r>
    </w:p>
    <w:p w14:paraId="2DDD7F2E" w14:textId="77777777" w:rsidR="00324331" w:rsidRPr="00F268A1" w:rsidRDefault="00324331" w:rsidP="006F435D">
      <w:pPr>
        <w:spacing w:after="0" w:line="240" w:lineRule="auto"/>
        <w:jc w:val="both"/>
        <w:rPr>
          <w:rFonts w:ascii="Arial" w:hAnsi="Arial" w:cs="Arial"/>
          <w:sz w:val="20"/>
          <w:szCs w:val="20"/>
        </w:rPr>
      </w:pPr>
    </w:p>
    <w:p w14:paraId="2564CB26" w14:textId="3EA493C4" w:rsidR="00324331" w:rsidRPr="00EA5767" w:rsidRDefault="00324331" w:rsidP="006F435D">
      <w:pPr>
        <w:spacing w:after="0" w:line="240" w:lineRule="auto"/>
        <w:jc w:val="both"/>
        <w:rPr>
          <w:rFonts w:ascii="Arial" w:hAnsi="Arial" w:cs="Arial"/>
          <w:sz w:val="20"/>
          <w:szCs w:val="20"/>
        </w:rPr>
      </w:pPr>
      <w:r w:rsidRPr="007F5BC3">
        <w:rPr>
          <w:rFonts w:ascii="Arial" w:hAnsi="Arial" w:cs="Arial"/>
          <w:sz w:val="20"/>
          <w:szCs w:val="20"/>
        </w:rPr>
        <w:t xml:space="preserve">(1) Začetna in stalna plovnost policijskih zrakoplovov se izvaja v skladu s predpisi Evropske unije, tem zakonom in na njegovi podlagi izdanimi predpisi ter drugimi predpisi in pravnimi akti, ki veljajo </w:t>
      </w:r>
      <w:r w:rsidRPr="00EA5767">
        <w:rPr>
          <w:rFonts w:ascii="Arial" w:hAnsi="Arial" w:cs="Arial"/>
          <w:sz w:val="20"/>
          <w:szCs w:val="20"/>
        </w:rPr>
        <w:t>v Republiki Sloveniji na področju civilnega letalstva.</w:t>
      </w:r>
    </w:p>
    <w:p w14:paraId="26D23691" w14:textId="77777777" w:rsidR="00324331" w:rsidRPr="006F435D" w:rsidRDefault="00324331" w:rsidP="006F435D">
      <w:pPr>
        <w:spacing w:after="0" w:line="240" w:lineRule="auto"/>
        <w:jc w:val="both"/>
        <w:rPr>
          <w:rFonts w:ascii="Arial" w:hAnsi="Arial" w:cs="Arial"/>
          <w:sz w:val="20"/>
          <w:szCs w:val="20"/>
        </w:rPr>
      </w:pPr>
    </w:p>
    <w:p w14:paraId="69841045" w14:textId="4AC58F2F"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(2) Ne glede na prejšnji odstavek mora Letalska policijska enota za policijske zrakoplove voditi zapise o prehodu letalskih policijskih operacij v civilne in obratno. Agencija podrobneje določi način vodenja teh zapisov.</w:t>
      </w:r>
    </w:p>
    <w:p w14:paraId="0A711EBB" w14:textId="77777777" w:rsidR="00324331" w:rsidRPr="006F435D" w:rsidRDefault="00324331" w:rsidP="006F435D">
      <w:pPr>
        <w:spacing w:after="0" w:line="240" w:lineRule="auto"/>
        <w:jc w:val="both"/>
        <w:rPr>
          <w:rFonts w:ascii="Arial" w:hAnsi="Arial" w:cs="Arial"/>
          <w:sz w:val="20"/>
          <w:szCs w:val="20"/>
        </w:rPr>
      </w:pPr>
    </w:p>
    <w:p w14:paraId="30B4A27C" w14:textId="1812D4C5" w:rsidR="00324331" w:rsidRPr="0007039C" w:rsidRDefault="00DF52DD" w:rsidP="006F435D">
      <w:pPr>
        <w:spacing w:after="0" w:line="240" w:lineRule="auto"/>
        <w:jc w:val="center"/>
        <w:rPr>
          <w:rFonts w:ascii="Arial" w:hAnsi="Arial" w:cs="Arial"/>
          <w:b/>
          <w:sz w:val="20"/>
          <w:szCs w:val="20"/>
        </w:rPr>
      </w:pPr>
      <w:r w:rsidRPr="006F435D">
        <w:rPr>
          <w:rFonts w:ascii="Arial" w:hAnsi="Arial" w:cs="Arial"/>
          <w:b/>
          <w:sz w:val="20"/>
          <w:szCs w:val="20"/>
        </w:rPr>
        <w:t>2</w:t>
      </w:r>
      <w:r>
        <w:rPr>
          <w:rFonts w:ascii="Arial" w:hAnsi="Arial" w:cs="Arial"/>
          <w:b/>
          <w:sz w:val="20"/>
          <w:szCs w:val="20"/>
        </w:rPr>
        <w:t>8</w:t>
      </w:r>
      <w:r w:rsidR="00074593">
        <w:rPr>
          <w:rFonts w:ascii="Arial" w:hAnsi="Arial" w:cs="Arial"/>
          <w:b/>
          <w:sz w:val="20"/>
          <w:szCs w:val="20"/>
        </w:rPr>
        <w:t>6</w:t>
      </w:r>
      <w:r w:rsidR="00324331" w:rsidRPr="0007039C">
        <w:rPr>
          <w:rFonts w:ascii="Arial" w:hAnsi="Arial" w:cs="Arial"/>
          <w:b/>
          <w:sz w:val="20"/>
          <w:szCs w:val="20"/>
        </w:rPr>
        <w:t>. člen</w:t>
      </w:r>
    </w:p>
    <w:p w14:paraId="1CCA2B84" w14:textId="2579431D" w:rsidR="00324331" w:rsidRPr="007F5BC3" w:rsidRDefault="00324331" w:rsidP="006F435D">
      <w:pPr>
        <w:spacing w:after="0" w:line="240" w:lineRule="auto"/>
        <w:jc w:val="center"/>
        <w:rPr>
          <w:rFonts w:ascii="Arial" w:hAnsi="Arial" w:cs="Arial"/>
          <w:b/>
          <w:sz w:val="20"/>
          <w:szCs w:val="20"/>
        </w:rPr>
      </w:pPr>
      <w:r w:rsidRPr="00F72794">
        <w:rPr>
          <w:rFonts w:ascii="Arial" w:hAnsi="Arial" w:cs="Arial"/>
          <w:b/>
          <w:sz w:val="20"/>
          <w:szCs w:val="20"/>
        </w:rPr>
        <w:t>(</w:t>
      </w:r>
      <w:r w:rsidRPr="00F268A1">
        <w:rPr>
          <w:rFonts w:ascii="Arial" w:hAnsi="Arial" w:cs="Arial"/>
          <w:b/>
          <w:sz w:val="20"/>
          <w:szCs w:val="20"/>
        </w:rPr>
        <w:t>osebje</w:t>
      </w:r>
      <w:r w:rsidR="00F367DB" w:rsidRPr="00F268A1">
        <w:rPr>
          <w:rFonts w:ascii="Arial" w:hAnsi="Arial" w:cs="Arial"/>
          <w:b/>
          <w:sz w:val="20"/>
          <w:szCs w:val="20"/>
        </w:rPr>
        <w:t>, ki opravlja dela v policijskem letalstvu,</w:t>
      </w:r>
      <w:r w:rsidRPr="007F5BC3">
        <w:rPr>
          <w:rFonts w:ascii="Arial" w:hAnsi="Arial" w:cs="Arial"/>
          <w:b/>
          <w:sz w:val="20"/>
          <w:szCs w:val="20"/>
        </w:rPr>
        <w:t xml:space="preserve"> in usposabljanje)</w:t>
      </w:r>
    </w:p>
    <w:p w14:paraId="12F430D6" w14:textId="77777777" w:rsidR="00324331" w:rsidRPr="00EA5767" w:rsidRDefault="00324331" w:rsidP="006F435D">
      <w:pPr>
        <w:spacing w:after="0" w:line="240" w:lineRule="auto"/>
        <w:jc w:val="center"/>
        <w:rPr>
          <w:rFonts w:ascii="Arial" w:hAnsi="Arial" w:cs="Arial"/>
          <w:b/>
          <w:sz w:val="20"/>
          <w:szCs w:val="20"/>
        </w:rPr>
      </w:pPr>
    </w:p>
    <w:p w14:paraId="3D0238F7" w14:textId="38107631"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 xml:space="preserve">(1) </w:t>
      </w:r>
      <w:r w:rsidR="00DC78DF" w:rsidRPr="006F435D">
        <w:rPr>
          <w:rFonts w:ascii="Arial" w:hAnsi="Arial" w:cs="Arial"/>
          <w:sz w:val="20"/>
          <w:szCs w:val="20"/>
        </w:rPr>
        <w:t>O</w:t>
      </w:r>
      <w:r w:rsidRPr="006F435D">
        <w:rPr>
          <w:rFonts w:ascii="Arial" w:hAnsi="Arial" w:cs="Arial"/>
          <w:sz w:val="20"/>
          <w:szCs w:val="20"/>
        </w:rPr>
        <w:t xml:space="preserve">sebje, ki opravlja dela v policijskem letalstvu, mora imeti veljavno licenco, dovoljenje, rating, pooblastilo, potrdilo, spričevalo oziroma drugo listino, ki se zahteva s predpisi Evropske unije, določbami tega zakona in na njegovi podlagi izdani predpisi, ki veljajo za civilno letalstvo. </w:t>
      </w:r>
    </w:p>
    <w:p w14:paraId="1950308D" w14:textId="77777777" w:rsidR="00324331" w:rsidRPr="006F435D" w:rsidRDefault="00324331" w:rsidP="006F435D">
      <w:pPr>
        <w:spacing w:after="0" w:line="240" w:lineRule="auto"/>
        <w:jc w:val="both"/>
        <w:rPr>
          <w:rFonts w:ascii="Arial" w:hAnsi="Arial" w:cs="Arial"/>
          <w:sz w:val="20"/>
          <w:szCs w:val="20"/>
        </w:rPr>
      </w:pPr>
    </w:p>
    <w:p w14:paraId="34635C60" w14:textId="6A931AA7"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(2) Usposabljanje osebja iz prejšnjega odstavka se izvaja v skladu s predpisi Evropske unije, določbami tega zakona in na njegovi podlagi izdanimi predpisi, ki veljajo za civilno letalstvo.</w:t>
      </w:r>
    </w:p>
    <w:p w14:paraId="62DBAFD5" w14:textId="77777777" w:rsidR="00324331" w:rsidRPr="006F435D" w:rsidRDefault="00324331" w:rsidP="006F435D">
      <w:pPr>
        <w:spacing w:after="0" w:line="240" w:lineRule="auto"/>
        <w:jc w:val="both"/>
        <w:rPr>
          <w:rFonts w:ascii="Arial" w:hAnsi="Arial" w:cs="Arial"/>
          <w:sz w:val="20"/>
          <w:szCs w:val="20"/>
        </w:rPr>
      </w:pPr>
    </w:p>
    <w:p w14:paraId="20F559DE" w14:textId="2872653E" w:rsidR="00324331" w:rsidRPr="0007039C" w:rsidRDefault="00DF52DD" w:rsidP="006F435D">
      <w:pPr>
        <w:spacing w:after="0" w:line="240" w:lineRule="auto"/>
        <w:jc w:val="center"/>
        <w:rPr>
          <w:rFonts w:ascii="Arial" w:hAnsi="Arial" w:cs="Arial"/>
          <w:b/>
          <w:sz w:val="20"/>
          <w:szCs w:val="20"/>
        </w:rPr>
      </w:pPr>
      <w:r w:rsidRPr="006F435D">
        <w:rPr>
          <w:rFonts w:ascii="Arial" w:hAnsi="Arial" w:cs="Arial"/>
          <w:b/>
          <w:sz w:val="20"/>
          <w:szCs w:val="20"/>
        </w:rPr>
        <w:t>2</w:t>
      </w:r>
      <w:r>
        <w:rPr>
          <w:rFonts w:ascii="Arial" w:hAnsi="Arial" w:cs="Arial"/>
          <w:b/>
          <w:sz w:val="20"/>
          <w:szCs w:val="20"/>
        </w:rPr>
        <w:t>8</w:t>
      </w:r>
      <w:r w:rsidR="00074593">
        <w:rPr>
          <w:rFonts w:ascii="Arial" w:hAnsi="Arial" w:cs="Arial"/>
          <w:b/>
          <w:sz w:val="20"/>
          <w:szCs w:val="20"/>
        </w:rPr>
        <w:t>7</w:t>
      </w:r>
      <w:r w:rsidR="00324331" w:rsidRPr="0007039C">
        <w:rPr>
          <w:rFonts w:ascii="Arial" w:hAnsi="Arial" w:cs="Arial"/>
          <w:b/>
          <w:sz w:val="20"/>
          <w:szCs w:val="20"/>
        </w:rPr>
        <w:t>. člen</w:t>
      </w:r>
    </w:p>
    <w:p w14:paraId="7F856B2B" w14:textId="77777777" w:rsidR="00324331" w:rsidRPr="00F72794" w:rsidRDefault="00324331" w:rsidP="006F435D">
      <w:pPr>
        <w:spacing w:after="0" w:line="240" w:lineRule="auto"/>
        <w:jc w:val="center"/>
        <w:rPr>
          <w:rFonts w:ascii="Arial" w:hAnsi="Arial" w:cs="Arial"/>
          <w:b/>
          <w:sz w:val="20"/>
          <w:szCs w:val="20"/>
        </w:rPr>
      </w:pPr>
      <w:r w:rsidRPr="00F72794">
        <w:rPr>
          <w:rFonts w:ascii="Arial" w:hAnsi="Arial" w:cs="Arial"/>
          <w:b/>
          <w:sz w:val="20"/>
          <w:szCs w:val="20"/>
        </w:rPr>
        <w:t>(orožje in prepovedani predmeti)</w:t>
      </w:r>
    </w:p>
    <w:p w14:paraId="3C6D4270" w14:textId="77777777" w:rsidR="00324331" w:rsidRPr="00E1395F" w:rsidRDefault="00324331" w:rsidP="006F435D">
      <w:pPr>
        <w:spacing w:after="0" w:line="240" w:lineRule="auto"/>
        <w:jc w:val="both"/>
        <w:rPr>
          <w:rFonts w:ascii="Arial" w:hAnsi="Arial" w:cs="Arial"/>
          <w:sz w:val="20"/>
          <w:szCs w:val="20"/>
        </w:rPr>
      </w:pPr>
    </w:p>
    <w:p w14:paraId="469A993B" w14:textId="77777777" w:rsidR="00324331" w:rsidRPr="00F268A1" w:rsidRDefault="00324331" w:rsidP="006F435D">
      <w:pPr>
        <w:spacing w:after="0" w:line="240" w:lineRule="auto"/>
        <w:jc w:val="both"/>
        <w:rPr>
          <w:rFonts w:ascii="Arial" w:hAnsi="Arial" w:cs="Arial"/>
          <w:sz w:val="20"/>
          <w:szCs w:val="20"/>
        </w:rPr>
      </w:pPr>
      <w:r w:rsidRPr="00F268A1">
        <w:rPr>
          <w:rFonts w:ascii="Arial" w:hAnsi="Arial" w:cs="Arial"/>
          <w:sz w:val="20"/>
          <w:szCs w:val="20"/>
        </w:rPr>
        <w:t>(1) Na policijskem zrakoplovu smejo policisti nositi in uporabljati orožje ter prepovedane predmete v skladu s pravili, ki urejajo področje nošenja in uporabe orožja in prepovedanih predmetov v policiji.</w:t>
      </w:r>
    </w:p>
    <w:p w14:paraId="33F53E68" w14:textId="77777777" w:rsidR="00324331" w:rsidRPr="007F5BC3" w:rsidRDefault="00324331" w:rsidP="006F435D">
      <w:pPr>
        <w:spacing w:after="0" w:line="240" w:lineRule="auto"/>
        <w:jc w:val="both"/>
        <w:rPr>
          <w:rFonts w:ascii="Arial" w:hAnsi="Arial" w:cs="Arial"/>
          <w:sz w:val="20"/>
          <w:szCs w:val="20"/>
        </w:rPr>
      </w:pPr>
    </w:p>
    <w:p w14:paraId="6267EAAE" w14:textId="77777777" w:rsidR="00324331" w:rsidRPr="00EA5767" w:rsidRDefault="00324331" w:rsidP="006F435D">
      <w:pPr>
        <w:spacing w:after="0" w:line="240" w:lineRule="auto"/>
        <w:jc w:val="both"/>
        <w:rPr>
          <w:rFonts w:ascii="Arial" w:hAnsi="Arial" w:cs="Arial"/>
          <w:sz w:val="20"/>
          <w:szCs w:val="20"/>
        </w:rPr>
      </w:pPr>
      <w:r w:rsidRPr="00EA5767">
        <w:rPr>
          <w:rFonts w:ascii="Arial" w:hAnsi="Arial" w:cs="Arial"/>
          <w:sz w:val="20"/>
          <w:szCs w:val="20"/>
        </w:rPr>
        <w:t>(2) Na policijskem zrakoplovu smejo nositi orožje ter prepovedane predmete tudi pooblaščene osebe Slovenske varnostno-obveščevalne agencije, obveščevalno-varnostne službe ministrstva, pristojnega za obrambo, Slovenske vojske ter tujih policijskih enot v skladu z njihovimi pooblastili.</w:t>
      </w:r>
    </w:p>
    <w:p w14:paraId="47A2F951" w14:textId="77777777" w:rsidR="00324331" w:rsidRPr="006F435D" w:rsidRDefault="00324331" w:rsidP="006F435D">
      <w:pPr>
        <w:spacing w:after="0" w:line="240" w:lineRule="auto"/>
        <w:jc w:val="both"/>
        <w:rPr>
          <w:rFonts w:ascii="Arial" w:hAnsi="Arial" w:cs="Arial"/>
          <w:sz w:val="20"/>
          <w:szCs w:val="20"/>
        </w:rPr>
      </w:pPr>
    </w:p>
    <w:p w14:paraId="524365AD" w14:textId="47A2B691" w:rsidR="00324331" w:rsidRPr="0007039C" w:rsidRDefault="00DF52DD" w:rsidP="006F435D">
      <w:pPr>
        <w:spacing w:after="0" w:line="240" w:lineRule="auto"/>
        <w:jc w:val="center"/>
        <w:rPr>
          <w:rFonts w:ascii="Arial" w:hAnsi="Arial" w:cs="Arial"/>
          <w:b/>
          <w:sz w:val="20"/>
          <w:szCs w:val="20"/>
        </w:rPr>
      </w:pPr>
      <w:r w:rsidRPr="006F435D">
        <w:rPr>
          <w:rFonts w:ascii="Arial" w:hAnsi="Arial" w:cs="Arial"/>
          <w:b/>
          <w:sz w:val="20"/>
          <w:szCs w:val="20"/>
        </w:rPr>
        <w:t>2</w:t>
      </w:r>
      <w:r>
        <w:rPr>
          <w:rFonts w:ascii="Arial" w:hAnsi="Arial" w:cs="Arial"/>
          <w:b/>
          <w:sz w:val="20"/>
          <w:szCs w:val="20"/>
        </w:rPr>
        <w:t>8</w:t>
      </w:r>
      <w:r w:rsidR="00074593">
        <w:rPr>
          <w:rFonts w:ascii="Arial" w:hAnsi="Arial" w:cs="Arial"/>
          <w:b/>
          <w:sz w:val="20"/>
          <w:szCs w:val="20"/>
        </w:rPr>
        <w:t>8</w:t>
      </w:r>
      <w:r w:rsidR="00324331" w:rsidRPr="0007039C">
        <w:rPr>
          <w:rFonts w:ascii="Arial" w:hAnsi="Arial" w:cs="Arial"/>
          <w:b/>
          <w:sz w:val="20"/>
          <w:szCs w:val="20"/>
        </w:rPr>
        <w:t>. člen</w:t>
      </w:r>
    </w:p>
    <w:p w14:paraId="7EA08219" w14:textId="2D970102" w:rsidR="00324331" w:rsidRPr="00F72794" w:rsidRDefault="00324331" w:rsidP="006F435D">
      <w:pPr>
        <w:spacing w:after="0" w:line="240" w:lineRule="auto"/>
        <w:jc w:val="center"/>
        <w:rPr>
          <w:rFonts w:ascii="Arial" w:hAnsi="Arial" w:cs="Arial"/>
          <w:b/>
          <w:sz w:val="20"/>
          <w:szCs w:val="20"/>
        </w:rPr>
      </w:pPr>
      <w:r w:rsidRPr="00F72794">
        <w:rPr>
          <w:rFonts w:ascii="Arial" w:hAnsi="Arial" w:cs="Arial"/>
          <w:b/>
          <w:sz w:val="20"/>
          <w:szCs w:val="20"/>
        </w:rPr>
        <w:t>(preiskava v zvezi z varnostjo</w:t>
      </w:r>
      <w:r w:rsidR="00EB403B" w:rsidRPr="00096556">
        <w:rPr>
          <w:rFonts w:ascii="Arial" w:hAnsi="Arial" w:cs="Arial"/>
          <w:sz w:val="20"/>
          <w:szCs w:val="20"/>
        </w:rPr>
        <w:t xml:space="preserve"> </w:t>
      </w:r>
      <w:r w:rsidR="00EB403B" w:rsidRPr="0007039C">
        <w:rPr>
          <w:rFonts w:ascii="Arial" w:hAnsi="Arial" w:cs="Arial"/>
          <w:b/>
          <w:sz w:val="20"/>
          <w:szCs w:val="20"/>
        </w:rPr>
        <w:t>policijskih zrakoplovov</w:t>
      </w:r>
      <w:r w:rsidRPr="00F72794">
        <w:rPr>
          <w:rFonts w:ascii="Arial" w:hAnsi="Arial" w:cs="Arial"/>
          <w:b/>
          <w:sz w:val="20"/>
          <w:szCs w:val="20"/>
        </w:rPr>
        <w:t>)</w:t>
      </w:r>
    </w:p>
    <w:p w14:paraId="6EABFAA1" w14:textId="77777777" w:rsidR="00324331" w:rsidRPr="00E1395F" w:rsidRDefault="00324331" w:rsidP="006F435D">
      <w:pPr>
        <w:spacing w:after="0" w:line="240" w:lineRule="auto"/>
        <w:jc w:val="both"/>
        <w:rPr>
          <w:rFonts w:ascii="Arial" w:hAnsi="Arial" w:cs="Arial"/>
          <w:sz w:val="20"/>
          <w:szCs w:val="20"/>
        </w:rPr>
      </w:pPr>
    </w:p>
    <w:p w14:paraId="56BAF4F0" w14:textId="428ABAD5" w:rsidR="00324331" w:rsidRPr="007F5BC3" w:rsidRDefault="00324331" w:rsidP="006F435D">
      <w:pPr>
        <w:spacing w:after="0" w:line="240" w:lineRule="auto"/>
        <w:jc w:val="both"/>
        <w:rPr>
          <w:rFonts w:ascii="Arial" w:hAnsi="Arial" w:cs="Arial"/>
          <w:sz w:val="20"/>
          <w:szCs w:val="20"/>
        </w:rPr>
      </w:pPr>
      <w:r w:rsidRPr="00F268A1">
        <w:rPr>
          <w:rFonts w:ascii="Arial" w:hAnsi="Arial" w:cs="Arial"/>
          <w:sz w:val="20"/>
          <w:szCs w:val="20"/>
        </w:rPr>
        <w:t>Preiskave v zvezi z varnostj</w:t>
      </w:r>
      <w:r w:rsidRPr="007F5BC3">
        <w:rPr>
          <w:rFonts w:ascii="Arial" w:hAnsi="Arial" w:cs="Arial"/>
          <w:sz w:val="20"/>
          <w:szCs w:val="20"/>
        </w:rPr>
        <w:t>o policijskih zrakoplovov in tujih policijskih zrakoplovov izvaja preiskovalni organ</w:t>
      </w:r>
      <w:r w:rsidR="00F268A1">
        <w:rPr>
          <w:rFonts w:ascii="Arial" w:hAnsi="Arial" w:cs="Arial"/>
          <w:sz w:val="20"/>
          <w:szCs w:val="20"/>
        </w:rPr>
        <w:t xml:space="preserve"> iz X. poglavja drugega dela tega zakona</w:t>
      </w:r>
      <w:r w:rsidRPr="007F5BC3">
        <w:rPr>
          <w:rFonts w:ascii="Arial" w:hAnsi="Arial" w:cs="Arial"/>
          <w:sz w:val="20"/>
          <w:szCs w:val="20"/>
        </w:rPr>
        <w:t>.</w:t>
      </w:r>
    </w:p>
    <w:p w14:paraId="5D537E2B" w14:textId="77777777" w:rsidR="00324331" w:rsidRPr="007F5BC3" w:rsidRDefault="00324331" w:rsidP="006F435D">
      <w:pPr>
        <w:spacing w:after="0" w:line="240" w:lineRule="auto"/>
        <w:rPr>
          <w:rFonts w:ascii="Arial" w:hAnsi="Arial" w:cs="Arial"/>
          <w:b/>
          <w:sz w:val="20"/>
          <w:szCs w:val="20"/>
        </w:rPr>
      </w:pPr>
      <w:r w:rsidRPr="007F5BC3">
        <w:rPr>
          <w:rFonts w:ascii="Arial" w:hAnsi="Arial" w:cs="Arial"/>
          <w:b/>
          <w:sz w:val="20"/>
          <w:szCs w:val="20"/>
        </w:rPr>
        <w:br w:type="page"/>
      </w:r>
    </w:p>
    <w:p w14:paraId="671C0F6F" w14:textId="77777777" w:rsidR="00324331" w:rsidRPr="00EA5767" w:rsidRDefault="00324331" w:rsidP="006F435D">
      <w:pPr>
        <w:spacing w:after="0" w:line="240" w:lineRule="auto"/>
        <w:jc w:val="center"/>
        <w:rPr>
          <w:rFonts w:ascii="Arial" w:hAnsi="Arial" w:cs="Arial"/>
          <w:b/>
          <w:sz w:val="20"/>
          <w:szCs w:val="20"/>
        </w:rPr>
      </w:pPr>
      <w:r w:rsidRPr="00EA5767">
        <w:rPr>
          <w:rFonts w:ascii="Arial" w:hAnsi="Arial" w:cs="Arial"/>
          <w:b/>
          <w:sz w:val="20"/>
          <w:szCs w:val="20"/>
        </w:rPr>
        <w:lastRenderedPageBreak/>
        <w:t>PETI DEL</w:t>
      </w:r>
    </w:p>
    <w:p w14:paraId="3A891108" w14:textId="5F2E4B14" w:rsidR="00324331" w:rsidRPr="006F435D" w:rsidRDefault="00324331" w:rsidP="006F435D">
      <w:pPr>
        <w:spacing w:after="0" w:line="240" w:lineRule="auto"/>
        <w:jc w:val="center"/>
        <w:rPr>
          <w:rFonts w:ascii="Arial" w:hAnsi="Arial" w:cs="Arial"/>
          <w:b/>
          <w:sz w:val="20"/>
          <w:szCs w:val="20"/>
        </w:rPr>
      </w:pPr>
      <w:r w:rsidRPr="006F435D">
        <w:rPr>
          <w:rFonts w:ascii="Arial" w:hAnsi="Arial" w:cs="Arial"/>
          <w:b/>
          <w:sz w:val="20"/>
          <w:szCs w:val="20"/>
        </w:rPr>
        <w:t>DOVOLJENJE ZA LETE TUJIH DRŽAVNIH ZRAKOPLOVOV</w:t>
      </w:r>
    </w:p>
    <w:p w14:paraId="375F357A" w14:textId="77777777" w:rsidR="00324331" w:rsidRPr="006F435D" w:rsidRDefault="00324331" w:rsidP="006F435D">
      <w:pPr>
        <w:spacing w:after="0" w:line="240" w:lineRule="auto"/>
        <w:jc w:val="center"/>
        <w:rPr>
          <w:rFonts w:ascii="Arial" w:hAnsi="Arial" w:cs="Arial"/>
          <w:sz w:val="20"/>
          <w:szCs w:val="20"/>
        </w:rPr>
      </w:pPr>
    </w:p>
    <w:p w14:paraId="5A934D6E" w14:textId="0E0325F8" w:rsidR="00324331" w:rsidRPr="0007039C" w:rsidRDefault="00DF52DD" w:rsidP="006F435D">
      <w:pPr>
        <w:spacing w:after="0" w:line="240" w:lineRule="auto"/>
        <w:jc w:val="center"/>
        <w:rPr>
          <w:rFonts w:ascii="Arial" w:hAnsi="Arial" w:cs="Arial"/>
          <w:b/>
          <w:sz w:val="20"/>
          <w:szCs w:val="20"/>
        </w:rPr>
      </w:pPr>
      <w:r w:rsidRPr="006F435D">
        <w:rPr>
          <w:rFonts w:ascii="Arial" w:hAnsi="Arial" w:cs="Arial"/>
          <w:b/>
          <w:sz w:val="20"/>
          <w:szCs w:val="20"/>
        </w:rPr>
        <w:t>2</w:t>
      </w:r>
      <w:r>
        <w:rPr>
          <w:rFonts w:ascii="Arial" w:hAnsi="Arial" w:cs="Arial"/>
          <w:b/>
          <w:sz w:val="20"/>
          <w:szCs w:val="20"/>
        </w:rPr>
        <w:t>8</w:t>
      </w:r>
      <w:r w:rsidR="00074593">
        <w:rPr>
          <w:rFonts w:ascii="Arial" w:hAnsi="Arial" w:cs="Arial"/>
          <w:b/>
          <w:sz w:val="20"/>
          <w:szCs w:val="20"/>
        </w:rPr>
        <w:t>9</w:t>
      </w:r>
      <w:r w:rsidR="00324331" w:rsidRPr="0007039C">
        <w:rPr>
          <w:rFonts w:ascii="Arial" w:hAnsi="Arial" w:cs="Arial"/>
          <w:b/>
          <w:sz w:val="20"/>
          <w:szCs w:val="20"/>
        </w:rPr>
        <w:t>. člen</w:t>
      </w:r>
    </w:p>
    <w:p w14:paraId="600E5312" w14:textId="77777777" w:rsidR="00324331" w:rsidRPr="00F72794" w:rsidRDefault="00324331" w:rsidP="006F435D">
      <w:pPr>
        <w:spacing w:after="0" w:line="240" w:lineRule="auto"/>
        <w:jc w:val="center"/>
        <w:rPr>
          <w:rFonts w:ascii="Arial" w:hAnsi="Arial" w:cs="Arial"/>
          <w:b/>
          <w:sz w:val="20"/>
          <w:szCs w:val="20"/>
        </w:rPr>
      </w:pPr>
      <w:r w:rsidRPr="00F72794">
        <w:rPr>
          <w:rFonts w:ascii="Arial" w:hAnsi="Arial" w:cs="Arial"/>
          <w:b/>
          <w:sz w:val="20"/>
          <w:szCs w:val="20"/>
        </w:rPr>
        <w:t>(diplomatsko dovoljenje za letenje tujih državnih zrakoplovov)</w:t>
      </w:r>
    </w:p>
    <w:p w14:paraId="2095B8C6" w14:textId="77777777" w:rsidR="00324331" w:rsidRPr="00E1395F" w:rsidRDefault="00324331" w:rsidP="006F435D">
      <w:pPr>
        <w:spacing w:after="0" w:line="240" w:lineRule="auto"/>
        <w:jc w:val="both"/>
        <w:rPr>
          <w:rFonts w:ascii="Arial" w:hAnsi="Arial" w:cs="Arial"/>
          <w:sz w:val="20"/>
          <w:szCs w:val="20"/>
        </w:rPr>
      </w:pPr>
    </w:p>
    <w:p w14:paraId="2ADE589A" w14:textId="32A97D02" w:rsidR="00324331" w:rsidRPr="007F5BC3" w:rsidRDefault="00324331" w:rsidP="006F435D">
      <w:pPr>
        <w:spacing w:after="0" w:line="240" w:lineRule="auto"/>
        <w:jc w:val="both"/>
        <w:rPr>
          <w:rFonts w:ascii="Arial" w:hAnsi="Arial" w:cs="Arial"/>
          <w:sz w:val="20"/>
          <w:szCs w:val="20"/>
        </w:rPr>
      </w:pPr>
      <w:r w:rsidRPr="00F268A1">
        <w:rPr>
          <w:rFonts w:ascii="Arial" w:hAnsi="Arial" w:cs="Arial"/>
          <w:sz w:val="20"/>
          <w:szCs w:val="20"/>
        </w:rPr>
        <w:t xml:space="preserve">(1) </w:t>
      </w:r>
      <w:r w:rsidR="00E32E44">
        <w:rPr>
          <w:rFonts w:ascii="Arial" w:hAnsi="Arial" w:cs="Arial"/>
          <w:sz w:val="20"/>
          <w:szCs w:val="20"/>
        </w:rPr>
        <w:t>Tujemu državnemu zrakoplovu za</w:t>
      </w:r>
      <w:r w:rsidRPr="00F268A1">
        <w:rPr>
          <w:rFonts w:ascii="Arial" w:hAnsi="Arial" w:cs="Arial"/>
          <w:sz w:val="20"/>
          <w:szCs w:val="20"/>
        </w:rPr>
        <w:t xml:space="preserve"> prelet, pristanek na ozemlju Republike Slovenije ali odhod z njega, ministrstvo, pristojno za zunanje zadeve izda diplomatsko dovoljenje za lete tujih državnih zrakoplovov, če z mednarodno pogodbo</w:t>
      </w:r>
      <w:r w:rsidR="00E32E44">
        <w:rPr>
          <w:rFonts w:ascii="Arial" w:hAnsi="Arial" w:cs="Arial"/>
          <w:sz w:val="20"/>
          <w:szCs w:val="20"/>
        </w:rPr>
        <w:t xml:space="preserve"> ali mednarodnim aktom, sklenjenim za izvajanje mednarodne pogodbe</w:t>
      </w:r>
      <w:r w:rsidRPr="00F268A1">
        <w:rPr>
          <w:rFonts w:ascii="Arial" w:hAnsi="Arial" w:cs="Arial"/>
          <w:sz w:val="20"/>
          <w:szCs w:val="20"/>
        </w:rPr>
        <w:t>, tem zakonom ali predpisom, izdanim na njegovi podla</w:t>
      </w:r>
      <w:r w:rsidRPr="007F5BC3">
        <w:rPr>
          <w:rFonts w:ascii="Arial" w:hAnsi="Arial" w:cs="Arial"/>
          <w:sz w:val="20"/>
          <w:szCs w:val="20"/>
        </w:rPr>
        <w:t xml:space="preserve">gi, ni določeno drugače. </w:t>
      </w:r>
    </w:p>
    <w:p w14:paraId="2EF9C92A" w14:textId="77777777" w:rsidR="00324331" w:rsidRPr="00EA5767" w:rsidRDefault="00324331" w:rsidP="006F435D">
      <w:pPr>
        <w:spacing w:after="0" w:line="240" w:lineRule="auto"/>
        <w:jc w:val="both"/>
        <w:rPr>
          <w:rFonts w:ascii="Arial" w:hAnsi="Arial" w:cs="Arial"/>
          <w:sz w:val="20"/>
          <w:szCs w:val="20"/>
        </w:rPr>
      </w:pPr>
    </w:p>
    <w:p w14:paraId="3FA71318" w14:textId="2B2D73B2" w:rsidR="00324331" w:rsidRDefault="00324331" w:rsidP="006F435D">
      <w:pPr>
        <w:spacing w:after="0" w:line="240" w:lineRule="auto"/>
        <w:jc w:val="both"/>
        <w:rPr>
          <w:rFonts w:ascii="Arial" w:hAnsi="Arial" w:cs="Arial"/>
          <w:sz w:val="20"/>
          <w:szCs w:val="20"/>
        </w:rPr>
      </w:pPr>
      <w:r w:rsidRPr="006F435D">
        <w:rPr>
          <w:rFonts w:ascii="Arial" w:hAnsi="Arial" w:cs="Arial"/>
          <w:sz w:val="20"/>
          <w:szCs w:val="20"/>
        </w:rPr>
        <w:t>(2) Za namen tega člena kot tuji državni zrakoplov šteje tudi zrakoplov, ki z letom izvaja dejavnosti ali storitve mednarodne organizacije</w:t>
      </w:r>
      <w:r w:rsidR="00F268A1">
        <w:rPr>
          <w:rFonts w:ascii="Arial" w:hAnsi="Arial" w:cs="Arial"/>
          <w:sz w:val="20"/>
          <w:szCs w:val="20"/>
        </w:rPr>
        <w:t>,</w:t>
      </w:r>
      <w:r w:rsidRPr="007F5BC3">
        <w:rPr>
          <w:rFonts w:ascii="Arial" w:hAnsi="Arial" w:cs="Arial"/>
          <w:sz w:val="20"/>
          <w:szCs w:val="20"/>
        </w:rPr>
        <w:t xml:space="preserve"> ali zrakoplov civilnega operatorja zrakoplova, ki je najet s strani državnega organa tuje države ali med</w:t>
      </w:r>
      <w:r w:rsidR="00054F39" w:rsidRPr="007F5BC3">
        <w:rPr>
          <w:rFonts w:ascii="Arial" w:hAnsi="Arial" w:cs="Arial"/>
          <w:sz w:val="20"/>
          <w:szCs w:val="20"/>
        </w:rPr>
        <w:t xml:space="preserve">narodne </w:t>
      </w:r>
      <w:r w:rsidRPr="00EA5767">
        <w:rPr>
          <w:rFonts w:ascii="Arial" w:hAnsi="Arial" w:cs="Arial"/>
          <w:sz w:val="20"/>
          <w:szCs w:val="20"/>
        </w:rPr>
        <w:t xml:space="preserve">organizacije in z letom izvaja tovrstne dejavnosti ali storitve. </w:t>
      </w:r>
    </w:p>
    <w:p w14:paraId="73F46374" w14:textId="072E98D0" w:rsidR="00E32E44" w:rsidRDefault="00E32E44" w:rsidP="006F435D">
      <w:pPr>
        <w:spacing w:after="0" w:line="240" w:lineRule="auto"/>
        <w:jc w:val="both"/>
        <w:rPr>
          <w:rFonts w:ascii="Arial" w:hAnsi="Arial" w:cs="Arial"/>
          <w:sz w:val="20"/>
          <w:szCs w:val="20"/>
        </w:rPr>
      </w:pPr>
    </w:p>
    <w:p w14:paraId="5E940959" w14:textId="5D12255A" w:rsidR="00E32E44" w:rsidRPr="002D09D2" w:rsidRDefault="00E32E44" w:rsidP="00E32E44">
      <w:pPr>
        <w:spacing w:after="0" w:line="240" w:lineRule="auto"/>
        <w:jc w:val="both"/>
        <w:rPr>
          <w:rFonts w:ascii="Arial" w:hAnsi="Arial" w:cs="Arial"/>
          <w:sz w:val="20"/>
          <w:szCs w:val="20"/>
        </w:rPr>
      </w:pPr>
      <w:r w:rsidRPr="002D09D2">
        <w:rPr>
          <w:rFonts w:ascii="Arial" w:hAnsi="Arial" w:cs="Arial"/>
          <w:sz w:val="20"/>
          <w:szCs w:val="20"/>
        </w:rPr>
        <w:t xml:space="preserve">(3) </w:t>
      </w:r>
      <w:r>
        <w:rPr>
          <w:rFonts w:ascii="Arial" w:hAnsi="Arial" w:cs="Arial"/>
          <w:sz w:val="20"/>
          <w:szCs w:val="20"/>
        </w:rPr>
        <w:t xml:space="preserve">Tuji državni zrakoplov ne potrebuje diplomatskega dovoljenja iz </w:t>
      </w:r>
      <w:r w:rsidRPr="002D09D2">
        <w:rPr>
          <w:rFonts w:ascii="Arial" w:hAnsi="Arial" w:cs="Arial"/>
          <w:sz w:val="20"/>
          <w:szCs w:val="20"/>
        </w:rPr>
        <w:t>prv</w:t>
      </w:r>
      <w:r>
        <w:rPr>
          <w:rFonts w:ascii="Arial" w:hAnsi="Arial" w:cs="Arial"/>
          <w:sz w:val="20"/>
          <w:szCs w:val="20"/>
        </w:rPr>
        <w:t>ega odstav</w:t>
      </w:r>
      <w:r w:rsidRPr="002D09D2">
        <w:rPr>
          <w:rFonts w:ascii="Arial" w:hAnsi="Arial" w:cs="Arial"/>
          <w:sz w:val="20"/>
          <w:szCs w:val="20"/>
        </w:rPr>
        <w:t>k</w:t>
      </w:r>
      <w:r>
        <w:rPr>
          <w:rFonts w:ascii="Arial" w:hAnsi="Arial" w:cs="Arial"/>
          <w:sz w:val="20"/>
          <w:szCs w:val="20"/>
        </w:rPr>
        <w:t>a tega člena</w:t>
      </w:r>
      <w:r w:rsidRPr="002D09D2">
        <w:rPr>
          <w:rFonts w:ascii="Arial" w:hAnsi="Arial" w:cs="Arial"/>
          <w:sz w:val="20"/>
          <w:szCs w:val="20"/>
        </w:rPr>
        <w:t>, če gre za:</w:t>
      </w:r>
    </w:p>
    <w:p w14:paraId="703779E4" w14:textId="77777777" w:rsidR="00E32E44" w:rsidRPr="002D09D2" w:rsidRDefault="00E32E44" w:rsidP="00E32E44">
      <w:pPr>
        <w:numPr>
          <w:ilvl w:val="0"/>
          <w:numId w:val="224"/>
        </w:numPr>
        <w:spacing w:after="0" w:line="240" w:lineRule="auto"/>
        <w:ind w:left="284" w:hanging="284"/>
        <w:contextualSpacing/>
        <w:jc w:val="both"/>
        <w:rPr>
          <w:rFonts w:ascii="Arial" w:eastAsia="Times New Roman" w:hAnsi="Arial" w:cs="Arial"/>
          <w:sz w:val="20"/>
          <w:szCs w:val="20"/>
          <w:lang w:eastAsia="sl-SI"/>
        </w:rPr>
      </w:pPr>
      <w:r w:rsidRPr="002D09D2">
        <w:rPr>
          <w:rFonts w:ascii="Arial" w:eastAsia="Times New Roman" w:hAnsi="Arial" w:cs="Arial"/>
          <w:sz w:val="20"/>
          <w:szCs w:val="20"/>
          <w:lang w:eastAsia="sl-SI"/>
        </w:rPr>
        <w:t>nujen let v medicinske ali humanitarne namene,</w:t>
      </w:r>
    </w:p>
    <w:p w14:paraId="1B4C0283" w14:textId="77777777" w:rsidR="00E32E44" w:rsidRPr="002D09D2" w:rsidRDefault="00E32E44" w:rsidP="00E32E44">
      <w:pPr>
        <w:numPr>
          <w:ilvl w:val="0"/>
          <w:numId w:val="224"/>
        </w:numPr>
        <w:spacing w:after="0" w:line="240" w:lineRule="auto"/>
        <w:ind w:left="284" w:hanging="284"/>
        <w:contextualSpacing/>
        <w:jc w:val="both"/>
        <w:rPr>
          <w:rFonts w:ascii="Arial" w:eastAsia="Times New Roman" w:hAnsi="Arial" w:cs="Arial"/>
          <w:sz w:val="20"/>
          <w:szCs w:val="20"/>
          <w:lang w:eastAsia="sl-SI"/>
        </w:rPr>
      </w:pPr>
      <w:r w:rsidRPr="002D09D2">
        <w:rPr>
          <w:rFonts w:ascii="Arial" w:eastAsia="Times New Roman" w:hAnsi="Arial" w:cs="Arial"/>
          <w:sz w:val="20"/>
          <w:szCs w:val="20"/>
          <w:lang w:eastAsia="sl-SI"/>
        </w:rPr>
        <w:t>let zrakoplova za potrebe zaščite in reševanja ter pomoči ob naravnih in drugih nesrečah,</w:t>
      </w:r>
    </w:p>
    <w:p w14:paraId="4E09179B" w14:textId="4CCB35AD" w:rsidR="00E32E44" w:rsidRPr="002D09D2" w:rsidRDefault="00E32E44" w:rsidP="00E32E44">
      <w:pPr>
        <w:numPr>
          <w:ilvl w:val="0"/>
          <w:numId w:val="224"/>
        </w:numPr>
        <w:spacing w:after="0" w:line="240" w:lineRule="auto"/>
        <w:ind w:left="284" w:hanging="284"/>
        <w:contextualSpacing/>
        <w:jc w:val="both"/>
        <w:rPr>
          <w:rFonts w:ascii="Arial" w:eastAsia="Times New Roman" w:hAnsi="Arial" w:cs="Arial"/>
          <w:sz w:val="20"/>
          <w:szCs w:val="20"/>
          <w:lang w:eastAsia="sl-SI"/>
        </w:rPr>
      </w:pPr>
      <w:r w:rsidRPr="002D09D2">
        <w:rPr>
          <w:rFonts w:ascii="Arial" w:eastAsia="Times New Roman" w:hAnsi="Arial" w:cs="Arial"/>
          <w:sz w:val="20"/>
          <w:szCs w:val="20"/>
          <w:lang w:eastAsia="sl-SI"/>
        </w:rPr>
        <w:t>let zrakoplova za iskanje in reševanje</w:t>
      </w:r>
      <w:r>
        <w:rPr>
          <w:rFonts w:ascii="Arial" w:eastAsia="Times New Roman" w:hAnsi="Arial" w:cs="Arial"/>
          <w:sz w:val="20"/>
          <w:szCs w:val="20"/>
          <w:lang w:eastAsia="sl-SI"/>
        </w:rPr>
        <w:t xml:space="preserve"> ali</w:t>
      </w:r>
    </w:p>
    <w:p w14:paraId="4DDB821B" w14:textId="1DA9D032" w:rsidR="00E32E44" w:rsidRPr="002D09D2" w:rsidRDefault="00E32E44" w:rsidP="00E32E44">
      <w:pPr>
        <w:numPr>
          <w:ilvl w:val="0"/>
          <w:numId w:val="224"/>
        </w:numPr>
        <w:spacing w:after="0" w:line="240" w:lineRule="auto"/>
        <w:ind w:left="284" w:hanging="284"/>
        <w:contextualSpacing/>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let </w:t>
      </w:r>
      <w:r w:rsidRPr="002D09D2">
        <w:rPr>
          <w:rFonts w:ascii="Arial" w:eastAsia="Times New Roman" w:hAnsi="Arial" w:cs="Arial"/>
          <w:sz w:val="20"/>
          <w:szCs w:val="20"/>
          <w:lang w:eastAsia="sl-SI"/>
        </w:rPr>
        <w:t>zrakoplov</w:t>
      </w:r>
      <w:r>
        <w:rPr>
          <w:rFonts w:ascii="Arial" w:eastAsia="Times New Roman" w:hAnsi="Arial" w:cs="Arial"/>
          <w:sz w:val="20"/>
          <w:szCs w:val="20"/>
          <w:lang w:eastAsia="sl-SI"/>
        </w:rPr>
        <w:t>a</w:t>
      </w:r>
      <w:r w:rsidRPr="002D09D2">
        <w:rPr>
          <w:rFonts w:ascii="Arial" w:eastAsia="Times New Roman" w:hAnsi="Arial" w:cs="Arial"/>
          <w:sz w:val="20"/>
          <w:szCs w:val="20"/>
          <w:lang w:eastAsia="sl-SI"/>
        </w:rPr>
        <w:t xml:space="preserve"> v sili.</w:t>
      </w:r>
    </w:p>
    <w:p w14:paraId="21A92234" w14:textId="77777777" w:rsidR="00E32E44" w:rsidRPr="00EA5767" w:rsidRDefault="00E32E44" w:rsidP="006F435D">
      <w:pPr>
        <w:spacing w:after="0" w:line="240" w:lineRule="auto"/>
        <w:jc w:val="both"/>
        <w:rPr>
          <w:rFonts w:ascii="Arial" w:hAnsi="Arial" w:cs="Arial"/>
          <w:sz w:val="20"/>
          <w:szCs w:val="20"/>
        </w:rPr>
      </w:pPr>
    </w:p>
    <w:p w14:paraId="07945A76" w14:textId="77777777" w:rsidR="00324331" w:rsidRPr="006F435D" w:rsidRDefault="00324331" w:rsidP="006F435D">
      <w:pPr>
        <w:spacing w:after="0" w:line="240" w:lineRule="auto"/>
        <w:jc w:val="both"/>
        <w:rPr>
          <w:rFonts w:ascii="Arial" w:hAnsi="Arial" w:cs="Arial"/>
          <w:b/>
          <w:sz w:val="20"/>
          <w:szCs w:val="20"/>
        </w:rPr>
      </w:pPr>
    </w:p>
    <w:p w14:paraId="615F1311" w14:textId="09BC2F76" w:rsidR="00324331" w:rsidRPr="0007039C" w:rsidRDefault="00DF52DD" w:rsidP="006F435D">
      <w:pPr>
        <w:spacing w:after="0" w:line="240" w:lineRule="auto"/>
        <w:jc w:val="center"/>
        <w:rPr>
          <w:rFonts w:ascii="Arial" w:hAnsi="Arial" w:cs="Arial"/>
          <w:b/>
          <w:sz w:val="20"/>
          <w:szCs w:val="20"/>
        </w:rPr>
      </w:pPr>
      <w:r>
        <w:rPr>
          <w:rFonts w:ascii="Arial" w:hAnsi="Arial" w:cs="Arial"/>
          <w:b/>
          <w:sz w:val="20"/>
          <w:szCs w:val="20"/>
        </w:rPr>
        <w:t>2</w:t>
      </w:r>
      <w:r w:rsidR="00074593">
        <w:rPr>
          <w:rFonts w:ascii="Arial" w:hAnsi="Arial" w:cs="Arial"/>
          <w:b/>
          <w:sz w:val="20"/>
          <w:szCs w:val="20"/>
        </w:rPr>
        <w:t>90</w:t>
      </w:r>
      <w:r w:rsidR="00324331" w:rsidRPr="0007039C">
        <w:rPr>
          <w:rFonts w:ascii="Arial" w:hAnsi="Arial" w:cs="Arial"/>
          <w:b/>
          <w:sz w:val="20"/>
          <w:szCs w:val="20"/>
        </w:rPr>
        <w:t>. člen</w:t>
      </w:r>
    </w:p>
    <w:p w14:paraId="176B67D8" w14:textId="77777777" w:rsidR="00324331" w:rsidRPr="00F72794" w:rsidRDefault="00324331" w:rsidP="006F435D">
      <w:pPr>
        <w:spacing w:after="0" w:line="240" w:lineRule="auto"/>
        <w:jc w:val="center"/>
        <w:rPr>
          <w:rFonts w:ascii="Arial" w:hAnsi="Arial" w:cs="Arial"/>
          <w:b/>
          <w:sz w:val="20"/>
          <w:szCs w:val="20"/>
        </w:rPr>
      </w:pPr>
      <w:r w:rsidRPr="00F72794">
        <w:rPr>
          <w:rFonts w:ascii="Arial" w:hAnsi="Arial" w:cs="Arial"/>
          <w:b/>
          <w:sz w:val="20"/>
          <w:szCs w:val="20"/>
        </w:rPr>
        <w:t>(izdaja diplomatskega dovoljenja za letenje tujih državnih zrakoplovov)</w:t>
      </w:r>
    </w:p>
    <w:p w14:paraId="0E7B75D4" w14:textId="77777777" w:rsidR="00324331" w:rsidRPr="00E1395F" w:rsidRDefault="00324331" w:rsidP="006F435D">
      <w:pPr>
        <w:spacing w:after="0" w:line="240" w:lineRule="auto"/>
        <w:jc w:val="both"/>
        <w:rPr>
          <w:rFonts w:ascii="Arial" w:hAnsi="Arial" w:cs="Arial"/>
          <w:sz w:val="20"/>
          <w:szCs w:val="20"/>
        </w:rPr>
      </w:pPr>
    </w:p>
    <w:p w14:paraId="31640DE0" w14:textId="77777777" w:rsidR="00324331" w:rsidRPr="00F268A1" w:rsidRDefault="00324331" w:rsidP="006F435D">
      <w:pPr>
        <w:spacing w:after="0" w:line="240" w:lineRule="auto"/>
        <w:jc w:val="both"/>
        <w:rPr>
          <w:rFonts w:ascii="Arial" w:hAnsi="Arial" w:cs="Arial"/>
          <w:sz w:val="20"/>
          <w:szCs w:val="20"/>
        </w:rPr>
      </w:pPr>
      <w:r w:rsidRPr="00F268A1">
        <w:rPr>
          <w:rFonts w:ascii="Arial" w:hAnsi="Arial" w:cs="Arial"/>
          <w:sz w:val="20"/>
          <w:szCs w:val="20"/>
        </w:rPr>
        <w:t>(1) Diplomatsko dovoljenje za letenje tujih državnih zrakoplovov je:</w:t>
      </w:r>
    </w:p>
    <w:p w14:paraId="66750544" w14:textId="77777777" w:rsidR="00324331" w:rsidRPr="007F5BC3" w:rsidRDefault="00324331" w:rsidP="006F435D">
      <w:pPr>
        <w:pStyle w:val="Odstavekseznama"/>
        <w:numPr>
          <w:ilvl w:val="0"/>
          <w:numId w:val="108"/>
        </w:numPr>
        <w:jc w:val="both"/>
        <w:rPr>
          <w:rFonts w:ascii="Arial" w:hAnsi="Arial" w:cs="Arial"/>
          <w:sz w:val="20"/>
          <w:szCs w:val="20"/>
        </w:rPr>
      </w:pPr>
      <w:r w:rsidRPr="007F5BC3">
        <w:rPr>
          <w:rFonts w:ascii="Arial" w:hAnsi="Arial" w:cs="Arial"/>
          <w:sz w:val="20"/>
          <w:szCs w:val="20"/>
        </w:rPr>
        <w:t>enkratno diplomatsko dovoljenje za letenje tujih državnih zrakoplovov, ki se izda za vsak posamezen let ali, glede na namen, serijo letov,</w:t>
      </w:r>
    </w:p>
    <w:p w14:paraId="3257F911" w14:textId="77777777" w:rsidR="00324331" w:rsidRPr="00EA5767" w:rsidRDefault="00324331" w:rsidP="006F435D">
      <w:pPr>
        <w:pStyle w:val="Odstavekseznama"/>
        <w:numPr>
          <w:ilvl w:val="0"/>
          <w:numId w:val="108"/>
        </w:numPr>
        <w:jc w:val="both"/>
        <w:rPr>
          <w:rFonts w:ascii="Arial" w:hAnsi="Arial" w:cs="Arial"/>
          <w:sz w:val="20"/>
          <w:szCs w:val="20"/>
        </w:rPr>
      </w:pPr>
      <w:r w:rsidRPr="00EA5767">
        <w:rPr>
          <w:rFonts w:ascii="Arial" w:hAnsi="Arial" w:cs="Arial"/>
          <w:sz w:val="20"/>
          <w:szCs w:val="20"/>
        </w:rPr>
        <w:t>letno diplomatsko dovoljenje za letenje tujih državnih zrakoplovov, ki se izda za koledarsko leto, ali</w:t>
      </w:r>
    </w:p>
    <w:p w14:paraId="73FAC236" w14:textId="77777777" w:rsidR="00324331" w:rsidRPr="006F435D" w:rsidRDefault="00324331" w:rsidP="006F435D">
      <w:pPr>
        <w:pStyle w:val="Odstavekseznama"/>
        <w:numPr>
          <w:ilvl w:val="0"/>
          <w:numId w:val="108"/>
        </w:numPr>
        <w:jc w:val="both"/>
        <w:rPr>
          <w:rFonts w:ascii="Arial" w:hAnsi="Arial" w:cs="Arial"/>
          <w:sz w:val="20"/>
          <w:szCs w:val="20"/>
        </w:rPr>
      </w:pPr>
      <w:r w:rsidRPr="006F435D">
        <w:rPr>
          <w:rFonts w:ascii="Arial" w:hAnsi="Arial" w:cs="Arial"/>
          <w:sz w:val="20"/>
          <w:szCs w:val="20"/>
        </w:rPr>
        <w:t xml:space="preserve">trajno diplomatsko dovoljenje za letenje tujih državnih zrakoplovov. </w:t>
      </w:r>
    </w:p>
    <w:p w14:paraId="75F984EE" w14:textId="77777777" w:rsidR="00324331" w:rsidRPr="006F435D" w:rsidRDefault="00324331" w:rsidP="006F435D">
      <w:pPr>
        <w:spacing w:after="0" w:line="240" w:lineRule="auto"/>
        <w:jc w:val="both"/>
        <w:rPr>
          <w:rFonts w:ascii="Arial" w:hAnsi="Arial" w:cs="Arial"/>
          <w:sz w:val="20"/>
          <w:szCs w:val="20"/>
        </w:rPr>
      </w:pPr>
    </w:p>
    <w:p w14:paraId="006D8D49" w14:textId="77777777"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(2) Rok za vložitev vloge za izdajo diplomatskega dovoljenja se določi v predpisu iz osmega odstavka tega člena.</w:t>
      </w:r>
    </w:p>
    <w:p w14:paraId="05D1CF83" w14:textId="77777777" w:rsidR="00324331" w:rsidRPr="006F435D" w:rsidRDefault="00324331" w:rsidP="006F435D">
      <w:pPr>
        <w:spacing w:after="0" w:line="240" w:lineRule="auto"/>
        <w:jc w:val="both"/>
        <w:rPr>
          <w:rFonts w:ascii="Arial" w:hAnsi="Arial" w:cs="Arial"/>
          <w:sz w:val="20"/>
          <w:szCs w:val="20"/>
        </w:rPr>
      </w:pPr>
    </w:p>
    <w:p w14:paraId="5D128B96" w14:textId="77777777"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(3) V vlogi za izdajo enkratnega diplomatskega dovoljenja za letenje tujih državnih zrakoplovov vlagatelj navede informacije o:</w:t>
      </w:r>
    </w:p>
    <w:p w14:paraId="2B81EB45" w14:textId="77777777" w:rsidR="00324331" w:rsidRPr="006F435D" w:rsidRDefault="00324331" w:rsidP="006F435D">
      <w:pPr>
        <w:pStyle w:val="Odstavekseznama"/>
        <w:numPr>
          <w:ilvl w:val="0"/>
          <w:numId w:val="109"/>
        </w:numPr>
        <w:jc w:val="both"/>
        <w:rPr>
          <w:rFonts w:ascii="Arial" w:hAnsi="Arial" w:cs="Arial"/>
          <w:sz w:val="20"/>
          <w:szCs w:val="20"/>
        </w:rPr>
      </w:pPr>
      <w:r w:rsidRPr="006F435D">
        <w:rPr>
          <w:rFonts w:ascii="Arial" w:hAnsi="Arial" w:cs="Arial"/>
          <w:sz w:val="20"/>
          <w:szCs w:val="20"/>
        </w:rPr>
        <w:t>številu in tipu zrakoplovov;</w:t>
      </w:r>
    </w:p>
    <w:p w14:paraId="322B6E44" w14:textId="77777777" w:rsidR="00324331" w:rsidRPr="006F435D" w:rsidRDefault="00324331" w:rsidP="006F435D">
      <w:pPr>
        <w:pStyle w:val="Odstavekseznama"/>
        <w:numPr>
          <w:ilvl w:val="0"/>
          <w:numId w:val="109"/>
        </w:numPr>
        <w:jc w:val="both"/>
        <w:rPr>
          <w:rFonts w:ascii="Arial" w:hAnsi="Arial" w:cs="Arial"/>
          <w:sz w:val="20"/>
          <w:szCs w:val="20"/>
        </w:rPr>
      </w:pPr>
      <w:r w:rsidRPr="006F435D">
        <w:rPr>
          <w:rFonts w:ascii="Arial" w:hAnsi="Arial" w:cs="Arial"/>
          <w:sz w:val="20"/>
          <w:szCs w:val="20"/>
        </w:rPr>
        <w:t>številu oseb na krovu (potniki in posadka);</w:t>
      </w:r>
    </w:p>
    <w:p w14:paraId="4731E305" w14:textId="77777777" w:rsidR="00324331" w:rsidRPr="006F435D" w:rsidRDefault="00324331" w:rsidP="006F435D">
      <w:pPr>
        <w:pStyle w:val="Odstavekseznama"/>
        <w:numPr>
          <w:ilvl w:val="0"/>
          <w:numId w:val="109"/>
        </w:numPr>
        <w:jc w:val="both"/>
        <w:rPr>
          <w:rFonts w:ascii="Arial" w:hAnsi="Arial" w:cs="Arial"/>
          <w:sz w:val="20"/>
          <w:szCs w:val="20"/>
        </w:rPr>
      </w:pPr>
      <w:r w:rsidRPr="006F435D">
        <w:rPr>
          <w:rFonts w:ascii="Arial" w:hAnsi="Arial" w:cs="Arial"/>
          <w:sz w:val="20"/>
          <w:szCs w:val="20"/>
        </w:rPr>
        <w:t>namenu leta;</w:t>
      </w:r>
    </w:p>
    <w:p w14:paraId="5FDF191F" w14:textId="77777777" w:rsidR="00324331" w:rsidRPr="006F435D" w:rsidRDefault="00324331" w:rsidP="006F435D">
      <w:pPr>
        <w:pStyle w:val="Odstavekseznama"/>
        <w:numPr>
          <w:ilvl w:val="0"/>
          <w:numId w:val="109"/>
        </w:numPr>
        <w:jc w:val="both"/>
        <w:rPr>
          <w:rFonts w:ascii="Arial" w:hAnsi="Arial" w:cs="Arial"/>
          <w:sz w:val="20"/>
          <w:szCs w:val="20"/>
        </w:rPr>
      </w:pPr>
      <w:r w:rsidRPr="006F435D">
        <w:rPr>
          <w:rFonts w:ascii="Arial" w:hAnsi="Arial" w:cs="Arial"/>
          <w:sz w:val="20"/>
          <w:szCs w:val="20"/>
        </w:rPr>
        <w:t>operatorju;</w:t>
      </w:r>
    </w:p>
    <w:p w14:paraId="0CD3A018" w14:textId="77777777" w:rsidR="00324331" w:rsidRPr="006F435D" w:rsidRDefault="00324331" w:rsidP="006F435D">
      <w:pPr>
        <w:pStyle w:val="Odstavekseznama"/>
        <w:numPr>
          <w:ilvl w:val="0"/>
          <w:numId w:val="109"/>
        </w:numPr>
        <w:jc w:val="both"/>
        <w:rPr>
          <w:rFonts w:ascii="Arial" w:hAnsi="Arial" w:cs="Arial"/>
          <w:sz w:val="20"/>
          <w:szCs w:val="20"/>
        </w:rPr>
      </w:pPr>
      <w:r w:rsidRPr="006F435D">
        <w:rPr>
          <w:rFonts w:ascii="Arial" w:hAnsi="Arial" w:cs="Arial"/>
          <w:sz w:val="20"/>
          <w:szCs w:val="20"/>
        </w:rPr>
        <w:t>poti letenja</w:t>
      </w:r>
      <w:r w:rsidRPr="006F435D" w:rsidDel="00960425">
        <w:rPr>
          <w:rFonts w:ascii="Arial" w:hAnsi="Arial" w:cs="Arial"/>
          <w:sz w:val="20"/>
          <w:szCs w:val="20"/>
        </w:rPr>
        <w:t xml:space="preserve"> </w:t>
      </w:r>
      <w:r w:rsidRPr="006F435D">
        <w:rPr>
          <w:rFonts w:ascii="Arial" w:hAnsi="Arial" w:cs="Arial"/>
          <w:sz w:val="20"/>
          <w:szCs w:val="20"/>
        </w:rPr>
        <w:t>in predvidenem času letenja v zračnem prostoru;</w:t>
      </w:r>
    </w:p>
    <w:p w14:paraId="2DB1666D" w14:textId="77777777" w:rsidR="00324331" w:rsidRPr="006F435D" w:rsidRDefault="00324331" w:rsidP="006F435D">
      <w:pPr>
        <w:pStyle w:val="Odstavekseznama"/>
        <w:numPr>
          <w:ilvl w:val="0"/>
          <w:numId w:val="109"/>
        </w:numPr>
        <w:jc w:val="both"/>
        <w:rPr>
          <w:rFonts w:ascii="Arial" w:hAnsi="Arial" w:cs="Arial"/>
          <w:sz w:val="20"/>
          <w:szCs w:val="20"/>
        </w:rPr>
      </w:pPr>
      <w:r w:rsidRPr="006F435D">
        <w:rPr>
          <w:rFonts w:ascii="Arial" w:hAnsi="Arial" w:cs="Arial"/>
          <w:sz w:val="20"/>
          <w:szCs w:val="20"/>
        </w:rPr>
        <w:t xml:space="preserve">prevozu nevarnega blaga, vojaškega orožja, streliva, eksplozivnih predmetov in opreme ter oboroženih pripadnikov tujih oboroženih sil; </w:t>
      </w:r>
    </w:p>
    <w:p w14:paraId="6C04266E" w14:textId="77777777" w:rsidR="00BE2E02" w:rsidRPr="006F435D" w:rsidRDefault="00324331" w:rsidP="006F435D">
      <w:pPr>
        <w:pStyle w:val="Odstavekseznama"/>
        <w:numPr>
          <w:ilvl w:val="0"/>
          <w:numId w:val="109"/>
        </w:numPr>
        <w:jc w:val="both"/>
        <w:rPr>
          <w:rFonts w:ascii="Arial" w:hAnsi="Arial" w:cs="Arial"/>
          <w:sz w:val="20"/>
          <w:szCs w:val="20"/>
        </w:rPr>
      </w:pPr>
      <w:r w:rsidRPr="006F435D">
        <w:rPr>
          <w:rFonts w:ascii="Arial" w:hAnsi="Arial" w:cs="Arial"/>
          <w:sz w:val="20"/>
          <w:szCs w:val="20"/>
        </w:rPr>
        <w:t>oborožitvi, izvidniški opremi in opremi za elektronsko bojevanje;</w:t>
      </w:r>
    </w:p>
    <w:p w14:paraId="09B335CC" w14:textId="13757366" w:rsidR="00324331" w:rsidRPr="006F435D" w:rsidRDefault="00BE2E02" w:rsidP="006F435D">
      <w:pPr>
        <w:pStyle w:val="Odstavekseznama"/>
        <w:numPr>
          <w:ilvl w:val="0"/>
          <w:numId w:val="109"/>
        </w:numPr>
        <w:jc w:val="both"/>
        <w:rPr>
          <w:rFonts w:ascii="Arial" w:hAnsi="Arial" w:cs="Arial"/>
          <w:sz w:val="20"/>
          <w:szCs w:val="20"/>
        </w:rPr>
      </w:pPr>
      <w:r w:rsidRPr="006F435D">
        <w:rPr>
          <w:rFonts w:ascii="Arial" w:hAnsi="Arial" w:cs="Arial"/>
          <w:sz w:val="20"/>
          <w:szCs w:val="20"/>
        </w:rPr>
        <w:t>prečrpavanju goriva v zraku;</w:t>
      </w:r>
    </w:p>
    <w:p w14:paraId="3B23908D" w14:textId="77777777" w:rsidR="00324331" w:rsidRPr="006F435D" w:rsidRDefault="00324331" w:rsidP="006F435D">
      <w:pPr>
        <w:pStyle w:val="Odstavekseznama"/>
        <w:numPr>
          <w:ilvl w:val="0"/>
          <w:numId w:val="109"/>
        </w:numPr>
        <w:jc w:val="both"/>
        <w:rPr>
          <w:rFonts w:ascii="Arial" w:hAnsi="Arial" w:cs="Arial"/>
          <w:sz w:val="20"/>
          <w:szCs w:val="20"/>
        </w:rPr>
      </w:pPr>
      <w:r w:rsidRPr="006F435D">
        <w:rPr>
          <w:rFonts w:ascii="Arial" w:hAnsi="Arial" w:cs="Arial"/>
          <w:sz w:val="20"/>
          <w:szCs w:val="20"/>
        </w:rPr>
        <w:t>prevozu pomembnih oseb;</w:t>
      </w:r>
    </w:p>
    <w:p w14:paraId="5E6D48F6" w14:textId="77777777" w:rsidR="00324331" w:rsidRPr="006F435D" w:rsidRDefault="00324331" w:rsidP="006F435D">
      <w:pPr>
        <w:pStyle w:val="Odstavekseznama"/>
        <w:numPr>
          <w:ilvl w:val="0"/>
          <w:numId w:val="109"/>
        </w:numPr>
        <w:jc w:val="both"/>
        <w:rPr>
          <w:rFonts w:ascii="Arial" w:hAnsi="Arial" w:cs="Arial"/>
          <w:sz w:val="20"/>
          <w:szCs w:val="20"/>
        </w:rPr>
      </w:pPr>
      <w:r w:rsidRPr="006F435D">
        <w:rPr>
          <w:rFonts w:ascii="Arial" w:hAnsi="Arial" w:cs="Arial"/>
          <w:sz w:val="20"/>
          <w:szCs w:val="20"/>
        </w:rPr>
        <w:t xml:space="preserve">prevozu izgnanih ali izročenih oseb in druge relevantne informacije. </w:t>
      </w:r>
    </w:p>
    <w:p w14:paraId="2194FA1C" w14:textId="77777777" w:rsidR="00324331" w:rsidRPr="006F435D" w:rsidRDefault="00324331" w:rsidP="006F435D">
      <w:pPr>
        <w:spacing w:after="0" w:line="240" w:lineRule="auto"/>
        <w:jc w:val="both"/>
        <w:rPr>
          <w:rFonts w:ascii="Arial" w:hAnsi="Arial" w:cs="Arial"/>
          <w:sz w:val="20"/>
          <w:szCs w:val="20"/>
        </w:rPr>
      </w:pPr>
    </w:p>
    <w:p w14:paraId="6B4BB77F" w14:textId="77777777"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(4) V vlogi za izdajo letnega ali trajnega diplomatskega dovoljenja vlagatelj navede informacijo o tipih,  operatorju kateregakoli zrakoplova in namenu, za katerega bodo zrakoplovi uporabljeni.</w:t>
      </w:r>
    </w:p>
    <w:p w14:paraId="52CB6D3C" w14:textId="77777777" w:rsidR="00324331" w:rsidRPr="006F435D" w:rsidRDefault="00324331" w:rsidP="006F435D">
      <w:pPr>
        <w:spacing w:after="0" w:line="240" w:lineRule="auto"/>
        <w:jc w:val="both"/>
        <w:rPr>
          <w:rFonts w:ascii="Arial" w:hAnsi="Arial" w:cs="Arial"/>
          <w:sz w:val="20"/>
          <w:szCs w:val="20"/>
        </w:rPr>
      </w:pPr>
    </w:p>
    <w:p w14:paraId="612A786D" w14:textId="77777777"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(5) Ministrstvo, pristojno za zunanje zadeve, izda diplomatsko dovoljenje v soglasju z ministrstvom, pristojnim za obrambo.</w:t>
      </w:r>
    </w:p>
    <w:p w14:paraId="355AE170" w14:textId="77777777" w:rsidR="00324331" w:rsidRPr="006F435D" w:rsidRDefault="00324331" w:rsidP="006F435D">
      <w:pPr>
        <w:spacing w:after="0" w:line="240" w:lineRule="auto"/>
        <w:jc w:val="both"/>
        <w:rPr>
          <w:rFonts w:ascii="Arial" w:hAnsi="Arial" w:cs="Arial"/>
          <w:sz w:val="20"/>
          <w:szCs w:val="20"/>
        </w:rPr>
      </w:pPr>
    </w:p>
    <w:p w14:paraId="7A87587B" w14:textId="6630E5CF"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 xml:space="preserve">(6) O izdanem diplomatskem dovoljenju ministrstvo, pristojno za zunanje zadeve, </w:t>
      </w:r>
      <w:r w:rsidR="00CA0BCD" w:rsidRPr="006F435D">
        <w:rPr>
          <w:rFonts w:ascii="Arial" w:hAnsi="Arial" w:cs="Arial"/>
          <w:sz w:val="20"/>
          <w:szCs w:val="20"/>
        </w:rPr>
        <w:t>takoj</w:t>
      </w:r>
      <w:r w:rsidR="00CA0BCD" w:rsidRPr="006F435D" w:rsidDel="00CA0BCD">
        <w:rPr>
          <w:rFonts w:ascii="Arial" w:hAnsi="Arial" w:cs="Arial"/>
          <w:sz w:val="20"/>
          <w:szCs w:val="20"/>
        </w:rPr>
        <w:t xml:space="preserve"> </w:t>
      </w:r>
      <w:r w:rsidRPr="006F435D">
        <w:rPr>
          <w:rFonts w:ascii="Arial" w:hAnsi="Arial" w:cs="Arial"/>
          <w:sz w:val="20"/>
          <w:szCs w:val="20"/>
        </w:rPr>
        <w:t>obvesti agencijo, ministrstvo, pristojno za obrambo, in izvajalca storitev ATM/ANS.</w:t>
      </w:r>
    </w:p>
    <w:p w14:paraId="355A5BDF" w14:textId="77777777" w:rsidR="00324331" w:rsidRPr="006F435D" w:rsidRDefault="00324331" w:rsidP="006F435D">
      <w:pPr>
        <w:spacing w:after="0" w:line="240" w:lineRule="auto"/>
        <w:jc w:val="both"/>
        <w:rPr>
          <w:rFonts w:ascii="Arial" w:hAnsi="Arial" w:cs="Arial"/>
          <w:sz w:val="20"/>
          <w:szCs w:val="20"/>
        </w:rPr>
      </w:pPr>
    </w:p>
    <w:p w14:paraId="66835725" w14:textId="7CED210B"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lastRenderedPageBreak/>
        <w:t>(7) Imetnik dovoljenja iz druge ali tretje alineje prvega odstavka tega člena obvesti ministrstvo, pristojno za obrambo o načrtovanem letu ter odhodnem in namembnem letališču ter informacijami iz tretjega odstavka tega člena s predhodnim obvestilom v roku, kot je določen v predpisu iz osmega odstavka tega člena.</w:t>
      </w:r>
    </w:p>
    <w:p w14:paraId="57B31E2D" w14:textId="77777777" w:rsidR="00324331" w:rsidRPr="006F435D" w:rsidRDefault="00324331" w:rsidP="006F435D">
      <w:pPr>
        <w:spacing w:after="0" w:line="240" w:lineRule="auto"/>
        <w:jc w:val="both"/>
        <w:rPr>
          <w:rFonts w:ascii="Arial" w:hAnsi="Arial" w:cs="Arial"/>
          <w:sz w:val="20"/>
          <w:szCs w:val="20"/>
        </w:rPr>
      </w:pPr>
    </w:p>
    <w:p w14:paraId="0D99883B" w14:textId="62B36BFB" w:rsidR="00324331" w:rsidRPr="006F435D" w:rsidRDefault="00324331" w:rsidP="00096556">
      <w:pPr>
        <w:spacing w:after="0" w:line="240" w:lineRule="auto"/>
        <w:jc w:val="both"/>
        <w:rPr>
          <w:rFonts w:ascii="Arial" w:hAnsi="Arial" w:cs="Arial"/>
          <w:sz w:val="20"/>
          <w:szCs w:val="20"/>
        </w:rPr>
      </w:pPr>
      <w:r w:rsidRPr="006F435D">
        <w:rPr>
          <w:rFonts w:ascii="Arial" w:hAnsi="Arial" w:cs="Arial"/>
          <w:sz w:val="20"/>
          <w:szCs w:val="20"/>
        </w:rPr>
        <w:t>(8) Minister v soglasju z ministrom, pristojnim za zunanje zadeve, in ministrom, pristojnim za obrambo, podrobneje določi vsebino vloge in postopke izdaje diplomatskega dovoljenja ter zahteve glede predhodnega obvestila iz tega člena.</w:t>
      </w:r>
    </w:p>
    <w:p w14:paraId="560BF7C7" w14:textId="77777777" w:rsidR="00324331" w:rsidRPr="006F435D" w:rsidRDefault="00324331" w:rsidP="006F435D">
      <w:pPr>
        <w:spacing w:after="0" w:line="240" w:lineRule="auto"/>
        <w:rPr>
          <w:rFonts w:ascii="Arial" w:hAnsi="Arial" w:cs="Arial"/>
          <w:b/>
          <w:sz w:val="20"/>
          <w:szCs w:val="20"/>
        </w:rPr>
      </w:pPr>
      <w:r w:rsidRPr="006F435D">
        <w:rPr>
          <w:rFonts w:ascii="Arial" w:hAnsi="Arial" w:cs="Arial"/>
          <w:b/>
          <w:sz w:val="20"/>
          <w:szCs w:val="20"/>
        </w:rPr>
        <w:br w:type="page"/>
      </w:r>
    </w:p>
    <w:p w14:paraId="242D7DEA" w14:textId="44F35EFB" w:rsidR="00324331" w:rsidRDefault="00324331" w:rsidP="006F435D">
      <w:pPr>
        <w:spacing w:after="0" w:line="240" w:lineRule="auto"/>
        <w:jc w:val="center"/>
        <w:rPr>
          <w:rFonts w:ascii="Arial" w:hAnsi="Arial" w:cs="Arial"/>
          <w:b/>
          <w:sz w:val="20"/>
          <w:szCs w:val="20"/>
        </w:rPr>
      </w:pPr>
      <w:r w:rsidRPr="006F435D">
        <w:rPr>
          <w:rFonts w:ascii="Arial" w:hAnsi="Arial" w:cs="Arial"/>
          <w:b/>
          <w:sz w:val="20"/>
          <w:szCs w:val="20"/>
        </w:rPr>
        <w:lastRenderedPageBreak/>
        <w:t>ŠESTI DEL</w:t>
      </w:r>
    </w:p>
    <w:p w14:paraId="54576635" w14:textId="77777777" w:rsidR="00365822" w:rsidRPr="000613FD" w:rsidRDefault="00365822" w:rsidP="00365822">
      <w:pPr>
        <w:spacing w:after="0" w:line="240" w:lineRule="auto"/>
        <w:jc w:val="center"/>
        <w:rPr>
          <w:rFonts w:ascii="Arial" w:hAnsi="Arial" w:cs="Arial"/>
          <w:b/>
          <w:sz w:val="20"/>
          <w:szCs w:val="20"/>
        </w:rPr>
      </w:pPr>
      <w:r w:rsidRPr="000613FD">
        <w:rPr>
          <w:rFonts w:ascii="Arial" w:hAnsi="Arial" w:cs="Arial"/>
          <w:b/>
          <w:sz w:val="20"/>
          <w:szCs w:val="20"/>
        </w:rPr>
        <w:t>KAZENSKE DOLOČBE</w:t>
      </w:r>
    </w:p>
    <w:p w14:paraId="37F8E72E" w14:textId="77777777" w:rsidR="00365822" w:rsidRPr="006B6050" w:rsidRDefault="00365822" w:rsidP="00365822">
      <w:pPr>
        <w:spacing w:after="0" w:line="240" w:lineRule="auto"/>
        <w:jc w:val="both"/>
        <w:rPr>
          <w:rFonts w:ascii="Arial" w:hAnsi="Arial" w:cs="Arial"/>
          <w:sz w:val="20"/>
          <w:szCs w:val="20"/>
        </w:rPr>
      </w:pPr>
    </w:p>
    <w:p w14:paraId="62C9A713" w14:textId="39BD18FD" w:rsidR="00365822" w:rsidRPr="006B6050" w:rsidRDefault="00365822" w:rsidP="00365822">
      <w:pPr>
        <w:spacing w:after="0" w:line="240" w:lineRule="auto"/>
        <w:jc w:val="center"/>
        <w:rPr>
          <w:rFonts w:ascii="Arial" w:hAnsi="Arial" w:cs="Arial"/>
          <w:b/>
          <w:sz w:val="20"/>
          <w:szCs w:val="20"/>
        </w:rPr>
      </w:pPr>
      <w:r w:rsidRPr="006B6050">
        <w:rPr>
          <w:rFonts w:ascii="Arial" w:hAnsi="Arial" w:cs="Arial"/>
          <w:b/>
          <w:sz w:val="20"/>
          <w:szCs w:val="20"/>
        </w:rPr>
        <w:t>2</w:t>
      </w:r>
      <w:r w:rsidR="00074593">
        <w:rPr>
          <w:rFonts w:ascii="Arial" w:hAnsi="Arial" w:cs="Arial"/>
          <w:b/>
          <w:sz w:val="20"/>
          <w:szCs w:val="20"/>
        </w:rPr>
        <w:t>91</w:t>
      </w:r>
      <w:r w:rsidRPr="006B6050">
        <w:rPr>
          <w:rFonts w:ascii="Arial" w:hAnsi="Arial" w:cs="Arial"/>
          <w:b/>
          <w:sz w:val="20"/>
          <w:szCs w:val="20"/>
        </w:rPr>
        <w:t>. člen</w:t>
      </w:r>
    </w:p>
    <w:p w14:paraId="6D1B7C29" w14:textId="77777777" w:rsidR="00365822" w:rsidRPr="006B6050" w:rsidRDefault="00365822" w:rsidP="00365822">
      <w:pPr>
        <w:spacing w:after="0" w:line="240" w:lineRule="auto"/>
        <w:jc w:val="center"/>
        <w:rPr>
          <w:rFonts w:ascii="Arial" w:hAnsi="Arial" w:cs="Arial"/>
          <w:b/>
          <w:sz w:val="20"/>
          <w:szCs w:val="20"/>
        </w:rPr>
      </w:pPr>
      <w:r w:rsidRPr="006B6050">
        <w:rPr>
          <w:rFonts w:ascii="Arial" w:hAnsi="Arial" w:cs="Arial"/>
          <w:b/>
          <w:sz w:val="20"/>
          <w:szCs w:val="20"/>
        </w:rPr>
        <w:t>(hujši prekrški)</w:t>
      </w:r>
    </w:p>
    <w:p w14:paraId="52771F30" w14:textId="77777777" w:rsidR="00365822" w:rsidRPr="006B6050" w:rsidRDefault="00365822" w:rsidP="00365822">
      <w:pPr>
        <w:spacing w:after="0" w:line="240" w:lineRule="auto"/>
        <w:jc w:val="both"/>
        <w:rPr>
          <w:rFonts w:ascii="Arial" w:hAnsi="Arial" w:cs="Arial"/>
          <w:sz w:val="20"/>
          <w:szCs w:val="20"/>
        </w:rPr>
      </w:pPr>
    </w:p>
    <w:p w14:paraId="3EF45CAA" w14:textId="184259B2" w:rsidR="00365822" w:rsidRDefault="00365822" w:rsidP="00365822">
      <w:pPr>
        <w:spacing w:after="0" w:line="240" w:lineRule="auto"/>
        <w:jc w:val="both"/>
        <w:rPr>
          <w:rFonts w:ascii="Arial" w:hAnsi="Arial" w:cs="Arial"/>
          <w:sz w:val="20"/>
          <w:szCs w:val="20"/>
        </w:rPr>
      </w:pPr>
      <w:r w:rsidRPr="006B6050">
        <w:rPr>
          <w:rFonts w:ascii="Arial" w:hAnsi="Arial" w:cs="Arial"/>
          <w:sz w:val="20"/>
          <w:szCs w:val="20"/>
        </w:rPr>
        <w:t>(1) Z globo od 7.500 do 40.000 eurov se kaznuje za prekršek pravna oseba, če:</w:t>
      </w:r>
    </w:p>
    <w:p w14:paraId="3F93B2A2" w14:textId="4477CF84" w:rsidR="00365822" w:rsidRDefault="00365822" w:rsidP="00365822">
      <w:pPr>
        <w:spacing w:after="0" w:line="240" w:lineRule="auto"/>
        <w:jc w:val="both"/>
        <w:rPr>
          <w:rFonts w:ascii="Arial" w:hAnsi="Arial" w:cs="Arial"/>
          <w:sz w:val="20"/>
          <w:szCs w:val="20"/>
        </w:rPr>
      </w:pPr>
      <w:r w:rsidRPr="006B6050">
        <w:rPr>
          <w:rFonts w:ascii="Arial" w:hAnsi="Arial" w:cs="Arial"/>
          <w:sz w:val="20"/>
          <w:szCs w:val="20"/>
        </w:rPr>
        <w:t>1. kot operator tujega zrakoplova vstopi v zračni prostor ali izstopi iz njega v nasprotju z navodili izvajalca storitev služb zračnega prometa (prvi odstavek 6. člena);</w:t>
      </w:r>
    </w:p>
    <w:p w14:paraId="1E8821F4" w14:textId="5835A2EE" w:rsidR="000010EA" w:rsidRPr="006B6050" w:rsidRDefault="000010EA" w:rsidP="00365822">
      <w:pPr>
        <w:spacing w:after="0" w:line="240" w:lineRule="auto"/>
        <w:jc w:val="both"/>
        <w:rPr>
          <w:rFonts w:ascii="Arial" w:hAnsi="Arial" w:cs="Arial"/>
          <w:sz w:val="20"/>
          <w:szCs w:val="20"/>
        </w:rPr>
      </w:pPr>
      <w:r>
        <w:rPr>
          <w:rFonts w:ascii="Arial" w:hAnsi="Arial" w:cs="Arial"/>
          <w:sz w:val="20"/>
          <w:szCs w:val="20"/>
        </w:rPr>
        <w:t>2. kot lastnik ali uporabnik zrakoplova</w:t>
      </w:r>
      <w:r w:rsidR="00D21CE7">
        <w:rPr>
          <w:rFonts w:ascii="Arial" w:hAnsi="Arial" w:cs="Arial"/>
          <w:sz w:val="20"/>
          <w:szCs w:val="20"/>
        </w:rPr>
        <w:t>, lastnik ali uporabnik tujega zrakoplova</w:t>
      </w:r>
      <w:r>
        <w:rPr>
          <w:rFonts w:ascii="Arial" w:hAnsi="Arial" w:cs="Arial"/>
          <w:sz w:val="20"/>
          <w:szCs w:val="20"/>
        </w:rPr>
        <w:t xml:space="preserve">, operator ali tuj operator leti z nadzvočno hitrostjo (prvi odstavek 14. člena); </w:t>
      </w:r>
    </w:p>
    <w:p w14:paraId="529C7327" w14:textId="10F7EDBA" w:rsidR="007E027D" w:rsidRDefault="000010EA" w:rsidP="00365822">
      <w:pPr>
        <w:spacing w:after="0" w:line="240" w:lineRule="auto"/>
        <w:jc w:val="both"/>
        <w:rPr>
          <w:rFonts w:ascii="Arial" w:hAnsi="Arial" w:cs="Arial"/>
          <w:sz w:val="20"/>
          <w:szCs w:val="20"/>
        </w:rPr>
      </w:pPr>
      <w:r>
        <w:rPr>
          <w:rFonts w:ascii="Arial" w:hAnsi="Arial" w:cs="Arial"/>
          <w:sz w:val="20"/>
          <w:szCs w:val="20"/>
        </w:rPr>
        <w:t>3</w:t>
      </w:r>
      <w:r w:rsidR="007E027D" w:rsidRPr="007E027D">
        <w:rPr>
          <w:rFonts w:ascii="Arial" w:hAnsi="Arial" w:cs="Arial"/>
          <w:sz w:val="20"/>
          <w:szCs w:val="20"/>
        </w:rPr>
        <w:t>. kot upravljavec javnega letališča ne dovoli odhoda zrakoplova operatorja, ki je poravnal letališke pristojbine iz 13</w:t>
      </w:r>
      <w:r w:rsidR="00CB3E12">
        <w:rPr>
          <w:rFonts w:ascii="Arial" w:hAnsi="Arial" w:cs="Arial"/>
          <w:sz w:val="20"/>
          <w:szCs w:val="20"/>
        </w:rPr>
        <w:t>5</w:t>
      </w:r>
      <w:r w:rsidR="007E027D" w:rsidRPr="007E027D">
        <w:rPr>
          <w:rFonts w:ascii="Arial" w:hAnsi="Arial" w:cs="Arial"/>
          <w:sz w:val="20"/>
          <w:szCs w:val="20"/>
        </w:rPr>
        <w:t>. člena tega zakona do plačila skupnega dolga ali je položil varščino za ta dolg (prvi odstavek 2</w:t>
      </w:r>
      <w:r w:rsidR="00CB3E12">
        <w:rPr>
          <w:rFonts w:ascii="Arial" w:hAnsi="Arial" w:cs="Arial"/>
          <w:sz w:val="20"/>
          <w:szCs w:val="20"/>
        </w:rPr>
        <w:t>8</w:t>
      </w:r>
      <w:r w:rsidR="007E027D" w:rsidRPr="007E027D">
        <w:rPr>
          <w:rFonts w:ascii="Arial" w:hAnsi="Arial" w:cs="Arial"/>
          <w:sz w:val="20"/>
          <w:szCs w:val="20"/>
        </w:rPr>
        <w:t>. člena);</w:t>
      </w:r>
    </w:p>
    <w:p w14:paraId="2038D8A1" w14:textId="733AF3A6" w:rsidR="00365822" w:rsidRPr="006B6050" w:rsidRDefault="000010EA" w:rsidP="00365822">
      <w:pPr>
        <w:spacing w:after="0" w:line="240" w:lineRule="auto"/>
        <w:jc w:val="both"/>
        <w:rPr>
          <w:rFonts w:ascii="Arial" w:hAnsi="Arial" w:cs="Arial"/>
          <w:sz w:val="20"/>
          <w:szCs w:val="20"/>
        </w:rPr>
      </w:pPr>
      <w:r>
        <w:rPr>
          <w:rFonts w:ascii="Arial" w:hAnsi="Arial" w:cs="Arial"/>
          <w:sz w:val="20"/>
          <w:szCs w:val="20"/>
        </w:rPr>
        <w:t>4</w:t>
      </w:r>
      <w:r w:rsidR="00365822" w:rsidRPr="006B6050">
        <w:rPr>
          <w:rFonts w:ascii="Arial" w:hAnsi="Arial" w:cs="Arial"/>
          <w:sz w:val="20"/>
          <w:szCs w:val="20"/>
        </w:rPr>
        <w:t>. kot lastnik ali uporabnik zrakoplova v zračnem prostoru Republike Slovenije uporablja neregistriran zrakoplov (3</w:t>
      </w:r>
      <w:r w:rsidR="00CB3E12">
        <w:rPr>
          <w:rFonts w:ascii="Arial" w:hAnsi="Arial" w:cs="Arial"/>
          <w:sz w:val="20"/>
          <w:szCs w:val="20"/>
        </w:rPr>
        <w:t>0</w:t>
      </w:r>
      <w:r w:rsidR="00365822" w:rsidRPr="006B6050">
        <w:rPr>
          <w:rFonts w:ascii="Arial" w:hAnsi="Arial" w:cs="Arial"/>
          <w:sz w:val="20"/>
          <w:szCs w:val="20"/>
        </w:rPr>
        <w:t>. člen);</w:t>
      </w:r>
    </w:p>
    <w:p w14:paraId="3FDB61EB" w14:textId="6398CEF9" w:rsidR="00365822" w:rsidRPr="006B6050" w:rsidRDefault="000010EA" w:rsidP="00365822">
      <w:pPr>
        <w:spacing w:after="0" w:line="240" w:lineRule="auto"/>
        <w:jc w:val="both"/>
        <w:rPr>
          <w:rFonts w:ascii="Arial" w:hAnsi="Arial" w:cs="Arial"/>
          <w:sz w:val="20"/>
          <w:szCs w:val="20"/>
        </w:rPr>
      </w:pPr>
      <w:r>
        <w:rPr>
          <w:rFonts w:ascii="Arial" w:hAnsi="Arial" w:cs="Arial"/>
          <w:sz w:val="20"/>
          <w:szCs w:val="20"/>
        </w:rPr>
        <w:t>5</w:t>
      </w:r>
      <w:r w:rsidR="00365822" w:rsidRPr="006B6050">
        <w:rPr>
          <w:rFonts w:ascii="Arial" w:hAnsi="Arial" w:cs="Arial"/>
          <w:sz w:val="20"/>
          <w:szCs w:val="20"/>
        </w:rPr>
        <w:t xml:space="preserve">. kot lastnik ali uporabnik uporablja zrakoplov brez spričevala o plovnosti ali brez potrdila o pregledu plovnosti ali brez dovoljenja za let (prvi, drugi in tretji odstavek </w:t>
      </w:r>
      <w:r w:rsidR="00CB3E12">
        <w:rPr>
          <w:rFonts w:ascii="Arial" w:hAnsi="Arial" w:cs="Arial"/>
          <w:sz w:val="20"/>
          <w:szCs w:val="20"/>
        </w:rPr>
        <w:t>59</w:t>
      </w:r>
      <w:r w:rsidR="00365822" w:rsidRPr="006B6050">
        <w:rPr>
          <w:rFonts w:ascii="Arial" w:hAnsi="Arial" w:cs="Arial"/>
          <w:sz w:val="20"/>
          <w:szCs w:val="20"/>
        </w:rPr>
        <w:t>. člena);</w:t>
      </w:r>
    </w:p>
    <w:p w14:paraId="5E484E82" w14:textId="26ED2F22" w:rsidR="00365822" w:rsidRPr="006B6050" w:rsidRDefault="000010EA" w:rsidP="00365822">
      <w:pPr>
        <w:spacing w:after="0" w:line="240" w:lineRule="auto"/>
        <w:jc w:val="both"/>
        <w:rPr>
          <w:rFonts w:ascii="Arial" w:hAnsi="Arial" w:cs="Arial"/>
          <w:sz w:val="20"/>
          <w:szCs w:val="20"/>
        </w:rPr>
      </w:pPr>
      <w:r>
        <w:rPr>
          <w:rFonts w:ascii="Arial" w:hAnsi="Arial" w:cs="Arial"/>
          <w:sz w:val="20"/>
          <w:szCs w:val="20"/>
        </w:rPr>
        <w:t>6</w:t>
      </w:r>
      <w:r w:rsidR="00365822" w:rsidRPr="006B6050">
        <w:rPr>
          <w:rFonts w:ascii="Arial" w:hAnsi="Arial" w:cs="Arial"/>
          <w:sz w:val="20"/>
          <w:szCs w:val="20"/>
        </w:rPr>
        <w:t>. kot lastnik ali uporabnik uporablja zrakoplov uporablja zrakoplov brez dovoljenja za letenje, ali brez pregleda plovnosti ali brez dovoljenja za izredni let (prvi, drugi in tretji odstavek 6</w:t>
      </w:r>
      <w:r w:rsidR="00CB3E12">
        <w:rPr>
          <w:rFonts w:ascii="Arial" w:hAnsi="Arial" w:cs="Arial"/>
          <w:sz w:val="20"/>
          <w:szCs w:val="20"/>
        </w:rPr>
        <w:t>0</w:t>
      </w:r>
      <w:r w:rsidR="00365822" w:rsidRPr="006B6050">
        <w:rPr>
          <w:rFonts w:ascii="Arial" w:hAnsi="Arial" w:cs="Arial"/>
          <w:sz w:val="20"/>
          <w:szCs w:val="20"/>
        </w:rPr>
        <w:t>. člena);</w:t>
      </w:r>
    </w:p>
    <w:p w14:paraId="16F8BEC6" w14:textId="142AB87E" w:rsidR="00365822" w:rsidRPr="006B6050" w:rsidRDefault="000010EA" w:rsidP="00365822">
      <w:pPr>
        <w:spacing w:after="0" w:line="240" w:lineRule="auto"/>
        <w:jc w:val="both"/>
        <w:rPr>
          <w:rFonts w:ascii="Arial" w:hAnsi="Arial" w:cs="Arial"/>
          <w:sz w:val="20"/>
          <w:szCs w:val="20"/>
        </w:rPr>
      </w:pPr>
      <w:r>
        <w:rPr>
          <w:rFonts w:ascii="Arial" w:hAnsi="Arial" w:cs="Arial"/>
          <w:sz w:val="20"/>
          <w:szCs w:val="20"/>
        </w:rPr>
        <w:t>7</w:t>
      </w:r>
      <w:r w:rsidR="00365822" w:rsidRPr="006B6050">
        <w:rPr>
          <w:rFonts w:ascii="Arial" w:hAnsi="Arial" w:cs="Arial"/>
          <w:sz w:val="20"/>
          <w:szCs w:val="20"/>
        </w:rPr>
        <w:t>. če njeno osebje iz 6</w:t>
      </w:r>
      <w:r w:rsidR="00CB3E12">
        <w:rPr>
          <w:rFonts w:ascii="Arial" w:hAnsi="Arial" w:cs="Arial"/>
          <w:sz w:val="20"/>
          <w:szCs w:val="20"/>
        </w:rPr>
        <w:t>5</w:t>
      </w:r>
      <w:r w:rsidR="00365822" w:rsidRPr="006B6050">
        <w:rPr>
          <w:rFonts w:ascii="Arial" w:hAnsi="Arial" w:cs="Arial"/>
          <w:sz w:val="20"/>
          <w:szCs w:val="20"/>
        </w:rPr>
        <w:t>. člena opravlja naloge brez veljavne licence, dovoljenja, ratinga, pooblastila, potrdila, spričevala oziroma druge listine, ali če izvaja naloge v nasprotju z veljavno licenco, dovoljenje, rating, pooblastilo, potrdilo, spričevalo oziroma drugo listino (prvi odstavek 6</w:t>
      </w:r>
      <w:r w:rsidR="00CB3E12">
        <w:rPr>
          <w:rFonts w:ascii="Arial" w:hAnsi="Arial" w:cs="Arial"/>
          <w:sz w:val="20"/>
          <w:szCs w:val="20"/>
        </w:rPr>
        <w:t>6</w:t>
      </w:r>
      <w:r w:rsidR="00365822" w:rsidRPr="006B6050">
        <w:rPr>
          <w:rFonts w:ascii="Arial" w:hAnsi="Arial" w:cs="Arial"/>
          <w:sz w:val="20"/>
          <w:szCs w:val="20"/>
        </w:rPr>
        <w:t>. člena);</w:t>
      </w:r>
    </w:p>
    <w:p w14:paraId="5FBB7AD5" w14:textId="587B2EDC" w:rsidR="00365822" w:rsidRPr="006B6050" w:rsidRDefault="000010EA" w:rsidP="00365822">
      <w:pPr>
        <w:spacing w:after="0" w:line="240" w:lineRule="auto"/>
        <w:jc w:val="both"/>
        <w:rPr>
          <w:rFonts w:ascii="Arial" w:hAnsi="Arial" w:cs="Arial"/>
          <w:sz w:val="20"/>
          <w:szCs w:val="20"/>
        </w:rPr>
      </w:pPr>
      <w:r>
        <w:rPr>
          <w:rFonts w:ascii="Arial" w:hAnsi="Arial" w:cs="Arial"/>
          <w:sz w:val="20"/>
          <w:szCs w:val="20"/>
        </w:rPr>
        <w:t>8</w:t>
      </w:r>
      <w:r w:rsidR="00365822" w:rsidRPr="006B6050">
        <w:rPr>
          <w:rFonts w:ascii="Arial" w:hAnsi="Arial" w:cs="Arial"/>
          <w:sz w:val="20"/>
          <w:szCs w:val="20"/>
        </w:rPr>
        <w:t>. kot tuj letalski prevoznik ali tuj operator v slovenskem zračnem prostoru izvaja ali izvede kabotažo v nasprotju s tretjim odstavkom 8</w:t>
      </w:r>
      <w:r w:rsidR="00CB3E12">
        <w:rPr>
          <w:rFonts w:ascii="Arial" w:hAnsi="Arial" w:cs="Arial"/>
          <w:sz w:val="20"/>
          <w:szCs w:val="20"/>
        </w:rPr>
        <w:t>7</w:t>
      </w:r>
      <w:r w:rsidR="00365822" w:rsidRPr="006B6050">
        <w:rPr>
          <w:rFonts w:ascii="Arial" w:hAnsi="Arial" w:cs="Arial"/>
          <w:sz w:val="20"/>
          <w:szCs w:val="20"/>
        </w:rPr>
        <w:t>. člena (tretji odstavek 8</w:t>
      </w:r>
      <w:r w:rsidR="00CB3E12">
        <w:rPr>
          <w:rFonts w:ascii="Arial" w:hAnsi="Arial" w:cs="Arial"/>
          <w:sz w:val="20"/>
          <w:szCs w:val="20"/>
        </w:rPr>
        <w:t>7</w:t>
      </w:r>
      <w:r w:rsidR="00365822" w:rsidRPr="006B6050">
        <w:rPr>
          <w:rFonts w:ascii="Arial" w:hAnsi="Arial" w:cs="Arial"/>
          <w:sz w:val="20"/>
          <w:szCs w:val="20"/>
        </w:rPr>
        <w:t>. člena);</w:t>
      </w:r>
    </w:p>
    <w:p w14:paraId="36643378" w14:textId="078CE6F5" w:rsidR="00365822" w:rsidRPr="006B6050" w:rsidRDefault="000010EA" w:rsidP="00365822">
      <w:pPr>
        <w:spacing w:after="0" w:line="240" w:lineRule="auto"/>
        <w:jc w:val="both"/>
        <w:rPr>
          <w:rFonts w:ascii="Arial" w:hAnsi="Arial" w:cs="Arial"/>
          <w:sz w:val="20"/>
          <w:szCs w:val="20"/>
        </w:rPr>
      </w:pPr>
      <w:r>
        <w:rPr>
          <w:rFonts w:ascii="Arial" w:hAnsi="Arial" w:cs="Arial"/>
          <w:sz w:val="20"/>
          <w:szCs w:val="20"/>
        </w:rPr>
        <w:t>9</w:t>
      </w:r>
      <w:r w:rsidR="00365822" w:rsidRPr="006B6050">
        <w:rPr>
          <w:rFonts w:ascii="Arial" w:hAnsi="Arial" w:cs="Arial"/>
          <w:sz w:val="20"/>
          <w:szCs w:val="20"/>
        </w:rPr>
        <w:t xml:space="preserve">. kot tuj letalski prevoznik in ali tuj operator opravi prelet ozemlja Republike Slovenije brez pristanka ali pristane na ozemlju Republike Slovenije v nekomercialne namene brez dovoljenja ministrstva, ko to ni v skladu z mednarodnimi pogodbami, ki zavezujejo Republiko Slovenijo (drugi odstavek </w:t>
      </w:r>
      <w:r w:rsidR="00CB3E12">
        <w:rPr>
          <w:rFonts w:ascii="Arial" w:hAnsi="Arial" w:cs="Arial"/>
          <w:sz w:val="20"/>
          <w:szCs w:val="20"/>
        </w:rPr>
        <w:t>89</w:t>
      </w:r>
      <w:r w:rsidR="00365822" w:rsidRPr="006B6050">
        <w:rPr>
          <w:rFonts w:ascii="Arial" w:hAnsi="Arial" w:cs="Arial"/>
          <w:sz w:val="20"/>
          <w:szCs w:val="20"/>
        </w:rPr>
        <w:t>. člena);</w:t>
      </w:r>
    </w:p>
    <w:p w14:paraId="3D174043" w14:textId="610F0367" w:rsidR="00365822" w:rsidRPr="006B6050" w:rsidRDefault="000010EA" w:rsidP="00365822">
      <w:pPr>
        <w:spacing w:after="0" w:line="240" w:lineRule="auto"/>
        <w:jc w:val="both"/>
        <w:rPr>
          <w:rFonts w:ascii="Arial" w:hAnsi="Arial" w:cs="Arial"/>
          <w:sz w:val="20"/>
          <w:szCs w:val="20"/>
        </w:rPr>
      </w:pPr>
      <w:r>
        <w:rPr>
          <w:rFonts w:ascii="Arial" w:hAnsi="Arial" w:cs="Arial"/>
          <w:sz w:val="20"/>
          <w:szCs w:val="20"/>
        </w:rPr>
        <w:t>10</w:t>
      </w:r>
      <w:r w:rsidR="00365822" w:rsidRPr="006B6050">
        <w:rPr>
          <w:rFonts w:ascii="Arial" w:hAnsi="Arial" w:cs="Arial"/>
          <w:sz w:val="20"/>
          <w:szCs w:val="20"/>
        </w:rPr>
        <w:t xml:space="preserve">. kot tuj letalski prevoznik in ali tuj operator opravlja mednarodni redni zračni prevoz v Republiko Slovenijo ali iz nje, ali opravlja tak prevoz preko njenega ozemlja brez dovoljenja ministrstva ali v nasprotju z izdanim dovoljenjem (tretji odstavek </w:t>
      </w:r>
      <w:r w:rsidR="00CB3E12">
        <w:rPr>
          <w:rFonts w:ascii="Arial" w:hAnsi="Arial" w:cs="Arial"/>
          <w:sz w:val="20"/>
          <w:szCs w:val="20"/>
        </w:rPr>
        <w:t>89</w:t>
      </w:r>
      <w:r w:rsidR="00365822" w:rsidRPr="006B6050">
        <w:rPr>
          <w:rFonts w:ascii="Arial" w:hAnsi="Arial" w:cs="Arial"/>
          <w:sz w:val="20"/>
          <w:szCs w:val="20"/>
        </w:rPr>
        <w:t>. člena);</w:t>
      </w:r>
    </w:p>
    <w:p w14:paraId="4009109F" w14:textId="3191EEDA" w:rsidR="00365822" w:rsidRPr="006B6050" w:rsidRDefault="000010EA" w:rsidP="00365822">
      <w:pPr>
        <w:spacing w:after="0" w:line="240" w:lineRule="auto"/>
        <w:jc w:val="both"/>
        <w:rPr>
          <w:rFonts w:ascii="Arial" w:hAnsi="Arial" w:cs="Arial"/>
          <w:sz w:val="20"/>
          <w:szCs w:val="20"/>
        </w:rPr>
      </w:pPr>
      <w:r>
        <w:rPr>
          <w:rFonts w:ascii="Arial" w:hAnsi="Arial" w:cs="Arial"/>
          <w:sz w:val="20"/>
          <w:szCs w:val="20"/>
        </w:rPr>
        <w:t>11</w:t>
      </w:r>
      <w:r w:rsidR="00365822" w:rsidRPr="006B6050">
        <w:rPr>
          <w:rFonts w:ascii="Arial" w:hAnsi="Arial" w:cs="Arial"/>
          <w:sz w:val="20"/>
          <w:szCs w:val="20"/>
        </w:rPr>
        <w:t xml:space="preserve">. kot tuj letalski prevoznik in ali tuj operator ministrstva pristojnega za letalstvo ne seznani s spremembo reda letenja ali izvaja mednarodni redni zračni prevoz preden ministrstvo izda dovoljenje (sedmi odstavek </w:t>
      </w:r>
      <w:r w:rsidR="00CB3E12">
        <w:rPr>
          <w:rFonts w:ascii="Arial" w:hAnsi="Arial" w:cs="Arial"/>
          <w:sz w:val="20"/>
          <w:szCs w:val="20"/>
        </w:rPr>
        <w:t>89</w:t>
      </w:r>
      <w:r w:rsidR="00365822" w:rsidRPr="006B6050">
        <w:rPr>
          <w:rFonts w:ascii="Arial" w:hAnsi="Arial" w:cs="Arial"/>
          <w:sz w:val="20"/>
          <w:szCs w:val="20"/>
        </w:rPr>
        <w:t>. člena);</w:t>
      </w:r>
    </w:p>
    <w:p w14:paraId="36CF8C23" w14:textId="4CBBD547" w:rsidR="00365822" w:rsidRPr="006B6050" w:rsidRDefault="000010EA" w:rsidP="00365822">
      <w:pPr>
        <w:spacing w:after="0" w:line="240" w:lineRule="auto"/>
        <w:jc w:val="both"/>
        <w:rPr>
          <w:rFonts w:ascii="Arial" w:hAnsi="Arial" w:cs="Arial"/>
          <w:sz w:val="20"/>
          <w:szCs w:val="20"/>
        </w:rPr>
      </w:pPr>
      <w:r>
        <w:rPr>
          <w:rFonts w:ascii="Arial" w:hAnsi="Arial" w:cs="Arial"/>
          <w:sz w:val="20"/>
          <w:szCs w:val="20"/>
        </w:rPr>
        <w:t>12</w:t>
      </w:r>
      <w:r w:rsidR="00365822" w:rsidRPr="006B6050">
        <w:rPr>
          <w:rFonts w:ascii="Arial" w:hAnsi="Arial" w:cs="Arial"/>
          <w:sz w:val="20"/>
          <w:szCs w:val="20"/>
        </w:rPr>
        <w:t>. kot tuj letalski prevoznik ali tuj operator opravlja mednarodni posebni zračni prevoz iz drugega in tretjega odstavka 9</w:t>
      </w:r>
      <w:r w:rsidR="00CB3E12">
        <w:rPr>
          <w:rFonts w:ascii="Arial" w:hAnsi="Arial" w:cs="Arial"/>
          <w:sz w:val="20"/>
          <w:szCs w:val="20"/>
        </w:rPr>
        <w:t>2</w:t>
      </w:r>
      <w:r w:rsidR="00365822" w:rsidRPr="006B6050">
        <w:rPr>
          <w:rFonts w:ascii="Arial" w:hAnsi="Arial" w:cs="Arial"/>
          <w:sz w:val="20"/>
          <w:szCs w:val="20"/>
        </w:rPr>
        <w:t>. člena brez dovoljena ministrstva ali v nasprotju z izdanim dovoljenjem ministrstva (drugi in tretji odstavek 9</w:t>
      </w:r>
      <w:r w:rsidR="00CB3E12">
        <w:rPr>
          <w:rFonts w:ascii="Arial" w:hAnsi="Arial" w:cs="Arial"/>
          <w:sz w:val="20"/>
          <w:szCs w:val="20"/>
        </w:rPr>
        <w:t>2</w:t>
      </w:r>
      <w:r w:rsidR="00365822" w:rsidRPr="006B6050">
        <w:rPr>
          <w:rFonts w:ascii="Arial" w:hAnsi="Arial" w:cs="Arial"/>
          <w:sz w:val="20"/>
          <w:szCs w:val="20"/>
        </w:rPr>
        <w:t>. člena);</w:t>
      </w:r>
    </w:p>
    <w:p w14:paraId="533FF587" w14:textId="48E21CE6" w:rsidR="00365822" w:rsidRPr="006B6050" w:rsidRDefault="000010EA" w:rsidP="00365822">
      <w:pPr>
        <w:spacing w:after="0" w:line="240" w:lineRule="auto"/>
        <w:jc w:val="both"/>
        <w:rPr>
          <w:rFonts w:ascii="Arial" w:hAnsi="Arial" w:cs="Arial"/>
          <w:sz w:val="20"/>
          <w:szCs w:val="20"/>
        </w:rPr>
      </w:pPr>
      <w:r>
        <w:rPr>
          <w:rFonts w:ascii="Arial" w:hAnsi="Arial" w:cs="Arial"/>
          <w:sz w:val="20"/>
          <w:szCs w:val="20"/>
        </w:rPr>
        <w:t>13</w:t>
      </w:r>
      <w:r w:rsidR="00365822" w:rsidRPr="006B6050">
        <w:rPr>
          <w:rFonts w:ascii="Arial" w:hAnsi="Arial" w:cs="Arial"/>
          <w:sz w:val="20"/>
          <w:szCs w:val="20"/>
        </w:rPr>
        <w:t>. kot letalski prevoznik, operator, tuj letalski prevoznik ali tuj operator ne opravlja mednarodnega rednega zračnega prevoza v skladu z redom letenja za obdobje letenja ali če reda letenja ne objavi pred začetkom njegove veljavnosti za obdobje letenja (prvi odstavek 9</w:t>
      </w:r>
      <w:r w:rsidR="00CB3E12">
        <w:rPr>
          <w:rFonts w:ascii="Arial" w:hAnsi="Arial" w:cs="Arial"/>
          <w:sz w:val="20"/>
          <w:szCs w:val="20"/>
        </w:rPr>
        <w:t>8</w:t>
      </w:r>
      <w:r w:rsidR="00365822" w:rsidRPr="006B6050">
        <w:rPr>
          <w:rFonts w:ascii="Arial" w:hAnsi="Arial" w:cs="Arial"/>
          <w:sz w:val="20"/>
          <w:szCs w:val="20"/>
        </w:rPr>
        <w:t>. člena);</w:t>
      </w:r>
    </w:p>
    <w:p w14:paraId="57BB1B93" w14:textId="0DDC997D" w:rsidR="00365822" w:rsidRPr="006B6050" w:rsidRDefault="000010EA" w:rsidP="00365822">
      <w:pPr>
        <w:spacing w:after="0" w:line="240" w:lineRule="auto"/>
        <w:jc w:val="both"/>
        <w:rPr>
          <w:rFonts w:ascii="Arial" w:hAnsi="Arial" w:cs="Arial"/>
          <w:sz w:val="20"/>
          <w:szCs w:val="20"/>
        </w:rPr>
      </w:pPr>
      <w:r>
        <w:rPr>
          <w:rFonts w:ascii="Arial" w:hAnsi="Arial" w:cs="Arial"/>
          <w:sz w:val="20"/>
          <w:szCs w:val="20"/>
        </w:rPr>
        <w:t>14</w:t>
      </w:r>
      <w:r w:rsidR="00365822" w:rsidRPr="006B6050">
        <w:rPr>
          <w:rFonts w:ascii="Arial" w:hAnsi="Arial" w:cs="Arial"/>
          <w:sz w:val="20"/>
          <w:szCs w:val="20"/>
        </w:rPr>
        <w:t>. kot letalski prevoznik, operator, tuj letalski prevoznik ali tuj operator ne obvesti potnikov o spremembi reda letenja (drugi odstavek 9</w:t>
      </w:r>
      <w:r w:rsidR="00AF3B80">
        <w:rPr>
          <w:rFonts w:ascii="Arial" w:hAnsi="Arial" w:cs="Arial"/>
          <w:sz w:val="20"/>
          <w:szCs w:val="20"/>
        </w:rPr>
        <w:t>8</w:t>
      </w:r>
      <w:r w:rsidR="00365822" w:rsidRPr="006B6050">
        <w:rPr>
          <w:rFonts w:ascii="Arial" w:hAnsi="Arial" w:cs="Arial"/>
          <w:sz w:val="20"/>
          <w:szCs w:val="20"/>
        </w:rPr>
        <w:t>. člena);</w:t>
      </w:r>
    </w:p>
    <w:p w14:paraId="401DC6F2" w14:textId="04BDFCA9" w:rsidR="00365822" w:rsidRPr="006B6050" w:rsidRDefault="000010EA" w:rsidP="00365822">
      <w:pPr>
        <w:spacing w:after="0" w:line="240" w:lineRule="auto"/>
        <w:jc w:val="both"/>
        <w:rPr>
          <w:rFonts w:ascii="Arial" w:hAnsi="Arial" w:cs="Arial"/>
          <w:sz w:val="20"/>
          <w:szCs w:val="20"/>
        </w:rPr>
      </w:pPr>
      <w:r>
        <w:rPr>
          <w:rFonts w:ascii="Arial" w:hAnsi="Arial" w:cs="Arial"/>
          <w:sz w:val="20"/>
          <w:szCs w:val="20"/>
        </w:rPr>
        <w:t>15</w:t>
      </w:r>
      <w:r w:rsidR="00365822" w:rsidRPr="006B6050">
        <w:rPr>
          <w:rFonts w:ascii="Arial" w:hAnsi="Arial" w:cs="Arial"/>
          <w:sz w:val="20"/>
          <w:szCs w:val="20"/>
        </w:rPr>
        <w:t>. kot letalski prevoznik, operator, tuj letalski prevoznik ali tuj operator predhodno ne seznani ministrstva o redu letenja mednarodnega rednega zračnega prevoza (tretji odstavek 9</w:t>
      </w:r>
      <w:r w:rsidR="00AF3B80">
        <w:rPr>
          <w:rFonts w:ascii="Arial" w:hAnsi="Arial" w:cs="Arial"/>
          <w:sz w:val="20"/>
          <w:szCs w:val="20"/>
        </w:rPr>
        <w:t>8</w:t>
      </w:r>
      <w:r w:rsidR="00365822" w:rsidRPr="006B6050">
        <w:rPr>
          <w:rFonts w:ascii="Arial" w:hAnsi="Arial" w:cs="Arial"/>
          <w:sz w:val="20"/>
          <w:szCs w:val="20"/>
        </w:rPr>
        <w:t>. člena);</w:t>
      </w:r>
    </w:p>
    <w:p w14:paraId="51660502" w14:textId="1C670EB4" w:rsidR="00365822" w:rsidRPr="006B6050" w:rsidRDefault="000010EA" w:rsidP="00365822">
      <w:pPr>
        <w:spacing w:after="0" w:line="240" w:lineRule="auto"/>
        <w:jc w:val="both"/>
        <w:rPr>
          <w:rFonts w:ascii="Arial" w:hAnsi="Arial" w:cs="Arial"/>
          <w:sz w:val="20"/>
          <w:szCs w:val="20"/>
        </w:rPr>
      </w:pPr>
      <w:r>
        <w:rPr>
          <w:rFonts w:ascii="Arial" w:hAnsi="Arial" w:cs="Arial"/>
          <w:sz w:val="20"/>
          <w:szCs w:val="20"/>
        </w:rPr>
        <w:t>16</w:t>
      </w:r>
      <w:r w:rsidR="00365822" w:rsidRPr="006B6050">
        <w:rPr>
          <w:rFonts w:ascii="Arial" w:hAnsi="Arial" w:cs="Arial"/>
          <w:sz w:val="20"/>
          <w:szCs w:val="20"/>
        </w:rPr>
        <w:t>. kot letalski prevoznik, operator, tuj letalski prevoznik ali tuj operator tujca, ki ne izpolnjuje pogojev za vstop v Republiko Slovenijo, ne odpelje iz Republike Slovenije v skladu z navodili policije (četrti odstavek 9</w:t>
      </w:r>
      <w:r w:rsidR="00AF3B80">
        <w:rPr>
          <w:rFonts w:ascii="Arial" w:hAnsi="Arial" w:cs="Arial"/>
          <w:sz w:val="20"/>
          <w:szCs w:val="20"/>
        </w:rPr>
        <w:t>8</w:t>
      </w:r>
      <w:r w:rsidR="00365822" w:rsidRPr="006B6050">
        <w:rPr>
          <w:rFonts w:ascii="Arial" w:hAnsi="Arial" w:cs="Arial"/>
          <w:sz w:val="20"/>
          <w:szCs w:val="20"/>
        </w:rPr>
        <w:t>. člena);</w:t>
      </w:r>
    </w:p>
    <w:p w14:paraId="51DB086C" w14:textId="6081C6E1" w:rsidR="00365822" w:rsidRPr="006B6050" w:rsidRDefault="000010EA" w:rsidP="00365822">
      <w:pPr>
        <w:spacing w:after="0" w:line="240" w:lineRule="auto"/>
        <w:jc w:val="both"/>
        <w:rPr>
          <w:rFonts w:ascii="Arial" w:hAnsi="Arial" w:cs="Arial"/>
          <w:sz w:val="20"/>
          <w:szCs w:val="20"/>
        </w:rPr>
      </w:pPr>
      <w:r>
        <w:rPr>
          <w:rFonts w:ascii="Arial" w:hAnsi="Arial" w:cs="Arial"/>
          <w:sz w:val="20"/>
          <w:szCs w:val="20"/>
        </w:rPr>
        <w:t>17</w:t>
      </w:r>
      <w:r w:rsidR="00365822" w:rsidRPr="006B6050">
        <w:rPr>
          <w:rFonts w:ascii="Arial" w:hAnsi="Arial" w:cs="Arial"/>
          <w:sz w:val="20"/>
          <w:szCs w:val="20"/>
        </w:rPr>
        <w:t xml:space="preserve">. kot letalski prevoznik, operator, tuj letalski prevoznik ali tuj operator v nasprotju s prvim ali drugim odstavkom </w:t>
      </w:r>
      <w:r w:rsidR="00AF3B80">
        <w:rPr>
          <w:rFonts w:ascii="Arial" w:hAnsi="Arial" w:cs="Arial"/>
          <w:sz w:val="20"/>
          <w:szCs w:val="20"/>
        </w:rPr>
        <w:t>99</w:t>
      </w:r>
      <w:r w:rsidR="00365822" w:rsidRPr="006B6050">
        <w:rPr>
          <w:rFonts w:ascii="Arial" w:hAnsi="Arial" w:cs="Arial"/>
          <w:sz w:val="20"/>
          <w:szCs w:val="20"/>
        </w:rPr>
        <w:t xml:space="preserve">. člena do konca prijave potnikov na let ne sporoči podatkov o potnikih, ki jih bodo prepeljali na določeni mejni prehod, preko katerega bodo te osebe vstopile na ozemlje države članice Evropske unije, ne sporoči vseh podatkov ali sporoči napačne podatke (prvi in drugi odstavek </w:t>
      </w:r>
      <w:r w:rsidR="00AF3B80">
        <w:rPr>
          <w:rFonts w:ascii="Arial" w:hAnsi="Arial" w:cs="Arial"/>
          <w:sz w:val="20"/>
          <w:szCs w:val="20"/>
        </w:rPr>
        <w:t>99</w:t>
      </w:r>
      <w:r w:rsidR="00365822" w:rsidRPr="006B6050">
        <w:rPr>
          <w:rFonts w:ascii="Arial" w:hAnsi="Arial" w:cs="Arial"/>
          <w:sz w:val="20"/>
          <w:szCs w:val="20"/>
        </w:rPr>
        <w:t>. člena);</w:t>
      </w:r>
    </w:p>
    <w:p w14:paraId="5ADF0A3F" w14:textId="2CFD298B" w:rsidR="00365822" w:rsidRPr="006B6050" w:rsidRDefault="000010EA" w:rsidP="00365822">
      <w:pPr>
        <w:spacing w:after="0" w:line="240" w:lineRule="auto"/>
        <w:jc w:val="both"/>
        <w:rPr>
          <w:rFonts w:ascii="Arial" w:hAnsi="Arial" w:cs="Arial"/>
          <w:sz w:val="20"/>
          <w:szCs w:val="20"/>
        </w:rPr>
      </w:pPr>
      <w:r>
        <w:rPr>
          <w:rFonts w:ascii="Arial" w:hAnsi="Arial" w:cs="Arial"/>
          <w:sz w:val="20"/>
          <w:szCs w:val="20"/>
        </w:rPr>
        <w:t>18</w:t>
      </w:r>
      <w:r w:rsidR="00365822" w:rsidRPr="006B6050">
        <w:rPr>
          <w:rFonts w:ascii="Arial" w:hAnsi="Arial" w:cs="Arial"/>
          <w:sz w:val="20"/>
          <w:szCs w:val="20"/>
        </w:rPr>
        <w:t>. kot operator izvaja letalske operacije iz prvega odstavka 1</w:t>
      </w:r>
      <w:r w:rsidR="00AF3B80">
        <w:rPr>
          <w:rFonts w:ascii="Arial" w:hAnsi="Arial" w:cs="Arial"/>
          <w:sz w:val="20"/>
          <w:szCs w:val="20"/>
        </w:rPr>
        <w:t>10</w:t>
      </w:r>
      <w:r w:rsidR="00365822" w:rsidRPr="006B6050">
        <w:rPr>
          <w:rFonts w:ascii="Arial" w:hAnsi="Arial" w:cs="Arial"/>
          <w:sz w:val="20"/>
          <w:szCs w:val="20"/>
        </w:rPr>
        <w:t>. člena brez spričevala, odobritve, dovoljenja ali druge listine, ali ni podal izjave, ali če izvaja letalske operacije v nasprotju z izdanim spričevalom, odobritvijo, dovoljenjem ali drugo listino, ali izjavo, ki jo je podal (drugi odstavek 1</w:t>
      </w:r>
      <w:r w:rsidR="00AF3B80">
        <w:rPr>
          <w:rFonts w:ascii="Arial" w:hAnsi="Arial" w:cs="Arial"/>
          <w:sz w:val="20"/>
          <w:szCs w:val="20"/>
        </w:rPr>
        <w:t>10</w:t>
      </w:r>
      <w:r w:rsidR="00365822" w:rsidRPr="006B6050">
        <w:rPr>
          <w:rFonts w:ascii="Arial" w:hAnsi="Arial" w:cs="Arial"/>
          <w:sz w:val="20"/>
          <w:szCs w:val="20"/>
        </w:rPr>
        <w:t>. člena);</w:t>
      </w:r>
    </w:p>
    <w:p w14:paraId="39990C1F" w14:textId="44C457FA" w:rsidR="00365822" w:rsidRPr="006B6050" w:rsidRDefault="000010EA" w:rsidP="00365822">
      <w:pPr>
        <w:spacing w:after="0" w:line="240" w:lineRule="auto"/>
        <w:jc w:val="both"/>
        <w:rPr>
          <w:rFonts w:ascii="Arial" w:hAnsi="Arial" w:cs="Arial"/>
          <w:sz w:val="20"/>
          <w:szCs w:val="20"/>
        </w:rPr>
      </w:pPr>
      <w:r>
        <w:rPr>
          <w:rFonts w:ascii="Arial" w:hAnsi="Arial" w:cs="Arial"/>
          <w:sz w:val="20"/>
          <w:szCs w:val="20"/>
        </w:rPr>
        <w:t>19</w:t>
      </w:r>
      <w:r w:rsidR="00365822" w:rsidRPr="006B6050">
        <w:rPr>
          <w:rFonts w:ascii="Arial" w:hAnsi="Arial" w:cs="Arial"/>
          <w:sz w:val="20"/>
          <w:szCs w:val="20"/>
        </w:rPr>
        <w:t>. kot operator izvaja letalske operacije komercialnega zračnega prevoza brez zahtevane operativne licence agencije, če se operativna licenca glede na vrsto zračnega prevoza zahteva (četrti odstavek 1</w:t>
      </w:r>
      <w:r w:rsidR="00AF3B80">
        <w:rPr>
          <w:rFonts w:ascii="Arial" w:hAnsi="Arial" w:cs="Arial"/>
          <w:sz w:val="20"/>
          <w:szCs w:val="20"/>
        </w:rPr>
        <w:t>10</w:t>
      </w:r>
      <w:r w:rsidR="00365822" w:rsidRPr="006B6050">
        <w:rPr>
          <w:rFonts w:ascii="Arial" w:hAnsi="Arial" w:cs="Arial"/>
          <w:sz w:val="20"/>
          <w:szCs w:val="20"/>
        </w:rPr>
        <w:t xml:space="preserve">. člena); </w:t>
      </w:r>
    </w:p>
    <w:p w14:paraId="3F72D70E" w14:textId="29DCA2D7" w:rsidR="00365822" w:rsidRPr="006B6050" w:rsidRDefault="000010EA" w:rsidP="00365822">
      <w:pPr>
        <w:spacing w:after="0" w:line="240" w:lineRule="auto"/>
        <w:jc w:val="both"/>
        <w:rPr>
          <w:rFonts w:ascii="Arial" w:hAnsi="Arial" w:cs="Arial"/>
          <w:sz w:val="20"/>
          <w:szCs w:val="20"/>
        </w:rPr>
      </w:pPr>
      <w:r>
        <w:rPr>
          <w:rFonts w:ascii="Arial" w:hAnsi="Arial" w:cs="Arial"/>
          <w:sz w:val="20"/>
          <w:szCs w:val="20"/>
        </w:rPr>
        <w:t>20</w:t>
      </w:r>
      <w:r w:rsidR="00365822" w:rsidRPr="006B6050">
        <w:rPr>
          <w:rFonts w:ascii="Arial" w:hAnsi="Arial" w:cs="Arial"/>
          <w:sz w:val="20"/>
          <w:szCs w:val="20"/>
        </w:rPr>
        <w:t>. kot operator v nasprotju s petim odstavkom 1</w:t>
      </w:r>
      <w:r w:rsidR="00AF3B80">
        <w:rPr>
          <w:rFonts w:ascii="Arial" w:hAnsi="Arial" w:cs="Arial"/>
          <w:sz w:val="20"/>
          <w:szCs w:val="20"/>
        </w:rPr>
        <w:t>10</w:t>
      </w:r>
      <w:r w:rsidR="00365822" w:rsidRPr="006B6050">
        <w:rPr>
          <w:rFonts w:ascii="Arial" w:hAnsi="Arial" w:cs="Arial"/>
          <w:sz w:val="20"/>
          <w:szCs w:val="20"/>
        </w:rPr>
        <w:t xml:space="preserve">. člena izvaja letalske operacije z zrakoplovi, ki niso urejeni s predpisi Evropske unije, brez spričevala, odobritve, dovoljenja ali druge listine, ali če izvaja </w:t>
      </w:r>
      <w:r w:rsidR="00365822" w:rsidRPr="006B6050">
        <w:rPr>
          <w:rFonts w:ascii="Arial" w:hAnsi="Arial" w:cs="Arial"/>
          <w:sz w:val="20"/>
          <w:szCs w:val="20"/>
        </w:rPr>
        <w:lastRenderedPageBreak/>
        <w:t>letalske operacije z zrakoplovi, ki niso urejeni s predpisi Evropske unije, v nasprotju z izdanim spričevalom, odobritvijo, dovoljenjem ali drugo listino (peti odstavek 1</w:t>
      </w:r>
      <w:r w:rsidR="00AF3B80">
        <w:rPr>
          <w:rFonts w:ascii="Arial" w:hAnsi="Arial" w:cs="Arial"/>
          <w:sz w:val="20"/>
          <w:szCs w:val="20"/>
        </w:rPr>
        <w:t>10</w:t>
      </w:r>
      <w:r w:rsidR="00365822" w:rsidRPr="006B6050">
        <w:rPr>
          <w:rFonts w:ascii="Arial" w:hAnsi="Arial" w:cs="Arial"/>
          <w:sz w:val="20"/>
          <w:szCs w:val="20"/>
        </w:rPr>
        <w:t>. člena);</w:t>
      </w:r>
    </w:p>
    <w:p w14:paraId="33B10D1A" w14:textId="46456A20" w:rsidR="00365822" w:rsidRPr="006B6050" w:rsidRDefault="000010EA" w:rsidP="00365822">
      <w:pPr>
        <w:spacing w:after="0" w:line="240" w:lineRule="auto"/>
        <w:jc w:val="both"/>
        <w:rPr>
          <w:rFonts w:ascii="Arial" w:hAnsi="Arial" w:cs="Arial"/>
          <w:sz w:val="20"/>
          <w:szCs w:val="20"/>
        </w:rPr>
      </w:pPr>
      <w:r>
        <w:rPr>
          <w:rFonts w:ascii="Arial" w:hAnsi="Arial" w:cs="Arial"/>
          <w:sz w:val="20"/>
          <w:szCs w:val="20"/>
        </w:rPr>
        <w:t>21</w:t>
      </w:r>
      <w:r w:rsidR="00365822" w:rsidRPr="006B6050">
        <w:rPr>
          <w:rFonts w:ascii="Arial" w:hAnsi="Arial" w:cs="Arial"/>
          <w:sz w:val="20"/>
          <w:szCs w:val="20"/>
        </w:rPr>
        <w:t>. kot operator izvaja letalske operacije z letalnimi napravami brez spričevala, odobritve, dovoljenje ali druge listine, ki jo izda agencija ali pooblaščena organizacija (šesti odstavek 1</w:t>
      </w:r>
      <w:r w:rsidR="00AF3B80">
        <w:rPr>
          <w:rFonts w:ascii="Arial" w:hAnsi="Arial" w:cs="Arial"/>
          <w:sz w:val="20"/>
          <w:szCs w:val="20"/>
        </w:rPr>
        <w:t>10</w:t>
      </w:r>
      <w:r w:rsidR="00365822" w:rsidRPr="006B6050">
        <w:rPr>
          <w:rFonts w:ascii="Arial" w:hAnsi="Arial" w:cs="Arial"/>
          <w:sz w:val="20"/>
          <w:szCs w:val="20"/>
        </w:rPr>
        <w:t>. člena);</w:t>
      </w:r>
    </w:p>
    <w:p w14:paraId="2A507032" w14:textId="05B602A8" w:rsidR="00365822" w:rsidRPr="006B6050" w:rsidRDefault="000010EA" w:rsidP="00365822">
      <w:pPr>
        <w:spacing w:after="0" w:line="240" w:lineRule="auto"/>
        <w:jc w:val="both"/>
        <w:rPr>
          <w:rFonts w:ascii="Arial" w:hAnsi="Arial" w:cs="Arial"/>
          <w:sz w:val="20"/>
          <w:szCs w:val="20"/>
        </w:rPr>
      </w:pPr>
      <w:r>
        <w:rPr>
          <w:rFonts w:ascii="Arial" w:hAnsi="Arial" w:cs="Arial"/>
          <w:sz w:val="20"/>
          <w:szCs w:val="20"/>
        </w:rPr>
        <w:t>22</w:t>
      </w:r>
      <w:r w:rsidR="00365822" w:rsidRPr="006B6050">
        <w:rPr>
          <w:rFonts w:ascii="Arial" w:hAnsi="Arial" w:cs="Arial"/>
          <w:sz w:val="20"/>
          <w:szCs w:val="20"/>
        </w:rPr>
        <w:t>. kot operator iz tretje države izvaja specializirane operacije brez predhodnega dovoljenja agencije ali pooblaščene organizacije (prvi odstavek 1</w:t>
      </w:r>
      <w:r w:rsidR="00AF3B80">
        <w:rPr>
          <w:rFonts w:ascii="Arial" w:hAnsi="Arial" w:cs="Arial"/>
          <w:sz w:val="20"/>
          <w:szCs w:val="20"/>
        </w:rPr>
        <w:t>12</w:t>
      </w:r>
      <w:r w:rsidR="00365822" w:rsidRPr="006B6050">
        <w:rPr>
          <w:rFonts w:ascii="Arial" w:hAnsi="Arial" w:cs="Arial"/>
          <w:sz w:val="20"/>
          <w:szCs w:val="20"/>
        </w:rPr>
        <w:t xml:space="preserve">. člena); </w:t>
      </w:r>
    </w:p>
    <w:p w14:paraId="6AECE828" w14:textId="259A660F" w:rsidR="00365822" w:rsidRPr="006B6050" w:rsidRDefault="000010EA" w:rsidP="00365822">
      <w:pPr>
        <w:spacing w:after="0" w:line="240" w:lineRule="auto"/>
        <w:jc w:val="both"/>
        <w:rPr>
          <w:rFonts w:ascii="Arial" w:hAnsi="Arial" w:cs="Arial"/>
          <w:sz w:val="20"/>
          <w:szCs w:val="20"/>
        </w:rPr>
      </w:pPr>
      <w:r>
        <w:rPr>
          <w:rFonts w:ascii="Arial" w:hAnsi="Arial" w:cs="Arial"/>
          <w:sz w:val="20"/>
          <w:szCs w:val="20"/>
        </w:rPr>
        <w:t>23.</w:t>
      </w:r>
      <w:r w:rsidR="00365822" w:rsidRPr="006B6050">
        <w:rPr>
          <w:rFonts w:ascii="Arial" w:hAnsi="Arial" w:cs="Arial"/>
          <w:sz w:val="20"/>
          <w:szCs w:val="20"/>
        </w:rPr>
        <w:t xml:space="preserve"> kot operator iz tretje države izvaja specializirane operacije z visokim tveganjem (četrti odstavek 1</w:t>
      </w:r>
      <w:r w:rsidR="00AF3B80">
        <w:rPr>
          <w:rFonts w:ascii="Arial" w:hAnsi="Arial" w:cs="Arial"/>
          <w:sz w:val="20"/>
          <w:szCs w:val="20"/>
        </w:rPr>
        <w:t>12</w:t>
      </w:r>
      <w:r w:rsidR="00365822" w:rsidRPr="006B6050">
        <w:rPr>
          <w:rFonts w:ascii="Arial" w:hAnsi="Arial" w:cs="Arial"/>
          <w:sz w:val="20"/>
          <w:szCs w:val="20"/>
        </w:rPr>
        <w:t xml:space="preserve">. člena); </w:t>
      </w:r>
    </w:p>
    <w:p w14:paraId="1D933700" w14:textId="5F2E1BD3" w:rsidR="00365822" w:rsidRPr="006B6050" w:rsidRDefault="000010EA" w:rsidP="00365822">
      <w:pPr>
        <w:spacing w:after="0" w:line="240" w:lineRule="auto"/>
        <w:jc w:val="both"/>
        <w:rPr>
          <w:rFonts w:ascii="Arial" w:hAnsi="Arial" w:cs="Arial"/>
          <w:sz w:val="20"/>
          <w:szCs w:val="20"/>
        </w:rPr>
      </w:pPr>
      <w:r>
        <w:rPr>
          <w:rFonts w:ascii="Arial" w:hAnsi="Arial" w:cs="Arial"/>
          <w:sz w:val="20"/>
          <w:szCs w:val="20"/>
        </w:rPr>
        <w:t>24</w:t>
      </w:r>
      <w:r w:rsidR="00365822" w:rsidRPr="006B6050">
        <w:rPr>
          <w:rFonts w:ascii="Arial" w:hAnsi="Arial" w:cs="Arial"/>
          <w:sz w:val="20"/>
          <w:szCs w:val="20"/>
        </w:rPr>
        <w:t>. kot lastnik, operator, pošiljatelj, prejemnik, špediter, organizator, prevaža na zrakoplovu ali tujem zrakoplovu nevarno blago, razen če so za tak prevoz izpolnjeni pogoji in je zagotovljena skladnost, blago, ki je razvrščeno kot prepovedano nevarno blago, razen če prevoz ni izjemoma dovoljen, ali blago, ki ga je  vedno prepovedano prevažati po zraku (11</w:t>
      </w:r>
      <w:r w:rsidR="00AF3B80">
        <w:rPr>
          <w:rFonts w:ascii="Arial" w:hAnsi="Arial" w:cs="Arial"/>
          <w:sz w:val="20"/>
          <w:szCs w:val="20"/>
        </w:rPr>
        <w:t>7</w:t>
      </w:r>
      <w:r w:rsidR="00365822" w:rsidRPr="006B6050">
        <w:rPr>
          <w:rFonts w:ascii="Arial" w:hAnsi="Arial" w:cs="Arial"/>
          <w:sz w:val="20"/>
          <w:szCs w:val="20"/>
        </w:rPr>
        <w:t>. člen);</w:t>
      </w:r>
    </w:p>
    <w:p w14:paraId="33B1C734" w14:textId="2A4E1462" w:rsidR="00365822" w:rsidRPr="006B6050" w:rsidRDefault="000010EA" w:rsidP="00365822">
      <w:pPr>
        <w:spacing w:after="0" w:line="240" w:lineRule="auto"/>
        <w:jc w:val="both"/>
        <w:rPr>
          <w:rFonts w:ascii="Arial" w:hAnsi="Arial" w:cs="Arial"/>
          <w:sz w:val="20"/>
          <w:szCs w:val="20"/>
        </w:rPr>
      </w:pPr>
      <w:r>
        <w:rPr>
          <w:rFonts w:ascii="Arial" w:hAnsi="Arial" w:cs="Arial"/>
          <w:sz w:val="20"/>
          <w:szCs w:val="20"/>
        </w:rPr>
        <w:t>25</w:t>
      </w:r>
      <w:r w:rsidR="00365822" w:rsidRPr="006B6050">
        <w:rPr>
          <w:rFonts w:ascii="Arial" w:hAnsi="Arial" w:cs="Arial"/>
          <w:sz w:val="20"/>
          <w:szCs w:val="20"/>
        </w:rPr>
        <w:t>. v nasprotju z drugim odstavkom 11</w:t>
      </w:r>
      <w:r w:rsidR="00AF3B80">
        <w:rPr>
          <w:rFonts w:ascii="Arial" w:hAnsi="Arial" w:cs="Arial"/>
          <w:sz w:val="20"/>
          <w:szCs w:val="20"/>
        </w:rPr>
        <w:t>8</w:t>
      </w:r>
      <w:r w:rsidR="00365822" w:rsidRPr="006B6050">
        <w:rPr>
          <w:rFonts w:ascii="Arial" w:hAnsi="Arial" w:cs="Arial"/>
          <w:sz w:val="20"/>
          <w:szCs w:val="20"/>
        </w:rPr>
        <w:t>. člena na zrakoplovu ali tujem zrakoplovu prevaža vojaško oborožitev in minsko eksplozivna sredstva (drugi odstavek 11</w:t>
      </w:r>
      <w:r w:rsidR="00AF3B80">
        <w:rPr>
          <w:rFonts w:ascii="Arial" w:hAnsi="Arial" w:cs="Arial"/>
          <w:sz w:val="20"/>
          <w:szCs w:val="20"/>
        </w:rPr>
        <w:t>8</w:t>
      </w:r>
      <w:r w:rsidR="00365822" w:rsidRPr="006B6050">
        <w:rPr>
          <w:rFonts w:ascii="Arial" w:hAnsi="Arial" w:cs="Arial"/>
          <w:sz w:val="20"/>
          <w:szCs w:val="20"/>
        </w:rPr>
        <w:t xml:space="preserve">. člena); </w:t>
      </w:r>
    </w:p>
    <w:p w14:paraId="1CB92C72" w14:textId="1582DCA0" w:rsidR="006B7FAA" w:rsidRPr="006B7FAA" w:rsidRDefault="000010EA" w:rsidP="006B7FAA">
      <w:pPr>
        <w:spacing w:after="0" w:line="240" w:lineRule="auto"/>
        <w:jc w:val="both"/>
        <w:rPr>
          <w:rFonts w:ascii="Arial" w:hAnsi="Arial" w:cs="Arial"/>
          <w:sz w:val="20"/>
          <w:szCs w:val="20"/>
        </w:rPr>
      </w:pPr>
      <w:r>
        <w:rPr>
          <w:rFonts w:ascii="Arial" w:hAnsi="Arial" w:cs="Arial"/>
          <w:sz w:val="20"/>
          <w:szCs w:val="20"/>
        </w:rPr>
        <w:t>26</w:t>
      </w:r>
      <w:r w:rsidR="006B7FAA" w:rsidRPr="006B7FAA">
        <w:rPr>
          <w:rFonts w:ascii="Arial" w:hAnsi="Arial" w:cs="Arial"/>
          <w:sz w:val="20"/>
          <w:szCs w:val="20"/>
        </w:rPr>
        <w:t xml:space="preserve">. kot upravljavec javnega letališča ali </w:t>
      </w:r>
      <w:proofErr w:type="spellStart"/>
      <w:r w:rsidR="006B7FAA" w:rsidRPr="006B7FAA">
        <w:rPr>
          <w:rFonts w:ascii="Arial" w:hAnsi="Arial" w:cs="Arial"/>
          <w:sz w:val="20"/>
          <w:szCs w:val="20"/>
        </w:rPr>
        <w:t>obratovalec</w:t>
      </w:r>
      <w:proofErr w:type="spellEnd"/>
      <w:r w:rsidR="006B7FAA" w:rsidRPr="006B7FAA">
        <w:rPr>
          <w:rFonts w:ascii="Arial" w:hAnsi="Arial" w:cs="Arial"/>
          <w:sz w:val="20"/>
          <w:szCs w:val="20"/>
        </w:rPr>
        <w:t xml:space="preserve"> nejavnega letališča ne dovoli operatorju, letalskemu prevozniku, tujemu operatorju in tujemu letalskemu prevozniku, ki imajo dovoljenje za letenje v zračnem prostoru, uporabe letališča v skladu z veljavnimi predpisi in dovoljenj</w:t>
      </w:r>
      <w:r w:rsidR="00AF3B80">
        <w:rPr>
          <w:rFonts w:ascii="Arial" w:hAnsi="Arial" w:cs="Arial"/>
          <w:sz w:val="20"/>
          <w:szCs w:val="20"/>
        </w:rPr>
        <w:t>em za obratovanje aerodroma (121</w:t>
      </w:r>
      <w:r w:rsidR="006B7FAA" w:rsidRPr="006B7FAA">
        <w:rPr>
          <w:rFonts w:ascii="Arial" w:hAnsi="Arial" w:cs="Arial"/>
          <w:sz w:val="20"/>
          <w:szCs w:val="20"/>
        </w:rPr>
        <w:t>. člen);</w:t>
      </w:r>
    </w:p>
    <w:p w14:paraId="06EAC066" w14:textId="33405D52" w:rsidR="006B7FAA" w:rsidRPr="006B7FAA" w:rsidRDefault="000010EA" w:rsidP="006B7FAA">
      <w:pPr>
        <w:spacing w:after="0" w:line="240" w:lineRule="auto"/>
        <w:jc w:val="both"/>
        <w:rPr>
          <w:rFonts w:ascii="Arial" w:hAnsi="Arial" w:cs="Arial"/>
          <w:sz w:val="20"/>
          <w:szCs w:val="20"/>
        </w:rPr>
      </w:pPr>
      <w:r>
        <w:rPr>
          <w:rFonts w:ascii="Arial" w:hAnsi="Arial" w:cs="Arial"/>
          <w:sz w:val="20"/>
          <w:szCs w:val="20"/>
        </w:rPr>
        <w:t>27</w:t>
      </w:r>
      <w:r w:rsidR="006B7FAA" w:rsidRPr="006B7FAA">
        <w:rPr>
          <w:rFonts w:ascii="Arial" w:hAnsi="Arial" w:cs="Arial"/>
          <w:sz w:val="20"/>
          <w:szCs w:val="20"/>
        </w:rPr>
        <w:t xml:space="preserve">. kot upravljavec javnega letališča ne zagotovi izvajanje nalog služb iz 1. do 6. točke </w:t>
      </w:r>
      <w:r w:rsidR="00AF3B80">
        <w:rPr>
          <w:rFonts w:ascii="Arial" w:hAnsi="Arial" w:cs="Arial"/>
          <w:sz w:val="20"/>
          <w:szCs w:val="20"/>
        </w:rPr>
        <w:t>drugega odstavka 123</w:t>
      </w:r>
      <w:r w:rsidR="006B7FAA" w:rsidRPr="006B7FAA">
        <w:rPr>
          <w:rFonts w:ascii="Arial" w:hAnsi="Arial" w:cs="Arial"/>
          <w:sz w:val="20"/>
          <w:szCs w:val="20"/>
        </w:rPr>
        <w:t xml:space="preserve">. člena ali kot </w:t>
      </w:r>
      <w:proofErr w:type="spellStart"/>
      <w:r w:rsidR="006B7FAA" w:rsidRPr="006B7FAA">
        <w:rPr>
          <w:rFonts w:ascii="Arial" w:hAnsi="Arial" w:cs="Arial"/>
          <w:sz w:val="20"/>
          <w:szCs w:val="20"/>
        </w:rPr>
        <w:t>obratovalec</w:t>
      </w:r>
      <w:proofErr w:type="spellEnd"/>
      <w:r w:rsidR="006B7FAA" w:rsidRPr="006B7FAA">
        <w:rPr>
          <w:rFonts w:ascii="Arial" w:hAnsi="Arial" w:cs="Arial"/>
          <w:sz w:val="20"/>
          <w:szCs w:val="20"/>
        </w:rPr>
        <w:t xml:space="preserve"> nejavnega letališča ne zagotovi izvajanje nalog služb iz 1. do 3. točke </w:t>
      </w:r>
      <w:r w:rsidR="005A75B0">
        <w:rPr>
          <w:rFonts w:ascii="Arial" w:hAnsi="Arial" w:cs="Arial"/>
          <w:sz w:val="20"/>
          <w:szCs w:val="20"/>
        </w:rPr>
        <w:t xml:space="preserve">drugega odstavka </w:t>
      </w:r>
      <w:r w:rsidR="00AF3B80">
        <w:rPr>
          <w:rFonts w:ascii="Arial" w:hAnsi="Arial" w:cs="Arial"/>
          <w:sz w:val="20"/>
          <w:szCs w:val="20"/>
        </w:rPr>
        <w:t>123. člena (tretji odstavek 123</w:t>
      </w:r>
      <w:r w:rsidR="006B7FAA" w:rsidRPr="006B7FAA">
        <w:rPr>
          <w:rFonts w:ascii="Arial" w:hAnsi="Arial" w:cs="Arial"/>
          <w:sz w:val="20"/>
          <w:szCs w:val="20"/>
        </w:rPr>
        <w:t>. člena);</w:t>
      </w:r>
    </w:p>
    <w:p w14:paraId="76E3B842" w14:textId="0B1FBFA7" w:rsidR="006B7FAA" w:rsidRPr="006B7FAA" w:rsidRDefault="000010EA" w:rsidP="006B7FAA">
      <w:pPr>
        <w:spacing w:after="0" w:line="240" w:lineRule="auto"/>
        <w:jc w:val="both"/>
        <w:rPr>
          <w:rFonts w:ascii="Arial" w:hAnsi="Arial" w:cs="Arial"/>
          <w:sz w:val="20"/>
          <w:szCs w:val="20"/>
        </w:rPr>
      </w:pPr>
      <w:r>
        <w:rPr>
          <w:rFonts w:ascii="Arial" w:hAnsi="Arial" w:cs="Arial"/>
          <w:sz w:val="20"/>
          <w:szCs w:val="20"/>
        </w:rPr>
        <w:t>28</w:t>
      </w:r>
      <w:r w:rsidR="006B7FAA" w:rsidRPr="006B7FAA">
        <w:rPr>
          <w:rFonts w:ascii="Arial" w:hAnsi="Arial" w:cs="Arial"/>
          <w:sz w:val="20"/>
          <w:szCs w:val="20"/>
        </w:rPr>
        <w:t>. kot lastnik ali uporabnik zrakoplova za vzletanje ali pristajanje uporabi druge urejene površine, ki ne izpolnjujejo predpi</w:t>
      </w:r>
      <w:r w:rsidR="00AF3B80">
        <w:rPr>
          <w:rFonts w:ascii="Arial" w:hAnsi="Arial" w:cs="Arial"/>
          <w:sz w:val="20"/>
          <w:szCs w:val="20"/>
        </w:rPr>
        <w:t>sanih pogojev (prvi odstavek 124</w:t>
      </w:r>
      <w:r w:rsidR="006B7FAA" w:rsidRPr="006B7FAA">
        <w:rPr>
          <w:rFonts w:ascii="Arial" w:hAnsi="Arial" w:cs="Arial"/>
          <w:sz w:val="20"/>
          <w:szCs w:val="20"/>
        </w:rPr>
        <w:t>. člena);</w:t>
      </w:r>
    </w:p>
    <w:p w14:paraId="7F943C78" w14:textId="1CDF7DBE" w:rsidR="00F54B1C" w:rsidRDefault="000010EA" w:rsidP="006B7FAA">
      <w:pPr>
        <w:spacing w:after="0" w:line="240" w:lineRule="auto"/>
        <w:jc w:val="both"/>
        <w:rPr>
          <w:rFonts w:ascii="Arial" w:hAnsi="Arial" w:cs="Arial"/>
          <w:sz w:val="20"/>
          <w:szCs w:val="20"/>
        </w:rPr>
      </w:pPr>
      <w:r>
        <w:rPr>
          <w:rFonts w:ascii="Arial" w:hAnsi="Arial" w:cs="Arial"/>
          <w:sz w:val="20"/>
          <w:szCs w:val="20"/>
        </w:rPr>
        <w:t>29</w:t>
      </w:r>
      <w:r w:rsidR="006B7FAA" w:rsidRPr="006B7FAA">
        <w:rPr>
          <w:rFonts w:ascii="Arial" w:hAnsi="Arial" w:cs="Arial"/>
          <w:sz w:val="20"/>
          <w:szCs w:val="20"/>
        </w:rPr>
        <w:t xml:space="preserve">. kot </w:t>
      </w:r>
      <w:proofErr w:type="spellStart"/>
      <w:r w:rsidR="006B7FAA" w:rsidRPr="006B7FAA">
        <w:rPr>
          <w:rFonts w:ascii="Arial" w:hAnsi="Arial" w:cs="Arial"/>
          <w:sz w:val="20"/>
          <w:szCs w:val="20"/>
        </w:rPr>
        <w:t>obratovalec</w:t>
      </w:r>
      <w:proofErr w:type="spellEnd"/>
      <w:r w:rsidR="006B7FAA" w:rsidRPr="006B7FAA">
        <w:rPr>
          <w:rFonts w:ascii="Arial" w:hAnsi="Arial" w:cs="Arial"/>
          <w:sz w:val="20"/>
          <w:szCs w:val="20"/>
        </w:rPr>
        <w:t xml:space="preserve"> nejavnega letališča na aerodromih, na katerih ni zagotovljena služba zračnega prometa, z navodili ne določi postopka za vzletanje in pristajanje </w:t>
      </w:r>
      <w:r w:rsidR="00AF3B80">
        <w:rPr>
          <w:rFonts w:ascii="Arial" w:hAnsi="Arial" w:cs="Arial"/>
          <w:sz w:val="20"/>
          <w:szCs w:val="20"/>
        </w:rPr>
        <w:t>zrakoplovov (tretji odstavek 126</w:t>
      </w:r>
      <w:r w:rsidR="006B7FAA" w:rsidRPr="006B7FAA">
        <w:rPr>
          <w:rFonts w:ascii="Arial" w:hAnsi="Arial" w:cs="Arial"/>
          <w:sz w:val="20"/>
          <w:szCs w:val="20"/>
        </w:rPr>
        <w:t>. čl</w:t>
      </w:r>
      <w:r w:rsidR="00F54B1C">
        <w:rPr>
          <w:rFonts w:ascii="Arial" w:hAnsi="Arial" w:cs="Arial"/>
          <w:sz w:val="20"/>
          <w:szCs w:val="20"/>
        </w:rPr>
        <w:t>ena)</w:t>
      </w:r>
    </w:p>
    <w:p w14:paraId="149E67F7" w14:textId="5695A324" w:rsidR="006B7FAA" w:rsidRPr="006B7FAA" w:rsidRDefault="000010EA" w:rsidP="006B7FAA">
      <w:pPr>
        <w:spacing w:after="0" w:line="240" w:lineRule="auto"/>
        <w:jc w:val="both"/>
        <w:rPr>
          <w:rFonts w:ascii="Arial" w:hAnsi="Arial" w:cs="Arial"/>
          <w:sz w:val="20"/>
          <w:szCs w:val="20"/>
        </w:rPr>
      </w:pPr>
      <w:r>
        <w:rPr>
          <w:rFonts w:ascii="Arial" w:hAnsi="Arial" w:cs="Arial"/>
          <w:sz w:val="20"/>
          <w:szCs w:val="20"/>
        </w:rPr>
        <w:t>30</w:t>
      </w:r>
      <w:r w:rsidR="00F54B1C">
        <w:rPr>
          <w:rFonts w:ascii="Arial" w:hAnsi="Arial" w:cs="Arial"/>
          <w:sz w:val="20"/>
          <w:szCs w:val="20"/>
        </w:rPr>
        <w:t xml:space="preserve">. </w:t>
      </w:r>
      <w:r w:rsidR="006B7FAA" w:rsidRPr="006B7FAA">
        <w:rPr>
          <w:rFonts w:ascii="Arial" w:hAnsi="Arial" w:cs="Arial"/>
          <w:sz w:val="20"/>
          <w:szCs w:val="20"/>
        </w:rPr>
        <w:t xml:space="preserve">kot upravljavec javnega letališča ali </w:t>
      </w:r>
      <w:proofErr w:type="spellStart"/>
      <w:r w:rsidR="006B7FAA" w:rsidRPr="006B7FAA">
        <w:rPr>
          <w:rFonts w:ascii="Arial" w:hAnsi="Arial" w:cs="Arial"/>
          <w:sz w:val="20"/>
          <w:szCs w:val="20"/>
        </w:rPr>
        <w:t>obratovalec</w:t>
      </w:r>
      <w:proofErr w:type="spellEnd"/>
      <w:r w:rsidR="006B7FAA" w:rsidRPr="006B7FAA">
        <w:rPr>
          <w:rFonts w:ascii="Arial" w:hAnsi="Arial" w:cs="Arial"/>
          <w:sz w:val="20"/>
          <w:szCs w:val="20"/>
        </w:rPr>
        <w:t xml:space="preserve"> nejavnega letališča brez predhodnega sklepa ministra dovoli začasno opravljanje mednarodnega zračnega prometa n</w:t>
      </w:r>
      <w:r w:rsidR="00AF3B80">
        <w:rPr>
          <w:rFonts w:ascii="Arial" w:hAnsi="Arial" w:cs="Arial"/>
          <w:sz w:val="20"/>
          <w:szCs w:val="20"/>
        </w:rPr>
        <w:t>a letališču (tretji odstavek 129</w:t>
      </w:r>
      <w:r w:rsidR="006B7FAA" w:rsidRPr="006B7FAA">
        <w:rPr>
          <w:rFonts w:ascii="Arial" w:hAnsi="Arial" w:cs="Arial"/>
          <w:sz w:val="20"/>
          <w:szCs w:val="20"/>
        </w:rPr>
        <w:t>. člena);</w:t>
      </w:r>
    </w:p>
    <w:p w14:paraId="1C072E92" w14:textId="4833EFBF" w:rsidR="006B7FAA" w:rsidRPr="006B7FAA" w:rsidRDefault="000010EA" w:rsidP="006B7FAA">
      <w:pPr>
        <w:spacing w:after="0" w:line="240" w:lineRule="auto"/>
        <w:jc w:val="both"/>
        <w:rPr>
          <w:rFonts w:ascii="Arial" w:hAnsi="Arial" w:cs="Arial"/>
          <w:sz w:val="20"/>
          <w:szCs w:val="20"/>
        </w:rPr>
      </w:pPr>
      <w:r>
        <w:rPr>
          <w:rFonts w:ascii="Arial" w:hAnsi="Arial" w:cs="Arial"/>
          <w:sz w:val="20"/>
          <w:szCs w:val="20"/>
        </w:rPr>
        <w:t>31</w:t>
      </w:r>
      <w:r w:rsidR="006B7FAA" w:rsidRPr="006B7FAA">
        <w:rPr>
          <w:rFonts w:ascii="Arial" w:hAnsi="Arial" w:cs="Arial"/>
          <w:sz w:val="20"/>
          <w:szCs w:val="20"/>
        </w:rPr>
        <w:t>. kot upravljavec javnega letališča prepove ali začasno meji obratovanje javnega letališča, čeprav to ne zahtevajo interesi varnosti, zdravja, varovanja okolja, mednarodnih odnoso</w:t>
      </w:r>
      <w:r w:rsidR="00F54B1C">
        <w:rPr>
          <w:rFonts w:ascii="Arial" w:hAnsi="Arial" w:cs="Arial"/>
          <w:sz w:val="20"/>
          <w:szCs w:val="20"/>
        </w:rPr>
        <w:t>v,</w:t>
      </w:r>
      <w:r w:rsidR="00F54B1C" w:rsidRPr="00F54B1C">
        <w:rPr>
          <w:rFonts w:ascii="Arial" w:hAnsi="Arial" w:cs="Arial"/>
          <w:sz w:val="20"/>
          <w:szCs w:val="20"/>
        </w:rPr>
        <w:t xml:space="preserve"> </w:t>
      </w:r>
      <w:r w:rsidR="00F54B1C">
        <w:rPr>
          <w:rFonts w:ascii="Arial" w:hAnsi="Arial" w:cs="Arial"/>
          <w:sz w:val="20"/>
          <w:szCs w:val="20"/>
        </w:rPr>
        <w:t>obrambne potrebe ali podobni državni interesi,</w:t>
      </w:r>
      <w:r w:rsidR="006B7FAA" w:rsidRPr="006B7FAA">
        <w:rPr>
          <w:rFonts w:ascii="Arial" w:hAnsi="Arial" w:cs="Arial"/>
          <w:sz w:val="20"/>
          <w:szCs w:val="20"/>
        </w:rPr>
        <w:t xml:space="preserve"> ali če omejitev ali prepoved traja tudi po prenehanju razlogov za omejitev ali prepoved obratovanja javn</w:t>
      </w:r>
      <w:r w:rsidR="00AF3B80">
        <w:rPr>
          <w:rFonts w:ascii="Arial" w:hAnsi="Arial" w:cs="Arial"/>
          <w:sz w:val="20"/>
          <w:szCs w:val="20"/>
        </w:rPr>
        <w:t>ega letališča (prvi odstavek 136</w:t>
      </w:r>
      <w:r w:rsidR="006B7FAA" w:rsidRPr="006B7FAA">
        <w:rPr>
          <w:rFonts w:ascii="Arial" w:hAnsi="Arial" w:cs="Arial"/>
          <w:sz w:val="20"/>
          <w:szCs w:val="20"/>
        </w:rPr>
        <w:t>. člena);</w:t>
      </w:r>
    </w:p>
    <w:p w14:paraId="3D73B14E" w14:textId="3ABD91CB" w:rsidR="00B06B95" w:rsidRDefault="000010EA" w:rsidP="006B7FAA">
      <w:pPr>
        <w:spacing w:after="0" w:line="240" w:lineRule="auto"/>
        <w:jc w:val="both"/>
        <w:rPr>
          <w:rFonts w:ascii="Arial" w:hAnsi="Arial" w:cs="Arial"/>
          <w:sz w:val="20"/>
          <w:szCs w:val="20"/>
        </w:rPr>
      </w:pPr>
      <w:r>
        <w:rPr>
          <w:rFonts w:ascii="Arial" w:hAnsi="Arial" w:cs="Arial"/>
          <w:sz w:val="20"/>
          <w:szCs w:val="20"/>
        </w:rPr>
        <w:t>32</w:t>
      </w:r>
      <w:r w:rsidR="006B7FAA" w:rsidRPr="006B7FAA">
        <w:rPr>
          <w:rFonts w:ascii="Arial" w:hAnsi="Arial" w:cs="Arial"/>
          <w:sz w:val="20"/>
          <w:szCs w:val="20"/>
        </w:rPr>
        <w:t xml:space="preserve">. kot pravna oseba ne pridobi dovoljenja agencije za postavitev in delovanje naprav ali izvajanje aktivnosti, ki bi lahko povzročale elektromagnetne, svetlobne ali druge motnje na aerodromih, zrakoplovih in napravah za vodenje zrakoplovov ter objektih in napravah, namenjenih za zagotavljanje navigacijskih služb zračnega prometa, oziroma lahko ovirajo ali </w:t>
      </w:r>
      <w:proofErr w:type="spellStart"/>
      <w:r w:rsidR="006B7FAA" w:rsidRPr="006B7FAA">
        <w:rPr>
          <w:rFonts w:ascii="Arial" w:hAnsi="Arial" w:cs="Arial"/>
          <w:sz w:val="20"/>
          <w:szCs w:val="20"/>
        </w:rPr>
        <w:t>zavedejo</w:t>
      </w:r>
      <w:proofErr w:type="spellEnd"/>
      <w:r w:rsidR="006B7FAA" w:rsidRPr="006B7FAA">
        <w:rPr>
          <w:rFonts w:ascii="Arial" w:hAnsi="Arial" w:cs="Arial"/>
          <w:sz w:val="20"/>
          <w:szCs w:val="20"/>
        </w:rPr>
        <w:t xml:space="preserve"> člane posadk ali osebje služb zra</w:t>
      </w:r>
      <w:r w:rsidR="00AF3B80">
        <w:rPr>
          <w:rFonts w:ascii="Arial" w:hAnsi="Arial" w:cs="Arial"/>
          <w:sz w:val="20"/>
          <w:szCs w:val="20"/>
        </w:rPr>
        <w:t>čnega prometa (prvi odstavek 146</w:t>
      </w:r>
      <w:r w:rsidR="006B7FAA" w:rsidRPr="006B7FAA">
        <w:rPr>
          <w:rFonts w:ascii="Arial" w:hAnsi="Arial" w:cs="Arial"/>
          <w:sz w:val="20"/>
          <w:szCs w:val="20"/>
        </w:rPr>
        <w:t>. člena);</w:t>
      </w:r>
    </w:p>
    <w:p w14:paraId="4633E551" w14:textId="413AAA57" w:rsidR="00365822" w:rsidRPr="006B6050" w:rsidRDefault="000010EA" w:rsidP="006B7FAA">
      <w:pPr>
        <w:spacing w:after="0" w:line="240" w:lineRule="auto"/>
        <w:jc w:val="both"/>
        <w:rPr>
          <w:rFonts w:ascii="Arial" w:hAnsi="Arial" w:cs="Arial"/>
          <w:sz w:val="20"/>
          <w:szCs w:val="20"/>
        </w:rPr>
      </w:pPr>
      <w:r>
        <w:rPr>
          <w:rFonts w:ascii="Arial" w:hAnsi="Arial" w:cs="Arial"/>
          <w:sz w:val="20"/>
          <w:szCs w:val="20"/>
        </w:rPr>
        <w:t>33</w:t>
      </w:r>
      <w:r w:rsidR="00365822" w:rsidRPr="006B6050">
        <w:rPr>
          <w:rFonts w:ascii="Arial" w:hAnsi="Arial" w:cs="Arial"/>
          <w:sz w:val="20"/>
          <w:szCs w:val="20"/>
        </w:rPr>
        <w:t xml:space="preserve">. kot lastnik javnega letališča, upravljavec javnega letališča, </w:t>
      </w:r>
      <w:r w:rsidR="00F54B1C" w:rsidRPr="00F54B1C">
        <w:rPr>
          <w:rFonts w:ascii="Arial" w:hAnsi="Arial" w:cs="Arial"/>
          <w:sz w:val="20"/>
          <w:szCs w:val="20"/>
        </w:rPr>
        <w:t>izvajal</w:t>
      </w:r>
      <w:r w:rsidR="00F54B1C">
        <w:rPr>
          <w:rFonts w:ascii="Arial" w:hAnsi="Arial" w:cs="Arial"/>
          <w:sz w:val="20"/>
          <w:szCs w:val="20"/>
        </w:rPr>
        <w:t>e</w:t>
      </w:r>
      <w:r w:rsidR="00F54B1C" w:rsidRPr="00F54B1C">
        <w:rPr>
          <w:rFonts w:ascii="Arial" w:hAnsi="Arial" w:cs="Arial"/>
          <w:sz w:val="20"/>
          <w:szCs w:val="20"/>
        </w:rPr>
        <w:t xml:space="preserve">c služb na aerodromu iz drugega odstavka </w:t>
      </w:r>
      <w:r w:rsidR="00AF3B80">
        <w:rPr>
          <w:rFonts w:ascii="Arial" w:hAnsi="Arial" w:cs="Arial"/>
          <w:sz w:val="20"/>
          <w:szCs w:val="20"/>
        </w:rPr>
        <w:t>123</w:t>
      </w:r>
      <w:r w:rsidR="00F54B1C">
        <w:rPr>
          <w:rFonts w:ascii="Arial" w:hAnsi="Arial" w:cs="Arial"/>
          <w:sz w:val="20"/>
          <w:szCs w:val="20"/>
        </w:rPr>
        <w:t>. člena tega zakona, subjekt</w:t>
      </w:r>
      <w:r w:rsidR="00F54B1C" w:rsidRPr="00F54B1C">
        <w:rPr>
          <w:rFonts w:ascii="Arial" w:hAnsi="Arial" w:cs="Arial"/>
          <w:sz w:val="20"/>
          <w:szCs w:val="20"/>
        </w:rPr>
        <w:t xml:space="preserve"> iz četrtega odstavka </w:t>
      </w:r>
      <w:r w:rsidR="00AF3B80">
        <w:rPr>
          <w:rFonts w:ascii="Arial" w:hAnsi="Arial" w:cs="Arial"/>
          <w:sz w:val="20"/>
          <w:szCs w:val="20"/>
        </w:rPr>
        <w:t>123</w:t>
      </w:r>
      <w:r w:rsidR="00F54B1C">
        <w:rPr>
          <w:rFonts w:ascii="Arial" w:hAnsi="Arial" w:cs="Arial"/>
          <w:sz w:val="20"/>
          <w:szCs w:val="20"/>
        </w:rPr>
        <w:t>. člena tega zakona, operator</w:t>
      </w:r>
      <w:r w:rsidR="00F54B1C" w:rsidRPr="00F54B1C">
        <w:rPr>
          <w:rFonts w:ascii="Arial" w:hAnsi="Arial" w:cs="Arial"/>
          <w:sz w:val="20"/>
          <w:szCs w:val="20"/>
        </w:rPr>
        <w:t xml:space="preserve"> ter </w:t>
      </w:r>
      <w:r w:rsidR="00F54B1C">
        <w:rPr>
          <w:rFonts w:ascii="Arial" w:hAnsi="Arial" w:cs="Arial"/>
          <w:sz w:val="20"/>
          <w:szCs w:val="20"/>
        </w:rPr>
        <w:t>subjekt</w:t>
      </w:r>
      <w:r w:rsidR="00F54B1C" w:rsidRPr="00F54B1C">
        <w:rPr>
          <w:rFonts w:ascii="Arial" w:hAnsi="Arial" w:cs="Arial"/>
          <w:sz w:val="20"/>
          <w:szCs w:val="20"/>
        </w:rPr>
        <w:t>, ki uporablja standarde s področja varovanja</w:t>
      </w:r>
      <w:r w:rsidR="00F54B1C">
        <w:rPr>
          <w:rFonts w:ascii="Arial" w:hAnsi="Arial" w:cs="Arial"/>
          <w:sz w:val="20"/>
          <w:szCs w:val="20"/>
        </w:rPr>
        <w:t xml:space="preserve"> </w:t>
      </w:r>
      <w:r w:rsidR="00365822" w:rsidRPr="006B6050">
        <w:rPr>
          <w:rFonts w:ascii="Arial" w:hAnsi="Arial" w:cs="Arial"/>
          <w:sz w:val="20"/>
          <w:szCs w:val="20"/>
        </w:rPr>
        <w:t>ne sodeluje pri pripravi in izvajanju ukrepov ter postopkov varovanja, ali če ravna v nasprotju s predpisanimi in določenimi ukrepi in postopki varovanja (tretji odstavek 15</w:t>
      </w:r>
      <w:r w:rsidR="00AF3B80">
        <w:rPr>
          <w:rFonts w:ascii="Arial" w:hAnsi="Arial" w:cs="Arial"/>
          <w:sz w:val="20"/>
          <w:szCs w:val="20"/>
        </w:rPr>
        <w:t>8</w:t>
      </w:r>
      <w:r w:rsidR="00365822" w:rsidRPr="006B6050">
        <w:rPr>
          <w:rFonts w:ascii="Arial" w:hAnsi="Arial" w:cs="Arial"/>
          <w:sz w:val="20"/>
          <w:szCs w:val="20"/>
        </w:rPr>
        <w:t>. člena);</w:t>
      </w:r>
    </w:p>
    <w:p w14:paraId="4FF11C95" w14:textId="2C0BB139" w:rsidR="00365822" w:rsidRPr="006B6050" w:rsidRDefault="000010EA" w:rsidP="00365822">
      <w:pPr>
        <w:spacing w:after="0" w:line="240" w:lineRule="auto"/>
        <w:jc w:val="both"/>
        <w:rPr>
          <w:rFonts w:ascii="Arial" w:hAnsi="Arial" w:cs="Arial"/>
          <w:sz w:val="20"/>
          <w:szCs w:val="20"/>
        </w:rPr>
      </w:pPr>
      <w:r>
        <w:rPr>
          <w:rFonts w:ascii="Arial" w:hAnsi="Arial" w:cs="Arial"/>
          <w:sz w:val="20"/>
          <w:szCs w:val="20"/>
        </w:rPr>
        <w:t>34</w:t>
      </w:r>
      <w:r w:rsidR="00365822" w:rsidRPr="006B6050">
        <w:rPr>
          <w:rFonts w:ascii="Arial" w:hAnsi="Arial" w:cs="Arial"/>
          <w:sz w:val="20"/>
          <w:szCs w:val="20"/>
        </w:rPr>
        <w:t xml:space="preserve">. kot lastnik javnega letališča, upravljavec javnega letališča, izvajalec storitev </w:t>
      </w:r>
      <w:r w:rsidR="00F54B1C">
        <w:rPr>
          <w:rFonts w:ascii="Arial" w:hAnsi="Arial" w:cs="Arial"/>
          <w:sz w:val="20"/>
          <w:szCs w:val="20"/>
        </w:rPr>
        <w:t>navigacijskih služb zračnega prometa</w:t>
      </w:r>
      <w:r w:rsidR="00365822" w:rsidRPr="006B6050">
        <w:rPr>
          <w:rFonts w:ascii="Arial" w:hAnsi="Arial" w:cs="Arial"/>
          <w:sz w:val="20"/>
          <w:szCs w:val="20"/>
        </w:rPr>
        <w:t>, izvajalec službe zemeljske oskrbe, operator ali subjekt, ki uporablja standarde s področja varovanja v nasprotju s četrtim odstavkom tega člena ne ravna v skladu s predpisanimi in določenimi ukrepi varovanja (četrti odstavek 15</w:t>
      </w:r>
      <w:r w:rsidR="00AF3B80">
        <w:rPr>
          <w:rFonts w:ascii="Arial" w:hAnsi="Arial" w:cs="Arial"/>
          <w:sz w:val="20"/>
          <w:szCs w:val="20"/>
        </w:rPr>
        <w:t>8</w:t>
      </w:r>
      <w:r w:rsidR="00365822" w:rsidRPr="006B6050">
        <w:rPr>
          <w:rFonts w:ascii="Arial" w:hAnsi="Arial" w:cs="Arial"/>
          <w:sz w:val="20"/>
          <w:szCs w:val="20"/>
        </w:rPr>
        <w:t>. člena</w:t>
      </w:r>
      <w:r w:rsidR="00F54B1C">
        <w:rPr>
          <w:rFonts w:ascii="Arial" w:hAnsi="Arial" w:cs="Arial"/>
          <w:sz w:val="20"/>
          <w:szCs w:val="20"/>
        </w:rPr>
        <w:t>)</w:t>
      </w:r>
      <w:r w:rsidR="00365822" w:rsidRPr="006B6050">
        <w:rPr>
          <w:rFonts w:ascii="Arial" w:hAnsi="Arial" w:cs="Arial"/>
          <w:sz w:val="20"/>
          <w:szCs w:val="20"/>
        </w:rPr>
        <w:t>;</w:t>
      </w:r>
    </w:p>
    <w:p w14:paraId="6FE256E5" w14:textId="7F55DCA5" w:rsidR="00365822" w:rsidRPr="006B6050" w:rsidRDefault="000010EA" w:rsidP="00365822">
      <w:pPr>
        <w:spacing w:after="0" w:line="240" w:lineRule="auto"/>
        <w:jc w:val="both"/>
        <w:rPr>
          <w:rFonts w:ascii="Arial" w:hAnsi="Arial" w:cs="Arial"/>
          <w:sz w:val="20"/>
          <w:szCs w:val="20"/>
        </w:rPr>
      </w:pPr>
      <w:r>
        <w:rPr>
          <w:rFonts w:ascii="Arial" w:hAnsi="Arial" w:cs="Arial"/>
          <w:sz w:val="20"/>
          <w:szCs w:val="20"/>
        </w:rPr>
        <w:t>35</w:t>
      </w:r>
      <w:r w:rsidR="00365822" w:rsidRPr="006B6050">
        <w:rPr>
          <w:rFonts w:ascii="Arial" w:hAnsi="Arial" w:cs="Arial"/>
          <w:sz w:val="20"/>
          <w:szCs w:val="20"/>
        </w:rPr>
        <w:t>. brez dovoljenja glavnega preiskovalca odstrani ali premesti zrakoplov ali stvari, ki se prevažajo v zrakoplovu, ali karkoli, kar spada k temu zrakoplovu, ali stvari, za katere obstaja sum, da bi lahko bile vzrok letalske nesreče (prvi odstavek 18</w:t>
      </w:r>
      <w:r w:rsidR="00AF3B80">
        <w:rPr>
          <w:rFonts w:ascii="Arial" w:hAnsi="Arial" w:cs="Arial"/>
          <w:sz w:val="20"/>
          <w:szCs w:val="20"/>
        </w:rPr>
        <w:t>5</w:t>
      </w:r>
      <w:r w:rsidR="00365822" w:rsidRPr="006B6050">
        <w:rPr>
          <w:rFonts w:ascii="Arial" w:hAnsi="Arial" w:cs="Arial"/>
          <w:sz w:val="20"/>
          <w:szCs w:val="20"/>
        </w:rPr>
        <w:t>. člena);</w:t>
      </w:r>
    </w:p>
    <w:p w14:paraId="592C7611" w14:textId="2A41A887" w:rsidR="00365822" w:rsidRPr="006B6050" w:rsidRDefault="000010EA" w:rsidP="00365822">
      <w:pPr>
        <w:spacing w:after="0" w:line="240" w:lineRule="auto"/>
        <w:jc w:val="both"/>
        <w:rPr>
          <w:rFonts w:ascii="Arial" w:hAnsi="Arial" w:cs="Arial"/>
          <w:sz w:val="20"/>
          <w:szCs w:val="20"/>
        </w:rPr>
      </w:pPr>
      <w:r>
        <w:rPr>
          <w:rFonts w:ascii="Arial" w:hAnsi="Arial" w:cs="Arial"/>
          <w:sz w:val="20"/>
          <w:szCs w:val="20"/>
        </w:rPr>
        <w:t>36</w:t>
      </w:r>
      <w:r w:rsidR="00365822" w:rsidRPr="006B6050">
        <w:rPr>
          <w:rFonts w:ascii="Arial" w:hAnsi="Arial" w:cs="Arial"/>
          <w:sz w:val="20"/>
          <w:szCs w:val="20"/>
        </w:rPr>
        <w:t xml:space="preserve">. kot lastnik ali uporabnik zrakoplova ali druga pravna oseba, v nasprotju s tretjim odstavkom </w:t>
      </w:r>
      <w:r w:rsidR="00AF3B80">
        <w:rPr>
          <w:rFonts w:ascii="Arial" w:hAnsi="Arial" w:cs="Arial"/>
          <w:sz w:val="20"/>
          <w:szCs w:val="20"/>
        </w:rPr>
        <w:t>253</w:t>
      </w:r>
      <w:r w:rsidR="00365822" w:rsidRPr="006B6050">
        <w:rPr>
          <w:rFonts w:ascii="Arial" w:hAnsi="Arial" w:cs="Arial"/>
          <w:sz w:val="20"/>
          <w:szCs w:val="20"/>
        </w:rPr>
        <w:t xml:space="preserve">. člena v zračnem prostoru prečrpava gorivo v zraku (tretji odstavek </w:t>
      </w:r>
      <w:r w:rsidR="00AF3B80">
        <w:rPr>
          <w:rFonts w:ascii="Arial" w:hAnsi="Arial" w:cs="Arial"/>
          <w:sz w:val="20"/>
          <w:szCs w:val="20"/>
        </w:rPr>
        <w:t>253</w:t>
      </w:r>
      <w:r w:rsidR="00365822" w:rsidRPr="006B6050">
        <w:rPr>
          <w:rFonts w:ascii="Arial" w:hAnsi="Arial" w:cs="Arial"/>
          <w:sz w:val="20"/>
          <w:szCs w:val="20"/>
        </w:rPr>
        <w:t>. člena);</w:t>
      </w:r>
    </w:p>
    <w:p w14:paraId="19BA5327" w14:textId="460A7995" w:rsidR="00365822" w:rsidRPr="006B6050" w:rsidRDefault="000010EA" w:rsidP="00365822">
      <w:pPr>
        <w:spacing w:after="0" w:line="240" w:lineRule="auto"/>
        <w:jc w:val="both"/>
        <w:rPr>
          <w:rFonts w:ascii="Arial" w:hAnsi="Arial" w:cs="Arial"/>
          <w:sz w:val="20"/>
          <w:szCs w:val="20"/>
        </w:rPr>
      </w:pPr>
      <w:r>
        <w:rPr>
          <w:rFonts w:ascii="Arial" w:hAnsi="Arial" w:cs="Arial"/>
          <w:sz w:val="20"/>
          <w:szCs w:val="20"/>
        </w:rPr>
        <w:t>37</w:t>
      </w:r>
      <w:r w:rsidR="00365822" w:rsidRPr="006B6050">
        <w:rPr>
          <w:rFonts w:ascii="Arial" w:hAnsi="Arial" w:cs="Arial"/>
          <w:sz w:val="20"/>
          <w:szCs w:val="20"/>
        </w:rPr>
        <w:t>. brez dovoljenja glavnega preiskovalca odstrani ali premesti zrakoplov ali stvari, ki se v zrakoplovu prevažajo, ali karkoli, kar spada k temu zrakoplovu, ali stvari, za katere obstaja sum, da bi lahko bile vzrok letalske nesreče (tretji odstavek 27</w:t>
      </w:r>
      <w:r w:rsidR="00AF3B80">
        <w:rPr>
          <w:rFonts w:ascii="Arial" w:hAnsi="Arial" w:cs="Arial"/>
          <w:sz w:val="20"/>
          <w:szCs w:val="20"/>
        </w:rPr>
        <w:t>6</w:t>
      </w:r>
      <w:r w:rsidR="00365822" w:rsidRPr="006B6050">
        <w:rPr>
          <w:rFonts w:ascii="Arial" w:hAnsi="Arial" w:cs="Arial"/>
          <w:sz w:val="20"/>
          <w:szCs w:val="20"/>
        </w:rPr>
        <w:t>. člena);</w:t>
      </w:r>
    </w:p>
    <w:p w14:paraId="1C14C501" w14:textId="2E6F2A33" w:rsidR="00365822" w:rsidRPr="006B6050" w:rsidRDefault="000010EA" w:rsidP="00365822">
      <w:pPr>
        <w:spacing w:after="0" w:line="240" w:lineRule="auto"/>
        <w:jc w:val="both"/>
        <w:rPr>
          <w:rFonts w:ascii="Arial" w:hAnsi="Arial" w:cs="Arial"/>
          <w:sz w:val="20"/>
          <w:szCs w:val="20"/>
        </w:rPr>
      </w:pPr>
      <w:r>
        <w:rPr>
          <w:rFonts w:ascii="Arial" w:hAnsi="Arial" w:cs="Arial"/>
          <w:sz w:val="20"/>
          <w:szCs w:val="20"/>
        </w:rPr>
        <w:t>38</w:t>
      </w:r>
      <w:r w:rsidR="00365822" w:rsidRPr="006B6050">
        <w:rPr>
          <w:rFonts w:ascii="Arial" w:hAnsi="Arial" w:cs="Arial"/>
          <w:sz w:val="20"/>
          <w:szCs w:val="20"/>
        </w:rPr>
        <w:t>. ne obvesti policije ali vojaške policije, preiskovalnega organa ministrstva za obrambo, preiskovalno skupino ali preiskovalca, ko najde zrakoplov in stvari, ki se v zrakoplovu prevažajo, ali karkoli, kar spada k temu zrakoplovu, ali stvari, za katere obstaja sum, da bi lahko bile vzrok letalske nesreče, vse do konca varovanja območja nesreče oziroma območja razbitin (četrti odstavek 27</w:t>
      </w:r>
      <w:r w:rsidR="00AF3B80">
        <w:rPr>
          <w:rFonts w:ascii="Arial" w:hAnsi="Arial" w:cs="Arial"/>
          <w:sz w:val="20"/>
          <w:szCs w:val="20"/>
        </w:rPr>
        <w:t>6</w:t>
      </w:r>
      <w:r w:rsidR="002C29CE">
        <w:rPr>
          <w:rFonts w:ascii="Arial" w:hAnsi="Arial" w:cs="Arial"/>
          <w:sz w:val="20"/>
          <w:szCs w:val="20"/>
        </w:rPr>
        <w:t>. člena).</w:t>
      </w:r>
    </w:p>
    <w:p w14:paraId="63D675ED" w14:textId="77777777" w:rsidR="00365822" w:rsidRPr="006B6050" w:rsidRDefault="00365822" w:rsidP="00365822">
      <w:pPr>
        <w:spacing w:after="0" w:line="240" w:lineRule="auto"/>
        <w:jc w:val="both"/>
        <w:rPr>
          <w:rFonts w:ascii="Arial" w:hAnsi="Arial" w:cs="Arial"/>
          <w:sz w:val="20"/>
          <w:szCs w:val="20"/>
        </w:rPr>
      </w:pPr>
    </w:p>
    <w:p w14:paraId="3576F8A3" w14:textId="77777777" w:rsidR="00365822" w:rsidRPr="006B6050" w:rsidRDefault="00365822" w:rsidP="00365822">
      <w:pPr>
        <w:spacing w:after="0" w:line="240" w:lineRule="auto"/>
        <w:jc w:val="both"/>
        <w:rPr>
          <w:rFonts w:ascii="Arial" w:hAnsi="Arial" w:cs="Arial"/>
          <w:sz w:val="20"/>
          <w:szCs w:val="20"/>
        </w:rPr>
      </w:pPr>
      <w:r w:rsidRPr="006B6050">
        <w:rPr>
          <w:rFonts w:ascii="Arial" w:hAnsi="Arial" w:cs="Arial"/>
          <w:sz w:val="20"/>
          <w:szCs w:val="20"/>
        </w:rPr>
        <w:lastRenderedPageBreak/>
        <w:t>(2) Z globo od 5.000 do 9.500 eurov se kaznuje za prekršek iz prejšnjega odstavka samostojni podjetnik posameznik ali posameznik, ki samostojno opravlja dejavnost.</w:t>
      </w:r>
    </w:p>
    <w:p w14:paraId="302D6280" w14:textId="77777777" w:rsidR="00365822" w:rsidRPr="006B6050" w:rsidRDefault="00365822" w:rsidP="00365822">
      <w:pPr>
        <w:spacing w:after="0" w:line="240" w:lineRule="auto"/>
        <w:jc w:val="both"/>
        <w:rPr>
          <w:rFonts w:ascii="Arial" w:hAnsi="Arial" w:cs="Arial"/>
          <w:sz w:val="20"/>
          <w:szCs w:val="20"/>
        </w:rPr>
      </w:pPr>
    </w:p>
    <w:p w14:paraId="5828A7CF" w14:textId="77777777" w:rsidR="00365822" w:rsidRPr="006B6050" w:rsidRDefault="00365822" w:rsidP="00365822">
      <w:pPr>
        <w:spacing w:after="0" w:line="240" w:lineRule="auto"/>
        <w:jc w:val="both"/>
        <w:rPr>
          <w:rFonts w:ascii="Arial" w:hAnsi="Arial" w:cs="Arial"/>
          <w:sz w:val="20"/>
          <w:szCs w:val="20"/>
        </w:rPr>
      </w:pPr>
      <w:r w:rsidRPr="006B6050">
        <w:rPr>
          <w:rFonts w:ascii="Arial" w:hAnsi="Arial" w:cs="Arial"/>
          <w:sz w:val="20"/>
          <w:szCs w:val="20"/>
        </w:rPr>
        <w:t>(3) Z globo od 1.000 do 2.500 eurov se kaznuje za prekršek iz prvega odstavka odgovorna oseba pravne osebe, samostojnega podjetnika posameznika ali posameznika, ki samostojno opravlja dejavnost.</w:t>
      </w:r>
    </w:p>
    <w:p w14:paraId="2ABA8BD7" w14:textId="188D05DD" w:rsidR="00365822" w:rsidRPr="000613FD" w:rsidRDefault="00365822" w:rsidP="00365822">
      <w:pPr>
        <w:spacing w:after="0" w:line="240" w:lineRule="auto"/>
        <w:jc w:val="both"/>
        <w:rPr>
          <w:rFonts w:ascii="Arial" w:hAnsi="Arial" w:cs="Arial"/>
          <w:sz w:val="20"/>
          <w:szCs w:val="20"/>
        </w:rPr>
      </w:pPr>
    </w:p>
    <w:p w14:paraId="51937033" w14:textId="49652DD7" w:rsidR="00365822" w:rsidRPr="006B6050" w:rsidRDefault="00365822" w:rsidP="00365822">
      <w:pPr>
        <w:spacing w:after="0" w:line="240" w:lineRule="auto"/>
        <w:jc w:val="both"/>
        <w:rPr>
          <w:rFonts w:ascii="Arial" w:hAnsi="Arial" w:cs="Arial"/>
          <w:sz w:val="20"/>
          <w:szCs w:val="20"/>
        </w:rPr>
      </w:pPr>
      <w:r w:rsidRPr="000613FD">
        <w:rPr>
          <w:rFonts w:ascii="Arial" w:hAnsi="Arial" w:cs="Arial"/>
          <w:sz w:val="20"/>
          <w:szCs w:val="20"/>
        </w:rPr>
        <w:t>(4) Z globo od 1.000 do 2.500 eurov se kaznuje za prekršek iz</w:t>
      </w:r>
      <w:r w:rsidR="000010EA">
        <w:rPr>
          <w:rFonts w:ascii="Arial" w:hAnsi="Arial" w:cs="Arial"/>
          <w:sz w:val="20"/>
          <w:szCs w:val="20"/>
        </w:rPr>
        <w:t xml:space="preserve"> 2.,</w:t>
      </w:r>
      <w:r w:rsidRPr="000613FD">
        <w:rPr>
          <w:rFonts w:ascii="Arial" w:hAnsi="Arial" w:cs="Arial"/>
          <w:sz w:val="20"/>
          <w:szCs w:val="20"/>
        </w:rPr>
        <w:t xml:space="preserve"> </w:t>
      </w:r>
      <w:r w:rsidR="00D92A48">
        <w:rPr>
          <w:rFonts w:ascii="Arial" w:hAnsi="Arial" w:cs="Arial"/>
          <w:sz w:val="20"/>
          <w:szCs w:val="20"/>
        </w:rPr>
        <w:t>22., 35.</w:t>
      </w:r>
      <w:r w:rsidRPr="000613FD">
        <w:rPr>
          <w:rFonts w:ascii="Arial" w:hAnsi="Arial" w:cs="Arial"/>
          <w:sz w:val="20"/>
          <w:szCs w:val="20"/>
        </w:rPr>
        <w:t xml:space="preserve"> in </w:t>
      </w:r>
      <w:r w:rsidR="00B06B95">
        <w:rPr>
          <w:rFonts w:ascii="Arial" w:hAnsi="Arial" w:cs="Arial"/>
          <w:sz w:val="20"/>
          <w:szCs w:val="20"/>
        </w:rPr>
        <w:t>3</w:t>
      </w:r>
      <w:r w:rsidR="000010EA">
        <w:rPr>
          <w:rFonts w:ascii="Arial" w:hAnsi="Arial" w:cs="Arial"/>
          <w:sz w:val="20"/>
          <w:szCs w:val="20"/>
        </w:rPr>
        <w:t>7</w:t>
      </w:r>
      <w:r w:rsidRPr="000613FD">
        <w:rPr>
          <w:rFonts w:ascii="Arial" w:hAnsi="Arial" w:cs="Arial"/>
          <w:sz w:val="20"/>
          <w:szCs w:val="20"/>
        </w:rPr>
        <w:t>. točke prvega odstavka tega člena odgovorna oseba državnega organa ali organa samoupravne lokalne skupnosti.</w:t>
      </w:r>
    </w:p>
    <w:p w14:paraId="20443E1B" w14:textId="77777777" w:rsidR="00365822" w:rsidRPr="006B6050" w:rsidRDefault="00365822" w:rsidP="00365822">
      <w:pPr>
        <w:spacing w:after="0" w:line="240" w:lineRule="auto"/>
        <w:jc w:val="both"/>
        <w:rPr>
          <w:rFonts w:ascii="Arial" w:hAnsi="Arial" w:cs="Arial"/>
          <w:sz w:val="20"/>
          <w:szCs w:val="20"/>
        </w:rPr>
      </w:pPr>
    </w:p>
    <w:p w14:paraId="750F42A9" w14:textId="77777777" w:rsidR="00365822" w:rsidRPr="006B6050" w:rsidRDefault="00365822" w:rsidP="00365822">
      <w:pPr>
        <w:spacing w:after="0" w:line="240" w:lineRule="auto"/>
        <w:jc w:val="both"/>
        <w:rPr>
          <w:rFonts w:ascii="Arial" w:hAnsi="Arial" w:cs="Arial"/>
          <w:sz w:val="20"/>
          <w:szCs w:val="20"/>
        </w:rPr>
      </w:pPr>
      <w:r w:rsidRPr="006B6050">
        <w:rPr>
          <w:rFonts w:ascii="Arial" w:hAnsi="Arial" w:cs="Arial"/>
          <w:sz w:val="20"/>
          <w:szCs w:val="20"/>
        </w:rPr>
        <w:t>(5) Z globo od 800 do 1.500 eurov se kaznuje za prekršek iz prvega odstavka tega člena posameznik.</w:t>
      </w:r>
    </w:p>
    <w:p w14:paraId="657D37B7" w14:textId="77777777" w:rsidR="00365822" w:rsidRPr="006B6050" w:rsidRDefault="00365822" w:rsidP="00365822">
      <w:pPr>
        <w:spacing w:after="0" w:line="240" w:lineRule="auto"/>
        <w:jc w:val="both"/>
        <w:rPr>
          <w:rFonts w:ascii="Arial" w:hAnsi="Arial" w:cs="Arial"/>
          <w:sz w:val="20"/>
          <w:szCs w:val="20"/>
        </w:rPr>
      </w:pPr>
    </w:p>
    <w:p w14:paraId="0FCF5E18" w14:textId="27A9EA3F" w:rsidR="00365822" w:rsidRPr="006B6050" w:rsidRDefault="00365822" w:rsidP="00365822">
      <w:pPr>
        <w:spacing w:after="0" w:line="240" w:lineRule="auto"/>
        <w:jc w:val="center"/>
        <w:rPr>
          <w:rFonts w:ascii="Arial" w:hAnsi="Arial" w:cs="Arial"/>
          <w:b/>
          <w:sz w:val="20"/>
          <w:szCs w:val="20"/>
        </w:rPr>
      </w:pPr>
      <w:r w:rsidRPr="006B6050">
        <w:rPr>
          <w:rFonts w:ascii="Arial" w:hAnsi="Arial" w:cs="Arial"/>
          <w:b/>
          <w:sz w:val="20"/>
          <w:szCs w:val="20"/>
        </w:rPr>
        <w:t>2</w:t>
      </w:r>
      <w:r w:rsidR="00074593">
        <w:rPr>
          <w:rFonts w:ascii="Arial" w:hAnsi="Arial" w:cs="Arial"/>
          <w:b/>
          <w:sz w:val="20"/>
          <w:szCs w:val="20"/>
        </w:rPr>
        <w:t>92</w:t>
      </w:r>
      <w:r w:rsidRPr="006B6050">
        <w:rPr>
          <w:rFonts w:ascii="Arial" w:hAnsi="Arial" w:cs="Arial"/>
          <w:b/>
          <w:sz w:val="20"/>
          <w:szCs w:val="20"/>
        </w:rPr>
        <w:t>. člen</w:t>
      </w:r>
    </w:p>
    <w:p w14:paraId="215986CD" w14:textId="77777777" w:rsidR="00365822" w:rsidRPr="006B6050" w:rsidRDefault="00365822" w:rsidP="00365822">
      <w:pPr>
        <w:spacing w:after="0" w:line="240" w:lineRule="auto"/>
        <w:jc w:val="center"/>
        <w:rPr>
          <w:rFonts w:ascii="Arial" w:hAnsi="Arial" w:cs="Arial"/>
          <w:b/>
          <w:sz w:val="20"/>
          <w:szCs w:val="20"/>
        </w:rPr>
      </w:pPr>
      <w:r w:rsidRPr="006B6050">
        <w:rPr>
          <w:rFonts w:ascii="Arial" w:hAnsi="Arial" w:cs="Arial"/>
          <w:b/>
          <w:sz w:val="20"/>
          <w:szCs w:val="20"/>
        </w:rPr>
        <w:t>(prekrški)</w:t>
      </w:r>
    </w:p>
    <w:p w14:paraId="02953646" w14:textId="77777777" w:rsidR="00365822" w:rsidRPr="006B6050" w:rsidRDefault="00365822" w:rsidP="00365822">
      <w:pPr>
        <w:spacing w:after="0" w:line="240" w:lineRule="auto"/>
        <w:jc w:val="both"/>
        <w:rPr>
          <w:rFonts w:ascii="Arial" w:hAnsi="Arial" w:cs="Arial"/>
          <w:color w:val="000000"/>
          <w:sz w:val="20"/>
          <w:szCs w:val="20"/>
          <w:shd w:val="clear" w:color="auto" w:fill="FFFFFF"/>
        </w:rPr>
      </w:pPr>
    </w:p>
    <w:p w14:paraId="314FE011" w14:textId="77777777" w:rsidR="00365822" w:rsidRPr="006B6050" w:rsidRDefault="00365822" w:rsidP="00365822">
      <w:pPr>
        <w:spacing w:after="0" w:line="240" w:lineRule="auto"/>
        <w:jc w:val="both"/>
        <w:rPr>
          <w:rFonts w:ascii="Arial" w:hAnsi="Arial" w:cs="Arial"/>
          <w:color w:val="000000"/>
          <w:sz w:val="20"/>
          <w:szCs w:val="20"/>
          <w:shd w:val="clear" w:color="auto" w:fill="FFFFFF"/>
        </w:rPr>
      </w:pPr>
      <w:r w:rsidRPr="006B6050">
        <w:rPr>
          <w:rFonts w:ascii="Arial" w:hAnsi="Arial" w:cs="Arial"/>
          <w:color w:val="000000"/>
          <w:sz w:val="20"/>
          <w:szCs w:val="20"/>
          <w:shd w:val="clear" w:color="auto" w:fill="FFFFFF"/>
        </w:rPr>
        <w:t>(1) Z globo od 5.000 do 9.500 evrov se kaznuje za prekršek pravna oseba, če:</w:t>
      </w:r>
    </w:p>
    <w:p w14:paraId="6053AE57" w14:textId="499C7A4E" w:rsidR="00365822" w:rsidRPr="006B6050" w:rsidRDefault="00365822" w:rsidP="00365822">
      <w:pPr>
        <w:spacing w:after="0" w:line="240" w:lineRule="auto"/>
        <w:jc w:val="both"/>
        <w:rPr>
          <w:rFonts w:ascii="Arial" w:hAnsi="Arial" w:cs="Arial"/>
          <w:color w:val="000000"/>
          <w:sz w:val="20"/>
          <w:szCs w:val="20"/>
          <w:shd w:val="clear" w:color="auto" w:fill="FFFFFF"/>
        </w:rPr>
      </w:pPr>
      <w:r w:rsidRPr="006B6050">
        <w:rPr>
          <w:rFonts w:ascii="Arial" w:hAnsi="Arial" w:cs="Arial"/>
          <w:color w:val="000000"/>
          <w:sz w:val="20"/>
          <w:szCs w:val="20"/>
          <w:shd w:val="clear" w:color="auto" w:fill="FFFFFF"/>
        </w:rPr>
        <w:t>1. kot operator tujega sistema brezpilotnega zrakoplova leti v zračnem prostoru brez ali v nasprotju z izdanim dovoljenjem pristojnega organa (drugi odstavek 6. člena);</w:t>
      </w:r>
    </w:p>
    <w:p w14:paraId="05541900" w14:textId="7E1B72FC" w:rsidR="00365822" w:rsidRPr="006B6050" w:rsidRDefault="00365822" w:rsidP="00365822">
      <w:pPr>
        <w:spacing w:after="0" w:line="240" w:lineRule="auto"/>
        <w:jc w:val="both"/>
        <w:rPr>
          <w:rFonts w:ascii="Arial" w:hAnsi="Arial" w:cs="Arial"/>
          <w:color w:val="000000"/>
          <w:sz w:val="20"/>
          <w:szCs w:val="20"/>
          <w:shd w:val="clear" w:color="auto" w:fill="FFFFFF"/>
        </w:rPr>
      </w:pPr>
      <w:r w:rsidRPr="006B6050">
        <w:rPr>
          <w:rFonts w:ascii="Arial" w:hAnsi="Arial" w:cs="Arial"/>
          <w:color w:val="000000"/>
          <w:sz w:val="20"/>
          <w:szCs w:val="20"/>
          <w:shd w:val="clear" w:color="auto" w:fill="FFFFFF"/>
        </w:rPr>
        <w:t xml:space="preserve">2. kot operator tujega ali domačega </w:t>
      </w:r>
      <w:r w:rsidR="00251E1E">
        <w:rPr>
          <w:rFonts w:ascii="Arial" w:hAnsi="Arial" w:cs="Arial"/>
          <w:color w:val="000000"/>
          <w:sz w:val="20"/>
          <w:szCs w:val="20"/>
          <w:shd w:val="clear" w:color="auto" w:fill="FFFFFF"/>
        </w:rPr>
        <w:t xml:space="preserve">specifičnega </w:t>
      </w:r>
      <w:r w:rsidRPr="006B6050">
        <w:rPr>
          <w:rFonts w:ascii="Arial" w:hAnsi="Arial" w:cs="Arial"/>
          <w:color w:val="000000"/>
          <w:sz w:val="20"/>
          <w:szCs w:val="20"/>
          <w:shd w:val="clear" w:color="auto" w:fill="FFFFFF"/>
        </w:rPr>
        <w:t>zrakoplova</w:t>
      </w:r>
      <w:r w:rsidR="00251E1E">
        <w:rPr>
          <w:rFonts w:ascii="Arial" w:hAnsi="Arial" w:cs="Arial"/>
          <w:color w:val="000000"/>
          <w:sz w:val="20"/>
          <w:szCs w:val="20"/>
          <w:shd w:val="clear" w:color="auto" w:fill="FFFFFF"/>
        </w:rPr>
        <w:t xml:space="preserve"> ali objekta, namenjenega premikanju v zraku,</w:t>
      </w:r>
      <w:r w:rsidRPr="006B6050">
        <w:rPr>
          <w:rFonts w:ascii="Arial" w:hAnsi="Arial" w:cs="Arial"/>
          <w:color w:val="000000"/>
          <w:sz w:val="20"/>
          <w:szCs w:val="20"/>
          <w:shd w:val="clear" w:color="auto" w:fill="FFFFFF"/>
        </w:rPr>
        <w:t xml:space="preserve"> leti </w:t>
      </w:r>
      <w:r w:rsidR="00251E1E">
        <w:rPr>
          <w:rFonts w:ascii="Arial" w:hAnsi="Arial" w:cs="Arial"/>
          <w:color w:val="000000"/>
          <w:sz w:val="20"/>
          <w:szCs w:val="20"/>
          <w:shd w:val="clear" w:color="auto" w:fill="FFFFFF"/>
        </w:rPr>
        <w:t>brez odločbe ministra o odobreni izjemi iz 21. člena tega zakona</w:t>
      </w:r>
      <w:r w:rsidRPr="006B6050">
        <w:rPr>
          <w:rFonts w:ascii="Arial" w:hAnsi="Arial" w:cs="Arial"/>
          <w:color w:val="000000"/>
          <w:sz w:val="20"/>
          <w:szCs w:val="20"/>
          <w:shd w:val="clear" w:color="auto" w:fill="FFFFFF"/>
        </w:rPr>
        <w:t xml:space="preserve"> (prvi </w:t>
      </w:r>
      <w:r w:rsidR="00251E1E">
        <w:rPr>
          <w:rFonts w:ascii="Arial" w:hAnsi="Arial" w:cs="Arial"/>
          <w:color w:val="000000"/>
          <w:sz w:val="20"/>
          <w:szCs w:val="20"/>
          <w:shd w:val="clear" w:color="auto" w:fill="FFFFFF"/>
        </w:rPr>
        <w:t xml:space="preserve">in drugi </w:t>
      </w:r>
      <w:r w:rsidRPr="006B6050">
        <w:rPr>
          <w:rFonts w:ascii="Arial" w:hAnsi="Arial" w:cs="Arial"/>
          <w:color w:val="000000"/>
          <w:sz w:val="20"/>
          <w:szCs w:val="20"/>
          <w:shd w:val="clear" w:color="auto" w:fill="FFFFFF"/>
        </w:rPr>
        <w:t xml:space="preserve">odstavek </w:t>
      </w:r>
      <w:r w:rsidR="00251E1E">
        <w:rPr>
          <w:rFonts w:ascii="Arial" w:hAnsi="Arial" w:cs="Arial"/>
          <w:color w:val="000000"/>
          <w:sz w:val="20"/>
          <w:szCs w:val="20"/>
          <w:shd w:val="clear" w:color="auto" w:fill="FFFFFF"/>
        </w:rPr>
        <w:t>21</w:t>
      </w:r>
      <w:r w:rsidRPr="006B6050">
        <w:rPr>
          <w:rFonts w:ascii="Arial" w:hAnsi="Arial" w:cs="Arial"/>
          <w:color w:val="000000"/>
          <w:sz w:val="20"/>
          <w:szCs w:val="20"/>
          <w:shd w:val="clear" w:color="auto" w:fill="FFFFFF"/>
        </w:rPr>
        <w:t xml:space="preserve">. člena);  </w:t>
      </w:r>
    </w:p>
    <w:p w14:paraId="064FBCDE" w14:textId="7E1722BB" w:rsidR="00365822" w:rsidRPr="006B6050" w:rsidRDefault="00365822" w:rsidP="00365822">
      <w:pPr>
        <w:spacing w:after="0" w:line="240" w:lineRule="auto"/>
        <w:jc w:val="both"/>
        <w:rPr>
          <w:rFonts w:ascii="Arial" w:hAnsi="Arial" w:cs="Arial"/>
          <w:color w:val="000000"/>
          <w:sz w:val="20"/>
          <w:szCs w:val="20"/>
          <w:shd w:val="clear" w:color="auto" w:fill="FFFFFF"/>
        </w:rPr>
      </w:pPr>
      <w:r w:rsidRPr="006B6050">
        <w:rPr>
          <w:rFonts w:ascii="Arial" w:hAnsi="Arial" w:cs="Arial"/>
          <w:color w:val="000000"/>
          <w:sz w:val="20"/>
          <w:szCs w:val="20"/>
          <w:shd w:val="clear" w:color="auto" w:fill="FFFFFF"/>
        </w:rPr>
        <w:t>3. kot izvajalec usposabljanja izvaja usposabljanje certificiranega ali strokovnega osebja brez certifikata ali brez podane izjave, ali izvaja usposabljanje v nasprotju s certifikatom ali podano izjavo (</w:t>
      </w:r>
      <w:r w:rsidR="00AF3B80">
        <w:rPr>
          <w:rFonts w:ascii="Arial" w:hAnsi="Arial" w:cs="Arial"/>
          <w:color w:val="000000"/>
          <w:sz w:val="20"/>
          <w:szCs w:val="20"/>
          <w:shd w:val="clear" w:color="auto" w:fill="FFFFFF"/>
        </w:rPr>
        <w:t>69</w:t>
      </w:r>
      <w:r w:rsidRPr="006B6050">
        <w:rPr>
          <w:rFonts w:ascii="Arial" w:hAnsi="Arial" w:cs="Arial"/>
          <w:color w:val="000000"/>
          <w:sz w:val="20"/>
          <w:szCs w:val="20"/>
          <w:shd w:val="clear" w:color="auto" w:fill="FFFFFF"/>
        </w:rPr>
        <w:t>. člen);</w:t>
      </w:r>
    </w:p>
    <w:p w14:paraId="3C0D360A" w14:textId="589C636E" w:rsidR="00365822" w:rsidRPr="006B6050" w:rsidRDefault="00365822" w:rsidP="00365822">
      <w:pPr>
        <w:spacing w:after="0" w:line="240" w:lineRule="auto"/>
        <w:jc w:val="both"/>
        <w:rPr>
          <w:rFonts w:ascii="Arial" w:hAnsi="Arial" w:cs="Arial"/>
          <w:color w:val="000000"/>
          <w:sz w:val="20"/>
          <w:szCs w:val="20"/>
          <w:shd w:val="clear" w:color="auto" w:fill="FFFFFF"/>
        </w:rPr>
      </w:pPr>
      <w:r w:rsidRPr="006B6050">
        <w:rPr>
          <w:rFonts w:ascii="Arial" w:hAnsi="Arial" w:cs="Arial"/>
          <w:color w:val="000000"/>
          <w:sz w:val="20"/>
          <w:szCs w:val="20"/>
          <w:shd w:val="clear" w:color="auto" w:fill="FFFFFF"/>
        </w:rPr>
        <w:t xml:space="preserve">4. kot izvajalec usposabljanja izvaja usposabljanje izvaja usposabljanje brez certifikata izvajalca usposabljanja, ali izvaja usposabljanje v nasprotju s certifikatom izvajalca usposabljanja (prvi odstavek </w:t>
      </w:r>
      <w:r w:rsidR="00AF3B80">
        <w:rPr>
          <w:rFonts w:ascii="Arial" w:hAnsi="Arial" w:cs="Arial"/>
          <w:color w:val="000000"/>
          <w:sz w:val="20"/>
          <w:szCs w:val="20"/>
          <w:shd w:val="clear" w:color="auto" w:fill="FFFFFF"/>
        </w:rPr>
        <w:t>70</w:t>
      </w:r>
      <w:r w:rsidRPr="006B6050">
        <w:rPr>
          <w:rFonts w:ascii="Arial" w:hAnsi="Arial" w:cs="Arial"/>
          <w:color w:val="000000"/>
          <w:sz w:val="20"/>
          <w:szCs w:val="20"/>
          <w:shd w:val="clear" w:color="auto" w:fill="FFFFFF"/>
        </w:rPr>
        <w:t>. člena);</w:t>
      </w:r>
    </w:p>
    <w:p w14:paraId="61DEE99C" w14:textId="38CFF26A" w:rsidR="00365822" w:rsidRPr="006B6050" w:rsidRDefault="00365822" w:rsidP="00365822">
      <w:pPr>
        <w:spacing w:after="0" w:line="240" w:lineRule="auto"/>
        <w:jc w:val="both"/>
        <w:rPr>
          <w:rFonts w:ascii="Arial" w:hAnsi="Arial" w:cs="Arial"/>
          <w:color w:val="000000"/>
          <w:sz w:val="20"/>
          <w:szCs w:val="20"/>
          <w:shd w:val="clear" w:color="auto" w:fill="FFFFFF"/>
        </w:rPr>
      </w:pPr>
      <w:r w:rsidRPr="006B6050">
        <w:rPr>
          <w:rFonts w:ascii="Arial" w:hAnsi="Arial" w:cs="Arial"/>
          <w:color w:val="000000"/>
          <w:sz w:val="20"/>
          <w:szCs w:val="20"/>
          <w:shd w:val="clear" w:color="auto" w:fill="FFFFFF"/>
        </w:rPr>
        <w:t>5. kot izvajalec zdravstvenih pregledov izvaja zdravstvene preglede iz prvega odstavka 7</w:t>
      </w:r>
      <w:r w:rsidR="00AF3B80">
        <w:rPr>
          <w:rFonts w:ascii="Arial" w:hAnsi="Arial" w:cs="Arial"/>
          <w:color w:val="000000"/>
          <w:sz w:val="20"/>
          <w:szCs w:val="20"/>
          <w:shd w:val="clear" w:color="auto" w:fill="FFFFFF"/>
        </w:rPr>
        <w:t>1</w:t>
      </w:r>
      <w:r w:rsidRPr="006B6050">
        <w:rPr>
          <w:rFonts w:ascii="Arial" w:hAnsi="Arial" w:cs="Arial"/>
          <w:color w:val="000000"/>
          <w:sz w:val="20"/>
          <w:szCs w:val="20"/>
          <w:shd w:val="clear" w:color="auto" w:fill="FFFFFF"/>
        </w:rPr>
        <w:t>. člena brez certifikata izvajalca zdravstvenih pregledov, ali v nasprotju z izdanim certifikatom (prvi odstavek 7</w:t>
      </w:r>
      <w:r w:rsidR="00AF3B80">
        <w:rPr>
          <w:rFonts w:ascii="Arial" w:hAnsi="Arial" w:cs="Arial"/>
          <w:color w:val="000000"/>
          <w:sz w:val="20"/>
          <w:szCs w:val="20"/>
          <w:shd w:val="clear" w:color="auto" w:fill="FFFFFF"/>
        </w:rPr>
        <w:t>1</w:t>
      </w:r>
      <w:r w:rsidRPr="006B6050">
        <w:rPr>
          <w:rFonts w:ascii="Arial" w:hAnsi="Arial" w:cs="Arial"/>
          <w:color w:val="000000"/>
          <w:sz w:val="20"/>
          <w:szCs w:val="20"/>
          <w:shd w:val="clear" w:color="auto" w:fill="FFFFFF"/>
        </w:rPr>
        <w:t>. člena);</w:t>
      </w:r>
    </w:p>
    <w:p w14:paraId="3FB4E68E" w14:textId="1C93A71A" w:rsidR="00365822" w:rsidRPr="006B6050" w:rsidRDefault="00365822" w:rsidP="00365822">
      <w:pPr>
        <w:spacing w:after="0" w:line="240" w:lineRule="auto"/>
        <w:jc w:val="both"/>
        <w:rPr>
          <w:rFonts w:ascii="Arial" w:hAnsi="Arial" w:cs="Arial"/>
          <w:color w:val="000000"/>
          <w:sz w:val="20"/>
          <w:szCs w:val="20"/>
          <w:shd w:val="clear" w:color="auto" w:fill="FFFFFF"/>
        </w:rPr>
      </w:pPr>
      <w:r w:rsidRPr="006B6050">
        <w:rPr>
          <w:rFonts w:ascii="Arial" w:hAnsi="Arial" w:cs="Arial"/>
          <w:color w:val="000000"/>
          <w:sz w:val="20"/>
          <w:szCs w:val="20"/>
          <w:shd w:val="clear" w:color="auto" w:fill="FFFFFF"/>
        </w:rPr>
        <w:t>6. kot organizator letalske prireditve ali letalskega tekmovanja,</w:t>
      </w:r>
      <w:r w:rsidRPr="006B6050">
        <w:rPr>
          <w:rFonts w:ascii="Arial" w:hAnsi="Arial" w:cs="Arial"/>
          <w:sz w:val="20"/>
          <w:szCs w:val="20"/>
        </w:rPr>
        <w:t xml:space="preserve"> ki </w:t>
      </w:r>
      <w:r w:rsidRPr="006B6050">
        <w:rPr>
          <w:rFonts w:ascii="Arial" w:hAnsi="Arial" w:cs="Arial"/>
          <w:color w:val="000000"/>
          <w:sz w:val="20"/>
          <w:szCs w:val="20"/>
          <w:shd w:val="clear" w:color="auto" w:fill="FFFFFF"/>
        </w:rPr>
        <w:t>organizira letalsko prireditev ali letalsko tekmovanje brez dovoljenja, ali organizira letalsko prireditev ali letalsko tekmovanje v nasprotju z izdanim dovoljenjem (prvi odstavek 1</w:t>
      </w:r>
      <w:r w:rsidR="00AF3B80">
        <w:rPr>
          <w:rFonts w:ascii="Arial" w:hAnsi="Arial" w:cs="Arial"/>
          <w:color w:val="000000"/>
          <w:sz w:val="20"/>
          <w:szCs w:val="20"/>
          <w:shd w:val="clear" w:color="auto" w:fill="FFFFFF"/>
        </w:rPr>
        <w:t>13</w:t>
      </w:r>
      <w:r w:rsidRPr="006B6050">
        <w:rPr>
          <w:rFonts w:ascii="Arial" w:hAnsi="Arial" w:cs="Arial"/>
          <w:color w:val="000000"/>
          <w:sz w:val="20"/>
          <w:szCs w:val="20"/>
          <w:shd w:val="clear" w:color="auto" w:fill="FFFFFF"/>
        </w:rPr>
        <w:t>. člena);</w:t>
      </w:r>
    </w:p>
    <w:p w14:paraId="027F5DD9" w14:textId="7562B10D" w:rsidR="002C042B" w:rsidRPr="002C042B" w:rsidRDefault="002C042B" w:rsidP="002C042B">
      <w:pPr>
        <w:spacing w:after="0" w:line="240" w:lineRule="auto"/>
        <w:jc w:val="both"/>
        <w:rPr>
          <w:rFonts w:ascii="Arial" w:hAnsi="Arial" w:cs="Arial"/>
          <w:color w:val="000000"/>
          <w:sz w:val="20"/>
          <w:szCs w:val="20"/>
          <w:shd w:val="clear" w:color="auto" w:fill="FFFFFF"/>
        </w:rPr>
      </w:pPr>
      <w:r w:rsidRPr="002C042B">
        <w:rPr>
          <w:rFonts w:ascii="Arial" w:hAnsi="Arial" w:cs="Arial"/>
          <w:color w:val="000000"/>
          <w:sz w:val="20"/>
          <w:szCs w:val="20"/>
          <w:shd w:val="clear" w:color="auto" w:fill="FFFFFF"/>
        </w:rPr>
        <w:t xml:space="preserve">7. kot upravljalec javnega letališča oziroma </w:t>
      </w:r>
      <w:proofErr w:type="spellStart"/>
      <w:r w:rsidRPr="002C042B">
        <w:rPr>
          <w:rFonts w:ascii="Arial" w:hAnsi="Arial" w:cs="Arial"/>
          <w:color w:val="000000"/>
          <w:sz w:val="20"/>
          <w:szCs w:val="20"/>
          <w:shd w:val="clear" w:color="auto" w:fill="FFFFFF"/>
        </w:rPr>
        <w:t>obratovalec</w:t>
      </w:r>
      <w:proofErr w:type="spellEnd"/>
      <w:r w:rsidRPr="002C042B">
        <w:rPr>
          <w:rFonts w:ascii="Arial" w:hAnsi="Arial" w:cs="Arial"/>
          <w:color w:val="000000"/>
          <w:sz w:val="20"/>
          <w:szCs w:val="20"/>
          <w:shd w:val="clear" w:color="auto" w:fill="FFFFFF"/>
        </w:rPr>
        <w:t xml:space="preserve"> nejavnega letališča ne pripravi priročnika aerodroma ali ne deluje v skladu s pripravljenim priročnikom</w:t>
      </w:r>
      <w:r w:rsidR="00AF3B80">
        <w:rPr>
          <w:rFonts w:ascii="Arial" w:hAnsi="Arial" w:cs="Arial"/>
          <w:color w:val="000000"/>
          <w:sz w:val="20"/>
          <w:szCs w:val="20"/>
          <w:shd w:val="clear" w:color="auto" w:fill="FFFFFF"/>
        </w:rPr>
        <w:t xml:space="preserve"> (peti odstavek 123</w:t>
      </w:r>
      <w:r w:rsidRPr="002C042B">
        <w:rPr>
          <w:rFonts w:ascii="Arial" w:hAnsi="Arial" w:cs="Arial"/>
          <w:color w:val="000000"/>
          <w:sz w:val="20"/>
          <w:szCs w:val="20"/>
          <w:shd w:val="clear" w:color="auto" w:fill="FFFFFF"/>
        </w:rPr>
        <w:t>. člena);</w:t>
      </w:r>
    </w:p>
    <w:p w14:paraId="792D8EAE" w14:textId="74308BD0" w:rsidR="002C042B" w:rsidRDefault="002C042B" w:rsidP="002C042B">
      <w:pPr>
        <w:spacing w:after="0" w:line="240" w:lineRule="auto"/>
        <w:jc w:val="both"/>
        <w:rPr>
          <w:rFonts w:ascii="Arial" w:hAnsi="Arial" w:cs="Arial"/>
          <w:color w:val="000000"/>
          <w:sz w:val="20"/>
          <w:szCs w:val="20"/>
          <w:shd w:val="clear" w:color="auto" w:fill="FFFFFF"/>
        </w:rPr>
      </w:pPr>
      <w:r w:rsidRPr="002C042B">
        <w:rPr>
          <w:rFonts w:ascii="Arial" w:hAnsi="Arial" w:cs="Arial"/>
          <w:color w:val="000000"/>
          <w:sz w:val="20"/>
          <w:szCs w:val="20"/>
          <w:shd w:val="clear" w:color="auto" w:fill="FFFFFF"/>
        </w:rPr>
        <w:t xml:space="preserve">8. kot upravljalec javnega letališča oziroma </w:t>
      </w:r>
      <w:proofErr w:type="spellStart"/>
      <w:r w:rsidRPr="002C042B">
        <w:rPr>
          <w:rFonts w:ascii="Arial" w:hAnsi="Arial" w:cs="Arial"/>
          <w:color w:val="000000"/>
          <w:sz w:val="20"/>
          <w:szCs w:val="20"/>
          <w:shd w:val="clear" w:color="auto" w:fill="FFFFFF"/>
        </w:rPr>
        <w:t>obratovalec</w:t>
      </w:r>
      <w:proofErr w:type="spellEnd"/>
      <w:r w:rsidRPr="002C042B">
        <w:rPr>
          <w:rFonts w:ascii="Arial" w:hAnsi="Arial" w:cs="Arial"/>
          <w:color w:val="000000"/>
          <w:sz w:val="20"/>
          <w:szCs w:val="20"/>
          <w:shd w:val="clear" w:color="auto" w:fill="FFFFFF"/>
        </w:rPr>
        <w:t xml:space="preserve"> nejavnega letališča za namen koordinacije aerodromskega prometa v coni aerodromskega prometa ne </w:t>
      </w:r>
      <w:r w:rsidR="004E3B0B">
        <w:rPr>
          <w:rFonts w:ascii="Arial" w:hAnsi="Arial" w:cs="Arial"/>
          <w:color w:val="000000"/>
          <w:sz w:val="20"/>
          <w:szCs w:val="20"/>
          <w:shd w:val="clear" w:color="auto" w:fill="FFFFFF"/>
        </w:rPr>
        <w:t>zagotovi</w:t>
      </w:r>
      <w:r w:rsidRPr="002C042B">
        <w:rPr>
          <w:rFonts w:ascii="Arial" w:hAnsi="Arial" w:cs="Arial"/>
          <w:color w:val="000000"/>
          <w:sz w:val="20"/>
          <w:szCs w:val="20"/>
          <w:shd w:val="clear" w:color="auto" w:fill="FFFFFF"/>
        </w:rPr>
        <w:t xml:space="preserve"> koordinatorja aerodrom</w:t>
      </w:r>
      <w:r w:rsidR="00AF3B80">
        <w:rPr>
          <w:rFonts w:ascii="Arial" w:hAnsi="Arial" w:cs="Arial"/>
          <w:color w:val="000000"/>
          <w:sz w:val="20"/>
          <w:szCs w:val="20"/>
          <w:shd w:val="clear" w:color="auto" w:fill="FFFFFF"/>
        </w:rPr>
        <w:t>skega prometa (prvi odstavek 125</w:t>
      </w:r>
      <w:r w:rsidRPr="002C042B">
        <w:rPr>
          <w:rFonts w:ascii="Arial" w:hAnsi="Arial" w:cs="Arial"/>
          <w:color w:val="000000"/>
          <w:sz w:val="20"/>
          <w:szCs w:val="20"/>
          <w:shd w:val="clear" w:color="auto" w:fill="FFFFFF"/>
        </w:rPr>
        <w:t>. člena);</w:t>
      </w:r>
    </w:p>
    <w:p w14:paraId="52F9282D" w14:textId="7EF1D7D2" w:rsidR="002C042B" w:rsidRPr="002C042B" w:rsidRDefault="002C042B" w:rsidP="002C042B">
      <w:pPr>
        <w:spacing w:after="0" w:line="240" w:lineRule="auto"/>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9</w:t>
      </w:r>
      <w:r w:rsidRPr="002C042B">
        <w:rPr>
          <w:rFonts w:ascii="Arial" w:hAnsi="Arial" w:cs="Arial"/>
          <w:color w:val="000000"/>
          <w:sz w:val="20"/>
          <w:szCs w:val="20"/>
          <w:shd w:val="clear" w:color="auto" w:fill="FFFFFF"/>
        </w:rPr>
        <w:t xml:space="preserve">. kot upravljalec javnega letališča oziroma </w:t>
      </w:r>
      <w:proofErr w:type="spellStart"/>
      <w:r w:rsidRPr="002C042B">
        <w:rPr>
          <w:rFonts w:ascii="Arial" w:hAnsi="Arial" w:cs="Arial"/>
          <w:color w:val="000000"/>
          <w:sz w:val="20"/>
          <w:szCs w:val="20"/>
          <w:shd w:val="clear" w:color="auto" w:fill="FFFFFF"/>
        </w:rPr>
        <w:t>obratovalec</w:t>
      </w:r>
      <w:proofErr w:type="spellEnd"/>
      <w:r w:rsidRPr="002C042B">
        <w:rPr>
          <w:rFonts w:ascii="Arial" w:hAnsi="Arial" w:cs="Arial"/>
          <w:color w:val="000000"/>
          <w:sz w:val="20"/>
          <w:szCs w:val="20"/>
          <w:shd w:val="clear" w:color="auto" w:fill="FFFFFF"/>
        </w:rPr>
        <w:t xml:space="preserve"> nejavnega letališča ali kot lastnik ali uporabnik zrakoplova uporablja aerodrom v nasprotju z dovoljenjem za obratovanje, ki ga izda agencija glede na izpolnjevanj</w:t>
      </w:r>
      <w:r>
        <w:rPr>
          <w:rFonts w:ascii="Arial" w:hAnsi="Arial" w:cs="Arial"/>
          <w:color w:val="000000"/>
          <w:sz w:val="20"/>
          <w:szCs w:val="20"/>
          <w:shd w:val="clear" w:color="auto" w:fill="FFFFFF"/>
        </w:rPr>
        <w:t>e</w:t>
      </w:r>
      <w:r w:rsidRPr="002C042B">
        <w:rPr>
          <w:rFonts w:ascii="Arial" w:hAnsi="Arial" w:cs="Arial"/>
          <w:color w:val="000000"/>
          <w:sz w:val="20"/>
          <w:szCs w:val="20"/>
          <w:shd w:val="clear" w:color="auto" w:fill="FFFFFF"/>
        </w:rPr>
        <w:t xml:space="preserve"> gradbenih pogojev ter zahtev, ki jih določa ta zakon in na njegovi podlagi izdani predpisi ter drugi predpisi in pravni akti, ki veljajo v Republiki Sloveniji na p</w:t>
      </w:r>
      <w:r w:rsidR="00D62C58">
        <w:rPr>
          <w:rFonts w:ascii="Arial" w:hAnsi="Arial" w:cs="Arial"/>
          <w:color w:val="000000"/>
          <w:sz w:val="20"/>
          <w:szCs w:val="20"/>
          <w:shd w:val="clear" w:color="auto" w:fill="FFFFFF"/>
        </w:rPr>
        <w:t>odročju civilnega letalstva (138</w:t>
      </w:r>
      <w:r w:rsidRPr="002C042B">
        <w:rPr>
          <w:rFonts w:ascii="Arial" w:hAnsi="Arial" w:cs="Arial"/>
          <w:color w:val="000000"/>
          <w:sz w:val="20"/>
          <w:szCs w:val="20"/>
          <w:shd w:val="clear" w:color="auto" w:fill="FFFFFF"/>
        </w:rPr>
        <w:t>. člen);</w:t>
      </w:r>
    </w:p>
    <w:p w14:paraId="3B872CB3" w14:textId="617F50E6" w:rsidR="002C042B" w:rsidRPr="002C042B" w:rsidRDefault="002C042B" w:rsidP="002C042B">
      <w:pPr>
        <w:spacing w:after="0" w:line="240" w:lineRule="auto"/>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10</w:t>
      </w:r>
      <w:r w:rsidRPr="002C042B">
        <w:rPr>
          <w:rFonts w:ascii="Arial" w:hAnsi="Arial" w:cs="Arial"/>
          <w:color w:val="000000"/>
          <w:sz w:val="20"/>
          <w:szCs w:val="20"/>
          <w:shd w:val="clear" w:color="auto" w:fill="FFFFFF"/>
        </w:rPr>
        <w:t xml:space="preserve">. kot oseba, ki ni ni upravljavec javnega letališča ali </w:t>
      </w:r>
      <w:proofErr w:type="spellStart"/>
      <w:r w:rsidRPr="002C042B">
        <w:rPr>
          <w:rFonts w:ascii="Arial" w:hAnsi="Arial" w:cs="Arial"/>
          <w:color w:val="000000"/>
          <w:sz w:val="20"/>
          <w:szCs w:val="20"/>
          <w:shd w:val="clear" w:color="auto" w:fill="FFFFFF"/>
        </w:rPr>
        <w:t>obratovalec</w:t>
      </w:r>
      <w:proofErr w:type="spellEnd"/>
      <w:r w:rsidRPr="002C042B">
        <w:rPr>
          <w:rFonts w:ascii="Arial" w:hAnsi="Arial" w:cs="Arial"/>
          <w:color w:val="000000"/>
          <w:sz w:val="20"/>
          <w:szCs w:val="20"/>
          <w:shd w:val="clear" w:color="auto" w:fill="FFFFFF"/>
        </w:rPr>
        <w:t xml:space="preserve"> nejavnega letališča za izvajanje svoje dejavnosti na letališču obratuje objekte in naprave na aerodromu brez dovolj</w:t>
      </w:r>
      <w:r w:rsidR="00D62C58">
        <w:rPr>
          <w:rFonts w:ascii="Arial" w:hAnsi="Arial" w:cs="Arial"/>
          <w:color w:val="000000"/>
          <w:sz w:val="20"/>
          <w:szCs w:val="20"/>
          <w:shd w:val="clear" w:color="auto" w:fill="FFFFFF"/>
        </w:rPr>
        <w:t>enja agencije (prvi odstavek 140</w:t>
      </w:r>
      <w:r w:rsidRPr="002C042B">
        <w:rPr>
          <w:rFonts w:ascii="Arial" w:hAnsi="Arial" w:cs="Arial"/>
          <w:color w:val="000000"/>
          <w:sz w:val="20"/>
          <w:szCs w:val="20"/>
          <w:shd w:val="clear" w:color="auto" w:fill="FFFFFF"/>
        </w:rPr>
        <w:t>. člena);</w:t>
      </w:r>
    </w:p>
    <w:p w14:paraId="4BCAAD83" w14:textId="609153B1" w:rsidR="002C042B" w:rsidRPr="002C042B" w:rsidRDefault="002C042B" w:rsidP="002C042B">
      <w:pPr>
        <w:spacing w:after="0" w:line="240" w:lineRule="auto"/>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11</w:t>
      </w:r>
      <w:r w:rsidRPr="002C042B">
        <w:rPr>
          <w:rFonts w:ascii="Arial" w:hAnsi="Arial" w:cs="Arial"/>
          <w:color w:val="000000"/>
          <w:sz w:val="20"/>
          <w:szCs w:val="20"/>
          <w:shd w:val="clear" w:color="auto" w:fill="FFFFFF"/>
        </w:rPr>
        <w:t xml:space="preserve">. kot upravljavec javnega letališča, </w:t>
      </w:r>
      <w:proofErr w:type="spellStart"/>
      <w:r w:rsidRPr="002C042B">
        <w:rPr>
          <w:rFonts w:ascii="Arial" w:hAnsi="Arial" w:cs="Arial"/>
          <w:color w:val="000000"/>
          <w:sz w:val="20"/>
          <w:szCs w:val="20"/>
          <w:shd w:val="clear" w:color="auto" w:fill="FFFFFF"/>
        </w:rPr>
        <w:t>obratovalec</w:t>
      </w:r>
      <w:proofErr w:type="spellEnd"/>
      <w:r w:rsidRPr="002C042B">
        <w:rPr>
          <w:rFonts w:ascii="Arial" w:hAnsi="Arial" w:cs="Arial"/>
          <w:color w:val="000000"/>
          <w:sz w:val="20"/>
          <w:szCs w:val="20"/>
          <w:shd w:val="clear" w:color="auto" w:fill="FFFFFF"/>
        </w:rPr>
        <w:t xml:space="preserve"> nejavnega letališča, investitor ali lastnik ovire ne pridobi mnenja za graditev oziroma postavitev ovire ali spremembo obstoječe ovire v vplivnem obmo</w:t>
      </w:r>
      <w:r w:rsidR="00D62C58">
        <w:rPr>
          <w:rFonts w:ascii="Arial" w:hAnsi="Arial" w:cs="Arial"/>
          <w:color w:val="000000"/>
          <w:sz w:val="20"/>
          <w:szCs w:val="20"/>
          <w:shd w:val="clear" w:color="auto" w:fill="FFFFFF"/>
        </w:rPr>
        <w:t>čju aerodroma (prvi odstavek 144</w:t>
      </w:r>
      <w:r w:rsidRPr="002C042B">
        <w:rPr>
          <w:rFonts w:ascii="Arial" w:hAnsi="Arial" w:cs="Arial"/>
          <w:color w:val="000000"/>
          <w:sz w:val="20"/>
          <w:szCs w:val="20"/>
          <w:shd w:val="clear" w:color="auto" w:fill="FFFFFF"/>
        </w:rPr>
        <w:t>. člena);</w:t>
      </w:r>
    </w:p>
    <w:p w14:paraId="396F564E" w14:textId="0B39A19A" w:rsidR="002C042B" w:rsidRDefault="002C042B" w:rsidP="002C042B">
      <w:pPr>
        <w:spacing w:after="0" w:line="240" w:lineRule="auto"/>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12</w:t>
      </w:r>
      <w:r w:rsidRPr="002C042B">
        <w:rPr>
          <w:rFonts w:ascii="Arial" w:hAnsi="Arial" w:cs="Arial"/>
          <w:color w:val="000000"/>
          <w:sz w:val="20"/>
          <w:szCs w:val="20"/>
          <w:shd w:val="clear" w:color="auto" w:fill="FFFFFF"/>
        </w:rPr>
        <w:t xml:space="preserve">. kot upravljavec javnega letališča, </w:t>
      </w:r>
      <w:proofErr w:type="spellStart"/>
      <w:r w:rsidRPr="002C042B">
        <w:rPr>
          <w:rFonts w:ascii="Arial" w:hAnsi="Arial" w:cs="Arial"/>
          <w:color w:val="000000"/>
          <w:sz w:val="20"/>
          <w:szCs w:val="20"/>
          <w:shd w:val="clear" w:color="auto" w:fill="FFFFFF"/>
        </w:rPr>
        <w:t>obratovalec</w:t>
      </w:r>
      <w:proofErr w:type="spellEnd"/>
      <w:r w:rsidRPr="002C042B">
        <w:rPr>
          <w:rFonts w:ascii="Arial" w:hAnsi="Arial" w:cs="Arial"/>
          <w:color w:val="000000"/>
          <w:sz w:val="20"/>
          <w:szCs w:val="20"/>
          <w:shd w:val="clear" w:color="auto" w:fill="FFFFFF"/>
        </w:rPr>
        <w:t xml:space="preserve"> nejavnega letališča ali lastnik ovire ne vzdržuje ovir v brezhibnem stanju (prv</w:t>
      </w:r>
      <w:r w:rsidR="00D62C58">
        <w:rPr>
          <w:rFonts w:ascii="Arial" w:hAnsi="Arial" w:cs="Arial"/>
          <w:color w:val="000000"/>
          <w:sz w:val="20"/>
          <w:szCs w:val="20"/>
          <w:shd w:val="clear" w:color="auto" w:fill="FFFFFF"/>
        </w:rPr>
        <w:t>i odstavek 145</w:t>
      </w:r>
      <w:r w:rsidRPr="002C042B">
        <w:rPr>
          <w:rFonts w:ascii="Arial" w:hAnsi="Arial" w:cs="Arial"/>
          <w:color w:val="000000"/>
          <w:sz w:val="20"/>
          <w:szCs w:val="20"/>
          <w:shd w:val="clear" w:color="auto" w:fill="FFFFFF"/>
        </w:rPr>
        <w:t>. člena);</w:t>
      </w:r>
    </w:p>
    <w:p w14:paraId="19FDAA1C" w14:textId="732B78F4" w:rsidR="00365822" w:rsidRPr="006B6050" w:rsidRDefault="002C042B" w:rsidP="002C042B">
      <w:pPr>
        <w:spacing w:after="0" w:line="240" w:lineRule="auto"/>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13</w:t>
      </w:r>
      <w:r w:rsidR="00365822" w:rsidRPr="006B6050">
        <w:rPr>
          <w:rFonts w:ascii="Arial" w:hAnsi="Arial" w:cs="Arial"/>
          <w:color w:val="000000"/>
          <w:sz w:val="20"/>
          <w:szCs w:val="20"/>
          <w:shd w:val="clear" w:color="auto" w:fill="FFFFFF"/>
        </w:rPr>
        <w:t>. omogoči tretjim osebam dostop do pridobljenih digitalnih podatkov o terenu in ovirah (četrti odstavek 15</w:t>
      </w:r>
      <w:r w:rsidR="00D62C58">
        <w:rPr>
          <w:rFonts w:ascii="Arial" w:hAnsi="Arial" w:cs="Arial"/>
          <w:color w:val="000000"/>
          <w:sz w:val="20"/>
          <w:szCs w:val="20"/>
          <w:shd w:val="clear" w:color="auto" w:fill="FFFFFF"/>
        </w:rPr>
        <w:t>7</w:t>
      </w:r>
      <w:r w:rsidR="00365822" w:rsidRPr="006B6050">
        <w:rPr>
          <w:rFonts w:ascii="Arial" w:hAnsi="Arial" w:cs="Arial"/>
          <w:color w:val="000000"/>
          <w:sz w:val="20"/>
          <w:szCs w:val="20"/>
          <w:shd w:val="clear" w:color="auto" w:fill="FFFFFF"/>
        </w:rPr>
        <w:t xml:space="preserve">. člena); </w:t>
      </w:r>
    </w:p>
    <w:p w14:paraId="76526437" w14:textId="195E70F7" w:rsidR="00365822" w:rsidRPr="006B6050" w:rsidRDefault="002C042B" w:rsidP="00365822">
      <w:pPr>
        <w:spacing w:after="0" w:line="240" w:lineRule="auto"/>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14</w:t>
      </w:r>
      <w:r w:rsidR="00365822" w:rsidRPr="006B6050">
        <w:rPr>
          <w:rFonts w:ascii="Arial" w:hAnsi="Arial" w:cs="Arial"/>
          <w:color w:val="000000"/>
          <w:sz w:val="20"/>
          <w:szCs w:val="20"/>
          <w:shd w:val="clear" w:color="auto" w:fill="FFFFFF"/>
        </w:rPr>
        <w:t>. kot upravljavec javnega letališča ne izvaja ukrepov varovanja (</w:t>
      </w:r>
      <w:r w:rsidR="00A9503D">
        <w:rPr>
          <w:rFonts w:ascii="Arial" w:hAnsi="Arial" w:cs="Arial"/>
          <w:color w:val="000000"/>
          <w:sz w:val="20"/>
          <w:szCs w:val="20"/>
          <w:shd w:val="clear" w:color="auto" w:fill="FFFFFF"/>
        </w:rPr>
        <w:t>šesti</w:t>
      </w:r>
      <w:r w:rsidR="00A9503D" w:rsidRPr="006B6050">
        <w:rPr>
          <w:rFonts w:ascii="Arial" w:hAnsi="Arial" w:cs="Arial"/>
          <w:color w:val="000000"/>
          <w:sz w:val="20"/>
          <w:szCs w:val="20"/>
          <w:shd w:val="clear" w:color="auto" w:fill="FFFFFF"/>
        </w:rPr>
        <w:t xml:space="preserve"> </w:t>
      </w:r>
      <w:r w:rsidR="00365822" w:rsidRPr="006B6050">
        <w:rPr>
          <w:rFonts w:ascii="Arial" w:hAnsi="Arial" w:cs="Arial"/>
          <w:color w:val="000000"/>
          <w:sz w:val="20"/>
          <w:szCs w:val="20"/>
          <w:shd w:val="clear" w:color="auto" w:fill="FFFFFF"/>
        </w:rPr>
        <w:t>odstavek 16</w:t>
      </w:r>
      <w:r w:rsidR="00D62C58">
        <w:rPr>
          <w:rFonts w:ascii="Arial" w:hAnsi="Arial" w:cs="Arial"/>
          <w:color w:val="000000"/>
          <w:sz w:val="20"/>
          <w:szCs w:val="20"/>
          <w:shd w:val="clear" w:color="auto" w:fill="FFFFFF"/>
        </w:rPr>
        <w:t>5</w:t>
      </w:r>
      <w:r w:rsidR="00365822" w:rsidRPr="006B6050">
        <w:rPr>
          <w:rFonts w:ascii="Arial" w:hAnsi="Arial" w:cs="Arial"/>
          <w:color w:val="000000"/>
          <w:sz w:val="20"/>
          <w:szCs w:val="20"/>
          <w:shd w:val="clear" w:color="auto" w:fill="FFFFFF"/>
        </w:rPr>
        <w:t>. člena);</w:t>
      </w:r>
    </w:p>
    <w:p w14:paraId="51DB9255" w14:textId="11384D06" w:rsidR="00365822" w:rsidRPr="006B6050" w:rsidRDefault="002C042B" w:rsidP="00365822">
      <w:pPr>
        <w:spacing w:after="0" w:line="240" w:lineRule="auto"/>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15</w:t>
      </w:r>
      <w:r w:rsidR="00365822" w:rsidRPr="006B6050">
        <w:rPr>
          <w:rFonts w:ascii="Arial" w:hAnsi="Arial" w:cs="Arial"/>
          <w:color w:val="000000"/>
          <w:sz w:val="20"/>
          <w:szCs w:val="20"/>
          <w:shd w:val="clear" w:color="auto" w:fill="FFFFFF"/>
        </w:rPr>
        <w:t xml:space="preserve">. kot lastnik ali operator zrakoplova, vodja zrakoplova, upravljavec javnega letališča ali </w:t>
      </w:r>
      <w:proofErr w:type="spellStart"/>
      <w:r w:rsidR="00365822" w:rsidRPr="006B6050">
        <w:rPr>
          <w:rFonts w:ascii="Arial" w:hAnsi="Arial" w:cs="Arial"/>
          <w:color w:val="000000"/>
          <w:sz w:val="20"/>
          <w:szCs w:val="20"/>
          <w:shd w:val="clear" w:color="auto" w:fill="FFFFFF"/>
        </w:rPr>
        <w:t>obratovalec</w:t>
      </w:r>
      <w:proofErr w:type="spellEnd"/>
      <w:r w:rsidR="00365822" w:rsidRPr="006B6050">
        <w:rPr>
          <w:rFonts w:ascii="Arial" w:hAnsi="Arial" w:cs="Arial"/>
          <w:color w:val="000000"/>
          <w:sz w:val="20"/>
          <w:szCs w:val="20"/>
          <w:shd w:val="clear" w:color="auto" w:fill="FFFFFF"/>
        </w:rPr>
        <w:t xml:space="preserve"> nejavnega letališča ne sodeluje pri iskanju in reševanju (četrti odstavek </w:t>
      </w:r>
      <w:r w:rsidR="00D62C58">
        <w:rPr>
          <w:rFonts w:ascii="Arial" w:hAnsi="Arial" w:cs="Arial"/>
          <w:color w:val="000000"/>
          <w:sz w:val="20"/>
          <w:szCs w:val="20"/>
          <w:shd w:val="clear" w:color="auto" w:fill="FFFFFF"/>
        </w:rPr>
        <w:t>172</w:t>
      </w:r>
      <w:r w:rsidR="00365822" w:rsidRPr="006B6050">
        <w:rPr>
          <w:rFonts w:ascii="Arial" w:hAnsi="Arial" w:cs="Arial"/>
          <w:color w:val="000000"/>
          <w:sz w:val="20"/>
          <w:szCs w:val="20"/>
          <w:shd w:val="clear" w:color="auto" w:fill="FFFFFF"/>
        </w:rPr>
        <w:t>. člena);</w:t>
      </w:r>
    </w:p>
    <w:p w14:paraId="6F89A68F" w14:textId="7E35D90D" w:rsidR="00365822" w:rsidRPr="006B6050" w:rsidRDefault="002C042B" w:rsidP="00365822">
      <w:pPr>
        <w:spacing w:after="0" w:line="240" w:lineRule="auto"/>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16</w:t>
      </w:r>
      <w:r w:rsidR="00365822" w:rsidRPr="006B6050">
        <w:rPr>
          <w:rFonts w:ascii="Arial" w:hAnsi="Arial" w:cs="Arial"/>
          <w:color w:val="000000"/>
          <w:sz w:val="20"/>
          <w:szCs w:val="20"/>
          <w:shd w:val="clear" w:color="auto" w:fill="FFFFFF"/>
        </w:rPr>
        <w:t xml:space="preserve">. preiskovalnemu organu oziroma komisiji med preiskavo v zvezi z varnostjo onemogoči neovirano delo (prvi odstavek </w:t>
      </w:r>
      <w:r w:rsidR="00D62C58">
        <w:rPr>
          <w:rFonts w:ascii="Arial" w:hAnsi="Arial" w:cs="Arial"/>
          <w:color w:val="000000"/>
          <w:sz w:val="20"/>
          <w:szCs w:val="20"/>
          <w:shd w:val="clear" w:color="auto" w:fill="FFFFFF"/>
        </w:rPr>
        <w:t>182</w:t>
      </w:r>
      <w:r w:rsidR="00365822" w:rsidRPr="006B6050">
        <w:rPr>
          <w:rFonts w:ascii="Arial" w:hAnsi="Arial" w:cs="Arial"/>
          <w:color w:val="000000"/>
          <w:sz w:val="20"/>
          <w:szCs w:val="20"/>
          <w:shd w:val="clear" w:color="auto" w:fill="FFFFFF"/>
        </w:rPr>
        <w:t>. člena);</w:t>
      </w:r>
    </w:p>
    <w:p w14:paraId="0EC7BA6E" w14:textId="67F84190" w:rsidR="00365822" w:rsidRPr="006B6050" w:rsidRDefault="002C042B" w:rsidP="00365822">
      <w:pPr>
        <w:spacing w:after="0" w:line="240" w:lineRule="auto"/>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17</w:t>
      </w:r>
      <w:r w:rsidR="00365822" w:rsidRPr="006B6050">
        <w:rPr>
          <w:rFonts w:ascii="Arial" w:hAnsi="Arial" w:cs="Arial"/>
          <w:color w:val="000000"/>
          <w:sz w:val="20"/>
          <w:szCs w:val="20"/>
          <w:shd w:val="clear" w:color="auto" w:fill="FFFFFF"/>
        </w:rPr>
        <w:t xml:space="preserve">. glavnemu preiskovalcu ne omogoči začasnega odvzema vozila, plovila, zrakoplova ali naprave za potrebe vodenja preiskave v zvezi z varnostjo (drugi odstavek </w:t>
      </w:r>
      <w:r w:rsidR="00D62C58">
        <w:rPr>
          <w:rFonts w:ascii="Arial" w:hAnsi="Arial" w:cs="Arial"/>
          <w:color w:val="000000"/>
          <w:sz w:val="20"/>
          <w:szCs w:val="20"/>
          <w:shd w:val="clear" w:color="auto" w:fill="FFFFFF"/>
        </w:rPr>
        <w:t>184</w:t>
      </w:r>
      <w:r w:rsidR="002C29CE">
        <w:rPr>
          <w:rFonts w:ascii="Arial" w:hAnsi="Arial" w:cs="Arial"/>
          <w:color w:val="000000"/>
          <w:sz w:val="20"/>
          <w:szCs w:val="20"/>
          <w:shd w:val="clear" w:color="auto" w:fill="FFFFFF"/>
        </w:rPr>
        <w:t>. člena).</w:t>
      </w:r>
    </w:p>
    <w:p w14:paraId="1F47D8D1" w14:textId="77777777" w:rsidR="00365822" w:rsidRPr="006B6050" w:rsidRDefault="00365822" w:rsidP="00365822">
      <w:pPr>
        <w:spacing w:after="0" w:line="240" w:lineRule="auto"/>
        <w:jc w:val="both"/>
        <w:rPr>
          <w:rFonts w:ascii="Arial" w:hAnsi="Arial" w:cs="Arial"/>
          <w:sz w:val="20"/>
          <w:szCs w:val="20"/>
        </w:rPr>
      </w:pPr>
    </w:p>
    <w:p w14:paraId="22558F03" w14:textId="77777777" w:rsidR="00365822" w:rsidRPr="006B6050" w:rsidRDefault="00365822" w:rsidP="00365822">
      <w:pPr>
        <w:spacing w:after="0" w:line="240" w:lineRule="auto"/>
        <w:jc w:val="both"/>
        <w:rPr>
          <w:rFonts w:ascii="Arial" w:hAnsi="Arial" w:cs="Arial"/>
          <w:sz w:val="20"/>
          <w:szCs w:val="20"/>
        </w:rPr>
      </w:pPr>
      <w:r w:rsidRPr="006B6050">
        <w:rPr>
          <w:rFonts w:ascii="Arial" w:hAnsi="Arial" w:cs="Arial"/>
          <w:sz w:val="20"/>
          <w:szCs w:val="20"/>
        </w:rPr>
        <w:t>(2) Z globo od 3.000 do 7.500 eurov se kaznuje za prekršek iz prejšnjega odstavka samostojni podjetnik posameznik ali posameznik, ki samostojno opravlja dejavnost.</w:t>
      </w:r>
    </w:p>
    <w:p w14:paraId="475C2BB3" w14:textId="77777777" w:rsidR="00365822" w:rsidRPr="006B6050" w:rsidRDefault="00365822" w:rsidP="00365822">
      <w:pPr>
        <w:spacing w:after="0" w:line="240" w:lineRule="auto"/>
        <w:jc w:val="both"/>
        <w:rPr>
          <w:rFonts w:ascii="Arial" w:hAnsi="Arial" w:cs="Arial"/>
          <w:sz w:val="20"/>
          <w:szCs w:val="20"/>
        </w:rPr>
      </w:pPr>
    </w:p>
    <w:p w14:paraId="3605420D" w14:textId="77777777" w:rsidR="00365822" w:rsidRPr="006B6050" w:rsidRDefault="00365822" w:rsidP="00365822">
      <w:pPr>
        <w:spacing w:after="0" w:line="240" w:lineRule="auto"/>
        <w:jc w:val="both"/>
        <w:rPr>
          <w:rFonts w:ascii="Arial" w:hAnsi="Arial" w:cs="Arial"/>
          <w:sz w:val="20"/>
          <w:szCs w:val="20"/>
        </w:rPr>
      </w:pPr>
      <w:r w:rsidRPr="006B6050">
        <w:rPr>
          <w:rFonts w:ascii="Arial" w:hAnsi="Arial" w:cs="Arial"/>
          <w:sz w:val="20"/>
          <w:szCs w:val="20"/>
        </w:rPr>
        <w:t>(3) Z globo od 800 do 2.500 eurov se kaznuje za prekršek iz prvega odstavka odgovorna oseba pravne osebe, samostojnega podjetnika posameznika ali posameznika, ki samostojno opravlja dejavnost.</w:t>
      </w:r>
    </w:p>
    <w:p w14:paraId="02C3C644" w14:textId="77777777" w:rsidR="00365822" w:rsidRPr="000613FD" w:rsidRDefault="00365822" w:rsidP="00365822">
      <w:pPr>
        <w:spacing w:after="0" w:line="240" w:lineRule="auto"/>
        <w:jc w:val="both"/>
        <w:rPr>
          <w:rFonts w:ascii="Arial" w:hAnsi="Arial" w:cs="Arial"/>
          <w:sz w:val="20"/>
          <w:szCs w:val="20"/>
        </w:rPr>
      </w:pPr>
    </w:p>
    <w:p w14:paraId="2B99D481" w14:textId="00EF6DDF" w:rsidR="00365822" w:rsidRPr="006B6050" w:rsidRDefault="00365822" w:rsidP="00365822">
      <w:pPr>
        <w:spacing w:after="0" w:line="240" w:lineRule="auto"/>
        <w:jc w:val="both"/>
        <w:rPr>
          <w:rFonts w:ascii="Arial" w:hAnsi="Arial" w:cs="Arial"/>
          <w:sz w:val="20"/>
          <w:szCs w:val="20"/>
        </w:rPr>
      </w:pPr>
      <w:r w:rsidRPr="000613FD">
        <w:rPr>
          <w:rFonts w:ascii="Arial" w:hAnsi="Arial" w:cs="Arial"/>
          <w:sz w:val="20"/>
          <w:szCs w:val="20"/>
        </w:rPr>
        <w:t xml:space="preserve">(4) Z globo od 800 do 2.500 eurov se kaznuje za prekršek iz 3., 4., 5., </w:t>
      </w:r>
      <w:r w:rsidR="002C042B">
        <w:rPr>
          <w:rFonts w:ascii="Arial" w:hAnsi="Arial" w:cs="Arial"/>
          <w:sz w:val="20"/>
          <w:szCs w:val="20"/>
        </w:rPr>
        <w:t>13., 15., 16</w:t>
      </w:r>
      <w:r w:rsidRPr="000613FD">
        <w:rPr>
          <w:rFonts w:ascii="Arial" w:hAnsi="Arial" w:cs="Arial"/>
          <w:sz w:val="20"/>
          <w:szCs w:val="20"/>
        </w:rPr>
        <w:t xml:space="preserve">. in </w:t>
      </w:r>
      <w:r w:rsidR="002C042B">
        <w:rPr>
          <w:rFonts w:ascii="Arial" w:hAnsi="Arial" w:cs="Arial"/>
          <w:sz w:val="20"/>
          <w:szCs w:val="20"/>
        </w:rPr>
        <w:t>17</w:t>
      </w:r>
      <w:r w:rsidRPr="000613FD">
        <w:rPr>
          <w:rFonts w:ascii="Arial" w:hAnsi="Arial" w:cs="Arial"/>
          <w:sz w:val="20"/>
          <w:szCs w:val="20"/>
        </w:rPr>
        <w:t>. točke prvega odstavka tega člena odgovorna oseba državnega organa ali organa samoupravne lokalne skupnosti.</w:t>
      </w:r>
    </w:p>
    <w:p w14:paraId="477A1C60" w14:textId="77777777" w:rsidR="00365822" w:rsidRPr="006B6050" w:rsidRDefault="00365822" w:rsidP="00365822">
      <w:pPr>
        <w:spacing w:after="0" w:line="240" w:lineRule="auto"/>
        <w:jc w:val="both"/>
        <w:rPr>
          <w:rFonts w:ascii="Arial" w:hAnsi="Arial" w:cs="Arial"/>
          <w:sz w:val="20"/>
          <w:szCs w:val="20"/>
        </w:rPr>
      </w:pPr>
    </w:p>
    <w:p w14:paraId="329F729B" w14:textId="77777777" w:rsidR="00365822" w:rsidRPr="006B6050" w:rsidRDefault="00365822" w:rsidP="00365822">
      <w:pPr>
        <w:spacing w:after="0" w:line="240" w:lineRule="auto"/>
        <w:jc w:val="both"/>
        <w:rPr>
          <w:rFonts w:ascii="Arial" w:hAnsi="Arial" w:cs="Arial"/>
          <w:sz w:val="20"/>
          <w:szCs w:val="20"/>
        </w:rPr>
      </w:pPr>
      <w:r w:rsidRPr="006B6050">
        <w:rPr>
          <w:rFonts w:ascii="Arial" w:hAnsi="Arial" w:cs="Arial"/>
          <w:sz w:val="20"/>
          <w:szCs w:val="20"/>
        </w:rPr>
        <w:t>(5) Z globo od 800 do 2.500 eurov se kaznuje za prekršek iz prvega odstavka tega člena posameznik.</w:t>
      </w:r>
    </w:p>
    <w:p w14:paraId="29FC7515" w14:textId="77777777" w:rsidR="00365822" w:rsidRPr="006B6050" w:rsidRDefault="00365822" w:rsidP="00365822">
      <w:pPr>
        <w:spacing w:after="0" w:line="240" w:lineRule="auto"/>
        <w:jc w:val="center"/>
        <w:rPr>
          <w:rFonts w:ascii="Arial" w:hAnsi="Arial" w:cs="Arial"/>
          <w:color w:val="000000"/>
          <w:sz w:val="20"/>
          <w:szCs w:val="20"/>
          <w:shd w:val="clear" w:color="auto" w:fill="FFFFFF"/>
        </w:rPr>
      </w:pPr>
    </w:p>
    <w:p w14:paraId="55247920" w14:textId="65E49C33" w:rsidR="00365822" w:rsidRPr="006B6050" w:rsidRDefault="00365822" w:rsidP="00365822">
      <w:pPr>
        <w:spacing w:after="0" w:line="240" w:lineRule="auto"/>
        <w:jc w:val="center"/>
        <w:rPr>
          <w:rFonts w:ascii="Arial" w:hAnsi="Arial" w:cs="Arial"/>
          <w:b/>
          <w:sz w:val="20"/>
          <w:szCs w:val="20"/>
        </w:rPr>
      </w:pPr>
      <w:r w:rsidRPr="006B6050">
        <w:rPr>
          <w:rFonts w:ascii="Arial" w:hAnsi="Arial" w:cs="Arial"/>
          <w:b/>
          <w:sz w:val="20"/>
          <w:szCs w:val="20"/>
        </w:rPr>
        <w:t>2</w:t>
      </w:r>
      <w:r w:rsidR="00074593">
        <w:rPr>
          <w:rFonts w:ascii="Arial" w:hAnsi="Arial" w:cs="Arial"/>
          <w:b/>
          <w:sz w:val="20"/>
          <w:szCs w:val="20"/>
        </w:rPr>
        <w:t>93</w:t>
      </w:r>
      <w:r w:rsidRPr="006B6050">
        <w:rPr>
          <w:rFonts w:ascii="Arial" w:hAnsi="Arial" w:cs="Arial"/>
          <w:b/>
          <w:sz w:val="20"/>
          <w:szCs w:val="20"/>
        </w:rPr>
        <w:t>. člen</w:t>
      </w:r>
    </w:p>
    <w:p w14:paraId="734799F0" w14:textId="77777777" w:rsidR="00365822" w:rsidRPr="006B6050" w:rsidRDefault="00365822" w:rsidP="00365822">
      <w:pPr>
        <w:spacing w:after="0" w:line="240" w:lineRule="auto"/>
        <w:jc w:val="center"/>
        <w:rPr>
          <w:rFonts w:ascii="Arial" w:hAnsi="Arial" w:cs="Arial"/>
          <w:b/>
          <w:sz w:val="20"/>
          <w:szCs w:val="20"/>
        </w:rPr>
      </w:pPr>
      <w:r w:rsidRPr="006B6050">
        <w:rPr>
          <w:rFonts w:ascii="Arial" w:hAnsi="Arial" w:cs="Arial"/>
          <w:b/>
          <w:sz w:val="20"/>
          <w:szCs w:val="20"/>
        </w:rPr>
        <w:t>(lažji prekrški)</w:t>
      </w:r>
    </w:p>
    <w:p w14:paraId="1CE979CF" w14:textId="77777777" w:rsidR="00365822" w:rsidRPr="006B6050" w:rsidRDefault="00365822" w:rsidP="00365822">
      <w:pPr>
        <w:spacing w:after="0" w:line="240" w:lineRule="auto"/>
        <w:jc w:val="both"/>
        <w:rPr>
          <w:rFonts w:ascii="Arial" w:hAnsi="Arial" w:cs="Arial"/>
          <w:b/>
          <w:sz w:val="20"/>
          <w:szCs w:val="20"/>
        </w:rPr>
      </w:pPr>
    </w:p>
    <w:p w14:paraId="43F2CA26" w14:textId="77777777" w:rsidR="00365822" w:rsidRPr="006B6050" w:rsidRDefault="00365822" w:rsidP="00365822">
      <w:pPr>
        <w:spacing w:after="0" w:line="240" w:lineRule="auto"/>
        <w:jc w:val="both"/>
        <w:rPr>
          <w:rFonts w:ascii="Arial" w:hAnsi="Arial" w:cs="Arial"/>
          <w:color w:val="000000"/>
          <w:sz w:val="20"/>
          <w:szCs w:val="20"/>
          <w:shd w:val="clear" w:color="auto" w:fill="FFFFFF"/>
        </w:rPr>
      </w:pPr>
      <w:r w:rsidRPr="006B6050">
        <w:rPr>
          <w:rFonts w:ascii="Arial" w:hAnsi="Arial" w:cs="Arial"/>
          <w:color w:val="000000"/>
          <w:sz w:val="20"/>
          <w:szCs w:val="20"/>
          <w:shd w:val="clear" w:color="auto" w:fill="FFFFFF"/>
        </w:rPr>
        <w:t>(1) Z globo od 3.500 do 7.000 evrov se kaznuje za prekršek pravna oseba, če:</w:t>
      </w:r>
    </w:p>
    <w:p w14:paraId="556CFE44" w14:textId="77777777" w:rsidR="002D1542" w:rsidRPr="006B6050" w:rsidRDefault="002D1542" w:rsidP="002D1542">
      <w:pPr>
        <w:spacing w:after="0" w:line="240" w:lineRule="auto"/>
        <w:jc w:val="both"/>
        <w:rPr>
          <w:rFonts w:ascii="Arial" w:hAnsi="Arial" w:cs="Arial"/>
          <w:color w:val="000000"/>
          <w:sz w:val="20"/>
          <w:szCs w:val="20"/>
          <w:shd w:val="clear" w:color="auto" w:fill="FFFFFF"/>
        </w:rPr>
      </w:pPr>
      <w:r w:rsidRPr="006B6050">
        <w:rPr>
          <w:rFonts w:ascii="Arial" w:hAnsi="Arial" w:cs="Arial"/>
          <w:color w:val="000000"/>
          <w:sz w:val="20"/>
          <w:szCs w:val="20"/>
          <w:shd w:val="clear" w:color="auto" w:fill="FFFFFF"/>
        </w:rPr>
        <w:t>1. neupravičeno snema in javno objavlja</w:t>
      </w:r>
      <w:r w:rsidRPr="006B6050">
        <w:rPr>
          <w:rFonts w:ascii="Arial" w:hAnsi="Arial" w:cs="Arial"/>
          <w:sz w:val="20"/>
          <w:szCs w:val="20"/>
        </w:rPr>
        <w:t xml:space="preserve"> </w:t>
      </w:r>
      <w:r w:rsidRPr="006B6050">
        <w:rPr>
          <w:rFonts w:ascii="Arial" w:hAnsi="Arial" w:cs="Arial"/>
          <w:color w:val="000000"/>
          <w:sz w:val="20"/>
          <w:szCs w:val="20"/>
          <w:shd w:val="clear" w:color="auto" w:fill="FFFFFF"/>
        </w:rPr>
        <w:t xml:space="preserve">dvosmerno komunikacijo preko glasovne povezave, ki se uporablja v zračnem prometu, komunikacije v ozadju in zapisov zvočnega okolja (22. člen); </w:t>
      </w:r>
    </w:p>
    <w:p w14:paraId="51635051" w14:textId="25CFC7D4" w:rsidR="002D1542" w:rsidRPr="006B6050" w:rsidRDefault="002D1542" w:rsidP="002D1542">
      <w:pPr>
        <w:spacing w:after="0" w:line="240" w:lineRule="auto"/>
        <w:jc w:val="both"/>
        <w:rPr>
          <w:rFonts w:ascii="Arial" w:hAnsi="Arial" w:cs="Arial"/>
          <w:color w:val="000000"/>
          <w:sz w:val="20"/>
          <w:szCs w:val="20"/>
          <w:shd w:val="clear" w:color="auto" w:fill="FFFFFF"/>
        </w:rPr>
      </w:pPr>
      <w:r w:rsidRPr="006B6050">
        <w:rPr>
          <w:rFonts w:ascii="Arial" w:hAnsi="Arial" w:cs="Arial"/>
          <w:color w:val="000000"/>
          <w:sz w:val="20"/>
          <w:szCs w:val="20"/>
          <w:shd w:val="clear" w:color="auto" w:fill="FFFFFF"/>
        </w:rPr>
        <w:t>2. kot lastnik ali uporabnik zrakoplova ne zagotovi, da ima zrakoplov oznake državne pripadnosti Republike Slovenije in registrske oznake Republike Slovenije (prvi odstavek 3</w:t>
      </w:r>
      <w:r w:rsidR="00D62C58">
        <w:rPr>
          <w:rFonts w:ascii="Arial" w:hAnsi="Arial" w:cs="Arial"/>
          <w:color w:val="000000"/>
          <w:sz w:val="20"/>
          <w:szCs w:val="20"/>
          <w:shd w:val="clear" w:color="auto" w:fill="FFFFFF"/>
        </w:rPr>
        <w:t>2</w:t>
      </w:r>
      <w:r w:rsidRPr="006B6050">
        <w:rPr>
          <w:rFonts w:ascii="Arial" w:hAnsi="Arial" w:cs="Arial"/>
          <w:color w:val="000000"/>
          <w:sz w:val="20"/>
          <w:szCs w:val="20"/>
          <w:shd w:val="clear" w:color="auto" w:fill="FFFFFF"/>
        </w:rPr>
        <w:t>. člena);</w:t>
      </w:r>
    </w:p>
    <w:p w14:paraId="6A0D168E" w14:textId="2392C588" w:rsidR="002D1542" w:rsidRPr="006B6050" w:rsidRDefault="002D1542" w:rsidP="002D1542">
      <w:pPr>
        <w:spacing w:after="0" w:line="240" w:lineRule="auto"/>
        <w:jc w:val="both"/>
        <w:rPr>
          <w:rFonts w:ascii="Arial" w:hAnsi="Arial" w:cs="Arial"/>
          <w:color w:val="000000"/>
          <w:sz w:val="20"/>
          <w:szCs w:val="20"/>
          <w:shd w:val="clear" w:color="auto" w:fill="FFFFFF"/>
        </w:rPr>
      </w:pPr>
      <w:r w:rsidRPr="006B6050">
        <w:rPr>
          <w:rFonts w:ascii="Arial" w:hAnsi="Arial" w:cs="Arial"/>
          <w:color w:val="000000"/>
          <w:sz w:val="20"/>
          <w:szCs w:val="20"/>
          <w:shd w:val="clear" w:color="auto" w:fill="FFFFFF"/>
        </w:rPr>
        <w:t>3. kot lastnik ali uporabnik zrakoplova, ki ni vpisan v register zrakoplovov, namesti oznake državne pripadnosti Republike Slovenije in registrske oznake Republike Slovenije (drugi odstavek 3</w:t>
      </w:r>
      <w:r w:rsidR="00D62C58">
        <w:rPr>
          <w:rFonts w:ascii="Arial" w:hAnsi="Arial" w:cs="Arial"/>
          <w:color w:val="000000"/>
          <w:sz w:val="20"/>
          <w:szCs w:val="20"/>
          <w:shd w:val="clear" w:color="auto" w:fill="FFFFFF"/>
        </w:rPr>
        <w:t>2</w:t>
      </w:r>
      <w:r w:rsidRPr="006B6050">
        <w:rPr>
          <w:rFonts w:ascii="Arial" w:hAnsi="Arial" w:cs="Arial"/>
          <w:color w:val="000000"/>
          <w:sz w:val="20"/>
          <w:szCs w:val="20"/>
          <w:shd w:val="clear" w:color="auto" w:fill="FFFFFF"/>
        </w:rPr>
        <w:t>. člena);</w:t>
      </w:r>
    </w:p>
    <w:p w14:paraId="13272B57" w14:textId="290E64C5" w:rsidR="002D1542" w:rsidRPr="006B6050" w:rsidRDefault="002D1542" w:rsidP="002D1542">
      <w:pPr>
        <w:spacing w:after="0" w:line="240" w:lineRule="auto"/>
        <w:jc w:val="both"/>
        <w:rPr>
          <w:rFonts w:ascii="Arial" w:hAnsi="Arial" w:cs="Arial"/>
          <w:color w:val="000000"/>
          <w:sz w:val="20"/>
          <w:szCs w:val="20"/>
          <w:shd w:val="clear" w:color="auto" w:fill="FFFFFF"/>
        </w:rPr>
      </w:pPr>
      <w:r w:rsidRPr="006B6050">
        <w:rPr>
          <w:rFonts w:ascii="Arial" w:hAnsi="Arial" w:cs="Arial"/>
          <w:color w:val="000000"/>
          <w:sz w:val="20"/>
          <w:szCs w:val="20"/>
          <w:shd w:val="clear" w:color="auto" w:fill="FFFFFF"/>
        </w:rPr>
        <w:t>4. kot lastnik ali uporabnik zrakoplova, ne zagotovi, da oznake in napisi na zrakoplovu ne smejo vplivati na vidnost oznake državne pripadnosti Republike Slovenije in registrske oznake Republike Slovenije (tretji odstavek 3</w:t>
      </w:r>
      <w:r w:rsidR="00D62C58">
        <w:rPr>
          <w:rFonts w:ascii="Arial" w:hAnsi="Arial" w:cs="Arial"/>
          <w:color w:val="000000"/>
          <w:sz w:val="20"/>
          <w:szCs w:val="20"/>
          <w:shd w:val="clear" w:color="auto" w:fill="FFFFFF"/>
        </w:rPr>
        <w:t>2</w:t>
      </w:r>
      <w:r w:rsidRPr="006B6050">
        <w:rPr>
          <w:rFonts w:ascii="Arial" w:hAnsi="Arial" w:cs="Arial"/>
          <w:color w:val="000000"/>
          <w:sz w:val="20"/>
          <w:szCs w:val="20"/>
          <w:shd w:val="clear" w:color="auto" w:fill="FFFFFF"/>
        </w:rPr>
        <w:t>. člena);</w:t>
      </w:r>
    </w:p>
    <w:p w14:paraId="60B675B4" w14:textId="283C9297" w:rsidR="002D1542" w:rsidRPr="006B6050" w:rsidRDefault="002D1542" w:rsidP="002D1542">
      <w:pPr>
        <w:spacing w:after="0" w:line="240" w:lineRule="auto"/>
        <w:jc w:val="both"/>
        <w:rPr>
          <w:rFonts w:ascii="Arial" w:hAnsi="Arial" w:cs="Arial"/>
          <w:color w:val="000000"/>
          <w:sz w:val="20"/>
          <w:szCs w:val="20"/>
          <w:shd w:val="clear" w:color="auto" w:fill="FFFFFF"/>
        </w:rPr>
      </w:pPr>
      <w:r w:rsidRPr="006B6050">
        <w:rPr>
          <w:rFonts w:ascii="Arial" w:hAnsi="Arial" w:cs="Arial"/>
          <w:color w:val="000000"/>
          <w:sz w:val="20"/>
          <w:szCs w:val="20"/>
          <w:shd w:val="clear" w:color="auto" w:fill="FFFFFF"/>
        </w:rPr>
        <w:t>5. kot lastnik oziroma uporabnik zrakoplova, ki uporablja zrakoplov brez spričevala o hrupu zrakoplova (drugi odstavek 6</w:t>
      </w:r>
      <w:r w:rsidR="00D62C58">
        <w:rPr>
          <w:rFonts w:ascii="Arial" w:hAnsi="Arial" w:cs="Arial"/>
          <w:color w:val="000000"/>
          <w:sz w:val="20"/>
          <w:szCs w:val="20"/>
          <w:shd w:val="clear" w:color="auto" w:fill="FFFFFF"/>
        </w:rPr>
        <w:t>1</w:t>
      </w:r>
      <w:r w:rsidRPr="006B6050">
        <w:rPr>
          <w:rFonts w:ascii="Arial" w:hAnsi="Arial" w:cs="Arial"/>
          <w:color w:val="000000"/>
          <w:sz w:val="20"/>
          <w:szCs w:val="20"/>
          <w:shd w:val="clear" w:color="auto" w:fill="FFFFFF"/>
        </w:rPr>
        <w:t>. člena);</w:t>
      </w:r>
    </w:p>
    <w:p w14:paraId="52CE7712" w14:textId="36D06719" w:rsidR="002D1542" w:rsidRPr="006B6050" w:rsidRDefault="002D1542" w:rsidP="002D1542">
      <w:pPr>
        <w:spacing w:after="0" w:line="240" w:lineRule="auto"/>
        <w:jc w:val="both"/>
        <w:rPr>
          <w:rFonts w:ascii="Arial" w:hAnsi="Arial" w:cs="Arial"/>
          <w:sz w:val="20"/>
          <w:szCs w:val="20"/>
          <w:shd w:val="clear" w:color="auto" w:fill="FFFFFF"/>
        </w:rPr>
      </w:pPr>
      <w:r w:rsidRPr="006B6050">
        <w:rPr>
          <w:rFonts w:ascii="Arial" w:hAnsi="Arial" w:cs="Arial"/>
          <w:color w:val="000000"/>
          <w:sz w:val="20"/>
          <w:szCs w:val="20"/>
          <w:shd w:val="clear" w:color="auto" w:fill="FFFFFF"/>
        </w:rPr>
        <w:t xml:space="preserve">6. vzdrževanja zrakoplova ne izvaja ustrezna organizacija </w:t>
      </w:r>
      <w:r w:rsidRPr="006B6050">
        <w:rPr>
          <w:rFonts w:ascii="Arial" w:hAnsi="Arial" w:cs="Arial"/>
          <w:sz w:val="20"/>
          <w:szCs w:val="20"/>
          <w:shd w:val="clear" w:color="auto" w:fill="FFFFFF"/>
        </w:rPr>
        <w:t>(drugi odstavek 6</w:t>
      </w:r>
      <w:r w:rsidR="00D62C58">
        <w:rPr>
          <w:rFonts w:ascii="Arial" w:hAnsi="Arial" w:cs="Arial"/>
          <w:sz w:val="20"/>
          <w:szCs w:val="20"/>
          <w:shd w:val="clear" w:color="auto" w:fill="FFFFFF"/>
        </w:rPr>
        <w:t>2</w:t>
      </w:r>
      <w:r w:rsidRPr="006B6050">
        <w:rPr>
          <w:rFonts w:ascii="Arial" w:hAnsi="Arial" w:cs="Arial"/>
          <w:sz w:val="20"/>
          <w:szCs w:val="20"/>
          <w:shd w:val="clear" w:color="auto" w:fill="FFFFFF"/>
        </w:rPr>
        <w:t>. člena);</w:t>
      </w:r>
    </w:p>
    <w:p w14:paraId="55BAD0F8" w14:textId="7410056B" w:rsidR="002D1542" w:rsidRPr="006B6050" w:rsidRDefault="002D1542" w:rsidP="002D1542">
      <w:pPr>
        <w:spacing w:after="0" w:line="240" w:lineRule="auto"/>
        <w:jc w:val="both"/>
        <w:rPr>
          <w:rFonts w:ascii="Arial" w:hAnsi="Arial" w:cs="Arial"/>
          <w:sz w:val="20"/>
          <w:szCs w:val="20"/>
          <w:shd w:val="clear" w:color="auto" w:fill="FFFFFF"/>
        </w:rPr>
      </w:pPr>
      <w:r w:rsidRPr="006B6050">
        <w:rPr>
          <w:rFonts w:ascii="Arial" w:hAnsi="Arial" w:cs="Arial"/>
          <w:sz w:val="20"/>
          <w:szCs w:val="20"/>
          <w:shd w:val="clear" w:color="auto" w:fill="FFFFFF"/>
        </w:rPr>
        <w:t>7. vzdrževanje zrakoplova izvaja vzdrževalna organizacija, potrditveno osebje, pilot lastnik ali od njega pooblaščena oseba in katera koli druga oseba v skladu s predpisi Evropske unije in tem zakonom in na njegovi podlagi izdanimi predpisi ter drugimi predpisi in pravnimi akti, ki veljajo oziroma se uporabljajo v Republiki Sloveniji na področju civilnega letalstva brez ustreznega spričevala, licence, dovoljenja, ratinga, pooblastila, potrdila oziroma druge ustrezne listine (tretji odstavek 6</w:t>
      </w:r>
      <w:r w:rsidR="00D62C58">
        <w:rPr>
          <w:rFonts w:ascii="Arial" w:hAnsi="Arial" w:cs="Arial"/>
          <w:sz w:val="20"/>
          <w:szCs w:val="20"/>
          <w:shd w:val="clear" w:color="auto" w:fill="FFFFFF"/>
        </w:rPr>
        <w:t>2</w:t>
      </w:r>
      <w:r w:rsidRPr="006B6050">
        <w:rPr>
          <w:rFonts w:ascii="Arial" w:hAnsi="Arial" w:cs="Arial"/>
          <w:sz w:val="20"/>
          <w:szCs w:val="20"/>
          <w:shd w:val="clear" w:color="auto" w:fill="FFFFFF"/>
        </w:rPr>
        <w:t xml:space="preserve">. člena); </w:t>
      </w:r>
    </w:p>
    <w:p w14:paraId="7AEF955A" w14:textId="25ACC3D2" w:rsidR="002D1542" w:rsidRPr="006B6050" w:rsidRDefault="002D1542" w:rsidP="002D1542">
      <w:pPr>
        <w:spacing w:after="0" w:line="240" w:lineRule="auto"/>
        <w:jc w:val="both"/>
        <w:rPr>
          <w:rFonts w:ascii="Arial" w:hAnsi="Arial" w:cs="Arial"/>
          <w:color w:val="000000"/>
          <w:sz w:val="20"/>
          <w:szCs w:val="20"/>
          <w:shd w:val="clear" w:color="auto" w:fill="FFFFFF"/>
        </w:rPr>
      </w:pPr>
      <w:r w:rsidRPr="006B6050">
        <w:rPr>
          <w:rFonts w:ascii="Arial" w:hAnsi="Arial" w:cs="Arial"/>
          <w:color w:val="000000"/>
          <w:sz w:val="20"/>
          <w:szCs w:val="20"/>
          <w:shd w:val="clear" w:color="auto" w:fill="FFFFFF"/>
        </w:rPr>
        <w:t>8. kot operator, ki za najem zrakoplova ne pridobi odobritve agencije ali usposobljenega subjekta v skladu s predpisi Evropske unije, ki urejajo letalske operacije in skupna pravila za opravljanje zračnih prevozov (prvi odstavek 1</w:t>
      </w:r>
      <w:r w:rsidR="00D62C58">
        <w:rPr>
          <w:rFonts w:ascii="Arial" w:hAnsi="Arial" w:cs="Arial"/>
          <w:color w:val="000000"/>
          <w:sz w:val="20"/>
          <w:szCs w:val="20"/>
          <w:shd w:val="clear" w:color="auto" w:fill="FFFFFF"/>
        </w:rPr>
        <w:t>14</w:t>
      </w:r>
      <w:r w:rsidRPr="006B6050">
        <w:rPr>
          <w:rFonts w:ascii="Arial" w:hAnsi="Arial" w:cs="Arial"/>
          <w:color w:val="000000"/>
          <w:sz w:val="20"/>
          <w:szCs w:val="20"/>
          <w:shd w:val="clear" w:color="auto" w:fill="FFFFFF"/>
        </w:rPr>
        <w:t xml:space="preserve">. člena); </w:t>
      </w:r>
    </w:p>
    <w:p w14:paraId="3368E94A" w14:textId="338ED67D" w:rsidR="00D62C58" w:rsidRDefault="00D62C58" w:rsidP="00D62C58">
      <w:pPr>
        <w:spacing w:after="0" w:line="240" w:lineRule="auto"/>
        <w:jc w:val="both"/>
        <w:rPr>
          <w:rFonts w:ascii="Arial" w:hAnsi="Arial" w:cs="Arial"/>
          <w:sz w:val="20"/>
          <w:szCs w:val="20"/>
          <w:shd w:val="clear" w:color="auto" w:fill="FFFFFF"/>
        </w:rPr>
      </w:pPr>
      <w:r>
        <w:rPr>
          <w:rFonts w:ascii="Arial" w:hAnsi="Arial" w:cs="Arial"/>
          <w:sz w:val="20"/>
          <w:szCs w:val="20"/>
          <w:shd w:val="clear" w:color="auto" w:fill="FFFFFF"/>
        </w:rPr>
        <w:t xml:space="preserve">9. </w:t>
      </w:r>
      <w:r w:rsidRPr="00A81B67">
        <w:rPr>
          <w:rFonts w:ascii="Arial" w:hAnsi="Arial" w:cs="Arial"/>
          <w:sz w:val="20"/>
          <w:szCs w:val="20"/>
          <w:shd w:val="clear" w:color="auto" w:fill="FFFFFF"/>
        </w:rPr>
        <w:t xml:space="preserve">kot upravljavec javnega letališča </w:t>
      </w:r>
      <w:r>
        <w:rPr>
          <w:rFonts w:ascii="Arial" w:hAnsi="Arial" w:cs="Arial"/>
          <w:sz w:val="20"/>
          <w:szCs w:val="20"/>
          <w:shd w:val="clear" w:color="auto" w:fill="FFFFFF"/>
        </w:rPr>
        <w:t>ne objavi podatkov</w:t>
      </w:r>
      <w:r w:rsidRPr="00A81B67">
        <w:rPr>
          <w:rFonts w:ascii="Arial" w:hAnsi="Arial" w:cs="Arial"/>
          <w:sz w:val="20"/>
          <w:szCs w:val="20"/>
          <w:shd w:val="clear" w:color="auto" w:fill="FFFFFF"/>
        </w:rPr>
        <w:t xml:space="preserve"> o letališču, aerodromu, letaliških pristojbinah, nadomestilih in cenah storitev z objavo letalskih informacij oziroma kot </w:t>
      </w:r>
      <w:proofErr w:type="spellStart"/>
      <w:r w:rsidRPr="00A81B67">
        <w:rPr>
          <w:rFonts w:ascii="Arial" w:hAnsi="Arial" w:cs="Arial"/>
          <w:sz w:val="20"/>
          <w:szCs w:val="20"/>
          <w:shd w:val="clear" w:color="auto" w:fill="FFFFFF"/>
        </w:rPr>
        <w:t>obratovalec</w:t>
      </w:r>
      <w:proofErr w:type="spellEnd"/>
      <w:r w:rsidRPr="00A81B67">
        <w:rPr>
          <w:rFonts w:ascii="Arial" w:hAnsi="Arial" w:cs="Arial"/>
          <w:sz w:val="20"/>
          <w:szCs w:val="20"/>
          <w:shd w:val="clear" w:color="auto" w:fill="FFFFFF"/>
        </w:rPr>
        <w:t xml:space="preserve"> nejavnega letališča </w:t>
      </w:r>
      <w:r>
        <w:rPr>
          <w:rFonts w:ascii="Arial" w:hAnsi="Arial" w:cs="Arial"/>
          <w:sz w:val="20"/>
          <w:szCs w:val="20"/>
          <w:shd w:val="clear" w:color="auto" w:fill="FFFFFF"/>
        </w:rPr>
        <w:t>ne objavi vsaj podatkov</w:t>
      </w:r>
      <w:r w:rsidRPr="00A81B67">
        <w:rPr>
          <w:rFonts w:ascii="Arial" w:hAnsi="Arial" w:cs="Arial"/>
          <w:sz w:val="20"/>
          <w:szCs w:val="20"/>
          <w:shd w:val="clear" w:color="auto" w:fill="FFFFFF"/>
        </w:rPr>
        <w:t xml:space="preserve"> o letališču, aerodromu, coni aerodromskega prometa in postopkih za vzletanje in pristajanje zrakoplovov (prvi</w:t>
      </w:r>
      <w:r>
        <w:rPr>
          <w:rFonts w:ascii="Arial" w:hAnsi="Arial" w:cs="Arial"/>
          <w:sz w:val="20"/>
          <w:szCs w:val="20"/>
          <w:shd w:val="clear" w:color="auto" w:fill="FFFFFF"/>
        </w:rPr>
        <w:t xml:space="preserve"> in drugi odstavek 127</w:t>
      </w:r>
      <w:r w:rsidRPr="00A81B67">
        <w:rPr>
          <w:rFonts w:ascii="Arial" w:hAnsi="Arial" w:cs="Arial"/>
          <w:sz w:val="20"/>
          <w:szCs w:val="20"/>
          <w:shd w:val="clear" w:color="auto" w:fill="FFFFFF"/>
        </w:rPr>
        <w:t>. člena);</w:t>
      </w:r>
    </w:p>
    <w:p w14:paraId="5441A70A" w14:textId="2B0DB302" w:rsidR="002D1542" w:rsidRPr="006B6050" w:rsidRDefault="00D62C58" w:rsidP="002D1542">
      <w:pPr>
        <w:spacing w:after="0" w:line="240" w:lineRule="auto"/>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10</w:t>
      </w:r>
      <w:r w:rsidR="002D1542" w:rsidRPr="006B6050">
        <w:rPr>
          <w:rFonts w:ascii="Arial" w:hAnsi="Arial" w:cs="Arial"/>
          <w:color w:val="000000"/>
          <w:sz w:val="20"/>
          <w:szCs w:val="20"/>
          <w:shd w:val="clear" w:color="auto" w:fill="FFFFFF"/>
        </w:rPr>
        <w:t>. kot operator zrakoplova ali letalne naprave leti v nasprotju s pogoji uporabe strukture zračnega prostora (1</w:t>
      </w:r>
      <w:r>
        <w:rPr>
          <w:rFonts w:ascii="Arial" w:hAnsi="Arial" w:cs="Arial"/>
          <w:color w:val="000000"/>
          <w:sz w:val="20"/>
          <w:szCs w:val="20"/>
          <w:shd w:val="clear" w:color="auto" w:fill="FFFFFF"/>
        </w:rPr>
        <w:t>51</w:t>
      </w:r>
      <w:r w:rsidR="002D1542" w:rsidRPr="006B6050">
        <w:rPr>
          <w:rFonts w:ascii="Arial" w:hAnsi="Arial" w:cs="Arial"/>
          <w:color w:val="000000"/>
          <w:sz w:val="20"/>
          <w:szCs w:val="20"/>
          <w:shd w:val="clear" w:color="auto" w:fill="FFFFFF"/>
        </w:rPr>
        <w:t>. člen);</w:t>
      </w:r>
    </w:p>
    <w:p w14:paraId="75B20285" w14:textId="581480C3" w:rsidR="002D1542" w:rsidRPr="006B6050" w:rsidRDefault="00A81B67" w:rsidP="002D1542">
      <w:pPr>
        <w:spacing w:after="0" w:line="240" w:lineRule="auto"/>
        <w:jc w:val="both"/>
        <w:rPr>
          <w:rFonts w:ascii="Arial" w:hAnsi="Arial" w:cs="Arial"/>
          <w:sz w:val="20"/>
          <w:szCs w:val="20"/>
          <w:shd w:val="clear" w:color="auto" w:fill="FFFFFF"/>
        </w:rPr>
      </w:pPr>
      <w:r>
        <w:rPr>
          <w:rFonts w:ascii="Arial" w:hAnsi="Arial" w:cs="Arial"/>
          <w:sz w:val="20"/>
          <w:szCs w:val="20"/>
          <w:shd w:val="clear" w:color="auto" w:fill="FFFFFF"/>
        </w:rPr>
        <w:t>11</w:t>
      </w:r>
      <w:r w:rsidR="002D1542" w:rsidRPr="006B6050">
        <w:rPr>
          <w:rFonts w:ascii="Arial" w:hAnsi="Arial" w:cs="Arial"/>
          <w:sz w:val="20"/>
          <w:szCs w:val="20"/>
          <w:shd w:val="clear" w:color="auto" w:fill="FFFFFF"/>
        </w:rPr>
        <w:t xml:space="preserve">. kot operator zrakoplova ali letalne naprave leti v nasprotju s pogoji uporabe začasne rezervacije zračnega prostora in stalne ali začasne omejitve zračnega prostora (prvi </w:t>
      </w:r>
      <w:r w:rsidR="002D1542">
        <w:rPr>
          <w:rFonts w:ascii="Arial" w:hAnsi="Arial" w:cs="Arial"/>
          <w:sz w:val="20"/>
          <w:szCs w:val="20"/>
          <w:shd w:val="clear" w:color="auto" w:fill="FFFFFF"/>
        </w:rPr>
        <w:t xml:space="preserve">in šesti </w:t>
      </w:r>
      <w:r w:rsidR="002D1542" w:rsidRPr="006B6050">
        <w:rPr>
          <w:rFonts w:ascii="Arial" w:hAnsi="Arial" w:cs="Arial"/>
          <w:sz w:val="20"/>
          <w:szCs w:val="20"/>
          <w:shd w:val="clear" w:color="auto" w:fill="FFFFFF"/>
        </w:rPr>
        <w:t>odstavek 1</w:t>
      </w:r>
      <w:r w:rsidR="00D62C58">
        <w:rPr>
          <w:rFonts w:ascii="Arial" w:hAnsi="Arial" w:cs="Arial"/>
          <w:sz w:val="20"/>
          <w:szCs w:val="20"/>
          <w:shd w:val="clear" w:color="auto" w:fill="FFFFFF"/>
        </w:rPr>
        <w:t>52</w:t>
      </w:r>
      <w:r w:rsidR="002D1542" w:rsidRPr="006B6050">
        <w:rPr>
          <w:rFonts w:ascii="Arial" w:hAnsi="Arial" w:cs="Arial"/>
          <w:sz w:val="20"/>
          <w:szCs w:val="20"/>
          <w:shd w:val="clear" w:color="auto" w:fill="FFFFFF"/>
        </w:rPr>
        <w:t>. člena);</w:t>
      </w:r>
    </w:p>
    <w:p w14:paraId="4917AAFE" w14:textId="78803813" w:rsidR="002D1542" w:rsidRPr="006B6050" w:rsidRDefault="00A81B67" w:rsidP="002D1542">
      <w:pPr>
        <w:spacing w:after="0" w:line="240" w:lineRule="auto"/>
        <w:jc w:val="both"/>
        <w:rPr>
          <w:rFonts w:ascii="Arial" w:hAnsi="Arial" w:cs="Arial"/>
          <w:sz w:val="20"/>
          <w:szCs w:val="20"/>
          <w:shd w:val="clear" w:color="auto" w:fill="FFFFFF"/>
        </w:rPr>
      </w:pPr>
      <w:r>
        <w:rPr>
          <w:rFonts w:ascii="Arial" w:hAnsi="Arial" w:cs="Arial"/>
          <w:sz w:val="20"/>
          <w:szCs w:val="20"/>
          <w:shd w:val="clear" w:color="auto" w:fill="FFFFFF"/>
        </w:rPr>
        <w:t>12</w:t>
      </w:r>
      <w:r w:rsidR="002D1542" w:rsidRPr="006B6050">
        <w:rPr>
          <w:rFonts w:ascii="Arial" w:hAnsi="Arial" w:cs="Arial"/>
          <w:sz w:val="20"/>
          <w:szCs w:val="20"/>
          <w:shd w:val="clear" w:color="auto" w:fill="FFFFFF"/>
        </w:rPr>
        <w:t>. kot operator zrakoplova ali letalne naprave, v nasprotju s prvim, drugim in tretjim odstavkom 1</w:t>
      </w:r>
      <w:r w:rsidR="00D62C58">
        <w:rPr>
          <w:rFonts w:ascii="Arial" w:hAnsi="Arial" w:cs="Arial"/>
          <w:sz w:val="20"/>
          <w:szCs w:val="20"/>
          <w:shd w:val="clear" w:color="auto" w:fill="FFFFFF"/>
        </w:rPr>
        <w:t>53</w:t>
      </w:r>
      <w:r w:rsidR="002D1542" w:rsidRPr="006B6050">
        <w:rPr>
          <w:rFonts w:ascii="Arial" w:hAnsi="Arial" w:cs="Arial"/>
          <w:sz w:val="20"/>
          <w:szCs w:val="20"/>
          <w:shd w:val="clear" w:color="auto" w:fill="FFFFFF"/>
        </w:rPr>
        <w:t>. člena ne upošteva navodil pristojne enote kontrole zračnega prometa o začasni prepovedi ali omejitvi zračnega prometa (prvi, drugi in tretji odstavek 1</w:t>
      </w:r>
      <w:r w:rsidR="00D62C58">
        <w:rPr>
          <w:rFonts w:ascii="Arial" w:hAnsi="Arial" w:cs="Arial"/>
          <w:sz w:val="20"/>
          <w:szCs w:val="20"/>
          <w:shd w:val="clear" w:color="auto" w:fill="FFFFFF"/>
        </w:rPr>
        <w:t>53</w:t>
      </w:r>
      <w:r w:rsidR="002D1542" w:rsidRPr="006B6050">
        <w:rPr>
          <w:rFonts w:ascii="Arial" w:hAnsi="Arial" w:cs="Arial"/>
          <w:sz w:val="20"/>
          <w:szCs w:val="20"/>
          <w:shd w:val="clear" w:color="auto" w:fill="FFFFFF"/>
        </w:rPr>
        <w:t>. člena);</w:t>
      </w:r>
    </w:p>
    <w:p w14:paraId="2C07A3B9" w14:textId="571575AD" w:rsidR="002D1542" w:rsidRPr="006B6050" w:rsidRDefault="00A81B67" w:rsidP="002D1542">
      <w:pPr>
        <w:spacing w:after="0" w:line="240" w:lineRule="auto"/>
        <w:jc w:val="both"/>
        <w:rPr>
          <w:rFonts w:ascii="Arial" w:hAnsi="Arial" w:cs="Arial"/>
          <w:sz w:val="20"/>
          <w:szCs w:val="20"/>
        </w:rPr>
      </w:pPr>
      <w:r>
        <w:rPr>
          <w:rFonts w:ascii="Arial" w:hAnsi="Arial" w:cs="Arial"/>
          <w:sz w:val="20"/>
          <w:szCs w:val="20"/>
        </w:rPr>
        <w:t>13</w:t>
      </w:r>
      <w:r w:rsidR="002D1542" w:rsidRPr="006B6050">
        <w:rPr>
          <w:rFonts w:ascii="Arial" w:hAnsi="Arial" w:cs="Arial"/>
          <w:sz w:val="20"/>
          <w:szCs w:val="20"/>
        </w:rPr>
        <w:t>. ne obvesti policije, preiskovalnega organa ali komisije, ko najde zrakoplov in stvari, ki se v zrakoplovu prevažajo, ali karkoli, kar spada k temu zrakoplovu, ali stvari, za katere obstaja sum, da bi lahko bile vzrok letalske nesreče (drugi odstavek 18</w:t>
      </w:r>
      <w:r w:rsidR="00D62C58">
        <w:rPr>
          <w:rFonts w:ascii="Arial" w:hAnsi="Arial" w:cs="Arial"/>
          <w:sz w:val="20"/>
          <w:szCs w:val="20"/>
        </w:rPr>
        <w:t>5</w:t>
      </w:r>
      <w:r w:rsidR="002D1542" w:rsidRPr="006B6050">
        <w:rPr>
          <w:rFonts w:ascii="Arial" w:hAnsi="Arial" w:cs="Arial"/>
          <w:sz w:val="20"/>
          <w:szCs w:val="20"/>
        </w:rPr>
        <w:t>. člena)</w:t>
      </w:r>
      <w:r w:rsidR="002D1542">
        <w:rPr>
          <w:rFonts w:ascii="Arial" w:hAnsi="Arial" w:cs="Arial"/>
          <w:sz w:val="20"/>
          <w:szCs w:val="20"/>
        </w:rPr>
        <w:t>.</w:t>
      </w:r>
    </w:p>
    <w:p w14:paraId="3C20B4B1" w14:textId="77777777" w:rsidR="002D1542" w:rsidRPr="006B6050" w:rsidRDefault="002D1542" w:rsidP="002D1542">
      <w:pPr>
        <w:spacing w:after="0" w:line="240" w:lineRule="auto"/>
        <w:jc w:val="both"/>
        <w:rPr>
          <w:rFonts w:ascii="Arial" w:hAnsi="Arial" w:cs="Arial"/>
          <w:sz w:val="20"/>
          <w:szCs w:val="20"/>
        </w:rPr>
      </w:pPr>
    </w:p>
    <w:p w14:paraId="321BC751" w14:textId="77777777" w:rsidR="00365822" w:rsidRPr="006B6050" w:rsidRDefault="00365822" w:rsidP="00365822">
      <w:pPr>
        <w:spacing w:after="0" w:line="240" w:lineRule="auto"/>
        <w:jc w:val="both"/>
        <w:rPr>
          <w:rFonts w:ascii="Arial" w:hAnsi="Arial" w:cs="Arial"/>
          <w:sz w:val="20"/>
          <w:szCs w:val="20"/>
        </w:rPr>
      </w:pPr>
      <w:r w:rsidRPr="006B6050">
        <w:rPr>
          <w:rFonts w:ascii="Arial" w:hAnsi="Arial" w:cs="Arial"/>
          <w:sz w:val="20"/>
          <w:szCs w:val="20"/>
        </w:rPr>
        <w:t>(2) Z globo od 2.000 do 5.500 eurov se kaznuje za prekršek iz prejšnjega odstavka samostojni podjetnik posameznik ali posameznik, ki samostojno opravlja dejavnost.</w:t>
      </w:r>
    </w:p>
    <w:p w14:paraId="6EBA2A4A" w14:textId="77777777" w:rsidR="00365822" w:rsidRPr="006B6050" w:rsidRDefault="00365822" w:rsidP="00365822">
      <w:pPr>
        <w:spacing w:after="0" w:line="240" w:lineRule="auto"/>
        <w:jc w:val="both"/>
        <w:rPr>
          <w:rFonts w:ascii="Arial" w:hAnsi="Arial" w:cs="Arial"/>
          <w:sz w:val="20"/>
          <w:szCs w:val="20"/>
        </w:rPr>
      </w:pPr>
    </w:p>
    <w:p w14:paraId="76F55E1A" w14:textId="77777777" w:rsidR="00365822" w:rsidRPr="006B6050" w:rsidRDefault="00365822" w:rsidP="00365822">
      <w:pPr>
        <w:spacing w:after="0" w:line="240" w:lineRule="auto"/>
        <w:jc w:val="both"/>
        <w:rPr>
          <w:rFonts w:ascii="Arial" w:hAnsi="Arial" w:cs="Arial"/>
          <w:sz w:val="20"/>
          <w:szCs w:val="20"/>
        </w:rPr>
      </w:pPr>
      <w:r w:rsidRPr="006B6050">
        <w:rPr>
          <w:rFonts w:ascii="Arial" w:hAnsi="Arial" w:cs="Arial"/>
          <w:sz w:val="20"/>
          <w:szCs w:val="20"/>
        </w:rPr>
        <w:t>(3) Z globo od 500 do 2.000 eurov se kaznuje za prekršek iz prvega odstavka odgovorna oseba pravne osebe, samostojnega podjetnika posameznika ali posameznika, ki samostojno opravlja dejavnost.</w:t>
      </w:r>
    </w:p>
    <w:p w14:paraId="3E280A26" w14:textId="77777777" w:rsidR="00365822" w:rsidRPr="006B6050" w:rsidRDefault="00365822" w:rsidP="00365822">
      <w:pPr>
        <w:spacing w:after="0" w:line="240" w:lineRule="auto"/>
        <w:jc w:val="both"/>
        <w:rPr>
          <w:rFonts w:ascii="Arial" w:hAnsi="Arial" w:cs="Arial"/>
          <w:sz w:val="20"/>
          <w:szCs w:val="20"/>
        </w:rPr>
      </w:pPr>
    </w:p>
    <w:p w14:paraId="211A33A4" w14:textId="6D505758" w:rsidR="00365822" w:rsidRPr="006B6050" w:rsidRDefault="00365822" w:rsidP="00365822">
      <w:pPr>
        <w:spacing w:after="0" w:line="240" w:lineRule="auto"/>
        <w:jc w:val="both"/>
        <w:rPr>
          <w:rFonts w:ascii="Arial" w:hAnsi="Arial" w:cs="Arial"/>
          <w:sz w:val="20"/>
          <w:szCs w:val="20"/>
        </w:rPr>
      </w:pPr>
      <w:r w:rsidRPr="006B6050">
        <w:rPr>
          <w:rFonts w:ascii="Arial" w:hAnsi="Arial" w:cs="Arial"/>
          <w:sz w:val="20"/>
          <w:szCs w:val="20"/>
        </w:rPr>
        <w:t>(</w:t>
      </w:r>
      <w:r w:rsidRPr="000613FD">
        <w:rPr>
          <w:rFonts w:ascii="Arial" w:hAnsi="Arial" w:cs="Arial"/>
          <w:sz w:val="20"/>
          <w:szCs w:val="20"/>
        </w:rPr>
        <w:t>4) Z globo od 500 do 2.000 eurov se kaznuje za prekršek iz 1., 2., 3., 4., 6., 7., 9., 10., 11.</w:t>
      </w:r>
      <w:r w:rsidR="00A81B67">
        <w:rPr>
          <w:rFonts w:ascii="Arial" w:hAnsi="Arial" w:cs="Arial"/>
          <w:sz w:val="20"/>
          <w:szCs w:val="20"/>
        </w:rPr>
        <w:t xml:space="preserve">, </w:t>
      </w:r>
      <w:r w:rsidRPr="000613FD">
        <w:rPr>
          <w:rFonts w:ascii="Arial" w:hAnsi="Arial" w:cs="Arial"/>
          <w:sz w:val="20"/>
          <w:szCs w:val="20"/>
        </w:rPr>
        <w:t>12.</w:t>
      </w:r>
      <w:r w:rsidR="00A81B67">
        <w:rPr>
          <w:rFonts w:ascii="Arial" w:hAnsi="Arial" w:cs="Arial"/>
          <w:sz w:val="20"/>
          <w:szCs w:val="20"/>
        </w:rPr>
        <w:t xml:space="preserve"> in 13.</w:t>
      </w:r>
      <w:r w:rsidRPr="000613FD">
        <w:rPr>
          <w:rFonts w:ascii="Arial" w:hAnsi="Arial" w:cs="Arial"/>
          <w:sz w:val="20"/>
          <w:szCs w:val="20"/>
        </w:rPr>
        <w:t xml:space="preserve"> točke prvega odstavka tega člena odgovorna oseba državnega organa ali organa samoupravne lokalne skupnosti.</w:t>
      </w:r>
    </w:p>
    <w:p w14:paraId="053BDA45" w14:textId="77777777" w:rsidR="00365822" w:rsidRPr="006B6050" w:rsidRDefault="00365822" w:rsidP="00365822">
      <w:pPr>
        <w:spacing w:after="0" w:line="240" w:lineRule="auto"/>
        <w:jc w:val="both"/>
        <w:rPr>
          <w:rFonts w:ascii="Arial" w:hAnsi="Arial" w:cs="Arial"/>
          <w:sz w:val="20"/>
          <w:szCs w:val="20"/>
        </w:rPr>
      </w:pPr>
    </w:p>
    <w:p w14:paraId="64314BAD" w14:textId="77777777" w:rsidR="00365822" w:rsidRPr="006B6050" w:rsidRDefault="00365822" w:rsidP="00365822">
      <w:pPr>
        <w:spacing w:after="0" w:line="240" w:lineRule="auto"/>
        <w:jc w:val="both"/>
        <w:rPr>
          <w:rFonts w:ascii="Arial" w:hAnsi="Arial" w:cs="Arial"/>
          <w:sz w:val="20"/>
          <w:szCs w:val="20"/>
        </w:rPr>
      </w:pPr>
      <w:r w:rsidRPr="006B6050">
        <w:rPr>
          <w:rFonts w:ascii="Arial" w:hAnsi="Arial" w:cs="Arial"/>
          <w:sz w:val="20"/>
          <w:szCs w:val="20"/>
        </w:rPr>
        <w:t>(5) Z globo od 500 do 2.000 eurov se kaznuje za prekršek iz prvega odstavka tega člena posameznik.</w:t>
      </w:r>
    </w:p>
    <w:p w14:paraId="5231180B" w14:textId="77777777" w:rsidR="00365822" w:rsidRPr="006B6050" w:rsidRDefault="00365822" w:rsidP="00365822">
      <w:pPr>
        <w:spacing w:after="0" w:line="240" w:lineRule="auto"/>
        <w:jc w:val="both"/>
        <w:rPr>
          <w:rFonts w:ascii="Arial" w:hAnsi="Arial" w:cs="Arial"/>
          <w:sz w:val="20"/>
          <w:szCs w:val="20"/>
        </w:rPr>
      </w:pPr>
    </w:p>
    <w:p w14:paraId="407442ED" w14:textId="709CC7E7" w:rsidR="00365822" w:rsidRPr="006B6050" w:rsidRDefault="00365822" w:rsidP="00365822">
      <w:pPr>
        <w:spacing w:after="0" w:line="240" w:lineRule="auto"/>
        <w:jc w:val="center"/>
        <w:rPr>
          <w:rFonts w:ascii="Arial" w:hAnsi="Arial" w:cs="Arial"/>
          <w:b/>
          <w:sz w:val="20"/>
          <w:szCs w:val="20"/>
        </w:rPr>
      </w:pPr>
      <w:r w:rsidRPr="006B6050">
        <w:rPr>
          <w:rFonts w:ascii="Arial" w:hAnsi="Arial" w:cs="Arial"/>
          <w:b/>
          <w:sz w:val="20"/>
          <w:szCs w:val="20"/>
        </w:rPr>
        <w:lastRenderedPageBreak/>
        <w:t>2</w:t>
      </w:r>
      <w:r w:rsidR="00074593">
        <w:rPr>
          <w:rFonts w:ascii="Arial" w:hAnsi="Arial" w:cs="Arial"/>
          <w:b/>
          <w:sz w:val="20"/>
          <w:szCs w:val="20"/>
        </w:rPr>
        <w:t>94</w:t>
      </w:r>
      <w:r w:rsidRPr="006B6050">
        <w:rPr>
          <w:rFonts w:ascii="Arial" w:hAnsi="Arial" w:cs="Arial"/>
          <w:b/>
          <w:sz w:val="20"/>
          <w:szCs w:val="20"/>
        </w:rPr>
        <w:t>. člen</w:t>
      </w:r>
    </w:p>
    <w:p w14:paraId="47384B46" w14:textId="77777777" w:rsidR="00365822" w:rsidRPr="006B6050" w:rsidRDefault="00365822" w:rsidP="00365822">
      <w:pPr>
        <w:spacing w:after="0" w:line="240" w:lineRule="auto"/>
        <w:jc w:val="center"/>
        <w:rPr>
          <w:rFonts w:ascii="Arial" w:hAnsi="Arial" w:cs="Arial"/>
          <w:b/>
          <w:sz w:val="20"/>
          <w:szCs w:val="20"/>
        </w:rPr>
      </w:pPr>
      <w:r w:rsidRPr="006B6050">
        <w:rPr>
          <w:rFonts w:ascii="Arial" w:hAnsi="Arial" w:cs="Arial"/>
          <w:b/>
          <w:sz w:val="20"/>
          <w:szCs w:val="20"/>
        </w:rPr>
        <w:t>(najlažji prekrški)</w:t>
      </w:r>
    </w:p>
    <w:p w14:paraId="55AC99B7" w14:textId="77777777" w:rsidR="00365822" w:rsidRPr="006B6050" w:rsidRDefault="00365822" w:rsidP="00365822">
      <w:pPr>
        <w:spacing w:after="0" w:line="240" w:lineRule="auto"/>
        <w:jc w:val="both"/>
        <w:rPr>
          <w:rFonts w:ascii="Arial" w:hAnsi="Arial" w:cs="Arial"/>
          <w:b/>
          <w:sz w:val="20"/>
          <w:szCs w:val="20"/>
        </w:rPr>
      </w:pPr>
    </w:p>
    <w:p w14:paraId="5991E0CA" w14:textId="77777777" w:rsidR="00365822" w:rsidRPr="006B6050" w:rsidRDefault="00365822" w:rsidP="00365822">
      <w:pPr>
        <w:spacing w:after="0" w:line="240" w:lineRule="auto"/>
        <w:jc w:val="both"/>
        <w:rPr>
          <w:rFonts w:ascii="Arial" w:hAnsi="Arial" w:cs="Arial"/>
          <w:color w:val="000000"/>
          <w:sz w:val="20"/>
          <w:szCs w:val="20"/>
          <w:shd w:val="clear" w:color="auto" w:fill="FFFFFF"/>
        </w:rPr>
      </w:pPr>
      <w:r w:rsidRPr="006B6050">
        <w:rPr>
          <w:rFonts w:ascii="Arial" w:hAnsi="Arial" w:cs="Arial"/>
          <w:color w:val="000000"/>
          <w:sz w:val="20"/>
          <w:szCs w:val="20"/>
          <w:shd w:val="clear" w:color="auto" w:fill="FFFFFF"/>
        </w:rPr>
        <w:t>(1) Z globo od 2.000 do 4.500 evrov se kaznuje za prekršek pravna oseba, če:</w:t>
      </w:r>
    </w:p>
    <w:p w14:paraId="3A0C504D" w14:textId="77777777" w:rsidR="002D1542" w:rsidRPr="006B6050" w:rsidRDefault="002D1542" w:rsidP="002D1542">
      <w:pPr>
        <w:spacing w:after="0" w:line="240" w:lineRule="auto"/>
        <w:jc w:val="both"/>
        <w:rPr>
          <w:rFonts w:ascii="Arial" w:hAnsi="Arial" w:cs="Arial"/>
          <w:color w:val="000000"/>
          <w:sz w:val="20"/>
          <w:szCs w:val="20"/>
          <w:shd w:val="clear" w:color="auto" w:fill="FFFFFF"/>
        </w:rPr>
      </w:pPr>
      <w:r w:rsidRPr="006B6050">
        <w:rPr>
          <w:rFonts w:ascii="Arial" w:hAnsi="Arial" w:cs="Arial"/>
          <w:color w:val="000000"/>
          <w:sz w:val="20"/>
          <w:szCs w:val="20"/>
          <w:shd w:val="clear" w:color="auto" w:fill="FFFFFF"/>
        </w:rPr>
        <w:t>1. kot izvajalec storitev, če ne posreduje podatkov v skladu z navodili ministrstva (drugi odstavek 24. člena);</w:t>
      </w:r>
    </w:p>
    <w:p w14:paraId="0571716B" w14:textId="62963948" w:rsidR="002D1542" w:rsidRPr="006B6050" w:rsidRDefault="002D1542" w:rsidP="002D1542">
      <w:pPr>
        <w:spacing w:after="0" w:line="240" w:lineRule="auto"/>
        <w:jc w:val="both"/>
        <w:rPr>
          <w:rFonts w:ascii="Arial" w:hAnsi="Arial" w:cs="Arial"/>
          <w:color w:val="000000"/>
          <w:sz w:val="20"/>
          <w:szCs w:val="20"/>
          <w:shd w:val="clear" w:color="auto" w:fill="FFFFFF"/>
        </w:rPr>
      </w:pPr>
      <w:r w:rsidRPr="006B6050">
        <w:rPr>
          <w:rFonts w:ascii="Arial" w:hAnsi="Arial" w:cs="Arial"/>
          <w:color w:val="000000"/>
          <w:sz w:val="20"/>
          <w:szCs w:val="20"/>
          <w:shd w:val="clear" w:color="auto" w:fill="FFFFFF"/>
        </w:rPr>
        <w:t xml:space="preserve">2. kot izvajalec storitev ali drug </w:t>
      </w:r>
      <w:proofErr w:type="spellStart"/>
      <w:r w:rsidRPr="006B6050">
        <w:rPr>
          <w:rFonts w:ascii="Arial" w:hAnsi="Arial" w:cs="Arial"/>
          <w:color w:val="000000"/>
          <w:sz w:val="20"/>
          <w:szCs w:val="20"/>
          <w:shd w:val="clear" w:color="auto" w:fill="FFFFFF"/>
        </w:rPr>
        <w:t>originator</w:t>
      </w:r>
      <w:proofErr w:type="spellEnd"/>
      <w:r w:rsidRPr="006B6050">
        <w:rPr>
          <w:rFonts w:ascii="Arial" w:hAnsi="Arial" w:cs="Arial"/>
          <w:color w:val="000000"/>
          <w:sz w:val="20"/>
          <w:szCs w:val="20"/>
          <w:shd w:val="clear" w:color="auto" w:fill="FFFFFF"/>
        </w:rPr>
        <w:t xml:space="preserve"> ne zagotavlja podatkov za objavo letalskih informacij in letalskih kart iz prvega odstavka </w:t>
      </w:r>
      <w:r w:rsidR="00E03C47">
        <w:rPr>
          <w:rFonts w:ascii="Arial" w:hAnsi="Arial" w:cs="Arial"/>
          <w:color w:val="000000"/>
          <w:sz w:val="20"/>
          <w:szCs w:val="20"/>
          <w:shd w:val="clear" w:color="auto" w:fill="FFFFFF"/>
        </w:rPr>
        <w:t>29</w:t>
      </w:r>
      <w:r w:rsidRPr="006B6050">
        <w:rPr>
          <w:rFonts w:ascii="Arial" w:hAnsi="Arial" w:cs="Arial"/>
          <w:color w:val="000000"/>
          <w:sz w:val="20"/>
          <w:szCs w:val="20"/>
          <w:shd w:val="clear" w:color="auto" w:fill="FFFFFF"/>
        </w:rPr>
        <w:t xml:space="preserve">. člena (drugi odstavek </w:t>
      </w:r>
      <w:r w:rsidR="00E03C47">
        <w:rPr>
          <w:rFonts w:ascii="Arial" w:hAnsi="Arial" w:cs="Arial"/>
          <w:color w:val="000000"/>
          <w:sz w:val="20"/>
          <w:szCs w:val="20"/>
          <w:shd w:val="clear" w:color="auto" w:fill="FFFFFF"/>
        </w:rPr>
        <w:t>29</w:t>
      </w:r>
      <w:r w:rsidRPr="006B6050">
        <w:rPr>
          <w:rFonts w:ascii="Arial" w:hAnsi="Arial" w:cs="Arial"/>
          <w:color w:val="000000"/>
          <w:sz w:val="20"/>
          <w:szCs w:val="20"/>
          <w:shd w:val="clear" w:color="auto" w:fill="FFFFFF"/>
        </w:rPr>
        <w:t>. člena);</w:t>
      </w:r>
    </w:p>
    <w:p w14:paraId="6C18C85F" w14:textId="38207C4A" w:rsidR="002D1542" w:rsidRPr="006B6050" w:rsidRDefault="002D1542" w:rsidP="002D1542">
      <w:pPr>
        <w:spacing w:after="0" w:line="240" w:lineRule="auto"/>
        <w:jc w:val="both"/>
        <w:rPr>
          <w:rFonts w:ascii="Arial" w:hAnsi="Arial" w:cs="Arial"/>
          <w:color w:val="000000"/>
          <w:sz w:val="20"/>
          <w:szCs w:val="20"/>
          <w:shd w:val="clear" w:color="auto" w:fill="FFFFFF"/>
        </w:rPr>
      </w:pPr>
      <w:r w:rsidRPr="006B6050">
        <w:rPr>
          <w:rFonts w:ascii="Arial" w:hAnsi="Arial" w:cs="Arial"/>
          <w:color w:val="000000"/>
          <w:sz w:val="20"/>
          <w:szCs w:val="20"/>
          <w:shd w:val="clear" w:color="auto" w:fill="FFFFFF"/>
        </w:rPr>
        <w:t>3. kot izvajalec usposabljanja osebja v letalstvu ne izdela priročnika o usposabljanju v skladu s programom usposabljanja glede na vrsto usposabljanja in ga ne predloži v postopek odobritve agenciji najmanj 90 dni pred predvidenim začetkom usposabljanja razen, če predpisi Evropske unije določajo drugače (drugi odstavek 6</w:t>
      </w:r>
      <w:r w:rsidR="00E03C47">
        <w:rPr>
          <w:rFonts w:ascii="Arial" w:hAnsi="Arial" w:cs="Arial"/>
          <w:color w:val="000000"/>
          <w:sz w:val="20"/>
          <w:szCs w:val="20"/>
          <w:shd w:val="clear" w:color="auto" w:fill="FFFFFF"/>
        </w:rPr>
        <w:t>8</w:t>
      </w:r>
      <w:r w:rsidRPr="006B6050">
        <w:rPr>
          <w:rFonts w:ascii="Arial" w:hAnsi="Arial" w:cs="Arial"/>
          <w:color w:val="000000"/>
          <w:sz w:val="20"/>
          <w:szCs w:val="20"/>
          <w:shd w:val="clear" w:color="auto" w:fill="FFFFFF"/>
        </w:rPr>
        <w:t xml:space="preserve">. člena); </w:t>
      </w:r>
    </w:p>
    <w:p w14:paraId="0DCBCEB0" w14:textId="514CE365" w:rsidR="002D1542" w:rsidRPr="006B6050" w:rsidRDefault="002D1542" w:rsidP="002D1542">
      <w:pPr>
        <w:spacing w:after="0" w:line="240" w:lineRule="auto"/>
        <w:jc w:val="both"/>
        <w:rPr>
          <w:rFonts w:ascii="Arial" w:hAnsi="Arial" w:cs="Arial"/>
          <w:color w:val="000000"/>
          <w:sz w:val="20"/>
          <w:szCs w:val="20"/>
          <w:shd w:val="clear" w:color="auto" w:fill="FFFFFF"/>
        </w:rPr>
      </w:pPr>
      <w:r w:rsidRPr="006B6050">
        <w:rPr>
          <w:rFonts w:ascii="Arial" w:hAnsi="Arial" w:cs="Arial"/>
          <w:color w:val="000000"/>
          <w:sz w:val="20"/>
          <w:szCs w:val="20"/>
          <w:shd w:val="clear" w:color="auto" w:fill="FFFFFF"/>
        </w:rPr>
        <w:t xml:space="preserve">4. kot operator ne zagotovi, da je na letu zrakoplova letalska posadka in kabinsko osebje sestavljeno in usposobljeno v skladu s predpisi Evropske unije, tem zakonom in na njegovi podlagi izdanimi predpisi ter drugimi predpisi in pravnimi akti, ki veljajo oziroma se uporabljajo v Republiki Sloveniji na področju civilnega letalstva, ki urejajo sestavo in usposobljenost letalskih posadk in kabinskega osebja (prvi odstavek </w:t>
      </w:r>
      <w:r w:rsidR="00E03C47">
        <w:rPr>
          <w:rFonts w:ascii="Arial" w:hAnsi="Arial" w:cs="Arial"/>
          <w:color w:val="000000"/>
          <w:sz w:val="20"/>
          <w:szCs w:val="20"/>
          <w:shd w:val="clear" w:color="auto" w:fill="FFFFFF"/>
        </w:rPr>
        <w:t>79</w:t>
      </w:r>
      <w:r w:rsidRPr="006B6050">
        <w:rPr>
          <w:rFonts w:ascii="Arial" w:hAnsi="Arial" w:cs="Arial"/>
          <w:color w:val="000000"/>
          <w:sz w:val="20"/>
          <w:szCs w:val="20"/>
          <w:shd w:val="clear" w:color="auto" w:fill="FFFFFF"/>
        </w:rPr>
        <w:t>. člena);</w:t>
      </w:r>
    </w:p>
    <w:p w14:paraId="5EC4F83F" w14:textId="0DBC8298" w:rsidR="002D1542" w:rsidRPr="006B6050" w:rsidRDefault="002D1542" w:rsidP="002D1542">
      <w:pPr>
        <w:spacing w:after="0" w:line="240" w:lineRule="auto"/>
        <w:jc w:val="both"/>
        <w:rPr>
          <w:rFonts w:ascii="Arial" w:hAnsi="Arial" w:cs="Arial"/>
          <w:color w:val="000000"/>
          <w:sz w:val="20"/>
          <w:szCs w:val="20"/>
          <w:shd w:val="clear" w:color="auto" w:fill="FFFFFF"/>
        </w:rPr>
      </w:pPr>
      <w:r w:rsidRPr="006B6050">
        <w:rPr>
          <w:rFonts w:ascii="Arial" w:hAnsi="Arial" w:cs="Arial"/>
          <w:color w:val="000000"/>
          <w:sz w:val="20"/>
          <w:szCs w:val="20"/>
          <w:shd w:val="clear" w:color="auto" w:fill="FFFFFF"/>
        </w:rPr>
        <w:t>5. kot operator pred vzletom ne preveri, ali so člani posadke in zrakoplov pripravljeni in sposobni za varen let in ali so vsi predpisani dokumenti v zrakoplovu, ali če začne let kljub temu, da člani posadke in zrakoplov niso pripravljeni in sposobni za varen let in ali v zrakoplovu niso so vsi predpisani dokumenti (drugi odstavek 8</w:t>
      </w:r>
      <w:r w:rsidR="00E03C47">
        <w:rPr>
          <w:rFonts w:ascii="Arial" w:hAnsi="Arial" w:cs="Arial"/>
          <w:color w:val="000000"/>
          <w:sz w:val="20"/>
          <w:szCs w:val="20"/>
          <w:shd w:val="clear" w:color="auto" w:fill="FFFFFF"/>
        </w:rPr>
        <w:t>1</w:t>
      </w:r>
      <w:r w:rsidRPr="006B6050">
        <w:rPr>
          <w:rFonts w:ascii="Arial" w:hAnsi="Arial" w:cs="Arial"/>
          <w:color w:val="000000"/>
          <w:sz w:val="20"/>
          <w:szCs w:val="20"/>
          <w:shd w:val="clear" w:color="auto" w:fill="FFFFFF"/>
        </w:rPr>
        <w:t>. člena);</w:t>
      </w:r>
    </w:p>
    <w:p w14:paraId="45747F93" w14:textId="13EAC016" w:rsidR="002D1542" w:rsidRPr="006B6050" w:rsidRDefault="002D1542" w:rsidP="002D1542">
      <w:pPr>
        <w:spacing w:after="0" w:line="240" w:lineRule="auto"/>
        <w:jc w:val="both"/>
        <w:rPr>
          <w:rFonts w:ascii="Arial" w:hAnsi="Arial" w:cs="Arial"/>
          <w:color w:val="000000"/>
          <w:sz w:val="20"/>
          <w:szCs w:val="20"/>
          <w:shd w:val="clear" w:color="auto" w:fill="FFFFFF"/>
        </w:rPr>
      </w:pPr>
      <w:r w:rsidRPr="006B6050">
        <w:rPr>
          <w:rFonts w:ascii="Arial" w:hAnsi="Arial" w:cs="Arial"/>
          <w:color w:val="000000"/>
          <w:sz w:val="20"/>
          <w:szCs w:val="20"/>
          <w:shd w:val="clear" w:color="auto" w:fill="FFFFFF"/>
        </w:rPr>
        <w:t>6. kot operator med letom ali kadar oceni, da je to potrebno ne zagotovi, da vsi potniki pravilno sedijo na svojih sedežih in so pripeti z varnostnim pasom (tretji odstavek 8</w:t>
      </w:r>
      <w:r w:rsidR="00E03C47">
        <w:rPr>
          <w:rFonts w:ascii="Arial" w:hAnsi="Arial" w:cs="Arial"/>
          <w:color w:val="000000"/>
          <w:sz w:val="20"/>
          <w:szCs w:val="20"/>
          <w:shd w:val="clear" w:color="auto" w:fill="FFFFFF"/>
        </w:rPr>
        <w:t>1</w:t>
      </w:r>
      <w:r w:rsidRPr="006B6050">
        <w:rPr>
          <w:rFonts w:ascii="Arial" w:hAnsi="Arial" w:cs="Arial"/>
          <w:color w:val="000000"/>
          <w:sz w:val="20"/>
          <w:szCs w:val="20"/>
          <w:shd w:val="clear" w:color="auto" w:fill="FFFFFF"/>
        </w:rPr>
        <w:t>. člena);</w:t>
      </w:r>
    </w:p>
    <w:p w14:paraId="214EF974" w14:textId="2FD7CEAE" w:rsidR="002D1542" w:rsidRPr="006B6050" w:rsidRDefault="002D1542" w:rsidP="002D1542">
      <w:pPr>
        <w:spacing w:after="0" w:line="240" w:lineRule="auto"/>
        <w:jc w:val="both"/>
        <w:rPr>
          <w:rFonts w:ascii="Arial" w:hAnsi="Arial" w:cs="Arial"/>
          <w:color w:val="000000"/>
          <w:sz w:val="20"/>
          <w:szCs w:val="20"/>
          <w:shd w:val="clear" w:color="auto" w:fill="FFFFFF"/>
        </w:rPr>
      </w:pPr>
      <w:r w:rsidRPr="006B6050">
        <w:rPr>
          <w:rFonts w:ascii="Arial" w:hAnsi="Arial" w:cs="Arial"/>
          <w:color w:val="000000"/>
          <w:sz w:val="20"/>
          <w:szCs w:val="20"/>
          <w:shd w:val="clear" w:color="auto" w:fill="FFFFFF"/>
        </w:rPr>
        <w:t>7. kot operator takoj po pristanku policiji ne nudi vseh zahtevanih informacij v zvezi z odkrivanjem in preiskovanjem kaznivih dejanj (osmi odstavek 8</w:t>
      </w:r>
      <w:r w:rsidR="00E03C47">
        <w:rPr>
          <w:rFonts w:ascii="Arial" w:hAnsi="Arial" w:cs="Arial"/>
          <w:color w:val="000000"/>
          <w:sz w:val="20"/>
          <w:szCs w:val="20"/>
          <w:shd w:val="clear" w:color="auto" w:fill="FFFFFF"/>
        </w:rPr>
        <w:t>1</w:t>
      </w:r>
      <w:r w:rsidRPr="006B6050">
        <w:rPr>
          <w:rFonts w:ascii="Arial" w:hAnsi="Arial" w:cs="Arial"/>
          <w:color w:val="000000"/>
          <w:sz w:val="20"/>
          <w:szCs w:val="20"/>
          <w:shd w:val="clear" w:color="auto" w:fill="FFFFFF"/>
        </w:rPr>
        <w:t>. člena);</w:t>
      </w:r>
    </w:p>
    <w:p w14:paraId="6DC4A2D1" w14:textId="0520B604" w:rsidR="002D1542" w:rsidRPr="006B6050" w:rsidRDefault="002D1542" w:rsidP="002D1542">
      <w:pPr>
        <w:spacing w:after="0" w:line="240" w:lineRule="auto"/>
        <w:jc w:val="both"/>
        <w:rPr>
          <w:rFonts w:ascii="Arial" w:hAnsi="Arial" w:cs="Arial"/>
          <w:color w:val="000000"/>
          <w:sz w:val="20"/>
          <w:szCs w:val="20"/>
          <w:shd w:val="clear" w:color="auto" w:fill="FFFFFF"/>
        </w:rPr>
      </w:pPr>
      <w:r w:rsidRPr="006B6050">
        <w:rPr>
          <w:rFonts w:ascii="Arial" w:hAnsi="Arial" w:cs="Arial"/>
          <w:color w:val="000000"/>
          <w:sz w:val="20"/>
          <w:szCs w:val="20"/>
          <w:shd w:val="clear" w:color="auto" w:fill="FFFFFF"/>
        </w:rPr>
        <w:t>8. kot lastnik oziroma uporabnik zrakoplova, ki da zrakoplov v nadaljnjo uporabo za manj kot šest mesecev in o tem predhodno ne obvesti agencije ali pooblaščene organizacije v skladu z navodili ali ne predloži v odobritev postopka o dajanju zrakoplova v nadaljnjo upora</w:t>
      </w:r>
      <w:r>
        <w:rPr>
          <w:rFonts w:ascii="Arial" w:hAnsi="Arial" w:cs="Arial"/>
          <w:color w:val="000000"/>
          <w:sz w:val="20"/>
          <w:szCs w:val="20"/>
          <w:shd w:val="clear" w:color="auto" w:fill="FFFFFF"/>
        </w:rPr>
        <w:t>bo (drugi odstavek 1</w:t>
      </w:r>
      <w:r w:rsidR="00E03C47">
        <w:rPr>
          <w:rFonts w:ascii="Arial" w:hAnsi="Arial" w:cs="Arial"/>
          <w:color w:val="000000"/>
          <w:sz w:val="20"/>
          <w:szCs w:val="20"/>
          <w:shd w:val="clear" w:color="auto" w:fill="FFFFFF"/>
        </w:rPr>
        <w:t>14</w:t>
      </w:r>
      <w:r>
        <w:rPr>
          <w:rFonts w:ascii="Arial" w:hAnsi="Arial" w:cs="Arial"/>
          <w:color w:val="000000"/>
          <w:sz w:val="20"/>
          <w:szCs w:val="20"/>
          <w:shd w:val="clear" w:color="auto" w:fill="FFFFFF"/>
        </w:rPr>
        <w:t>. člena).</w:t>
      </w:r>
      <w:r w:rsidRPr="006B6050">
        <w:rPr>
          <w:rFonts w:ascii="Arial" w:hAnsi="Arial" w:cs="Arial"/>
          <w:color w:val="000000"/>
          <w:sz w:val="20"/>
          <w:szCs w:val="20"/>
          <w:shd w:val="clear" w:color="auto" w:fill="FFFFFF"/>
        </w:rPr>
        <w:t xml:space="preserve"> </w:t>
      </w:r>
    </w:p>
    <w:p w14:paraId="46CF3E33" w14:textId="77777777" w:rsidR="00365822" w:rsidRPr="006B6050" w:rsidRDefault="00365822" w:rsidP="00365822">
      <w:pPr>
        <w:spacing w:after="0" w:line="240" w:lineRule="auto"/>
        <w:jc w:val="both"/>
        <w:rPr>
          <w:rFonts w:ascii="Arial" w:hAnsi="Arial" w:cs="Arial"/>
          <w:sz w:val="20"/>
          <w:szCs w:val="20"/>
        </w:rPr>
      </w:pPr>
    </w:p>
    <w:p w14:paraId="17921767" w14:textId="77777777" w:rsidR="00365822" w:rsidRPr="006B6050" w:rsidRDefault="00365822" w:rsidP="00365822">
      <w:pPr>
        <w:spacing w:after="0" w:line="240" w:lineRule="auto"/>
        <w:jc w:val="both"/>
        <w:rPr>
          <w:rFonts w:ascii="Arial" w:hAnsi="Arial" w:cs="Arial"/>
          <w:sz w:val="20"/>
          <w:szCs w:val="20"/>
        </w:rPr>
      </w:pPr>
      <w:r w:rsidRPr="006B6050">
        <w:rPr>
          <w:rFonts w:ascii="Arial" w:hAnsi="Arial" w:cs="Arial"/>
          <w:sz w:val="20"/>
          <w:szCs w:val="20"/>
        </w:rPr>
        <w:t>(2) Z globo od 1.000 do 2.500 eurov se kaznuje za prekršek iz prejšnjega odstavka samostojni podjetnik posameznik ali posameznik, ki samostojno opravlja dejavnost.</w:t>
      </w:r>
    </w:p>
    <w:p w14:paraId="5A987AF8" w14:textId="77777777" w:rsidR="00365822" w:rsidRPr="006B6050" w:rsidRDefault="00365822" w:rsidP="00365822">
      <w:pPr>
        <w:spacing w:after="0" w:line="240" w:lineRule="auto"/>
        <w:jc w:val="both"/>
        <w:rPr>
          <w:rFonts w:ascii="Arial" w:hAnsi="Arial" w:cs="Arial"/>
          <w:sz w:val="20"/>
          <w:szCs w:val="20"/>
        </w:rPr>
      </w:pPr>
    </w:p>
    <w:p w14:paraId="26B270E9" w14:textId="77777777" w:rsidR="00365822" w:rsidRPr="006B6050" w:rsidRDefault="00365822" w:rsidP="00365822">
      <w:pPr>
        <w:spacing w:after="0" w:line="240" w:lineRule="auto"/>
        <w:jc w:val="both"/>
        <w:rPr>
          <w:rFonts w:ascii="Arial" w:hAnsi="Arial" w:cs="Arial"/>
          <w:sz w:val="20"/>
          <w:szCs w:val="20"/>
        </w:rPr>
      </w:pPr>
      <w:r w:rsidRPr="006B6050">
        <w:rPr>
          <w:rFonts w:ascii="Arial" w:hAnsi="Arial" w:cs="Arial"/>
          <w:sz w:val="20"/>
          <w:szCs w:val="20"/>
        </w:rPr>
        <w:t>(3) Z globo od 400 do 1.500 eurov se kaznuje za prekršek iz prvega odstavka odgovorna oseba pravne osebe, samostojnega podjetnika posameznika ali posameznika, ki samostojno opravlja dejavnost.</w:t>
      </w:r>
    </w:p>
    <w:p w14:paraId="26A254F1" w14:textId="77777777" w:rsidR="00365822" w:rsidRPr="000613FD" w:rsidRDefault="00365822" w:rsidP="00365822">
      <w:pPr>
        <w:spacing w:after="0" w:line="240" w:lineRule="auto"/>
        <w:jc w:val="both"/>
        <w:rPr>
          <w:rFonts w:ascii="Arial" w:hAnsi="Arial" w:cs="Arial"/>
          <w:sz w:val="20"/>
          <w:szCs w:val="20"/>
        </w:rPr>
      </w:pPr>
    </w:p>
    <w:p w14:paraId="3CA1612A" w14:textId="6065521B" w:rsidR="00365822" w:rsidRPr="006B6050" w:rsidRDefault="00365822" w:rsidP="00365822">
      <w:pPr>
        <w:spacing w:after="0" w:line="240" w:lineRule="auto"/>
        <w:jc w:val="both"/>
        <w:rPr>
          <w:rFonts w:ascii="Arial" w:hAnsi="Arial" w:cs="Arial"/>
          <w:sz w:val="20"/>
          <w:szCs w:val="20"/>
        </w:rPr>
      </w:pPr>
      <w:r w:rsidRPr="000613FD">
        <w:rPr>
          <w:rFonts w:ascii="Arial" w:hAnsi="Arial" w:cs="Arial"/>
          <w:sz w:val="20"/>
          <w:szCs w:val="20"/>
        </w:rPr>
        <w:t>(4) Z globo od 400 do 1.500 eurov se kaznuje za prekršek iz 2. točke prvega odstavka tega člena odgovorna oseba državnega organa ali organa samoupravne lokalne skupnosti.</w:t>
      </w:r>
    </w:p>
    <w:p w14:paraId="16196A44" w14:textId="77777777" w:rsidR="00365822" w:rsidRPr="006B6050" w:rsidRDefault="00365822" w:rsidP="00365822">
      <w:pPr>
        <w:spacing w:after="0" w:line="240" w:lineRule="auto"/>
        <w:jc w:val="both"/>
        <w:rPr>
          <w:rFonts w:ascii="Arial" w:hAnsi="Arial" w:cs="Arial"/>
          <w:sz w:val="20"/>
          <w:szCs w:val="20"/>
        </w:rPr>
      </w:pPr>
    </w:p>
    <w:p w14:paraId="680E7CA8" w14:textId="77777777" w:rsidR="00365822" w:rsidRPr="006B6050" w:rsidRDefault="00365822" w:rsidP="00365822">
      <w:pPr>
        <w:spacing w:after="0" w:line="240" w:lineRule="auto"/>
        <w:jc w:val="both"/>
        <w:rPr>
          <w:rFonts w:ascii="Arial" w:hAnsi="Arial" w:cs="Arial"/>
          <w:sz w:val="20"/>
          <w:szCs w:val="20"/>
        </w:rPr>
      </w:pPr>
      <w:r w:rsidRPr="006B6050">
        <w:rPr>
          <w:rFonts w:ascii="Arial" w:hAnsi="Arial" w:cs="Arial"/>
          <w:sz w:val="20"/>
          <w:szCs w:val="20"/>
        </w:rPr>
        <w:t>(5) Z globo od 400 do 1.500 eurov se kaznuje za prekršek iz prvega odstavka tega člena posameznik.</w:t>
      </w:r>
    </w:p>
    <w:p w14:paraId="0ED11D97" w14:textId="77777777" w:rsidR="00365822" w:rsidRPr="006B6050" w:rsidRDefault="00365822" w:rsidP="00365822">
      <w:pPr>
        <w:spacing w:after="0" w:line="240" w:lineRule="auto"/>
        <w:jc w:val="both"/>
        <w:rPr>
          <w:rFonts w:ascii="Arial" w:hAnsi="Arial" w:cs="Arial"/>
          <w:b/>
          <w:sz w:val="20"/>
          <w:szCs w:val="20"/>
        </w:rPr>
      </w:pPr>
    </w:p>
    <w:p w14:paraId="0768D432" w14:textId="4F7F31F8" w:rsidR="00365822" w:rsidRPr="006B6050" w:rsidRDefault="00365822" w:rsidP="00365822">
      <w:pPr>
        <w:spacing w:after="0" w:line="240" w:lineRule="auto"/>
        <w:jc w:val="center"/>
        <w:rPr>
          <w:rFonts w:ascii="Arial" w:hAnsi="Arial" w:cs="Arial"/>
          <w:b/>
          <w:sz w:val="20"/>
          <w:szCs w:val="20"/>
        </w:rPr>
      </w:pPr>
      <w:r w:rsidRPr="006B6050">
        <w:rPr>
          <w:rFonts w:ascii="Arial" w:hAnsi="Arial" w:cs="Arial"/>
          <w:b/>
          <w:sz w:val="20"/>
          <w:szCs w:val="20"/>
        </w:rPr>
        <w:t>29</w:t>
      </w:r>
      <w:r w:rsidR="00074593">
        <w:rPr>
          <w:rFonts w:ascii="Arial" w:hAnsi="Arial" w:cs="Arial"/>
          <w:b/>
          <w:sz w:val="20"/>
          <w:szCs w:val="20"/>
        </w:rPr>
        <w:t>5</w:t>
      </w:r>
      <w:r w:rsidRPr="006B6050">
        <w:rPr>
          <w:rFonts w:ascii="Arial" w:hAnsi="Arial" w:cs="Arial"/>
          <w:b/>
          <w:sz w:val="20"/>
          <w:szCs w:val="20"/>
        </w:rPr>
        <w:t>. člen</w:t>
      </w:r>
    </w:p>
    <w:p w14:paraId="5BA12754" w14:textId="77777777" w:rsidR="00365822" w:rsidRPr="006B6050" w:rsidRDefault="00365822" w:rsidP="00365822">
      <w:pPr>
        <w:spacing w:after="0" w:line="240" w:lineRule="auto"/>
        <w:jc w:val="center"/>
        <w:rPr>
          <w:rFonts w:ascii="Arial" w:hAnsi="Arial" w:cs="Arial"/>
          <w:b/>
          <w:sz w:val="20"/>
          <w:szCs w:val="20"/>
        </w:rPr>
      </w:pPr>
      <w:r w:rsidRPr="006B6050">
        <w:rPr>
          <w:rFonts w:ascii="Arial" w:hAnsi="Arial" w:cs="Arial"/>
          <w:b/>
          <w:sz w:val="20"/>
          <w:szCs w:val="20"/>
        </w:rPr>
        <w:t>(drugi prekrški posameznikov)</w:t>
      </w:r>
    </w:p>
    <w:p w14:paraId="506E9EF3" w14:textId="77777777" w:rsidR="00365822" w:rsidRPr="006B6050" w:rsidRDefault="00365822" w:rsidP="00365822">
      <w:pPr>
        <w:spacing w:after="0" w:line="240" w:lineRule="auto"/>
        <w:jc w:val="both"/>
        <w:rPr>
          <w:rFonts w:ascii="Arial" w:hAnsi="Arial" w:cs="Arial"/>
          <w:color w:val="000000"/>
          <w:sz w:val="20"/>
          <w:szCs w:val="20"/>
          <w:shd w:val="clear" w:color="auto" w:fill="FFFFFF"/>
        </w:rPr>
      </w:pPr>
    </w:p>
    <w:p w14:paraId="3ED4BD86" w14:textId="31129345" w:rsidR="00365822" w:rsidRPr="006B6050" w:rsidRDefault="00365822" w:rsidP="00365822">
      <w:pPr>
        <w:spacing w:after="0" w:line="240" w:lineRule="auto"/>
        <w:jc w:val="both"/>
        <w:rPr>
          <w:rFonts w:ascii="Arial" w:hAnsi="Arial" w:cs="Arial"/>
          <w:color w:val="000000"/>
          <w:sz w:val="20"/>
          <w:szCs w:val="20"/>
          <w:shd w:val="clear" w:color="auto" w:fill="FFFFFF"/>
        </w:rPr>
      </w:pPr>
      <w:r w:rsidRPr="006B6050">
        <w:rPr>
          <w:rFonts w:ascii="Arial" w:hAnsi="Arial" w:cs="Arial"/>
          <w:color w:val="000000"/>
          <w:sz w:val="20"/>
          <w:szCs w:val="20"/>
          <w:shd w:val="clear" w:color="auto" w:fill="FFFFFF"/>
        </w:rPr>
        <w:t>(1) Z globo od 1.000 do 3.</w:t>
      </w:r>
      <w:r w:rsidR="002C29CE">
        <w:rPr>
          <w:rFonts w:ascii="Arial" w:hAnsi="Arial" w:cs="Arial"/>
          <w:color w:val="000000"/>
          <w:sz w:val="20"/>
          <w:szCs w:val="20"/>
          <w:shd w:val="clear" w:color="auto" w:fill="FFFFFF"/>
        </w:rPr>
        <w:t>500 eurov se kaznuje posameznik</w:t>
      </w:r>
      <w:r w:rsidRPr="006B6050">
        <w:rPr>
          <w:rFonts w:ascii="Arial" w:hAnsi="Arial" w:cs="Arial"/>
          <w:color w:val="000000"/>
          <w:sz w:val="20"/>
          <w:szCs w:val="20"/>
          <w:shd w:val="clear" w:color="auto" w:fill="FFFFFF"/>
        </w:rPr>
        <w:t>:</w:t>
      </w:r>
    </w:p>
    <w:p w14:paraId="241611D1" w14:textId="1D5B651C" w:rsidR="002D1542" w:rsidRPr="006B6050" w:rsidRDefault="002D1542" w:rsidP="002D1542">
      <w:pPr>
        <w:spacing w:after="0" w:line="240" w:lineRule="auto"/>
        <w:jc w:val="both"/>
        <w:rPr>
          <w:rFonts w:ascii="Arial" w:hAnsi="Arial" w:cs="Arial"/>
          <w:color w:val="000000"/>
          <w:sz w:val="20"/>
          <w:szCs w:val="20"/>
          <w:shd w:val="clear" w:color="auto" w:fill="FFFFFF"/>
        </w:rPr>
      </w:pPr>
      <w:r w:rsidRPr="006B6050">
        <w:rPr>
          <w:rFonts w:ascii="Arial" w:hAnsi="Arial" w:cs="Arial"/>
          <w:color w:val="000000"/>
          <w:sz w:val="20"/>
          <w:szCs w:val="20"/>
          <w:shd w:val="clear" w:color="auto" w:fill="FFFFFF"/>
        </w:rPr>
        <w:t>1. če v nasprotju z drugim odstavkom 6</w:t>
      </w:r>
      <w:r w:rsidR="00E03C47">
        <w:rPr>
          <w:rFonts w:ascii="Arial" w:hAnsi="Arial" w:cs="Arial"/>
          <w:color w:val="000000"/>
          <w:sz w:val="20"/>
          <w:szCs w:val="20"/>
          <w:shd w:val="clear" w:color="auto" w:fill="FFFFFF"/>
        </w:rPr>
        <w:t>7</w:t>
      </w:r>
      <w:r w:rsidRPr="006B6050">
        <w:rPr>
          <w:rFonts w:ascii="Arial" w:hAnsi="Arial" w:cs="Arial"/>
          <w:color w:val="000000"/>
          <w:sz w:val="20"/>
          <w:szCs w:val="20"/>
          <w:shd w:val="clear" w:color="auto" w:fill="FFFFFF"/>
        </w:rPr>
        <w:t>. člena opravlja naloge izpraševalca ali druge pooblaščene osebe brez imenovanja agencije ali brez veljavne licence, dovoljenja, ratinga, pooblastila, potrdila, spričevala oziroma druge listine (drugi in tretji odstavek 6</w:t>
      </w:r>
      <w:r w:rsidR="00E03C47">
        <w:rPr>
          <w:rFonts w:ascii="Arial" w:hAnsi="Arial" w:cs="Arial"/>
          <w:color w:val="000000"/>
          <w:sz w:val="20"/>
          <w:szCs w:val="20"/>
          <w:shd w:val="clear" w:color="auto" w:fill="FFFFFF"/>
        </w:rPr>
        <w:t>7</w:t>
      </w:r>
      <w:r w:rsidRPr="006B6050">
        <w:rPr>
          <w:rFonts w:ascii="Arial" w:hAnsi="Arial" w:cs="Arial"/>
          <w:color w:val="000000"/>
          <w:sz w:val="20"/>
          <w:szCs w:val="20"/>
          <w:shd w:val="clear" w:color="auto" w:fill="FFFFFF"/>
        </w:rPr>
        <w:t xml:space="preserve">. člena); </w:t>
      </w:r>
    </w:p>
    <w:p w14:paraId="7DB6419C" w14:textId="78A9A7D9" w:rsidR="002D1542" w:rsidRPr="006B6050" w:rsidRDefault="002D1542" w:rsidP="002D1542">
      <w:pPr>
        <w:spacing w:after="0" w:line="240" w:lineRule="auto"/>
        <w:jc w:val="both"/>
        <w:rPr>
          <w:rFonts w:ascii="Arial" w:hAnsi="Arial" w:cs="Arial"/>
          <w:color w:val="000000"/>
          <w:sz w:val="20"/>
          <w:szCs w:val="20"/>
          <w:shd w:val="clear" w:color="auto" w:fill="FFFFFF"/>
        </w:rPr>
      </w:pPr>
      <w:r w:rsidRPr="006B6050">
        <w:rPr>
          <w:rFonts w:ascii="Arial" w:hAnsi="Arial" w:cs="Arial"/>
          <w:color w:val="000000"/>
          <w:sz w:val="20"/>
          <w:szCs w:val="20"/>
          <w:shd w:val="clear" w:color="auto" w:fill="FFFFFF"/>
        </w:rPr>
        <w:t>2. iz 6</w:t>
      </w:r>
      <w:r w:rsidR="00E03C47">
        <w:rPr>
          <w:rFonts w:ascii="Arial" w:hAnsi="Arial" w:cs="Arial"/>
          <w:color w:val="000000"/>
          <w:sz w:val="20"/>
          <w:szCs w:val="20"/>
          <w:shd w:val="clear" w:color="auto" w:fill="FFFFFF"/>
        </w:rPr>
        <w:t>5</w:t>
      </w:r>
      <w:r w:rsidRPr="006B6050">
        <w:rPr>
          <w:rFonts w:ascii="Arial" w:hAnsi="Arial" w:cs="Arial"/>
          <w:color w:val="000000"/>
          <w:sz w:val="20"/>
          <w:szCs w:val="20"/>
          <w:shd w:val="clear" w:color="auto" w:fill="FFFFFF"/>
        </w:rPr>
        <w:t>. člena tega zakona in šestega odstavka 6</w:t>
      </w:r>
      <w:r w:rsidR="00E03C47">
        <w:rPr>
          <w:rFonts w:ascii="Arial" w:hAnsi="Arial" w:cs="Arial"/>
          <w:color w:val="000000"/>
          <w:sz w:val="20"/>
          <w:szCs w:val="20"/>
          <w:shd w:val="clear" w:color="auto" w:fill="FFFFFF"/>
        </w:rPr>
        <w:t>6</w:t>
      </w:r>
      <w:r w:rsidRPr="006B6050">
        <w:rPr>
          <w:rFonts w:ascii="Arial" w:hAnsi="Arial" w:cs="Arial"/>
          <w:color w:val="000000"/>
          <w:sz w:val="20"/>
          <w:szCs w:val="20"/>
          <w:shd w:val="clear" w:color="auto" w:fill="FFFFFF"/>
        </w:rPr>
        <w:t>. člena tega zakona, ki pod vplivom alkohola, drog ali zdravila, ki lahko vpliva na zmanjšanje njegove telesne ali duševne zmožnosti izvaja privilegije iz licence, dovoljenja, ratinga, pooblastila, potrdila, spričevala oziroma druge listine (prvi odstavek 7</w:t>
      </w:r>
      <w:r w:rsidR="00E03C47">
        <w:rPr>
          <w:rFonts w:ascii="Arial" w:hAnsi="Arial" w:cs="Arial"/>
          <w:color w:val="000000"/>
          <w:sz w:val="20"/>
          <w:szCs w:val="20"/>
          <w:shd w:val="clear" w:color="auto" w:fill="FFFFFF"/>
        </w:rPr>
        <w:t>6</w:t>
      </w:r>
      <w:r w:rsidRPr="006B6050">
        <w:rPr>
          <w:rFonts w:ascii="Arial" w:hAnsi="Arial" w:cs="Arial"/>
          <w:color w:val="000000"/>
          <w:sz w:val="20"/>
          <w:szCs w:val="20"/>
          <w:shd w:val="clear" w:color="auto" w:fill="FFFFFF"/>
        </w:rPr>
        <w:t>. člena);</w:t>
      </w:r>
    </w:p>
    <w:p w14:paraId="53FFF0D6" w14:textId="1F9936C8" w:rsidR="002D1542" w:rsidRPr="006B6050" w:rsidRDefault="002D1542" w:rsidP="002D1542">
      <w:pPr>
        <w:spacing w:after="0" w:line="240" w:lineRule="auto"/>
        <w:jc w:val="both"/>
        <w:rPr>
          <w:rFonts w:ascii="Arial" w:hAnsi="Arial" w:cs="Arial"/>
          <w:color w:val="000000"/>
          <w:sz w:val="20"/>
          <w:szCs w:val="20"/>
          <w:shd w:val="clear" w:color="auto" w:fill="FFFFFF"/>
        </w:rPr>
      </w:pPr>
      <w:r w:rsidRPr="006B6050">
        <w:rPr>
          <w:rFonts w:ascii="Arial" w:hAnsi="Arial" w:cs="Arial"/>
          <w:color w:val="000000"/>
          <w:sz w:val="20"/>
          <w:szCs w:val="20"/>
          <w:shd w:val="clear" w:color="auto" w:fill="FFFFFF"/>
        </w:rPr>
        <w:t>3. če ne spoštuje ukazov vodje zrakoplova (peti odstavek 8</w:t>
      </w:r>
      <w:r w:rsidR="00E03C47">
        <w:rPr>
          <w:rFonts w:ascii="Arial" w:hAnsi="Arial" w:cs="Arial"/>
          <w:color w:val="000000"/>
          <w:sz w:val="20"/>
          <w:szCs w:val="20"/>
          <w:shd w:val="clear" w:color="auto" w:fill="FFFFFF"/>
        </w:rPr>
        <w:t>1</w:t>
      </w:r>
      <w:r w:rsidRPr="006B6050">
        <w:rPr>
          <w:rFonts w:ascii="Arial" w:hAnsi="Arial" w:cs="Arial"/>
          <w:color w:val="000000"/>
          <w:sz w:val="20"/>
          <w:szCs w:val="20"/>
          <w:shd w:val="clear" w:color="auto" w:fill="FFFFFF"/>
        </w:rPr>
        <w:t xml:space="preserve">. člena);   </w:t>
      </w:r>
    </w:p>
    <w:p w14:paraId="1CC722A0" w14:textId="53D74F60" w:rsidR="002D1542" w:rsidRPr="006B6050" w:rsidRDefault="002D1542" w:rsidP="002D1542">
      <w:pPr>
        <w:spacing w:after="0" w:line="240" w:lineRule="auto"/>
        <w:jc w:val="both"/>
        <w:rPr>
          <w:rFonts w:ascii="Arial" w:hAnsi="Arial" w:cs="Arial"/>
          <w:color w:val="000000"/>
          <w:sz w:val="20"/>
          <w:szCs w:val="20"/>
          <w:shd w:val="clear" w:color="auto" w:fill="FFFFFF"/>
        </w:rPr>
      </w:pPr>
      <w:r w:rsidRPr="006B6050">
        <w:rPr>
          <w:rFonts w:ascii="Arial" w:hAnsi="Arial" w:cs="Arial"/>
          <w:color w:val="000000"/>
          <w:sz w:val="20"/>
          <w:szCs w:val="20"/>
          <w:shd w:val="clear" w:color="auto" w:fill="FFFFFF"/>
        </w:rPr>
        <w:t>4. če s svojim ravnanjem ogroža varnost leta zrakoplova, oseb ali premoženja na krovu zrakoplova (četrti odstavek 8</w:t>
      </w:r>
      <w:r w:rsidR="00E03C47">
        <w:rPr>
          <w:rFonts w:ascii="Arial" w:hAnsi="Arial" w:cs="Arial"/>
          <w:color w:val="000000"/>
          <w:sz w:val="20"/>
          <w:szCs w:val="20"/>
          <w:shd w:val="clear" w:color="auto" w:fill="FFFFFF"/>
        </w:rPr>
        <w:t>2</w:t>
      </w:r>
      <w:r w:rsidRPr="006B6050">
        <w:rPr>
          <w:rFonts w:ascii="Arial" w:hAnsi="Arial" w:cs="Arial"/>
          <w:color w:val="000000"/>
          <w:sz w:val="20"/>
          <w:szCs w:val="20"/>
          <w:shd w:val="clear" w:color="auto" w:fill="FFFFFF"/>
        </w:rPr>
        <w:t>. člena);</w:t>
      </w:r>
    </w:p>
    <w:p w14:paraId="1E8828A5" w14:textId="060D02F9" w:rsidR="002D1542" w:rsidRPr="006B6050" w:rsidRDefault="002D1542" w:rsidP="002D1542">
      <w:pPr>
        <w:spacing w:after="0" w:line="240" w:lineRule="auto"/>
        <w:jc w:val="both"/>
        <w:rPr>
          <w:rFonts w:ascii="Arial" w:hAnsi="Arial" w:cs="Arial"/>
          <w:color w:val="000000"/>
          <w:sz w:val="20"/>
          <w:szCs w:val="20"/>
          <w:shd w:val="clear" w:color="auto" w:fill="FFFFFF"/>
        </w:rPr>
      </w:pPr>
      <w:r w:rsidRPr="006B6050">
        <w:rPr>
          <w:rFonts w:ascii="Arial" w:hAnsi="Arial" w:cs="Arial"/>
          <w:color w:val="000000"/>
          <w:sz w:val="20"/>
          <w:szCs w:val="20"/>
          <w:shd w:val="clear" w:color="auto" w:fill="FFFFFF"/>
        </w:rPr>
        <w:t>5. če pride na krov pod vplivom alkohola, drog, zdravil ali drugih psihoaktivnih snovi in s svojim ravnanjem ogroža varnost leta zrakoplova, oseb ali premoženja na krovu zrakoplova (četrti odstavek 8</w:t>
      </w:r>
      <w:r w:rsidR="00E03C47">
        <w:rPr>
          <w:rFonts w:ascii="Arial" w:hAnsi="Arial" w:cs="Arial"/>
          <w:color w:val="000000"/>
          <w:sz w:val="20"/>
          <w:szCs w:val="20"/>
          <w:shd w:val="clear" w:color="auto" w:fill="FFFFFF"/>
        </w:rPr>
        <w:t>2</w:t>
      </w:r>
      <w:r w:rsidRPr="006B6050">
        <w:rPr>
          <w:rFonts w:ascii="Arial" w:hAnsi="Arial" w:cs="Arial"/>
          <w:color w:val="000000"/>
          <w:sz w:val="20"/>
          <w:szCs w:val="20"/>
          <w:shd w:val="clear" w:color="auto" w:fill="FFFFFF"/>
        </w:rPr>
        <w:t>. člena);</w:t>
      </w:r>
    </w:p>
    <w:p w14:paraId="688C1795" w14:textId="3C37CFEB" w:rsidR="002D1542" w:rsidRPr="006B6050" w:rsidRDefault="002D1542" w:rsidP="002D1542">
      <w:pPr>
        <w:spacing w:after="0" w:line="240" w:lineRule="auto"/>
        <w:jc w:val="both"/>
        <w:rPr>
          <w:rFonts w:ascii="Arial" w:hAnsi="Arial" w:cs="Arial"/>
          <w:color w:val="000000"/>
          <w:sz w:val="20"/>
          <w:szCs w:val="20"/>
          <w:shd w:val="clear" w:color="auto" w:fill="FFFFFF"/>
        </w:rPr>
      </w:pPr>
      <w:r w:rsidRPr="006B6050">
        <w:rPr>
          <w:rFonts w:ascii="Arial" w:hAnsi="Arial" w:cs="Arial"/>
          <w:color w:val="000000"/>
          <w:sz w:val="20"/>
          <w:szCs w:val="20"/>
          <w:shd w:val="clear" w:color="auto" w:fill="FFFFFF"/>
        </w:rPr>
        <w:t>6. če krši prepoved kajenja na krovu (četrti odstavek 8</w:t>
      </w:r>
      <w:r w:rsidR="00E03C47">
        <w:rPr>
          <w:rFonts w:ascii="Arial" w:hAnsi="Arial" w:cs="Arial"/>
          <w:color w:val="000000"/>
          <w:sz w:val="20"/>
          <w:szCs w:val="20"/>
          <w:shd w:val="clear" w:color="auto" w:fill="FFFFFF"/>
        </w:rPr>
        <w:t>2</w:t>
      </w:r>
      <w:r w:rsidRPr="006B6050">
        <w:rPr>
          <w:rFonts w:ascii="Arial" w:hAnsi="Arial" w:cs="Arial"/>
          <w:color w:val="000000"/>
          <w:sz w:val="20"/>
          <w:szCs w:val="20"/>
          <w:shd w:val="clear" w:color="auto" w:fill="FFFFFF"/>
        </w:rPr>
        <w:t>. člena);</w:t>
      </w:r>
    </w:p>
    <w:p w14:paraId="6171A092" w14:textId="0726664A" w:rsidR="002D1542" w:rsidRPr="006B6050" w:rsidRDefault="002D1542" w:rsidP="002D1542">
      <w:pPr>
        <w:spacing w:after="0" w:line="240" w:lineRule="auto"/>
        <w:jc w:val="both"/>
        <w:rPr>
          <w:rFonts w:ascii="Arial" w:hAnsi="Arial" w:cs="Arial"/>
          <w:color w:val="000000"/>
          <w:sz w:val="20"/>
          <w:szCs w:val="20"/>
          <w:shd w:val="clear" w:color="auto" w:fill="FFFFFF"/>
        </w:rPr>
      </w:pPr>
      <w:r w:rsidRPr="006B6050">
        <w:rPr>
          <w:rFonts w:ascii="Arial" w:hAnsi="Arial" w:cs="Arial"/>
          <w:color w:val="000000"/>
          <w:sz w:val="20"/>
          <w:szCs w:val="20"/>
          <w:shd w:val="clear" w:color="auto" w:fill="FFFFFF"/>
        </w:rPr>
        <w:t>7. ki v nasprotju s prvim odstavkom 16</w:t>
      </w:r>
      <w:r w:rsidR="00E03C47">
        <w:rPr>
          <w:rFonts w:ascii="Arial" w:hAnsi="Arial" w:cs="Arial"/>
          <w:color w:val="000000"/>
          <w:sz w:val="20"/>
          <w:szCs w:val="20"/>
          <w:shd w:val="clear" w:color="auto" w:fill="FFFFFF"/>
        </w:rPr>
        <w:t>8</w:t>
      </w:r>
      <w:r w:rsidRPr="006B6050">
        <w:rPr>
          <w:rFonts w:ascii="Arial" w:hAnsi="Arial" w:cs="Arial"/>
          <w:color w:val="000000"/>
          <w:sz w:val="20"/>
          <w:szCs w:val="20"/>
          <w:shd w:val="clear" w:color="auto" w:fill="FFFFFF"/>
        </w:rPr>
        <w:t>. člena na javnem letališču nosi orožje in prepovedane predmete (prvi odstavek 16</w:t>
      </w:r>
      <w:r w:rsidR="00E03C47">
        <w:rPr>
          <w:rFonts w:ascii="Arial" w:hAnsi="Arial" w:cs="Arial"/>
          <w:color w:val="000000"/>
          <w:sz w:val="20"/>
          <w:szCs w:val="20"/>
          <w:shd w:val="clear" w:color="auto" w:fill="FFFFFF"/>
        </w:rPr>
        <w:t>8</w:t>
      </w:r>
      <w:r w:rsidRPr="006B6050">
        <w:rPr>
          <w:rFonts w:ascii="Arial" w:hAnsi="Arial" w:cs="Arial"/>
          <w:color w:val="000000"/>
          <w:sz w:val="20"/>
          <w:szCs w:val="20"/>
          <w:shd w:val="clear" w:color="auto" w:fill="FFFFFF"/>
        </w:rPr>
        <w:t>. člena)</w:t>
      </w:r>
      <w:r>
        <w:rPr>
          <w:rFonts w:ascii="Arial" w:hAnsi="Arial" w:cs="Arial"/>
          <w:color w:val="000000"/>
          <w:sz w:val="20"/>
          <w:szCs w:val="20"/>
          <w:shd w:val="clear" w:color="auto" w:fill="FFFFFF"/>
        </w:rPr>
        <w:t>;</w:t>
      </w:r>
    </w:p>
    <w:p w14:paraId="5F29DB07" w14:textId="0B6B7062" w:rsidR="002D1542" w:rsidRDefault="002D1542" w:rsidP="002D1542">
      <w:pPr>
        <w:spacing w:after="0" w:line="240" w:lineRule="auto"/>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lastRenderedPageBreak/>
        <w:t xml:space="preserve">8. </w:t>
      </w:r>
      <w:r w:rsidRPr="006B6050">
        <w:rPr>
          <w:rFonts w:ascii="Arial" w:hAnsi="Arial" w:cs="Arial"/>
          <w:color w:val="000000"/>
          <w:sz w:val="20"/>
          <w:szCs w:val="20"/>
          <w:shd w:val="clear" w:color="auto" w:fill="FFFFFF"/>
        </w:rPr>
        <w:t>ki v nasprotju s prvim odstavkom 16</w:t>
      </w:r>
      <w:r w:rsidR="00E03C47">
        <w:rPr>
          <w:rFonts w:ascii="Arial" w:hAnsi="Arial" w:cs="Arial"/>
          <w:color w:val="000000"/>
          <w:sz w:val="20"/>
          <w:szCs w:val="20"/>
          <w:shd w:val="clear" w:color="auto" w:fill="FFFFFF"/>
        </w:rPr>
        <w:t>9</w:t>
      </w:r>
      <w:r w:rsidRPr="006B6050">
        <w:rPr>
          <w:rFonts w:ascii="Arial" w:hAnsi="Arial" w:cs="Arial"/>
          <w:color w:val="000000"/>
          <w:sz w:val="20"/>
          <w:szCs w:val="20"/>
          <w:shd w:val="clear" w:color="auto" w:fill="FFFFFF"/>
        </w:rPr>
        <w:t xml:space="preserve">. člena v potniško kabino zrakoplova ali varnostno omejeno območje gibanja vnese orožje, strelivo, eksploziv, vnetljive ali nevarne snovi ter sredstva in predmete, ki so jim podobni </w:t>
      </w:r>
      <w:r>
        <w:rPr>
          <w:rFonts w:ascii="Arial" w:hAnsi="Arial" w:cs="Arial"/>
          <w:color w:val="000000"/>
          <w:sz w:val="20"/>
          <w:szCs w:val="20"/>
          <w:shd w:val="clear" w:color="auto" w:fill="FFFFFF"/>
        </w:rPr>
        <w:t>(prvi odstavek 16</w:t>
      </w:r>
      <w:r w:rsidR="00E03C47">
        <w:rPr>
          <w:rFonts w:ascii="Arial" w:hAnsi="Arial" w:cs="Arial"/>
          <w:color w:val="000000"/>
          <w:sz w:val="20"/>
          <w:szCs w:val="20"/>
          <w:shd w:val="clear" w:color="auto" w:fill="FFFFFF"/>
        </w:rPr>
        <w:t>9</w:t>
      </w:r>
      <w:r>
        <w:rPr>
          <w:rFonts w:ascii="Arial" w:hAnsi="Arial" w:cs="Arial"/>
          <w:color w:val="000000"/>
          <w:sz w:val="20"/>
          <w:szCs w:val="20"/>
          <w:shd w:val="clear" w:color="auto" w:fill="FFFFFF"/>
        </w:rPr>
        <w:t>. člena).</w:t>
      </w:r>
    </w:p>
    <w:p w14:paraId="66D057C9" w14:textId="77777777" w:rsidR="004A3F85" w:rsidRPr="006B6050" w:rsidRDefault="004A3F85" w:rsidP="00365822">
      <w:pPr>
        <w:spacing w:after="0" w:line="240" w:lineRule="auto"/>
        <w:jc w:val="both"/>
        <w:rPr>
          <w:rFonts w:ascii="Arial" w:hAnsi="Arial" w:cs="Arial"/>
          <w:color w:val="000000"/>
          <w:sz w:val="20"/>
          <w:szCs w:val="20"/>
          <w:shd w:val="clear" w:color="auto" w:fill="FFFFFF"/>
        </w:rPr>
      </w:pPr>
    </w:p>
    <w:p w14:paraId="35FD0727" w14:textId="77777777" w:rsidR="00365822" w:rsidRPr="006B6050" w:rsidRDefault="00365822" w:rsidP="00365822">
      <w:pPr>
        <w:spacing w:after="0" w:line="240" w:lineRule="auto"/>
        <w:jc w:val="both"/>
        <w:rPr>
          <w:rFonts w:ascii="Arial" w:hAnsi="Arial" w:cs="Arial"/>
          <w:color w:val="000000"/>
          <w:sz w:val="20"/>
          <w:szCs w:val="20"/>
          <w:shd w:val="clear" w:color="auto" w:fill="FFFFFF"/>
        </w:rPr>
      </w:pPr>
      <w:r w:rsidRPr="006B6050">
        <w:rPr>
          <w:rFonts w:ascii="Arial" w:hAnsi="Arial" w:cs="Arial"/>
          <w:color w:val="000000"/>
          <w:sz w:val="20"/>
          <w:szCs w:val="20"/>
          <w:shd w:val="clear" w:color="auto" w:fill="FFFFFF"/>
        </w:rPr>
        <w:t xml:space="preserve">(2) Z globo od 500 do 1.000 eurov se kaznuje posameznik: </w:t>
      </w:r>
    </w:p>
    <w:p w14:paraId="272033B5" w14:textId="1B51A08F" w:rsidR="002D1542" w:rsidRPr="006B6050" w:rsidRDefault="002D1542" w:rsidP="002D1542">
      <w:pPr>
        <w:spacing w:after="0" w:line="240" w:lineRule="auto"/>
        <w:jc w:val="both"/>
        <w:rPr>
          <w:rFonts w:ascii="Arial" w:hAnsi="Arial" w:cs="Arial"/>
          <w:color w:val="000000"/>
          <w:sz w:val="20"/>
          <w:szCs w:val="20"/>
          <w:shd w:val="clear" w:color="auto" w:fill="FFFFFF"/>
        </w:rPr>
      </w:pPr>
      <w:r w:rsidRPr="006B6050">
        <w:rPr>
          <w:rFonts w:ascii="Arial" w:hAnsi="Arial" w:cs="Arial"/>
          <w:color w:val="000000"/>
          <w:sz w:val="20"/>
          <w:szCs w:val="20"/>
          <w:shd w:val="clear" w:color="auto" w:fill="FFFFFF"/>
        </w:rPr>
        <w:t>1. iz 6</w:t>
      </w:r>
      <w:r w:rsidR="00A30F6D">
        <w:rPr>
          <w:rFonts w:ascii="Arial" w:hAnsi="Arial" w:cs="Arial"/>
          <w:color w:val="000000"/>
          <w:sz w:val="20"/>
          <w:szCs w:val="20"/>
          <w:shd w:val="clear" w:color="auto" w:fill="FFFFFF"/>
        </w:rPr>
        <w:t>5</w:t>
      </w:r>
      <w:r w:rsidRPr="006B6050">
        <w:rPr>
          <w:rFonts w:ascii="Arial" w:hAnsi="Arial" w:cs="Arial"/>
          <w:color w:val="000000"/>
          <w:sz w:val="20"/>
          <w:szCs w:val="20"/>
          <w:shd w:val="clear" w:color="auto" w:fill="FFFFFF"/>
        </w:rPr>
        <w:t>. člena in šestega odstavka 6</w:t>
      </w:r>
      <w:r w:rsidR="00A30F6D">
        <w:rPr>
          <w:rFonts w:ascii="Arial" w:hAnsi="Arial" w:cs="Arial"/>
          <w:color w:val="000000"/>
          <w:sz w:val="20"/>
          <w:szCs w:val="20"/>
          <w:shd w:val="clear" w:color="auto" w:fill="FFFFFF"/>
        </w:rPr>
        <w:t>6</w:t>
      </w:r>
      <w:r w:rsidRPr="006B6050">
        <w:rPr>
          <w:rFonts w:ascii="Arial" w:hAnsi="Arial" w:cs="Arial"/>
          <w:color w:val="000000"/>
          <w:sz w:val="20"/>
          <w:szCs w:val="20"/>
          <w:shd w:val="clear" w:color="auto" w:fill="FFFFFF"/>
        </w:rPr>
        <w:t>. člena, ki zaradi posledic bolezni, utrujenosti ali drugega podobnega razloga izvaja privilegije iz licence, dovoljenja, ratinga, pooblastila, potrdila, spričevala oziroma druge listine</w:t>
      </w:r>
      <w:r w:rsidR="00BB0B1F" w:rsidRPr="00BB0B1F">
        <w:t xml:space="preserve"> </w:t>
      </w:r>
      <w:r w:rsidR="00BB0B1F" w:rsidRPr="00BB0B1F">
        <w:rPr>
          <w:rFonts w:ascii="Arial" w:hAnsi="Arial" w:cs="Arial"/>
          <w:color w:val="000000"/>
          <w:sz w:val="20"/>
          <w:szCs w:val="20"/>
          <w:shd w:val="clear" w:color="auto" w:fill="FFFFFF"/>
        </w:rPr>
        <w:t>na nevaren način</w:t>
      </w:r>
      <w:r w:rsidRPr="006B6050">
        <w:rPr>
          <w:rFonts w:ascii="Arial" w:hAnsi="Arial" w:cs="Arial"/>
          <w:color w:val="000000"/>
          <w:sz w:val="20"/>
          <w:szCs w:val="20"/>
          <w:shd w:val="clear" w:color="auto" w:fill="FFFFFF"/>
        </w:rPr>
        <w:t xml:space="preserve"> (drugi odstavek 7</w:t>
      </w:r>
      <w:r w:rsidR="00A30F6D">
        <w:rPr>
          <w:rFonts w:ascii="Arial" w:hAnsi="Arial" w:cs="Arial"/>
          <w:color w:val="000000"/>
          <w:sz w:val="20"/>
          <w:szCs w:val="20"/>
          <w:shd w:val="clear" w:color="auto" w:fill="FFFFFF"/>
        </w:rPr>
        <w:t>6</w:t>
      </w:r>
      <w:r w:rsidRPr="006B6050">
        <w:rPr>
          <w:rFonts w:ascii="Arial" w:hAnsi="Arial" w:cs="Arial"/>
          <w:color w:val="000000"/>
          <w:sz w:val="20"/>
          <w:szCs w:val="20"/>
          <w:shd w:val="clear" w:color="auto" w:fill="FFFFFF"/>
        </w:rPr>
        <w:t>. člena);</w:t>
      </w:r>
    </w:p>
    <w:p w14:paraId="196C682B" w14:textId="1FB0AC7A" w:rsidR="002D1542" w:rsidRPr="006B6050" w:rsidRDefault="002D1542" w:rsidP="002D1542">
      <w:pPr>
        <w:spacing w:after="0" w:line="240" w:lineRule="auto"/>
        <w:jc w:val="both"/>
        <w:rPr>
          <w:rFonts w:ascii="Arial" w:hAnsi="Arial" w:cs="Arial"/>
          <w:color w:val="000000"/>
          <w:sz w:val="20"/>
          <w:szCs w:val="20"/>
          <w:shd w:val="clear" w:color="auto" w:fill="FFFFFF"/>
        </w:rPr>
      </w:pPr>
      <w:r w:rsidRPr="006B6050">
        <w:rPr>
          <w:rFonts w:ascii="Arial" w:hAnsi="Arial" w:cs="Arial"/>
          <w:color w:val="000000"/>
          <w:sz w:val="20"/>
          <w:szCs w:val="20"/>
          <w:shd w:val="clear" w:color="auto" w:fill="FFFFFF"/>
        </w:rPr>
        <w:t>2. ki se v nasprotju s sedmim odstavkom 16</w:t>
      </w:r>
      <w:r w:rsidR="00A30F6D">
        <w:rPr>
          <w:rFonts w:ascii="Arial" w:hAnsi="Arial" w:cs="Arial"/>
          <w:color w:val="000000"/>
          <w:sz w:val="20"/>
          <w:szCs w:val="20"/>
          <w:shd w:val="clear" w:color="auto" w:fill="FFFFFF"/>
        </w:rPr>
        <w:t>6</w:t>
      </w:r>
      <w:r w:rsidRPr="006B6050">
        <w:rPr>
          <w:rFonts w:ascii="Arial" w:hAnsi="Arial" w:cs="Arial"/>
          <w:color w:val="000000"/>
          <w:sz w:val="20"/>
          <w:szCs w:val="20"/>
          <w:shd w:val="clear" w:color="auto" w:fill="FFFFFF"/>
        </w:rPr>
        <w:t>. členom giblje ali zadržuje na nadzorovanih delih javnega letališča, varnostnih območjih omejenega gibanja, kritičnih delih varnostnega območja omejenega gibanja in drugih varnostno pomembnih območjih javnega letališča brez spremljevalca (sedmi odstavek 16</w:t>
      </w:r>
      <w:r w:rsidR="00A30F6D">
        <w:rPr>
          <w:rFonts w:ascii="Arial" w:hAnsi="Arial" w:cs="Arial"/>
          <w:color w:val="000000"/>
          <w:sz w:val="20"/>
          <w:szCs w:val="20"/>
          <w:shd w:val="clear" w:color="auto" w:fill="FFFFFF"/>
        </w:rPr>
        <w:t>6</w:t>
      </w:r>
      <w:r w:rsidRPr="006B6050">
        <w:rPr>
          <w:rFonts w:ascii="Arial" w:hAnsi="Arial" w:cs="Arial"/>
          <w:color w:val="000000"/>
          <w:sz w:val="20"/>
          <w:szCs w:val="20"/>
          <w:shd w:val="clear" w:color="auto" w:fill="FFFFFF"/>
        </w:rPr>
        <w:t>. člena);</w:t>
      </w:r>
    </w:p>
    <w:p w14:paraId="6EE5030C" w14:textId="34A9500A" w:rsidR="002D1542" w:rsidRPr="006B6050" w:rsidRDefault="002D1542" w:rsidP="002D1542">
      <w:pPr>
        <w:spacing w:after="0" w:line="240" w:lineRule="auto"/>
        <w:jc w:val="both"/>
        <w:rPr>
          <w:rFonts w:ascii="Arial" w:hAnsi="Arial" w:cs="Arial"/>
          <w:color w:val="000000"/>
          <w:sz w:val="20"/>
          <w:szCs w:val="20"/>
          <w:shd w:val="clear" w:color="auto" w:fill="FFFFFF"/>
        </w:rPr>
      </w:pPr>
      <w:r w:rsidRPr="006B6050">
        <w:rPr>
          <w:rFonts w:ascii="Arial" w:hAnsi="Arial" w:cs="Arial"/>
          <w:color w:val="000000"/>
          <w:sz w:val="20"/>
          <w:szCs w:val="20"/>
          <w:shd w:val="clear" w:color="auto" w:fill="FFFFFF"/>
        </w:rPr>
        <w:t>3. ki se v nasprotju z osmim odstavkom 16</w:t>
      </w:r>
      <w:r w:rsidR="00A30F6D">
        <w:rPr>
          <w:rFonts w:ascii="Arial" w:hAnsi="Arial" w:cs="Arial"/>
          <w:color w:val="000000"/>
          <w:sz w:val="20"/>
          <w:szCs w:val="20"/>
          <w:shd w:val="clear" w:color="auto" w:fill="FFFFFF"/>
        </w:rPr>
        <w:t>6</w:t>
      </w:r>
      <w:r w:rsidRPr="006B6050">
        <w:rPr>
          <w:rFonts w:ascii="Arial" w:hAnsi="Arial" w:cs="Arial"/>
          <w:color w:val="000000"/>
          <w:sz w:val="20"/>
          <w:szCs w:val="20"/>
          <w:shd w:val="clear" w:color="auto" w:fill="FFFFFF"/>
        </w:rPr>
        <w:t>. člena giblje ali zadržuje na nadzorovanih delih javnega letališča, varnostnih območjih omejenega gibanja, kritičnih delih varnostnega območja omejenega gibanja in drugih varnostno pomembnih območjih javnega letališča brez ustrezne identifikacijske priponke (osmi odstavek 16</w:t>
      </w:r>
      <w:r w:rsidR="00A30F6D">
        <w:rPr>
          <w:rFonts w:ascii="Arial" w:hAnsi="Arial" w:cs="Arial"/>
          <w:color w:val="000000"/>
          <w:sz w:val="20"/>
          <w:szCs w:val="20"/>
          <w:shd w:val="clear" w:color="auto" w:fill="FFFFFF"/>
        </w:rPr>
        <w:t>6</w:t>
      </w:r>
      <w:r w:rsidRPr="006B6050">
        <w:rPr>
          <w:rFonts w:ascii="Arial" w:hAnsi="Arial" w:cs="Arial"/>
          <w:color w:val="000000"/>
          <w:sz w:val="20"/>
          <w:szCs w:val="20"/>
          <w:shd w:val="clear" w:color="auto" w:fill="FFFFFF"/>
        </w:rPr>
        <w:t xml:space="preserve">. člena). </w:t>
      </w:r>
    </w:p>
    <w:p w14:paraId="78133478" w14:textId="77777777" w:rsidR="00365822" w:rsidRPr="006B6050" w:rsidRDefault="00365822" w:rsidP="00365822">
      <w:pPr>
        <w:spacing w:after="0" w:line="240" w:lineRule="auto"/>
        <w:jc w:val="both"/>
        <w:rPr>
          <w:rFonts w:ascii="Arial" w:hAnsi="Arial" w:cs="Arial"/>
          <w:b/>
          <w:sz w:val="20"/>
          <w:szCs w:val="20"/>
        </w:rPr>
      </w:pPr>
    </w:p>
    <w:p w14:paraId="13D0E232" w14:textId="606C3244" w:rsidR="00365822" w:rsidRPr="006B6050" w:rsidRDefault="00365822" w:rsidP="00365822">
      <w:pPr>
        <w:spacing w:after="0" w:line="240" w:lineRule="auto"/>
        <w:jc w:val="center"/>
        <w:rPr>
          <w:rFonts w:ascii="Arial" w:hAnsi="Arial" w:cs="Arial"/>
          <w:b/>
          <w:sz w:val="20"/>
          <w:szCs w:val="20"/>
        </w:rPr>
      </w:pPr>
      <w:r w:rsidRPr="006B6050">
        <w:rPr>
          <w:rFonts w:ascii="Arial" w:hAnsi="Arial" w:cs="Arial"/>
          <w:b/>
          <w:sz w:val="20"/>
          <w:szCs w:val="20"/>
        </w:rPr>
        <w:t>29</w:t>
      </w:r>
      <w:r w:rsidR="00074593">
        <w:rPr>
          <w:rFonts w:ascii="Arial" w:hAnsi="Arial" w:cs="Arial"/>
          <w:b/>
          <w:sz w:val="20"/>
          <w:szCs w:val="20"/>
        </w:rPr>
        <w:t>6</w:t>
      </w:r>
      <w:r w:rsidRPr="006B6050">
        <w:rPr>
          <w:rFonts w:ascii="Arial" w:hAnsi="Arial" w:cs="Arial"/>
          <w:b/>
          <w:sz w:val="20"/>
          <w:szCs w:val="20"/>
        </w:rPr>
        <w:t>. člen</w:t>
      </w:r>
    </w:p>
    <w:p w14:paraId="4F8262B8" w14:textId="77777777" w:rsidR="00365822" w:rsidRPr="006B6050" w:rsidRDefault="00365822" w:rsidP="00365822">
      <w:pPr>
        <w:spacing w:after="0" w:line="240" w:lineRule="auto"/>
        <w:jc w:val="center"/>
        <w:rPr>
          <w:rFonts w:ascii="Arial" w:hAnsi="Arial" w:cs="Arial"/>
          <w:b/>
          <w:sz w:val="20"/>
          <w:szCs w:val="20"/>
        </w:rPr>
      </w:pPr>
      <w:r w:rsidRPr="006B6050">
        <w:rPr>
          <w:rFonts w:ascii="Arial" w:hAnsi="Arial" w:cs="Arial"/>
          <w:b/>
          <w:sz w:val="20"/>
          <w:szCs w:val="20"/>
        </w:rPr>
        <w:t>(izrekanje globe v hitrem postopku)</w:t>
      </w:r>
    </w:p>
    <w:p w14:paraId="5811FC6B" w14:textId="77777777" w:rsidR="00365822" w:rsidRPr="006B6050" w:rsidRDefault="00365822" w:rsidP="00365822">
      <w:pPr>
        <w:spacing w:after="0" w:line="240" w:lineRule="auto"/>
        <w:jc w:val="both"/>
        <w:rPr>
          <w:rFonts w:ascii="Arial" w:hAnsi="Arial" w:cs="Arial"/>
          <w:sz w:val="20"/>
          <w:szCs w:val="20"/>
        </w:rPr>
      </w:pPr>
    </w:p>
    <w:p w14:paraId="5108EB04" w14:textId="795ED6C8" w:rsidR="00365822" w:rsidRPr="000613FD" w:rsidRDefault="00365822" w:rsidP="00365822">
      <w:pPr>
        <w:spacing w:after="0" w:line="240" w:lineRule="auto"/>
        <w:jc w:val="both"/>
        <w:rPr>
          <w:rFonts w:ascii="Arial" w:hAnsi="Arial" w:cs="Arial"/>
          <w:sz w:val="20"/>
          <w:szCs w:val="20"/>
        </w:rPr>
      </w:pPr>
      <w:r w:rsidRPr="006B6050">
        <w:rPr>
          <w:rFonts w:ascii="Arial" w:hAnsi="Arial" w:cs="Arial"/>
          <w:sz w:val="20"/>
          <w:szCs w:val="20"/>
        </w:rPr>
        <w:t xml:space="preserve">Za prekrške iz </w:t>
      </w:r>
      <w:r w:rsidR="00F9455D">
        <w:rPr>
          <w:rFonts w:ascii="Arial" w:hAnsi="Arial" w:cs="Arial"/>
          <w:sz w:val="20"/>
          <w:szCs w:val="20"/>
        </w:rPr>
        <w:t>291., 292., 293., 294. in 295. člena</w:t>
      </w:r>
      <w:r w:rsidRPr="006B6050">
        <w:rPr>
          <w:rFonts w:ascii="Arial" w:hAnsi="Arial" w:cs="Arial"/>
          <w:sz w:val="20"/>
          <w:szCs w:val="20"/>
        </w:rPr>
        <w:t xml:space="preserve"> tega zakona se sme v hitrem postopku izreči globa tudi v znesku, ki je višji od najnižje predpisane globe, določene s tem zakonom.</w:t>
      </w:r>
      <w:r w:rsidRPr="000613FD">
        <w:rPr>
          <w:rFonts w:ascii="Arial" w:hAnsi="Arial" w:cs="Arial"/>
          <w:sz w:val="20"/>
          <w:szCs w:val="20"/>
        </w:rPr>
        <w:t xml:space="preserve">  </w:t>
      </w:r>
    </w:p>
    <w:p w14:paraId="5E2CDAD5" w14:textId="77777777" w:rsidR="00365822" w:rsidRPr="006B6050" w:rsidRDefault="00365822" w:rsidP="00365822">
      <w:pPr>
        <w:spacing w:after="0" w:line="240" w:lineRule="auto"/>
        <w:jc w:val="both"/>
        <w:rPr>
          <w:rFonts w:ascii="Arial" w:hAnsi="Arial" w:cs="Arial"/>
          <w:b/>
          <w:sz w:val="20"/>
          <w:szCs w:val="20"/>
        </w:rPr>
      </w:pPr>
    </w:p>
    <w:p w14:paraId="79D40A2C" w14:textId="52C3D562" w:rsidR="00365822" w:rsidRPr="006B6050" w:rsidRDefault="00365822" w:rsidP="00365822">
      <w:pPr>
        <w:spacing w:after="0" w:line="240" w:lineRule="auto"/>
        <w:jc w:val="center"/>
        <w:rPr>
          <w:rFonts w:ascii="Arial" w:hAnsi="Arial" w:cs="Arial"/>
          <w:b/>
          <w:sz w:val="20"/>
          <w:szCs w:val="20"/>
        </w:rPr>
      </w:pPr>
      <w:r w:rsidRPr="006B6050">
        <w:rPr>
          <w:rFonts w:ascii="Arial" w:hAnsi="Arial" w:cs="Arial"/>
          <w:b/>
          <w:sz w:val="20"/>
          <w:szCs w:val="20"/>
        </w:rPr>
        <w:t>29</w:t>
      </w:r>
      <w:r w:rsidR="00074593">
        <w:rPr>
          <w:rFonts w:ascii="Arial" w:hAnsi="Arial" w:cs="Arial"/>
          <w:b/>
          <w:sz w:val="20"/>
          <w:szCs w:val="20"/>
        </w:rPr>
        <w:t>7</w:t>
      </w:r>
      <w:r w:rsidRPr="006B6050">
        <w:rPr>
          <w:rFonts w:ascii="Arial" w:hAnsi="Arial" w:cs="Arial"/>
          <w:b/>
          <w:sz w:val="20"/>
          <w:szCs w:val="20"/>
        </w:rPr>
        <w:t>. člen</w:t>
      </w:r>
    </w:p>
    <w:p w14:paraId="5697304C" w14:textId="77777777" w:rsidR="00365822" w:rsidRPr="00BA4617" w:rsidRDefault="00365822" w:rsidP="00365822">
      <w:pPr>
        <w:spacing w:after="0" w:line="240" w:lineRule="auto"/>
        <w:jc w:val="center"/>
        <w:rPr>
          <w:rFonts w:ascii="Arial" w:hAnsi="Arial" w:cs="Arial"/>
          <w:b/>
          <w:bCs/>
          <w:sz w:val="20"/>
          <w:szCs w:val="20"/>
          <w:shd w:val="clear" w:color="auto" w:fill="FFFFFF"/>
        </w:rPr>
      </w:pPr>
      <w:r w:rsidRPr="00BA4617">
        <w:rPr>
          <w:rFonts w:ascii="Arial" w:hAnsi="Arial" w:cs="Arial"/>
          <w:b/>
          <w:bCs/>
          <w:sz w:val="20"/>
          <w:szCs w:val="20"/>
          <w:shd w:val="clear" w:color="auto" w:fill="FFFFFF"/>
        </w:rPr>
        <w:t>(zaseg predmetov)</w:t>
      </w:r>
    </w:p>
    <w:p w14:paraId="0124A642" w14:textId="77777777" w:rsidR="00365822" w:rsidRPr="00BA4617" w:rsidRDefault="00365822" w:rsidP="00365822">
      <w:pPr>
        <w:spacing w:after="0" w:line="240" w:lineRule="auto"/>
        <w:jc w:val="both"/>
        <w:rPr>
          <w:rFonts w:ascii="Arial" w:hAnsi="Arial" w:cs="Arial"/>
          <w:sz w:val="20"/>
          <w:szCs w:val="20"/>
        </w:rPr>
      </w:pPr>
    </w:p>
    <w:p w14:paraId="760AF2DD" w14:textId="77777777" w:rsidR="00365822" w:rsidRPr="00957CF6" w:rsidRDefault="00365822" w:rsidP="00365822">
      <w:pPr>
        <w:spacing w:after="0" w:line="240" w:lineRule="auto"/>
        <w:jc w:val="both"/>
        <w:rPr>
          <w:rFonts w:ascii="Arial" w:hAnsi="Arial" w:cs="Arial"/>
          <w:sz w:val="20"/>
          <w:szCs w:val="20"/>
        </w:rPr>
      </w:pPr>
      <w:r w:rsidRPr="0090285C">
        <w:rPr>
          <w:rFonts w:ascii="Arial" w:hAnsi="Arial" w:cs="Arial"/>
          <w:sz w:val="20"/>
          <w:szCs w:val="20"/>
        </w:rPr>
        <w:t xml:space="preserve">Pristojni inšpektor ali letalski nadzornik v okviru pristojnosti za nadzor po tem zakonu lahko zasežeta </w:t>
      </w:r>
      <w:r w:rsidRPr="00957CF6">
        <w:rPr>
          <w:rFonts w:ascii="Arial" w:hAnsi="Arial" w:cs="Arial"/>
          <w:sz w:val="20"/>
          <w:szCs w:val="20"/>
        </w:rPr>
        <w:t>predmete, ki so uporabljeni za prekršek ali namenjeni za prekršek ali so nastali s prekrškom, kadar uradno izvedo za prekršek. Z zaseženimi predmeti se ravna skladno z zakonom o prekrških.</w:t>
      </w:r>
    </w:p>
    <w:p w14:paraId="5FFEC254" w14:textId="77777777" w:rsidR="00FD497C" w:rsidRPr="00BA4617" w:rsidRDefault="00FD497C" w:rsidP="00FD497C">
      <w:pPr>
        <w:spacing w:after="0" w:line="240" w:lineRule="auto"/>
        <w:jc w:val="both"/>
        <w:rPr>
          <w:rFonts w:ascii="Arial" w:hAnsi="Arial" w:cs="Arial"/>
          <w:sz w:val="20"/>
          <w:szCs w:val="20"/>
        </w:rPr>
      </w:pPr>
    </w:p>
    <w:p w14:paraId="6AE869BB" w14:textId="77777777" w:rsidR="00E1088E" w:rsidRPr="00BA4617" w:rsidRDefault="00E1088E">
      <w:pPr>
        <w:rPr>
          <w:rFonts w:ascii="Arial" w:hAnsi="Arial" w:cs="Arial"/>
          <w:b/>
          <w:sz w:val="20"/>
          <w:szCs w:val="20"/>
        </w:rPr>
      </w:pPr>
      <w:r w:rsidRPr="00BA4617">
        <w:rPr>
          <w:rFonts w:ascii="Arial" w:hAnsi="Arial" w:cs="Arial"/>
          <w:b/>
          <w:sz w:val="20"/>
          <w:szCs w:val="20"/>
        </w:rPr>
        <w:br w:type="page"/>
      </w:r>
    </w:p>
    <w:p w14:paraId="2E1119C9" w14:textId="77777777" w:rsidR="00E1088E" w:rsidRDefault="00E1088E" w:rsidP="007F5BC3">
      <w:pPr>
        <w:spacing w:after="0" w:line="240" w:lineRule="auto"/>
        <w:jc w:val="center"/>
        <w:rPr>
          <w:rFonts w:ascii="Arial" w:hAnsi="Arial" w:cs="Arial"/>
          <w:b/>
          <w:sz w:val="20"/>
          <w:szCs w:val="20"/>
        </w:rPr>
      </w:pPr>
      <w:r>
        <w:rPr>
          <w:rFonts w:ascii="Arial" w:hAnsi="Arial" w:cs="Arial"/>
          <w:b/>
          <w:sz w:val="20"/>
          <w:szCs w:val="20"/>
        </w:rPr>
        <w:lastRenderedPageBreak/>
        <w:t>SEDMI DEL</w:t>
      </w:r>
    </w:p>
    <w:p w14:paraId="00442DB6" w14:textId="5C651CDC" w:rsidR="00324331" w:rsidRPr="007F5BC3" w:rsidRDefault="00324331" w:rsidP="007F5BC3">
      <w:pPr>
        <w:spacing w:after="0" w:line="240" w:lineRule="auto"/>
        <w:jc w:val="center"/>
        <w:rPr>
          <w:rFonts w:ascii="Arial" w:hAnsi="Arial" w:cs="Arial"/>
          <w:b/>
          <w:sz w:val="20"/>
          <w:szCs w:val="20"/>
        </w:rPr>
      </w:pPr>
      <w:r w:rsidRPr="007F5BC3">
        <w:rPr>
          <w:rFonts w:ascii="Arial" w:hAnsi="Arial" w:cs="Arial"/>
          <w:b/>
          <w:sz w:val="20"/>
          <w:szCs w:val="20"/>
        </w:rPr>
        <w:t>PREHODNE IN KONČNE DOLOČBE</w:t>
      </w:r>
    </w:p>
    <w:p w14:paraId="529A5F54" w14:textId="77777777" w:rsidR="00324331" w:rsidRPr="00EA5767" w:rsidRDefault="00324331" w:rsidP="00EA5767">
      <w:pPr>
        <w:spacing w:after="0" w:line="240" w:lineRule="auto"/>
        <w:jc w:val="both"/>
        <w:rPr>
          <w:rFonts w:ascii="Arial" w:hAnsi="Arial" w:cs="Arial"/>
          <w:sz w:val="20"/>
          <w:szCs w:val="20"/>
        </w:rPr>
      </w:pPr>
    </w:p>
    <w:p w14:paraId="07480CE9" w14:textId="46629DAF" w:rsidR="00324331" w:rsidRPr="006F435D" w:rsidRDefault="00BA4617" w:rsidP="006F435D">
      <w:pPr>
        <w:spacing w:after="0" w:line="240" w:lineRule="auto"/>
        <w:jc w:val="center"/>
        <w:rPr>
          <w:rFonts w:ascii="Arial" w:hAnsi="Arial" w:cs="Arial"/>
          <w:b/>
          <w:sz w:val="20"/>
          <w:szCs w:val="20"/>
        </w:rPr>
      </w:pPr>
      <w:r>
        <w:rPr>
          <w:rFonts w:ascii="Arial" w:hAnsi="Arial" w:cs="Arial"/>
          <w:b/>
          <w:sz w:val="20"/>
          <w:szCs w:val="20"/>
        </w:rPr>
        <w:t>29</w:t>
      </w:r>
      <w:r w:rsidR="00074593">
        <w:rPr>
          <w:rFonts w:ascii="Arial" w:hAnsi="Arial" w:cs="Arial"/>
          <w:b/>
          <w:sz w:val="20"/>
          <w:szCs w:val="20"/>
        </w:rPr>
        <w:t>8</w:t>
      </w:r>
      <w:r w:rsidR="00324331" w:rsidRPr="006F435D">
        <w:rPr>
          <w:rFonts w:ascii="Arial" w:hAnsi="Arial" w:cs="Arial"/>
          <w:b/>
          <w:sz w:val="20"/>
          <w:szCs w:val="20"/>
        </w:rPr>
        <w:t>. člen</w:t>
      </w:r>
    </w:p>
    <w:p w14:paraId="7223FE04" w14:textId="78127037" w:rsidR="00324331" w:rsidRPr="006F435D" w:rsidRDefault="00324331" w:rsidP="006F435D">
      <w:pPr>
        <w:spacing w:after="0" w:line="240" w:lineRule="auto"/>
        <w:jc w:val="center"/>
        <w:rPr>
          <w:rFonts w:ascii="Arial" w:hAnsi="Arial" w:cs="Arial"/>
          <w:b/>
          <w:sz w:val="20"/>
          <w:szCs w:val="20"/>
        </w:rPr>
      </w:pPr>
      <w:r w:rsidRPr="006F435D">
        <w:rPr>
          <w:rFonts w:ascii="Arial" w:hAnsi="Arial" w:cs="Arial"/>
          <w:b/>
          <w:sz w:val="20"/>
          <w:szCs w:val="20"/>
        </w:rPr>
        <w:t xml:space="preserve">(dovoljenja za </w:t>
      </w:r>
      <w:r w:rsidR="00BA4617">
        <w:rPr>
          <w:rFonts w:ascii="Arial" w:hAnsi="Arial" w:cs="Arial"/>
          <w:b/>
          <w:sz w:val="20"/>
          <w:szCs w:val="20"/>
        </w:rPr>
        <w:t>obratovanje aerodroma</w:t>
      </w:r>
      <w:r w:rsidRPr="006F435D">
        <w:rPr>
          <w:rFonts w:ascii="Arial" w:hAnsi="Arial" w:cs="Arial"/>
          <w:b/>
          <w:sz w:val="20"/>
          <w:szCs w:val="20"/>
        </w:rPr>
        <w:t>)</w:t>
      </w:r>
    </w:p>
    <w:p w14:paraId="69D4C235" w14:textId="77777777" w:rsidR="00324331" w:rsidRPr="006F435D" w:rsidRDefault="00324331" w:rsidP="006F435D">
      <w:pPr>
        <w:spacing w:after="0" w:line="240" w:lineRule="auto"/>
        <w:jc w:val="both"/>
        <w:rPr>
          <w:rFonts w:ascii="Arial" w:hAnsi="Arial" w:cs="Arial"/>
          <w:sz w:val="20"/>
          <w:szCs w:val="20"/>
        </w:rPr>
      </w:pPr>
    </w:p>
    <w:p w14:paraId="222B54AE" w14:textId="7C3FDE6E"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 xml:space="preserve">Osebe, ki na dan uveljavitve tega zakona opravljajo dejavnosti, ki so s tem zakonom določene kot naloge </w:t>
      </w:r>
      <w:r w:rsidR="00BA4617">
        <w:rPr>
          <w:rFonts w:ascii="Arial" w:hAnsi="Arial" w:cs="Arial"/>
          <w:sz w:val="20"/>
          <w:szCs w:val="20"/>
        </w:rPr>
        <w:t xml:space="preserve">upravljavca javnega letališča ali </w:t>
      </w:r>
      <w:proofErr w:type="spellStart"/>
      <w:r w:rsidRPr="006F435D">
        <w:rPr>
          <w:rFonts w:ascii="Arial" w:hAnsi="Arial" w:cs="Arial"/>
          <w:sz w:val="20"/>
          <w:szCs w:val="20"/>
        </w:rPr>
        <w:t>obratovalca</w:t>
      </w:r>
      <w:proofErr w:type="spellEnd"/>
      <w:r w:rsidRPr="006F435D">
        <w:rPr>
          <w:rFonts w:ascii="Arial" w:hAnsi="Arial" w:cs="Arial"/>
          <w:sz w:val="20"/>
          <w:szCs w:val="20"/>
        </w:rPr>
        <w:t xml:space="preserve"> </w:t>
      </w:r>
      <w:r w:rsidR="00BA4617">
        <w:rPr>
          <w:rFonts w:ascii="Arial" w:hAnsi="Arial" w:cs="Arial"/>
          <w:sz w:val="20"/>
          <w:szCs w:val="20"/>
        </w:rPr>
        <w:t xml:space="preserve">nejavnega </w:t>
      </w:r>
      <w:r w:rsidRPr="006F435D">
        <w:rPr>
          <w:rFonts w:ascii="Arial" w:hAnsi="Arial" w:cs="Arial"/>
          <w:sz w:val="20"/>
          <w:szCs w:val="20"/>
        </w:rPr>
        <w:t xml:space="preserve">letališča, nadaljujejo z opravljanjem svoje dejavnosti in </w:t>
      </w:r>
      <w:r w:rsidR="00572659" w:rsidRPr="006F435D">
        <w:rPr>
          <w:rFonts w:ascii="Arial" w:hAnsi="Arial" w:cs="Arial"/>
          <w:sz w:val="20"/>
          <w:szCs w:val="20"/>
        </w:rPr>
        <w:t>morajo</w:t>
      </w:r>
      <w:r w:rsidRPr="006F435D">
        <w:rPr>
          <w:rFonts w:ascii="Arial" w:hAnsi="Arial" w:cs="Arial"/>
          <w:sz w:val="20"/>
          <w:szCs w:val="20"/>
        </w:rPr>
        <w:t xml:space="preserve"> pridobiti dovoljenje</w:t>
      </w:r>
      <w:r w:rsidR="00BA4617">
        <w:rPr>
          <w:rFonts w:ascii="Arial" w:hAnsi="Arial" w:cs="Arial"/>
          <w:sz w:val="20"/>
          <w:szCs w:val="20"/>
        </w:rPr>
        <w:t xml:space="preserve"> za obratovanje aerodroma</w:t>
      </w:r>
      <w:r w:rsidRPr="006F435D">
        <w:rPr>
          <w:rFonts w:ascii="Arial" w:hAnsi="Arial" w:cs="Arial"/>
          <w:sz w:val="20"/>
          <w:szCs w:val="20"/>
        </w:rPr>
        <w:t xml:space="preserve"> po določbah tega zakona v ene</w:t>
      </w:r>
      <w:r w:rsidR="00572659" w:rsidRPr="006F435D">
        <w:rPr>
          <w:rFonts w:ascii="Arial" w:hAnsi="Arial" w:cs="Arial"/>
          <w:sz w:val="20"/>
          <w:szCs w:val="20"/>
        </w:rPr>
        <w:t>m</w:t>
      </w:r>
      <w:r w:rsidRPr="006F435D">
        <w:rPr>
          <w:rFonts w:ascii="Arial" w:hAnsi="Arial" w:cs="Arial"/>
          <w:sz w:val="20"/>
          <w:szCs w:val="20"/>
        </w:rPr>
        <w:t xml:space="preserve"> let</w:t>
      </w:r>
      <w:r w:rsidR="00572659" w:rsidRPr="006F435D">
        <w:rPr>
          <w:rFonts w:ascii="Arial" w:hAnsi="Arial" w:cs="Arial"/>
          <w:sz w:val="20"/>
          <w:szCs w:val="20"/>
        </w:rPr>
        <w:t>u</w:t>
      </w:r>
      <w:r w:rsidRPr="006F435D">
        <w:rPr>
          <w:rFonts w:ascii="Arial" w:hAnsi="Arial" w:cs="Arial"/>
          <w:sz w:val="20"/>
          <w:szCs w:val="20"/>
        </w:rPr>
        <w:t xml:space="preserve"> od uveljavitve predpisov iz </w:t>
      </w:r>
      <w:r w:rsidR="00A30F6D">
        <w:rPr>
          <w:rFonts w:ascii="Arial" w:hAnsi="Arial" w:cs="Arial"/>
          <w:sz w:val="20"/>
          <w:szCs w:val="20"/>
        </w:rPr>
        <w:t>119., 123., 125</w:t>
      </w:r>
      <w:r w:rsidR="00FF1CDF">
        <w:rPr>
          <w:rFonts w:ascii="Arial" w:hAnsi="Arial" w:cs="Arial"/>
          <w:sz w:val="20"/>
          <w:szCs w:val="20"/>
        </w:rPr>
        <w:t>. in 12</w:t>
      </w:r>
      <w:r w:rsidR="00A30F6D">
        <w:rPr>
          <w:rFonts w:ascii="Arial" w:hAnsi="Arial" w:cs="Arial"/>
          <w:sz w:val="20"/>
          <w:szCs w:val="20"/>
        </w:rPr>
        <w:t>6</w:t>
      </w:r>
      <w:r w:rsidRPr="006F435D">
        <w:rPr>
          <w:rFonts w:ascii="Arial" w:hAnsi="Arial" w:cs="Arial"/>
          <w:sz w:val="20"/>
          <w:szCs w:val="20"/>
        </w:rPr>
        <w:t xml:space="preserve">. člena tega zakona, pri čemer so dolžne podati popolno vlogo najkasneje </w:t>
      </w:r>
      <w:r w:rsidR="00BA4617">
        <w:rPr>
          <w:rFonts w:ascii="Arial" w:hAnsi="Arial" w:cs="Arial"/>
          <w:sz w:val="20"/>
          <w:szCs w:val="20"/>
        </w:rPr>
        <w:t>šest</w:t>
      </w:r>
      <w:r w:rsidR="00BA4617" w:rsidRPr="006F435D">
        <w:rPr>
          <w:rFonts w:ascii="Arial" w:hAnsi="Arial" w:cs="Arial"/>
          <w:sz w:val="20"/>
          <w:szCs w:val="20"/>
        </w:rPr>
        <w:t xml:space="preserve"> </w:t>
      </w:r>
      <w:r w:rsidRPr="006F435D">
        <w:rPr>
          <w:rFonts w:ascii="Arial" w:hAnsi="Arial" w:cs="Arial"/>
          <w:sz w:val="20"/>
          <w:szCs w:val="20"/>
        </w:rPr>
        <w:t>mesecev pred iztekom navedenega roka.</w:t>
      </w:r>
    </w:p>
    <w:p w14:paraId="735C607D" w14:textId="77777777" w:rsidR="00324331" w:rsidRPr="006F435D" w:rsidRDefault="00324331" w:rsidP="006F435D">
      <w:pPr>
        <w:spacing w:after="0" w:line="240" w:lineRule="auto"/>
        <w:jc w:val="both"/>
        <w:rPr>
          <w:rFonts w:ascii="Arial" w:hAnsi="Arial" w:cs="Arial"/>
          <w:sz w:val="20"/>
          <w:szCs w:val="20"/>
        </w:rPr>
      </w:pPr>
    </w:p>
    <w:p w14:paraId="39EE8DFA" w14:textId="39451C8B" w:rsidR="00324331" w:rsidRPr="006F435D" w:rsidRDefault="00BA4617" w:rsidP="006F435D">
      <w:pPr>
        <w:spacing w:after="0" w:line="240" w:lineRule="auto"/>
        <w:jc w:val="center"/>
        <w:rPr>
          <w:rFonts w:ascii="Arial" w:hAnsi="Arial" w:cs="Arial"/>
          <w:b/>
          <w:sz w:val="20"/>
          <w:szCs w:val="20"/>
        </w:rPr>
      </w:pPr>
      <w:r>
        <w:rPr>
          <w:rFonts w:ascii="Arial" w:hAnsi="Arial" w:cs="Arial"/>
          <w:b/>
          <w:sz w:val="20"/>
          <w:szCs w:val="20"/>
        </w:rPr>
        <w:t>29</w:t>
      </w:r>
      <w:r w:rsidR="00074593">
        <w:rPr>
          <w:rFonts w:ascii="Arial" w:hAnsi="Arial" w:cs="Arial"/>
          <w:b/>
          <w:sz w:val="20"/>
          <w:szCs w:val="20"/>
        </w:rPr>
        <w:t>9</w:t>
      </w:r>
      <w:r w:rsidR="00324331" w:rsidRPr="006F435D">
        <w:rPr>
          <w:rFonts w:ascii="Arial" w:hAnsi="Arial" w:cs="Arial"/>
          <w:b/>
          <w:sz w:val="20"/>
          <w:szCs w:val="20"/>
        </w:rPr>
        <w:t>. člen</w:t>
      </w:r>
    </w:p>
    <w:p w14:paraId="0FC97F53" w14:textId="2B64E0A1" w:rsidR="00324331" w:rsidRPr="006F435D" w:rsidRDefault="00324331" w:rsidP="006F435D">
      <w:pPr>
        <w:spacing w:after="0" w:line="240" w:lineRule="auto"/>
        <w:jc w:val="center"/>
        <w:rPr>
          <w:rFonts w:ascii="Arial" w:hAnsi="Arial" w:cs="Arial"/>
          <w:sz w:val="20"/>
          <w:szCs w:val="20"/>
        </w:rPr>
      </w:pPr>
      <w:r w:rsidRPr="006F435D">
        <w:rPr>
          <w:rFonts w:ascii="Arial" w:hAnsi="Arial" w:cs="Arial"/>
          <w:b/>
          <w:sz w:val="20"/>
          <w:szCs w:val="20"/>
        </w:rPr>
        <w:t>(sklep o javnem letališču, na katerem se opravlja mednarodni zračni promet)</w:t>
      </w:r>
    </w:p>
    <w:p w14:paraId="40263BEA" w14:textId="77777777" w:rsidR="00324331" w:rsidRPr="006F435D" w:rsidRDefault="00324331" w:rsidP="006F435D">
      <w:pPr>
        <w:spacing w:after="0" w:line="240" w:lineRule="auto"/>
        <w:jc w:val="both"/>
        <w:rPr>
          <w:rFonts w:ascii="Arial" w:hAnsi="Arial" w:cs="Arial"/>
          <w:sz w:val="20"/>
          <w:szCs w:val="20"/>
        </w:rPr>
      </w:pPr>
    </w:p>
    <w:p w14:paraId="15D552A8" w14:textId="1ABB5E01"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 xml:space="preserve">Za letališča, ki so na dan začetka uporabe tega zakona odprta za mednarodni zračni promet, </w:t>
      </w:r>
      <w:r w:rsidR="00572659" w:rsidRPr="006F435D">
        <w:rPr>
          <w:rFonts w:ascii="Arial" w:hAnsi="Arial" w:cs="Arial"/>
          <w:sz w:val="20"/>
          <w:szCs w:val="20"/>
        </w:rPr>
        <w:t>v</w:t>
      </w:r>
      <w:r w:rsidRPr="006F435D">
        <w:rPr>
          <w:rFonts w:ascii="Arial" w:hAnsi="Arial" w:cs="Arial"/>
          <w:sz w:val="20"/>
          <w:szCs w:val="20"/>
        </w:rPr>
        <w:t>lada v dveh mesec</w:t>
      </w:r>
      <w:r w:rsidR="00572659" w:rsidRPr="006F435D">
        <w:rPr>
          <w:rFonts w:ascii="Arial" w:hAnsi="Arial" w:cs="Arial"/>
          <w:sz w:val="20"/>
          <w:szCs w:val="20"/>
        </w:rPr>
        <w:t>ih</w:t>
      </w:r>
      <w:r w:rsidRPr="006F435D">
        <w:rPr>
          <w:rFonts w:ascii="Arial" w:hAnsi="Arial" w:cs="Arial"/>
          <w:sz w:val="20"/>
          <w:szCs w:val="20"/>
        </w:rPr>
        <w:t xml:space="preserve"> po začetku uporabe tega zakona izda sklep o javnem letališču, na katerem se opravlja mednarodni zračni promet</w:t>
      </w:r>
      <w:r w:rsidR="00AE550A">
        <w:rPr>
          <w:rFonts w:ascii="Arial" w:hAnsi="Arial" w:cs="Arial"/>
          <w:sz w:val="20"/>
          <w:szCs w:val="20"/>
        </w:rPr>
        <w:t>,</w:t>
      </w:r>
      <w:r w:rsidRPr="006F435D">
        <w:rPr>
          <w:rFonts w:ascii="Arial" w:hAnsi="Arial" w:cs="Arial"/>
          <w:sz w:val="20"/>
          <w:szCs w:val="20"/>
        </w:rPr>
        <w:t xml:space="preserve"> </w:t>
      </w:r>
      <w:r w:rsidR="00AE550A">
        <w:rPr>
          <w:rFonts w:ascii="Arial" w:hAnsi="Arial" w:cs="Arial"/>
          <w:sz w:val="20"/>
          <w:szCs w:val="20"/>
        </w:rPr>
        <w:t>v skladu s</w:t>
      </w:r>
      <w:r w:rsidRPr="006F435D">
        <w:rPr>
          <w:rFonts w:ascii="Arial" w:hAnsi="Arial" w:cs="Arial"/>
          <w:sz w:val="20"/>
          <w:szCs w:val="20"/>
        </w:rPr>
        <w:t xml:space="preserve"> </w:t>
      </w:r>
      <w:r w:rsidR="00BA4617" w:rsidRPr="006F435D">
        <w:rPr>
          <w:rFonts w:ascii="Arial" w:hAnsi="Arial" w:cs="Arial"/>
          <w:sz w:val="20"/>
          <w:szCs w:val="20"/>
        </w:rPr>
        <w:t>12</w:t>
      </w:r>
      <w:r w:rsidR="00A30F6D">
        <w:rPr>
          <w:rFonts w:ascii="Arial" w:hAnsi="Arial" w:cs="Arial"/>
          <w:sz w:val="20"/>
          <w:szCs w:val="20"/>
        </w:rPr>
        <w:t>9</w:t>
      </w:r>
      <w:r w:rsidRPr="006F435D">
        <w:rPr>
          <w:rFonts w:ascii="Arial" w:hAnsi="Arial" w:cs="Arial"/>
          <w:sz w:val="20"/>
          <w:szCs w:val="20"/>
        </w:rPr>
        <w:t>. člen</w:t>
      </w:r>
      <w:r w:rsidR="00AE550A">
        <w:rPr>
          <w:rFonts w:ascii="Arial" w:hAnsi="Arial" w:cs="Arial"/>
          <w:sz w:val="20"/>
          <w:szCs w:val="20"/>
        </w:rPr>
        <w:t>om</w:t>
      </w:r>
      <w:r w:rsidRPr="006F435D">
        <w:rPr>
          <w:rFonts w:ascii="Arial" w:hAnsi="Arial" w:cs="Arial"/>
          <w:sz w:val="20"/>
          <w:szCs w:val="20"/>
        </w:rPr>
        <w:t xml:space="preserve"> tega zakona. </w:t>
      </w:r>
    </w:p>
    <w:p w14:paraId="33D0B7EC" w14:textId="77777777" w:rsidR="00324331" w:rsidRPr="006F435D" w:rsidRDefault="00324331" w:rsidP="006F435D">
      <w:pPr>
        <w:spacing w:after="0" w:line="240" w:lineRule="auto"/>
        <w:rPr>
          <w:rFonts w:ascii="Arial" w:hAnsi="Arial" w:cs="Arial"/>
          <w:sz w:val="20"/>
          <w:szCs w:val="20"/>
        </w:rPr>
      </w:pPr>
    </w:p>
    <w:p w14:paraId="692C97BF" w14:textId="21120B88" w:rsidR="00324331" w:rsidRPr="006F435D" w:rsidRDefault="00074593" w:rsidP="006F435D">
      <w:pPr>
        <w:spacing w:after="0" w:line="240" w:lineRule="auto"/>
        <w:jc w:val="center"/>
        <w:rPr>
          <w:rFonts w:ascii="Arial" w:hAnsi="Arial" w:cs="Arial"/>
          <w:b/>
          <w:sz w:val="20"/>
          <w:szCs w:val="20"/>
        </w:rPr>
      </w:pPr>
      <w:r>
        <w:rPr>
          <w:rFonts w:ascii="Arial" w:hAnsi="Arial" w:cs="Arial"/>
          <w:b/>
          <w:sz w:val="20"/>
          <w:szCs w:val="20"/>
        </w:rPr>
        <w:t>300</w:t>
      </w:r>
      <w:r w:rsidR="00324331" w:rsidRPr="006F435D">
        <w:rPr>
          <w:rFonts w:ascii="Arial" w:hAnsi="Arial" w:cs="Arial"/>
          <w:b/>
          <w:sz w:val="20"/>
          <w:szCs w:val="20"/>
        </w:rPr>
        <w:t>. člen</w:t>
      </w:r>
    </w:p>
    <w:p w14:paraId="6EC6715F" w14:textId="77777777" w:rsidR="00324331" w:rsidRPr="006F435D" w:rsidRDefault="00324331" w:rsidP="006F435D">
      <w:pPr>
        <w:spacing w:after="0" w:line="240" w:lineRule="auto"/>
        <w:jc w:val="center"/>
        <w:rPr>
          <w:rFonts w:ascii="Arial" w:hAnsi="Arial" w:cs="Arial"/>
          <w:b/>
          <w:sz w:val="20"/>
          <w:szCs w:val="20"/>
        </w:rPr>
      </w:pPr>
      <w:r w:rsidRPr="006F435D">
        <w:rPr>
          <w:rFonts w:ascii="Arial" w:hAnsi="Arial" w:cs="Arial"/>
          <w:b/>
          <w:sz w:val="20"/>
          <w:szCs w:val="20"/>
        </w:rPr>
        <w:t>(plovnost policijskih zrakoplovov)</w:t>
      </w:r>
    </w:p>
    <w:p w14:paraId="4DF8346F" w14:textId="77777777" w:rsidR="00324331" w:rsidRPr="006F435D" w:rsidRDefault="00324331" w:rsidP="006F435D">
      <w:pPr>
        <w:spacing w:after="0" w:line="240" w:lineRule="auto"/>
        <w:jc w:val="both"/>
        <w:rPr>
          <w:rFonts w:ascii="Arial" w:hAnsi="Arial" w:cs="Arial"/>
          <w:sz w:val="20"/>
          <w:szCs w:val="20"/>
        </w:rPr>
      </w:pPr>
    </w:p>
    <w:p w14:paraId="460067F5" w14:textId="4C5A7874"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 xml:space="preserve">Začetna in stalna plovnost zrakoplovov, ki jim je bilo do dneva uveljavitve tega zakona izdano nacionalno spričevalo o plovnosti v skladu s Pravilnikom o plovnosti, letalskih operacijah, certificiranemu osebju ter določenih pravilih letenja policijskih in carinskih zrakoplovov (Uradni list RS, št. 76/14, 99/15 in 76/17)  se izvaja v skladu s </w:t>
      </w:r>
      <w:r w:rsidR="0066779A" w:rsidRPr="006F435D">
        <w:rPr>
          <w:rFonts w:ascii="Arial" w:hAnsi="Arial" w:cs="Arial"/>
          <w:sz w:val="20"/>
          <w:szCs w:val="20"/>
        </w:rPr>
        <w:t>tehničnimi zahtevami</w:t>
      </w:r>
      <w:r w:rsidRPr="006F435D">
        <w:rPr>
          <w:rFonts w:ascii="Arial" w:hAnsi="Arial" w:cs="Arial"/>
          <w:sz w:val="20"/>
          <w:szCs w:val="20"/>
        </w:rPr>
        <w:t>, določenimi v Uredb</w:t>
      </w:r>
      <w:r w:rsidR="009E1C8B" w:rsidRPr="006F435D">
        <w:rPr>
          <w:rFonts w:ascii="Arial" w:hAnsi="Arial" w:cs="Arial"/>
          <w:sz w:val="20"/>
          <w:szCs w:val="20"/>
        </w:rPr>
        <w:t>o</w:t>
      </w:r>
      <w:r w:rsidRPr="006F435D">
        <w:rPr>
          <w:rFonts w:ascii="Arial" w:hAnsi="Arial" w:cs="Arial"/>
          <w:sz w:val="20"/>
          <w:szCs w:val="20"/>
        </w:rPr>
        <w:t xml:space="preserve"> Komisije (EU) št. 1321/2014 z dne 26. novembra 2014 o stalni plovnosti zrakoplovov in letalskih izdelkov, delov in naprav ter o potrjevanju organizacij in osebja, ki se ukvarjajo s temi nalogami (UL L št. 362 z dne 17. 12. 2014, str. 1), zadnjič spremenjen</w:t>
      </w:r>
      <w:r w:rsidR="009E1C8B" w:rsidRPr="006F435D">
        <w:rPr>
          <w:rFonts w:ascii="Arial" w:hAnsi="Arial" w:cs="Arial"/>
          <w:sz w:val="20"/>
          <w:szCs w:val="20"/>
        </w:rPr>
        <w:t>o</w:t>
      </w:r>
      <w:r w:rsidRPr="006F435D">
        <w:rPr>
          <w:rFonts w:ascii="Arial" w:hAnsi="Arial" w:cs="Arial"/>
          <w:sz w:val="20"/>
          <w:szCs w:val="20"/>
        </w:rPr>
        <w:t xml:space="preserve"> z Izvedbeno Uredbo Komisije (EU) 2021/700 z dne 26. marca 2021 o spremembi in popravku Uredbe (EU) št. 1321/2014 glede podatkov o vzdrževanju in vgradnji nekaterih komponent zrakoplova med vzdrževanjem (UL L </w:t>
      </w:r>
      <w:r w:rsidR="00A30F6D">
        <w:rPr>
          <w:rFonts w:ascii="Arial" w:hAnsi="Arial" w:cs="Arial"/>
          <w:sz w:val="20"/>
          <w:szCs w:val="20"/>
        </w:rPr>
        <w:t xml:space="preserve">št. </w:t>
      </w:r>
      <w:r w:rsidRPr="006F435D">
        <w:rPr>
          <w:rFonts w:ascii="Arial" w:hAnsi="Arial" w:cs="Arial"/>
          <w:sz w:val="20"/>
          <w:szCs w:val="20"/>
        </w:rPr>
        <w:t>145</w:t>
      </w:r>
      <w:r w:rsidR="00A30F6D">
        <w:rPr>
          <w:rFonts w:ascii="Arial" w:hAnsi="Arial" w:cs="Arial"/>
          <w:sz w:val="20"/>
          <w:szCs w:val="20"/>
        </w:rPr>
        <w:t xml:space="preserve"> z dne</w:t>
      </w:r>
      <w:r w:rsidR="00A30F6D" w:rsidRPr="006F435D">
        <w:rPr>
          <w:rFonts w:ascii="Arial" w:hAnsi="Arial" w:cs="Arial"/>
          <w:sz w:val="20"/>
          <w:szCs w:val="20"/>
        </w:rPr>
        <w:t xml:space="preserve"> </w:t>
      </w:r>
      <w:r w:rsidRPr="006F435D">
        <w:rPr>
          <w:rFonts w:ascii="Arial" w:hAnsi="Arial" w:cs="Arial"/>
          <w:sz w:val="20"/>
          <w:szCs w:val="20"/>
        </w:rPr>
        <w:t>28. 4. 2021, str. 20), in Uredb</w:t>
      </w:r>
      <w:r w:rsidR="009E1C8B" w:rsidRPr="006F435D">
        <w:rPr>
          <w:rFonts w:ascii="Arial" w:hAnsi="Arial" w:cs="Arial"/>
          <w:sz w:val="20"/>
          <w:szCs w:val="20"/>
        </w:rPr>
        <w:t>o</w:t>
      </w:r>
      <w:r w:rsidRPr="006F435D">
        <w:rPr>
          <w:rFonts w:ascii="Arial" w:hAnsi="Arial" w:cs="Arial"/>
          <w:sz w:val="20"/>
          <w:szCs w:val="20"/>
        </w:rPr>
        <w:t xml:space="preserve"> Komisije (EU) št. 748/2012 z dne 3. avgusta 2012 o določitvi izvedbenih določb za certificiranje zrakoplovov in sorodnih proizvodov, delov in naprav glede plovnosti in </w:t>
      </w:r>
      <w:proofErr w:type="spellStart"/>
      <w:r w:rsidRPr="006F435D">
        <w:rPr>
          <w:rFonts w:ascii="Arial" w:hAnsi="Arial" w:cs="Arial"/>
          <w:sz w:val="20"/>
          <w:szCs w:val="20"/>
        </w:rPr>
        <w:t>okoljske</w:t>
      </w:r>
      <w:proofErr w:type="spellEnd"/>
      <w:r w:rsidRPr="006F435D">
        <w:rPr>
          <w:rFonts w:ascii="Arial" w:hAnsi="Arial" w:cs="Arial"/>
          <w:sz w:val="20"/>
          <w:szCs w:val="20"/>
        </w:rPr>
        <w:t xml:space="preserve"> ustreznosti ter potrjevanje projektivnih in proizvodnih organizacij (UL L št. 224 z dne 21. 8. 2012, str. 1), zadnjič spremenjeni z Delegirano Uredbo Komisije (EU) 2021/699 z dne 21. decembra 2020 o spremembi in popravku Uredbe (EU) št. 748/2012 v zvezi z navodili za stalno plovnost, proizvodnjo delov, ki jih je treba uporabljati pri vzdrževanju, in upoštevanjem vidikov starajočih se zrakoplovov pri certificiranju (UL L št. 145 z dne 28. 4. 2021, str. 1).</w:t>
      </w:r>
    </w:p>
    <w:p w14:paraId="18A0EF7C" w14:textId="77777777" w:rsidR="00324331" w:rsidRPr="006F435D" w:rsidRDefault="00324331" w:rsidP="006F435D">
      <w:pPr>
        <w:spacing w:after="0" w:line="240" w:lineRule="auto"/>
        <w:jc w:val="both"/>
        <w:rPr>
          <w:rFonts w:ascii="Arial" w:hAnsi="Arial" w:cs="Arial"/>
          <w:sz w:val="20"/>
          <w:szCs w:val="20"/>
        </w:rPr>
      </w:pPr>
    </w:p>
    <w:p w14:paraId="7110147A" w14:textId="45CBDAB9" w:rsidR="00324331" w:rsidRPr="006F435D" w:rsidRDefault="00074593" w:rsidP="006F435D">
      <w:pPr>
        <w:spacing w:after="0" w:line="240" w:lineRule="auto"/>
        <w:jc w:val="center"/>
        <w:rPr>
          <w:rFonts w:ascii="Arial" w:hAnsi="Arial" w:cs="Arial"/>
          <w:b/>
          <w:sz w:val="20"/>
          <w:szCs w:val="20"/>
        </w:rPr>
      </w:pPr>
      <w:r>
        <w:rPr>
          <w:rFonts w:ascii="Arial" w:hAnsi="Arial" w:cs="Arial"/>
          <w:b/>
          <w:sz w:val="20"/>
          <w:szCs w:val="20"/>
        </w:rPr>
        <w:t>301</w:t>
      </w:r>
      <w:r w:rsidR="00324331" w:rsidRPr="006F435D">
        <w:rPr>
          <w:rFonts w:ascii="Arial" w:hAnsi="Arial" w:cs="Arial"/>
          <w:b/>
          <w:sz w:val="20"/>
          <w:szCs w:val="20"/>
        </w:rPr>
        <w:t>. člen</w:t>
      </w:r>
    </w:p>
    <w:p w14:paraId="10EE8183" w14:textId="77777777" w:rsidR="00324331" w:rsidRPr="006F435D" w:rsidRDefault="00324331" w:rsidP="006F435D">
      <w:pPr>
        <w:spacing w:after="0" w:line="240" w:lineRule="auto"/>
        <w:jc w:val="center"/>
        <w:rPr>
          <w:rFonts w:ascii="Arial" w:hAnsi="Arial" w:cs="Arial"/>
          <w:b/>
          <w:sz w:val="20"/>
          <w:szCs w:val="20"/>
        </w:rPr>
      </w:pPr>
      <w:r w:rsidRPr="006F435D">
        <w:rPr>
          <w:rFonts w:ascii="Arial" w:hAnsi="Arial" w:cs="Arial"/>
          <w:b/>
          <w:sz w:val="20"/>
          <w:szCs w:val="20"/>
        </w:rPr>
        <w:t>(objava letalskih informacij v slovenskem jeziku)</w:t>
      </w:r>
    </w:p>
    <w:p w14:paraId="28EB355D" w14:textId="77777777" w:rsidR="00324331" w:rsidRPr="006F435D" w:rsidRDefault="00324331" w:rsidP="006F435D">
      <w:pPr>
        <w:spacing w:after="0" w:line="240" w:lineRule="auto"/>
        <w:jc w:val="both"/>
        <w:rPr>
          <w:rFonts w:ascii="Arial" w:hAnsi="Arial" w:cs="Arial"/>
          <w:sz w:val="20"/>
          <w:szCs w:val="20"/>
        </w:rPr>
      </w:pPr>
    </w:p>
    <w:p w14:paraId="626B0228" w14:textId="1579A9C1"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 xml:space="preserve">Objavo letalskih informacij, ki so urejene s predpisi Evropske unije, v slovenskem jeziku izvajalec letalskih informacijskih služb zagotovi </w:t>
      </w:r>
      <w:r w:rsidR="00572659" w:rsidRPr="006F435D">
        <w:rPr>
          <w:rFonts w:ascii="Arial" w:hAnsi="Arial" w:cs="Arial"/>
          <w:sz w:val="20"/>
          <w:szCs w:val="20"/>
        </w:rPr>
        <w:t>najpozneje</w:t>
      </w:r>
      <w:r w:rsidRPr="006F435D">
        <w:rPr>
          <w:rFonts w:ascii="Arial" w:hAnsi="Arial" w:cs="Arial"/>
          <w:sz w:val="20"/>
          <w:szCs w:val="20"/>
        </w:rPr>
        <w:t xml:space="preserve"> dve let</w:t>
      </w:r>
      <w:r w:rsidR="00572659" w:rsidRPr="006F435D">
        <w:rPr>
          <w:rFonts w:ascii="Arial" w:hAnsi="Arial" w:cs="Arial"/>
          <w:sz w:val="20"/>
          <w:szCs w:val="20"/>
        </w:rPr>
        <w:t>i</w:t>
      </w:r>
      <w:r w:rsidRPr="006F435D">
        <w:rPr>
          <w:rFonts w:ascii="Arial" w:hAnsi="Arial" w:cs="Arial"/>
          <w:sz w:val="20"/>
          <w:szCs w:val="20"/>
        </w:rPr>
        <w:t xml:space="preserve"> po uveljavitvi zakona. Izdelavo prve slovenske jezikovne različice besedil zagotovi ministrstvo.</w:t>
      </w:r>
    </w:p>
    <w:p w14:paraId="3E3E9C69" w14:textId="77777777" w:rsidR="00324331" w:rsidRPr="006F435D" w:rsidRDefault="00324331" w:rsidP="006F435D">
      <w:pPr>
        <w:spacing w:after="0" w:line="240" w:lineRule="auto"/>
        <w:jc w:val="both"/>
        <w:rPr>
          <w:rFonts w:ascii="Arial" w:hAnsi="Arial" w:cs="Arial"/>
          <w:sz w:val="20"/>
          <w:szCs w:val="20"/>
        </w:rPr>
      </w:pPr>
    </w:p>
    <w:p w14:paraId="030346DC" w14:textId="777212F9" w:rsidR="00324331" w:rsidRPr="006F435D" w:rsidRDefault="00074593" w:rsidP="006F435D">
      <w:pPr>
        <w:spacing w:after="0" w:line="240" w:lineRule="auto"/>
        <w:jc w:val="center"/>
        <w:rPr>
          <w:rFonts w:ascii="Arial" w:hAnsi="Arial" w:cs="Arial"/>
          <w:b/>
          <w:sz w:val="20"/>
          <w:szCs w:val="20"/>
        </w:rPr>
      </w:pPr>
      <w:r>
        <w:rPr>
          <w:rFonts w:ascii="Arial" w:hAnsi="Arial" w:cs="Arial"/>
          <w:b/>
          <w:sz w:val="20"/>
          <w:szCs w:val="20"/>
        </w:rPr>
        <w:t>302</w:t>
      </w:r>
      <w:r w:rsidR="00324331" w:rsidRPr="006F435D">
        <w:rPr>
          <w:rFonts w:ascii="Arial" w:hAnsi="Arial" w:cs="Arial"/>
          <w:b/>
          <w:sz w:val="20"/>
          <w:szCs w:val="20"/>
        </w:rPr>
        <w:t>. člen</w:t>
      </w:r>
    </w:p>
    <w:p w14:paraId="2FC209D0" w14:textId="16851EA2" w:rsidR="00324331" w:rsidRPr="006F435D" w:rsidRDefault="00324331" w:rsidP="006F435D">
      <w:pPr>
        <w:spacing w:after="0" w:line="240" w:lineRule="auto"/>
        <w:jc w:val="center"/>
        <w:rPr>
          <w:rFonts w:ascii="Arial" w:hAnsi="Arial" w:cs="Arial"/>
          <w:b/>
          <w:sz w:val="20"/>
          <w:szCs w:val="20"/>
        </w:rPr>
      </w:pPr>
      <w:r w:rsidRPr="006F435D">
        <w:rPr>
          <w:rFonts w:ascii="Arial" w:hAnsi="Arial" w:cs="Arial"/>
          <w:b/>
          <w:sz w:val="20"/>
          <w:szCs w:val="20"/>
        </w:rPr>
        <w:t xml:space="preserve">(dokončanje </w:t>
      </w:r>
      <w:r w:rsidR="004819AA" w:rsidRPr="006F435D">
        <w:rPr>
          <w:rFonts w:ascii="Arial" w:hAnsi="Arial" w:cs="Arial"/>
          <w:b/>
          <w:sz w:val="20"/>
          <w:szCs w:val="20"/>
        </w:rPr>
        <w:t xml:space="preserve">upravnih </w:t>
      </w:r>
      <w:r w:rsidRPr="006F435D">
        <w:rPr>
          <w:rFonts w:ascii="Arial" w:hAnsi="Arial" w:cs="Arial"/>
          <w:b/>
          <w:sz w:val="20"/>
          <w:szCs w:val="20"/>
        </w:rPr>
        <w:t>postopkov</w:t>
      </w:r>
      <w:r w:rsidR="00A90950" w:rsidRPr="006F435D">
        <w:rPr>
          <w:rFonts w:ascii="Arial" w:hAnsi="Arial" w:cs="Arial"/>
          <w:b/>
          <w:sz w:val="20"/>
          <w:szCs w:val="20"/>
        </w:rPr>
        <w:t xml:space="preserve"> in postopkov letalskega nadzora</w:t>
      </w:r>
      <w:r w:rsidRPr="006F435D">
        <w:rPr>
          <w:rFonts w:ascii="Arial" w:hAnsi="Arial" w:cs="Arial"/>
          <w:b/>
          <w:sz w:val="20"/>
          <w:szCs w:val="20"/>
        </w:rPr>
        <w:t>)</w:t>
      </w:r>
    </w:p>
    <w:p w14:paraId="41FF4AA1" w14:textId="77777777" w:rsidR="00324331" w:rsidRPr="006F435D" w:rsidRDefault="00324331" w:rsidP="006F435D">
      <w:pPr>
        <w:spacing w:after="0" w:line="240" w:lineRule="auto"/>
        <w:jc w:val="both"/>
        <w:rPr>
          <w:rFonts w:ascii="Arial" w:hAnsi="Arial" w:cs="Arial"/>
          <w:sz w:val="20"/>
          <w:szCs w:val="20"/>
        </w:rPr>
      </w:pPr>
    </w:p>
    <w:p w14:paraId="79DED9B4" w14:textId="60360D97" w:rsidR="00324331" w:rsidRPr="007F5BC3" w:rsidRDefault="004819AA" w:rsidP="006F435D">
      <w:pPr>
        <w:spacing w:after="0" w:line="240" w:lineRule="auto"/>
        <w:jc w:val="both"/>
        <w:rPr>
          <w:rFonts w:ascii="Arial" w:hAnsi="Arial" w:cs="Arial"/>
          <w:sz w:val="20"/>
          <w:szCs w:val="20"/>
        </w:rPr>
      </w:pPr>
      <w:r w:rsidRPr="006F435D">
        <w:rPr>
          <w:rFonts w:ascii="Arial" w:hAnsi="Arial" w:cs="Arial"/>
          <w:sz w:val="20"/>
          <w:szCs w:val="20"/>
        </w:rPr>
        <w:t>Upravni p</w:t>
      </w:r>
      <w:r w:rsidR="00324331" w:rsidRPr="006F435D">
        <w:rPr>
          <w:rFonts w:ascii="Arial" w:hAnsi="Arial" w:cs="Arial"/>
          <w:sz w:val="20"/>
          <w:szCs w:val="20"/>
        </w:rPr>
        <w:t>ostopki</w:t>
      </w:r>
      <w:r w:rsidR="00A90950" w:rsidRPr="00096556">
        <w:rPr>
          <w:rFonts w:ascii="Arial" w:hAnsi="Arial" w:cs="Arial"/>
          <w:sz w:val="20"/>
          <w:szCs w:val="20"/>
        </w:rPr>
        <w:t xml:space="preserve"> </w:t>
      </w:r>
      <w:r w:rsidR="00A90950" w:rsidRPr="0007039C">
        <w:rPr>
          <w:rFonts w:ascii="Arial" w:hAnsi="Arial" w:cs="Arial"/>
          <w:sz w:val="20"/>
          <w:szCs w:val="20"/>
        </w:rPr>
        <w:t>in postopki letalskega nadzora</w:t>
      </w:r>
      <w:r w:rsidR="00572659" w:rsidRPr="00F72794">
        <w:rPr>
          <w:rFonts w:ascii="Arial" w:hAnsi="Arial" w:cs="Arial"/>
          <w:sz w:val="20"/>
          <w:szCs w:val="20"/>
        </w:rPr>
        <w:t>,</w:t>
      </w:r>
      <w:r w:rsidR="00324331" w:rsidRPr="00E1395F">
        <w:rPr>
          <w:rFonts w:ascii="Arial" w:hAnsi="Arial" w:cs="Arial"/>
          <w:sz w:val="20"/>
          <w:szCs w:val="20"/>
        </w:rPr>
        <w:t xml:space="preserve"> začeti pred </w:t>
      </w:r>
      <w:r w:rsidR="00C91DBE" w:rsidRPr="00F268A1">
        <w:rPr>
          <w:rFonts w:ascii="Arial" w:hAnsi="Arial" w:cs="Arial"/>
          <w:sz w:val="20"/>
          <w:szCs w:val="20"/>
        </w:rPr>
        <w:t xml:space="preserve">začetkom uporabe </w:t>
      </w:r>
      <w:r w:rsidR="00324331" w:rsidRPr="007F5BC3">
        <w:rPr>
          <w:rFonts w:ascii="Arial" w:hAnsi="Arial" w:cs="Arial"/>
          <w:sz w:val="20"/>
          <w:szCs w:val="20"/>
        </w:rPr>
        <w:t xml:space="preserve">tega zakona, se končajo po dosedanjih predpisih. </w:t>
      </w:r>
    </w:p>
    <w:p w14:paraId="7552B8B6" w14:textId="02610035" w:rsidR="00324331" w:rsidRPr="00EA5767" w:rsidRDefault="00324331" w:rsidP="006F435D">
      <w:pPr>
        <w:spacing w:after="0" w:line="240" w:lineRule="auto"/>
        <w:jc w:val="both"/>
        <w:rPr>
          <w:rFonts w:ascii="Arial" w:hAnsi="Arial" w:cs="Arial"/>
          <w:sz w:val="20"/>
          <w:szCs w:val="20"/>
        </w:rPr>
      </w:pPr>
    </w:p>
    <w:p w14:paraId="5E51A16E" w14:textId="527C6723" w:rsidR="004673AC" w:rsidRPr="006F435D" w:rsidRDefault="00074593" w:rsidP="006F435D">
      <w:pPr>
        <w:spacing w:after="0" w:line="240" w:lineRule="auto"/>
        <w:jc w:val="center"/>
        <w:rPr>
          <w:rFonts w:ascii="Arial" w:hAnsi="Arial" w:cs="Arial"/>
          <w:b/>
          <w:sz w:val="20"/>
          <w:szCs w:val="20"/>
        </w:rPr>
      </w:pPr>
      <w:r>
        <w:rPr>
          <w:rFonts w:ascii="Arial" w:hAnsi="Arial" w:cs="Arial"/>
          <w:b/>
          <w:sz w:val="20"/>
          <w:szCs w:val="20"/>
        </w:rPr>
        <w:t>303</w:t>
      </w:r>
      <w:r w:rsidR="004673AC" w:rsidRPr="006F435D">
        <w:rPr>
          <w:rFonts w:ascii="Arial" w:hAnsi="Arial" w:cs="Arial"/>
          <w:b/>
          <w:sz w:val="20"/>
          <w:szCs w:val="20"/>
        </w:rPr>
        <w:t>. člen</w:t>
      </w:r>
    </w:p>
    <w:p w14:paraId="49D7DC93" w14:textId="26102334" w:rsidR="004673AC" w:rsidRPr="006F435D" w:rsidRDefault="004673AC" w:rsidP="006F435D">
      <w:pPr>
        <w:spacing w:after="0" w:line="240" w:lineRule="auto"/>
        <w:jc w:val="center"/>
        <w:rPr>
          <w:rFonts w:ascii="Arial" w:hAnsi="Arial" w:cs="Arial"/>
          <w:b/>
          <w:sz w:val="20"/>
          <w:szCs w:val="20"/>
        </w:rPr>
      </w:pPr>
      <w:r w:rsidRPr="006F435D">
        <w:rPr>
          <w:rFonts w:ascii="Arial" w:hAnsi="Arial" w:cs="Arial"/>
          <w:b/>
          <w:sz w:val="20"/>
          <w:szCs w:val="20"/>
        </w:rPr>
        <w:t>(uporaba programov usposabljanja)</w:t>
      </w:r>
    </w:p>
    <w:p w14:paraId="54234480" w14:textId="388BD079" w:rsidR="004673AC" w:rsidRPr="006F435D" w:rsidRDefault="004673AC" w:rsidP="006F435D">
      <w:pPr>
        <w:spacing w:after="0" w:line="240" w:lineRule="auto"/>
        <w:jc w:val="both"/>
        <w:rPr>
          <w:rFonts w:ascii="Arial" w:hAnsi="Arial" w:cs="Arial"/>
          <w:sz w:val="20"/>
          <w:szCs w:val="20"/>
        </w:rPr>
      </w:pPr>
    </w:p>
    <w:p w14:paraId="66C99469" w14:textId="2D659C03" w:rsidR="004673AC" w:rsidRPr="006F435D" w:rsidRDefault="004673AC" w:rsidP="006F435D">
      <w:pPr>
        <w:spacing w:after="0" w:line="240" w:lineRule="auto"/>
        <w:jc w:val="both"/>
        <w:rPr>
          <w:rFonts w:ascii="Arial" w:hAnsi="Arial" w:cs="Arial"/>
          <w:sz w:val="20"/>
          <w:szCs w:val="20"/>
        </w:rPr>
      </w:pPr>
      <w:r w:rsidRPr="006F435D">
        <w:rPr>
          <w:rFonts w:ascii="Arial" w:hAnsi="Arial" w:cs="Arial"/>
          <w:sz w:val="20"/>
          <w:szCs w:val="20"/>
        </w:rPr>
        <w:t xml:space="preserve">Programi usposabljanja, določeni pred uveljavitvijo tega zakona, se uporabljajo do določitve programov usposabljanja po tem zakonu. </w:t>
      </w:r>
    </w:p>
    <w:p w14:paraId="1280294A" w14:textId="77777777" w:rsidR="004673AC" w:rsidRPr="006F435D" w:rsidRDefault="004673AC" w:rsidP="006F435D">
      <w:pPr>
        <w:spacing w:after="0" w:line="240" w:lineRule="auto"/>
        <w:jc w:val="both"/>
        <w:rPr>
          <w:rFonts w:ascii="Arial" w:hAnsi="Arial" w:cs="Arial"/>
          <w:sz w:val="20"/>
          <w:szCs w:val="20"/>
        </w:rPr>
      </w:pPr>
    </w:p>
    <w:p w14:paraId="018514BC" w14:textId="14B4314D" w:rsidR="00324331" w:rsidRPr="006F435D" w:rsidRDefault="00074593" w:rsidP="006F435D">
      <w:pPr>
        <w:spacing w:after="0" w:line="240" w:lineRule="auto"/>
        <w:jc w:val="center"/>
        <w:rPr>
          <w:rFonts w:ascii="Arial" w:hAnsi="Arial" w:cs="Arial"/>
          <w:b/>
          <w:sz w:val="20"/>
          <w:szCs w:val="20"/>
        </w:rPr>
      </w:pPr>
      <w:r>
        <w:rPr>
          <w:rFonts w:ascii="Arial" w:hAnsi="Arial" w:cs="Arial"/>
          <w:b/>
          <w:sz w:val="20"/>
          <w:szCs w:val="20"/>
        </w:rPr>
        <w:t>304</w:t>
      </w:r>
      <w:r w:rsidR="00324331" w:rsidRPr="006F435D">
        <w:rPr>
          <w:rFonts w:ascii="Arial" w:hAnsi="Arial" w:cs="Arial"/>
          <w:b/>
          <w:sz w:val="20"/>
          <w:szCs w:val="20"/>
        </w:rPr>
        <w:t>. člen</w:t>
      </w:r>
    </w:p>
    <w:p w14:paraId="69791216" w14:textId="77777777" w:rsidR="00324331" w:rsidRPr="006F435D" w:rsidRDefault="00324331" w:rsidP="006F435D">
      <w:pPr>
        <w:spacing w:after="0" w:line="240" w:lineRule="auto"/>
        <w:jc w:val="center"/>
        <w:rPr>
          <w:rFonts w:ascii="Arial" w:hAnsi="Arial" w:cs="Arial"/>
          <w:b/>
          <w:sz w:val="20"/>
          <w:szCs w:val="20"/>
        </w:rPr>
      </w:pPr>
      <w:r w:rsidRPr="006F435D">
        <w:rPr>
          <w:rFonts w:ascii="Arial" w:hAnsi="Arial" w:cs="Arial"/>
          <w:b/>
          <w:sz w:val="20"/>
          <w:szCs w:val="20"/>
        </w:rPr>
        <w:t>(dokončanje preiskav v zvezi varnostjo)</w:t>
      </w:r>
    </w:p>
    <w:p w14:paraId="64B7D31F" w14:textId="77777777" w:rsidR="00324331" w:rsidRPr="006F435D" w:rsidRDefault="00324331" w:rsidP="006F435D">
      <w:pPr>
        <w:pStyle w:val="Brezrazmikov"/>
        <w:rPr>
          <w:rFonts w:ascii="Arial" w:hAnsi="Arial" w:cs="Arial"/>
          <w:sz w:val="20"/>
          <w:szCs w:val="20"/>
        </w:rPr>
      </w:pPr>
    </w:p>
    <w:p w14:paraId="7B2B3E99" w14:textId="77777777"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lastRenderedPageBreak/>
        <w:t xml:space="preserve">Preiskave v zvezi varnostjo, začete pred uveljavitvijo tega zakona, se končajo po dosedanjih predpisih. </w:t>
      </w:r>
    </w:p>
    <w:p w14:paraId="450D7AD4" w14:textId="77777777" w:rsidR="00324331" w:rsidRPr="006F435D" w:rsidRDefault="00324331" w:rsidP="006F435D">
      <w:pPr>
        <w:spacing w:after="0" w:line="240" w:lineRule="auto"/>
        <w:jc w:val="both"/>
        <w:rPr>
          <w:rFonts w:ascii="Arial" w:hAnsi="Arial" w:cs="Arial"/>
          <w:sz w:val="20"/>
          <w:szCs w:val="20"/>
        </w:rPr>
      </w:pPr>
    </w:p>
    <w:p w14:paraId="4272FC34" w14:textId="1F245672" w:rsidR="000D6690" w:rsidRPr="001B4535" w:rsidRDefault="00074593" w:rsidP="000D6690">
      <w:pPr>
        <w:spacing w:after="0" w:line="240" w:lineRule="auto"/>
        <w:ind w:left="360"/>
        <w:jc w:val="center"/>
        <w:rPr>
          <w:rFonts w:ascii="Arial" w:hAnsi="Arial" w:cs="Arial"/>
          <w:b/>
          <w:sz w:val="20"/>
          <w:szCs w:val="20"/>
        </w:rPr>
      </w:pPr>
      <w:r>
        <w:rPr>
          <w:rFonts w:ascii="Arial" w:hAnsi="Arial" w:cs="Arial"/>
          <w:b/>
          <w:sz w:val="20"/>
          <w:szCs w:val="20"/>
        </w:rPr>
        <w:t>305.</w:t>
      </w:r>
      <w:r w:rsidR="000D6690" w:rsidRPr="001B4535">
        <w:rPr>
          <w:rFonts w:ascii="Arial" w:hAnsi="Arial" w:cs="Arial"/>
          <w:b/>
          <w:sz w:val="20"/>
          <w:szCs w:val="20"/>
        </w:rPr>
        <w:t xml:space="preserve"> člen</w:t>
      </w:r>
    </w:p>
    <w:p w14:paraId="50422591" w14:textId="77777777" w:rsidR="000D6690" w:rsidRPr="001B4535" w:rsidRDefault="000D6690" w:rsidP="000D6690">
      <w:pPr>
        <w:spacing w:after="0" w:line="240" w:lineRule="auto"/>
        <w:ind w:left="360"/>
        <w:jc w:val="center"/>
        <w:rPr>
          <w:rFonts w:ascii="Arial" w:hAnsi="Arial" w:cs="Arial"/>
          <w:b/>
          <w:sz w:val="20"/>
          <w:szCs w:val="20"/>
        </w:rPr>
      </w:pPr>
      <w:r w:rsidRPr="001B4535">
        <w:rPr>
          <w:rFonts w:ascii="Arial" w:hAnsi="Arial" w:cs="Arial"/>
          <w:b/>
          <w:sz w:val="20"/>
          <w:szCs w:val="20"/>
        </w:rPr>
        <w:t>(sprejem programa</w:t>
      </w:r>
      <w:r w:rsidRPr="001608E0">
        <w:t xml:space="preserve"> </w:t>
      </w:r>
      <w:r w:rsidRPr="001608E0">
        <w:rPr>
          <w:rFonts w:ascii="Arial" w:hAnsi="Arial" w:cs="Arial"/>
          <w:b/>
          <w:sz w:val="20"/>
          <w:szCs w:val="20"/>
        </w:rPr>
        <w:t>za zagotovitev večje letalske povezljivosti</w:t>
      </w:r>
      <w:r w:rsidRPr="001B4535">
        <w:rPr>
          <w:rFonts w:ascii="Arial" w:hAnsi="Arial" w:cs="Arial"/>
          <w:b/>
          <w:sz w:val="20"/>
          <w:szCs w:val="20"/>
        </w:rPr>
        <w:t>)</w:t>
      </w:r>
    </w:p>
    <w:p w14:paraId="14A7FAE1" w14:textId="77777777" w:rsidR="000D6690" w:rsidRDefault="000D6690" w:rsidP="000D6690">
      <w:pPr>
        <w:shd w:val="clear" w:color="auto" w:fill="FFFFFF"/>
        <w:spacing w:after="0" w:line="240" w:lineRule="auto"/>
        <w:jc w:val="both"/>
        <w:rPr>
          <w:rFonts w:ascii="Arial" w:eastAsia="Times New Roman" w:hAnsi="Arial" w:cs="Arial"/>
          <w:sz w:val="20"/>
          <w:szCs w:val="20"/>
          <w:lang w:eastAsia="sl-SI"/>
        </w:rPr>
      </w:pPr>
    </w:p>
    <w:p w14:paraId="0B503CFE" w14:textId="57F46FE2" w:rsidR="000D6690" w:rsidRDefault="000D6690" w:rsidP="000D6690">
      <w:pPr>
        <w:shd w:val="clear" w:color="auto" w:fill="FFFFFF"/>
        <w:spacing w:after="0" w:line="240" w:lineRule="auto"/>
        <w:jc w:val="both"/>
        <w:rPr>
          <w:rFonts w:ascii="Arial" w:eastAsia="Times New Roman" w:hAnsi="Arial" w:cs="Arial"/>
          <w:sz w:val="20"/>
          <w:szCs w:val="20"/>
          <w:lang w:eastAsia="sl-SI"/>
        </w:rPr>
      </w:pPr>
      <w:r w:rsidRPr="0076676E">
        <w:rPr>
          <w:rFonts w:ascii="Arial" w:eastAsia="Times New Roman" w:hAnsi="Arial" w:cs="Arial"/>
          <w:sz w:val="20"/>
          <w:szCs w:val="20"/>
          <w:lang w:eastAsia="sl-SI"/>
        </w:rPr>
        <w:t xml:space="preserve">Program za zagotovitev večje letalske povezljivosti </w:t>
      </w:r>
      <w:r w:rsidRPr="00DC0307">
        <w:rPr>
          <w:rFonts w:ascii="Arial" w:eastAsia="Times New Roman" w:hAnsi="Arial" w:cs="Arial"/>
          <w:sz w:val="20"/>
          <w:szCs w:val="20"/>
          <w:lang w:eastAsia="sl-SI"/>
        </w:rPr>
        <w:t xml:space="preserve">iz </w:t>
      </w:r>
      <w:r w:rsidR="00A30F6D">
        <w:rPr>
          <w:rFonts w:ascii="Arial" w:eastAsia="Times New Roman" w:hAnsi="Arial" w:cs="Arial"/>
          <w:sz w:val="20"/>
          <w:szCs w:val="20"/>
          <w:lang w:eastAsia="sl-SI"/>
        </w:rPr>
        <w:t>167.</w:t>
      </w:r>
      <w:r w:rsidRPr="00DC0307">
        <w:rPr>
          <w:rFonts w:ascii="Arial" w:eastAsia="Times New Roman" w:hAnsi="Arial" w:cs="Arial"/>
          <w:sz w:val="20"/>
          <w:szCs w:val="20"/>
          <w:lang w:eastAsia="sl-SI"/>
        </w:rPr>
        <w:t xml:space="preserve"> člena</w:t>
      </w:r>
      <w:r w:rsidRPr="0076676E">
        <w:rPr>
          <w:rFonts w:ascii="Arial" w:eastAsia="Times New Roman" w:hAnsi="Arial" w:cs="Arial"/>
          <w:sz w:val="20"/>
          <w:szCs w:val="20"/>
          <w:lang w:eastAsia="sl-SI"/>
        </w:rPr>
        <w:t xml:space="preserve"> tega zakona sprejme minister</w:t>
      </w:r>
      <w:r w:rsidRPr="00DC0307">
        <w:rPr>
          <w:rFonts w:ascii="Arial" w:eastAsia="Times New Roman" w:hAnsi="Arial" w:cs="Arial"/>
          <w:sz w:val="20"/>
          <w:szCs w:val="20"/>
          <w:lang w:eastAsia="sl-SI"/>
        </w:rPr>
        <w:t xml:space="preserve"> v dveh letih od</w:t>
      </w:r>
      <w:r w:rsidRPr="0076676E">
        <w:rPr>
          <w:rFonts w:ascii="Arial" w:eastAsia="Times New Roman" w:hAnsi="Arial" w:cs="Arial"/>
          <w:sz w:val="20"/>
          <w:szCs w:val="20"/>
          <w:lang w:eastAsia="sl-SI"/>
        </w:rPr>
        <w:t xml:space="preserve"> uveljavitve tega zakona.</w:t>
      </w:r>
    </w:p>
    <w:p w14:paraId="68E9EC96" w14:textId="77777777" w:rsidR="000D6690" w:rsidRPr="001608E0" w:rsidRDefault="000D6690" w:rsidP="000D6690">
      <w:pPr>
        <w:shd w:val="clear" w:color="auto" w:fill="FFFFFF"/>
        <w:spacing w:after="0" w:line="240" w:lineRule="auto"/>
        <w:jc w:val="both"/>
        <w:rPr>
          <w:rFonts w:ascii="Arial" w:eastAsia="Times New Roman" w:hAnsi="Arial" w:cs="Arial"/>
          <w:sz w:val="20"/>
          <w:szCs w:val="20"/>
          <w:lang w:eastAsia="sl-SI"/>
        </w:rPr>
      </w:pPr>
    </w:p>
    <w:p w14:paraId="312DEB9C" w14:textId="5FD40979" w:rsidR="00324331" w:rsidRPr="006F435D" w:rsidRDefault="0090285C" w:rsidP="006F435D">
      <w:pPr>
        <w:spacing w:after="0" w:line="240" w:lineRule="auto"/>
        <w:jc w:val="center"/>
        <w:rPr>
          <w:rFonts w:ascii="Arial" w:hAnsi="Arial" w:cs="Arial"/>
          <w:b/>
          <w:sz w:val="20"/>
          <w:szCs w:val="20"/>
        </w:rPr>
      </w:pPr>
      <w:r>
        <w:rPr>
          <w:rFonts w:ascii="Arial" w:hAnsi="Arial" w:cs="Arial"/>
          <w:b/>
          <w:sz w:val="20"/>
          <w:szCs w:val="20"/>
        </w:rPr>
        <w:t>30</w:t>
      </w:r>
      <w:r w:rsidR="00074593">
        <w:rPr>
          <w:rFonts w:ascii="Arial" w:hAnsi="Arial" w:cs="Arial"/>
          <w:b/>
          <w:sz w:val="20"/>
          <w:szCs w:val="20"/>
        </w:rPr>
        <w:t>6</w:t>
      </w:r>
      <w:r w:rsidR="00324331" w:rsidRPr="006F435D">
        <w:rPr>
          <w:rFonts w:ascii="Arial" w:hAnsi="Arial" w:cs="Arial"/>
          <w:b/>
          <w:sz w:val="20"/>
          <w:szCs w:val="20"/>
        </w:rPr>
        <w:t>. člen</w:t>
      </w:r>
    </w:p>
    <w:p w14:paraId="49B49C48" w14:textId="77777777" w:rsidR="00324331" w:rsidRPr="006F435D" w:rsidRDefault="00324331" w:rsidP="006F435D">
      <w:pPr>
        <w:spacing w:after="0" w:line="240" w:lineRule="auto"/>
        <w:jc w:val="center"/>
        <w:rPr>
          <w:rFonts w:ascii="Arial" w:hAnsi="Arial" w:cs="Arial"/>
          <w:b/>
          <w:sz w:val="20"/>
          <w:szCs w:val="20"/>
        </w:rPr>
      </w:pPr>
      <w:r w:rsidRPr="006F435D">
        <w:rPr>
          <w:rFonts w:ascii="Arial" w:hAnsi="Arial" w:cs="Arial"/>
          <w:b/>
          <w:sz w:val="20"/>
          <w:szCs w:val="20"/>
        </w:rPr>
        <w:t>(izdaja podzakonskih predpisov)</w:t>
      </w:r>
    </w:p>
    <w:p w14:paraId="30DC637A" w14:textId="77777777"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 xml:space="preserve"> </w:t>
      </w:r>
    </w:p>
    <w:p w14:paraId="11E119B0" w14:textId="70E354CC"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Izvršilni predpisi iz tega zakona se izdajo v dveh letih od uveljavitve tega zakona.</w:t>
      </w:r>
    </w:p>
    <w:p w14:paraId="03A32AAA" w14:textId="77777777" w:rsidR="00324331" w:rsidRPr="006F435D" w:rsidRDefault="00324331" w:rsidP="006F435D">
      <w:pPr>
        <w:spacing w:after="0" w:line="240" w:lineRule="auto"/>
        <w:jc w:val="both"/>
        <w:rPr>
          <w:rFonts w:ascii="Arial" w:hAnsi="Arial" w:cs="Arial"/>
          <w:sz w:val="20"/>
          <w:szCs w:val="20"/>
        </w:rPr>
      </w:pPr>
    </w:p>
    <w:p w14:paraId="25A8784D" w14:textId="5C38F7BD" w:rsidR="00324331" w:rsidRPr="006F435D" w:rsidRDefault="0090285C" w:rsidP="006F435D">
      <w:pPr>
        <w:spacing w:after="0" w:line="240" w:lineRule="auto"/>
        <w:jc w:val="center"/>
        <w:rPr>
          <w:rFonts w:ascii="Arial" w:hAnsi="Arial" w:cs="Arial"/>
          <w:b/>
          <w:sz w:val="20"/>
          <w:szCs w:val="20"/>
        </w:rPr>
      </w:pPr>
      <w:r>
        <w:rPr>
          <w:rFonts w:ascii="Arial" w:hAnsi="Arial" w:cs="Arial"/>
          <w:b/>
          <w:sz w:val="20"/>
          <w:szCs w:val="20"/>
        </w:rPr>
        <w:t>30</w:t>
      </w:r>
      <w:r w:rsidR="00074593">
        <w:rPr>
          <w:rFonts w:ascii="Arial" w:hAnsi="Arial" w:cs="Arial"/>
          <w:b/>
          <w:sz w:val="20"/>
          <w:szCs w:val="20"/>
        </w:rPr>
        <w:t>7</w:t>
      </w:r>
      <w:r w:rsidR="00324331" w:rsidRPr="006F435D">
        <w:rPr>
          <w:rFonts w:ascii="Arial" w:hAnsi="Arial" w:cs="Arial"/>
          <w:b/>
          <w:sz w:val="20"/>
          <w:szCs w:val="20"/>
        </w:rPr>
        <w:t>. člen</w:t>
      </w:r>
    </w:p>
    <w:p w14:paraId="4B1BF2D2" w14:textId="7AA086CE" w:rsidR="00324331" w:rsidRPr="006F435D" w:rsidRDefault="00324331" w:rsidP="006F435D">
      <w:pPr>
        <w:spacing w:after="0" w:line="240" w:lineRule="auto"/>
        <w:jc w:val="center"/>
        <w:rPr>
          <w:rFonts w:ascii="Arial" w:hAnsi="Arial" w:cs="Arial"/>
          <w:b/>
          <w:sz w:val="20"/>
          <w:szCs w:val="20"/>
        </w:rPr>
      </w:pPr>
      <w:r w:rsidRPr="006F435D">
        <w:rPr>
          <w:rFonts w:ascii="Arial" w:hAnsi="Arial" w:cs="Arial"/>
          <w:b/>
          <w:sz w:val="20"/>
          <w:szCs w:val="20"/>
        </w:rPr>
        <w:t>(prenehanje veljavnosti)</w:t>
      </w:r>
    </w:p>
    <w:p w14:paraId="0A3F3BC2" w14:textId="77777777" w:rsidR="00324331" w:rsidRPr="006F435D" w:rsidRDefault="00324331" w:rsidP="006F435D">
      <w:pPr>
        <w:spacing w:after="0" w:line="240" w:lineRule="auto"/>
        <w:jc w:val="both"/>
        <w:rPr>
          <w:rFonts w:ascii="Arial" w:hAnsi="Arial" w:cs="Arial"/>
          <w:sz w:val="20"/>
          <w:szCs w:val="20"/>
        </w:rPr>
      </w:pPr>
    </w:p>
    <w:p w14:paraId="7A800AF6" w14:textId="10850194" w:rsidR="0058470E"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(1) Z dnem uveljavitve tega zakona preneha veljati Zakon o letalstvu (</w:t>
      </w:r>
      <w:r w:rsidR="00CD32B9" w:rsidRPr="00CD32B9">
        <w:rPr>
          <w:rFonts w:ascii="Arial" w:hAnsi="Arial" w:cs="Arial"/>
          <w:sz w:val="20"/>
          <w:szCs w:val="20"/>
        </w:rPr>
        <w:t>Uradni list RS, št. 81/10 – uradno prečiščeno besedilo,</w:t>
      </w:r>
      <w:r w:rsidR="00CD32B9">
        <w:rPr>
          <w:rFonts w:ascii="Arial" w:hAnsi="Arial" w:cs="Arial"/>
          <w:sz w:val="20"/>
          <w:szCs w:val="20"/>
        </w:rPr>
        <w:t xml:space="preserve"> 46/16, 47/19 in 18/23 – ZDU-1O</w:t>
      </w:r>
      <w:r w:rsidRPr="006F435D">
        <w:rPr>
          <w:rFonts w:ascii="Arial" w:hAnsi="Arial" w:cs="Arial"/>
          <w:sz w:val="20"/>
          <w:szCs w:val="20"/>
        </w:rPr>
        <w:t>)</w:t>
      </w:r>
      <w:r w:rsidR="009B10B7">
        <w:rPr>
          <w:rFonts w:ascii="Arial" w:hAnsi="Arial" w:cs="Arial"/>
          <w:sz w:val="20"/>
          <w:szCs w:val="20"/>
        </w:rPr>
        <w:t>, uporablja pa se še do začetka uporabe tega zakona</w:t>
      </w:r>
      <w:r w:rsidR="0058470E" w:rsidRPr="006F435D">
        <w:rPr>
          <w:rFonts w:ascii="Arial" w:hAnsi="Arial" w:cs="Arial"/>
          <w:sz w:val="20"/>
          <w:szCs w:val="20"/>
        </w:rPr>
        <w:t>.</w:t>
      </w:r>
    </w:p>
    <w:p w14:paraId="6A6C7B0C" w14:textId="77777777" w:rsidR="00E3342D" w:rsidRDefault="00E3342D" w:rsidP="006F435D">
      <w:pPr>
        <w:spacing w:after="0" w:line="240" w:lineRule="auto"/>
        <w:jc w:val="both"/>
        <w:rPr>
          <w:rFonts w:ascii="Arial" w:hAnsi="Arial" w:cs="Arial"/>
          <w:sz w:val="20"/>
          <w:szCs w:val="20"/>
        </w:rPr>
      </w:pPr>
    </w:p>
    <w:p w14:paraId="1F806CF9" w14:textId="08B1C7FB"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w:t>
      </w:r>
      <w:r w:rsidR="00E3342D">
        <w:rPr>
          <w:rFonts w:ascii="Arial" w:hAnsi="Arial" w:cs="Arial"/>
          <w:sz w:val="20"/>
          <w:szCs w:val="20"/>
        </w:rPr>
        <w:t>2</w:t>
      </w:r>
      <w:r w:rsidRPr="006F435D">
        <w:rPr>
          <w:rFonts w:ascii="Arial" w:hAnsi="Arial" w:cs="Arial"/>
          <w:sz w:val="20"/>
          <w:szCs w:val="20"/>
        </w:rPr>
        <w:t>) Z dnem začetka uporabe tega zakona preneha veljati Sklep o opredelitvi sistema javnih letališč (Uradni list RS, št. 78/06).</w:t>
      </w:r>
    </w:p>
    <w:p w14:paraId="58BE1CAF" w14:textId="4057BA28" w:rsidR="00A901F0" w:rsidRPr="006F435D" w:rsidRDefault="00A901F0" w:rsidP="006F435D">
      <w:pPr>
        <w:spacing w:after="0" w:line="240" w:lineRule="auto"/>
        <w:jc w:val="both"/>
        <w:rPr>
          <w:rFonts w:ascii="Arial" w:hAnsi="Arial" w:cs="Arial"/>
          <w:sz w:val="20"/>
          <w:szCs w:val="20"/>
        </w:rPr>
      </w:pPr>
    </w:p>
    <w:p w14:paraId="08758477" w14:textId="27518F86" w:rsidR="00324331" w:rsidRPr="006F435D" w:rsidRDefault="0090285C" w:rsidP="006F435D">
      <w:pPr>
        <w:spacing w:after="0" w:line="240" w:lineRule="auto"/>
        <w:jc w:val="center"/>
        <w:rPr>
          <w:rFonts w:ascii="Arial" w:hAnsi="Arial" w:cs="Arial"/>
          <w:b/>
          <w:sz w:val="20"/>
          <w:szCs w:val="20"/>
        </w:rPr>
      </w:pPr>
      <w:r>
        <w:rPr>
          <w:rFonts w:ascii="Arial" w:hAnsi="Arial" w:cs="Arial"/>
          <w:b/>
          <w:sz w:val="20"/>
          <w:szCs w:val="20"/>
        </w:rPr>
        <w:t>30</w:t>
      </w:r>
      <w:r w:rsidR="00074593">
        <w:rPr>
          <w:rFonts w:ascii="Arial" w:hAnsi="Arial" w:cs="Arial"/>
          <w:b/>
          <w:sz w:val="20"/>
          <w:szCs w:val="20"/>
        </w:rPr>
        <w:t>8</w:t>
      </w:r>
      <w:r w:rsidR="00324331" w:rsidRPr="006F435D">
        <w:rPr>
          <w:rFonts w:ascii="Arial" w:hAnsi="Arial" w:cs="Arial"/>
          <w:b/>
          <w:sz w:val="20"/>
          <w:szCs w:val="20"/>
        </w:rPr>
        <w:t>. člen</w:t>
      </w:r>
    </w:p>
    <w:p w14:paraId="1F6781A7" w14:textId="073AE39B" w:rsidR="00324331" w:rsidRPr="006F435D" w:rsidRDefault="00324331" w:rsidP="006F435D">
      <w:pPr>
        <w:spacing w:after="0" w:line="240" w:lineRule="auto"/>
        <w:jc w:val="center"/>
        <w:rPr>
          <w:rFonts w:ascii="Arial" w:hAnsi="Arial" w:cs="Arial"/>
          <w:b/>
          <w:sz w:val="20"/>
          <w:szCs w:val="20"/>
        </w:rPr>
      </w:pPr>
      <w:r w:rsidRPr="006F435D">
        <w:rPr>
          <w:rFonts w:ascii="Arial" w:hAnsi="Arial" w:cs="Arial"/>
          <w:b/>
          <w:sz w:val="20"/>
          <w:szCs w:val="20"/>
        </w:rPr>
        <w:t>(</w:t>
      </w:r>
      <w:r w:rsidR="00132AC5" w:rsidRPr="006F435D">
        <w:rPr>
          <w:rFonts w:ascii="Arial" w:hAnsi="Arial" w:cs="Arial"/>
          <w:b/>
          <w:sz w:val="20"/>
          <w:szCs w:val="20"/>
        </w:rPr>
        <w:t xml:space="preserve">prenehanje veljavnosti in </w:t>
      </w:r>
      <w:r w:rsidRPr="006F435D">
        <w:rPr>
          <w:rFonts w:ascii="Arial" w:hAnsi="Arial" w:cs="Arial"/>
          <w:b/>
          <w:sz w:val="20"/>
          <w:szCs w:val="20"/>
        </w:rPr>
        <w:t>podaljšanje uporabe)</w:t>
      </w:r>
    </w:p>
    <w:p w14:paraId="60E5B4E3" w14:textId="77777777" w:rsidR="00324331" w:rsidRPr="006F435D" w:rsidRDefault="00324331" w:rsidP="006F435D">
      <w:pPr>
        <w:spacing w:after="0" w:line="240" w:lineRule="auto"/>
        <w:jc w:val="both"/>
        <w:rPr>
          <w:rFonts w:ascii="Arial" w:hAnsi="Arial" w:cs="Arial"/>
          <w:sz w:val="20"/>
          <w:szCs w:val="20"/>
        </w:rPr>
      </w:pPr>
    </w:p>
    <w:p w14:paraId="675964C5" w14:textId="57F80EC0" w:rsidR="00324331" w:rsidRPr="006F435D" w:rsidRDefault="00132AC5" w:rsidP="006F435D">
      <w:pPr>
        <w:spacing w:after="0" w:line="240" w:lineRule="auto"/>
        <w:jc w:val="both"/>
        <w:rPr>
          <w:rFonts w:ascii="Arial" w:hAnsi="Arial" w:cs="Arial"/>
          <w:sz w:val="20"/>
          <w:szCs w:val="20"/>
        </w:rPr>
      </w:pPr>
      <w:r w:rsidRPr="006F435D">
        <w:rPr>
          <w:rFonts w:ascii="Arial" w:hAnsi="Arial" w:cs="Arial"/>
          <w:sz w:val="20"/>
          <w:szCs w:val="20"/>
        </w:rPr>
        <w:t>(1) Z dnem uveljavitve tega zakona prenehajo veljati</w:t>
      </w:r>
      <w:r w:rsidR="00324331" w:rsidRPr="006F435D">
        <w:rPr>
          <w:rFonts w:ascii="Arial" w:hAnsi="Arial" w:cs="Arial"/>
          <w:sz w:val="20"/>
          <w:szCs w:val="20"/>
        </w:rPr>
        <w:t>:</w:t>
      </w:r>
    </w:p>
    <w:p w14:paraId="018CADE8"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 xml:space="preserve">Certifikacijske specifikacije za atestiranje ultralahkih </w:t>
      </w:r>
      <w:proofErr w:type="spellStart"/>
      <w:r w:rsidRPr="006F435D">
        <w:rPr>
          <w:rFonts w:ascii="Arial" w:hAnsi="Arial" w:cs="Arial"/>
          <w:sz w:val="20"/>
          <w:szCs w:val="20"/>
        </w:rPr>
        <w:t>giroplanov</w:t>
      </w:r>
      <w:proofErr w:type="spellEnd"/>
      <w:r w:rsidRPr="006F435D">
        <w:rPr>
          <w:rFonts w:ascii="Arial" w:hAnsi="Arial" w:cs="Arial"/>
          <w:sz w:val="20"/>
          <w:szCs w:val="20"/>
        </w:rPr>
        <w:t xml:space="preserve"> (enomotornih) CS-ULG (Uradni list RS, št. 21/16),</w:t>
      </w:r>
    </w:p>
    <w:p w14:paraId="0CF845E5"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Certifikacijske specifikacije za atestiranje ultralahkih motornih letal (druga izdaja) (Uradni list RS, št. 177/20),</w:t>
      </w:r>
    </w:p>
    <w:p w14:paraId="2B9E26E7"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 xml:space="preserve">Certifikacijske specifikacije za letalske karte, namenjene objavi v zborniku letalskih informacij (Uradni list RS, št. 49/17), </w:t>
      </w:r>
    </w:p>
    <w:p w14:paraId="6D47408C"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 xml:space="preserve">Navodilo za spremembo tujega dovoljenja pilota ultralahke letalne naprave v nacionalno dovoljenje pilota ultralahke letalne naprave (Uradni list RS, št. 20/13), </w:t>
      </w:r>
    </w:p>
    <w:p w14:paraId="61842E23"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Odlok o ustanovitvi Sveta Republike Slovenije za varovanje civilnega letalstva (Uradni list RS, št. 62/19 in 52/22),</w:t>
      </w:r>
    </w:p>
    <w:p w14:paraId="26EACCE8"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Odredba o določitvi volumnov zračnega prostora CTR Cerklje, TMA Cerklje 1, TMA Cerklje 2, TMA Cerklje 3, TMA Cerklje 4, TMA Cerklje 5, TMA Cerklje 6, TMA Cerklje 7, TMA Ljubljana 1 in TMA Ljubljana 4 (Uradni list RS, št. 54/21),</w:t>
      </w:r>
    </w:p>
    <w:p w14:paraId="18C3B21B"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Odredba o višini zavarovalne vsote (Uradni list RS, št. 5/02),</w:t>
      </w:r>
    </w:p>
    <w:p w14:paraId="269476C6" w14:textId="77777777" w:rsidR="000F2274" w:rsidRPr="003A0E2B" w:rsidRDefault="000F2274" w:rsidP="00A70BB6">
      <w:pPr>
        <w:pStyle w:val="Odstavekseznama"/>
        <w:numPr>
          <w:ilvl w:val="0"/>
          <w:numId w:val="55"/>
        </w:numPr>
        <w:ind w:left="360"/>
        <w:jc w:val="both"/>
        <w:rPr>
          <w:rFonts w:ascii="Arial" w:hAnsi="Arial" w:cs="Arial"/>
          <w:sz w:val="20"/>
          <w:szCs w:val="20"/>
        </w:rPr>
      </w:pPr>
      <w:r w:rsidRPr="003A0E2B">
        <w:rPr>
          <w:rFonts w:ascii="Arial" w:hAnsi="Arial" w:cs="Arial"/>
          <w:sz w:val="20"/>
          <w:szCs w:val="20"/>
        </w:rPr>
        <w:t>Operativno-tehnična zahteva o določitvi dodatnih posebnih zahtev za izvajalce meteoroloških služb (Uradni list RS, št. 122/22)</w:t>
      </w:r>
    </w:p>
    <w:p w14:paraId="289D4FEA"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Operativno-tehnična zahteva o določitvi dodatnih pravil letenja in operativnih določb ter postopkov v zvezi z navigacijskimi službami zračnega prometa (Uradni list RS, št. 10/22),</w:t>
      </w:r>
    </w:p>
    <w:p w14:paraId="360F9083" w14:textId="77777777" w:rsidR="000F2274" w:rsidRDefault="000F2274" w:rsidP="00A70BB6">
      <w:pPr>
        <w:pStyle w:val="Odstavekseznama"/>
        <w:numPr>
          <w:ilvl w:val="0"/>
          <w:numId w:val="55"/>
        </w:numPr>
        <w:ind w:left="360"/>
        <w:jc w:val="both"/>
        <w:rPr>
          <w:rFonts w:ascii="Arial" w:hAnsi="Arial" w:cs="Arial"/>
          <w:sz w:val="20"/>
          <w:szCs w:val="20"/>
        </w:rPr>
      </w:pPr>
      <w:r w:rsidRPr="003A0E2B">
        <w:rPr>
          <w:rFonts w:ascii="Arial" w:hAnsi="Arial" w:cs="Arial"/>
          <w:sz w:val="20"/>
          <w:szCs w:val="20"/>
        </w:rPr>
        <w:t>Operativno-tehnična zahteva o določitvi območij obvezne uporabe odzivnika (TMZ) (Uradni list RS, št. 180/20)</w:t>
      </w:r>
      <w:r>
        <w:rPr>
          <w:rFonts w:ascii="Arial" w:hAnsi="Arial" w:cs="Arial"/>
          <w:sz w:val="20"/>
          <w:szCs w:val="20"/>
        </w:rPr>
        <w:t>,</w:t>
      </w:r>
    </w:p>
    <w:p w14:paraId="0E27B687" w14:textId="77777777" w:rsidR="000F2274" w:rsidRDefault="000F2274" w:rsidP="00A70BB6">
      <w:pPr>
        <w:pStyle w:val="Odstavekseznama"/>
        <w:numPr>
          <w:ilvl w:val="0"/>
          <w:numId w:val="55"/>
        </w:numPr>
        <w:ind w:left="360"/>
        <w:jc w:val="both"/>
        <w:rPr>
          <w:rFonts w:ascii="Arial" w:hAnsi="Arial" w:cs="Arial"/>
          <w:sz w:val="20"/>
          <w:szCs w:val="20"/>
        </w:rPr>
      </w:pPr>
      <w:r w:rsidRPr="003A0E2B">
        <w:rPr>
          <w:rFonts w:ascii="Arial" w:hAnsi="Arial" w:cs="Arial"/>
          <w:sz w:val="20"/>
          <w:szCs w:val="20"/>
        </w:rPr>
        <w:t>Operativno-tehnična zahteva o evidentiranju časa letenja (Uradni list RS, št. 6/18)</w:t>
      </w:r>
      <w:r>
        <w:rPr>
          <w:rFonts w:ascii="Arial" w:hAnsi="Arial" w:cs="Arial"/>
          <w:sz w:val="20"/>
          <w:szCs w:val="20"/>
        </w:rPr>
        <w:t>,</w:t>
      </w:r>
    </w:p>
    <w:p w14:paraId="249210B7"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Operativno-tehnična zahteva o nacionalni proizvodnji (Uradni list RS, št. 22/16),</w:t>
      </w:r>
    </w:p>
    <w:p w14:paraId="129814C0"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Operativno-tehnična zahteva o pogojih, ki jih morajo izpolnjevati operaterji zrakoplovov, osebje in organizacije, vključeni v vzdrževanje in vodenje stalne plovnosti EASA zrakoplovov pri uporabi v državnih dejavnostih (Uradni list RS, št. 55/15),</w:t>
      </w:r>
    </w:p>
    <w:p w14:paraId="6F60BC2D" w14:textId="77777777" w:rsidR="000F2274"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Operativno-tehnična zahteva o skupnih zahtevah za izvajalce storitev upravljanja zračnega prometa/izvajanja navigacijskih služb zračnega prometa in drugih funkcij omrežja za upravljanje zračnega prometa ter njihov nadzor (Uradni list RS, št. 10/22)</w:t>
      </w:r>
      <w:r>
        <w:rPr>
          <w:rFonts w:ascii="Arial" w:hAnsi="Arial" w:cs="Arial"/>
          <w:sz w:val="20"/>
          <w:szCs w:val="20"/>
        </w:rPr>
        <w:t>,</w:t>
      </w:r>
    </w:p>
    <w:p w14:paraId="6D1FED8D" w14:textId="77777777" w:rsidR="000F2274" w:rsidRDefault="000F2274" w:rsidP="00A70BB6">
      <w:pPr>
        <w:pStyle w:val="Odstavekseznama"/>
        <w:numPr>
          <w:ilvl w:val="0"/>
          <w:numId w:val="55"/>
        </w:numPr>
        <w:ind w:left="360"/>
        <w:jc w:val="both"/>
        <w:rPr>
          <w:rFonts w:ascii="Arial" w:hAnsi="Arial" w:cs="Arial"/>
          <w:sz w:val="20"/>
          <w:szCs w:val="20"/>
        </w:rPr>
      </w:pPr>
      <w:r w:rsidRPr="003A0E2B">
        <w:rPr>
          <w:rFonts w:ascii="Arial" w:hAnsi="Arial" w:cs="Arial"/>
          <w:sz w:val="20"/>
          <w:szCs w:val="20"/>
        </w:rPr>
        <w:t>Operativno-tehnična zahteva o uporabi in ocenjevanju znanja slovenskega jezika v civilnem letalstvu (Uradni list RS, 128/22)</w:t>
      </w:r>
      <w:r>
        <w:rPr>
          <w:rFonts w:ascii="Arial" w:hAnsi="Arial" w:cs="Arial"/>
          <w:sz w:val="20"/>
          <w:szCs w:val="20"/>
        </w:rPr>
        <w:t xml:space="preserve">, </w:t>
      </w:r>
    </w:p>
    <w:p w14:paraId="7CE926F1"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Operativno-tehnična zahteva za izvajanje del v zraku in uvodnih letov z ultralahkimi letalnimi napravami (Uradni list RS, št. 58/18 in 81/18),</w:t>
      </w:r>
    </w:p>
    <w:p w14:paraId="1787DAF9" w14:textId="77777777" w:rsidR="000F2274" w:rsidRPr="003A0E2B" w:rsidRDefault="000F2274" w:rsidP="00A70BB6">
      <w:pPr>
        <w:pStyle w:val="Odstavekseznama"/>
        <w:numPr>
          <w:ilvl w:val="0"/>
          <w:numId w:val="55"/>
        </w:numPr>
        <w:ind w:left="360"/>
        <w:jc w:val="both"/>
        <w:rPr>
          <w:rFonts w:ascii="Arial" w:hAnsi="Arial" w:cs="Arial"/>
          <w:sz w:val="20"/>
          <w:szCs w:val="20"/>
        </w:rPr>
      </w:pPr>
      <w:r w:rsidRPr="003A0E2B">
        <w:rPr>
          <w:rFonts w:ascii="Arial" w:hAnsi="Arial" w:cs="Arial"/>
          <w:sz w:val="20"/>
          <w:szCs w:val="20"/>
        </w:rPr>
        <w:lastRenderedPageBreak/>
        <w:t>Operativno-tehnična zahteva za izvajanje nekomercialnih zračnih operacij s kompleksnimi zrakoplovi na motorni pogon in nekomercialnih zračnih operacij z zrakoplovi, ki niso kompleksni zrakoplovi na motorni pogon (Uradni list RS, št. 58/16)</w:t>
      </w:r>
      <w:r>
        <w:rPr>
          <w:rFonts w:ascii="Arial" w:hAnsi="Arial" w:cs="Arial"/>
          <w:sz w:val="20"/>
          <w:szCs w:val="20"/>
        </w:rPr>
        <w:t>,</w:t>
      </w:r>
    </w:p>
    <w:p w14:paraId="51E839D4"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Operativno-tehnična zahteva za izvajanje pregledov jadralnih zmajev in jadralnih padal (Uradni list RS, št. 50/15),</w:t>
      </w:r>
    </w:p>
    <w:p w14:paraId="54FF5CC5" w14:textId="77777777" w:rsidR="000F2274" w:rsidRDefault="000F2274" w:rsidP="00A70BB6">
      <w:pPr>
        <w:pStyle w:val="Odstavekseznama"/>
        <w:numPr>
          <w:ilvl w:val="0"/>
          <w:numId w:val="55"/>
        </w:numPr>
        <w:ind w:left="360"/>
        <w:jc w:val="both"/>
        <w:rPr>
          <w:rFonts w:ascii="Arial" w:hAnsi="Arial" w:cs="Arial"/>
          <w:sz w:val="20"/>
          <w:szCs w:val="20"/>
        </w:rPr>
      </w:pPr>
      <w:r w:rsidRPr="003A0E2B">
        <w:rPr>
          <w:rFonts w:ascii="Arial" w:hAnsi="Arial" w:cs="Arial"/>
          <w:sz w:val="20"/>
          <w:szCs w:val="20"/>
        </w:rPr>
        <w:t>Operativno-tehnična zahteva za izvajanje specializiranih operacij in komercialnih specializiranih operacij z visokim tveganjem (Uradni list RS, št. 22/17)</w:t>
      </w:r>
      <w:r>
        <w:rPr>
          <w:rFonts w:ascii="Arial" w:hAnsi="Arial" w:cs="Arial"/>
          <w:sz w:val="20"/>
          <w:szCs w:val="20"/>
        </w:rPr>
        <w:t>,</w:t>
      </w:r>
    </w:p>
    <w:p w14:paraId="6396DAD7" w14:textId="77777777" w:rsidR="000F2274" w:rsidRDefault="000F2274" w:rsidP="00A70BB6">
      <w:pPr>
        <w:pStyle w:val="Odstavekseznama"/>
        <w:numPr>
          <w:ilvl w:val="0"/>
          <w:numId w:val="55"/>
        </w:numPr>
        <w:ind w:left="360"/>
        <w:jc w:val="both"/>
        <w:rPr>
          <w:rFonts w:ascii="Arial" w:hAnsi="Arial" w:cs="Arial"/>
          <w:sz w:val="20"/>
          <w:szCs w:val="20"/>
        </w:rPr>
      </w:pPr>
      <w:r w:rsidRPr="003A0E2B">
        <w:rPr>
          <w:rFonts w:ascii="Arial" w:hAnsi="Arial" w:cs="Arial"/>
          <w:sz w:val="20"/>
          <w:szCs w:val="20"/>
        </w:rPr>
        <w:t>Operativno-tehnična zahteva za izvajanje tehničnih pregledov jadralnih zmajev in jadralnih padal (Uradni list RS, št. 50/15)</w:t>
      </w:r>
      <w:r>
        <w:rPr>
          <w:rFonts w:ascii="Arial" w:hAnsi="Arial" w:cs="Arial"/>
          <w:sz w:val="20"/>
          <w:szCs w:val="20"/>
        </w:rPr>
        <w:t>,</w:t>
      </w:r>
    </w:p>
    <w:p w14:paraId="2D564BD0" w14:textId="77777777" w:rsidR="000F2274" w:rsidRDefault="000F2274" w:rsidP="00A70BB6">
      <w:pPr>
        <w:pStyle w:val="Odstavekseznama"/>
        <w:numPr>
          <w:ilvl w:val="0"/>
          <w:numId w:val="55"/>
        </w:numPr>
        <w:ind w:left="360"/>
        <w:jc w:val="both"/>
        <w:rPr>
          <w:rFonts w:ascii="Arial" w:hAnsi="Arial" w:cs="Arial"/>
          <w:sz w:val="20"/>
          <w:szCs w:val="20"/>
        </w:rPr>
      </w:pPr>
      <w:r w:rsidRPr="003A0E2B">
        <w:rPr>
          <w:rFonts w:ascii="Arial" w:hAnsi="Arial" w:cs="Arial"/>
          <w:sz w:val="20"/>
          <w:szCs w:val="20"/>
        </w:rPr>
        <w:t>Operativno-tehnična zahteva za izvajanje uvodnih letov (Uradni list RS, št. 16/21)</w:t>
      </w:r>
      <w:r>
        <w:rPr>
          <w:rFonts w:ascii="Arial" w:hAnsi="Arial" w:cs="Arial"/>
          <w:sz w:val="20"/>
          <w:szCs w:val="20"/>
        </w:rPr>
        <w:t>,</w:t>
      </w:r>
    </w:p>
    <w:p w14:paraId="62A73F01" w14:textId="77777777" w:rsidR="000F2274" w:rsidRDefault="000F2274" w:rsidP="00A70BB6">
      <w:pPr>
        <w:pStyle w:val="Odstavekseznama"/>
        <w:numPr>
          <w:ilvl w:val="0"/>
          <w:numId w:val="55"/>
        </w:numPr>
        <w:ind w:left="360"/>
        <w:jc w:val="both"/>
        <w:rPr>
          <w:rFonts w:ascii="Arial" w:hAnsi="Arial" w:cs="Arial"/>
          <w:sz w:val="20"/>
          <w:szCs w:val="20"/>
        </w:rPr>
      </w:pPr>
      <w:r w:rsidRPr="003A0E2B">
        <w:rPr>
          <w:rFonts w:ascii="Arial" w:hAnsi="Arial" w:cs="Arial"/>
          <w:sz w:val="20"/>
          <w:szCs w:val="20"/>
        </w:rPr>
        <w:t>Operativno-tehnična zahteva za izvajanje zahtev glede omejitev delovnega časa posadk (Uradni list RS, št. 8/16)</w:t>
      </w:r>
      <w:r>
        <w:rPr>
          <w:rFonts w:ascii="Arial" w:hAnsi="Arial" w:cs="Arial"/>
          <w:sz w:val="20"/>
          <w:szCs w:val="20"/>
        </w:rPr>
        <w:t>,</w:t>
      </w:r>
    </w:p>
    <w:p w14:paraId="4528FE67"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Operativno-tehnična zahteva za letenje v zračnem prostoru, kontaminiranim z vulkanskim pepelom (Uradni list RS, št. 155/20),</w:t>
      </w:r>
    </w:p>
    <w:p w14:paraId="50B4849E" w14:textId="77777777" w:rsidR="000F2274" w:rsidRPr="006F435D" w:rsidRDefault="000F2274" w:rsidP="00A70BB6">
      <w:pPr>
        <w:pStyle w:val="Odstavekseznama"/>
        <w:numPr>
          <w:ilvl w:val="0"/>
          <w:numId w:val="55"/>
        </w:numPr>
        <w:ind w:left="360"/>
        <w:jc w:val="both"/>
        <w:rPr>
          <w:rFonts w:ascii="Arial" w:hAnsi="Arial" w:cs="Arial"/>
          <w:sz w:val="20"/>
          <w:szCs w:val="20"/>
        </w:rPr>
      </w:pPr>
      <w:r w:rsidRPr="003A0E2B">
        <w:rPr>
          <w:rFonts w:ascii="Arial" w:hAnsi="Arial" w:cs="Arial"/>
          <w:sz w:val="20"/>
          <w:szCs w:val="20"/>
        </w:rPr>
        <w:t xml:space="preserve">Operativno-tehnična zahteva za objavo informacij o sredstvih za </w:t>
      </w:r>
      <w:proofErr w:type="spellStart"/>
      <w:r w:rsidRPr="003A0E2B">
        <w:rPr>
          <w:rFonts w:ascii="Arial" w:hAnsi="Arial" w:cs="Arial"/>
          <w:sz w:val="20"/>
          <w:szCs w:val="20"/>
        </w:rPr>
        <w:t>razledenitev</w:t>
      </w:r>
      <w:proofErr w:type="spellEnd"/>
      <w:r w:rsidRPr="003A0E2B">
        <w:rPr>
          <w:rFonts w:ascii="Arial" w:hAnsi="Arial" w:cs="Arial"/>
          <w:sz w:val="20"/>
          <w:szCs w:val="20"/>
        </w:rPr>
        <w:t xml:space="preserve"> in </w:t>
      </w:r>
      <w:proofErr w:type="spellStart"/>
      <w:r w:rsidRPr="003A0E2B">
        <w:rPr>
          <w:rFonts w:ascii="Arial" w:hAnsi="Arial" w:cs="Arial"/>
          <w:sz w:val="20"/>
          <w:szCs w:val="20"/>
        </w:rPr>
        <w:t>protiledenitev</w:t>
      </w:r>
      <w:proofErr w:type="spellEnd"/>
      <w:r w:rsidRPr="003A0E2B">
        <w:rPr>
          <w:rFonts w:ascii="Arial" w:hAnsi="Arial" w:cs="Arial"/>
          <w:sz w:val="20"/>
          <w:szCs w:val="20"/>
        </w:rPr>
        <w:t xml:space="preserve"> vzletno-pristajalnih in voznih stez (Uradni list RS, št. 35/18)</w:t>
      </w:r>
      <w:r>
        <w:rPr>
          <w:rFonts w:ascii="Arial" w:hAnsi="Arial" w:cs="Arial"/>
          <w:sz w:val="20"/>
          <w:szCs w:val="20"/>
        </w:rPr>
        <w:t>,</w:t>
      </w:r>
    </w:p>
    <w:p w14:paraId="38507B03"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Operativno-tehnična zahteva za opravljanje zračnega prevoza potnikov z jadralnimi padali in jadralnimi zmaji (Uradni list RS, št. 73/12),</w:t>
      </w:r>
    </w:p>
    <w:p w14:paraId="028C0539"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 xml:space="preserve">Operativno-tehnična zahteva za podaljšanje priporočene življenjske dobe batnih motorjev proizvajalca </w:t>
      </w:r>
      <w:proofErr w:type="spellStart"/>
      <w:r w:rsidRPr="006F435D">
        <w:rPr>
          <w:rFonts w:ascii="Arial" w:hAnsi="Arial" w:cs="Arial"/>
          <w:sz w:val="20"/>
          <w:szCs w:val="20"/>
        </w:rPr>
        <w:t>Lycoming</w:t>
      </w:r>
      <w:proofErr w:type="spellEnd"/>
      <w:r w:rsidRPr="006F435D">
        <w:rPr>
          <w:rFonts w:ascii="Arial" w:hAnsi="Arial" w:cs="Arial"/>
          <w:sz w:val="20"/>
          <w:szCs w:val="20"/>
        </w:rPr>
        <w:t xml:space="preserve"> in </w:t>
      </w:r>
      <w:proofErr w:type="spellStart"/>
      <w:r w:rsidRPr="006F435D">
        <w:rPr>
          <w:rFonts w:ascii="Arial" w:hAnsi="Arial" w:cs="Arial"/>
          <w:sz w:val="20"/>
          <w:szCs w:val="20"/>
        </w:rPr>
        <w:t>Continental</w:t>
      </w:r>
      <w:proofErr w:type="spellEnd"/>
      <w:r w:rsidRPr="006F435D">
        <w:rPr>
          <w:rFonts w:ascii="Arial" w:hAnsi="Arial" w:cs="Arial"/>
          <w:sz w:val="20"/>
          <w:szCs w:val="20"/>
        </w:rPr>
        <w:t xml:space="preserve"> (Uradni list RS, št. 27/17),</w:t>
      </w:r>
    </w:p>
    <w:p w14:paraId="50B11B18"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Pravilnik o delu komisije za pritožbe v letalstvu (Uradni list RS, št. 89/11),</w:t>
      </w:r>
    </w:p>
    <w:p w14:paraId="35695B30"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 xml:space="preserve">Pravilnik o infrastrukturi in službah na </w:t>
      </w:r>
      <w:proofErr w:type="spellStart"/>
      <w:r w:rsidRPr="006F435D">
        <w:rPr>
          <w:rFonts w:ascii="Arial" w:hAnsi="Arial" w:cs="Arial"/>
          <w:sz w:val="20"/>
          <w:szCs w:val="20"/>
        </w:rPr>
        <w:t>heliportih</w:t>
      </w:r>
      <w:proofErr w:type="spellEnd"/>
      <w:r w:rsidRPr="006F435D">
        <w:rPr>
          <w:rFonts w:ascii="Arial" w:hAnsi="Arial" w:cs="Arial"/>
          <w:sz w:val="20"/>
          <w:szCs w:val="20"/>
        </w:rPr>
        <w:t xml:space="preserve"> za lastne potrebe (Uradni list RS, št. 53/16),</w:t>
      </w:r>
    </w:p>
    <w:p w14:paraId="25DC0766"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Pravilnik o izvajanju izven letaliških pristankov in vzletov helikopterjev (Uradni list RS, št. 83/16),</w:t>
      </w:r>
    </w:p>
    <w:p w14:paraId="0514880F"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Pravilnik o kategorijah storitev zemeljske oskrbe (Uradni list RS, št. 60/07),</w:t>
      </w:r>
    </w:p>
    <w:p w14:paraId="7FB45D2B"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Pravilnik o letališčih (Uradni list RS, št. 86/16),</w:t>
      </w:r>
    </w:p>
    <w:p w14:paraId="456743E4"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Pravilnik o letalskih prireditvah in letalskih tekmovanjih (Uradni list RS, št. 47/22),</w:t>
      </w:r>
    </w:p>
    <w:p w14:paraId="25A452AD"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Pravilnik o letenju vojaških zrakoplovov (Uradni list RS, št. 82/09, 82/20 in 162/20),</w:t>
      </w:r>
    </w:p>
    <w:p w14:paraId="2C049050"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Pravilnik o licenci letalskega dispečerja (Uradni list RS, št. 20/10),</w:t>
      </w:r>
    </w:p>
    <w:p w14:paraId="46212242"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Pravilnik o licenci osebja službe letalske meteorologije (Uradni list RS, št. 66/18, 82/20 in 203/21),</w:t>
      </w:r>
    </w:p>
    <w:p w14:paraId="002C059D"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Pravilnik o licenciranju članov posadk vojaških zrakoplovov (Uradni list RS, št. 113/22)</w:t>
      </w:r>
    </w:p>
    <w:p w14:paraId="33DFFE06" w14:textId="77777777" w:rsidR="000F2274" w:rsidRPr="006F435D" w:rsidRDefault="000F2274" w:rsidP="007E3A18">
      <w:pPr>
        <w:pStyle w:val="Odstavekseznama"/>
        <w:numPr>
          <w:ilvl w:val="0"/>
          <w:numId w:val="55"/>
        </w:numPr>
        <w:ind w:left="360"/>
        <w:jc w:val="both"/>
        <w:rPr>
          <w:rFonts w:ascii="Arial" w:hAnsi="Arial" w:cs="Arial"/>
          <w:sz w:val="20"/>
          <w:szCs w:val="20"/>
        </w:rPr>
      </w:pPr>
      <w:r w:rsidRPr="007E3A18">
        <w:rPr>
          <w:rFonts w:ascii="Arial" w:hAnsi="Arial" w:cs="Arial"/>
          <w:sz w:val="20"/>
          <w:szCs w:val="20"/>
        </w:rPr>
        <w:t>Pravilnik o licenciranju kontrolorjev združenih ognjev (Uradni list RS št. 146/22)</w:t>
      </w:r>
      <w:r w:rsidDel="007E3A18">
        <w:rPr>
          <w:rFonts w:ascii="Arial" w:hAnsi="Arial" w:cs="Arial"/>
          <w:sz w:val="20"/>
          <w:szCs w:val="20"/>
        </w:rPr>
        <w:t>.</w:t>
      </w:r>
    </w:p>
    <w:p w14:paraId="3321098B"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Pravilnik o licenciranju letališkega strokovnega osebja (Uradni list RS, št. 103/10, 104/20),</w:t>
      </w:r>
    </w:p>
    <w:p w14:paraId="1577E7CD"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Pravilnik o licenciranju letalskega osebja - pilotov helikopterjev (Uradni list RS, št. 44/10),</w:t>
      </w:r>
    </w:p>
    <w:p w14:paraId="34044FD5"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Pravilnik o licenciranju letalskega osebja - pilotov letal (Uradni list RS, št. 23/10),</w:t>
      </w:r>
    </w:p>
    <w:p w14:paraId="2477663D"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Pravilnik o licenciranju operativnega osebja nadzora in kontrole zračnega prostora (Uradni list RS, št. 113/22),</w:t>
      </w:r>
    </w:p>
    <w:p w14:paraId="1399ED0F" w14:textId="77777777" w:rsidR="000F2274" w:rsidRPr="000F2274" w:rsidRDefault="000F2274" w:rsidP="000F2274">
      <w:pPr>
        <w:pStyle w:val="Odstavekseznama"/>
        <w:numPr>
          <w:ilvl w:val="0"/>
          <w:numId w:val="55"/>
        </w:numPr>
        <w:ind w:left="360"/>
        <w:jc w:val="both"/>
        <w:rPr>
          <w:rFonts w:ascii="Arial" w:hAnsi="Arial" w:cs="Arial"/>
          <w:sz w:val="20"/>
          <w:szCs w:val="20"/>
        </w:rPr>
      </w:pPr>
      <w:r w:rsidRPr="000F2274">
        <w:rPr>
          <w:rFonts w:ascii="Arial" w:hAnsi="Arial" w:cs="Arial"/>
          <w:sz w:val="20"/>
          <w:szCs w:val="20"/>
        </w:rPr>
        <w:t>Pravilnik o licenciranju osebja vojaškega sistema brezpilotnega zrakoplova (Uradni list RS, št. 164/22),</w:t>
      </w:r>
    </w:p>
    <w:p w14:paraId="13280316"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Pravilnik o licenciranju tehničnega osebja nadzora in kontrole zračnega prostora (Uradni list RS, št. 113/22),</w:t>
      </w:r>
    </w:p>
    <w:p w14:paraId="010B2409" w14:textId="77777777" w:rsidR="000F2274" w:rsidRPr="007E3A18" w:rsidRDefault="000F2274" w:rsidP="007E3A18">
      <w:pPr>
        <w:pStyle w:val="Odstavekseznama"/>
        <w:numPr>
          <w:ilvl w:val="0"/>
          <w:numId w:val="55"/>
        </w:numPr>
        <w:ind w:left="360"/>
        <w:jc w:val="both"/>
        <w:rPr>
          <w:rFonts w:ascii="Arial" w:hAnsi="Arial" w:cs="Arial"/>
          <w:sz w:val="20"/>
          <w:szCs w:val="20"/>
        </w:rPr>
      </w:pPr>
      <w:r w:rsidRPr="007E3A18">
        <w:rPr>
          <w:rFonts w:ascii="Arial" w:hAnsi="Arial" w:cs="Arial"/>
          <w:sz w:val="20"/>
          <w:szCs w:val="20"/>
        </w:rPr>
        <w:t>Pravilnik o licenciranju vojaškega letališkega osebja (Uradni list RS št. 146/22)</w:t>
      </w:r>
      <w:r>
        <w:rPr>
          <w:rFonts w:ascii="Arial" w:hAnsi="Arial" w:cs="Arial"/>
          <w:sz w:val="20"/>
          <w:szCs w:val="20"/>
        </w:rPr>
        <w:t>,</w:t>
      </w:r>
    </w:p>
    <w:p w14:paraId="237213DC"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 xml:space="preserve">Pravilnik o licenciranju vojaškega letalskega in drugega strokovnega osebja vojaškega letalstva (Uradni list RS, št. 113/22), </w:t>
      </w:r>
    </w:p>
    <w:p w14:paraId="6A70A74D"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Pravilnik o licenciranju vojaškega letalsko tehničnega osebja (Uradni list RS, št. 113/22),</w:t>
      </w:r>
    </w:p>
    <w:p w14:paraId="7ECF2C25" w14:textId="77777777" w:rsidR="000F2274" w:rsidRPr="000F2274" w:rsidRDefault="000F2274" w:rsidP="000F2274">
      <w:pPr>
        <w:pStyle w:val="Odstavekseznama"/>
        <w:numPr>
          <w:ilvl w:val="0"/>
          <w:numId w:val="55"/>
        </w:numPr>
        <w:ind w:left="360"/>
        <w:jc w:val="both"/>
        <w:rPr>
          <w:rFonts w:ascii="Arial" w:hAnsi="Arial" w:cs="Arial"/>
          <w:sz w:val="20"/>
          <w:szCs w:val="20"/>
        </w:rPr>
      </w:pPr>
      <w:r w:rsidRPr="000F2274">
        <w:rPr>
          <w:rFonts w:ascii="Arial" w:hAnsi="Arial" w:cs="Arial"/>
          <w:sz w:val="20"/>
          <w:szCs w:val="20"/>
        </w:rPr>
        <w:t>Pravilnik o licenciranju vojaškega padalskega osebja (Uradni list RS, št. 164/22),</w:t>
      </w:r>
    </w:p>
    <w:p w14:paraId="6CDD70A3" w14:textId="77777777" w:rsidR="000F2274" w:rsidRPr="007E3A18" w:rsidRDefault="000F2274" w:rsidP="007E3A18">
      <w:pPr>
        <w:pStyle w:val="Odstavekseznama"/>
        <w:numPr>
          <w:ilvl w:val="0"/>
          <w:numId w:val="55"/>
        </w:numPr>
        <w:ind w:left="360"/>
        <w:jc w:val="both"/>
        <w:rPr>
          <w:rFonts w:ascii="Arial" w:hAnsi="Arial" w:cs="Arial"/>
          <w:sz w:val="20"/>
          <w:szCs w:val="20"/>
        </w:rPr>
      </w:pPr>
      <w:r w:rsidRPr="007E3A18">
        <w:rPr>
          <w:rFonts w:ascii="Arial" w:hAnsi="Arial" w:cs="Arial"/>
          <w:sz w:val="20"/>
          <w:szCs w:val="20"/>
        </w:rPr>
        <w:t>Pravilnik o licenciranju vojaškega zdravstvenega letalskega osebja (Uradni list RS št. 146/22)</w:t>
      </w:r>
      <w:r>
        <w:rPr>
          <w:rFonts w:ascii="Arial" w:hAnsi="Arial" w:cs="Arial"/>
          <w:sz w:val="20"/>
          <w:szCs w:val="20"/>
        </w:rPr>
        <w:t>,</w:t>
      </w:r>
    </w:p>
    <w:p w14:paraId="06371E52" w14:textId="77777777" w:rsidR="000F2274" w:rsidRPr="007E3A18" w:rsidRDefault="000F2274" w:rsidP="007E3A18">
      <w:pPr>
        <w:pStyle w:val="Odstavekseznama"/>
        <w:numPr>
          <w:ilvl w:val="0"/>
          <w:numId w:val="55"/>
        </w:numPr>
        <w:ind w:left="360"/>
        <w:jc w:val="both"/>
        <w:rPr>
          <w:rFonts w:ascii="Arial" w:hAnsi="Arial" w:cs="Arial"/>
          <w:sz w:val="20"/>
          <w:szCs w:val="20"/>
        </w:rPr>
      </w:pPr>
      <w:r w:rsidRPr="007E3A18">
        <w:rPr>
          <w:rFonts w:ascii="Arial" w:hAnsi="Arial" w:cs="Arial"/>
          <w:sz w:val="20"/>
          <w:szCs w:val="20"/>
        </w:rPr>
        <w:t>Pravilnik o licenciranju vojaških reševalcev letalcev (Uradni list RS št. 146/22)</w:t>
      </w:r>
      <w:r>
        <w:rPr>
          <w:rFonts w:ascii="Arial" w:hAnsi="Arial" w:cs="Arial"/>
          <w:sz w:val="20"/>
          <w:szCs w:val="20"/>
        </w:rPr>
        <w:t>,</w:t>
      </w:r>
    </w:p>
    <w:p w14:paraId="0B92E212"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Pravilnik o logistični podpori preiskovalnem organu (Uradni list RS, št. 25/13),</w:t>
      </w:r>
    </w:p>
    <w:p w14:paraId="1CF77B72"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Pravilnik o neposredni uporabi sprejemljivih načinov usklajevanja, navodil, certifikacijskih specifikacij, razlag in pojasnil, začasnih navodil in specifikacij (Uradni list RS, št. 47/19),</w:t>
      </w:r>
    </w:p>
    <w:p w14:paraId="5D479303"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Pravilnik o oceni tveganja v službah upravljanja zračnega prometa (Uradni list RS, št. 19/07),</w:t>
      </w:r>
    </w:p>
    <w:p w14:paraId="1DDFC8B0"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Pravilnik o omejitvah letalskega delovnega časa in delovnega časa ter zahtevanem počitku letalskih posadk (Uradni list RS, št. 47/08),</w:t>
      </w:r>
    </w:p>
    <w:p w14:paraId="2D22BF50"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Pravilnik o omejitvah operacij določenih zrakoplovov (Uradni list RS, št. 40/04 in 75/08),</w:t>
      </w:r>
    </w:p>
    <w:p w14:paraId="29121C75"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Pravilnik o oznaki državne pripadnosti, registrskih in drugih oznakah na civilnih zrakoplovih (Uradni list RS, št. 88/14, 12/15, 90/15 in 52/16),</w:t>
      </w:r>
    </w:p>
    <w:p w14:paraId="36DA776A"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Pravilnik o padalstvu (Uradni list RS, št. 32/16 in 113/20),</w:t>
      </w:r>
    </w:p>
    <w:p w14:paraId="7623FF36"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Pravilnik o plovnosti zrakoplovov (Uradni list RS, št. 39/05 in 102/07),</w:t>
      </w:r>
    </w:p>
    <w:p w14:paraId="5E02B56C"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Pravilnik o plovnosti, letalskih operacijah, letalskem osebju ter določenih pravilih letenja policijskih in carinskih zrakoplovov (Uradni list RS, št. 76/14, 99/15 in 76/17),</w:t>
      </w:r>
    </w:p>
    <w:p w14:paraId="70BF99E1" w14:textId="2AF7A174" w:rsidR="00A214EA" w:rsidRDefault="00A214EA" w:rsidP="00096556">
      <w:pPr>
        <w:pStyle w:val="Odstavekseznama"/>
        <w:numPr>
          <w:ilvl w:val="0"/>
          <w:numId w:val="55"/>
        </w:numPr>
        <w:ind w:left="360"/>
        <w:jc w:val="both"/>
        <w:rPr>
          <w:rFonts w:ascii="Arial" w:hAnsi="Arial" w:cs="Arial"/>
          <w:sz w:val="20"/>
          <w:szCs w:val="20"/>
        </w:rPr>
      </w:pPr>
      <w:r w:rsidRPr="00A214EA">
        <w:rPr>
          <w:rFonts w:ascii="Arial" w:hAnsi="Arial" w:cs="Arial"/>
          <w:sz w:val="20"/>
          <w:szCs w:val="20"/>
        </w:rPr>
        <w:lastRenderedPageBreak/>
        <w:t>Pravilnik o postopkih in načinu izdajanja dovoljenj tujim letalskim prevoznikom in tujim operatorjem za opravljanje mednarodnega zračnega prevoza (Uradni list RS, št. 11/23)</w:t>
      </w:r>
      <w:r>
        <w:rPr>
          <w:rFonts w:ascii="Arial" w:hAnsi="Arial" w:cs="Arial"/>
          <w:sz w:val="20"/>
          <w:szCs w:val="20"/>
        </w:rPr>
        <w:t>,</w:t>
      </w:r>
    </w:p>
    <w:p w14:paraId="28F6E559" w14:textId="123AB1B1"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Pravilnik o postopku razdelitve prometnih pravic (Uradni list RS, št. 94/09),</w:t>
      </w:r>
    </w:p>
    <w:p w14:paraId="22C95D80"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Pravilnik o potrditvenem osebju za komponente v letalstvu (Uradni list RS, št. 90/21),</w:t>
      </w:r>
    </w:p>
    <w:p w14:paraId="2214CCFF"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Pravilnik o preiskovanju letalskih nesreč vojaških zrakoplovov (Uradni list RS, št. 53/10),</w:t>
      </w:r>
    </w:p>
    <w:p w14:paraId="13090FC8" w14:textId="77777777" w:rsidR="000F2274" w:rsidRPr="007E3A18" w:rsidRDefault="000F2274" w:rsidP="006F435D">
      <w:pPr>
        <w:pStyle w:val="Odstavekseznama"/>
        <w:numPr>
          <w:ilvl w:val="0"/>
          <w:numId w:val="55"/>
        </w:numPr>
        <w:ind w:left="360"/>
        <w:jc w:val="both"/>
        <w:rPr>
          <w:rFonts w:ascii="Arial" w:hAnsi="Arial" w:cs="Arial"/>
          <w:sz w:val="20"/>
          <w:szCs w:val="20"/>
        </w:rPr>
      </w:pPr>
      <w:r w:rsidRPr="007E3A18">
        <w:rPr>
          <w:rFonts w:ascii="Arial" w:hAnsi="Arial" w:cs="Arial"/>
          <w:sz w:val="20"/>
          <w:szCs w:val="20"/>
        </w:rPr>
        <w:t>Pravilnik o razvrščanju letališč (Uradni list RS, št. 8/07),</w:t>
      </w:r>
    </w:p>
    <w:p w14:paraId="5DAF2786" w14:textId="77777777" w:rsidR="000F2274" w:rsidRPr="007E3A18" w:rsidRDefault="000F2274" w:rsidP="006F435D">
      <w:pPr>
        <w:pStyle w:val="Odstavekseznama"/>
        <w:numPr>
          <w:ilvl w:val="0"/>
          <w:numId w:val="55"/>
        </w:numPr>
        <w:ind w:left="360"/>
        <w:jc w:val="both"/>
        <w:rPr>
          <w:rFonts w:ascii="Arial" w:hAnsi="Arial" w:cs="Arial"/>
          <w:sz w:val="20"/>
          <w:szCs w:val="20"/>
        </w:rPr>
      </w:pPr>
      <w:r w:rsidRPr="007E3A18">
        <w:rPr>
          <w:rFonts w:ascii="Arial" w:hAnsi="Arial" w:cs="Arial"/>
          <w:sz w:val="20"/>
          <w:szCs w:val="20"/>
        </w:rPr>
        <w:t>Pravilnik o razvrščanju zrakoplovov (Uradni list RS, št. 31/05),</w:t>
      </w:r>
    </w:p>
    <w:p w14:paraId="238C1E8A"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Pravilnik o registraciji in označevanju vozil, zrakoplovov in vodnih plovil Ministrstva za obrambo (Uradni list RS, št. 116/07, 21/09, 111/09, 106/10 – ZMV, 42/16 in 58/19),</w:t>
      </w:r>
    </w:p>
    <w:p w14:paraId="517C6C53"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Pravilnik o registraciji, označevanju, plovnosti ter listinah in knjigah vojaških zrakoplovov (Uradni list RS, št. 42/16),</w:t>
      </w:r>
    </w:p>
    <w:p w14:paraId="2D547DFA"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Pravilnik o službeni izkaznici letalskega nadzornika in nadzornika Javne agencije za civilno letalstvo Republike Slovenije ter uradne osebe ministrstva, pristojnega za promet (Uradni list RS, št. 36/11),</w:t>
      </w:r>
    </w:p>
    <w:p w14:paraId="1D71A0C9"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Pravilnik o službi za upravljanje ploščadi na mednarodnem letališču (Uradni list RS, št. 6/21),</w:t>
      </w:r>
    </w:p>
    <w:p w14:paraId="2B320501"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Pravilnik o strokovni izobrazbi, strokovni usposobljenosti, izpitih in licencah oziroma potrdilih tehničnega osebja v letalstvu (Uradni list RS, št. 37/05 in 102/07),</w:t>
      </w:r>
    </w:p>
    <w:p w14:paraId="38F6C3DE"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Pravilnik o strokovni usposobljenosti letalskih nadzornikov in nadzornikov (Uradni list RS, št. 2/11 in 36/16),</w:t>
      </w:r>
    </w:p>
    <w:p w14:paraId="6DC4E094"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Pravilnik o ultralahkih letalnih napravah (Uradni list RS, št. 49/16, 52/16, 32/18, 10/19 in 75/19),</w:t>
      </w:r>
    </w:p>
    <w:p w14:paraId="34E8922A"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 xml:space="preserve">Pravilnik o usposabljanju in preizkusu znanja za strokovno osebje gasilsko reševalne in gasilske službe na bolnišničnih </w:t>
      </w:r>
      <w:proofErr w:type="spellStart"/>
      <w:r w:rsidRPr="006F435D">
        <w:rPr>
          <w:rFonts w:ascii="Arial" w:hAnsi="Arial" w:cs="Arial"/>
          <w:sz w:val="20"/>
          <w:szCs w:val="20"/>
        </w:rPr>
        <w:t>heliportih</w:t>
      </w:r>
      <w:proofErr w:type="spellEnd"/>
      <w:r w:rsidRPr="006F435D">
        <w:rPr>
          <w:rFonts w:ascii="Arial" w:hAnsi="Arial" w:cs="Arial"/>
          <w:sz w:val="20"/>
          <w:szCs w:val="20"/>
        </w:rPr>
        <w:t xml:space="preserve"> (Uradni list RS, št. 58/16),</w:t>
      </w:r>
    </w:p>
    <w:p w14:paraId="593C2D99"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Pravilnik o Vojaškem letalskem organu in pogojih, ki jih morajo izpolnjevati vojaški letalski nadzorniki za opravljanje nalog v tem organu (Uradni list RS, št. 82/20),</w:t>
      </w:r>
    </w:p>
    <w:p w14:paraId="74AE2656"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 xml:space="preserve">Pravilnik o vojaških letališčih, vzletiščih in </w:t>
      </w:r>
      <w:proofErr w:type="spellStart"/>
      <w:r w:rsidRPr="006F435D">
        <w:rPr>
          <w:rFonts w:ascii="Arial" w:hAnsi="Arial" w:cs="Arial"/>
          <w:sz w:val="20"/>
          <w:szCs w:val="20"/>
        </w:rPr>
        <w:t>heliportih</w:t>
      </w:r>
      <w:proofErr w:type="spellEnd"/>
      <w:r w:rsidRPr="006F435D">
        <w:rPr>
          <w:rFonts w:ascii="Arial" w:hAnsi="Arial" w:cs="Arial"/>
          <w:sz w:val="20"/>
          <w:szCs w:val="20"/>
        </w:rPr>
        <w:t xml:space="preserve"> (Uradni list RS, št. 162/20),</w:t>
      </w:r>
    </w:p>
    <w:p w14:paraId="5801B6B0"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Pravilnik o vzletiščih (Uradni list RS, št. 67/21),</w:t>
      </w:r>
    </w:p>
    <w:p w14:paraId="54CA6B1B"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Pravilnik o vzletnih mestih in pristajalnih območjih za balone in zračne ladje (Uradni list RS, št. 65/13),</w:t>
      </w:r>
    </w:p>
    <w:p w14:paraId="747BDD99"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Pravilnik o zdravstveni sposobnosti letalskega in drugega strokovnega osebja (Uradni list RS, št. 4/20),</w:t>
      </w:r>
    </w:p>
    <w:p w14:paraId="4EF11AE9"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Pravilnik o zrakoplovih za raziskovalne, eksperimentalne ali znanstvene namene (Uradni list RS, št. 47/19),</w:t>
      </w:r>
    </w:p>
    <w:p w14:paraId="12A23EE1"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Sklep o ustanovitvi Javne agencije za civilno letalstvo Republike Slovenije (Uradni list RS, št. 81/10)</w:t>
      </w:r>
    </w:p>
    <w:p w14:paraId="7552F63B"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 xml:space="preserve">Tarifa za izvajanje storitev Javne agencije za civilno letalstvo Republike Slovenije (Uradni list RS, št. 38/17, 40/17 – </w:t>
      </w:r>
      <w:proofErr w:type="spellStart"/>
      <w:r w:rsidRPr="006F435D">
        <w:rPr>
          <w:rFonts w:ascii="Arial" w:hAnsi="Arial" w:cs="Arial"/>
          <w:sz w:val="20"/>
          <w:szCs w:val="20"/>
        </w:rPr>
        <w:t>popr</w:t>
      </w:r>
      <w:proofErr w:type="spellEnd"/>
      <w:r w:rsidRPr="006F435D">
        <w:rPr>
          <w:rFonts w:ascii="Arial" w:hAnsi="Arial" w:cs="Arial"/>
          <w:sz w:val="20"/>
          <w:szCs w:val="20"/>
        </w:rPr>
        <w:t>. in 202/20),</w:t>
      </w:r>
    </w:p>
    <w:p w14:paraId="0ABD33FE"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Uredba o izvajanju službe iskanja in reševanja zrakoplova (Uradni list RS, št. 17/19),</w:t>
      </w:r>
    </w:p>
    <w:p w14:paraId="178042CF"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Uredba o izvajanju Uredbe (ES) o pravicah invalidnih oseb in oseb z omejeno mobilnostjo v zračnem prevozu (Uradni list RS, št. 106/10),</w:t>
      </w:r>
    </w:p>
    <w:p w14:paraId="2E8FC722"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Uredba o letaliških pristojbinah (Uradni list RS, št. 17/11),</w:t>
      </w:r>
    </w:p>
    <w:p w14:paraId="5CD72536"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Uredba o načinu izvajanja nadzora zračnega prostora (Uradni list RS, št. 29/04, 46/15 in 3/18),</w:t>
      </w:r>
    </w:p>
    <w:p w14:paraId="44BB7BDB"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Uredba o načinu usklajevanja obratovalnega časa javnega letališča (Uradni list RS, št. 9/07),</w:t>
      </w:r>
    </w:p>
    <w:p w14:paraId="678B6855"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Uredba o načinu ustanovitve in delovanja odbora uporabnikov letališča ter njegovih nalogah (Uradni list RS, št. 13/03, 94/11),</w:t>
      </w:r>
    </w:p>
    <w:p w14:paraId="6A2E74AB"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Uredba o pogojih in merilih za dodelitev pomoči letališčem državnega pomena (Uradni list RS, št. 68/17 in 131/27),</w:t>
      </w:r>
    </w:p>
    <w:p w14:paraId="133EC4A0" w14:textId="77777777" w:rsidR="000F2274" w:rsidRPr="006F435D"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Uredba o pogojih za imenovanje v komisijo za vodenje postopkov o pritožbah v letalstvu in o plačilu za delo v komisiji (Uradni list RS, št. 116/07),</w:t>
      </w:r>
    </w:p>
    <w:p w14:paraId="6A09F54E" w14:textId="77777777" w:rsidR="000F2274"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Uredba o preiskovanju letalskih nesreč, resnih incidentov in incidentov (Uradni list RS, št. 72/03, 110/05 in 53/19),</w:t>
      </w:r>
    </w:p>
    <w:p w14:paraId="1B14A09B" w14:textId="77777777" w:rsidR="000F2274" w:rsidRDefault="000F2274" w:rsidP="006F435D">
      <w:pPr>
        <w:pStyle w:val="Odstavekseznama"/>
        <w:numPr>
          <w:ilvl w:val="0"/>
          <w:numId w:val="55"/>
        </w:numPr>
        <w:ind w:left="360"/>
        <w:jc w:val="both"/>
        <w:rPr>
          <w:rFonts w:ascii="Arial" w:hAnsi="Arial" w:cs="Arial"/>
          <w:sz w:val="20"/>
          <w:szCs w:val="20"/>
        </w:rPr>
      </w:pPr>
      <w:r w:rsidRPr="006F435D">
        <w:rPr>
          <w:rFonts w:ascii="Arial" w:hAnsi="Arial" w:cs="Arial"/>
          <w:sz w:val="20"/>
          <w:szCs w:val="20"/>
        </w:rPr>
        <w:t>Uredba o zemeljski oskrbi na letališčih (Uradni list RS, št. 54/07)</w:t>
      </w:r>
      <w:r>
        <w:rPr>
          <w:rFonts w:ascii="Arial" w:hAnsi="Arial" w:cs="Arial"/>
          <w:sz w:val="20"/>
          <w:szCs w:val="20"/>
        </w:rPr>
        <w:t xml:space="preserve">. </w:t>
      </w:r>
    </w:p>
    <w:p w14:paraId="6F97015F" w14:textId="39575562" w:rsidR="00132AC5" w:rsidRPr="006F435D" w:rsidRDefault="00132AC5" w:rsidP="006F435D">
      <w:pPr>
        <w:spacing w:after="0" w:line="240" w:lineRule="auto"/>
        <w:jc w:val="both"/>
        <w:rPr>
          <w:rFonts w:ascii="Arial" w:hAnsi="Arial" w:cs="Arial"/>
          <w:sz w:val="20"/>
          <w:szCs w:val="20"/>
        </w:rPr>
      </w:pPr>
    </w:p>
    <w:p w14:paraId="66735981" w14:textId="6BD28468" w:rsidR="00132AC5" w:rsidRPr="006F435D" w:rsidRDefault="00132AC5" w:rsidP="006F435D">
      <w:pPr>
        <w:spacing w:after="0" w:line="240" w:lineRule="auto"/>
        <w:jc w:val="both"/>
        <w:rPr>
          <w:rFonts w:ascii="Arial" w:hAnsi="Arial" w:cs="Arial"/>
          <w:sz w:val="20"/>
          <w:szCs w:val="20"/>
        </w:rPr>
      </w:pPr>
      <w:r w:rsidRPr="006F435D">
        <w:rPr>
          <w:rFonts w:ascii="Arial" w:hAnsi="Arial" w:cs="Arial"/>
          <w:sz w:val="20"/>
          <w:szCs w:val="20"/>
        </w:rPr>
        <w:t xml:space="preserve">(2) </w:t>
      </w:r>
      <w:r w:rsidR="006A37BD" w:rsidRPr="006F435D">
        <w:rPr>
          <w:rFonts w:ascii="Arial" w:hAnsi="Arial" w:cs="Arial"/>
          <w:sz w:val="20"/>
          <w:szCs w:val="20"/>
        </w:rPr>
        <w:t xml:space="preserve">Do uveljavitve oziroma začetka uporabe podzakonskih predpisov, izdanih na podlagi tega zakona, se uporabljajo naslednji predpisi: </w:t>
      </w:r>
    </w:p>
    <w:p w14:paraId="26B8E68A"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 xml:space="preserve">Certifikacijske specifikacije za atestiranje ultralahkih </w:t>
      </w:r>
      <w:proofErr w:type="spellStart"/>
      <w:r w:rsidRPr="006F435D">
        <w:rPr>
          <w:rFonts w:ascii="Arial" w:hAnsi="Arial" w:cs="Arial"/>
          <w:sz w:val="20"/>
          <w:szCs w:val="20"/>
        </w:rPr>
        <w:t>giroplanov</w:t>
      </w:r>
      <w:proofErr w:type="spellEnd"/>
      <w:r w:rsidRPr="006F435D">
        <w:rPr>
          <w:rFonts w:ascii="Arial" w:hAnsi="Arial" w:cs="Arial"/>
          <w:sz w:val="20"/>
          <w:szCs w:val="20"/>
        </w:rPr>
        <w:t xml:space="preserve"> (enomotornih) CS-ULG (Uradni list RS, št. 21/16),</w:t>
      </w:r>
    </w:p>
    <w:p w14:paraId="1E7107D0"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Certifikacijske specifikacije za atestiranje ultralahkih motornih letal (druga izdaja) (Uradni list RS, št. 177/20),</w:t>
      </w:r>
    </w:p>
    <w:p w14:paraId="71457B92"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 xml:space="preserve">Certifikacijske specifikacije za letalske karte, namenjene objavi v zborniku letalskih informacij (Uradni list RS, št. 49/17), </w:t>
      </w:r>
    </w:p>
    <w:p w14:paraId="11A2750C"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 xml:space="preserve">Navodilo za spremembo tujega dovoljenja pilota ultralahke letalne naprave v nacionalno dovoljenje pilota ultralahke letalne naprave (Uradni list RS, št. 20/13), </w:t>
      </w:r>
    </w:p>
    <w:p w14:paraId="2070FB25"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lastRenderedPageBreak/>
        <w:t>Odlok o ustanovitvi Sveta Republike Slovenije za varovanje civilnega letalstva (Uradni list RS, št. 62/19 in 52/22),</w:t>
      </w:r>
    </w:p>
    <w:p w14:paraId="295F6D3F"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Odredba o določitvi volumnov zračnega prostora CTR Cerklje, TMA Cerklje 1, TMA Cerklje 2, TMA Cerklje 3, TMA Cerklje 4, TMA Cerklje 5, TMA Cerklje 6, TMA Cerklje 7, TMA Ljubljana 1 in TMA Ljubljana 4 (Uradni list RS, št. 54/21),</w:t>
      </w:r>
    </w:p>
    <w:p w14:paraId="4CEEC335" w14:textId="77777777" w:rsidR="00867FAE" w:rsidRPr="007E3A18" w:rsidRDefault="00867FAE">
      <w:pPr>
        <w:pStyle w:val="Odstavekseznama"/>
        <w:numPr>
          <w:ilvl w:val="0"/>
          <w:numId w:val="144"/>
        </w:numPr>
        <w:jc w:val="both"/>
        <w:rPr>
          <w:rFonts w:ascii="Arial" w:hAnsi="Arial" w:cs="Arial"/>
          <w:sz w:val="20"/>
          <w:szCs w:val="20"/>
        </w:rPr>
      </w:pPr>
      <w:r w:rsidRPr="006F435D">
        <w:rPr>
          <w:rFonts w:ascii="Arial" w:hAnsi="Arial" w:cs="Arial"/>
          <w:sz w:val="20"/>
          <w:szCs w:val="20"/>
        </w:rPr>
        <w:t>Odredba o višini zavarovalne vsote (Uradni list RS, št. 5/02),</w:t>
      </w:r>
    </w:p>
    <w:p w14:paraId="7EC3A05E" w14:textId="77777777" w:rsidR="00867FAE" w:rsidRDefault="00867FAE" w:rsidP="00C940CD">
      <w:pPr>
        <w:pStyle w:val="Odstavekseznama"/>
        <w:numPr>
          <w:ilvl w:val="0"/>
          <w:numId w:val="144"/>
        </w:numPr>
        <w:rPr>
          <w:rFonts w:ascii="Arial" w:hAnsi="Arial" w:cs="Arial"/>
          <w:sz w:val="20"/>
          <w:szCs w:val="20"/>
        </w:rPr>
      </w:pPr>
      <w:r w:rsidRPr="003A0E2B">
        <w:rPr>
          <w:rFonts w:ascii="Arial" w:hAnsi="Arial" w:cs="Arial"/>
          <w:sz w:val="20"/>
          <w:szCs w:val="20"/>
        </w:rPr>
        <w:t>Operativno-tehnična zahteva o določitvi dodatnih posebnih zahtev za izvajalce meteoroloških služb (Uradni list RS, št. 122/22)</w:t>
      </w:r>
      <w:r>
        <w:rPr>
          <w:rFonts w:ascii="Arial" w:hAnsi="Arial" w:cs="Arial"/>
          <w:sz w:val="20"/>
          <w:szCs w:val="20"/>
        </w:rPr>
        <w:t xml:space="preserve">, </w:t>
      </w:r>
    </w:p>
    <w:p w14:paraId="31EC275E" w14:textId="77777777" w:rsidR="00867FAE" w:rsidRPr="003A0E2B" w:rsidRDefault="00867FAE" w:rsidP="00F3312C">
      <w:pPr>
        <w:pStyle w:val="Odstavekseznama"/>
        <w:numPr>
          <w:ilvl w:val="0"/>
          <w:numId w:val="144"/>
        </w:numPr>
        <w:jc w:val="both"/>
        <w:rPr>
          <w:rFonts w:ascii="Arial" w:hAnsi="Arial" w:cs="Arial"/>
          <w:sz w:val="20"/>
          <w:szCs w:val="20"/>
        </w:rPr>
      </w:pPr>
      <w:r w:rsidRPr="00377404">
        <w:rPr>
          <w:rFonts w:ascii="Arial" w:hAnsi="Arial" w:cs="Arial"/>
          <w:sz w:val="20"/>
          <w:szCs w:val="20"/>
        </w:rPr>
        <w:t>Operativno-tehnična zahteva o določitvi dodatnih pravil letenja in operativnih določb ter postopkov v zvezi z navigacijskimi službami zračnega prometa (Uradni list RS, št. 10/22),</w:t>
      </w:r>
    </w:p>
    <w:p w14:paraId="4BAF064F" w14:textId="77777777" w:rsidR="00867FAE" w:rsidRDefault="00867FAE" w:rsidP="00C940CD">
      <w:pPr>
        <w:pStyle w:val="Odstavekseznama"/>
        <w:numPr>
          <w:ilvl w:val="0"/>
          <w:numId w:val="144"/>
        </w:numPr>
        <w:jc w:val="both"/>
        <w:rPr>
          <w:rFonts w:ascii="Arial" w:hAnsi="Arial" w:cs="Arial"/>
          <w:sz w:val="20"/>
          <w:szCs w:val="20"/>
        </w:rPr>
      </w:pPr>
      <w:r w:rsidRPr="003A0E2B">
        <w:rPr>
          <w:rFonts w:ascii="Arial" w:hAnsi="Arial" w:cs="Arial"/>
          <w:sz w:val="20"/>
          <w:szCs w:val="20"/>
        </w:rPr>
        <w:t>Operativno-tehnična zahteva o določitvi območij obvezne uporabe odzivnika (TMZ) (Uradni list RS, št. 180/20)</w:t>
      </w:r>
      <w:r>
        <w:rPr>
          <w:rFonts w:ascii="Arial" w:hAnsi="Arial" w:cs="Arial"/>
          <w:sz w:val="20"/>
          <w:szCs w:val="20"/>
        </w:rPr>
        <w:t>,</w:t>
      </w:r>
    </w:p>
    <w:p w14:paraId="1491D147" w14:textId="77777777" w:rsidR="00867FAE" w:rsidRDefault="00867FAE" w:rsidP="00C940CD">
      <w:pPr>
        <w:pStyle w:val="Odstavekseznama"/>
        <w:numPr>
          <w:ilvl w:val="0"/>
          <w:numId w:val="144"/>
        </w:numPr>
        <w:jc w:val="both"/>
        <w:rPr>
          <w:rFonts w:ascii="Arial" w:hAnsi="Arial" w:cs="Arial"/>
          <w:sz w:val="20"/>
          <w:szCs w:val="20"/>
        </w:rPr>
      </w:pPr>
      <w:r w:rsidRPr="003A0E2B">
        <w:rPr>
          <w:rFonts w:ascii="Arial" w:hAnsi="Arial" w:cs="Arial"/>
          <w:sz w:val="20"/>
          <w:szCs w:val="20"/>
        </w:rPr>
        <w:t>Operativno-tehnična zahteva o evidentiranju časa letenja (Uradni list RS, št. 6/18)</w:t>
      </w:r>
      <w:r>
        <w:rPr>
          <w:rFonts w:ascii="Arial" w:hAnsi="Arial" w:cs="Arial"/>
          <w:sz w:val="20"/>
          <w:szCs w:val="20"/>
        </w:rPr>
        <w:t>,</w:t>
      </w:r>
    </w:p>
    <w:p w14:paraId="39165CB2"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Operativno-tehnična zahteva o nacionalni proizvodnji (Uradni list RS, št. 22/16),</w:t>
      </w:r>
    </w:p>
    <w:p w14:paraId="29EEF294"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Operativno-tehnična zahteva o pogojih, ki jih morajo izpolnjevati operaterji zrakoplovov, osebje in organizacije, vključeni v vzdrževanje in vodenje stalne plovnosti EASA zrakoplovov pri uporabi v državnih dejavnostih (Uradni list RS, št. 55/15),</w:t>
      </w:r>
    </w:p>
    <w:p w14:paraId="4EDCF068" w14:textId="77777777" w:rsidR="00867FAE"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Operativno-tehnična zahteva o skupnih zahtevah za izvajalce storitev upravljanja zračnega prometa/izvajanja navigacijskih služb zračnega prometa in drugih funkcij omrežja za upravljanje zračnega prometa ter njihov nadzor (Uradni list RS, št. 10/22)</w:t>
      </w:r>
      <w:r>
        <w:rPr>
          <w:rFonts w:ascii="Arial" w:hAnsi="Arial" w:cs="Arial"/>
          <w:sz w:val="20"/>
          <w:szCs w:val="20"/>
        </w:rPr>
        <w:t>,</w:t>
      </w:r>
    </w:p>
    <w:p w14:paraId="0CFF9B0E" w14:textId="77777777" w:rsidR="00867FAE" w:rsidRDefault="00867FAE" w:rsidP="00C940CD">
      <w:pPr>
        <w:pStyle w:val="Odstavekseznama"/>
        <w:numPr>
          <w:ilvl w:val="0"/>
          <w:numId w:val="144"/>
        </w:numPr>
        <w:rPr>
          <w:rFonts w:ascii="Arial" w:hAnsi="Arial" w:cs="Arial"/>
          <w:sz w:val="20"/>
          <w:szCs w:val="20"/>
        </w:rPr>
      </w:pPr>
      <w:r w:rsidRPr="003A0E2B">
        <w:rPr>
          <w:rFonts w:ascii="Arial" w:hAnsi="Arial" w:cs="Arial"/>
          <w:sz w:val="20"/>
          <w:szCs w:val="20"/>
        </w:rPr>
        <w:t>Operativno-tehnična zahteva o uporabi in ocenjevanju znanja slovenskega jezika v civilnem letalstvu (Uradni list RS, 128/22)</w:t>
      </w:r>
      <w:r>
        <w:rPr>
          <w:rFonts w:ascii="Arial" w:hAnsi="Arial" w:cs="Arial"/>
          <w:sz w:val="20"/>
          <w:szCs w:val="20"/>
        </w:rPr>
        <w:t xml:space="preserve">, </w:t>
      </w:r>
    </w:p>
    <w:p w14:paraId="44EC1053"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Operativno-tehnična zahteva za izvajanje del v zraku in uvodnih letov z ultralahkimi letalnimi napravami (Uradni list RS, št. 58/18 in 81/18),</w:t>
      </w:r>
    </w:p>
    <w:p w14:paraId="2F3B0862" w14:textId="77777777" w:rsidR="00867FAE" w:rsidRPr="003A0E2B" w:rsidRDefault="00867FAE" w:rsidP="00C940CD">
      <w:pPr>
        <w:pStyle w:val="Odstavekseznama"/>
        <w:numPr>
          <w:ilvl w:val="0"/>
          <w:numId w:val="144"/>
        </w:numPr>
        <w:rPr>
          <w:rFonts w:ascii="Arial" w:hAnsi="Arial" w:cs="Arial"/>
          <w:sz w:val="20"/>
          <w:szCs w:val="20"/>
        </w:rPr>
      </w:pPr>
      <w:r w:rsidRPr="003A0E2B">
        <w:rPr>
          <w:rFonts w:ascii="Arial" w:hAnsi="Arial" w:cs="Arial"/>
          <w:sz w:val="20"/>
          <w:szCs w:val="20"/>
        </w:rPr>
        <w:t>Operativno-tehnična zahteva za izvajanje nekomercialnih zračnih operacij s kompleksnimi zrakoplovi na motorni pogon in nekomercialnih zračnih operacij z zrakoplovi, ki niso kompleksni zrakoplovi na motorni pogon (Uradni list RS, št. 58/16)</w:t>
      </w:r>
      <w:r>
        <w:rPr>
          <w:rFonts w:ascii="Arial" w:hAnsi="Arial" w:cs="Arial"/>
          <w:sz w:val="20"/>
          <w:szCs w:val="20"/>
        </w:rPr>
        <w:t>,</w:t>
      </w:r>
    </w:p>
    <w:p w14:paraId="06BD7557"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Operativno-tehnična zahteva za izvajanje pregledov jadralnih zmajev in jadralnih padal (Uradni list RS, št. 50/15),</w:t>
      </w:r>
    </w:p>
    <w:p w14:paraId="2D4B4700" w14:textId="77777777" w:rsidR="00867FAE" w:rsidRDefault="00867FAE" w:rsidP="00C940CD">
      <w:pPr>
        <w:pStyle w:val="Odstavekseznama"/>
        <w:numPr>
          <w:ilvl w:val="0"/>
          <w:numId w:val="144"/>
        </w:numPr>
        <w:jc w:val="both"/>
        <w:rPr>
          <w:rFonts w:ascii="Arial" w:hAnsi="Arial" w:cs="Arial"/>
          <w:sz w:val="20"/>
          <w:szCs w:val="20"/>
        </w:rPr>
      </w:pPr>
      <w:r w:rsidRPr="003A0E2B">
        <w:rPr>
          <w:rFonts w:ascii="Arial" w:hAnsi="Arial" w:cs="Arial"/>
          <w:sz w:val="20"/>
          <w:szCs w:val="20"/>
        </w:rPr>
        <w:t>Operativno-tehnična zahteva za izvajanje specializiranih operacij in komercialnih specializiranih operacij z visokim tveganjem (Uradni list RS, št. 22/17)</w:t>
      </w:r>
      <w:r>
        <w:rPr>
          <w:rFonts w:ascii="Arial" w:hAnsi="Arial" w:cs="Arial"/>
          <w:sz w:val="20"/>
          <w:szCs w:val="20"/>
        </w:rPr>
        <w:t>,</w:t>
      </w:r>
    </w:p>
    <w:p w14:paraId="3BEF8DE9" w14:textId="77777777" w:rsidR="00867FAE" w:rsidRDefault="00867FAE" w:rsidP="00C940CD">
      <w:pPr>
        <w:pStyle w:val="Odstavekseznama"/>
        <w:numPr>
          <w:ilvl w:val="0"/>
          <w:numId w:val="144"/>
        </w:numPr>
        <w:jc w:val="both"/>
        <w:rPr>
          <w:rFonts w:ascii="Arial" w:hAnsi="Arial" w:cs="Arial"/>
          <w:sz w:val="20"/>
          <w:szCs w:val="20"/>
        </w:rPr>
      </w:pPr>
      <w:r w:rsidRPr="003A0E2B">
        <w:rPr>
          <w:rFonts w:ascii="Arial" w:hAnsi="Arial" w:cs="Arial"/>
          <w:sz w:val="20"/>
          <w:szCs w:val="20"/>
        </w:rPr>
        <w:t>Operativno-tehnična zahteva za izvajanje tehničnih pregledov jadralnih zmajev in jadralnih padal (Uradni list RS, št. 50/15)</w:t>
      </w:r>
      <w:r>
        <w:rPr>
          <w:rFonts w:ascii="Arial" w:hAnsi="Arial" w:cs="Arial"/>
          <w:sz w:val="20"/>
          <w:szCs w:val="20"/>
        </w:rPr>
        <w:t>,</w:t>
      </w:r>
    </w:p>
    <w:p w14:paraId="70240559" w14:textId="77777777" w:rsidR="00867FAE" w:rsidRDefault="00867FAE" w:rsidP="00C940CD">
      <w:pPr>
        <w:pStyle w:val="Odstavekseznama"/>
        <w:numPr>
          <w:ilvl w:val="0"/>
          <w:numId w:val="144"/>
        </w:numPr>
        <w:jc w:val="both"/>
        <w:rPr>
          <w:rFonts w:ascii="Arial" w:hAnsi="Arial" w:cs="Arial"/>
          <w:sz w:val="20"/>
          <w:szCs w:val="20"/>
        </w:rPr>
      </w:pPr>
      <w:r w:rsidRPr="003A0E2B">
        <w:rPr>
          <w:rFonts w:ascii="Arial" w:hAnsi="Arial" w:cs="Arial"/>
          <w:sz w:val="20"/>
          <w:szCs w:val="20"/>
        </w:rPr>
        <w:t>Operativno-tehnična zahteva za izvajanje uvodnih letov (Uradni list RS, št. 16/21)</w:t>
      </w:r>
      <w:r>
        <w:rPr>
          <w:rFonts w:ascii="Arial" w:hAnsi="Arial" w:cs="Arial"/>
          <w:sz w:val="20"/>
          <w:szCs w:val="20"/>
        </w:rPr>
        <w:t>,</w:t>
      </w:r>
    </w:p>
    <w:p w14:paraId="30EE2224" w14:textId="77777777" w:rsidR="00867FAE" w:rsidRDefault="00867FAE" w:rsidP="00C940CD">
      <w:pPr>
        <w:pStyle w:val="Odstavekseznama"/>
        <w:numPr>
          <w:ilvl w:val="0"/>
          <w:numId w:val="144"/>
        </w:numPr>
        <w:jc w:val="both"/>
        <w:rPr>
          <w:rFonts w:ascii="Arial" w:hAnsi="Arial" w:cs="Arial"/>
          <w:sz w:val="20"/>
          <w:szCs w:val="20"/>
        </w:rPr>
      </w:pPr>
      <w:r w:rsidRPr="003A0E2B">
        <w:rPr>
          <w:rFonts w:ascii="Arial" w:hAnsi="Arial" w:cs="Arial"/>
          <w:sz w:val="20"/>
          <w:szCs w:val="20"/>
        </w:rPr>
        <w:t>Operativno-tehnična zahteva za izvajanje zahtev glede omejitev delovnega časa posadk (Uradni list RS, št. 8/16)</w:t>
      </w:r>
      <w:r>
        <w:rPr>
          <w:rFonts w:ascii="Arial" w:hAnsi="Arial" w:cs="Arial"/>
          <w:sz w:val="20"/>
          <w:szCs w:val="20"/>
        </w:rPr>
        <w:t>,</w:t>
      </w:r>
    </w:p>
    <w:p w14:paraId="3AA08DD4"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Operativno-tehnična zahteva za letenje v zračnem prostoru, kontaminiranim z vulkanskim pepelom (Uradni list RS, št. 155/20),</w:t>
      </w:r>
    </w:p>
    <w:p w14:paraId="3C6DD42F" w14:textId="77777777" w:rsidR="00867FAE" w:rsidRPr="006F435D" w:rsidRDefault="00867FAE" w:rsidP="00C940CD">
      <w:pPr>
        <w:pStyle w:val="Odstavekseznama"/>
        <w:numPr>
          <w:ilvl w:val="0"/>
          <w:numId w:val="144"/>
        </w:numPr>
        <w:jc w:val="both"/>
        <w:rPr>
          <w:rFonts w:ascii="Arial" w:hAnsi="Arial" w:cs="Arial"/>
          <w:sz w:val="20"/>
          <w:szCs w:val="20"/>
        </w:rPr>
      </w:pPr>
      <w:r w:rsidRPr="003A0E2B">
        <w:rPr>
          <w:rFonts w:ascii="Arial" w:hAnsi="Arial" w:cs="Arial"/>
          <w:sz w:val="20"/>
          <w:szCs w:val="20"/>
        </w:rPr>
        <w:t xml:space="preserve">Operativno-tehnična zahteva za objavo informacij o sredstvih za </w:t>
      </w:r>
      <w:proofErr w:type="spellStart"/>
      <w:r w:rsidRPr="003A0E2B">
        <w:rPr>
          <w:rFonts w:ascii="Arial" w:hAnsi="Arial" w:cs="Arial"/>
          <w:sz w:val="20"/>
          <w:szCs w:val="20"/>
        </w:rPr>
        <w:t>razledenitev</w:t>
      </w:r>
      <w:proofErr w:type="spellEnd"/>
      <w:r w:rsidRPr="003A0E2B">
        <w:rPr>
          <w:rFonts w:ascii="Arial" w:hAnsi="Arial" w:cs="Arial"/>
          <w:sz w:val="20"/>
          <w:szCs w:val="20"/>
        </w:rPr>
        <w:t xml:space="preserve"> in </w:t>
      </w:r>
      <w:proofErr w:type="spellStart"/>
      <w:r w:rsidRPr="003A0E2B">
        <w:rPr>
          <w:rFonts w:ascii="Arial" w:hAnsi="Arial" w:cs="Arial"/>
          <w:sz w:val="20"/>
          <w:szCs w:val="20"/>
        </w:rPr>
        <w:t>protiledenitev</w:t>
      </w:r>
      <w:proofErr w:type="spellEnd"/>
      <w:r w:rsidRPr="003A0E2B">
        <w:rPr>
          <w:rFonts w:ascii="Arial" w:hAnsi="Arial" w:cs="Arial"/>
          <w:sz w:val="20"/>
          <w:szCs w:val="20"/>
        </w:rPr>
        <w:t xml:space="preserve"> vzletno-pristajalnih in voznih stez (Uradni list RS, št. 35/18)</w:t>
      </w:r>
      <w:r>
        <w:rPr>
          <w:rFonts w:ascii="Arial" w:hAnsi="Arial" w:cs="Arial"/>
          <w:sz w:val="20"/>
          <w:szCs w:val="20"/>
        </w:rPr>
        <w:t xml:space="preserve">, </w:t>
      </w:r>
    </w:p>
    <w:p w14:paraId="5C71E491"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Operativno-tehnična zahteva za opravljanje zračnega prevoza potnikov z jadralnimi padali in jadralnimi zmaji (Uradni list RS, št. 73/12),</w:t>
      </w:r>
    </w:p>
    <w:p w14:paraId="185A722F"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 xml:space="preserve">Operativno-tehnična zahteva za podaljšanje priporočene življenjske dobe batnih motorjev proizvajalca </w:t>
      </w:r>
      <w:proofErr w:type="spellStart"/>
      <w:r w:rsidRPr="006F435D">
        <w:rPr>
          <w:rFonts w:ascii="Arial" w:hAnsi="Arial" w:cs="Arial"/>
          <w:sz w:val="20"/>
          <w:szCs w:val="20"/>
        </w:rPr>
        <w:t>Lycoming</w:t>
      </w:r>
      <w:proofErr w:type="spellEnd"/>
      <w:r w:rsidRPr="006F435D">
        <w:rPr>
          <w:rFonts w:ascii="Arial" w:hAnsi="Arial" w:cs="Arial"/>
          <w:sz w:val="20"/>
          <w:szCs w:val="20"/>
        </w:rPr>
        <w:t xml:space="preserve"> in </w:t>
      </w:r>
      <w:proofErr w:type="spellStart"/>
      <w:r w:rsidRPr="006F435D">
        <w:rPr>
          <w:rFonts w:ascii="Arial" w:hAnsi="Arial" w:cs="Arial"/>
          <w:sz w:val="20"/>
          <w:szCs w:val="20"/>
        </w:rPr>
        <w:t>Continental</w:t>
      </w:r>
      <w:proofErr w:type="spellEnd"/>
      <w:r w:rsidRPr="006F435D">
        <w:rPr>
          <w:rFonts w:ascii="Arial" w:hAnsi="Arial" w:cs="Arial"/>
          <w:sz w:val="20"/>
          <w:szCs w:val="20"/>
        </w:rPr>
        <w:t xml:space="preserve"> (Uradni list RS, št. 27/17),</w:t>
      </w:r>
    </w:p>
    <w:p w14:paraId="60DB30F1"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Pravilnik o delu komisije za pritožbe v letalstvu (Uradni list RS, št. 89/11),</w:t>
      </w:r>
    </w:p>
    <w:p w14:paraId="53F16C69"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 xml:space="preserve">Pravilnik o infrastrukturi in službah na </w:t>
      </w:r>
      <w:proofErr w:type="spellStart"/>
      <w:r w:rsidRPr="006F435D">
        <w:rPr>
          <w:rFonts w:ascii="Arial" w:hAnsi="Arial" w:cs="Arial"/>
          <w:sz w:val="20"/>
          <w:szCs w:val="20"/>
        </w:rPr>
        <w:t>heliportih</w:t>
      </w:r>
      <w:proofErr w:type="spellEnd"/>
      <w:r w:rsidRPr="006F435D">
        <w:rPr>
          <w:rFonts w:ascii="Arial" w:hAnsi="Arial" w:cs="Arial"/>
          <w:sz w:val="20"/>
          <w:szCs w:val="20"/>
        </w:rPr>
        <w:t xml:space="preserve"> za lastne potrebe (Uradni list RS, št. 53/16),</w:t>
      </w:r>
    </w:p>
    <w:p w14:paraId="6FD8D055"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Pravilnik o izvajanju izven letaliških pristankov in vzletov helikopterjev (Uradni list RS, št. 83/16),</w:t>
      </w:r>
    </w:p>
    <w:p w14:paraId="6BBD4510"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Pravilnik o kategorijah storitev zemeljske oskrbe (Uradni list RS, št. 60/07),</w:t>
      </w:r>
    </w:p>
    <w:p w14:paraId="570F5E23"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Pravilnik o letališčih (Uradni list RS, št. 86/16),</w:t>
      </w:r>
    </w:p>
    <w:p w14:paraId="039B5124"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 xml:space="preserve">Pravilnik o letalskih prireditvah in letalskih tekmovanjih (Uradni list RS, št. 47/22), </w:t>
      </w:r>
    </w:p>
    <w:p w14:paraId="78847F2F"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Pravilnik o letenju vojaških zrakoplovov (Uradni list RS, št. 82/09, 82/20 in 162/20),</w:t>
      </w:r>
    </w:p>
    <w:p w14:paraId="0E101541"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Pravilnik o licenci letalskega dispečerja (Uradni list RS, št. 20/10),</w:t>
      </w:r>
    </w:p>
    <w:p w14:paraId="1A0C16BD"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Pravilnik o licenci osebja službe letalske meteorologije (Uradni list RS, št. 66/18, 82/20 in 203/21),</w:t>
      </w:r>
    </w:p>
    <w:p w14:paraId="5CD10602"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Pravilnik o licenciranju članov posadk vojaških zrakoplovov (Uradni list RS, št. 113/22)</w:t>
      </w:r>
    </w:p>
    <w:p w14:paraId="59E06127" w14:textId="77777777" w:rsidR="00867FAE" w:rsidRPr="006F435D" w:rsidRDefault="00867FAE" w:rsidP="007E3A18">
      <w:pPr>
        <w:pStyle w:val="Odstavekseznama"/>
        <w:numPr>
          <w:ilvl w:val="0"/>
          <w:numId w:val="144"/>
        </w:numPr>
        <w:jc w:val="both"/>
        <w:rPr>
          <w:rFonts w:ascii="Arial" w:hAnsi="Arial" w:cs="Arial"/>
          <w:sz w:val="20"/>
          <w:szCs w:val="20"/>
        </w:rPr>
      </w:pPr>
      <w:r w:rsidRPr="007E3A18">
        <w:rPr>
          <w:rFonts w:ascii="Arial" w:hAnsi="Arial" w:cs="Arial"/>
          <w:sz w:val="20"/>
          <w:szCs w:val="20"/>
        </w:rPr>
        <w:t>Pravilnik o licenciranju kontrolorjev združenih ognjev (Uradni list RS št. 146/22)</w:t>
      </w:r>
      <w:r>
        <w:rPr>
          <w:rFonts w:ascii="Arial" w:hAnsi="Arial" w:cs="Arial"/>
          <w:sz w:val="20"/>
          <w:szCs w:val="20"/>
        </w:rPr>
        <w:t>.</w:t>
      </w:r>
    </w:p>
    <w:p w14:paraId="0FFBFAA0"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Pravilnik o licenciranju letališkega strokovnega osebja (Uradni list RS, št. 103/10, 104/20),</w:t>
      </w:r>
    </w:p>
    <w:p w14:paraId="50CA7D5A"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Pravilnik o licenciranju letalskega osebja - pilotov helikopterjev (Uradni list RS, št. 44/10),</w:t>
      </w:r>
    </w:p>
    <w:p w14:paraId="0337CC80"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Pravilnik o licenciranju letalskega osebja - pilotov letal (Uradni list RS, št. 23/10),</w:t>
      </w:r>
    </w:p>
    <w:p w14:paraId="0EAD0612"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Pravilnik o licenciranju operativnega osebja nadzora in kontrole zračnega prostora (Uradni list RS, št. 113/22),</w:t>
      </w:r>
    </w:p>
    <w:p w14:paraId="1ECEA388" w14:textId="77777777" w:rsidR="00867FAE" w:rsidRPr="000F2274" w:rsidRDefault="00867FAE" w:rsidP="00867FAE">
      <w:pPr>
        <w:pStyle w:val="Odstavekseznama"/>
        <w:numPr>
          <w:ilvl w:val="0"/>
          <w:numId w:val="144"/>
        </w:numPr>
        <w:jc w:val="both"/>
        <w:rPr>
          <w:rFonts w:ascii="Arial" w:hAnsi="Arial" w:cs="Arial"/>
          <w:sz w:val="20"/>
          <w:szCs w:val="20"/>
        </w:rPr>
      </w:pPr>
      <w:r w:rsidRPr="000F2274">
        <w:rPr>
          <w:rFonts w:ascii="Arial" w:hAnsi="Arial" w:cs="Arial"/>
          <w:sz w:val="20"/>
          <w:szCs w:val="20"/>
        </w:rPr>
        <w:lastRenderedPageBreak/>
        <w:t>Pravilnik o licenciranju osebja vojaškega sistema brezpilotnega zrakoplova (Uradni list RS, št. 164/22),</w:t>
      </w:r>
    </w:p>
    <w:p w14:paraId="78644B5B"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Pravilnik o licenciranju tehničnega osebja nadzora in kontrole zračnega prostora (Uradni list RS, št. 113/22),</w:t>
      </w:r>
    </w:p>
    <w:p w14:paraId="3AABCFAE" w14:textId="77777777" w:rsidR="00867FAE" w:rsidRPr="007E3A18" w:rsidRDefault="00867FAE" w:rsidP="007E3A18">
      <w:pPr>
        <w:pStyle w:val="Odstavekseznama"/>
        <w:numPr>
          <w:ilvl w:val="0"/>
          <w:numId w:val="144"/>
        </w:numPr>
        <w:jc w:val="both"/>
        <w:rPr>
          <w:rFonts w:ascii="Arial" w:hAnsi="Arial" w:cs="Arial"/>
          <w:sz w:val="20"/>
          <w:szCs w:val="20"/>
        </w:rPr>
      </w:pPr>
      <w:r w:rsidRPr="007E3A18">
        <w:rPr>
          <w:rFonts w:ascii="Arial" w:hAnsi="Arial" w:cs="Arial"/>
          <w:sz w:val="20"/>
          <w:szCs w:val="20"/>
        </w:rPr>
        <w:t>Pravilnik o licenciranju vojaškega letališkega osebja (Uradni list RS št. 146/22)</w:t>
      </w:r>
      <w:r>
        <w:rPr>
          <w:rFonts w:ascii="Arial" w:hAnsi="Arial" w:cs="Arial"/>
          <w:sz w:val="20"/>
          <w:szCs w:val="20"/>
        </w:rPr>
        <w:t>,</w:t>
      </w:r>
    </w:p>
    <w:p w14:paraId="6C4B1628"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 xml:space="preserve">Pravilnik o licenciranju vojaškega letalskega in drugega strokovnega osebja vojaškega letalstva (Uradni list RS, št. 113/22), </w:t>
      </w:r>
    </w:p>
    <w:p w14:paraId="179DF578"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 xml:space="preserve">Pravilnik o licenciranju vojaškega letalsko tehničnega osebja (Uradni list RS, št. 113/22), </w:t>
      </w:r>
    </w:p>
    <w:p w14:paraId="21DEB6AA" w14:textId="77777777" w:rsidR="00867FAE" w:rsidRPr="000F2274" w:rsidRDefault="00867FAE" w:rsidP="000F2274">
      <w:pPr>
        <w:pStyle w:val="Odstavekseznama"/>
        <w:numPr>
          <w:ilvl w:val="0"/>
          <w:numId w:val="144"/>
        </w:numPr>
        <w:jc w:val="both"/>
        <w:rPr>
          <w:rFonts w:ascii="Arial" w:hAnsi="Arial" w:cs="Arial"/>
          <w:sz w:val="20"/>
          <w:szCs w:val="20"/>
        </w:rPr>
      </w:pPr>
      <w:r w:rsidRPr="000F2274">
        <w:rPr>
          <w:rFonts w:ascii="Arial" w:hAnsi="Arial" w:cs="Arial"/>
          <w:sz w:val="20"/>
          <w:szCs w:val="20"/>
        </w:rPr>
        <w:t>Pravilnik o licenciranju vojaškega padalskega osebja (Uradni list RS, št. 164/22),</w:t>
      </w:r>
    </w:p>
    <w:p w14:paraId="754C7B62" w14:textId="77777777" w:rsidR="00867FAE" w:rsidRPr="002E53D7" w:rsidRDefault="00867FAE" w:rsidP="000F2274">
      <w:pPr>
        <w:pStyle w:val="Odstavekseznama"/>
        <w:numPr>
          <w:ilvl w:val="0"/>
          <w:numId w:val="144"/>
        </w:numPr>
        <w:jc w:val="both"/>
        <w:rPr>
          <w:rFonts w:ascii="Arial" w:hAnsi="Arial" w:cs="Arial"/>
          <w:sz w:val="20"/>
          <w:szCs w:val="20"/>
        </w:rPr>
      </w:pPr>
      <w:r w:rsidRPr="007E3A18">
        <w:rPr>
          <w:rFonts w:ascii="Arial" w:hAnsi="Arial" w:cs="Arial"/>
          <w:sz w:val="20"/>
          <w:szCs w:val="20"/>
        </w:rPr>
        <w:t>Pravilnik o licenciranju vojaškega zdravstvenega letalskega osebja (Uradni list RS št. 146/22)</w:t>
      </w:r>
      <w:r>
        <w:rPr>
          <w:rFonts w:ascii="Arial" w:hAnsi="Arial" w:cs="Arial"/>
          <w:sz w:val="20"/>
          <w:szCs w:val="20"/>
        </w:rPr>
        <w:t>,</w:t>
      </w:r>
    </w:p>
    <w:p w14:paraId="12264DE0" w14:textId="77777777" w:rsidR="00867FAE" w:rsidRPr="007E3A18" w:rsidRDefault="00867FAE" w:rsidP="007E3A18">
      <w:pPr>
        <w:pStyle w:val="Odstavekseznama"/>
        <w:numPr>
          <w:ilvl w:val="0"/>
          <w:numId w:val="144"/>
        </w:numPr>
        <w:jc w:val="both"/>
        <w:rPr>
          <w:rFonts w:ascii="Arial" w:hAnsi="Arial" w:cs="Arial"/>
          <w:sz w:val="20"/>
          <w:szCs w:val="20"/>
        </w:rPr>
      </w:pPr>
      <w:r w:rsidRPr="007E3A18">
        <w:rPr>
          <w:rFonts w:ascii="Arial" w:hAnsi="Arial" w:cs="Arial"/>
          <w:sz w:val="20"/>
          <w:szCs w:val="20"/>
        </w:rPr>
        <w:t>Pravilnik o licenciranju vojaških reševalcev letalcev (Uradni list RS št. 146/22)</w:t>
      </w:r>
      <w:r>
        <w:rPr>
          <w:rFonts w:ascii="Arial" w:hAnsi="Arial" w:cs="Arial"/>
          <w:sz w:val="20"/>
          <w:szCs w:val="20"/>
        </w:rPr>
        <w:t>,</w:t>
      </w:r>
    </w:p>
    <w:p w14:paraId="628633CF"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Pravilnik o logistični podpori preiskovalnem organu (Uradni list RS, št. 25/13),</w:t>
      </w:r>
    </w:p>
    <w:p w14:paraId="517E7732"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Pravilnik o neposredni uporabi sprejemljivih načinov usklajevanja, navodil, certifikacijskih specifikacij, razlag in pojasnil, začasnih navodil in specifikacij (Uradni list RS, št. 47/19),</w:t>
      </w:r>
    </w:p>
    <w:p w14:paraId="7BAFA1B0"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Pravilnik o oceni tveganja v službah upravljanja zračnega prometa (Uradni list RS, št. 19/07),</w:t>
      </w:r>
    </w:p>
    <w:p w14:paraId="1BDAC5B1"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Pravilnik o omejitvah letalskega delovnega časa in delovnega časa ter zahtevanem počitku letalskih posadk (Uradni list RS, št. 47/08),</w:t>
      </w:r>
    </w:p>
    <w:p w14:paraId="32DEC861"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Pravilnik o omejitvah operacij določenih zrakoplovov (Uradni list RS, št. 40/04 in 75/08),</w:t>
      </w:r>
    </w:p>
    <w:p w14:paraId="27BA0A1B"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Pravilnik o oznaki državne pripadnosti, registrskih in drugih oznakah na civilnih zrakoplovih (Uradni list RS, št. 88/14, 12/15, 90/15 in 52/16),</w:t>
      </w:r>
    </w:p>
    <w:p w14:paraId="2722719F"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Pravilnik o padalstvu (Uradni list RS, št. 32/16 in 113/20),</w:t>
      </w:r>
    </w:p>
    <w:p w14:paraId="6F6DA2FF"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Pravilnik o plovnosti zrakoplovov (Uradni list RS, št. 39/05 in 102/07),</w:t>
      </w:r>
    </w:p>
    <w:p w14:paraId="5C13005A"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Pravilnik o plovnosti, letalskih operacijah, letalskem osebju ter določenih pravilih letenja policijskih in carinskih zrakoplovov (Uradni list RS, št. 76/14, 99/15 in 76/17),</w:t>
      </w:r>
    </w:p>
    <w:p w14:paraId="19D7AED6" w14:textId="4C44BA9C" w:rsidR="00436442" w:rsidRDefault="00436442" w:rsidP="00436442">
      <w:pPr>
        <w:pStyle w:val="Odstavekseznama"/>
        <w:numPr>
          <w:ilvl w:val="0"/>
          <w:numId w:val="144"/>
        </w:numPr>
        <w:jc w:val="both"/>
        <w:rPr>
          <w:rFonts w:ascii="Arial" w:hAnsi="Arial" w:cs="Arial"/>
          <w:sz w:val="20"/>
          <w:szCs w:val="20"/>
        </w:rPr>
      </w:pPr>
      <w:r w:rsidRPr="00436442">
        <w:rPr>
          <w:rFonts w:ascii="Arial" w:hAnsi="Arial" w:cs="Arial"/>
          <w:sz w:val="20"/>
          <w:szCs w:val="20"/>
        </w:rPr>
        <w:t>Pravilnik o postopkih in načinu izdajanja dovoljenj tujim letalskim prevoznikom in tujim operatorjem za opravljanje mednarodnega zračnega prevoza (Uradni list RS, št. 11/23)</w:t>
      </w:r>
      <w:r w:rsidR="00A214EA">
        <w:rPr>
          <w:rFonts w:ascii="Arial" w:hAnsi="Arial" w:cs="Arial"/>
          <w:sz w:val="20"/>
          <w:szCs w:val="20"/>
        </w:rPr>
        <w:t>,</w:t>
      </w:r>
    </w:p>
    <w:p w14:paraId="6001764D" w14:textId="35BC74C0"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Pravilnik o postopku razdelitve prometnih pravic (Uradni list RS, št. 94/09),</w:t>
      </w:r>
    </w:p>
    <w:p w14:paraId="3324609C"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Pravilnik o potrditvenem osebju za komponente v letalstvu (Uradni list RS, št. 90/21),</w:t>
      </w:r>
    </w:p>
    <w:p w14:paraId="159B0516"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Pravilnik o preiskovanju letalskih nesreč vojaških zrakoplovov (Uradni list RS, št. 53/10),</w:t>
      </w:r>
    </w:p>
    <w:p w14:paraId="771ECA3F"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Pravilnik o registraciji in označevanju vozil, zrakoplovov in vodnih plovil Ministrstva za obrambo (Uradni list RS, št. 116/07, 21/09, 111/09, 106/10 – ZMV, 42/16 in 58/19),</w:t>
      </w:r>
    </w:p>
    <w:p w14:paraId="7341C7FF"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Pravilnik o registraciji, označevanju, plovnosti ter listinah in knjigah vojaških zrakoplovov (Uradni list RS, št. 42/16),</w:t>
      </w:r>
    </w:p>
    <w:p w14:paraId="3DA27E3E"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Pravilnik o službeni izkaznici letalskega nadzornika in nadzornika Javne agencije za civilno letalstvo Republike Slovenije ter uradne osebe ministrstva, pristojnega za promet (Uradni list RS, št. 36/11),</w:t>
      </w:r>
    </w:p>
    <w:p w14:paraId="1DD1ED10"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Pravilnik o službi za upravljanje ploščadi na mednarodnem letališču (Uradni list RS, št. 6/21),</w:t>
      </w:r>
    </w:p>
    <w:p w14:paraId="19803ECE"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Pravilnik o strokovni izobrazbi, strokovni usposobljenosti, izpitih in licencah oziroma potrdilih tehničnega osebja v letalstvu (Uradni list RS, št. 37/05 in 102/07),</w:t>
      </w:r>
    </w:p>
    <w:p w14:paraId="67F61CF5"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Pravilnik o strokovni usposobljenosti letalskih nadzornikov in nadzornikov (Uradni list RS, št. 2/11 in 36/16),</w:t>
      </w:r>
    </w:p>
    <w:p w14:paraId="67C1BEB7"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Pravilnik o ultralahkih letalnih napravah (Uradni list RS, št. 49/16, 52/16, 32/18, 10/19 in 75/19),</w:t>
      </w:r>
    </w:p>
    <w:p w14:paraId="0EBE58E9"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 xml:space="preserve">Pravilnik o usposabljanju in preizkusu znanja za strokovno osebje gasilsko reševalne in gasilske službe na bolnišničnih </w:t>
      </w:r>
      <w:proofErr w:type="spellStart"/>
      <w:r w:rsidRPr="006F435D">
        <w:rPr>
          <w:rFonts w:ascii="Arial" w:hAnsi="Arial" w:cs="Arial"/>
          <w:sz w:val="20"/>
          <w:szCs w:val="20"/>
        </w:rPr>
        <w:t>heliportih</w:t>
      </w:r>
      <w:proofErr w:type="spellEnd"/>
      <w:r w:rsidRPr="006F435D">
        <w:rPr>
          <w:rFonts w:ascii="Arial" w:hAnsi="Arial" w:cs="Arial"/>
          <w:sz w:val="20"/>
          <w:szCs w:val="20"/>
        </w:rPr>
        <w:t xml:space="preserve"> (Uradni list RS, št. 58/16),</w:t>
      </w:r>
    </w:p>
    <w:p w14:paraId="3765A1BC"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Pravilnik o Vojaškem letalskem organu in pogojih, ki jih morajo izpolnjevati vojaški letalski nadzorniki za opravljanje nalog v tem organu (Uradni list RS, št. 82/20),</w:t>
      </w:r>
    </w:p>
    <w:p w14:paraId="50FA80E3"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 xml:space="preserve">Pravilnik o vojaških letališčih, vzletiščih in </w:t>
      </w:r>
      <w:proofErr w:type="spellStart"/>
      <w:r w:rsidRPr="006F435D">
        <w:rPr>
          <w:rFonts w:ascii="Arial" w:hAnsi="Arial" w:cs="Arial"/>
          <w:sz w:val="20"/>
          <w:szCs w:val="20"/>
        </w:rPr>
        <w:t>heliportih</w:t>
      </w:r>
      <w:proofErr w:type="spellEnd"/>
      <w:r w:rsidRPr="006F435D">
        <w:rPr>
          <w:rFonts w:ascii="Arial" w:hAnsi="Arial" w:cs="Arial"/>
          <w:sz w:val="20"/>
          <w:szCs w:val="20"/>
        </w:rPr>
        <w:t xml:space="preserve"> (Uradni list RS, št. 162/20),</w:t>
      </w:r>
    </w:p>
    <w:p w14:paraId="352F6B44"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Pravilnik o vzletiščih (Uradni list RS, št. 67/21),</w:t>
      </w:r>
    </w:p>
    <w:p w14:paraId="7732F1A2"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Pravilnik o vzletnih mestih in pristajalnih območjih za balone in zračne ladje (Uradni list RS, št. 65/13),</w:t>
      </w:r>
    </w:p>
    <w:p w14:paraId="786CBD33"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Pravilnik o zdravstveni sposobnosti letalskega in drugega strokovnega osebja (Uradni list RS, št. 4/20),</w:t>
      </w:r>
    </w:p>
    <w:p w14:paraId="7EA33659"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Pravilnik o zrakoplovih za raziskovalne, eksperimentalne ali znanstvene namene (Uradni list RS, št. 47/19),</w:t>
      </w:r>
    </w:p>
    <w:p w14:paraId="5668F907"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Sklep o ustanovitvi Javne agencije za civilno letalstvo Republike Slovenije (Uradni list RS, št. 81/10),</w:t>
      </w:r>
    </w:p>
    <w:p w14:paraId="142675C2"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 xml:space="preserve">Tarifa za izvajanje storitev Javne agencije za civilno letalstvo Republike Slovenije (Uradni list RS, št. 38/17, 40/17 – </w:t>
      </w:r>
      <w:proofErr w:type="spellStart"/>
      <w:r w:rsidRPr="006F435D">
        <w:rPr>
          <w:rFonts w:ascii="Arial" w:hAnsi="Arial" w:cs="Arial"/>
          <w:sz w:val="20"/>
          <w:szCs w:val="20"/>
        </w:rPr>
        <w:t>popr</w:t>
      </w:r>
      <w:proofErr w:type="spellEnd"/>
      <w:r w:rsidRPr="006F435D">
        <w:rPr>
          <w:rFonts w:ascii="Arial" w:hAnsi="Arial" w:cs="Arial"/>
          <w:sz w:val="20"/>
          <w:szCs w:val="20"/>
        </w:rPr>
        <w:t>. in 202/20),</w:t>
      </w:r>
    </w:p>
    <w:p w14:paraId="228062C1"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Uredba o izvajanju službe iskanja in reševanja zrakoplova (Uradni list RS, št. 17/19),</w:t>
      </w:r>
    </w:p>
    <w:p w14:paraId="32594055"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Uredba o izvajanju Uredbe (ES) o pravicah invalidnih oseb in oseb z omejeno mobilnostjo v zračnem prevozu (Uradni list RS, št. 106/10),</w:t>
      </w:r>
    </w:p>
    <w:p w14:paraId="2505DBE4"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Uredba o letaliških pristojbinah (Uradni list RS, št. 17/11),</w:t>
      </w:r>
    </w:p>
    <w:p w14:paraId="6CD17997"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lastRenderedPageBreak/>
        <w:t>Uredba o načinu izvajanja nadzora zračnega prostora (Uradni list RS, št. 29/04, 46/15 in 3/18),</w:t>
      </w:r>
    </w:p>
    <w:p w14:paraId="3B3285CD"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Uredba o načinu usklajevanja obratovalnega časa javnega letališča (Uradni list RS, št. 9/07),</w:t>
      </w:r>
    </w:p>
    <w:p w14:paraId="1C43CB56"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Uredba o načinu ustanovitve in delovanja odbora uporabnikov letališča ter njegovih nalogah (Uradni list RS, št. 13/03, 94/11),</w:t>
      </w:r>
    </w:p>
    <w:p w14:paraId="6FDC6F1E"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Uredba o pogojih za dodelitev pomoči letališčem državnega pomena (Uradni list RS, št. 68/17 in 131/27),</w:t>
      </w:r>
    </w:p>
    <w:p w14:paraId="769FB9AC"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Uredba o pogojih za imenovanje v komisijo za vodenje postopkov o pritožbah v letalstvu in o plačilu za delo v komisiji (Uradni list RS, št. 116/07),</w:t>
      </w:r>
    </w:p>
    <w:p w14:paraId="68A2EB5A" w14:textId="77777777" w:rsidR="00867FAE" w:rsidRPr="006F435D"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Uredba o preiskovanju letalskih nesreč, resnih incidentov in incidentov (Uradni list RS, št. 72/03, 110/05 in 53/19),</w:t>
      </w:r>
    </w:p>
    <w:p w14:paraId="4D2BBCE0" w14:textId="77777777" w:rsidR="00867FAE" w:rsidRDefault="00867FAE" w:rsidP="006F435D">
      <w:pPr>
        <w:pStyle w:val="Odstavekseznama"/>
        <w:numPr>
          <w:ilvl w:val="0"/>
          <w:numId w:val="144"/>
        </w:numPr>
        <w:jc w:val="both"/>
        <w:rPr>
          <w:rFonts w:ascii="Arial" w:hAnsi="Arial" w:cs="Arial"/>
          <w:sz w:val="20"/>
          <w:szCs w:val="20"/>
        </w:rPr>
      </w:pPr>
      <w:r w:rsidRPr="006F435D">
        <w:rPr>
          <w:rFonts w:ascii="Arial" w:hAnsi="Arial" w:cs="Arial"/>
          <w:sz w:val="20"/>
          <w:szCs w:val="20"/>
        </w:rPr>
        <w:t>Uredba o zemeljski oskrbi na letališčih (Uradni list RS, št. 54/07)</w:t>
      </w:r>
      <w:r>
        <w:rPr>
          <w:rFonts w:ascii="Arial" w:hAnsi="Arial" w:cs="Arial"/>
          <w:sz w:val="20"/>
          <w:szCs w:val="20"/>
        </w:rPr>
        <w:t>.</w:t>
      </w:r>
    </w:p>
    <w:p w14:paraId="062E6DD0" w14:textId="77777777" w:rsidR="006A37BD" w:rsidRPr="006F435D" w:rsidRDefault="006A37BD" w:rsidP="006F435D">
      <w:pPr>
        <w:spacing w:after="0" w:line="240" w:lineRule="auto"/>
        <w:jc w:val="both"/>
        <w:rPr>
          <w:rFonts w:ascii="Arial" w:hAnsi="Arial" w:cs="Arial"/>
          <w:sz w:val="20"/>
          <w:szCs w:val="20"/>
        </w:rPr>
      </w:pPr>
    </w:p>
    <w:p w14:paraId="2DA2D2EF" w14:textId="7EFBC903" w:rsidR="00324331" w:rsidRPr="006F435D" w:rsidRDefault="0090285C" w:rsidP="006F435D">
      <w:pPr>
        <w:spacing w:after="0" w:line="240" w:lineRule="auto"/>
        <w:jc w:val="center"/>
        <w:rPr>
          <w:rFonts w:ascii="Arial" w:hAnsi="Arial" w:cs="Arial"/>
          <w:b/>
          <w:sz w:val="20"/>
          <w:szCs w:val="20"/>
        </w:rPr>
      </w:pPr>
      <w:r>
        <w:rPr>
          <w:rFonts w:ascii="Arial" w:hAnsi="Arial" w:cs="Arial"/>
          <w:b/>
          <w:sz w:val="20"/>
          <w:szCs w:val="20"/>
        </w:rPr>
        <w:t>3</w:t>
      </w:r>
      <w:r w:rsidR="0044210F">
        <w:rPr>
          <w:rFonts w:ascii="Arial" w:hAnsi="Arial" w:cs="Arial"/>
          <w:b/>
          <w:sz w:val="20"/>
          <w:szCs w:val="20"/>
        </w:rPr>
        <w:t>0</w:t>
      </w:r>
      <w:r w:rsidR="00074593">
        <w:rPr>
          <w:rFonts w:ascii="Arial" w:hAnsi="Arial" w:cs="Arial"/>
          <w:b/>
          <w:sz w:val="20"/>
          <w:szCs w:val="20"/>
        </w:rPr>
        <w:t>9</w:t>
      </w:r>
      <w:r w:rsidR="00324331" w:rsidRPr="006F435D">
        <w:rPr>
          <w:rFonts w:ascii="Arial" w:hAnsi="Arial" w:cs="Arial"/>
          <w:b/>
          <w:sz w:val="20"/>
          <w:szCs w:val="20"/>
        </w:rPr>
        <w:t>. člen</w:t>
      </w:r>
    </w:p>
    <w:p w14:paraId="702F6217" w14:textId="77777777" w:rsidR="0058470E" w:rsidRPr="006F435D" w:rsidRDefault="00324331" w:rsidP="006F435D">
      <w:pPr>
        <w:spacing w:after="0" w:line="240" w:lineRule="auto"/>
        <w:jc w:val="center"/>
        <w:rPr>
          <w:rFonts w:ascii="Arial" w:hAnsi="Arial" w:cs="Arial"/>
          <w:b/>
          <w:sz w:val="20"/>
          <w:szCs w:val="20"/>
        </w:rPr>
      </w:pPr>
      <w:r w:rsidRPr="006F435D">
        <w:rPr>
          <w:rFonts w:ascii="Arial" w:hAnsi="Arial" w:cs="Arial"/>
          <w:b/>
          <w:sz w:val="20"/>
          <w:szCs w:val="20"/>
        </w:rPr>
        <w:t xml:space="preserve">(začetek </w:t>
      </w:r>
      <w:r w:rsidR="0058470E" w:rsidRPr="006F435D">
        <w:rPr>
          <w:rFonts w:ascii="Arial" w:hAnsi="Arial" w:cs="Arial"/>
          <w:b/>
          <w:sz w:val="20"/>
          <w:szCs w:val="20"/>
        </w:rPr>
        <w:t>uporabe zakona)</w:t>
      </w:r>
    </w:p>
    <w:p w14:paraId="1F415F67" w14:textId="77777777" w:rsidR="0058470E" w:rsidRPr="006F435D" w:rsidRDefault="0058470E" w:rsidP="006F435D">
      <w:pPr>
        <w:spacing w:after="0" w:line="240" w:lineRule="auto"/>
        <w:jc w:val="both"/>
        <w:rPr>
          <w:rFonts w:ascii="Arial" w:hAnsi="Arial" w:cs="Arial"/>
          <w:sz w:val="20"/>
          <w:szCs w:val="20"/>
        </w:rPr>
      </w:pPr>
    </w:p>
    <w:p w14:paraId="29DCB7E0" w14:textId="1A44ED1D" w:rsidR="0058470E" w:rsidRPr="006F435D" w:rsidRDefault="0058470E" w:rsidP="006F435D">
      <w:pPr>
        <w:spacing w:after="0" w:line="240" w:lineRule="auto"/>
        <w:jc w:val="both"/>
        <w:rPr>
          <w:rFonts w:ascii="Arial" w:hAnsi="Arial" w:cs="Arial"/>
          <w:sz w:val="20"/>
          <w:szCs w:val="20"/>
        </w:rPr>
      </w:pPr>
      <w:r w:rsidRPr="006F435D">
        <w:rPr>
          <w:rFonts w:ascii="Arial" w:hAnsi="Arial" w:cs="Arial"/>
          <w:sz w:val="20"/>
          <w:szCs w:val="20"/>
        </w:rPr>
        <w:t>Ta zakon se začne uporabljati šest mesecev po uveljavitvi tega zakona</w:t>
      </w:r>
      <w:r w:rsidR="001E6AB9">
        <w:rPr>
          <w:rFonts w:ascii="Arial" w:hAnsi="Arial" w:cs="Arial"/>
          <w:sz w:val="20"/>
          <w:szCs w:val="20"/>
        </w:rPr>
        <w:t>.</w:t>
      </w:r>
    </w:p>
    <w:p w14:paraId="6BA4504F" w14:textId="77777777" w:rsidR="0058470E" w:rsidRPr="006F435D" w:rsidRDefault="0058470E" w:rsidP="006F435D">
      <w:pPr>
        <w:spacing w:after="0" w:line="240" w:lineRule="auto"/>
        <w:jc w:val="both"/>
        <w:rPr>
          <w:rFonts w:ascii="Arial" w:hAnsi="Arial" w:cs="Arial"/>
          <w:sz w:val="20"/>
          <w:szCs w:val="20"/>
        </w:rPr>
      </w:pPr>
    </w:p>
    <w:p w14:paraId="351BAEA6" w14:textId="76AD8762" w:rsidR="0058470E" w:rsidRPr="006F435D" w:rsidRDefault="0044210F" w:rsidP="006F435D">
      <w:pPr>
        <w:spacing w:after="0" w:line="240" w:lineRule="auto"/>
        <w:jc w:val="center"/>
        <w:rPr>
          <w:rFonts w:ascii="Arial" w:hAnsi="Arial" w:cs="Arial"/>
          <w:b/>
          <w:sz w:val="20"/>
          <w:szCs w:val="20"/>
        </w:rPr>
      </w:pPr>
      <w:r>
        <w:rPr>
          <w:rFonts w:ascii="Arial" w:hAnsi="Arial" w:cs="Arial"/>
          <w:b/>
          <w:sz w:val="20"/>
          <w:szCs w:val="20"/>
        </w:rPr>
        <w:t>3</w:t>
      </w:r>
      <w:r w:rsidR="00074593">
        <w:rPr>
          <w:rFonts w:ascii="Arial" w:hAnsi="Arial" w:cs="Arial"/>
          <w:b/>
          <w:sz w:val="20"/>
          <w:szCs w:val="20"/>
        </w:rPr>
        <w:t>10</w:t>
      </w:r>
      <w:r w:rsidR="0058470E" w:rsidRPr="006F435D">
        <w:rPr>
          <w:rFonts w:ascii="Arial" w:hAnsi="Arial" w:cs="Arial"/>
          <w:b/>
          <w:sz w:val="20"/>
          <w:szCs w:val="20"/>
        </w:rPr>
        <w:t>. člen</w:t>
      </w:r>
    </w:p>
    <w:p w14:paraId="5A82D3EB" w14:textId="1C5B8748" w:rsidR="00324331" w:rsidRPr="006F435D" w:rsidRDefault="0058470E" w:rsidP="006F435D">
      <w:pPr>
        <w:spacing w:after="0" w:line="240" w:lineRule="auto"/>
        <w:jc w:val="center"/>
        <w:rPr>
          <w:rFonts w:ascii="Arial" w:hAnsi="Arial" w:cs="Arial"/>
          <w:b/>
          <w:sz w:val="20"/>
          <w:szCs w:val="20"/>
        </w:rPr>
      </w:pPr>
      <w:r w:rsidRPr="006F435D">
        <w:rPr>
          <w:rFonts w:ascii="Arial" w:hAnsi="Arial" w:cs="Arial"/>
          <w:b/>
          <w:sz w:val="20"/>
          <w:szCs w:val="20"/>
        </w:rPr>
        <w:t xml:space="preserve">(začetek </w:t>
      </w:r>
      <w:r w:rsidR="00324331" w:rsidRPr="006F435D">
        <w:rPr>
          <w:rFonts w:ascii="Arial" w:hAnsi="Arial" w:cs="Arial"/>
          <w:b/>
          <w:sz w:val="20"/>
          <w:szCs w:val="20"/>
        </w:rPr>
        <w:t xml:space="preserve">veljavnosti </w:t>
      </w:r>
      <w:r w:rsidRPr="006F435D">
        <w:rPr>
          <w:rFonts w:ascii="Arial" w:hAnsi="Arial" w:cs="Arial"/>
          <w:b/>
          <w:sz w:val="20"/>
          <w:szCs w:val="20"/>
        </w:rPr>
        <w:t>zakona</w:t>
      </w:r>
      <w:r w:rsidR="00324331" w:rsidRPr="006F435D">
        <w:rPr>
          <w:rFonts w:ascii="Arial" w:hAnsi="Arial" w:cs="Arial"/>
          <w:b/>
          <w:sz w:val="20"/>
          <w:szCs w:val="20"/>
        </w:rPr>
        <w:t>)</w:t>
      </w:r>
    </w:p>
    <w:p w14:paraId="6808C7F1" w14:textId="77777777" w:rsidR="00324331" w:rsidRPr="006F435D" w:rsidRDefault="00324331" w:rsidP="006F435D">
      <w:pPr>
        <w:spacing w:after="0" w:line="240" w:lineRule="auto"/>
        <w:jc w:val="both"/>
        <w:rPr>
          <w:rFonts w:ascii="Arial" w:hAnsi="Arial" w:cs="Arial"/>
          <w:sz w:val="20"/>
          <w:szCs w:val="20"/>
        </w:rPr>
      </w:pPr>
    </w:p>
    <w:p w14:paraId="33EB6622" w14:textId="19DAC4D3"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Ta zakon začne veljati šest mesecev po objavi v Uradnem listu Republike Slovenije</w:t>
      </w:r>
      <w:r w:rsidR="0058470E" w:rsidRPr="006F435D">
        <w:rPr>
          <w:rFonts w:ascii="Arial" w:hAnsi="Arial" w:cs="Arial"/>
          <w:sz w:val="20"/>
          <w:szCs w:val="20"/>
        </w:rPr>
        <w:t>.</w:t>
      </w:r>
    </w:p>
    <w:p w14:paraId="68B9EA4F" w14:textId="77777777" w:rsidR="00324331" w:rsidRPr="006F435D" w:rsidRDefault="00324331" w:rsidP="006F435D">
      <w:pPr>
        <w:spacing w:after="0" w:line="240" w:lineRule="auto"/>
        <w:jc w:val="both"/>
        <w:rPr>
          <w:rFonts w:ascii="Arial" w:hAnsi="Arial" w:cs="Arial"/>
          <w:sz w:val="20"/>
          <w:szCs w:val="20"/>
        </w:rPr>
      </w:pPr>
    </w:p>
    <w:p w14:paraId="33411846" w14:textId="77777777" w:rsidR="00324331" w:rsidRPr="006F435D" w:rsidRDefault="00324331" w:rsidP="006F435D">
      <w:pPr>
        <w:spacing w:after="0" w:line="240" w:lineRule="auto"/>
        <w:rPr>
          <w:rFonts w:ascii="Arial" w:hAnsi="Arial" w:cs="Arial"/>
          <w:sz w:val="20"/>
          <w:szCs w:val="20"/>
        </w:rPr>
      </w:pPr>
      <w:r w:rsidRPr="006F435D">
        <w:rPr>
          <w:rFonts w:ascii="Arial" w:hAnsi="Arial" w:cs="Arial"/>
          <w:sz w:val="20"/>
          <w:szCs w:val="20"/>
        </w:rPr>
        <w:br w:type="page"/>
      </w:r>
    </w:p>
    <w:p w14:paraId="634D0959" w14:textId="77777777" w:rsidR="001F0E74" w:rsidRPr="006F435D" w:rsidRDefault="00324331" w:rsidP="006F435D">
      <w:pPr>
        <w:spacing w:after="0" w:line="240" w:lineRule="auto"/>
        <w:jc w:val="both"/>
        <w:rPr>
          <w:rFonts w:ascii="Arial" w:hAnsi="Arial" w:cs="Arial"/>
          <w:b/>
          <w:sz w:val="20"/>
          <w:szCs w:val="20"/>
        </w:rPr>
      </w:pPr>
      <w:r w:rsidRPr="006F435D">
        <w:rPr>
          <w:rFonts w:ascii="Arial" w:hAnsi="Arial" w:cs="Arial"/>
          <w:b/>
          <w:sz w:val="20"/>
          <w:szCs w:val="20"/>
        </w:rPr>
        <w:lastRenderedPageBreak/>
        <w:t xml:space="preserve">III. OBRAZLOŽITEV </w:t>
      </w:r>
    </w:p>
    <w:p w14:paraId="1D6C85F5" w14:textId="77777777" w:rsidR="00324331" w:rsidRPr="006F435D" w:rsidRDefault="00324331" w:rsidP="006F435D">
      <w:pPr>
        <w:spacing w:after="0" w:line="240" w:lineRule="auto"/>
        <w:jc w:val="both"/>
        <w:rPr>
          <w:rFonts w:ascii="Arial" w:hAnsi="Arial" w:cs="Arial"/>
          <w:sz w:val="20"/>
          <w:szCs w:val="20"/>
        </w:rPr>
      </w:pPr>
    </w:p>
    <w:p w14:paraId="675BCDAF" w14:textId="77777777" w:rsidR="00324331" w:rsidRPr="006F435D" w:rsidRDefault="00324331" w:rsidP="006F435D">
      <w:pPr>
        <w:pStyle w:val="Odstavek"/>
        <w:spacing w:before="0"/>
        <w:ind w:firstLine="0"/>
        <w:rPr>
          <w:rFonts w:cs="Arial"/>
          <w:b/>
          <w:sz w:val="20"/>
          <w:szCs w:val="20"/>
        </w:rPr>
      </w:pPr>
      <w:r w:rsidRPr="006F435D">
        <w:rPr>
          <w:rFonts w:cs="Arial"/>
          <w:b/>
          <w:sz w:val="20"/>
          <w:szCs w:val="20"/>
        </w:rPr>
        <w:t>K 1. členu</w:t>
      </w:r>
    </w:p>
    <w:p w14:paraId="47EEAFEE" w14:textId="77777777" w:rsidR="00324331" w:rsidRPr="006F435D" w:rsidRDefault="00324331" w:rsidP="006F435D">
      <w:pPr>
        <w:pStyle w:val="Odstavek"/>
        <w:spacing w:before="0"/>
        <w:ind w:firstLine="0"/>
        <w:rPr>
          <w:rFonts w:cs="Arial"/>
          <w:sz w:val="20"/>
          <w:szCs w:val="20"/>
        </w:rPr>
      </w:pPr>
    </w:p>
    <w:p w14:paraId="2AE012E1" w14:textId="0FD76AE2" w:rsidR="00324331" w:rsidRPr="006F435D" w:rsidRDefault="00324331" w:rsidP="006F435D">
      <w:pPr>
        <w:pStyle w:val="Odstavek"/>
        <w:spacing w:before="0"/>
        <w:ind w:firstLine="0"/>
        <w:rPr>
          <w:rFonts w:cs="Arial"/>
          <w:sz w:val="20"/>
          <w:szCs w:val="20"/>
        </w:rPr>
      </w:pPr>
      <w:r w:rsidRPr="006F435D">
        <w:rPr>
          <w:rFonts w:cs="Arial"/>
          <w:sz w:val="20"/>
          <w:szCs w:val="20"/>
        </w:rPr>
        <w:t>Uvodni člen podaja vsebino zakona, ki ureja civilno letalstvo, vojaško letalstvo in policijsko letalstvo. S tako delitvijo urejanja v tem zakonu se sledi Konvenciji o mednarodnem letalstvu civilnem Konvencije o mednarodnem civilnem letalstvu (Uradni list FLRJ – Mednarodne pogodbe, št. 3/54, Uradni list RS, št. 24/92 – akt o notifikaciji nasledstva in Uradni list RS – Mednarodne pogodbe, št. 3/00</w:t>
      </w:r>
      <w:r w:rsidR="00527D0E" w:rsidRPr="006F435D">
        <w:rPr>
          <w:rFonts w:cs="Arial"/>
          <w:sz w:val="20"/>
          <w:szCs w:val="20"/>
        </w:rPr>
        <w:t xml:space="preserve"> in </w:t>
      </w:r>
      <w:r w:rsidR="00527D0E" w:rsidRPr="006F435D">
        <w:rPr>
          <w:rFonts w:cs="Arial"/>
          <w:bCs/>
          <w:sz w:val="20"/>
          <w:szCs w:val="20"/>
        </w:rPr>
        <w:t>6/19</w:t>
      </w:r>
      <w:r w:rsidRPr="006F435D">
        <w:rPr>
          <w:rFonts w:cs="Arial"/>
          <w:sz w:val="20"/>
          <w:szCs w:val="20"/>
        </w:rPr>
        <w:t>; v nadaljnjem besedilu: Čikaška konvencija), ki ureja mednarodno civilno letalstv</w:t>
      </w:r>
      <w:r w:rsidR="0024446F">
        <w:rPr>
          <w:rFonts w:cs="Arial"/>
          <w:sz w:val="20"/>
          <w:szCs w:val="20"/>
        </w:rPr>
        <w:t>o</w:t>
      </w:r>
      <w:r w:rsidRPr="006F435D">
        <w:rPr>
          <w:rFonts w:cs="Arial"/>
          <w:sz w:val="20"/>
          <w:szCs w:val="20"/>
        </w:rPr>
        <w:t xml:space="preserve">. Za celovitost urejanja vsega letalstva, tako tudi vojaškega letalstva in letenja policijskih zrakoplovov, pa se vse potrebne ureditve poda v enem zakonu. </w:t>
      </w:r>
    </w:p>
    <w:p w14:paraId="71411E46" w14:textId="77777777" w:rsidR="00324331" w:rsidRPr="006F435D" w:rsidRDefault="00324331" w:rsidP="006F435D">
      <w:pPr>
        <w:pStyle w:val="Odstavek"/>
        <w:spacing w:before="0"/>
        <w:ind w:firstLine="0"/>
        <w:rPr>
          <w:rFonts w:cs="Arial"/>
          <w:sz w:val="20"/>
          <w:szCs w:val="20"/>
        </w:rPr>
      </w:pPr>
    </w:p>
    <w:p w14:paraId="6A3349C8" w14:textId="77777777" w:rsidR="00324331" w:rsidRPr="006F435D" w:rsidRDefault="00324331" w:rsidP="006F435D">
      <w:pPr>
        <w:pStyle w:val="Odstavek"/>
        <w:spacing w:before="0"/>
        <w:ind w:firstLine="0"/>
        <w:rPr>
          <w:rFonts w:cs="Arial"/>
          <w:sz w:val="20"/>
          <w:szCs w:val="20"/>
        </w:rPr>
      </w:pPr>
      <w:r w:rsidRPr="006F435D">
        <w:rPr>
          <w:rFonts w:cs="Arial"/>
          <w:sz w:val="20"/>
          <w:szCs w:val="20"/>
        </w:rPr>
        <w:t>Zakon nadalje odraža temeljna, splošno priznana načela mednarodnega letalskega prava in podrobneje opiše obseg urejanja. Mednarodno civilno letalstvo se med državami pogodbenicami opravlja na podlagi Čikaške konvencije, vključno z vsemi pripadajočimi prilogami, ki določajo mednarodne standarde in priporočeno prakso.</w:t>
      </w:r>
    </w:p>
    <w:p w14:paraId="4CA25C4A" w14:textId="77777777" w:rsidR="00324331" w:rsidRPr="006F435D" w:rsidRDefault="00324331" w:rsidP="006F435D">
      <w:pPr>
        <w:pStyle w:val="Odstavek"/>
        <w:spacing w:before="0"/>
        <w:ind w:firstLine="0"/>
        <w:rPr>
          <w:rFonts w:cs="Arial"/>
          <w:sz w:val="20"/>
          <w:szCs w:val="20"/>
        </w:rPr>
      </w:pPr>
    </w:p>
    <w:p w14:paraId="0BBB6C89" w14:textId="77777777" w:rsidR="00324331" w:rsidRPr="006F435D" w:rsidRDefault="00324331" w:rsidP="006F435D">
      <w:pPr>
        <w:pStyle w:val="Odstavek"/>
        <w:spacing w:before="0"/>
        <w:ind w:firstLine="0"/>
        <w:rPr>
          <w:rFonts w:cs="Arial"/>
          <w:sz w:val="20"/>
          <w:szCs w:val="20"/>
        </w:rPr>
      </w:pPr>
      <w:r w:rsidRPr="006F435D">
        <w:rPr>
          <w:rFonts w:cs="Arial"/>
          <w:sz w:val="20"/>
          <w:szCs w:val="20"/>
        </w:rPr>
        <w:t xml:space="preserve">Ta zakon velja za zrakoplove in letalne naprave, za katere je v skladu s predpisi EU (Uredbo (EU) 2018/1139 Evropskega parlamenta in Sveta z dne 4. julija 2018 o skupnih pravilih na področju civilnega letalstva in ustanovitvi Agencije EU za varnost v letalstvu ter spremembi uredb (ES) št. 2111/2005, (ES) št. 1008/2008, (EU) št. 996/2010, (EU) št. 376/2014 ter direktiv 2014/30/EU in 2014/53/EU Evropskega parlamenta in Sveta ter razveljavitvi uredb (ES) št. 552/2004 in (ES) št. 216/2008 Evropskega parlamenta in Sveta ter Uredbe Sveta (EGS) št. 3922/91 (UL L št. 212 z dne 22. 8. 2018, str. 1; v nadaljnjem besedilu: osnovna uredba) pristojna Republika Slovenija. </w:t>
      </w:r>
    </w:p>
    <w:p w14:paraId="303F7B98" w14:textId="77777777" w:rsidR="00324331" w:rsidRPr="006F435D" w:rsidRDefault="00324331" w:rsidP="006F435D">
      <w:pPr>
        <w:pStyle w:val="Odstavek"/>
        <w:spacing w:before="0"/>
        <w:ind w:firstLine="0"/>
        <w:rPr>
          <w:rFonts w:cs="Arial"/>
          <w:sz w:val="20"/>
          <w:szCs w:val="20"/>
        </w:rPr>
      </w:pPr>
    </w:p>
    <w:p w14:paraId="0E753610" w14:textId="562C0728" w:rsidR="00324331" w:rsidRPr="006F435D" w:rsidRDefault="00324331" w:rsidP="006F435D">
      <w:pPr>
        <w:pStyle w:val="Odstavek"/>
        <w:spacing w:before="0"/>
        <w:ind w:firstLine="0"/>
        <w:rPr>
          <w:rFonts w:cs="Arial"/>
          <w:sz w:val="20"/>
          <w:szCs w:val="20"/>
        </w:rPr>
      </w:pPr>
      <w:r w:rsidRPr="006F435D">
        <w:rPr>
          <w:rFonts w:cs="Arial"/>
          <w:sz w:val="20"/>
          <w:szCs w:val="20"/>
        </w:rPr>
        <w:t>Zakon tudi izrecno opred</w:t>
      </w:r>
      <w:r w:rsidR="00F84313" w:rsidRPr="006F435D">
        <w:rPr>
          <w:rFonts w:cs="Arial"/>
          <w:sz w:val="20"/>
          <w:szCs w:val="20"/>
        </w:rPr>
        <w:t>e</w:t>
      </w:r>
      <w:r w:rsidRPr="006F435D">
        <w:rPr>
          <w:rFonts w:cs="Arial"/>
          <w:sz w:val="20"/>
          <w:szCs w:val="20"/>
        </w:rPr>
        <w:t xml:space="preserve">li javni interes: zagotavljanje varnosti, rednosti in nemotenosti zračnega prometa je v javnem interesu. </w:t>
      </w:r>
    </w:p>
    <w:p w14:paraId="41A7ADFF" w14:textId="77777777" w:rsidR="00324331" w:rsidRPr="006F435D" w:rsidRDefault="00324331" w:rsidP="006F435D">
      <w:pPr>
        <w:pStyle w:val="Odstavek"/>
        <w:spacing w:before="0"/>
        <w:ind w:firstLine="0"/>
        <w:rPr>
          <w:rFonts w:cs="Arial"/>
          <w:sz w:val="20"/>
          <w:szCs w:val="20"/>
        </w:rPr>
      </w:pPr>
    </w:p>
    <w:p w14:paraId="58CAF397" w14:textId="2C7EAA84" w:rsidR="00324331" w:rsidRPr="006F435D" w:rsidRDefault="00324331" w:rsidP="006F435D">
      <w:pPr>
        <w:pStyle w:val="Odstavek"/>
        <w:spacing w:before="0"/>
        <w:ind w:firstLine="0"/>
        <w:rPr>
          <w:rFonts w:cs="Arial"/>
          <w:sz w:val="20"/>
          <w:szCs w:val="20"/>
        </w:rPr>
      </w:pPr>
      <w:r w:rsidRPr="006F435D">
        <w:rPr>
          <w:rFonts w:cs="Arial"/>
          <w:sz w:val="20"/>
          <w:szCs w:val="20"/>
        </w:rPr>
        <w:t xml:space="preserve">Glede urejanja vojaškega letalstva </w:t>
      </w:r>
      <w:r w:rsidR="00C45B3C" w:rsidRPr="00C45B3C">
        <w:rPr>
          <w:rFonts w:cs="Arial"/>
          <w:sz w:val="20"/>
          <w:szCs w:val="20"/>
        </w:rPr>
        <w:t xml:space="preserve">zakon določa splošna pravila in pristojnosti na področju vojaškega letalstva ter zahteve, ki se nanašajo na omejitve letenja glede prečrpavanja goriva v zraku, oborožitve, opreme za elektronsko bojevanje in izvidniške opreme, prevoz vojaškega orožja, streliva, eksplozivnih predmetov in opreme ter oboroženih pripadnikov tujih oboroženih sil in prevoza nevarnega blaga, vojaški letalski organ, inšpekcijski nadzor, register </w:t>
      </w:r>
      <w:r w:rsidR="00327DDE">
        <w:rPr>
          <w:rFonts w:cs="Arial"/>
          <w:sz w:val="20"/>
          <w:szCs w:val="20"/>
        </w:rPr>
        <w:t xml:space="preserve">in evidenco </w:t>
      </w:r>
      <w:r w:rsidR="00C45B3C" w:rsidRPr="00C45B3C">
        <w:rPr>
          <w:rFonts w:cs="Arial"/>
          <w:sz w:val="20"/>
          <w:szCs w:val="20"/>
        </w:rPr>
        <w:t xml:space="preserve">slovenskih vojaških zrakoplovov, plovnost slovenskih vojaških zrakoplovov, vojaške letalske operacije, letenje z vojaškimi zrakoplovi, licenciranje vojaškega letalskega osebja in drugega strokovnega osebja vojaškega letalstva, vojaška letališča, vojaška vzletišča in vojaške </w:t>
      </w:r>
      <w:proofErr w:type="spellStart"/>
      <w:r w:rsidR="00C45B3C" w:rsidRPr="00C45B3C">
        <w:rPr>
          <w:rFonts w:cs="Arial"/>
          <w:sz w:val="20"/>
          <w:szCs w:val="20"/>
        </w:rPr>
        <w:t>heliporte</w:t>
      </w:r>
      <w:proofErr w:type="spellEnd"/>
      <w:r w:rsidR="00C45B3C" w:rsidRPr="00C45B3C">
        <w:rPr>
          <w:rFonts w:cs="Arial"/>
          <w:sz w:val="20"/>
          <w:szCs w:val="20"/>
        </w:rPr>
        <w:t>, obratovalna dovoljenja za sisteme in naprave za izvajanje nadzora in varovanja zračnega prostora, ki so v upravljanju ministrstva, pristojnega za obrambo, preiskave letalskih nesreč in resnih incidentov vojaških zrakoplovov.</w:t>
      </w:r>
    </w:p>
    <w:p w14:paraId="7CEFCD88" w14:textId="2AAED510" w:rsidR="00324331" w:rsidRPr="006F435D" w:rsidRDefault="00324331" w:rsidP="006F435D">
      <w:pPr>
        <w:pStyle w:val="Odstavek"/>
        <w:spacing w:before="0"/>
        <w:ind w:firstLine="0"/>
        <w:rPr>
          <w:rFonts w:cs="Arial"/>
          <w:sz w:val="20"/>
          <w:szCs w:val="20"/>
        </w:rPr>
      </w:pPr>
    </w:p>
    <w:p w14:paraId="038DDA21" w14:textId="77777777" w:rsidR="00C45B3C" w:rsidRDefault="00324331" w:rsidP="006F435D">
      <w:pPr>
        <w:pStyle w:val="Odstavek"/>
        <w:spacing w:before="0"/>
        <w:ind w:firstLine="0"/>
        <w:rPr>
          <w:rFonts w:cs="Arial"/>
          <w:sz w:val="20"/>
          <w:szCs w:val="20"/>
        </w:rPr>
      </w:pPr>
      <w:r w:rsidRPr="006F435D">
        <w:rPr>
          <w:rFonts w:cs="Arial"/>
          <w:sz w:val="20"/>
          <w:szCs w:val="20"/>
        </w:rPr>
        <w:t xml:space="preserve">Glede urejanja policijskega letalstva </w:t>
      </w:r>
      <w:r w:rsidR="00C45B3C" w:rsidRPr="00C45B3C">
        <w:rPr>
          <w:rFonts w:cs="Arial"/>
          <w:sz w:val="20"/>
          <w:szCs w:val="20"/>
        </w:rPr>
        <w:t>zakon določa zahteve, ki zadevajo pristojni organ za upravni in letalski nadzor policijskega letalstva, letalske policijske operacije, letenje policijskih zrakoplovov, registracijo policijskih zrakoplovov, plovnost policijskih zrakoplovov, osebje, ki opravlja dela v policijskem letalstvu, in preiskave v zvezi z varnostjo policijskih zrakoplovov.</w:t>
      </w:r>
    </w:p>
    <w:p w14:paraId="7623B319" w14:textId="77777777" w:rsidR="00C45B3C" w:rsidRPr="006F435D" w:rsidRDefault="00C45B3C" w:rsidP="006F435D">
      <w:pPr>
        <w:pStyle w:val="Odstavek"/>
        <w:spacing w:before="0"/>
        <w:ind w:firstLine="0"/>
        <w:rPr>
          <w:rFonts w:cs="Arial"/>
          <w:sz w:val="20"/>
          <w:szCs w:val="20"/>
        </w:rPr>
      </w:pPr>
    </w:p>
    <w:p w14:paraId="32739ABD" w14:textId="5AA6613E" w:rsidR="002E7C11" w:rsidRPr="0007039C" w:rsidRDefault="002E7C11" w:rsidP="006F435D">
      <w:pPr>
        <w:pStyle w:val="Odstavek"/>
        <w:spacing w:before="0"/>
        <w:ind w:firstLine="0"/>
        <w:rPr>
          <w:rFonts w:cs="Arial"/>
          <w:b/>
          <w:sz w:val="20"/>
          <w:szCs w:val="20"/>
        </w:rPr>
      </w:pPr>
      <w:r w:rsidRPr="006F435D">
        <w:rPr>
          <w:rFonts w:cs="Arial"/>
          <w:b/>
          <w:sz w:val="20"/>
          <w:szCs w:val="20"/>
        </w:rPr>
        <w:t xml:space="preserve">K </w:t>
      </w:r>
      <w:r w:rsidR="00EA297A">
        <w:rPr>
          <w:rFonts w:cs="Arial"/>
          <w:b/>
          <w:sz w:val="20"/>
          <w:szCs w:val="20"/>
        </w:rPr>
        <w:t>2</w:t>
      </w:r>
      <w:r w:rsidRPr="0007039C">
        <w:rPr>
          <w:rFonts w:cs="Arial"/>
          <w:b/>
          <w:sz w:val="20"/>
          <w:szCs w:val="20"/>
        </w:rPr>
        <w:t>. členu</w:t>
      </w:r>
    </w:p>
    <w:p w14:paraId="16F89E1A" w14:textId="0A9244AF" w:rsidR="002E7C11" w:rsidRPr="00F72794" w:rsidRDefault="002E7C11" w:rsidP="006F435D">
      <w:pPr>
        <w:pStyle w:val="Odstavek"/>
        <w:spacing w:before="0"/>
        <w:ind w:firstLine="0"/>
        <w:rPr>
          <w:rFonts w:cs="Arial"/>
          <w:sz w:val="20"/>
          <w:szCs w:val="20"/>
        </w:rPr>
      </w:pPr>
    </w:p>
    <w:p w14:paraId="18F0C360" w14:textId="77777777" w:rsidR="0089766F" w:rsidRPr="00E1395F" w:rsidRDefault="0089766F" w:rsidP="006F435D">
      <w:pPr>
        <w:pStyle w:val="Odstavek"/>
        <w:spacing w:before="0"/>
        <w:ind w:firstLine="0"/>
        <w:rPr>
          <w:rFonts w:cs="Arial"/>
          <w:sz w:val="20"/>
          <w:szCs w:val="20"/>
        </w:rPr>
      </w:pPr>
      <w:r w:rsidRPr="00E1395F">
        <w:rPr>
          <w:rFonts w:cs="Arial"/>
          <w:sz w:val="20"/>
          <w:szCs w:val="20"/>
        </w:rPr>
        <w:t xml:space="preserve">Zakon določi obseg uporabe. Zakon se uporablja za zrakoplove, vpisane v Register zrakoplovov Republike Slovenije; v nadaljnjem besedilu: register zrakoplovov), in tuje zrakoplove ob spoštovanju zavezujočih mednarodnih pogodb. </w:t>
      </w:r>
    </w:p>
    <w:p w14:paraId="6783F91D" w14:textId="77777777" w:rsidR="0089766F" w:rsidRPr="00F268A1" w:rsidRDefault="0089766F" w:rsidP="006F435D">
      <w:pPr>
        <w:pStyle w:val="Odstavek"/>
        <w:spacing w:before="0"/>
        <w:ind w:firstLine="0"/>
        <w:rPr>
          <w:rFonts w:cs="Arial"/>
          <w:sz w:val="20"/>
          <w:szCs w:val="20"/>
        </w:rPr>
      </w:pPr>
    </w:p>
    <w:p w14:paraId="4CF8B310" w14:textId="44B9779C" w:rsidR="0089766F" w:rsidRPr="006F435D" w:rsidRDefault="0089766F" w:rsidP="006F435D">
      <w:pPr>
        <w:pStyle w:val="Odstavek"/>
        <w:spacing w:before="0"/>
        <w:ind w:firstLine="0"/>
        <w:rPr>
          <w:rFonts w:cs="Arial"/>
          <w:sz w:val="20"/>
          <w:szCs w:val="20"/>
        </w:rPr>
      </w:pPr>
      <w:r w:rsidRPr="007F5BC3">
        <w:rPr>
          <w:rFonts w:cs="Arial"/>
          <w:sz w:val="20"/>
          <w:szCs w:val="20"/>
        </w:rPr>
        <w:t xml:space="preserve">V zakonu se izraz »zrakoplov« v veliki večini pomenov nanaša na generični izraz "zrakoplov", kot ga opredeljuje definicija: </w:t>
      </w:r>
      <w:r w:rsidR="00742C2D" w:rsidRPr="00EA5767">
        <w:rPr>
          <w:rFonts w:cs="Arial"/>
          <w:sz w:val="20"/>
          <w:szCs w:val="20"/>
        </w:rPr>
        <w:t>»</w:t>
      </w:r>
      <w:r w:rsidRPr="006F435D">
        <w:rPr>
          <w:rFonts w:cs="Arial"/>
          <w:sz w:val="20"/>
          <w:szCs w:val="20"/>
        </w:rPr>
        <w:t>»zrakoplov« je vsaka naprava, ki se lahko ob</w:t>
      </w:r>
      <w:r w:rsidR="0068328A" w:rsidRPr="006F435D">
        <w:rPr>
          <w:rFonts w:cs="Arial"/>
          <w:sz w:val="20"/>
          <w:szCs w:val="20"/>
        </w:rPr>
        <w:t>drži v atmosferi zaradi reakcij</w:t>
      </w:r>
      <w:r w:rsidRPr="006F435D">
        <w:rPr>
          <w:rFonts w:cs="Arial"/>
          <w:sz w:val="20"/>
          <w:szCs w:val="20"/>
        </w:rPr>
        <w:t xml:space="preserve"> zraka, razen reakcij zraka na zemeljsko površino;</w:t>
      </w:r>
      <w:r w:rsidR="00742C2D" w:rsidRPr="006F435D">
        <w:rPr>
          <w:rFonts w:cs="Arial"/>
          <w:sz w:val="20"/>
          <w:szCs w:val="20"/>
        </w:rPr>
        <w:t>«</w:t>
      </w:r>
      <w:r w:rsidRPr="006F435D">
        <w:rPr>
          <w:rFonts w:cs="Arial"/>
          <w:sz w:val="20"/>
          <w:szCs w:val="20"/>
        </w:rPr>
        <w:t>. Ne glede na to pa, kadar iz vsebine posamezne določbe izhaja nuja razumevanja narave posameznega zrakoplova, ki je lahko na eni strani civilni ali državni zrakoplov, na drugi strani pa domači ali tuji zrakoplov, velja, da se izraz vedno n</w:t>
      </w:r>
      <w:r w:rsidR="000A7CAD" w:rsidRPr="006F435D">
        <w:rPr>
          <w:rFonts w:cs="Arial"/>
          <w:sz w:val="20"/>
          <w:szCs w:val="20"/>
        </w:rPr>
        <w:t>anaša na civilni zrakoplov oz. n</w:t>
      </w:r>
      <w:r w:rsidRPr="006F435D">
        <w:rPr>
          <w:rFonts w:cs="Arial"/>
          <w:sz w:val="20"/>
          <w:szCs w:val="20"/>
        </w:rPr>
        <w:t xml:space="preserve">a zrakoplov, ki je namenjen za civilne aktivnosti (kot aktivnosti, ki niso državne aktivnosti).  Kadar temu ni tako, zakon jasno poda, in s tem razločuje, ko je </w:t>
      </w:r>
      <w:r w:rsidR="00742C2D" w:rsidRPr="006F435D">
        <w:rPr>
          <w:rFonts w:cs="Arial"/>
          <w:sz w:val="20"/>
          <w:szCs w:val="20"/>
        </w:rPr>
        <w:t>»</w:t>
      </w:r>
      <w:r w:rsidRPr="006F435D">
        <w:rPr>
          <w:rFonts w:cs="Arial"/>
          <w:sz w:val="20"/>
          <w:szCs w:val="20"/>
        </w:rPr>
        <w:t>zrakoplov</w:t>
      </w:r>
      <w:r w:rsidR="00742C2D" w:rsidRPr="006F435D">
        <w:rPr>
          <w:rFonts w:cs="Arial"/>
          <w:sz w:val="20"/>
          <w:szCs w:val="20"/>
        </w:rPr>
        <w:t>«</w:t>
      </w:r>
      <w:r w:rsidRPr="006F435D">
        <w:rPr>
          <w:rFonts w:cs="Arial"/>
          <w:sz w:val="20"/>
          <w:szCs w:val="20"/>
        </w:rPr>
        <w:t xml:space="preserve"> »tuj zrakoplov«, »državni zrakoplov« in/ali »tuji državni zrakoplov«. Za potrebe urejanja vojaškega oziroma policijskega letalstva pa zakon uporablja še bolj podrobno določene izraze, in sicer: »vojaški zrakoplov«, »tuj vojaški zrakoplov«, »policijski zrakoplov« ali »tuj policijski zrakoplov«. Na nekaj mestih zakon v posamezni </w:t>
      </w:r>
      <w:r w:rsidRPr="006F435D">
        <w:rPr>
          <w:rFonts w:cs="Arial"/>
          <w:sz w:val="20"/>
          <w:szCs w:val="20"/>
        </w:rPr>
        <w:lastRenderedPageBreak/>
        <w:t xml:space="preserve">določbi doda izrazu »zrakoplov« pridevnik »civilni«, kar je sicer po tej razlagi nepotrebno, vendar je za razumevanje konteksta posamezne določbe treba dodatno pojasniti naravo zrakoplova (primer: definicija izraza »tuj zrakoplov« podaja, da je »tuj zrakoplov« civilni zrakoplov, ki nima slovenske državne pripadnosti). </w:t>
      </w:r>
    </w:p>
    <w:p w14:paraId="7BFA4B5E" w14:textId="77777777" w:rsidR="0089766F" w:rsidRPr="006F435D" w:rsidRDefault="0089766F" w:rsidP="006F435D">
      <w:pPr>
        <w:pStyle w:val="Odstavek"/>
        <w:spacing w:before="0"/>
        <w:ind w:firstLine="0"/>
        <w:rPr>
          <w:rFonts w:cs="Arial"/>
          <w:sz w:val="20"/>
          <w:szCs w:val="20"/>
        </w:rPr>
      </w:pPr>
    </w:p>
    <w:p w14:paraId="4C2A5E31" w14:textId="77777777" w:rsidR="0089766F" w:rsidRPr="006F435D" w:rsidRDefault="0089766F" w:rsidP="006F435D">
      <w:pPr>
        <w:pStyle w:val="Odstavek"/>
        <w:spacing w:before="0"/>
        <w:ind w:firstLine="0"/>
        <w:rPr>
          <w:rFonts w:cs="Arial"/>
          <w:sz w:val="20"/>
          <w:szCs w:val="20"/>
        </w:rPr>
      </w:pPr>
      <w:r w:rsidRPr="006F435D">
        <w:rPr>
          <w:rFonts w:cs="Arial"/>
          <w:sz w:val="20"/>
          <w:szCs w:val="20"/>
        </w:rPr>
        <w:t xml:space="preserve">Enako velja za izraz »letalne naprave«. V zakonu se izraz »letalna naprava« v veliki večini pomenov nanaša na generični izraz »letalna naprava«, kot ga opredeljuje definicija: »letalna naprava« je naprava, kot je padalo, jadralno padalo ali jadralni zmaj, z motorjem ali brez njega, ali podobna naprava za prosto letenje, ki ni urejena s predpisi Evropske unije, temveč je natančno opredeljena s predpisom na podlagi tega zakona;«. Ne glede na to pa, kadar iz vsebine posamezne določbe izhaja nuja razumevanja narave posamezne letalne naprave, ki je lahko, tako kot zrakoplov, na eni strani civilna ali državna, na drugi strani pa domača ali tuja, velja, da se izraz vedno nanaša na civilno letalno napravo (oz. na letalno napravo, ki je namenjena za civilne aktivnosti (kot aktivnosti, ki niso državne aktivnosti)). </w:t>
      </w:r>
    </w:p>
    <w:p w14:paraId="106C602F" w14:textId="77777777" w:rsidR="0089766F" w:rsidRPr="006F435D" w:rsidRDefault="0089766F" w:rsidP="006F435D">
      <w:pPr>
        <w:pStyle w:val="Odstavek"/>
        <w:spacing w:before="0"/>
        <w:ind w:firstLine="0"/>
        <w:rPr>
          <w:rFonts w:cs="Arial"/>
          <w:sz w:val="20"/>
          <w:szCs w:val="20"/>
        </w:rPr>
      </w:pPr>
    </w:p>
    <w:p w14:paraId="6A50982C" w14:textId="7A98203D" w:rsidR="0089766F" w:rsidRPr="006F435D" w:rsidRDefault="0089766F" w:rsidP="006F435D">
      <w:pPr>
        <w:pStyle w:val="Odstavek"/>
        <w:spacing w:before="0"/>
        <w:ind w:firstLine="0"/>
        <w:rPr>
          <w:rFonts w:cs="Arial"/>
          <w:sz w:val="20"/>
          <w:szCs w:val="20"/>
        </w:rPr>
      </w:pPr>
      <w:r w:rsidRPr="006F435D">
        <w:rPr>
          <w:rFonts w:cs="Arial"/>
          <w:sz w:val="20"/>
          <w:szCs w:val="20"/>
        </w:rPr>
        <w:t xml:space="preserve">Zakon z definicijo »državnega zrakoplova« opredeli državno aktivnost, ki pomeni uporabo zrakoplovov za vojaško, </w:t>
      </w:r>
      <w:r w:rsidR="00742C2D" w:rsidRPr="006F435D">
        <w:rPr>
          <w:rFonts w:cs="Arial"/>
          <w:sz w:val="20"/>
          <w:szCs w:val="20"/>
        </w:rPr>
        <w:t>policijsko, carinsko ali podobno</w:t>
      </w:r>
      <w:r w:rsidRPr="006F435D">
        <w:rPr>
          <w:rFonts w:cs="Arial"/>
          <w:sz w:val="20"/>
          <w:szCs w:val="20"/>
        </w:rPr>
        <w:t xml:space="preserve"> aktivnost. Določba je skladna s Čikaško konvencijo in osnovno uredbo. Pri tem velja, da se državna oziroma civilna aktivnost določita glede na namen leta, v praksi pa to pomeni naslednje: če državni zrakoplov izvaja civilno aktivnost, npr. metanje padalcev, ki jih ureja Uredba Komisije (EU) št. 965/2012 z dne 5. oktobra 2012 o tehničnih zahtevah in upravnih postopkih za letalske operacije v skladu z Uredbo (ES) št. 216/2008 Evropskega parlamenta in Sveta (UL L št. 296 z dne 25. 10. 2012, str. 1), s spremembami, kot specializirano operacijo, potem je namen leta civilen in je let podvržen zahtevam civilnih predpisov. Če pa se s civilnim zrakoplovom izvaja državne aktivnosti, kot </w:t>
      </w:r>
      <w:r w:rsidR="00742C2D" w:rsidRPr="006F435D">
        <w:rPr>
          <w:rFonts w:cs="Arial"/>
          <w:sz w:val="20"/>
          <w:szCs w:val="20"/>
        </w:rPr>
        <w:t xml:space="preserve">je </w:t>
      </w:r>
      <w:r w:rsidRPr="006F435D">
        <w:rPr>
          <w:rFonts w:cs="Arial"/>
          <w:sz w:val="20"/>
          <w:szCs w:val="20"/>
        </w:rPr>
        <w:t xml:space="preserve">npr. prevoz predsednika države z zasebnim letalskim prevoznikom na uradni obisk, torej v državne namene, pa je aktivnost državna in ne spada v področje civilnih predpisov. Druge podobne aktivnosti so lahko tudi naloge, ki sodijo na področje varstva pred naravnimi in drugimi nesrečami in upravljanja kriz in druge. </w:t>
      </w:r>
    </w:p>
    <w:p w14:paraId="30EAC8EB" w14:textId="77777777" w:rsidR="0089766F" w:rsidRPr="006F435D" w:rsidRDefault="0089766F" w:rsidP="006F435D">
      <w:pPr>
        <w:pStyle w:val="Odstavek"/>
        <w:spacing w:before="0"/>
        <w:ind w:firstLine="0"/>
        <w:rPr>
          <w:rFonts w:cs="Arial"/>
          <w:sz w:val="20"/>
          <w:szCs w:val="20"/>
        </w:rPr>
      </w:pPr>
    </w:p>
    <w:p w14:paraId="3A2ABFA8" w14:textId="2CA9E9CA" w:rsidR="0089766F" w:rsidRPr="006F435D" w:rsidRDefault="0089766F" w:rsidP="006F435D">
      <w:pPr>
        <w:pStyle w:val="Odstavek"/>
        <w:spacing w:before="0"/>
        <w:ind w:firstLine="0"/>
        <w:rPr>
          <w:rFonts w:cs="Arial"/>
          <w:sz w:val="20"/>
          <w:szCs w:val="20"/>
        </w:rPr>
      </w:pPr>
      <w:r w:rsidRPr="006F435D">
        <w:rPr>
          <w:rFonts w:cs="Arial"/>
          <w:sz w:val="20"/>
          <w:szCs w:val="20"/>
        </w:rPr>
        <w:t>Dodatno se pojasnjuje, da zakon na nekaj</w:t>
      </w:r>
      <w:r w:rsidR="000A7CAD" w:rsidRPr="006F435D">
        <w:rPr>
          <w:rFonts w:cs="Arial"/>
          <w:sz w:val="20"/>
          <w:szCs w:val="20"/>
        </w:rPr>
        <w:t xml:space="preserve"> mestih</w:t>
      </w:r>
      <w:r w:rsidRPr="006F435D">
        <w:rPr>
          <w:rFonts w:cs="Arial"/>
          <w:sz w:val="20"/>
          <w:szCs w:val="20"/>
        </w:rPr>
        <w:t xml:space="preserve"> uporablja izraz »slovenski državni zrakoplov«, saj kontekst določbe zahteva dodatno pojasnilo glede narave zrakoplova. V primeru civilnih zrakoplovov se pridevnik »slovenski« ne dodaja, pač pa se </w:t>
      </w:r>
      <w:r w:rsidR="000A7CAD" w:rsidRPr="006F435D">
        <w:rPr>
          <w:rFonts w:cs="Arial"/>
          <w:sz w:val="20"/>
          <w:szCs w:val="20"/>
        </w:rPr>
        <w:t xml:space="preserve">za </w:t>
      </w:r>
      <w:r w:rsidRPr="006F435D">
        <w:rPr>
          <w:rFonts w:cs="Arial"/>
          <w:sz w:val="20"/>
          <w:szCs w:val="20"/>
        </w:rPr>
        <w:t xml:space="preserve">ta pomen uporablja izraz »zrakoplov, vpisan v register zrakoplovov«, torej gre za izraz, ki opredeljuje zrakoplov, ki izkazuje »slovensko državno pripadnost«. Zakon ne pozna izraza »slovenski zrakoplov«, ki za namen tega zakona ni dovolj </w:t>
      </w:r>
      <w:r w:rsidR="00742C2D" w:rsidRPr="006F435D">
        <w:rPr>
          <w:rFonts w:cs="Arial"/>
          <w:sz w:val="20"/>
          <w:szCs w:val="20"/>
        </w:rPr>
        <w:t>eksakten</w:t>
      </w:r>
      <w:r w:rsidRPr="006F435D">
        <w:rPr>
          <w:rFonts w:cs="Arial"/>
          <w:sz w:val="20"/>
          <w:szCs w:val="20"/>
        </w:rPr>
        <w:t xml:space="preserve"> (naravo določa le dejstvo vpisa v register zrakoplovov). Pri urejanju vojaškega letalstva se je zakonodajalec odločil za uporabo izraza »slovenski vojaški zrakoplov«, kar je »vojaški zrakoplov« vpisan v register, ki se vodi pri ministrstvu, pristojnem za obrambo</w:t>
      </w:r>
      <w:r w:rsidR="00742C2D" w:rsidRPr="006F435D">
        <w:rPr>
          <w:rFonts w:cs="Arial"/>
          <w:sz w:val="20"/>
          <w:szCs w:val="20"/>
        </w:rPr>
        <w:t>«</w:t>
      </w:r>
      <w:r w:rsidRPr="006F435D">
        <w:rPr>
          <w:rFonts w:cs="Arial"/>
          <w:sz w:val="20"/>
          <w:szCs w:val="20"/>
        </w:rPr>
        <w:t>.</w:t>
      </w:r>
    </w:p>
    <w:p w14:paraId="1507532C" w14:textId="77777777" w:rsidR="0089766F" w:rsidRPr="006F435D" w:rsidRDefault="0089766F" w:rsidP="006F435D">
      <w:pPr>
        <w:pStyle w:val="Odstavek"/>
        <w:spacing w:before="0"/>
        <w:ind w:firstLine="0"/>
        <w:rPr>
          <w:rFonts w:cs="Arial"/>
          <w:sz w:val="20"/>
          <w:szCs w:val="20"/>
        </w:rPr>
      </w:pPr>
    </w:p>
    <w:p w14:paraId="550E68DE" w14:textId="77777777" w:rsidR="0089766F" w:rsidRPr="006F435D" w:rsidRDefault="0089766F" w:rsidP="006F435D">
      <w:pPr>
        <w:pStyle w:val="Odstavek"/>
        <w:spacing w:before="0"/>
        <w:ind w:firstLine="0"/>
        <w:rPr>
          <w:rFonts w:cs="Arial"/>
          <w:sz w:val="20"/>
          <w:szCs w:val="20"/>
        </w:rPr>
      </w:pPr>
      <w:r w:rsidRPr="006F435D">
        <w:rPr>
          <w:rFonts w:cs="Arial"/>
          <w:sz w:val="20"/>
          <w:szCs w:val="20"/>
        </w:rPr>
        <w:t xml:space="preserve">Glede na način opredelitve, kako se ta zakon uporablja za zrakoplove, se mora razumeti, da se ta zakon uporablja tudi za motorje, propelerje, dele, </w:t>
      </w:r>
      <w:proofErr w:type="spellStart"/>
      <w:r w:rsidRPr="006F435D">
        <w:rPr>
          <w:rFonts w:cs="Arial"/>
          <w:sz w:val="20"/>
          <w:szCs w:val="20"/>
        </w:rPr>
        <w:t>nenameščeno</w:t>
      </w:r>
      <w:proofErr w:type="spellEnd"/>
      <w:r w:rsidRPr="006F435D">
        <w:rPr>
          <w:rFonts w:cs="Arial"/>
          <w:sz w:val="20"/>
          <w:szCs w:val="20"/>
        </w:rPr>
        <w:t xml:space="preserve"> opremo (tj. komponente) in opremo za daljinsko upravljanje zrakoplovov ter za osebje in organizacije, kadar se ne uporabljajo oziroma niso vključeni v vojaške, carinske, policijske ali podobne dejavnosti ali storitve, ki se javnem interesu izvajajo s strani ali v imenu organa z javnimi pooblastili, in kolikor v mednarodni pogodbi ali v posebnih predpisih ni določeno drugače.</w:t>
      </w:r>
    </w:p>
    <w:p w14:paraId="24D9FB18" w14:textId="77777777" w:rsidR="0089766F" w:rsidRPr="006F435D" w:rsidRDefault="0089766F" w:rsidP="006F435D">
      <w:pPr>
        <w:pStyle w:val="Odstavek"/>
        <w:spacing w:before="0"/>
        <w:ind w:firstLine="0"/>
        <w:rPr>
          <w:rFonts w:cs="Arial"/>
          <w:sz w:val="20"/>
          <w:szCs w:val="20"/>
        </w:rPr>
      </w:pPr>
    </w:p>
    <w:p w14:paraId="59829784" w14:textId="13E05B9D" w:rsidR="0089766F" w:rsidRPr="006F435D" w:rsidRDefault="0089766F" w:rsidP="006F435D">
      <w:pPr>
        <w:pStyle w:val="Odstavek"/>
        <w:spacing w:before="0"/>
        <w:ind w:firstLine="0"/>
        <w:rPr>
          <w:rFonts w:cs="Arial"/>
          <w:sz w:val="20"/>
          <w:szCs w:val="20"/>
        </w:rPr>
      </w:pPr>
      <w:r w:rsidRPr="006F435D">
        <w:rPr>
          <w:rFonts w:cs="Arial"/>
          <w:sz w:val="20"/>
          <w:szCs w:val="20"/>
        </w:rPr>
        <w:t>Ta zakon se uporablja tudi za letalne naprave, ki so lahko na eni strani civilne ali državne, na drugi strani pa domače ali tuje.</w:t>
      </w:r>
    </w:p>
    <w:p w14:paraId="21274F35" w14:textId="77777777" w:rsidR="0089766F" w:rsidRPr="006F435D" w:rsidRDefault="0089766F" w:rsidP="006F435D">
      <w:pPr>
        <w:pStyle w:val="Odstavek"/>
        <w:spacing w:before="0"/>
        <w:ind w:firstLine="0"/>
        <w:rPr>
          <w:rFonts w:cs="Arial"/>
          <w:sz w:val="20"/>
          <w:szCs w:val="20"/>
        </w:rPr>
      </w:pPr>
    </w:p>
    <w:p w14:paraId="2B910081" w14:textId="42E7315E" w:rsidR="002E7C11" w:rsidRPr="006F435D" w:rsidRDefault="0089766F" w:rsidP="006F435D">
      <w:pPr>
        <w:pStyle w:val="Odstavek"/>
        <w:spacing w:before="0"/>
        <w:ind w:firstLine="0"/>
        <w:rPr>
          <w:rFonts w:cs="Arial"/>
          <w:sz w:val="20"/>
          <w:szCs w:val="20"/>
        </w:rPr>
      </w:pPr>
      <w:r w:rsidRPr="006F435D">
        <w:rPr>
          <w:rFonts w:cs="Arial"/>
          <w:sz w:val="20"/>
          <w:szCs w:val="20"/>
        </w:rPr>
        <w:t>Zunaj ozemlja Republike Slovenije določbe tega zakona in predpis</w:t>
      </w:r>
      <w:r w:rsidR="003A72D4" w:rsidRPr="006F435D">
        <w:rPr>
          <w:rFonts w:cs="Arial"/>
          <w:sz w:val="20"/>
          <w:szCs w:val="20"/>
        </w:rPr>
        <w:t>ov</w:t>
      </w:r>
      <w:r w:rsidRPr="006F435D">
        <w:rPr>
          <w:rFonts w:cs="Arial"/>
          <w:sz w:val="20"/>
          <w:szCs w:val="20"/>
        </w:rPr>
        <w:t>, izdani</w:t>
      </w:r>
      <w:r w:rsidR="003A72D4" w:rsidRPr="006F435D">
        <w:rPr>
          <w:rFonts w:cs="Arial"/>
          <w:sz w:val="20"/>
          <w:szCs w:val="20"/>
        </w:rPr>
        <w:t>h</w:t>
      </w:r>
      <w:r w:rsidRPr="006F435D">
        <w:rPr>
          <w:rFonts w:cs="Arial"/>
          <w:sz w:val="20"/>
          <w:szCs w:val="20"/>
        </w:rPr>
        <w:t xml:space="preserve"> na njegovi podlagi, veljajo za zrakoplov, vpisan v register zrakoplovov, </w:t>
      </w:r>
      <w:r w:rsidR="003A72D4" w:rsidRPr="006F435D">
        <w:rPr>
          <w:rFonts w:cs="Arial"/>
          <w:sz w:val="20"/>
          <w:szCs w:val="20"/>
        </w:rPr>
        <w:t xml:space="preserve">in za zrakoplov, ki ga uporablja operator s sedežem v Republiki Sloveniji, in sicer </w:t>
      </w:r>
      <w:r w:rsidRPr="006F435D">
        <w:rPr>
          <w:rFonts w:cs="Arial"/>
          <w:sz w:val="20"/>
          <w:szCs w:val="20"/>
        </w:rPr>
        <w:t xml:space="preserve">v obsegu, kolikor </w:t>
      </w:r>
      <w:r w:rsidR="003A72D4" w:rsidRPr="006F435D">
        <w:rPr>
          <w:rFonts w:cs="Arial"/>
          <w:sz w:val="20"/>
          <w:szCs w:val="20"/>
        </w:rPr>
        <w:t>določbe tega zakona in predpisov, izdanih na njegovi podlagi</w:t>
      </w:r>
      <w:r w:rsidR="00742C2D" w:rsidRPr="006F435D">
        <w:rPr>
          <w:rFonts w:cs="Arial"/>
          <w:sz w:val="20"/>
          <w:szCs w:val="20"/>
        </w:rPr>
        <w:t>,</w:t>
      </w:r>
      <w:r w:rsidR="003A72D4" w:rsidRPr="006F435D">
        <w:rPr>
          <w:rFonts w:cs="Arial"/>
          <w:sz w:val="20"/>
          <w:szCs w:val="20"/>
        </w:rPr>
        <w:t xml:space="preserve"> </w:t>
      </w:r>
      <w:r w:rsidRPr="006F435D">
        <w:rPr>
          <w:rFonts w:cs="Arial"/>
          <w:sz w:val="20"/>
          <w:szCs w:val="20"/>
        </w:rPr>
        <w:t>niso v nasprotju z zakonodajo države, v kateri je zrakoplov v tistem trenutku.</w:t>
      </w:r>
    </w:p>
    <w:p w14:paraId="2861AAA4" w14:textId="77777777" w:rsidR="002E7C11" w:rsidRPr="006F435D" w:rsidRDefault="002E7C11" w:rsidP="006F435D">
      <w:pPr>
        <w:pStyle w:val="Odstavek"/>
        <w:spacing w:before="0"/>
        <w:ind w:firstLine="0"/>
        <w:rPr>
          <w:rFonts w:cs="Arial"/>
          <w:sz w:val="20"/>
          <w:szCs w:val="20"/>
        </w:rPr>
      </w:pPr>
    </w:p>
    <w:p w14:paraId="1CFE941E" w14:textId="3A5DAA08" w:rsidR="00324331" w:rsidRPr="0007039C" w:rsidRDefault="00324331" w:rsidP="006F435D">
      <w:pPr>
        <w:pStyle w:val="Odstavek"/>
        <w:spacing w:before="0"/>
        <w:ind w:firstLine="0"/>
        <w:rPr>
          <w:rFonts w:cs="Arial"/>
          <w:b/>
          <w:sz w:val="20"/>
          <w:szCs w:val="20"/>
        </w:rPr>
      </w:pPr>
      <w:r w:rsidRPr="006F435D">
        <w:rPr>
          <w:rFonts w:cs="Arial"/>
          <w:b/>
          <w:sz w:val="20"/>
          <w:szCs w:val="20"/>
        </w:rPr>
        <w:t xml:space="preserve">K </w:t>
      </w:r>
      <w:r w:rsidR="00EA297A">
        <w:rPr>
          <w:rFonts w:cs="Arial"/>
          <w:b/>
          <w:sz w:val="20"/>
          <w:szCs w:val="20"/>
        </w:rPr>
        <w:t>3</w:t>
      </w:r>
      <w:r w:rsidRPr="0007039C">
        <w:rPr>
          <w:rFonts w:cs="Arial"/>
          <w:b/>
          <w:sz w:val="20"/>
          <w:szCs w:val="20"/>
        </w:rPr>
        <w:t>. členu</w:t>
      </w:r>
    </w:p>
    <w:p w14:paraId="6D84FB78" w14:textId="77777777" w:rsidR="00324331" w:rsidRPr="00F72794" w:rsidRDefault="00324331" w:rsidP="006F435D">
      <w:pPr>
        <w:pStyle w:val="Odstavek"/>
        <w:spacing w:before="0"/>
        <w:ind w:firstLine="0"/>
        <w:rPr>
          <w:rFonts w:cs="Arial"/>
          <w:sz w:val="20"/>
          <w:szCs w:val="20"/>
        </w:rPr>
      </w:pPr>
    </w:p>
    <w:p w14:paraId="21B009C1" w14:textId="77777777" w:rsidR="00324331" w:rsidRPr="00F268A1" w:rsidRDefault="00324331" w:rsidP="006F435D">
      <w:pPr>
        <w:pStyle w:val="Odstavek"/>
        <w:spacing w:before="0"/>
        <w:ind w:firstLine="0"/>
        <w:rPr>
          <w:rFonts w:cs="Arial"/>
          <w:sz w:val="20"/>
          <w:szCs w:val="20"/>
        </w:rPr>
      </w:pPr>
      <w:r w:rsidRPr="00E1395F">
        <w:rPr>
          <w:rFonts w:cs="Arial"/>
          <w:sz w:val="20"/>
          <w:szCs w:val="20"/>
        </w:rPr>
        <w:t>Zakon je usklajen s pravnim redom Evropske unije (v nadaljnjem besedilu: EU). Zagotavljanje usklajenosti in uspe</w:t>
      </w:r>
      <w:r w:rsidRPr="00F268A1">
        <w:rPr>
          <w:rFonts w:cs="Arial"/>
          <w:sz w:val="20"/>
          <w:szCs w:val="20"/>
        </w:rPr>
        <w:t xml:space="preserve">šno izvajanje zelo obsežnega evropskega pravnega reda na področju letalstva je eden temeljnih ciljev zakona. Zakon prenaša v slovenski pravni red direktive EU. </w:t>
      </w:r>
    </w:p>
    <w:p w14:paraId="7972FEF6" w14:textId="77777777" w:rsidR="00324331" w:rsidRPr="007F5BC3" w:rsidRDefault="00324331" w:rsidP="006F435D">
      <w:pPr>
        <w:pStyle w:val="Odstavek"/>
        <w:spacing w:before="0"/>
        <w:ind w:firstLine="0"/>
        <w:rPr>
          <w:rFonts w:cs="Arial"/>
          <w:sz w:val="20"/>
          <w:szCs w:val="20"/>
        </w:rPr>
      </w:pPr>
    </w:p>
    <w:p w14:paraId="4BAC1901" w14:textId="3650C84D" w:rsidR="00324331" w:rsidRPr="0007039C" w:rsidRDefault="00324331" w:rsidP="006F435D">
      <w:pPr>
        <w:pStyle w:val="Odstavek"/>
        <w:spacing w:before="0"/>
        <w:ind w:firstLine="0"/>
        <w:rPr>
          <w:rFonts w:cs="Arial"/>
          <w:b/>
          <w:sz w:val="20"/>
          <w:szCs w:val="20"/>
        </w:rPr>
      </w:pPr>
      <w:r w:rsidRPr="00EA5767">
        <w:rPr>
          <w:rFonts w:cs="Arial"/>
          <w:b/>
          <w:sz w:val="20"/>
          <w:szCs w:val="20"/>
        </w:rPr>
        <w:t xml:space="preserve">K </w:t>
      </w:r>
      <w:r w:rsidR="00EA297A">
        <w:rPr>
          <w:rFonts w:cs="Arial"/>
          <w:b/>
          <w:sz w:val="20"/>
          <w:szCs w:val="20"/>
        </w:rPr>
        <w:t>4</w:t>
      </w:r>
      <w:r w:rsidRPr="0007039C">
        <w:rPr>
          <w:rFonts w:cs="Arial"/>
          <w:b/>
          <w:sz w:val="20"/>
          <w:szCs w:val="20"/>
        </w:rPr>
        <w:t>. členu</w:t>
      </w:r>
    </w:p>
    <w:p w14:paraId="24481C19" w14:textId="77777777" w:rsidR="00324331" w:rsidRPr="00F72794" w:rsidRDefault="00324331" w:rsidP="006F435D">
      <w:pPr>
        <w:pStyle w:val="Odstavek"/>
        <w:spacing w:before="0"/>
        <w:ind w:firstLine="0"/>
        <w:rPr>
          <w:rFonts w:cs="Arial"/>
          <w:sz w:val="20"/>
          <w:szCs w:val="20"/>
        </w:rPr>
      </w:pPr>
    </w:p>
    <w:p w14:paraId="7D6AB1A9" w14:textId="77777777" w:rsidR="00324331" w:rsidRPr="00E1395F" w:rsidRDefault="00324331" w:rsidP="006F435D">
      <w:pPr>
        <w:pStyle w:val="Odstavek"/>
        <w:spacing w:before="0"/>
        <w:ind w:firstLine="0"/>
        <w:rPr>
          <w:rFonts w:cs="Arial"/>
          <w:sz w:val="20"/>
          <w:szCs w:val="20"/>
        </w:rPr>
      </w:pPr>
      <w:r w:rsidRPr="00E1395F">
        <w:rPr>
          <w:rFonts w:cs="Arial"/>
          <w:sz w:val="20"/>
          <w:szCs w:val="20"/>
        </w:rPr>
        <w:t xml:space="preserve">Ta člen določa pomen izrazov in kratic. </w:t>
      </w:r>
    </w:p>
    <w:p w14:paraId="012EA4A6" w14:textId="77777777" w:rsidR="00324331" w:rsidRPr="00F268A1" w:rsidRDefault="00324331" w:rsidP="006F435D">
      <w:pPr>
        <w:pStyle w:val="Odstavek"/>
        <w:spacing w:before="0"/>
        <w:ind w:firstLine="0"/>
        <w:rPr>
          <w:rFonts w:cs="Arial"/>
          <w:sz w:val="20"/>
          <w:szCs w:val="20"/>
        </w:rPr>
      </w:pPr>
    </w:p>
    <w:p w14:paraId="740846F7" w14:textId="5248A4EC" w:rsidR="00324331" w:rsidRDefault="00324331" w:rsidP="006F435D">
      <w:pPr>
        <w:pStyle w:val="Odstavek"/>
        <w:spacing w:before="0"/>
        <w:ind w:firstLine="0"/>
        <w:rPr>
          <w:rFonts w:cs="Arial"/>
          <w:sz w:val="20"/>
          <w:szCs w:val="20"/>
        </w:rPr>
      </w:pPr>
      <w:r w:rsidRPr="006F435D">
        <w:rPr>
          <w:rFonts w:cs="Arial"/>
          <w:sz w:val="20"/>
          <w:szCs w:val="20"/>
        </w:rPr>
        <w:t xml:space="preserve">Zakon v pomenu izrazov sledi izrazju, kot je uporabljen v slovenskih verzijah predpisov EU. Kadar pravo EU ne podaja ustreznega pomena izraza, se pomen izraza naslanja na pomen v mednarodnih standardih, priporočeni praksi in navodilih ICAO. </w:t>
      </w:r>
    </w:p>
    <w:p w14:paraId="47EBD9A9" w14:textId="781D3B14" w:rsidR="00167DFB" w:rsidRDefault="00167DFB" w:rsidP="006F435D">
      <w:pPr>
        <w:pStyle w:val="Odstavek"/>
        <w:spacing w:before="0"/>
        <w:ind w:firstLine="0"/>
        <w:rPr>
          <w:rFonts w:cs="Arial"/>
          <w:sz w:val="20"/>
          <w:szCs w:val="20"/>
        </w:rPr>
      </w:pPr>
    </w:p>
    <w:p w14:paraId="147075BD" w14:textId="37CF188B" w:rsidR="00167DFB" w:rsidRDefault="00167DFB" w:rsidP="006F435D">
      <w:pPr>
        <w:pStyle w:val="Odstavek"/>
        <w:spacing w:before="0"/>
        <w:ind w:firstLine="0"/>
        <w:rPr>
          <w:rFonts w:cs="Arial"/>
          <w:sz w:val="20"/>
          <w:szCs w:val="20"/>
        </w:rPr>
      </w:pPr>
      <w:r>
        <w:rPr>
          <w:rFonts w:cs="Arial"/>
          <w:sz w:val="20"/>
          <w:szCs w:val="20"/>
        </w:rPr>
        <w:t xml:space="preserve">Glede definicije »operativni zračni promet« (angl. </w:t>
      </w:r>
      <w:proofErr w:type="spellStart"/>
      <w:r>
        <w:rPr>
          <w:rFonts w:cs="Arial"/>
          <w:sz w:val="20"/>
          <w:szCs w:val="20"/>
        </w:rPr>
        <w:t>Operational</w:t>
      </w:r>
      <w:proofErr w:type="spellEnd"/>
      <w:r>
        <w:rPr>
          <w:rFonts w:cs="Arial"/>
          <w:sz w:val="20"/>
          <w:szCs w:val="20"/>
        </w:rPr>
        <w:t xml:space="preserve"> </w:t>
      </w:r>
      <w:proofErr w:type="spellStart"/>
      <w:r>
        <w:rPr>
          <w:rFonts w:cs="Arial"/>
          <w:sz w:val="20"/>
          <w:szCs w:val="20"/>
        </w:rPr>
        <w:t>Air</w:t>
      </w:r>
      <w:proofErr w:type="spellEnd"/>
      <w:r>
        <w:rPr>
          <w:rFonts w:cs="Arial"/>
          <w:sz w:val="20"/>
          <w:szCs w:val="20"/>
        </w:rPr>
        <w:t xml:space="preserve"> </w:t>
      </w:r>
      <w:proofErr w:type="spellStart"/>
      <w:r>
        <w:rPr>
          <w:rFonts w:cs="Arial"/>
          <w:sz w:val="20"/>
          <w:szCs w:val="20"/>
        </w:rPr>
        <w:t>Traffic</w:t>
      </w:r>
      <w:proofErr w:type="spellEnd"/>
      <w:r>
        <w:rPr>
          <w:rFonts w:cs="Arial"/>
          <w:sz w:val="20"/>
          <w:szCs w:val="20"/>
        </w:rPr>
        <w:t>), ki pomeni vse lete, ki se ne izvajajo v skladu z določbami za splošni zračni promet, za katere je pravila in postopke določil pristojni organ, se dodatno pojasnjuje, da izraz »let« v te</w:t>
      </w:r>
      <w:r w:rsidR="000A4111">
        <w:rPr>
          <w:rFonts w:cs="Arial"/>
          <w:sz w:val="20"/>
          <w:szCs w:val="20"/>
        </w:rPr>
        <w:t>j</w:t>
      </w:r>
      <w:r>
        <w:rPr>
          <w:rFonts w:cs="Arial"/>
          <w:sz w:val="20"/>
          <w:szCs w:val="20"/>
        </w:rPr>
        <w:t xml:space="preserve"> razlagi pomeni tudi premik zrakoplova. </w:t>
      </w:r>
    </w:p>
    <w:p w14:paraId="098CFC86" w14:textId="77777777" w:rsidR="00167DFB" w:rsidRPr="006F435D" w:rsidRDefault="00167DFB" w:rsidP="006F435D">
      <w:pPr>
        <w:pStyle w:val="Odstavek"/>
        <w:spacing w:before="0"/>
        <w:ind w:firstLine="0"/>
        <w:rPr>
          <w:rFonts w:cs="Arial"/>
          <w:sz w:val="20"/>
          <w:szCs w:val="20"/>
        </w:rPr>
      </w:pPr>
    </w:p>
    <w:p w14:paraId="5703A621" w14:textId="60D397E5" w:rsidR="00324331" w:rsidRPr="00F72794" w:rsidRDefault="00324331" w:rsidP="006F435D">
      <w:pPr>
        <w:pStyle w:val="Odstavek"/>
        <w:spacing w:before="0"/>
        <w:ind w:firstLine="0"/>
        <w:rPr>
          <w:rFonts w:cs="Arial"/>
          <w:sz w:val="20"/>
          <w:szCs w:val="20"/>
        </w:rPr>
      </w:pPr>
      <w:r w:rsidRPr="006F435D">
        <w:rPr>
          <w:rFonts w:cs="Arial"/>
          <w:b/>
          <w:sz w:val="20"/>
          <w:szCs w:val="20"/>
        </w:rPr>
        <w:t xml:space="preserve">K </w:t>
      </w:r>
      <w:r w:rsidR="00EA297A">
        <w:rPr>
          <w:rFonts w:cs="Arial"/>
          <w:b/>
          <w:sz w:val="20"/>
          <w:szCs w:val="20"/>
        </w:rPr>
        <w:t>5</w:t>
      </w:r>
      <w:r w:rsidRPr="0007039C">
        <w:rPr>
          <w:rFonts w:cs="Arial"/>
          <w:b/>
          <w:sz w:val="20"/>
          <w:szCs w:val="20"/>
        </w:rPr>
        <w:t>. členu</w:t>
      </w:r>
    </w:p>
    <w:p w14:paraId="420911BC" w14:textId="77777777" w:rsidR="00324331" w:rsidRPr="00E1395F" w:rsidRDefault="00324331" w:rsidP="006F435D">
      <w:pPr>
        <w:pStyle w:val="Odstavek"/>
        <w:spacing w:before="0"/>
        <w:ind w:firstLine="0"/>
        <w:rPr>
          <w:rFonts w:cs="Arial"/>
          <w:sz w:val="20"/>
          <w:szCs w:val="20"/>
        </w:rPr>
      </w:pPr>
    </w:p>
    <w:p w14:paraId="70FA39A7" w14:textId="77777777" w:rsidR="00324331" w:rsidRPr="00EA5767" w:rsidRDefault="00324331" w:rsidP="006F435D">
      <w:pPr>
        <w:pStyle w:val="Odstavek"/>
        <w:spacing w:before="0"/>
        <w:ind w:firstLine="0"/>
        <w:rPr>
          <w:rFonts w:cs="Arial"/>
          <w:sz w:val="20"/>
          <w:szCs w:val="20"/>
        </w:rPr>
      </w:pPr>
      <w:r w:rsidRPr="00F268A1">
        <w:rPr>
          <w:rFonts w:cs="Arial"/>
          <w:sz w:val="20"/>
          <w:szCs w:val="20"/>
        </w:rPr>
        <w:t>Zakon podaja temelj civilnih ureditev v zračnem prostoru: Republika Slovenija ima popolno in izključno suverenost v zračnem prostoru nad nj</w:t>
      </w:r>
      <w:r w:rsidRPr="007F5BC3">
        <w:rPr>
          <w:rFonts w:cs="Arial"/>
          <w:sz w:val="20"/>
          <w:szCs w:val="20"/>
        </w:rPr>
        <w:t xml:space="preserve">enim ozemljem. Zračni prostor Republike Slovenije (v nadaljnjem besedilu: zračni prostor) obsega zračni prostor nad </w:t>
      </w:r>
      <w:r w:rsidR="00F620E9" w:rsidRPr="007F5BC3">
        <w:rPr>
          <w:rFonts w:cs="Arial"/>
          <w:sz w:val="20"/>
          <w:szCs w:val="20"/>
        </w:rPr>
        <w:t xml:space="preserve">kopnim, </w:t>
      </w:r>
      <w:r w:rsidRPr="00EA5767">
        <w:rPr>
          <w:rFonts w:cs="Arial"/>
          <w:sz w:val="20"/>
          <w:szCs w:val="20"/>
        </w:rPr>
        <w:t>njenimi notranjimi morskimi vodami in nad teritorialnim morjem Republike Slovenije, ki so pod suverenostjo Republike Slovenije. Zračni prostor sega do višine, do katere je možno opravljati aktivnosti v letalstvu. S tem je določba skladna s pomenom suverenosti Republike Slovenije glede na Pomorski zakonik.</w:t>
      </w:r>
    </w:p>
    <w:p w14:paraId="4A82AC23" w14:textId="77777777" w:rsidR="00324331" w:rsidRPr="006F435D" w:rsidRDefault="00324331" w:rsidP="006F435D">
      <w:pPr>
        <w:pStyle w:val="Odstavek"/>
        <w:spacing w:before="0"/>
        <w:ind w:firstLine="0"/>
        <w:rPr>
          <w:rFonts w:cs="Arial"/>
          <w:sz w:val="20"/>
          <w:szCs w:val="20"/>
        </w:rPr>
      </w:pPr>
    </w:p>
    <w:p w14:paraId="121286EC" w14:textId="77777777" w:rsidR="00324331" w:rsidRPr="006F435D" w:rsidRDefault="00324331" w:rsidP="006F435D">
      <w:pPr>
        <w:pStyle w:val="Odstavek"/>
        <w:spacing w:before="0"/>
        <w:ind w:firstLine="0"/>
        <w:rPr>
          <w:rFonts w:cs="Arial"/>
          <w:sz w:val="20"/>
          <w:szCs w:val="20"/>
        </w:rPr>
      </w:pPr>
      <w:r w:rsidRPr="006F435D">
        <w:rPr>
          <w:rFonts w:cs="Arial"/>
          <w:sz w:val="20"/>
          <w:szCs w:val="20"/>
        </w:rPr>
        <w:t xml:space="preserve">Višina zračnega prostora (izražena v merski enoti) v Republiki Sloveniji ni določena. Posledično tudi ni natančno določeno, do kje sega njena suverenost in pristojnost za nadzor. Glede na to, da vedno več držav opravlja tudi vesoljske aktivnosti, je treba v zakonu določiti tudi višino zračnega prostora. </w:t>
      </w:r>
    </w:p>
    <w:p w14:paraId="6BCEB4CB" w14:textId="77777777" w:rsidR="00324331" w:rsidRPr="006F435D" w:rsidRDefault="00324331" w:rsidP="006F435D">
      <w:pPr>
        <w:pStyle w:val="Odstavek"/>
        <w:spacing w:before="0"/>
        <w:ind w:firstLine="0"/>
        <w:rPr>
          <w:rFonts w:cs="Arial"/>
          <w:sz w:val="20"/>
          <w:szCs w:val="20"/>
        </w:rPr>
      </w:pPr>
    </w:p>
    <w:p w14:paraId="73FABE43" w14:textId="177FBFEF" w:rsidR="00324331" w:rsidRPr="006F435D" w:rsidRDefault="00324331" w:rsidP="006F435D">
      <w:pPr>
        <w:pStyle w:val="Odstavek"/>
        <w:spacing w:before="0"/>
        <w:ind w:firstLine="0"/>
        <w:rPr>
          <w:rFonts w:cs="Arial"/>
          <w:sz w:val="20"/>
          <w:szCs w:val="20"/>
        </w:rPr>
      </w:pPr>
      <w:r w:rsidRPr="006F435D">
        <w:rPr>
          <w:rFonts w:cs="Arial"/>
          <w:sz w:val="20"/>
          <w:szCs w:val="20"/>
        </w:rPr>
        <w:t xml:space="preserve">Ministrstvo za gospodarski razvoj in tehnologijo je pričelo s postopkom uveljavitve Konvencije o registraciji in splošnih načelih glede vesoljskih aktivnostih. </w:t>
      </w:r>
      <w:r w:rsidR="0024446F">
        <w:rPr>
          <w:rFonts w:cs="Arial"/>
          <w:sz w:val="20"/>
          <w:szCs w:val="20"/>
        </w:rPr>
        <w:t>Sprejet je</w:t>
      </w:r>
      <w:r w:rsidRPr="006F435D">
        <w:rPr>
          <w:rFonts w:cs="Arial"/>
          <w:sz w:val="20"/>
          <w:szCs w:val="20"/>
        </w:rPr>
        <w:t xml:space="preserve"> poseben zakon, s katerim se ureja opravljanje vesoljskih aktivnosti. Glede na to je torej smotrno, da se določi višina zračnega prostora, v kateri so vse aktivnosti in nadzor v pristojnosti letalskih organov. Višina je določena na splošno, in sicer je omejena na višino, na kateri je še možno opravljati aktivnosti v letalstvu</w:t>
      </w:r>
      <w:r w:rsidR="001972C4">
        <w:rPr>
          <w:rFonts w:cs="Arial"/>
          <w:sz w:val="20"/>
          <w:szCs w:val="20"/>
        </w:rPr>
        <w:t>, bodisi civilnem bodisi vojaškem</w:t>
      </w:r>
      <w:r w:rsidRPr="006F435D">
        <w:rPr>
          <w:rFonts w:cs="Arial"/>
          <w:sz w:val="20"/>
          <w:szCs w:val="20"/>
        </w:rPr>
        <w:t>. Izvajanje letalskih operacij je namreč pogojeno s fizikalnimi zakoni, na zmožnosti zrakoplovov, ki na visoki višini še lahko izvajajo zračni promet, pa vpliva tudi razvoj tehnologije.</w:t>
      </w:r>
    </w:p>
    <w:p w14:paraId="75620D8B" w14:textId="77777777" w:rsidR="00324331" w:rsidRPr="006F435D" w:rsidRDefault="00324331" w:rsidP="006F435D">
      <w:pPr>
        <w:pStyle w:val="Odstavek"/>
        <w:spacing w:before="0"/>
        <w:ind w:firstLine="0"/>
        <w:rPr>
          <w:rFonts w:cs="Arial"/>
          <w:sz w:val="20"/>
          <w:szCs w:val="20"/>
        </w:rPr>
      </w:pPr>
    </w:p>
    <w:p w14:paraId="4DAE7B6A" w14:textId="1AF2FF21" w:rsidR="00324331" w:rsidRPr="0007039C" w:rsidRDefault="00324331" w:rsidP="006F435D">
      <w:pPr>
        <w:pStyle w:val="esegmenth4"/>
        <w:spacing w:after="0"/>
        <w:jc w:val="both"/>
        <w:rPr>
          <w:rFonts w:ascii="Arial" w:hAnsi="Arial" w:cs="Arial"/>
          <w:color w:val="auto"/>
          <w:sz w:val="20"/>
          <w:szCs w:val="20"/>
        </w:rPr>
      </w:pPr>
      <w:r w:rsidRPr="006F435D">
        <w:rPr>
          <w:rFonts w:ascii="Arial" w:hAnsi="Arial" w:cs="Arial"/>
          <w:color w:val="auto"/>
          <w:sz w:val="20"/>
          <w:szCs w:val="20"/>
        </w:rPr>
        <w:t xml:space="preserve">K </w:t>
      </w:r>
      <w:r w:rsidR="00EA297A">
        <w:rPr>
          <w:rFonts w:ascii="Arial" w:hAnsi="Arial" w:cs="Arial"/>
          <w:color w:val="auto"/>
          <w:sz w:val="20"/>
          <w:szCs w:val="20"/>
        </w:rPr>
        <w:t>6</w:t>
      </w:r>
      <w:r w:rsidRPr="0007039C">
        <w:rPr>
          <w:rFonts w:ascii="Arial" w:hAnsi="Arial" w:cs="Arial"/>
          <w:color w:val="auto"/>
          <w:sz w:val="20"/>
          <w:szCs w:val="20"/>
        </w:rPr>
        <w:t>. členu</w:t>
      </w:r>
    </w:p>
    <w:p w14:paraId="39C17D55" w14:textId="77777777" w:rsidR="00324331" w:rsidRPr="00F72794" w:rsidRDefault="00324331" w:rsidP="006F435D">
      <w:pPr>
        <w:pStyle w:val="esegmenth4"/>
        <w:spacing w:after="0"/>
        <w:jc w:val="both"/>
        <w:rPr>
          <w:rFonts w:ascii="Arial" w:hAnsi="Arial" w:cs="Arial"/>
          <w:b w:val="0"/>
          <w:color w:val="auto"/>
          <w:sz w:val="20"/>
          <w:szCs w:val="20"/>
        </w:rPr>
      </w:pPr>
    </w:p>
    <w:p w14:paraId="4EF1E7F7" w14:textId="5FA186C5" w:rsidR="00324331" w:rsidRPr="006F435D" w:rsidRDefault="00324331" w:rsidP="006F435D">
      <w:pPr>
        <w:pStyle w:val="esegmenth4"/>
        <w:spacing w:after="0"/>
        <w:jc w:val="both"/>
        <w:rPr>
          <w:rFonts w:ascii="Arial" w:hAnsi="Arial" w:cs="Arial"/>
          <w:b w:val="0"/>
          <w:color w:val="auto"/>
          <w:sz w:val="20"/>
          <w:szCs w:val="20"/>
        </w:rPr>
      </w:pPr>
      <w:r w:rsidRPr="00E1395F">
        <w:rPr>
          <w:rFonts w:ascii="Arial" w:hAnsi="Arial" w:cs="Arial"/>
          <w:b w:val="0"/>
          <w:color w:val="auto"/>
          <w:sz w:val="20"/>
          <w:szCs w:val="20"/>
        </w:rPr>
        <w:t xml:space="preserve">Zakon opredeljuje okoliščine, ki so kršitev suverenosti zračnega prostora. </w:t>
      </w:r>
      <w:r w:rsidRPr="00F268A1">
        <w:rPr>
          <w:rFonts w:ascii="Arial" w:hAnsi="Arial" w:cs="Arial"/>
          <w:b w:val="0"/>
          <w:color w:val="auto"/>
          <w:sz w:val="20"/>
          <w:szCs w:val="20"/>
        </w:rPr>
        <w:t>Tuj zrakoplov ali tuj državni zrakoplov krši suverenost zračnega prostora, če vstopi v zračni prostor ali izstopi iz njega brez dovoljenja  ali v nasprotju s pogoji iz dovoljenj iz tega zakona (dovoljenja za mednarodni redni zračni pr</w:t>
      </w:r>
      <w:r w:rsidRPr="007F5BC3">
        <w:rPr>
          <w:rFonts w:ascii="Arial" w:hAnsi="Arial" w:cs="Arial"/>
          <w:b w:val="0"/>
          <w:color w:val="auto"/>
          <w:sz w:val="20"/>
          <w:szCs w:val="20"/>
        </w:rPr>
        <w:t>evoz, mednarodni posebni zračni prevoz</w:t>
      </w:r>
      <w:r w:rsidRPr="00EA5767">
        <w:rPr>
          <w:rFonts w:ascii="Arial" w:hAnsi="Arial" w:cs="Arial"/>
          <w:b w:val="0"/>
          <w:color w:val="auto"/>
          <w:sz w:val="20"/>
          <w:szCs w:val="20"/>
        </w:rPr>
        <w:t xml:space="preserve"> in diplomatsko dovoljenje za letenje tujih državnih zrakoplovov). Kršitev suverenosti zračnega prostora je tudi vstop tujega zrakoplovov ali tujega državnega zrakoplova v zračni prostor ali njihov izstop iz njega v nasprotju z navodili izvajalca </w:t>
      </w:r>
      <w:r w:rsidRPr="006F435D">
        <w:rPr>
          <w:rFonts w:ascii="Arial" w:hAnsi="Arial" w:cs="Arial"/>
          <w:b w:val="0"/>
          <w:color w:val="auto"/>
          <w:sz w:val="20"/>
          <w:szCs w:val="20"/>
        </w:rPr>
        <w:t xml:space="preserve">služb zračnega prometa. </w:t>
      </w:r>
    </w:p>
    <w:p w14:paraId="315CD083" w14:textId="77777777" w:rsidR="00324331" w:rsidRPr="006F435D" w:rsidRDefault="00324331" w:rsidP="006F435D">
      <w:pPr>
        <w:pStyle w:val="esegmenth4"/>
        <w:spacing w:after="0"/>
        <w:jc w:val="both"/>
        <w:rPr>
          <w:rFonts w:ascii="Arial" w:hAnsi="Arial" w:cs="Arial"/>
          <w:b w:val="0"/>
          <w:color w:val="auto"/>
          <w:sz w:val="20"/>
          <w:szCs w:val="20"/>
        </w:rPr>
      </w:pPr>
    </w:p>
    <w:p w14:paraId="50B80D00" w14:textId="52BC2994" w:rsidR="00324331" w:rsidRPr="006F435D" w:rsidRDefault="00324331" w:rsidP="006F435D">
      <w:pPr>
        <w:pStyle w:val="esegmenth4"/>
        <w:spacing w:after="0"/>
        <w:jc w:val="both"/>
        <w:rPr>
          <w:rFonts w:ascii="Arial" w:hAnsi="Arial" w:cs="Arial"/>
          <w:b w:val="0"/>
          <w:color w:val="auto"/>
          <w:sz w:val="20"/>
          <w:szCs w:val="20"/>
        </w:rPr>
      </w:pPr>
      <w:r w:rsidRPr="006F435D">
        <w:rPr>
          <w:rFonts w:ascii="Arial" w:hAnsi="Arial" w:cs="Arial"/>
          <w:b w:val="0"/>
          <w:color w:val="auto"/>
          <w:sz w:val="20"/>
          <w:szCs w:val="20"/>
        </w:rPr>
        <w:t>Kršitev pravil letenja, kot so določena s predpisi EU in tem zakonom, in v zvezi z njimi navodil kontrole zračnega prometa</w:t>
      </w:r>
      <w:r w:rsidR="009C01A9" w:rsidRPr="006F435D">
        <w:rPr>
          <w:rFonts w:ascii="Arial" w:hAnsi="Arial" w:cs="Arial"/>
          <w:b w:val="0"/>
          <w:color w:val="auto"/>
          <w:sz w:val="20"/>
          <w:szCs w:val="20"/>
        </w:rPr>
        <w:t>,</w:t>
      </w:r>
      <w:r w:rsidRPr="006F435D">
        <w:rPr>
          <w:rFonts w:ascii="Arial" w:hAnsi="Arial" w:cs="Arial"/>
          <w:b w:val="0"/>
          <w:color w:val="auto"/>
          <w:sz w:val="20"/>
          <w:szCs w:val="20"/>
        </w:rPr>
        <w:t xml:space="preserve"> se ne </w:t>
      </w:r>
      <w:r w:rsidR="001D10BD">
        <w:rPr>
          <w:rFonts w:ascii="Arial" w:hAnsi="Arial" w:cs="Arial"/>
          <w:b w:val="0"/>
          <w:color w:val="auto"/>
          <w:sz w:val="20"/>
          <w:szCs w:val="20"/>
        </w:rPr>
        <w:t>šteje</w:t>
      </w:r>
      <w:r w:rsidR="001D10BD" w:rsidRPr="006F435D">
        <w:rPr>
          <w:rFonts w:ascii="Arial" w:hAnsi="Arial" w:cs="Arial"/>
          <w:b w:val="0"/>
          <w:color w:val="auto"/>
          <w:sz w:val="20"/>
          <w:szCs w:val="20"/>
        </w:rPr>
        <w:t xml:space="preserve"> </w:t>
      </w:r>
      <w:r w:rsidRPr="006F435D">
        <w:rPr>
          <w:rFonts w:ascii="Arial" w:hAnsi="Arial" w:cs="Arial"/>
          <w:b w:val="0"/>
          <w:color w:val="auto"/>
          <w:sz w:val="20"/>
          <w:szCs w:val="20"/>
        </w:rPr>
        <w:t>kot kršitev suverenosti zračnega prostora (temveč kot kršitev zračnega prostora, ki se ureja v naslednjem členu zakona, in pravil letenja, ki se urejajo v ločeni določbi tega zakona).</w:t>
      </w:r>
    </w:p>
    <w:p w14:paraId="3FD7A9EB" w14:textId="77777777" w:rsidR="00324331" w:rsidRPr="006F435D" w:rsidRDefault="00324331" w:rsidP="006F435D">
      <w:pPr>
        <w:pStyle w:val="esegmenth4"/>
        <w:spacing w:after="0"/>
        <w:jc w:val="both"/>
        <w:rPr>
          <w:rFonts w:ascii="Arial" w:hAnsi="Arial" w:cs="Arial"/>
          <w:b w:val="0"/>
          <w:color w:val="auto"/>
          <w:sz w:val="20"/>
          <w:szCs w:val="20"/>
        </w:rPr>
      </w:pPr>
    </w:p>
    <w:p w14:paraId="13209041" w14:textId="327C6B59" w:rsidR="00324331" w:rsidRPr="006F435D" w:rsidRDefault="00324331" w:rsidP="006F435D">
      <w:pPr>
        <w:pStyle w:val="esegmenth4"/>
        <w:spacing w:after="0"/>
        <w:jc w:val="both"/>
        <w:rPr>
          <w:rFonts w:ascii="Arial" w:hAnsi="Arial" w:cs="Arial"/>
          <w:b w:val="0"/>
          <w:color w:val="auto"/>
          <w:sz w:val="20"/>
          <w:szCs w:val="20"/>
        </w:rPr>
      </w:pPr>
      <w:r w:rsidRPr="006F435D">
        <w:rPr>
          <w:rFonts w:ascii="Arial" w:hAnsi="Arial" w:cs="Arial"/>
          <w:b w:val="0"/>
          <w:color w:val="auto"/>
          <w:sz w:val="20"/>
          <w:szCs w:val="20"/>
        </w:rPr>
        <w:t>Zakon nadalje podrobneje določi, katera dovoljenja pristojnega organa morajo biti upoštevana, ter naloži obveznosti izvajalcu storitev ATM /ANS za tuje zrakoplove in enoti Slovenske vojske, ki izvaja nadzor in varovanje zračnega prostora, za tuje državne zrakoplove</w:t>
      </w:r>
      <w:r w:rsidR="00720B19" w:rsidRPr="006F435D">
        <w:rPr>
          <w:rFonts w:ascii="Arial" w:hAnsi="Arial" w:cs="Arial"/>
          <w:b w:val="0"/>
          <w:color w:val="auto"/>
          <w:sz w:val="20"/>
          <w:szCs w:val="20"/>
        </w:rPr>
        <w:t>: i</w:t>
      </w:r>
      <w:r w:rsidRPr="006F435D">
        <w:rPr>
          <w:rFonts w:ascii="Arial" w:hAnsi="Arial" w:cs="Arial"/>
          <w:b w:val="0"/>
          <w:color w:val="auto"/>
          <w:sz w:val="20"/>
          <w:szCs w:val="20"/>
        </w:rPr>
        <w:t>zvajalec storitev ATM/ANS pred vstopom tujega zrakoplova v zračni prostor preveri, ali ima operator tujega zrakoplova izdano ustrezno dovoljenje. Če ugotovi, da operator tujega zrakoplova za vstop v zračni prostor nima dovoljenja skladno s tem zakonom, o tem obvesti ministrstvo, pristojno za promet (v nadaljnjem besedilu: ministrstvo) in enoto Slovenske vojske, ki izvaja nadzor in varovanje zračnega prostora, in vodji zrakoplova tujega zrakoplova sporoči, da mu je zavrnjen vstop v zračni prostor.</w:t>
      </w:r>
    </w:p>
    <w:p w14:paraId="634ACEE0" w14:textId="77777777" w:rsidR="00324331" w:rsidRPr="006F435D" w:rsidRDefault="00324331" w:rsidP="006F435D">
      <w:pPr>
        <w:pStyle w:val="esegmenth4"/>
        <w:spacing w:after="0"/>
        <w:jc w:val="both"/>
        <w:rPr>
          <w:rFonts w:ascii="Arial" w:hAnsi="Arial" w:cs="Arial"/>
          <w:b w:val="0"/>
          <w:color w:val="auto"/>
          <w:sz w:val="20"/>
          <w:szCs w:val="20"/>
        </w:rPr>
      </w:pPr>
    </w:p>
    <w:p w14:paraId="47EF493B" w14:textId="2897117B" w:rsidR="00324331" w:rsidRPr="006F435D" w:rsidRDefault="00324331" w:rsidP="006F435D">
      <w:pPr>
        <w:pStyle w:val="esegmenth4"/>
        <w:spacing w:after="0"/>
        <w:jc w:val="both"/>
        <w:rPr>
          <w:rFonts w:ascii="Arial" w:hAnsi="Arial" w:cs="Arial"/>
          <w:b w:val="0"/>
          <w:color w:val="auto"/>
          <w:sz w:val="20"/>
          <w:szCs w:val="20"/>
        </w:rPr>
      </w:pPr>
      <w:r w:rsidRPr="006F435D">
        <w:rPr>
          <w:rFonts w:ascii="Arial" w:hAnsi="Arial" w:cs="Arial"/>
          <w:b w:val="0"/>
          <w:color w:val="auto"/>
          <w:sz w:val="20"/>
          <w:szCs w:val="20"/>
        </w:rPr>
        <w:t xml:space="preserve">Ta določba opredeli postopanje izvajalca storitev ATM/ANS pred vstopom tujega zrakoplova v zračni prostor. Za vsak let čez državno mejo se </w:t>
      </w:r>
      <w:r w:rsidR="00720B19" w:rsidRPr="006F435D">
        <w:rPr>
          <w:rFonts w:ascii="Arial" w:hAnsi="Arial" w:cs="Arial"/>
          <w:b w:val="0"/>
          <w:color w:val="auto"/>
          <w:sz w:val="20"/>
          <w:szCs w:val="20"/>
        </w:rPr>
        <w:t xml:space="preserve">mora </w:t>
      </w:r>
      <w:r w:rsidRPr="006F435D">
        <w:rPr>
          <w:rFonts w:ascii="Arial" w:hAnsi="Arial" w:cs="Arial"/>
          <w:b w:val="0"/>
          <w:color w:val="auto"/>
          <w:sz w:val="20"/>
          <w:szCs w:val="20"/>
        </w:rPr>
        <w:t>namreč predložiti načrt leta, ki ga prejme izvajalec storitev ATM/ANS, sam predloženi načrt leta pa še ne pomeni, da ima zrakoplov in njegov operator ustrezno dovoljenje pristojnega organa v skladu s tem zakonom. Izvajalec storitev ATM/ANS ima na voljo vse informacije o posameznem letu čez državno mejo.</w:t>
      </w:r>
      <w:r w:rsidR="00720B19" w:rsidRPr="006F435D">
        <w:rPr>
          <w:rFonts w:ascii="Arial" w:hAnsi="Arial" w:cs="Arial"/>
          <w:b w:val="0"/>
          <w:color w:val="auto"/>
          <w:sz w:val="20"/>
          <w:szCs w:val="20"/>
        </w:rPr>
        <w:t xml:space="preserve"> Zakon nalaga obveznost organizaciji - izvajalcu storitev ATM/ANS, od organizacije same pa je odvisna notranja organizacija dela, da doseže zahteve te določbe zakona.</w:t>
      </w:r>
    </w:p>
    <w:p w14:paraId="41D93ED1" w14:textId="77777777" w:rsidR="00324331" w:rsidRPr="006F435D" w:rsidRDefault="00324331" w:rsidP="006F435D">
      <w:pPr>
        <w:pStyle w:val="esegmenth4"/>
        <w:spacing w:after="0"/>
        <w:jc w:val="both"/>
        <w:rPr>
          <w:rFonts w:ascii="Arial" w:hAnsi="Arial" w:cs="Arial"/>
          <w:b w:val="0"/>
          <w:color w:val="auto"/>
          <w:sz w:val="20"/>
          <w:szCs w:val="20"/>
        </w:rPr>
      </w:pPr>
    </w:p>
    <w:p w14:paraId="464B9E5C" w14:textId="24806E95" w:rsidR="00324331" w:rsidRPr="006F435D" w:rsidRDefault="00324331" w:rsidP="006F435D">
      <w:pPr>
        <w:pStyle w:val="esegmenth4"/>
        <w:spacing w:after="0"/>
        <w:jc w:val="both"/>
        <w:rPr>
          <w:rFonts w:ascii="Arial" w:hAnsi="Arial" w:cs="Arial"/>
          <w:b w:val="0"/>
          <w:bCs w:val="0"/>
          <w:color w:val="auto"/>
          <w:sz w:val="20"/>
          <w:szCs w:val="20"/>
        </w:rPr>
      </w:pPr>
      <w:r w:rsidRPr="006F435D">
        <w:rPr>
          <w:rFonts w:ascii="Arial" w:hAnsi="Arial" w:cs="Arial"/>
          <w:b w:val="0"/>
          <w:color w:val="auto"/>
          <w:sz w:val="20"/>
          <w:szCs w:val="20"/>
        </w:rPr>
        <w:t xml:space="preserve">Pred vstopom tujega državnega zrakoplova v zračni prostor enota Slovenske vojske, ki izvaja nadzor in varovanje zračnega prostora, preveri izpolnjevanje pogojev iz  tega zakona. Če ugotovi, da za let tujega državnega zrakoplova ni izdanega dovoljenja, ali leti v nasprotju z izdanim dovoljenjem, lahko zavrne vstop v zračni prostor tujemu vojaškemu zrakoplovu. Tu gre za diskrecijsko odločanje. Če se vstop v zračni prostor </w:t>
      </w:r>
      <w:r w:rsidRPr="006F435D">
        <w:rPr>
          <w:rFonts w:ascii="Arial" w:hAnsi="Arial" w:cs="Arial"/>
          <w:b w:val="0"/>
          <w:bCs w:val="0"/>
          <w:color w:val="auto"/>
          <w:sz w:val="20"/>
          <w:szCs w:val="20"/>
        </w:rPr>
        <w:t xml:space="preserve">zavrne, enota Slovenske vojske naloži kontroli zračnega prometa, da vodji zrakoplova tujega državnega zrakoplova sporoči, da mu je zavrnjen vstop v zračni prostor. </w:t>
      </w:r>
    </w:p>
    <w:p w14:paraId="6E1F06BE" w14:textId="1008805E" w:rsidR="009C01A9" w:rsidRPr="006F435D" w:rsidRDefault="009C01A9" w:rsidP="006F435D">
      <w:pPr>
        <w:pStyle w:val="esegmenth4"/>
        <w:spacing w:after="0"/>
        <w:jc w:val="both"/>
        <w:rPr>
          <w:rFonts w:ascii="Arial" w:hAnsi="Arial" w:cs="Arial"/>
          <w:b w:val="0"/>
          <w:bCs w:val="0"/>
          <w:color w:val="auto"/>
          <w:sz w:val="20"/>
          <w:szCs w:val="20"/>
        </w:rPr>
      </w:pPr>
    </w:p>
    <w:p w14:paraId="4768D5B9" w14:textId="640118F0" w:rsidR="009C01A9" w:rsidRPr="006F435D" w:rsidRDefault="009C01A9" w:rsidP="006F435D">
      <w:pPr>
        <w:pStyle w:val="esegmenth4"/>
        <w:spacing w:after="0"/>
        <w:jc w:val="both"/>
        <w:rPr>
          <w:rFonts w:ascii="Arial" w:hAnsi="Arial" w:cs="Arial"/>
          <w:b w:val="0"/>
          <w:color w:val="auto"/>
          <w:sz w:val="20"/>
          <w:szCs w:val="20"/>
        </w:rPr>
      </w:pPr>
      <w:r w:rsidRPr="006F435D">
        <w:rPr>
          <w:rFonts w:ascii="Arial" w:hAnsi="Arial" w:cs="Arial"/>
          <w:b w:val="0"/>
          <w:bCs w:val="0"/>
          <w:color w:val="auto"/>
          <w:sz w:val="20"/>
          <w:szCs w:val="20"/>
        </w:rPr>
        <w:t xml:space="preserve">Zakon v nadaljevanju ne ureja več podrobneje druga mogoča postopanja ob ugotovljeni kršitvi. Poda pa pravno podlago za nadaljnja postopanja izvajalca storitev ATM/ANS in pristojne enote Slovenske vojske, ki izvaja nadzor in varovanje zračnega prostora. Vlada bo tako s predpisom </w:t>
      </w:r>
      <w:r w:rsidRPr="006F435D">
        <w:rPr>
          <w:rFonts w:ascii="Arial" w:hAnsi="Arial" w:cs="Arial"/>
          <w:b w:val="0"/>
          <w:color w:val="auto"/>
          <w:sz w:val="20"/>
          <w:szCs w:val="20"/>
        </w:rPr>
        <w:t>določila podrobnejše postopke za:</w:t>
      </w:r>
    </w:p>
    <w:p w14:paraId="1BDBE4FD" w14:textId="2A27C29D" w:rsidR="009C01A9" w:rsidRPr="006F435D" w:rsidRDefault="009C01A9" w:rsidP="006F435D">
      <w:pPr>
        <w:pStyle w:val="esegmenth4"/>
        <w:numPr>
          <w:ilvl w:val="0"/>
          <w:numId w:val="143"/>
        </w:numPr>
        <w:spacing w:after="0"/>
        <w:jc w:val="both"/>
        <w:rPr>
          <w:rFonts w:ascii="Arial" w:hAnsi="Arial" w:cs="Arial"/>
          <w:color w:val="auto"/>
          <w:sz w:val="20"/>
          <w:szCs w:val="20"/>
        </w:rPr>
      </w:pPr>
      <w:r w:rsidRPr="006F435D">
        <w:rPr>
          <w:rFonts w:ascii="Arial" w:hAnsi="Arial" w:cs="Arial"/>
          <w:b w:val="0"/>
          <w:color w:val="auto"/>
          <w:sz w:val="20"/>
          <w:szCs w:val="20"/>
        </w:rPr>
        <w:t xml:space="preserve">ukrepanje ob kršitvah suverenosti zračnega prostora iz tega člena in kršitvah zračnega prostora iz člena tega zakona, </w:t>
      </w:r>
      <w:r w:rsidR="00720B19" w:rsidRPr="006F435D">
        <w:rPr>
          <w:rFonts w:ascii="Arial" w:hAnsi="Arial" w:cs="Arial"/>
          <w:b w:val="0"/>
          <w:color w:val="auto"/>
          <w:sz w:val="20"/>
          <w:szCs w:val="20"/>
        </w:rPr>
        <w:t xml:space="preserve">ki ureja kršitve zračnega prostora, </w:t>
      </w:r>
    </w:p>
    <w:p w14:paraId="5DEC7C06" w14:textId="77777777" w:rsidR="009C01A9" w:rsidRPr="006F435D" w:rsidRDefault="009C01A9" w:rsidP="006F435D">
      <w:pPr>
        <w:pStyle w:val="esegmenth4"/>
        <w:numPr>
          <w:ilvl w:val="0"/>
          <w:numId w:val="143"/>
        </w:numPr>
        <w:spacing w:after="0"/>
        <w:jc w:val="both"/>
        <w:rPr>
          <w:rFonts w:ascii="Arial" w:hAnsi="Arial" w:cs="Arial"/>
          <w:color w:val="auto"/>
          <w:sz w:val="20"/>
          <w:szCs w:val="20"/>
        </w:rPr>
      </w:pPr>
      <w:r w:rsidRPr="006F435D">
        <w:rPr>
          <w:rFonts w:ascii="Arial" w:hAnsi="Arial" w:cs="Arial"/>
          <w:b w:val="0"/>
          <w:color w:val="auto"/>
          <w:sz w:val="20"/>
          <w:szCs w:val="20"/>
        </w:rPr>
        <w:t xml:space="preserve">prestrezanje zrakoplova, </w:t>
      </w:r>
    </w:p>
    <w:p w14:paraId="545EE246" w14:textId="77777777" w:rsidR="009C01A9" w:rsidRPr="006F435D" w:rsidRDefault="009C01A9" w:rsidP="006F435D">
      <w:pPr>
        <w:pStyle w:val="esegmenth4"/>
        <w:numPr>
          <w:ilvl w:val="0"/>
          <w:numId w:val="143"/>
        </w:numPr>
        <w:spacing w:after="0"/>
        <w:jc w:val="both"/>
        <w:rPr>
          <w:rFonts w:ascii="Arial" w:hAnsi="Arial" w:cs="Arial"/>
          <w:color w:val="auto"/>
          <w:sz w:val="20"/>
          <w:szCs w:val="20"/>
        </w:rPr>
      </w:pPr>
      <w:r w:rsidRPr="006F435D">
        <w:rPr>
          <w:rFonts w:ascii="Arial" w:hAnsi="Arial" w:cs="Arial"/>
          <w:b w:val="0"/>
          <w:color w:val="auto"/>
          <w:sz w:val="20"/>
          <w:szCs w:val="20"/>
        </w:rPr>
        <w:t xml:space="preserve">izvedbo pristanka in prisilnega pristanka zrakoplova ter </w:t>
      </w:r>
    </w:p>
    <w:p w14:paraId="571B6714" w14:textId="2E4BBA5A" w:rsidR="009C01A9" w:rsidRPr="006F435D" w:rsidRDefault="009C01A9" w:rsidP="006F435D">
      <w:pPr>
        <w:pStyle w:val="esegmenth4"/>
        <w:spacing w:after="0"/>
        <w:jc w:val="both"/>
        <w:rPr>
          <w:rFonts w:ascii="Arial" w:hAnsi="Arial" w:cs="Arial"/>
          <w:b w:val="0"/>
          <w:color w:val="auto"/>
          <w:sz w:val="20"/>
          <w:szCs w:val="20"/>
        </w:rPr>
      </w:pPr>
      <w:r w:rsidRPr="006F435D">
        <w:rPr>
          <w:rFonts w:ascii="Arial" w:hAnsi="Arial" w:cs="Arial"/>
          <w:b w:val="0"/>
          <w:color w:val="auto"/>
          <w:sz w:val="20"/>
          <w:szCs w:val="20"/>
        </w:rPr>
        <w:t xml:space="preserve">način določitve letališča za izvedbo prisilnega pristanka, pri čemer upošteva načeli zagotavljanja varnosti in nemotenosti zračnega prometa, mednarodne pogodbe, ki zavezujejo Republiko Slovenijo in njene obrambne interese. S tako določbo se naslavlja obveznosti države pogodbenice Čikaške konvencije  glede izvajanja prestrezanja kot instituta varovanja </w:t>
      </w:r>
      <w:r w:rsidR="00720B19" w:rsidRPr="006F435D">
        <w:rPr>
          <w:rFonts w:ascii="Arial" w:hAnsi="Arial" w:cs="Arial"/>
          <w:b w:val="0"/>
          <w:color w:val="auto"/>
          <w:sz w:val="20"/>
          <w:szCs w:val="20"/>
        </w:rPr>
        <w:t>suverenosti (zračnega prostora)</w:t>
      </w:r>
      <w:r w:rsidRPr="006F435D">
        <w:rPr>
          <w:rFonts w:ascii="Arial" w:hAnsi="Arial" w:cs="Arial"/>
          <w:b w:val="0"/>
          <w:color w:val="auto"/>
          <w:sz w:val="20"/>
          <w:szCs w:val="20"/>
        </w:rPr>
        <w:t>(glej 3. bis člen Čikaške konvencije). Zakon, ki ureja civilno letalstvo</w:t>
      </w:r>
      <w:r w:rsidR="00720B19" w:rsidRPr="006F435D">
        <w:rPr>
          <w:rFonts w:ascii="Arial" w:hAnsi="Arial" w:cs="Arial"/>
          <w:b w:val="0"/>
          <w:color w:val="auto"/>
          <w:sz w:val="20"/>
          <w:szCs w:val="20"/>
        </w:rPr>
        <w:t>,</w:t>
      </w:r>
      <w:r w:rsidRPr="006F435D">
        <w:rPr>
          <w:rFonts w:ascii="Arial" w:hAnsi="Arial" w:cs="Arial"/>
          <w:b w:val="0"/>
          <w:color w:val="auto"/>
          <w:sz w:val="20"/>
          <w:szCs w:val="20"/>
        </w:rPr>
        <w:t xml:space="preserve"> mora zato podati </w:t>
      </w:r>
      <w:r w:rsidR="00AA0C87">
        <w:rPr>
          <w:rFonts w:ascii="Arial" w:hAnsi="Arial" w:cs="Arial"/>
          <w:b w:val="0"/>
          <w:color w:val="auto"/>
          <w:sz w:val="20"/>
          <w:szCs w:val="20"/>
        </w:rPr>
        <w:t>načela</w:t>
      </w:r>
      <w:r w:rsidR="00F806AE">
        <w:rPr>
          <w:rFonts w:ascii="Arial" w:hAnsi="Arial" w:cs="Arial"/>
          <w:b w:val="0"/>
          <w:color w:val="auto"/>
          <w:sz w:val="20"/>
          <w:szCs w:val="20"/>
        </w:rPr>
        <w:t xml:space="preserve"> implementacije 3.</w:t>
      </w:r>
      <w:r w:rsidRPr="006F435D">
        <w:rPr>
          <w:rFonts w:ascii="Arial" w:hAnsi="Arial" w:cs="Arial"/>
          <w:b w:val="0"/>
          <w:color w:val="auto"/>
          <w:sz w:val="20"/>
          <w:szCs w:val="20"/>
        </w:rPr>
        <w:t>bis člen</w:t>
      </w:r>
      <w:r w:rsidR="00720B19" w:rsidRPr="006F435D">
        <w:rPr>
          <w:rFonts w:ascii="Arial" w:hAnsi="Arial" w:cs="Arial"/>
          <w:b w:val="0"/>
          <w:color w:val="auto"/>
          <w:sz w:val="20"/>
          <w:szCs w:val="20"/>
        </w:rPr>
        <w:t>a</w:t>
      </w:r>
      <w:r w:rsidRPr="006F435D">
        <w:rPr>
          <w:rFonts w:ascii="Arial" w:hAnsi="Arial" w:cs="Arial"/>
          <w:b w:val="0"/>
          <w:color w:val="auto"/>
          <w:sz w:val="20"/>
          <w:szCs w:val="20"/>
        </w:rPr>
        <w:t xml:space="preserve"> Čikaške konvencije. Tudi zakon, ki ureja obrambo, </w:t>
      </w:r>
      <w:r w:rsidR="00C46D58" w:rsidRPr="006F435D">
        <w:rPr>
          <w:rFonts w:ascii="Arial" w:hAnsi="Arial" w:cs="Arial"/>
          <w:b w:val="0"/>
          <w:color w:val="auto"/>
          <w:sz w:val="20"/>
          <w:szCs w:val="20"/>
        </w:rPr>
        <w:t xml:space="preserve">podaja pravno podlago, da vlada na predlog ministra določi naloge in postopke za izvajanje nadzora zračnega prostora, vključno z zrakoplovi oboroženih sil zavezniških držav. </w:t>
      </w:r>
      <w:r w:rsidRPr="006F435D">
        <w:rPr>
          <w:rFonts w:ascii="Arial" w:hAnsi="Arial" w:cs="Arial"/>
          <w:b w:val="0"/>
          <w:color w:val="auto"/>
          <w:sz w:val="20"/>
          <w:szCs w:val="20"/>
        </w:rPr>
        <w:t>Zakon</w:t>
      </w:r>
      <w:r w:rsidR="00C46D58" w:rsidRPr="006F435D">
        <w:rPr>
          <w:rFonts w:ascii="Arial" w:hAnsi="Arial" w:cs="Arial"/>
          <w:b w:val="0"/>
          <w:color w:val="auto"/>
          <w:sz w:val="20"/>
          <w:szCs w:val="20"/>
        </w:rPr>
        <w:t xml:space="preserve">, ki ureja obrambo, lahko ureja materijo zgolj iz vidika vsebin, ki jih ureja. </w:t>
      </w:r>
      <w:r w:rsidR="00AA0C87">
        <w:rPr>
          <w:rFonts w:ascii="Arial" w:hAnsi="Arial" w:cs="Arial"/>
          <w:b w:val="0"/>
          <w:color w:val="auto"/>
          <w:sz w:val="20"/>
          <w:szCs w:val="20"/>
        </w:rPr>
        <w:t>Načela</w:t>
      </w:r>
      <w:r w:rsidR="00C46D58" w:rsidRPr="006F435D">
        <w:rPr>
          <w:rFonts w:ascii="Arial" w:hAnsi="Arial" w:cs="Arial"/>
          <w:b w:val="0"/>
          <w:color w:val="auto"/>
          <w:sz w:val="20"/>
          <w:szCs w:val="20"/>
        </w:rPr>
        <w:t xml:space="preserve"> iz Čikaške konvencije, ki se nanašajo na civilne zrakoplove, pa se morajo odražati v zakonu, ki ureja civilno letalstvo.</w:t>
      </w:r>
      <w:r w:rsidRPr="006F435D">
        <w:rPr>
          <w:rFonts w:ascii="Arial" w:hAnsi="Arial" w:cs="Arial"/>
          <w:b w:val="0"/>
          <w:color w:val="auto"/>
          <w:sz w:val="20"/>
          <w:szCs w:val="20"/>
        </w:rPr>
        <w:t xml:space="preserve"> Treba je namreč zagotoviti, da predpis, ki bo podrobneje urejal npr. prestrezanje civilnega zrakoplova, ne sme biti kakorkoli v nasprotju s Čikaško konvencijo (in </w:t>
      </w:r>
      <w:r w:rsidR="00C46D58" w:rsidRPr="006F435D">
        <w:rPr>
          <w:rFonts w:ascii="Arial" w:hAnsi="Arial" w:cs="Arial"/>
          <w:b w:val="0"/>
          <w:color w:val="auto"/>
          <w:sz w:val="20"/>
          <w:szCs w:val="20"/>
        </w:rPr>
        <w:t xml:space="preserve">drugimi predpisi, ki podajajo pravila glede izvajanja prestrezanja zrakoplov). </w:t>
      </w:r>
      <w:r w:rsidRPr="006F435D">
        <w:rPr>
          <w:rFonts w:ascii="Arial" w:hAnsi="Arial" w:cs="Arial"/>
          <w:b w:val="0"/>
          <w:color w:val="auto"/>
          <w:sz w:val="20"/>
          <w:szCs w:val="20"/>
        </w:rPr>
        <w:t xml:space="preserve">V tem zakonu se zato v </w:t>
      </w:r>
      <w:r w:rsidR="00C46D58" w:rsidRPr="006F435D">
        <w:rPr>
          <w:rFonts w:ascii="Arial" w:hAnsi="Arial" w:cs="Arial"/>
          <w:b w:val="0"/>
          <w:color w:val="auto"/>
          <w:sz w:val="20"/>
          <w:szCs w:val="20"/>
        </w:rPr>
        <w:t>tej</w:t>
      </w:r>
      <w:r w:rsidRPr="006F435D">
        <w:rPr>
          <w:rFonts w:ascii="Arial" w:hAnsi="Arial" w:cs="Arial"/>
          <w:b w:val="0"/>
          <w:color w:val="auto"/>
          <w:sz w:val="20"/>
          <w:szCs w:val="20"/>
        </w:rPr>
        <w:t xml:space="preserve"> določbi glede kršitev (suverenosti) zračnega prostora, poda pravna podlaga za nadaljnje urejanje, ki pa sledi </w:t>
      </w:r>
      <w:r w:rsidR="00C46D58" w:rsidRPr="006F435D">
        <w:rPr>
          <w:rFonts w:ascii="Arial" w:hAnsi="Arial" w:cs="Arial"/>
          <w:b w:val="0"/>
          <w:color w:val="auto"/>
          <w:sz w:val="20"/>
          <w:szCs w:val="20"/>
        </w:rPr>
        <w:t>do</w:t>
      </w:r>
      <w:r w:rsidRPr="006F435D">
        <w:rPr>
          <w:rFonts w:ascii="Arial" w:hAnsi="Arial" w:cs="Arial"/>
          <w:b w:val="0"/>
          <w:color w:val="auto"/>
          <w:sz w:val="20"/>
          <w:szCs w:val="20"/>
        </w:rPr>
        <w:t>sedanjemu urejanju materije.</w:t>
      </w:r>
    </w:p>
    <w:p w14:paraId="36DFAFEA" w14:textId="77777777" w:rsidR="00324331" w:rsidRPr="00F72794" w:rsidRDefault="00324331" w:rsidP="006F435D">
      <w:pPr>
        <w:pStyle w:val="Odstavek"/>
        <w:spacing w:before="0"/>
        <w:ind w:firstLine="0"/>
        <w:rPr>
          <w:rFonts w:cs="Arial"/>
          <w:sz w:val="20"/>
          <w:szCs w:val="20"/>
        </w:rPr>
      </w:pPr>
    </w:p>
    <w:p w14:paraId="3E6C6725" w14:textId="2B3876D1" w:rsidR="00324331" w:rsidRPr="0007039C" w:rsidRDefault="00324331" w:rsidP="006F435D">
      <w:pPr>
        <w:spacing w:after="0" w:line="240" w:lineRule="auto"/>
        <w:rPr>
          <w:rFonts w:ascii="Arial" w:hAnsi="Arial" w:cs="Arial"/>
          <w:b/>
          <w:sz w:val="20"/>
          <w:szCs w:val="20"/>
        </w:rPr>
      </w:pPr>
      <w:r w:rsidRPr="00E1395F">
        <w:rPr>
          <w:rFonts w:ascii="Arial" w:hAnsi="Arial" w:cs="Arial"/>
          <w:b/>
          <w:sz w:val="20"/>
          <w:szCs w:val="20"/>
        </w:rPr>
        <w:t xml:space="preserve">K </w:t>
      </w:r>
      <w:r w:rsidR="00EA297A">
        <w:rPr>
          <w:rFonts w:ascii="Arial" w:hAnsi="Arial" w:cs="Arial"/>
          <w:b/>
          <w:sz w:val="20"/>
          <w:szCs w:val="20"/>
        </w:rPr>
        <w:t>7</w:t>
      </w:r>
      <w:r w:rsidRPr="0007039C">
        <w:rPr>
          <w:rFonts w:ascii="Arial" w:hAnsi="Arial" w:cs="Arial"/>
          <w:b/>
          <w:sz w:val="20"/>
          <w:szCs w:val="20"/>
        </w:rPr>
        <w:t>. členu</w:t>
      </w:r>
    </w:p>
    <w:p w14:paraId="5FBDC6B0" w14:textId="77777777" w:rsidR="00324331" w:rsidRPr="00F72794" w:rsidRDefault="00324331" w:rsidP="006F435D">
      <w:pPr>
        <w:spacing w:after="0" w:line="240" w:lineRule="auto"/>
        <w:rPr>
          <w:rFonts w:ascii="Arial" w:hAnsi="Arial" w:cs="Arial"/>
          <w:sz w:val="20"/>
          <w:szCs w:val="20"/>
        </w:rPr>
      </w:pPr>
    </w:p>
    <w:p w14:paraId="0E7C3C63" w14:textId="3032F336" w:rsidR="00324331" w:rsidRPr="007F5BC3" w:rsidRDefault="00324331" w:rsidP="006F435D">
      <w:pPr>
        <w:spacing w:after="0" w:line="240" w:lineRule="auto"/>
        <w:jc w:val="both"/>
        <w:rPr>
          <w:rFonts w:ascii="Arial" w:hAnsi="Arial" w:cs="Arial"/>
          <w:sz w:val="20"/>
          <w:szCs w:val="20"/>
        </w:rPr>
      </w:pPr>
      <w:r w:rsidRPr="00E1395F">
        <w:rPr>
          <w:rFonts w:ascii="Arial" w:hAnsi="Arial" w:cs="Arial"/>
          <w:sz w:val="20"/>
          <w:szCs w:val="20"/>
        </w:rPr>
        <w:t>Opredeljene so kršitve zračnega prostora, in sicer zrakoplov krši zračni prostor, če leti v nasprotju z določbami tega zakona in na njegovi podlagi izdanih predpisov ter drugih predpisov in pravnih aktov, ki</w:t>
      </w:r>
      <w:r w:rsidRPr="00F268A1">
        <w:rPr>
          <w:rFonts w:ascii="Arial" w:hAnsi="Arial" w:cs="Arial"/>
          <w:sz w:val="20"/>
          <w:szCs w:val="20"/>
        </w:rPr>
        <w:t xml:space="preserve"> veljajo </w:t>
      </w:r>
      <w:r w:rsidRPr="007F5BC3">
        <w:rPr>
          <w:rFonts w:ascii="Arial" w:hAnsi="Arial" w:cs="Arial"/>
          <w:sz w:val="20"/>
          <w:szCs w:val="20"/>
        </w:rPr>
        <w:t xml:space="preserve">v Republiki Sloveniji na področju letalstva. Kršitev zračnega prostora je treba ločevati od kršitve suverenosti zračnega prostora. Slednja se nanaša le na vstop v zračni prostor. </w:t>
      </w:r>
    </w:p>
    <w:p w14:paraId="4F254B66" w14:textId="77777777" w:rsidR="00324331" w:rsidRPr="00EA5767" w:rsidRDefault="00324331" w:rsidP="006F435D">
      <w:pPr>
        <w:spacing w:after="0" w:line="240" w:lineRule="auto"/>
        <w:jc w:val="both"/>
        <w:rPr>
          <w:rFonts w:ascii="Arial" w:hAnsi="Arial" w:cs="Arial"/>
          <w:sz w:val="20"/>
          <w:szCs w:val="20"/>
        </w:rPr>
      </w:pPr>
    </w:p>
    <w:p w14:paraId="64CA730D" w14:textId="508E6AAD"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Primer kršitve zračnega prostora je kršitev pravil letenja, kot so določena s predpisi EU in tem zakonom, in v zvezi z njimi navodil</w:t>
      </w:r>
      <w:r w:rsidR="00E51B2E" w:rsidRPr="006F435D">
        <w:rPr>
          <w:rFonts w:ascii="Arial" w:hAnsi="Arial" w:cs="Arial"/>
          <w:sz w:val="20"/>
          <w:szCs w:val="20"/>
        </w:rPr>
        <w:t>i</w:t>
      </w:r>
      <w:r w:rsidRPr="006F435D">
        <w:rPr>
          <w:rFonts w:ascii="Arial" w:hAnsi="Arial" w:cs="Arial"/>
          <w:sz w:val="20"/>
          <w:szCs w:val="20"/>
        </w:rPr>
        <w:t xml:space="preserve"> kontrole zračnega prometa. </w:t>
      </w:r>
      <w:r w:rsidR="00725C3B" w:rsidRPr="006F435D">
        <w:rPr>
          <w:rFonts w:ascii="Arial" w:hAnsi="Arial" w:cs="Arial"/>
          <w:sz w:val="20"/>
          <w:szCs w:val="20"/>
        </w:rPr>
        <w:t xml:space="preserve">Dodatno </w:t>
      </w:r>
      <w:r w:rsidR="00D9406A" w:rsidRPr="006F435D">
        <w:rPr>
          <w:rFonts w:ascii="Arial" w:hAnsi="Arial" w:cs="Arial"/>
          <w:sz w:val="20"/>
          <w:szCs w:val="20"/>
        </w:rPr>
        <w:t>se pojasnjuje</w:t>
      </w:r>
      <w:r w:rsidR="00725C3B" w:rsidRPr="006F435D">
        <w:rPr>
          <w:rFonts w:ascii="Arial" w:hAnsi="Arial" w:cs="Arial"/>
          <w:sz w:val="20"/>
          <w:szCs w:val="20"/>
        </w:rPr>
        <w:t>, da m</w:t>
      </w:r>
      <w:r w:rsidRPr="006F435D">
        <w:rPr>
          <w:rFonts w:ascii="Arial" w:hAnsi="Arial" w:cs="Arial"/>
          <w:sz w:val="20"/>
          <w:szCs w:val="20"/>
        </w:rPr>
        <w:t>ed kršitve slovenskega zračnega prostora štejemo tudi letenje</w:t>
      </w:r>
      <w:r w:rsidR="00D92A48">
        <w:rPr>
          <w:rFonts w:ascii="Arial" w:hAnsi="Arial" w:cs="Arial"/>
          <w:sz w:val="20"/>
          <w:szCs w:val="20"/>
        </w:rPr>
        <w:t xml:space="preserve"> sistema</w:t>
      </w:r>
      <w:r w:rsidRPr="006F435D">
        <w:rPr>
          <w:rFonts w:ascii="Arial" w:hAnsi="Arial" w:cs="Arial"/>
          <w:sz w:val="20"/>
          <w:szCs w:val="20"/>
        </w:rPr>
        <w:t xml:space="preserve"> brezpilotnega zrakoplova</w:t>
      </w:r>
      <w:r w:rsidR="00725C3B" w:rsidRPr="006F435D">
        <w:rPr>
          <w:rFonts w:ascii="Arial" w:hAnsi="Arial" w:cs="Arial"/>
          <w:sz w:val="20"/>
          <w:szCs w:val="20"/>
        </w:rPr>
        <w:t xml:space="preserve">, če ne izpolnjuje zahtev v zvezi z njimi. </w:t>
      </w:r>
    </w:p>
    <w:p w14:paraId="45ACA23F" w14:textId="77777777" w:rsidR="00324331" w:rsidRPr="006F435D" w:rsidRDefault="00324331" w:rsidP="006F435D">
      <w:pPr>
        <w:spacing w:after="0" w:line="240" w:lineRule="auto"/>
        <w:jc w:val="both"/>
        <w:rPr>
          <w:rFonts w:ascii="Arial" w:hAnsi="Arial" w:cs="Arial"/>
          <w:sz w:val="20"/>
          <w:szCs w:val="20"/>
        </w:rPr>
      </w:pPr>
    </w:p>
    <w:p w14:paraId="0AD933A4" w14:textId="029F3F66" w:rsidR="00324331" w:rsidRDefault="00324331" w:rsidP="006F435D">
      <w:pPr>
        <w:spacing w:after="0" w:line="240" w:lineRule="auto"/>
        <w:jc w:val="both"/>
        <w:rPr>
          <w:rFonts w:ascii="Arial" w:hAnsi="Arial" w:cs="Arial"/>
          <w:sz w:val="20"/>
          <w:szCs w:val="20"/>
        </w:rPr>
      </w:pPr>
      <w:r w:rsidRPr="006F435D">
        <w:rPr>
          <w:rFonts w:ascii="Arial" w:hAnsi="Arial" w:cs="Arial"/>
          <w:sz w:val="20"/>
          <w:szCs w:val="20"/>
        </w:rPr>
        <w:t xml:space="preserve">Pri izvajanju nadzora in varovanja zračnega prostora se lahko ugotovi, da je letenje določenega zrakoplova v nasprotju s predpisi take narave, da je treba sprožiti ukrepe za nadzor in varovanje zračnega prostora, da se doseže cilje in namene nadzora in varovanja zračnega prostora. </w:t>
      </w:r>
      <w:r w:rsidR="00E51B2E" w:rsidRPr="006F435D">
        <w:rPr>
          <w:rFonts w:ascii="Arial" w:hAnsi="Arial" w:cs="Arial"/>
          <w:sz w:val="20"/>
          <w:szCs w:val="20"/>
        </w:rPr>
        <w:t>Zato zakon določi, če izvajalec služb zračnega prometa ne more identificirati zrakoplova oziroma vzpostaviti zveze z njim ali če se ta ne odzove na pozive in ne sledi njegovim navodilom, o tem takoj obvesti pristojno enoto Slovenske vojske, ki izvaja naloge nadzora in varovanja zračnega prostora.</w:t>
      </w:r>
    </w:p>
    <w:p w14:paraId="1C66631F" w14:textId="77777777" w:rsidR="00EA297A" w:rsidRPr="0007039C" w:rsidRDefault="00EA297A" w:rsidP="006F435D">
      <w:pPr>
        <w:spacing w:after="0" w:line="240" w:lineRule="auto"/>
        <w:jc w:val="both"/>
        <w:rPr>
          <w:rFonts w:ascii="Arial" w:hAnsi="Arial" w:cs="Arial"/>
          <w:sz w:val="20"/>
          <w:szCs w:val="20"/>
        </w:rPr>
      </w:pPr>
    </w:p>
    <w:p w14:paraId="27222773" w14:textId="1808B715" w:rsidR="00081B84" w:rsidRPr="006F435D" w:rsidRDefault="00081B84" w:rsidP="006F435D">
      <w:pPr>
        <w:spacing w:after="0" w:line="240" w:lineRule="auto"/>
        <w:jc w:val="both"/>
        <w:rPr>
          <w:rFonts w:ascii="Arial" w:hAnsi="Arial" w:cs="Arial"/>
          <w:sz w:val="20"/>
          <w:szCs w:val="20"/>
        </w:rPr>
      </w:pPr>
      <w:r w:rsidRPr="00E1395F">
        <w:rPr>
          <w:rFonts w:ascii="Arial" w:hAnsi="Arial" w:cs="Arial"/>
          <w:sz w:val="20"/>
          <w:szCs w:val="20"/>
        </w:rPr>
        <w:t xml:space="preserve">V tej določbi zakon prvič uporablja </w:t>
      </w:r>
      <w:r w:rsidRPr="00F268A1">
        <w:rPr>
          <w:rFonts w:ascii="Arial" w:hAnsi="Arial" w:cs="Arial"/>
          <w:sz w:val="20"/>
          <w:szCs w:val="20"/>
        </w:rPr>
        <w:t>referenco na predpise EU in ta zakon</w:t>
      </w:r>
      <w:r w:rsidRPr="007F5BC3">
        <w:rPr>
          <w:rFonts w:ascii="Arial" w:hAnsi="Arial" w:cs="Arial"/>
          <w:sz w:val="20"/>
          <w:szCs w:val="20"/>
        </w:rPr>
        <w:t>, na nje</w:t>
      </w:r>
      <w:r w:rsidRPr="00EA5767">
        <w:rPr>
          <w:rFonts w:ascii="Arial" w:hAnsi="Arial" w:cs="Arial"/>
          <w:sz w:val="20"/>
          <w:szCs w:val="20"/>
        </w:rPr>
        <w:t>govi podlagi izdane</w:t>
      </w:r>
      <w:r w:rsidRPr="006F435D">
        <w:rPr>
          <w:rFonts w:ascii="Arial" w:hAnsi="Arial" w:cs="Arial"/>
          <w:sz w:val="20"/>
          <w:szCs w:val="20"/>
        </w:rPr>
        <w:t xml:space="preserve"> predpise ter druge predpise in pravne akte, ki veljajo v Republiki Sloveniji na področju civilnega ali vojaškega letalstva (opomba: kasneje v zakonu se ta dikcija pojavlja v različnih verzija</w:t>
      </w:r>
      <w:r w:rsidR="00C06390" w:rsidRPr="006F435D">
        <w:rPr>
          <w:rFonts w:ascii="Arial" w:hAnsi="Arial" w:cs="Arial"/>
          <w:sz w:val="20"/>
          <w:szCs w:val="20"/>
        </w:rPr>
        <w:t>h, ki se razlikujejo</w:t>
      </w:r>
      <w:r w:rsidRPr="006F435D">
        <w:rPr>
          <w:rFonts w:ascii="Arial" w:hAnsi="Arial" w:cs="Arial"/>
          <w:sz w:val="20"/>
          <w:szCs w:val="20"/>
        </w:rPr>
        <w:t xml:space="preserve"> glede na </w:t>
      </w:r>
      <w:r w:rsidR="00C06390" w:rsidRPr="006F435D">
        <w:rPr>
          <w:rFonts w:ascii="Arial" w:hAnsi="Arial" w:cs="Arial"/>
          <w:sz w:val="20"/>
          <w:szCs w:val="20"/>
        </w:rPr>
        <w:t>materijo, ki jo posamezna</w:t>
      </w:r>
      <w:r w:rsidRPr="006F435D">
        <w:rPr>
          <w:rFonts w:ascii="Arial" w:hAnsi="Arial" w:cs="Arial"/>
          <w:sz w:val="20"/>
          <w:szCs w:val="20"/>
        </w:rPr>
        <w:t xml:space="preserve"> določb</w:t>
      </w:r>
      <w:r w:rsidR="00C06390" w:rsidRPr="006F435D">
        <w:rPr>
          <w:rFonts w:ascii="Arial" w:hAnsi="Arial" w:cs="Arial"/>
          <w:sz w:val="20"/>
          <w:szCs w:val="20"/>
        </w:rPr>
        <w:t>a</w:t>
      </w:r>
      <w:r w:rsidRPr="006F435D">
        <w:rPr>
          <w:rFonts w:ascii="Arial" w:hAnsi="Arial" w:cs="Arial"/>
          <w:sz w:val="20"/>
          <w:szCs w:val="20"/>
        </w:rPr>
        <w:t xml:space="preserve"> zakona</w:t>
      </w:r>
      <w:r w:rsidR="00C06390" w:rsidRPr="006F435D">
        <w:rPr>
          <w:rFonts w:ascii="Arial" w:hAnsi="Arial" w:cs="Arial"/>
          <w:sz w:val="20"/>
          <w:szCs w:val="20"/>
        </w:rPr>
        <w:t xml:space="preserve"> ureja</w:t>
      </w:r>
      <w:r w:rsidRPr="006F435D">
        <w:rPr>
          <w:rFonts w:ascii="Arial" w:hAnsi="Arial" w:cs="Arial"/>
          <w:sz w:val="20"/>
          <w:szCs w:val="20"/>
        </w:rPr>
        <w:t xml:space="preserve">). Taka referenca je nujna zaradi zahtev, ki izvirajo iz Čikaške konvencije in njenih prilog glede urejanja letalskega prava v državni pogodbenici ICAO. Nacionalna zakonodaja </w:t>
      </w:r>
      <w:r w:rsidR="00C06390" w:rsidRPr="006F435D">
        <w:rPr>
          <w:rFonts w:ascii="Arial" w:hAnsi="Arial" w:cs="Arial"/>
          <w:sz w:val="20"/>
          <w:szCs w:val="20"/>
        </w:rPr>
        <w:t xml:space="preserve">tako </w:t>
      </w:r>
      <w:r w:rsidRPr="006F435D">
        <w:rPr>
          <w:rFonts w:ascii="Arial" w:hAnsi="Arial" w:cs="Arial"/>
          <w:sz w:val="20"/>
          <w:szCs w:val="20"/>
        </w:rPr>
        <w:t xml:space="preserve">mora vsebovati sklic na vse naštete predpise. Gre za dikcijo, ki jo pri ureditvi posamezne materije ob nadzoru v nacionalni zakonodaji zahteva ICAO, saj bi sicer v pravnem in </w:t>
      </w:r>
      <w:proofErr w:type="spellStart"/>
      <w:r w:rsidRPr="006F435D">
        <w:rPr>
          <w:rFonts w:ascii="Arial" w:hAnsi="Arial" w:cs="Arial"/>
          <w:sz w:val="20"/>
          <w:szCs w:val="20"/>
        </w:rPr>
        <w:t>nomotehničnem</w:t>
      </w:r>
      <w:proofErr w:type="spellEnd"/>
      <w:r w:rsidRPr="006F435D">
        <w:rPr>
          <w:rFonts w:ascii="Arial" w:hAnsi="Arial" w:cs="Arial"/>
          <w:sz w:val="20"/>
          <w:szCs w:val="20"/>
        </w:rPr>
        <w:t xml:space="preserve"> smislu šlo zgolj za nepotrebno obremenjevanje norm s sklicevanjem na veljavno pravo. </w:t>
      </w:r>
      <w:r w:rsidR="009604FB" w:rsidRPr="006F435D">
        <w:rPr>
          <w:rFonts w:ascii="Arial" w:hAnsi="Arial" w:cs="Arial"/>
          <w:sz w:val="20"/>
          <w:szCs w:val="20"/>
        </w:rPr>
        <w:t>S</w:t>
      </w:r>
      <w:r w:rsidRPr="006F435D">
        <w:rPr>
          <w:rFonts w:ascii="Arial" w:hAnsi="Arial" w:cs="Arial"/>
          <w:sz w:val="20"/>
          <w:szCs w:val="20"/>
        </w:rPr>
        <w:t>klicevanje na predpise EU</w:t>
      </w:r>
      <w:r w:rsidR="009604FB" w:rsidRPr="006F435D">
        <w:rPr>
          <w:rFonts w:ascii="Arial" w:hAnsi="Arial" w:cs="Arial"/>
          <w:sz w:val="20"/>
          <w:szCs w:val="20"/>
        </w:rPr>
        <w:t xml:space="preserve"> je široko. V</w:t>
      </w:r>
      <w:r w:rsidRPr="006F435D">
        <w:rPr>
          <w:rFonts w:ascii="Arial" w:hAnsi="Arial" w:cs="Arial"/>
          <w:sz w:val="20"/>
          <w:szCs w:val="20"/>
        </w:rPr>
        <w:t>sa materija</w:t>
      </w:r>
      <w:r w:rsidR="009604FB" w:rsidRPr="006F435D">
        <w:rPr>
          <w:rFonts w:ascii="Arial" w:hAnsi="Arial" w:cs="Arial"/>
          <w:sz w:val="20"/>
          <w:szCs w:val="20"/>
        </w:rPr>
        <w:t xml:space="preserve"> je res pretežno</w:t>
      </w:r>
      <w:r w:rsidRPr="006F435D">
        <w:rPr>
          <w:rFonts w:ascii="Arial" w:hAnsi="Arial" w:cs="Arial"/>
          <w:sz w:val="20"/>
          <w:szCs w:val="20"/>
        </w:rPr>
        <w:t xml:space="preserve"> urejena z uredbami EU, ki so neposredno uporabljive in so hierarhično na ravni zakona</w:t>
      </w:r>
      <w:r w:rsidR="009604FB" w:rsidRPr="006F435D">
        <w:rPr>
          <w:rFonts w:ascii="Arial" w:hAnsi="Arial" w:cs="Arial"/>
          <w:sz w:val="20"/>
          <w:szCs w:val="20"/>
        </w:rPr>
        <w:t xml:space="preserve"> in </w:t>
      </w:r>
      <w:r w:rsidRPr="006F435D">
        <w:rPr>
          <w:rFonts w:ascii="Arial" w:hAnsi="Arial" w:cs="Arial"/>
          <w:sz w:val="20"/>
          <w:szCs w:val="20"/>
        </w:rPr>
        <w:t xml:space="preserve">konkretnejše sklicevanje  ni </w:t>
      </w:r>
      <w:r w:rsidRPr="006F435D">
        <w:rPr>
          <w:rFonts w:ascii="Arial" w:hAnsi="Arial" w:cs="Arial"/>
          <w:sz w:val="20"/>
          <w:szCs w:val="20"/>
        </w:rPr>
        <w:lastRenderedPageBreak/>
        <w:t xml:space="preserve">smiselno, saj se predpisi </w:t>
      </w:r>
      <w:r w:rsidR="009604FB" w:rsidRPr="006F435D">
        <w:rPr>
          <w:rFonts w:ascii="Arial" w:hAnsi="Arial" w:cs="Arial"/>
          <w:sz w:val="20"/>
          <w:szCs w:val="20"/>
        </w:rPr>
        <w:t xml:space="preserve">EU </w:t>
      </w:r>
      <w:r w:rsidRPr="006F435D">
        <w:rPr>
          <w:rFonts w:ascii="Arial" w:hAnsi="Arial" w:cs="Arial"/>
          <w:sz w:val="20"/>
          <w:szCs w:val="20"/>
        </w:rPr>
        <w:t>zelo pogosto spreminjajo in nadomeščajo, zaradi česar bi sklic na konkretno uredbo EU v zakonu v relativno kratkem času postal neustrezen. Konkretne uredbe EU, ki vsebujejo pogoje in zahteve za posamezno področje</w:t>
      </w:r>
      <w:r w:rsidR="009604FB" w:rsidRPr="006F435D">
        <w:rPr>
          <w:rFonts w:ascii="Arial" w:hAnsi="Arial" w:cs="Arial"/>
          <w:sz w:val="20"/>
          <w:szCs w:val="20"/>
        </w:rPr>
        <w:t>,</w:t>
      </w:r>
      <w:r w:rsidRPr="006F435D">
        <w:rPr>
          <w:rFonts w:ascii="Arial" w:hAnsi="Arial" w:cs="Arial"/>
          <w:sz w:val="20"/>
          <w:szCs w:val="20"/>
        </w:rPr>
        <w:t xml:space="preserve"> so ob kasnejših določbah tega zakona navedene v obrazložitvah določb, prav tako njihovo posodabljanje ves čas spremljajo zadevni subjekti zakona, zaradi česar se tovrstno sklicevanje ne more šteti kot preohlapno in neustrezno, saj je ob upoštevanju pravnih aktov EU to dejansko konkretizirano, navsezadnje pa velja pravna fikcija, da nepoznavanje prava škoduje.</w:t>
      </w:r>
    </w:p>
    <w:p w14:paraId="3EBC9B95" w14:textId="77777777" w:rsidR="00324331" w:rsidRPr="006F435D" w:rsidRDefault="00324331" w:rsidP="006F435D">
      <w:pPr>
        <w:pStyle w:val="Odstavek"/>
        <w:spacing w:before="0"/>
        <w:ind w:firstLine="0"/>
        <w:rPr>
          <w:rFonts w:cs="Arial"/>
          <w:sz w:val="20"/>
          <w:szCs w:val="20"/>
        </w:rPr>
      </w:pPr>
    </w:p>
    <w:p w14:paraId="64A98B0D" w14:textId="24CF9562" w:rsidR="00324331" w:rsidRPr="0007039C" w:rsidRDefault="00324331" w:rsidP="006F435D">
      <w:pPr>
        <w:pStyle w:val="Odstavek"/>
        <w:spacing w:before="0"/>
        <w:ind w:firstLine="0"/>
        <w:rPr>
          <w:rFonts w:cs="Arial"/>
          <w:b/>
          <w:sz w:val="20"/>
          <w:szCs w:val="20"/>
        </w:rPr>
      </w:pPr>
      <w:r w:rsidRPr="006F435D">
        <w:rPr>
          <w:rFonts w:cs="Arial"/>
          <w:b/>
          <w:sz w:val="20"/>
          <w:szCs w:val="20"/>
        </w:rPr>
        <w:t xml:space="preserve">K </w:t>
      </w:r>
      <w:r w:rsidR="00EA297A">
        <w:rPr>
          <w:rFonts w:cs="Arial"/>
          <w:b/>
          <w:sz w:val="20"/>
          <w:szCs w:val="20"/>
        </w:rPr>
        <w:t>8</w:t>
      </w:r>
      <w:r w:rsidRPr="0007039C">
        <w:rPr>
          <w:rFonts w:cs="Arial"/>
          <w:b/>
          <w:sz w:val="20"/>
          <w:szCs w:val="20"/>
        </w:rPr>
        <w:t xml:space="preserve">. členu </w:t>
      </w:r>
    </w:p>
    <w:p w14:paraId="57486F74" w14:textId="77777777" w:rsidR="00324331" w:rsidRPr="00F72794" w:rsidRDefault="00324331" w:rsidP="006F435D">
      <w:pPr>
        <w:pStyle w:val="Odstavek"/>
        <w:spacing w:before="0"/>
        <w:ind w:firstLine="0"/>
        <w:rPr>
          <w:rFonts w:cs="Arial"/>
          <w:sz w:val="20"/>
          <w:szCs w:val="20"/>
        </w:rPr>
      </w:pPr>
    </w:p>
    <w:p w14:paraId="10E8870A" w14:textId="77777777" w:rsidR="00324331" w:rsidRPr="007F5BC3" w:rsidRDefault="00324331" w:rsidP="006F435D">
      <w:pPr>
        <w:pStyle w:val="Odstavek"/>
        <w:spacing w:before="0"/>
        <w:ind w:firstLine="0"/>
        <w:rPr>
          <w:rFonts w:cs="Arial"/>
          <w:sz w:val="20"/>
          <w:szCs w:val="20"/>
        </w:rPr>
      </w:pPr>
      <w:r w:rsidRPr="00E1395F">
        <w:rPr>
          <w:rFonts w:cs="Arial"/>
          <w:sz w:val="20"/>
          <w:szCs w:val="20"/>
        </w:rPr>
        <w:t>Vključevanje Republik</w:t>
      </w:r>
      <w:r w:rsidRPr="00F268A1">
        <w:rPr>
          <w:rFonts w:cs="Arial"/>
          <w:sz w:val="20"/>
          <w:szCs w:val="20"/>
        </w:rPr>
        <w:t>e Slovenije v univerzalne in regionalne mednarodne organizacije v civilnem letalstvu je nujno za vključitev države in njenih deležnikov v mednarodni zračni promet. Z vključevanjem in sodelovanjem v takih organizacijah Republika Slovenija sledi razvoju najv</w:t>
      </w:r>
      <w:r w:rsidRPr="007F5BC3">
        <w:rPr>
          <w:rFonts w:cs="Arial"/>
          <w:sz w:val="20"/>
          <w:szCs w:val="20"/>
        </w:rPr>
        <w:t>išjih mednarodnih standardov v civilnem letalstvu. Zakon tako določi, da Republika Slovenija sodeluje v mednarodnih organizacijah letalstva in lahko pooblasti za opravljanje določene dejavnosti (v smislu sodelovanja v mednarodnih organizacijah letalstva) drugo državo ali mednarodno organizacijo, oziroma sprejme pooblastilo za opravljanje določene dejavnosti od druge države ali mednarodne organizacije.</w:t>
      </w:r>
    </w:p>
    <w:p w14:paraId="43915290" w14:textId="77777777" w:rsidR="00324331" w:rsidRPr="00EA5767" w:rsidRDefault="00324331" w:rsidP="006F435D">
      <w:pPr>
        <w:pStyle w:val="Odstavek"/>
        <w:spacing w:before="0"/>
        <w:ind w:firstLine="0"/>
        <w:rPr>
          <w:rFonts w:cs="Arial"/>
          <w:b/>
          <w:sz w:val="20"/>
          <w:szCs w:val="20"/>
        </w:rPr>
      </w:pPr>
    </w:p>
    <w:p w14:paraId="3919468A" w14:textId="4AA291CA" w:rsidR="00324331" w:rsidRPr="0007039C" w:rsidRDefault="00324331" w:rsidP="006F435D">
      <w:pPr>
        <w:pStyle w:val="Odstavek"/>
        <w:spacing w:before="0"/>
        <w:ind w:firstLine="0"/>
        <w:rPr>
          <w:rFonts w:cs="Arial"/>
          <w:b/>
          <w:sz w:val="20"/>
          <w:szCs w:val="20"/>
        </w:rPr>
      </w:pPr>
      <w:r w:rsidRPr="00EA5767">
        <w:rPr>
          <w:rFonts w:cs="Arial"/>
          <w:b/>
          <w:sz w:val="20"/>
          <w:szCs w:val="20"/>
        </w:rPr>
        <w:t xml:space="preserve">K </w:t>
      </w:r>
      <w:r w:rsidR="00EA297A">
        <w:rPr>
          <w:rFonts w:cs="Arial"/>
          <w:b/>
          <w:sz w:val="20"/>
          <w:szCs w:val="20"/>
        </w:rPr>
        <w:t>9</w:t>
      </w:r>
      <w:r w:rsidRPr="0007039C">
        <w:rPr>
          <w:rFonts w:cs="Arial"/>
          <w:b/>
          <w:sz w:val="20"/>
          <w:szCs w:val="20"/>
        </w:rPr>
        <w:t xml:space="preserve">. členu </w:t>
      </w:r>
    </w:p>
    <w:p w14:paraId="19B3E903" w14:textId="77777777" w:rsidR="00324331" w:rsidRPr="00F72794" w:rsidRDefault="00324331" w:rsidP="006F435D">
      <w:pPr>
        <w:pStyle w:val="Odstavek"/>
        <w:spacing w:before="0"/>
        <w:ind w:firstLine="0"/>
        <w:rPr>
          <w:rFonts w:cs="Arial"/>
          <w:sz w:val="20"/>
          <w:szCs w:val="20"/>
        </w:rPr>
      </w:pPr>
    </w:p>
    <w:p w14:paraId="25FED981" w14:textId="2E32B692" w:rsidR="00324331" w:rsidRPr="006F435D" w:rsidRDefault="00324331" w:rsidP="006F435D">
      <w:pPr>
        <w:pStyle w:val="Odstavek"/>
        <w:spacing w:before="0"/>
        <w:ind w:firstLine="0"/>
        <w:rPr>
          <w:rFonts w:cs="Arial"/>
          <w:sz w:val="20"/>
          <w:szCs w:val="20"/>
        </w:rPr>
      </w:pPr>
      <w:r w:rsidRPr="00E1395F">
        <w:rPr>
          <w:rFonts w:cs="Arial"/>
          <w:sz w:val="20"/>
          <w:szCs w:val="20"/>
        </w:rPr>
        <w:t>Zakon določi temeljno pristojnost za urejanje civilnega letalstva in ga dodeli ministrstvu t</w:t>
      </w:r>
      <w:r w:rsidRPr="00F268A1">
        <w:rPr>
          <w:rFonts w:cs="Arial"/>
          <w:sz w:val="20"/>
          <w:szCs w:val="20"/>
        </w:rPr>
        <w:t>er Javni agenciji za civilno letalstvo Republike Slovenije (v nadaljnjem besedilu: agencija). S tem se zagotovi v polni meri izpolnjevanje (vseh) načel Čikaške konvencije, kot temeljnega mednarodnega akta, ki ureja civilno letalstvo. Določbe zakona nato po</w:t>
      </w:r>
      <w:r w:rsidRPr="007F5BC3">
        <w:rPr>
          <w:rFonts w:cs="Arial"/>
          <w:sz w:val="20"/>
          <w:szCs w:val="20"/>
        </w:rPr>
        <w:t xml:space="preserve">drobneje utemeljijo ureditve glede urejanja civilnega letalstva: civilno letalstvo se ureja v skladu s pogoji in na način, ki ga določajo mednarodne pogodbe, predpisi EU, ta zakon in na njegovi podlagi izdani predpisi ter drugi predpisi in pravni akti, ki veljajo </w:t>
      </w:r>
      <w:r w:rsidRPr="006F435D">
        <w:rPr>
          <w:rFonts w:cs="Arial"/>
          <w:sz w:val="20"/>
          <w:szCs w:val="20"/>
        </w:rPr>
        <w:t xml:space="preserve">v Republiki Sloveniji na področju civilnega letalstva. Aktivnosti v civilnem letalstvu, ki se izvajajo na ozemlju in v zračnem prostoru, se izvajajo na podlagi Čikaške konvencije in drugih mednarodnih pogodb, predpisov EU, zakona, na njegovi podlagi izdanimi predpisi ter drugimi predpisi in pravnimi akti, ki veljajo v Republiki Sloveniji na področju civilnega letalstva. </w:t>
      </w:r>
    </w:p>
    <w:p w14:paraId="3CEAF34B" w14:textId="77777777" w:rsidR="00324331" w:rsidRPr="006F435D" w:rsidRDefault="00324331" w:rsidP="006F435D">
      <w:pPr>
        <w:pStyle w:val="Odstavek"/>
        <w:spacing w:before="0"/>
        <w:ind w:firstLine="0"/>
        <w:rPr>
          <w:rFonts w:cs="Arial"/>
          <w:sz w:val="20"/>
          <w:szCs w:val="20"/>
        </w:rPr>
      </w:pPr>
    </w:p>
    <w:p w14:paraId="1C845E63" w14:textId="6A92C518" w:rsidR="00324331" w:rsidRPr="0007039C" w:rsidRDefault="00324331" w:rsidP="006F435D">
      <w:pPr>
        <w:spacing w:after="0" w:line="240" w:lineRule="auto"/>
        <w:jc w:val="both"/>
        <w:rPr>
          <w:rFonts w:ascii="Arial" w:hAnsi="Arial" w:cs="Arial"/>
          <w:b/>
          <w:sz w:val="20"/>
          <w:szCs w:val="20"/>
        </w:rPr>
      </w:pPr>
      <w:r w:rsidRPr="006F435D">
        <w:rPr>
          <w:rFonts w:ascii="Arial" w:hAnsi="Arial" w:cs="Arial"/>
          <w:b/>
          <w:sz w:val="20"/>
          <w:szCs w:val="20"/>
        </w:rPr>
        <w:t xml:space="preserve">K </w:t>
      </w:r>
      <w:r w:rsidR="00EA297A">
        <w:rPr>
          <w:rFonts w:ascii="Arial" w:hAnsi="Arial" w:cs="Arial"/>
          <w:b/>
          <w:sz w:val="20"/>
          <w:szCs w:val="20"/>
        </w:rPr>
        <w:t>10</w:t>
      </w:r>
      <w:r w:rsidRPr="0007039C">
        <w:rPr>
          <w:rFonts w:ascii="Arial" w:hAnsi="Arial" w:cs="Arial"/>
          <w:b/>
          <w:sz w:val="20"/>
          <w:szCs w:val="20"/>
        </w:rPr>
        <w:t xml:space="preserve">. členu </w:t>
      </w:r>
    </w:p>
    <w:p w14:paraId="1D25C326" w14:textId="77777777" w:rsidR="00324331" w:rsidRPr="00F72794" w:rsidRDefault="00324331" w:rsidP="006F435D">
      <w:pPr>
        <w:spacing w:after="0" w:line="240" w:lineRule="auto"/>
        <w:jc w:val="both"/>
        <w:rPr>
          <w:rFonts w:ascii="Arial" w:hAnsi="Arial" w:cs="Arial"/>
          <w:sz w:val="20"/>
          <w:szCs w:val="20"/>
        </w:rPr>
      </w:pPr>
    </w:p>
    <w:p w14:paraId="580631C4" w14:textId="77777777" w:rsidR="00E25FD0" w:rsidRPr="00E25FD0" w:rsidRDefault="00E25FD0" w:rsidP="00E25FD0">
      <w:pPr>
        <w:spacing w:after="0" w:line="240" w:lineRule="auto"/>
        <w:jc w:val="both"/>
        <w:rPr>
          <w:rFonts w:ascii="Arial" w:hAnsi="Arial" w:cs="Arial"/>
          <w:sz w:val="20"/>
          <w:szCs w:val="20"/>
        </w:rPr>
      </w:pPr>
      <w:r w:rsidRPr="00E25FD0">
        <w:rPr>
          <w:rFonts w:ascii="Arial" w:hAnsi="Arial" w:cs="Arial"/>
          <w:sz w:val="20"/>
          <w:szCs w:val="20"/>
        </w:rPr>
        <w:t xml:space="preserve">Za urejanje vprašanj vojaškega letalstva je pristojno ministrstvo, pristojno za obrambo, ki ureja in nadzoruje vojaško letalstvo v skladu z mednarodnimi pogodbami in mednarodnimi akti, sklenjenimi za izvajanje mednarodnih pogodb, tem zakonom in na njegovi podlagi izdanimi predpisi ter drugimi predpisi in pravnimi akti ter standardi, ki veljajo oziroma se uporabljajo v Republiki Sloveniji na področju vojaškega letalstva. </w:t>
      </w:r>
    </w:p>
    <w:p w14:paraId="00B01435" w14:textId="77777777" w:rsidR="00E25FD0" w:rsidRPr="00E25FD0" w:rsidRDefault="00E25FD0" w:rsidP="00E25FD0">
      <w:pPr>
        <w:spacing w:after="0" w:line="240" w:lineRule="auto"/>
        <w:jc w:val="both"/>
        <w:rPr>
          <w:rFonts w:ascii="Arial" w:hAnsi="Arial" w:cs="Arial"/>
          <w:sz w:val="20"/>
          <w:szCs w:val="20"/>
        </w:rPr>
      </w:pPr>
    </w:p>
    <w:p w14:paraId="5EFEE8C7" w14:textId="0FC1B4D9" w:rsidR="00E25FD0" w:rsidRDefault="00E25FD0" w:rsidP="006F435D">
      <w:pPr>
        <w:spacing w:after="0" w:line="240" w:lineRule="auto"/>
        <w:jc w:val="both"/>
        <w:rPr>
          <w:rFonts w:ascii="Arial" w:hAnsi="Arial" w:cs="Arial"/>
          <w:sz w:val="20"/>
          <w:szCs w:val="20"/>
        </w:rPr>
      </w:pPr>
      <w:r w:rsidRPr="00E25FD0">
        <w:rPr>
          <w:rFonts w:ascii="Arial" w:hAnsi="Arial" w:cs="Arial"/>
          <w:sz w:val="20"/>
          <w:szCs w:val="20"/>
        </w:rPr>
        <w:t>Zakon v nadaljevanju poda pravno podlago za sodelovanje med ministrstvom, pristojnim za obrambo, ministrstvom in izvajalcem navigacijskih služb zračnega prometa ter drugimi organi in organizacijami, na delovno področje katerih se posamezni vojaški standard nanaša, pri sprejemanju in izvajanju slovenskih vojaških standardov, ki se nanašajo na vojaško letalstvo. S podzakonskim aktom se določi tudi način seznanjanja s temi vojaškimi standardi. V zvezi s pravnim okvirom urejanja vojaškega letalstva se izpostavlja tudi pomen upoštevanja standardov, ki veljajo oziroma se uporabljajo v Republiki Sloveniji za vojaško letalstvo. Ob prevzemanju vojaških standardov, ministrstvo, pristojno za obrambo pripravi oceno z vidika skladnosti predlaganega vojaškega standarda z veljavnimi predpisi, vpliv</w:t>
      </w:r>
      <w:r w:rsidR="00F0233E">
        <w:rPr>
          <w:rFonts w:ascii="Arial" w:hAnsi="Arial" w:cs="Arial"/>
          <w:sz w:val="20"/>
          <w:szCs w:val="20"/>
        </w:rPr>
        <w:t>ov</w:t>
      </w:r>
      <w:r w:rsidRPr="00E25FD0">
        <w:rPr>
          <w:rFonts w:ascii="Arial" w:hAnsi="Arial" w:cs="Arial"/>
          <w:sz w:val="20"/>
          <w:szCs w:val="20"/>
        </w:rPr>
        <w:t xml:space="preserve"> na civilne deležnike</w:t>
      </w:r>
      <w:r w:rsidR="00F0233E">
        <w:rPr>
          <w:rFonts w:ascii="Arial" w:hAnsi="Arial" w:cs="Arial"/>
          <w:sz w:val="20"/>
          <w:szCs w:val="20"/>
        </w:rPr>
        <w:t xml:space="preserve"> presoja in zagotavljanja varnosti zračnega prometa ter</w:t>
      </w:r>
      <w:r w:rsidRPr="00E25FD0">
        <w:rPr>
          <w:rFonts w:ascii="Arial" w:hAnsi="Arial" w:cs="Arial"/>
          <w:sz w:val="20"/>
          <w:szCs w:val="20"/>
        </w:rPr>
        <w:t xml:space="preserve"> morebitnih potreb po normativnem urejanju oziroma podaji ustreznih pridržkov. </w:t>
      </w:r>
    </w:p>
    <w:p w14:paraId="301DB253" w14:textId="14D9EA69" w:rsidR="00136002" w:rsidRDefault="00136002" w:rsidP="00E25FD0">
      <w:pPr>
        <w:spacing w:after="0" w:line="240" w:lineRule="auto"/>
        <w:jc w:val="both"/>
        <w:rPr>
          <w:rFonts w:ascii="Arial" w:hAnsi="Arial" w:cs="Arial"/>
          <w:sz w:val="20"/>
          <w:szCs w:val="20"/>
        </w:rPr>
      </w:pPr>
    </w:p>
    <w:p w14:paraId="0FD58127" w14:textId="15590F06" w:rsidR="00F0233E" w:rsidRDefault="00136002" w:rsidP="00F0233E">
      <w:pPr>
        <w:spacing w:after="0" w:line="240" w:lineRule="auto"/>
        <w:jc w:val="both"/>
        <w:rPr>
          <w:rFonts w:ascii="Arial" w:hAnsi="Arial" w:cs="Arial"/>
          <w:sz w:val="20"/>
          <w:szCs w:val="20"/>
        </w:rPr>
      </w:pPr>
      <w:r>
        <w:rPr>
          <w:rFonts w:ascii="Arial" w:hAnsi="Arial" w:cs="Arial"/>
          <w:sz w:val="20"/>
          <w:szCs w:val="20"/>
        </w:rPr>
        <w:t xml:space="preserve">Ministrstvo, pristojno za obrambo omogoči dostop (objavo) že sprejetih slovenskih vojaških standardov in morebitnih pridržkov k vojaškim standardom, za namen seznanitve predvsem civilnih deležnikov. </w:t>
      </w:r>
      <w:r w:rsidR="00F0233E">
        <w:rPr>
          <w:rFonts w:ascii="Arial" w:hAnsi="Arial" w:cs="Arial"/>
          <w:sz w:val="20"/>
          <w:szCs w:val="20"/>
        </w:rPr>
        <w:t>V podzakonskem aktu se uredi tudi način podajanja pridržkov.</w:t>
      </w:r>
    </w:p>
    <w:p w14:paraId="13409A9F" w14:textId="77777777" w:rsidR="00F0233E" w:rsidRDefault="00F0233E" w:rsidP="00E25FD0">
      <w:pPr>
        <w:spacing w:after="0" w:line="240" w:lineRule="auto"/>
        <w:jc w:val="both"/>
        <w:rPr>
          <w:rFonts w:ascii="Arial" w:hAnsi="Arial" w:cs="Arial"/>
          <w:sz w:val="20"/>
          <w:szCs w:val="20"/>
        </w:rPr>
      </w:pPr>
    </w:p>
    <w:p w14:paraId="08237185" w14:textId="0157F51C" w:rsidR="00E25FD0" w:rsidRPr="00E25FD0" w:rsidRDefault="00E25FD0" w:rsidP="00E25FD0">
      <w:pPr>
        <w:spacing w:after="0" w:line="240" w:lineRule="auto"/>
        <w:jc w:val="both"/>
        <w:rPr>
          <w:rFonts w:ascii="Arial" w:hAnsi="Arial" w:cs="Arial"/>
          <w:sz w:val="20"/>
          <w:szCs w:val="20"/>
        </w:rPr>
      </w:pPr>
      <w:r w:rsidRPr="00E25FD0">
        <w:rPr>
          <w:rFonts w:ascii="Arial" w:hAnsi="Arial" w:cs="Arial"/>
          <w:sz w:val="20"/>
          <w:szCs w:val="20"/>
        </w:rPr>
        <w:t>Člen v nadaljevanju opredeli vojaški letalski organ kot letalski nadzorni, regulativni in strokovni organ  s pristojnostmi</w:t>
      </w:r>
      <w:r w:rsidR="00A30F6D">
        <w:rPr>
          <w:rFonts w:ascii="Arial" w:hAnsi="Arial" w:cs="Arial"/>
          <w:sz w:val="20"/>
          <w:szCs w:val="20"/>
        </w:rPr>
        <w:t>, kot jih določa ta zakon, na</w:t>
      </w:r>
      <w:r w:rsidRPr="00E25FD0">
        <w:rPr>
          <w:rFonts w:ascii="Arial" w:hAnsi="Arial" w:cs="Arial"/>
          <w:sz w:val="20"/>
          <w:szCs w:val="20"/>
        </w:rPr>
        <w:t xml:space="preserve"> področju vojaškega letalstva. </w:t>
      </w:r>
    </w:p>
    <w:p w14:paraId="52C69F95" w14:textId="77777777" w:rsidR="00E25FD0" w:rsidRPr="00E25FD0" w:rsidRDefault="00E25FD0" w:rsidP="00E25FD0">
      <w:pPr>
        <w:spacing w:after="0" w:line="240" w:lineRule="auto"/>
        <w:jc w:val="both"/>
        <w:rPr>
          <w:rFonts w:ascii="Arial" w:hAnsi="Arial" w:cs="Arial"/>
          <w:sz w:val="20"/>
          <w:szCs w:val="20"/>
        </w:rPr>
      </w:pPr>
    </w:p>
    <w:p w14:paraId="22835623" w14:textId="57C8B9C5" w:rsidR="00324331" w:rsidRPr="006F435D" w:rsidRDefault="00E25FD0" w:rsidP="00E25FD0">
      <w:pPr>
        <w:spacing w:after="0" w:line="240" w:lineRule="auto"/>
        <w:jc w:val="both"/>
        <w:rPr>
          <w:rFonts w:ascii="Arial" w:hAnsi="Arial" w:cs="Arial"/>
          <w:sz w:val="20"/>
          <w:szCs w:val="20"/>
        </w:rPr>
      </w:pPr>
      <w:r w:rsidRPr="00E25FD0">
        <w:rPr>
          <w:rFonts w:ascii="Arial" w:hAnsi="Arial" w:cs="Arial"/>
          <w:sz w:val="20"/>
          <w:szCs w:val="20"/>
        </w:rPr>
        <w:t xml:space="preserve">Najučinkovitejša in pravična uporaba zračnega prostora zahteva ustrezno sodelovanje med vsemi uporabniki slovenskega zračnega prostora, ne glede na njihovo opredelitev, zato se poda pravna podlaga za sklepanje ustreznih dogovorov o vprašanjih skupnega pomena med ministrstvom, pristojnim </w:t>
      </w:r>
      <w:r w:rsidRPr="00E25FD0">
        <w:rPr>
          <w:rFonts w:ascii="Arial" w:hAnsi="Arial" w:cs="Arial"/>
          <w:sz w:val="20"/>
          <w:szCs w:val="20"/>
        </w:rPr>
        <w:lastRenderedPageBreak/>
        <w:t>za obrambo, ministrstvom in pristojnima nadzornima organoma – agencijo in vojaškim letalskim organom (VLO).</w:t>
      </w:r>
    </w:p>
    <w:p w14:paraId="238C4313" w14:textId="77777777" w:rsidR="00324331" w:rsidRPr="006F435D" w:rsidRDefault="00324331" w:rsidP="006F435D">
      <w:pPr>
        <w:pStyle w:val="Odstavek"/>
        <w:spacing w:before="0"/>
        <w:ind w:firstLine="0"/>
        <w:rPr>
          <w:rFonts w:cs="Arial"/>
          <w:sz w:val="20"/>
          <w:szCs w:val="20"/>
        </w:rPr>
      </w:pPr>
    </w:p>
    <w:p w14:paraId="56F5F8E2" w14:textId="4A8BA916" w:rsidR="00324331" w:rsidRPr="0007039C" w:rsidRDefault="00324331" w:rsidP="006F435D">
      <w:pPr>
        <w:pStyle w:val="Odstavek"/>
        <w:spacing w:before="0"/>
        <w:ind w:firstLine="0"/>
        <w:rPr>
          <w:rFonts w:cs="Arial"/>
          <w:b/>
          <w:sz w:val="20"/>
          <w:szCs w:val="20"/>
        </w:rPr>
      </w:pPr>
      <w:r w:rsidRPr="006F435D">
        <w:rPr>
          <w:rFonts w:cs="Arial"/>
          <w:b/>
          <w:sz w:val="20"/>
          <w:szCs w:val="20"/>
        </w:rPr>
        <w:t xml:space="preserve">K </w:t>
      </w:r>
      <w:r w:rsidR="00EA297A" w:rsidRPr="006F435D">
        <w:rPr>
          <w:rFonts w:cs="Arial"/>
          <w:b/>
          <w:sz w:val="20"/>
          <w:szCs w:val="20"/>
        </w:rPr>
        <w:t>1</w:t>
      </w:r>
      <w:r w:rsidR="00EA297A">
        <w:rPr>
          <w:rFonts w:cs="Arial"/>
          <w:b/>
          <w:sz w:val="20"/>
          <w:szCs w:val="20"/>
        </w:rPr>
        <w:t>1</w:t>
      </w:r>
      <w:r w:rsidRPr="0007039C">
        <w:rPr>
          <w:rFonts w:cs="Arial"/>
          <w:b/>
          <w:sz w:val="20"/>
          <w:szCs w:val="20"/>
        </w:rPr>
        <w:t>. členu</w:t>
      </w:r>
    </w:p>
    <w:p w14:paraId="3559CCCB" w14:textId="77777777" w:rsidR="00324331" w:rsidRPr="00F72794" w:rsidRDefault="00324331" w:rsidP="006F435D">
      <w:pPr>
        <w:pStyle w:val="Odstavek"/>
        <w:spacing w:before="0"/>
        <w:ind w:firstLine="0"/>
        <w:rPr>
          <w:rFonts w:cs="Arial"/>
          <w:sz w:val="20"/>
          <w:szCs w:val="20"/>
        </w:rPr>
      </w:pPr>
    </w:p>
    <w:p w14:paraId="511267A7" w14:textId="77777777" w:rsidR="00324331" w:rsidRPr="007F5BC3" w:rsidRDefault="00324331" w:rsidP="006F435D">
      <w:pPr>
        <w:pStyle w:val="Odstavek"/>
        <w:spacing w:before="0"/>
        <w:ind w:firstLine="0"/>
        <w:rPr>
          <w:rFonts w:cs="Arial"/>
          <w:sz w:val="20"/>
          <w:szCs w:val="20"/>
        </w:rPr>
      </w:pPr>
      <w:r w:rsidRPr="00E1395F">
        <w:rPr>
          <w:rFonts w:cs="Arial"/>
          <w:sz w:val="20"/>
          <w:szCs w:val="20"/>
        </w:rPr>
        <w:t>Zakon določi urejanje policijsk</w:t>
      </w:r>
      <w:r w:rsidRPr="00F268A1">
        <w:rPr>
          <w:rFonts w:cs="Arial"/>
          <w:sz w:val="20"/>
          <w:szCs w:val="20"/>
        </w:rPr>
        <w:t>ega letalstva, ki ga urejajo in nadzorujejo, v skladu z določbami tega zakona, ministrstvo, ministrstvo, pristojno za notranje zadeve in agencija. Ker je treba zagotoviti ustrezno sodelovanje med vsemi organi, da se doseže cilje urejanja v tem zakonu, se p</w:t>
      </w:r>
      <w:r w:rsidRPr="007F5BC3">
        <w:rPr>
          <w:rFonts w:cs="Arial"/>
          <w:sz w:val="20"/>
          <w:szCs w:val="20"/>
        </w:rPr>
        <w:t>oda pravna podlaga za sklepanje ustreznih dogovorov.</w:t>
      </w:r>
    </w:p>
    <w:p w14:paraId="4A1F5EB0" w14:textId="77777777" w:rsidR="00324331" w:rsidRPr="00EA5767" w:rsidRDefault="00324331" w:rsidP="006F435D">
      <w:pPr>
        <w:pStyle w:val="Odstavek"/>
        <w:spacing w:before="0"/>
        <w:ind w:firstLine="0"/>
        <w:rPr>
          <w:rFonts w:cs="Arial"/>
          <w:sz w:val="20"/>
          <w:szCs w:val="20"/>
        </w:rPr>
      </w:pPr>
    </w:p>
    <w:p w14:paraId="30806ACB" w14:textId="6AE287C2" w:rsidR="00324331" w:rsidRPr="0007039C" w:rsidRDefault="00324331" w:rsidP="006F435D">
      <w:pPr>
        <w:pStyle w:val="Odstavek"/>
        <w:spacing w:before="0"/>
        <w:ind w:firstLine="0"/>
        <w:rPr>
          <w:rFonts w:cs="Arial"/>
          <w:b/>
          <w:sz w:val="20"/>
          <w:szCs w:val="20"/>
        </w:rPr>
      </w:pPr>
      <w:r w:rsidRPr="006F435D">
        <w:rPr>
          <w:rFonts w:cs="Arial"/>
          <w:b/>
          <w:sz w:val="20"/>
          <w:szCs w:val="20"/>
        </w:rPr>
        <w:t xml:space="preserve">K </w:t>
      </w:r>
      <w:r w:rsidR="00EA297A" w:rsidRPr="006F435D">
        <w:rPr>
          <w:rFonts w:cs="Arial"/>
          <w:b/>
          <w:sz w:val="20"/>
          <w:szCs w:val="20"/>
        </w:rPr>
        <w:t>1</w:t>
      </w:r>
      <w:r w:rsidR="00EA297A">
        <w:rPr>
          <w:rFonts w:cs="Arial"/>
          <w:b/>
          <w:sz w:val="20"/>
          <w:szCs w:val="20"/>
        </w:rPr>
        <w:t>2</w:t>
      </w:r>
      <w:r w:rsidRPr="0007039C">
        <w:rPr>
          <w:rFonts w:cs="Arial"/>
          <w:b/>
          <w:sz w:val="20"/>
          <w:szCs w:val="20"/>
        </w:rPr>
        <w:t>. členu</w:t>
      </w:r>
    </w:p>
    <w:p w14:paraId="498DB3F4" w14:textId="77777777" w:rsidR="00324331" w:rsidRPr="00F72794" w:rsidRDefault="00324331" w:rsidP="006F435D">
      <w:pPr>
        <w:pStyle w:val="Odstavek"/>
        <w:spacing w:before="0"/>
        <w:ind w:firstLine="0"/>
        <w:rPr>
          <w:rFonts w:cs="Arial"/>
          <w:sz w:val="20"/>
          <w:szCs w:val="20"/>
        </w:rPr>
      </w:pPr>
    </w:p>
    <w:p w14:paraId="5C3D790C" w14:textId="3C95EA84" w:rsidR="00324331" w:rsidRPr="006F435D" w:rsidRDefault="00324331" w:rsidP="006F435D">
      <w:pPr>
        <w:pStyle w:val="Odstavek"/>
        <w:spacing w:before="0"/>
        <w:ind w:firstLine="0"/>
        <w:rPr>
          <w:rFonts w:cs="Arial"/>
          <w:bCs/>
          <w:sz w:val="20"/>
          <w:szCs w:val="20"/>
        </w:rPr>
      </w:pPr>
      <w:r w:rsidRPr="00E1395F">
        <w:rPr>
          <w:rFonts w:cs="Arial"/>
          <w:sz w:val="20"/>
          <w:szCs w:val="20"/>
        </w:rPr>
        <w:t>Ta zakon celovito ureja vse letalstvo v Republiki Sloveniji – civilno, vojaško in policijsko letalstvo, torej tudi državne aktivnosti. S tem se lahko razume, da ta zakon ureja tudi izvaja</w:t>
      </w:r>
      <w:r w:rsidRPr="00F268A1">
        <w:rPr>
          <w:rFonts w:cs="Arial"/>
          <w:sz w:val="20"/>
          <w:szCs w:val="20"/>
        </w:rPr>
        <w:t>nje državnih aktivnosti, ki niso le aktivnosti policije ali vojske, temveč tudi mnoge druge, ki jih izvajajo drugi organi oziroma subjekti, ki so nosilci javnih pooblastil, kot so določena z zakonom. Z razvojem novih tehnologij, postopkov in praks v družbi</w:t>
      </w:r>
      <w:r w:rsidRPr="007F5BC3">
        <w:rPr>
          <w:rFonts w:cs="Arial"/>
          <w:sz w:val="20"/>
          <w:szCs w:val="20"/>
        </w:rPr>
        <w:t xml:space="preserve"> se pri izvajanju javnih pooblastil pojavljajo potrebe organov in subjektov, ki presegajo trenutno zakonsko urejanje, ne samo na področju letalstva, temveč tudi na drugih področjih. Tako lahko te nove potrebe (npr. izvajanje inšpekcijskega nadzora (npr. na področju kmetijstva ali energetike) ali izvajanje aktivnosti, ki so v javnem interesu, s sistemi brezpilotnih zrakoplovov) potrebujejo posebne ureditve za izvajanje teh, državnih aktivnosti v letalstvu, saj splošna pravila za civilno letalstvo, kot jih do</w:t>
      </w:r>
      <w:r w:rsidRPr="00EA5767">
        <w:rPr>
          <w:rFonts w:cs="Arial"/>
          <w:sz w:val="20"/>
          <w:szCs w:val="20"/>
        </w:rPr>
        <w:t xml:space="preserve">loča ta zakon, predpisi EU ali pa opisujejo mednarodni standardi, priporočene prakse in navodila ICAO, niso primerna, ker so preveč omejujoča ali obremenjujoča. Zato zakon </w:t>
      </w:r>
      <w:r w:rsidRPr="00EA5767">
        <w:rPr>
          <w:rFonts w:cs="Arial"/>
          <w:bCs/>
          <w:sz w:val="20"/>
          <w:szCs w:val="20"/>
        </w:rPr>
        <w:t>določi, da lahko vlada, na predlog pristojnega organa, izda predpis, s katerim uredi</w:t>
      </w:r>
      <w:r w:rsidRPr="006F435D">
        <w:rPr>
          <w:rFonts w:cs="Arial"/>
          <w:bCs/>
          <w:sz w:val="20"/>
          <w:szCs w:val="20"/>
        </w:rPr>
        <w:t xml:space="preserve"> izvajanje državnih aktivnosti v letalstvu, ki niso urejene s tem zakonom. </w:t>
      </w:r>
      <w:r w:rsidR="00A070F3" w:rsidRPr="006F435D">
        <w:rPr>
          <w:rFonts w:cs="Arial"/>
          <w:bCs/>
          <w:sz w:val="20"/>
          <w:szCs w:val="20"/>
        </w:rPr>
        <w:t xml:space="preserve">Ob tem se sodi, da tak predpis ne more posegati v urejanje osebnih podatkov drugače, kot to ureja področni zakon. </w:t>
      </w:r>
      <w:r w:rsidRPr="006F435D">
        <w:rPr>
          <w:rFonts w:cs="Arial"/>
          <w:bCs/>
          <w:sz w:val="20"/>
          <w:szCs w:val="20"/>
        </w:rPr>
        <w:t xml:space="preserve">Pristojni organ je vsak organ, ki je zadolžen za konkretno področje javnega pooblastila, odloča pa vlada, s čimer se zagotovi medresorska usklajenost in vključenost pristojnih letalskih organov po tem zakonu, s pa se doseže in uveljavi rešitev, ki zadošča zahtevam varnosti v letalstvu nasploh. Določi se tudi, da organ, ki je predlagatelj predpisa, je organ, pristojen za nadzor nad izvajanjem zadevne državne aktivnosti. S tem se zagotovi odgovornost, pristojnost, s tem pa tudi tehten razmislek o potrebnosti urejanja. </w:t>
      </w:r>
    </w:p>
    <w:p w14:paraId="3D59A04B" w14:textId="77777777" w:rsidR="00324331" w:rsidRPr="006F435D" w:rsidRDefault="00324331" w:rsidP="006F435D">
      <w:pPr>
        <w:autoSpaceDE w:val="0"/>
        <w:autoSpaceDN w:val="0"/>
        <w:adjustRightInd w:val="0"/>
        <w:spacing w:after="0" w:line="240" w:lineRule="auto"/>
        <w:jc w:val="both"/>
        <w:rPr>
          <w:rFonts w:ascii="Arial" w:hAnsi="Arial" w:cs="Arial"/>
          <w:bCs/>
          <w:sz w:val="20"/>
          <w:szCs w:val="20"/>
        </w:rPr>
      </w:pPr>
    </w:p>
    <w:p w14:paraId="7DC758EE" w14:textId="77777777" w:rsidR="00324331" w:rsidRPr="006F435D" w:rsidRDefault="00324331" w:rsidP="006F435D">
      <w:pPr>
        <w:spacing w:after="0" w:line="240" w:lineRule="auto"/>
        <w:jc w:val="both"/>
        <w:rPr>
          <w:rFonts w:ascii="Arial" w:hAnsi="Arial" w:cs="Arial"/>
          <w:b/>
          <w:sz w:val="20"/>
          <w:szCs w:val="20"/>
        </w:rPr>
      </w:pPr>
      <w:r w:rsidRPr="006F435D">
        <w:rPr>
          <w:rFonts w:ascii="Arial" w:hAnsi="Arial" w:cs="Arial"/>
          <w:b/>
          <w:sz w:val="20"/>
          <w:szCs w:val="20"/>
        </w:rPr>
        <w:t>K 13. členu</w:t>
      </w:r>
    </w:p>
    <w:p w14:paraId="63ABA369" w14:textId="77777777" w:rsidR="00324331" w:rsidRPr="006F435D" w:rsidRDefault="00324331" w:rsidP="006F435D">
      <w:pPr>
        <w:spacing w:after="0" w:line="240" w:lineRule="auto"/>
        <w:jc w:val="both"/>
        <w:rPr>
          <w:rFonts w:ascii="Arial" w:hAnsi="Arial" w:cs="Arial"/>
          <w:sz w:val="20"/>
          <w:szCs w:val="20"/>
        </w:rPr>
      </w:pPr>
    </w:p>
    <w:p w14:paraId="4AA8E436" w14:textId="34250456"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 xml:space="preserve">Določitev pristojnosti za določanje pravil letenja je ključno za zagotavljanje varnosti pri letenju </w:t>
      </w:r>
      <w:r w:rsidR="00074F26" w:rsidRPr="006F435D">
        <w:rPr>
          <w:rFonts w:ascii="Arial" w:hAnsi="Arial" w:cs="Arial"/>
          <w:sz w:val="20"/>
          <w:szCs w:val="20"/>
        </w:rPr>
        <w:t xml:space="preserve">(varnosti zračnega prometa) </w:t>
      </w:r>
      <w:r w:rsidRPr="006F435D">
        <w:rPr>
          <w:rFonts w:ascii="Arial" w:hAnsi="Arial" w:cs="Arial"/>
          <w:sz w:val="20"/>
          <w:szCs w:val="20"/>
        </w:rPr>
        <w:t xml:space="preserve">v zračnem prostoru. Ne glede na dejstvo, da se mednarodni standardi in priporočene prakse ter navodila ICAO glede pravil letenja pospešeno prenašajo v pravni red EU, je za določene dele ureditev še vedno pristojna država pogodbenica. Ne glede na to, se v zapisu določbe zakona izbere izključevalno naštevanje (z uporabo »ali« in ne »in«), saj se lahko posamezen let izvede ob različnih okoliščinah, ki narekujejo uporabo različnih pravil letenja. </w:t>
      </w:r>
    </w:p>
    <w:p w14:paraId="4C47C921" w14:textId="77777777" w:rsidR="00324331" w:rsidRPr="006F435D" w:rsidRDefault="00324331" w:rsidP="006F435D">
      <w:pPr>
        <w:spacing w:after="0" w:line="240" w:lineRule="auto"/>
        <w:jc w:val="both"/>
        <w:rPr>
          <w:rFonts w:ascii="Arial" w:hAnsi="Arial" w:cs="Arial"/>
          <w:sz w:val="20"/>
          <w:szCs w:val="20"/>
        </w:rPr>
      </w:pPr>
    </w:p>
    <w:p w14:paraId="78FBC4D6" w14:textId="77777777"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Tako zakon določi, da pravila letenja predpiše vlada. Ob tem se upošteva mednarodne standarde in priporočene prakse ter navodila ICAO, ki podajajo pravila letenja za splošni zračni promet, razen če predpis EU določa drugače. Vlada pri izdaji predpisa upošteva tudi načeli zagotavljanja varnosti in nemotenosti zračnega prometa.</w:t>
      </w:r>
    </w:p>
    <w:p w14:paraId="6DBB3B61" w14:textId="77777777" w:rsidR="00324331" w:rsidRPr="006F435D" w:rsidRDefault="00324331" w:rsidP="006F435D">
      <w:pPr>
        <w:spacing w:after="0" w:line="240" w:lineRule="auto"/>
        <w:jc w:val="both"/>
        <w:rPr>
          <w:rFonts w:ascii="Arial" w:hAnsi="Arial" w:cs="Arial"/>
          <w:sz w:val="20"/>
          <w:szCs w:val="20"/>
        </w:rPr>
      </w:pPr>
    </w:p>
    <w:p w14:paraId="42E1D8F9" w14:textId="3BA8A739"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V tem predpisu se na podlagi določbe tega zakona o klasifikaciji zračnega prostora in strukturah zračnega prostora določa tudi konkretizacija razredov zračnega prostora, torej konkretizacija klasifikacije zračnega prostora, ter konkretne strukture zračnega prostora z opredelitvijo vertikalnih, horizontalnih in lateralnih meja, pogojev uporabe struktur zračnega prostora ter objava na način, običajen v letalstvu</w:t>
      </w:r>
      <w:r w:rsidR="00E74DDF" w:rsidRPr="006F435D">
        <w:rPr>
          <w:rFonts w:ascii="Arial" w:hAnsi="Arial" w:cs="Arial"/>
          <w:sz w:val="20"/>
          <w:szCs w:val="20"/>
        </w:rPr>
        <w:t xml:space="preserve"> (preko mehanizmov objave letalskih informacij)</w:t>
      </w:r>
      <w:r w:rsidRPr="006F435D">
        <w:rPr>
          <w:rFonts w:ascii="Arial" w:hAnsi="Arial" w:cs="Arial"/>
          <w:sz w:val="20"/>
          <w:szCs w:val="20"/>
        </w:rPr>
        <w:t>, kot izhaja iz tega zakona.</w:t>
      </w:r>
    </w:p>
    <w:p w14:paraId="6D4D8F1D" w14:textId="77777777" w:rsidR="00324331" w:rsidRPr="006F435D" w:rsidRDefault="00324331" w:rsidP="006F435D">
      <w:pPr>
        <w:pStyle w:val="Odstavek"/>
        <w:spacing w:before="0"/>
        <w:ind w:firstLine="0"/>
        <w:rPr>
          <w:rFonts w:cs="Arial"/>
          <w:sz w:val="20"/>
          <w:szCs w:val="20"/>
        </w:rPr>
      </w:pPr>
    </w:p>
    <w:p w14:paraId="53783063" w14:textId="77777777" w:rsidR="00324331" w:rsidRPr="006F435D" w:rsidRDefault="00324331" w:rsidP="006F435D">
      <w:pPr>
        <w:spacing w:after="0" w:line="240" w:lineRule="auto"/>
        <w:jc w:val="both"/>
        <w:rPr>
          <w:rFonts w:ascii="Arial" w:hAnsi="Arial" w:cs="Arial"/>
          <w:b/>
          <w:sz w:val="20"/>
          <w:szCs w:val="20"/>
        </w:rPr>
      </w:pPr>
      <w:r w:rsidRPr="006F435D">
        <w:rPr>
          <w:rFonts w:ascii="Arial" w:hAnsi="Arial" w:cs="Arial"/>
          <w:b/>
          <w:sz w:val="20"/>
          <w:szCs w:val="20"/>
        </w:rPr>
        <w:t>K 14. členu</w:t>
      </w:r>
    </w:p>
    <w:p w14:paraId="44E532B0" w14:textId="77777777" w:rsidR="00324331" w:rsidRPr="006F435D" w:rsidRDefault="00324331" w:rsidP="006F435D">
      <w:pPr>
        <w:spacing w:after="0" w:line="240" w:lineRule="auto"/>
        <w:jc w:val="both"/>
        <w:rPr>
          <w:rFonts w:ascii="Arial" w:hAnsi="Arial" w:cs="Arial"/>
          <w:sz w:val="20"/>
          <w:szCs w:val="20"/>
        </w:rPr>
      </w:pPr>
    </w:p>
    <w:p w14:paraId="73C0C42E" w14:textId="77777777" w:rsidR="00D9406A" w:rsidRPr="006F435D" w:rsidRDefault="00D9406A" w:rsidP="006F435D">
      <w:pPr>
        <w:widowControl w:val="0"/>
        <w:tabs>
          <w:tab w:val="left" w:pos="611"/>
          <w:tab w:val="left" w:pos="8364"/>
          <w:tab w:val="left" w:pos="8498"/>
        </w:tabs>
        <w:autoSpaceDE w:val="0"/>
        <w:autoSpaceDN w:val="0"/>
        <w:spacing w:after="0" w:line="240" w:lineRule="auto"/>
        <w:ind w:right="-7"/>
        <w:jc w:val="both"/>
        <w:rPr>
          <w:rFonts w:ascii="Arial" w:eastAsia="Arial" w:hAnsi="Arial" w:cs="Arial"/>
          <w:sz w:val="20"/>
          <w:szCs w:val="20"/>
        </w:rPr>
      </w:pPr>
      <w:r w:rsidRPr="006F435D">
        <w:rPr>
          <w:rFonts w:ascii="Arial" w:eastAsia="Arial" w:hAnsi="Arial" w:cs="Arial"/>
          <w:sz w:val="20"/>
          <w:szCs w:val="20"/>
        </w:rPr>
        <w:t xml:space="preserve">Letenje z nadzvočno hitrostjo nad kopnim je v Evropi prepovedano. Na pobudo ZDA, ki trenutno razvija manjša komercialna letala z nadzvočno hitrostjo, bo ICAO ocenila možnosti za oblikovanje mednarodnih standardov glede hrupa in izpustov. Evropske države so mnenja, da je treba sedanje omejitve glede hrupa ohraniti oziroma uporabiti kot smernice za razvoj pravil pristajanja in vzletanja nadzvočnih letal. Še vedno se predpostavlja, da prva nova generacija nadzvočnih letal ne bo mogla leteti nad kopnim z nadzvočno hitrostjo, saj se problem zvočnega poka ne bo rešil v celoti. </w:t>
      </w:r>
    </w:p>
    <w:p w14:paraId="453319F6" w14:textId="77777777" w:rsidR="00D9406A" w:rsidRPr="006F435D" w:rsidRDefault="00D9406A" w:rsidP="006F435D">
      <w:pPr>
        <w:widowControl w:val="0"/>
        <w:tabs>
          <w:tab w:val="left" w:pos="611"/>
          <w:tab w:val="left" w:pos="8364"/>
          <w:tab w:val="left" w:pos="8498"/>
        </w:tabs>
        <w:autoSpaceDE w:val="0"/>
        <w:autoSpaceDN w:val="0"/>
        <w:spacing w:after="0" w:line="240" w:lineRule="auto"/>
        <w:ind w:right="-7"/>
        <w:jc w:val="both"/>
        <w:rPr>
          <w:rFonts w:ascii="Arial" w:eastAsia="Arial" w:hAnsi="Arial" w:cs="Arial"/>
          <w:sz w:val="20"/>
          <w:szCs w:val="20"/>
        </w:rPr>
      </w:pPr>
    </w:p>
    <w:p w14:paraId="42D4B04B" w14:textId="675DEE5F" w:rsidR="005C6335" w:rsidRDefault="00D9406A" w:rsidP="006F435D">
      <w:pPr>
        <w:widowControl w:val="0"/>
        <w:tabs>
          <w:tab w:val="left" w:pos="611"/>
          <w:tab w:val="left" w:pos="8364"/>
          <w:tab w:val="left" w:pos="8498"/>
        </w:tabs>
        <w:autoSpaceDE w:val="0"/>
        <w:autoSpaceDN w:val="0"/>
        <w:spacing w:after="0" w:line="240" w:lineRule="auto"/>
        <w:ind w:right="-7"/>
        <w:jc w:val="both"/>
        <w:rPr>
          <w:rFonts w:ascii="Arial" w:eastAsia="Arial" w:hAnsi="Arial" w:cs="Arial"/>
          <w:sz w:val="20"/>
          <w:szCs w:val="20"/>
        </w:rPr>
      </w:pPr>
      <w:r w:rsidRPr="006F435D">
        <w:rPr>
          <w:rFonts w:ascii="Arial" w:eastAsia="Arial" w:hAnsi="Arial" w:cs="Arial"/>
          <w:sz w:val="20"/>
          <w:szCs w:val="20"/>
        </w:rPr>
        <w:t>Zakon tako določi, da l</w:t>
      </w:r>
      <w:r w:rsidR="00324331" w:rsidRPr="006F435D">
        <w:rPr>
          <w:rFonts w:ascii="Arial" w:eastAsia="Arial" w:hAnsi="Arial" w:cs="Arial"/>
          <w:sz w:val="20"/>
          <w:szCs w:val="20"/>
        </w:rPr>
        <w:t>eti z nadzvočno hitrostjo v slovenskem zračnem prostoru niso dovoljeni</w:t>
      </w:r>
      <w:r w:rsidR="005C6335">
        <w:rPr>
          <w:rFonts w:ascii="Arial" w:eastAsia="Arial" w:hAnsi="Arial" w:cs="Arial"/>
          <w:sz w:val="20"/>
          <w:szCs w:val="20"/>
        </w:rPr>
        <w:t>,</w:t>
      </w:r>
      <w:r w:rsidR="005C6335" w:rsidRPr="005C6335">
        <w:rPr>
          <w:rFonts w:ascii="Arial" w:hAnsi="Arial" w:cs="Arial"/>
          <w:sz w:val="20"/>
          <w:szCs w:val="20"/>
        </w:rPr>
        <w:t xml:space="preserve"> </w:t>
      </w:r>
      <w:r w:rsidR="005C6335">
        <w:rPr>
          <w:rFonts w:ascii="Arial" w:hAnsi="Arial" w:cs="Arial"/>
          <w:sz w:val="20"/>
          <w:szCs w:val="20"/>
        </w:rPr>
        <w:t xml:space="preserve">razen </w:t>
      </w:r>
      <w:r w:rsidR="005C6335" w:rsidRPr="008B74A9">
        <w:rPr>
          <w:rFonts w:ascii="Arial" w:hAnsi="Arial" w:cs="Arial"/>
          <w:sz w:val="20"/>
          <w:szCs w:val="20"/>
        </w:rPr>
        <w:t>za vojaške zrakoplove pri izvajanju nadzora in varovanja zračnega prostora</w:t>
      </w:r>
      <w:r w:rsidR="00324331" w:rsidRPr="006F435D">
        <w:rPr>
          <w:rFonts w:ascii="Arial" w:eastAsia="Arial" w:hAnsi="Arial" w:cs="Arial"/>
          <w:sz w:val="20"/>
          <w:szCs w:val="20"/>
        </w:rPr>
        <w:t xml:space="preserve">. </w:t>
      </w:r>
    </w:p>
    <w:p w14:paraId="74E08281" w14:textId="77777777" w:rsidR="005C6335" w:rsidRDefault="005C6335" w:rsidP="006F435D">
      <w:pPr>
        <w:widowControl w:val="0"/>
        <w:tabs>
          <w:tab w:val="left" w:pos="611"/>
          <w:tab w:val="left" w:pos="8364"/>
          <w:tab w:val="left" w:pos="8498"/>
        </w:tabs>
        <w:autoSpaceDE w:val="0"/>
        <w:autoSpaceDN w:val="0"/>
        <w:spacing w:after="0" w:line="240" w:lineRule="auto"/>
        <w:ind w:right="-7"/>
        <w:jc w:val="both"/>
        <w:rPr>
          <w:rFonts w:ascii="Arial" w:eastAsia="Arial" w:hAnsi="Arial" w:cs="Arial"/>
          <w:sz w:val="20"/>
          <w:szCs w:val="20"/>
        </w:rPr>
      </w:pPr>
    </w:p>
    <w:p w14:paraId="27D652EB" w14:textId="1259A8EE" w:rsidR="00324331" w:rsidRDefault="00324331" w:rsidP="006F435D">
      <w:pPr>
        <w:widowControl w:val="0"/>
        <w:tabs>
          <w:tab w:val="left" w:pos="611"/>
          <w:tab w:val="left" w:pos="8364"/>
          <w:tab w:val="left" w:pos="8498"/>
        </w:tabs>
        <w:autoSpaceDE w:val="0"/>
        <w:autoSpaceDN w:val="0"/>
        <w:spacing w:after="0" w:line="240" w:lineRule="auto"/>
        <w:ind w:right="-7"/>
        <w:jc w:val="both"/>
        <w:rPr>
          <w:rFonts w:ascii="Arial" w:eastAsia="Arial" w:hAnsi="Arial" w:cs="Arial"/>
          <w:sz w:val="20"/>
          <w:szCs w:val="20"/>
        </w:rPr>
      </w:pPr>
      <w:r w:rsidRPr="006F435D">
        <w:rPr>
          <w:rFonts w:ascii="Arial" w:eastAsia="Arial" w:hAnsi="Arial" w:cs="Arial"/>
          <w:sz w:val="20"/>
          <w:szCs w:val="20"/>
        </w:rPr>
        <w:t xml:space="preserve">O posameznih izjemah odloča Vlada Republike Slovenije, na predlog ministrstva, pristojnega za obrambo, ob upoštevanju sprejetih mednarodnih obveznosti Republike Slovenije oziroma njenih obrambnih potreb, ko gre za </w:t>
      </w:r>
      <w:r w:rsidR="00D9406A" w:rsidRPr="006F435D">
        <w:rPr>
          <w:rFonts w:ascii="Arial" w:eastAsia="Arial" w:hAnsi="Arial" w:cs="Arial"/>
          <w:sz w:val="20"/>
          <w:szCs w:val="20"/>
        </w:rPr>
        <w:t xml:space="preserve">(slovenske in tuje) </w:t>
      </w:r>
      <w:r w:rsidRPr="006F435D">
        <w:rPr>
          <w:rFonts w:ascii="Arial" w:eastAsia="Arial" w:hAnsi="Arial" w:cs="Arial"/>
          <w:sz w:val="20"/>
          <w:szCs w:val="20"/>
        </w:rPr>
        <w:t xml:space="preserve">vojaške zrakoplove. </w:t>
      </w:r>
    </w:p>
    <w:p w14:paraId="557F702D" w14:textId="77777777" w:rsidR="00A30F6D" w:rsidRPr="006F435D" w:rsidRDefault="00A30F6D" w:rsidP="006F435D">
      <w:pPr>
        <w:widowControl w:val="0"/>
        <w:tabs>
          <w:tab w:val="left" w:pos="611"/>
          <w:tab w:val="left" w:pos="8364"/>
          <w:tab w:val="left" w:pos="8498"/>
        </w:tabs>
        <w:autoSpaceDE w:val="0"/>
        <w:autoSpaceDN w:val="0"/>
        <w:spacing w:after="0" w:line="240" w:lineRule="auto"/>
        <w:ind w:right="-7"/>
        <w:jc w:val="both"/>
        <w:rPr>
          <w:rFonts w:ascii="Arial" w:eastAsia="Arial" w:hAnsi="Arial" w:cs="Arial"/>
          <w:sz w:val="20"/>
          <w:szCs w:val="20"/>
        </w:rPr>
      </w:pPr>
    </w:p>
    <w:p w14:paraId="6437D810" w14:textId="15F93EEB" w:rsidR="00324331" w:rsidRDefault="005C6335" w:rsidP="006F435D">
      <w:pPr>
        <w:widowControl w:val="0"/>
        <w:tabs>
          <w:tab w:val="left" w:pos="611"/>
          <w:tab w:val="left" w:pos="8364"/>
          <w:tab w:val="left" w:pos="8498"/>
        </w:tabs>
        <w:autoSpaceDE w:val="0"/>
        <w:autoSpaceDN w:val="0"/>
        <w:spacing w:after="0" w:line="240" w:lineRule="auto"/>
        <w:ind w:right="-7"/>
        <w:jc w:val="both"/>
        <w:rPr>
          <w:rFonts w:ascii="Arial" w:eastAsia="Arial" w:hAnsi="Arial" w:cs="Arial"/>
          <w:sz w:val="20"/>
          <w:szCs w:val="20"/>
        </w:rPr>
      </w:pPr>
      <w:r w:rsidRPr="005C6335">
        <w:rPr>
          <w:rFonts w:ascii="Arial" w:eastAsia="Arial" w:hAnsi="Arial" w:cs="Arial"/>
          <w:sz w:val="20"/>
          <w:szCs w:val="20"/>
        </w:rPr>
        <w:t>Vlada odloči o izjemi glede letov z nadzvočno hitrostjo zrakoplovov in tujih zrakoplovov</w:t>
      </w:r>
      <w:r>
        <w:rPr>
          <w:rFonts w:ascii="Arial" w:eastAsia="Arial" w:hAnsi="Arial" w:cs="Arial"/>
          <w:sz w:val="20"/>
          <w:szCs w:val="20"/>
        </w:rPr>
        <w:t xml:space="preserve"> (ki niso vojaški) </w:t>
      </w:r>
      <w:r w:rsidRPr="005C6335">
        <w:rPr>
          <w:rFonts w:ascii="Arial" w:eastAsia="Arial" w:hAnsi="Arial" w:cs="Arial"/>
          <w:sz w:val="20"/>
          <w:szCs w:val="20"/>
        </w:rPr>
        <w:t xml:space="preserve"> z nadzvočno hitrostjo na predlog ministrstva in pri tem upošteva mednarodne pogodbe, ki zavezujejo Republiko Slovenijo,</w:t>
      </w:r>
      <w:r>
        <w:rPr>
          <w:rFonts w:ascii="Arial" w:eastAsia="Arial" w:hAnsi="Arial" w:cs="Arial"/>
          <w:sz w:val="20"/>
          <w:szCs w:val="20"/>
        </w:rPr>
        <w:t xml:space="preserve"> in</w:t>
      </w:r>
      <w:r w:rsidRPr="005C6335">
        <w:rPr>
          <w:rFonts w:ascii="Arial" w:eastAsia="Arial" w:hAnsi="Arial" w:cs="Arial"/>
          <w:sz w:val="20"/>
          <w:szCs w:val="20"/>
        </w:rPr>
        <w:t xml:space="preserve"> javni interes iz </w:t>
      </w:r>
      <w:r>
        <w:rPr>
          <w:rFonts w:ascii="Arial" w:eastAsia="Arial" w:hAnsi="Arial" w:cs="Arial"/>
          <w:sz w:val="20"/>
          <w:szCs w:val="20"/>
        </w:rPr>
        <w:t xml:space="preserve"> </w:t>
      </w:r>
      <w:r w:rsidRPr="005C6335">
        <w:rPr>
          <w:rFonts w:ascii="Arial" w:eastAsia="Arial" w:hAnsi="Arial" w:cs="Arial"/>
          <w:sz w:val="20"/>
          <w:szCs w:val="20"/>
        </w:rPr>
        <w:t>tega zakona.</w:t>
      </w:r>
    </w:p>
    <w:p w14:paraId="15EF848E" w14:textId="77777777" w:rsidR="00A30F6D" w:rsidRPr="006F435D" w:rsidRDefault="00A30F6D" w:rsidP="006F435D">
      <w:pPr>
        <w:widowControl w:val="0"/>
        <w:tabs>
          <w:tab w:val="left" w:pos="611"/>
          <w:tab w:val="left" w:pos="8364"/>
          <w:tab w:val="left" w:pos="8498"/>
        </w:tabs>
        <w:autoSpaceDE w:val="0"/>
        <w:autoSpaceDN w:val="0"/>
        <w:spacing w:after="0" w:line="240" w:lineRule="auto"/>
        <w:ind w:right="-7"/>
        <w:jc w:val="both"/>
        <w:rPr>
          <w:rFonts w:ascii="Arial" w:eastAsia="Arial" w:hAnsi="Arial" w:cs="Arial"/>
          <w:sz w:val="20"/>
          <w:szCs w:val="20"/>
        </w:rPr>
      </w:pPr>
    </w:p>
    <w:p w14:paraId="3F987424" w14:textId="77777777" w:rsidR="00324331" w:rsidRPr="006F435D" w:rsidRDefault="00324331" w:rsidP="006F435D">
      <w:pPr>
        <w:pStyle w:val="Odstavek"/>
        <w:spacing w:before="0"/>
        <w:ind w:firstLine="0"/>
        <w:rPr>
          <w:rFonts w:cs="Arial"/>
          <w:b/>
          <w:sz w:val="20"/>
          <w:szCs w:val="20"/>
        </w:rPr>
      </w:pPr>
      <w:r w:rsidRPr="006F435D">
        <w:rPr>
          <w:rFonts w:cs="Arial"/>
          <w:b/>
          <w:sz w:val="20"/>
          <w:szCs w:val="20"/>
        </w:rPr>
        <w:t>K 15. členu</w:t>
      </w:r>
    </w:p>
    <w:p w14:paraId="56AC5DBF" w14:textId="77777777" w:rsidR="00324331" w:rsidRPr="006F435D" w:rsidRDefault="00324331" w:rsidP="006F435D">
      <w:pPr>
        <w:pStyle w:val="Odstavek"/>
        <w:spacing w:before="0"/>
        <w:ind w:firstLine="0"/>
        <w:rPr>
          <w:rFonts w:cs="Arial"/>
          <w:sz w:val="20"/>
          <w:szCs w:val="20"/>
        </w:rPr>
      </w:pPr>
    </w:p>
    <w:p w14:paraId="0ED5A413" w14:textId="77777777" w:rsidR="00622E94" w:rsidRDefault="00324331" w:rsidP="00096556">
      <w:pPr>
        <w:pStyle w:val="Navadensplet"/>
        <w:spacing w:after="0"/>
        <w:jc w:val="both"/>
        <w:rPr>
          <w:rFonts w:ascii="Arial" w:hAnsi="Arial" w:cs="Arial"/>
          <w:sz w:val="20"/>
          <w:szCs w:val="20"/>
        </w:rPr>
      </w:pPr>
      <w:r w:rsidRPr="006F435D">
        <w:rPr>
          <w:rFonts w:ascii="Arial" w:hAnsi="Arial" w:cs="Arial"/>
          <w:sz w:val="20"/>
          <w:szCs w:val="20"/>
        </w:rPr>
        <w:t xml:space="preserve">Za izvajanje javnega interesa iz tega zakona, obvladovanje vplivov zračnega prometa na okolje ter druga področja gospodarstva in družbe (npr. na uporabnike zračnega prostora, socialne dejavnike, letalsko industrijo, turizem idr.) je treba jasno določiti temelje, na katerih se razvija slovensko civilno letalstvo. </w:t>
      </w:r>
      <w:r w:rsidRPr="007F5BC3">
        <w:rPr>
          <w:rFonts w:ascii="Arial" w:hAnsi="Arial" w:cs="Arial"/>
          <w:sz w:val="20"/>
          <w:szCs w:val="20"/>
        </w:rPr>
        <w:t>Zakon določi nacionalni program r</w:t>
      </w:r>
      <w:r w:rsidRPr="00EA5767">
        <w:rPr>
          <w:rFonts w:ascii="Arial" w:hAnsi="Arial" w:cs="Arial"/>
          <w:sz w:val="20"/>
          <w:szCs w:val="20"/>
        </w:rPr>
        <w:t>azvoja civilnega letalstva Republike Slovenije kot ključni strateški program, ki lahko začrta dolgoročni program razvoja civilnega letalstva v Republiki Sloveniji. Nacionalni program razvoja civilnega letalstva predlaga Državnemu zboru v sprejem Vlada.</w:t>
      </w:r>
      <w:r w:rsidRPr="006F435D">
        <w:rPr>
          <w:rFonts w:ascii="Arial" w:hAnsi="Arial" w:cs="Arial"/>
          <w:sz w:val="20"/>
          <w:szCs w:val="20"/>
        </w:rPr>
        <w:t xml:space="preserve"> </w:t>
      </w:r>
      <w:r w:rsidR="00622E94">
        <w:rPr>
          <w:rFonts w:ascii="Arial" w:hAnsi="Arial" w:cs="Arial"/>
          <w:sz w:val="20"/>
          <w:szCs w:val="20"/>
        </w:rPr>
        <w:t>Ob tem upošteva</w:t>
      </w:r>
      <w:r w:rsidR="00622E94">
        <w:rPr>
          <w:rFonts w:ascii="Arial" w:hAnsi="Arial" w:cs="Arial"/>
          <w:color w:val="auto"/>
          <w:sz w:val="20"/>
          <w:szCs w:val="20"/>
        </w:rPr>
        <w:t xml:space="preserve"> državna celostna prometna strategija, ki se izdela v skladu z zakonom, ki ureja </w:t>
      </w:r>
      <w:r w:rsidR="00622E94" w:rsidRPr="00E478BB">
        <w:rPr>
          <w:rFonts w:ascii="Arial" w:hAnsi="Arial" w:cs="Arial"/>
          <w:color w:val="auto"/>
          <w:sz w:val="20"/>
          <w:szCs w:val="20"/>
        </w:rPr>
        <w:t>celostn</w:t>
      </w:r>
      <w:r w:rsidR="00622E94">
        <w:rPr>
          <w:rFonts w:ascii="Arial" w:hAnsi="Arial" w:cs="Arial"/>
          <w:color w:val="auto"/>
          <w:sz w:val="20"/>
          <w:szCs w:val="20"/>
        </w:rPr>
        <w:t>o</w:t>
      </w:r>
      <w:r w:rsidR="00622E94" w:rsidRPr="00E478BB">
        <w:rPr>
          <w:rFonts w:ascii="Arial" w:hAnsi="Arial" w:cs="Arial"/>
          <w:color w:val="auto"/>
          <w:sz w:val="20"/>
          <w:szCs w:val="20"/>
        </w:rPr>
        <w:t xml:space="preserve"> prometn</w:t>
      </w:r>
      <w:r w:rsidR="00622E94">
        <w:rPr>
          <w:rFonts w:ascii="Arial" w:hAnsi="Arial" w:cs="Arial"/>
          <w:color w:val="auto"/>
          <w:sz w:val="20"/>
          <w:szCs w:val="20"/>
        </w:rPr>
        <w:t>o</w:t>
      </w:r>
      <w:r w:rsidR="00622E94" w:rsidRPr="00E478BB">
        <w:rPr>
          <w:rFonts w:ascii="Arial" w:hAnsi="Arial" w:cs="Arial"/>
          <w:color w:val="auto"/>
          <w:sz w:val="20"/>
          <w:szCs w:val="20"/>
        </w:rPr>
        <w:t xml:space="preserve"> načrtovanj</w:t>
      </w:r>
      <w:r w:rsidR="00622E94">
        <w:rPr>
          <w:rFonts w:ascii="Arial" w:hAnsi="Arial" w:cs="Arial"/>
          <w:color w:val="auto"/>
          <w:sz w:val="20"/>
          <w:szCs w:val="20"/>
        </w:rPr>
        <w:t>e (</w:t>
      </w:r>
      <w:r w:rsidR="00622E94" w:rsidRPr="0099265C">
        <w:rPr>
          <w:rFonts w:ascii="Arial" w:hAnsi="Arial" w:cs="Arial"/>
          <w:color w:val="auto"/>
          <w:sz w:val="20"/>
          <w:szCs w:val="20"/>
        </w:rPr>
        <w:t>Zakon o celostnem prometnem načrtovanju</w:t>
      </w:r>
      <w:r w:rsidR="00622E94">
        <w:rPr>
          <w:rFonts w:ascii="Arial" w:hAnsi="Arial" w:cs="Arial"/>
          <w:color w:val="auto"/>
          <w:sz w:val="20"/>
          <w:szCs w:val="20"/>
        </w:rPr>
        <w:t xml:space="preserve"> (Uradni list RS, št. 130/22))</w:t>
      </w:r>
      <w:r w:rsidR="00622E94" w:rsidRPr="00D31D2B">
        <w:rPr>
          <w:rFonts w:ascii="Arial" w:hAnsi="Arial" w:cs="Arial"/>
          <w:color w:val="auto"/>
          <w:sz w:val="20"/>
          <w:szCs w:val="20"/>
        </w:rPr>
        <w:t>.</w:t>
      </w:r>
      <w:r w:rsidR="00622E94">
        <w:rPr>
          <w:rFonts w:ascii="Arial" w:hAnsi="Arial" w:cs="Arial"/>
          <w:color w:val="auto"/>
          <w:sz w:val="20"/>
          <w:szCs w:val="20"/>
        </w:rPr>
        <w:t xml:space="preserve"> </w:t>
      </w:r>
    </w:p>
    <w:p w14:paraId="17E2921B" w14:textId="77777777" w:rsidR="00622E94" w:rsidRDefault="00622E94" w:rsidP="00096556">
      <w:pPr>
        <w:pStyle w:val="Navadensplet"/>
        <w:spacing w:after="0"/>
        <w:jc w:val="both"/>
        <w:rPr>
          <w:rFonts w:ascii="Arial" w:hAnsi="Arial" w:cs="Arial"/>
          <w:sz w:val="20"/>
          <w:szCs w:val="20"/>
        </w:rPr>
      </w:pPr>
    </w:p>
    <w:p w14:paraId="08C10B78" w14:textId="34F0E088" w:rsidR="00622E94" w:rsidRDefault="00622E94" w:rsidP="00096556">
      <w:pPr>
        <w:pStyle w:val="Navadensplet"/>
        <w:spacing w:after="0"/>
        <w:jc w:val="both"/>
        <w:rPr>
          <w:rFonts w:ascii="Arial" w:hAnsi="Arial" w:cs="Arial"/>
          <w:sz w:val="20"/>
          <w:szCs w:val="20"/>
        </w:rPr>
      </w:pPr>
      <w:r w:rsidRPr="00F268A1">
        <w:rPr>
          <w:rFonts w:ascii="Arial" w:hAnsi="Arial" w:cs="Arial"/>
          <w:sz w:val="20"/>
          <w:szCs w:val="20"/>
        </w:rPr>
        <w:t>Za pripravo strokovnih podlag ministrstvo pozove upravljavce javnih letališč, na katerih se opravlja mednarodni zračni promet, in izvajalca storitev ATM/ANS, da predlagajo izhodišča glede izvajanja storitev. Izhodišča upravljalcev j</w:t>
      </w:r>
      <w:r w:rsidRPr="007F5BC3">
        <w:rPr>
          <w:rFonts w:ascii="Arial" w:hAnsi="Arial" w:cs="Arial"/>
          <w:sz w:val="20"/>
          <w:szCs w:val="20"/>
        </w:rPr>
        <w:t>avnih letališč, na katerih se opravlja mednarodni zračni promet, se lahko pripravijo v obliki program razvoja letališča, ki vsebinsko vključuje vse segmente upravljanja letališča in gospodarjenja z letališko infrastrukturo.</w:t>
      </w:r>
      <w:r>
        <w:rPr>
          <w:rFonts w:ascii="Arial" w:hAnsi="Arial" w:cs="Arial"/>
          <w:sz w:val="20"/>
          <w:szCs w:val="20"/>
        </w:rPr>
        <w:t xml:space="preserve"> </w:t>
      </w:r>
    </w:p>
    <w:p w14:paraId="7888364C" w14:textId="77777777" w:rsidR="00622E94" w:rsidRDefault="00622E94" w:rsidP="00096556">
      <w:pPr>
        <w:pStyle w:val="Navadensplet"/>
        <w:spacing w:after="0"/>
        <w:jc w:val="both"/>
        <w:rPr>
          <w:rFonts w:ascii="Arial" w:hAnsi="Arial" w:cs="Arial"/>
          <w:sz w:val="20"/>
          <w:szCs w:val="20"/>
        </w:rPr>
      </w:pPr>
    </w:p>
    <w:p w14:paraId="60FF6BD8" w14:textId="4FBF4A0A" w:rsidR="00940D70" w:rsidRPr="006F435D" w:rsidRDefault="00940D70" w:rsidP="00096556">
      <w:pPr>
        <w:pStyle w:val="Navadensplet"/>
        <w:spacing w:after="0"/>
        <w:jc w:val="both"/>
        <w:rPr>
          <w:rFonts w:ascii="Arial" w:hAnsi="Arial" w:cs="Arial"/>
          <w:sz w:val="20"/>
          <w:szCs w:val="20"/>
        </w:rPr>
      </w:pPr>
      <w:r w:rsidRPr="006F435D">
        <w:rPr>
          <w:rFonts w:ascii="Arial" w:hAnsi="Arial" w:cs="Arial"/>
          <w:sz w:val="20"/>
          <w:szCs w:val="20"/>
        </w:rPr>
        <w:t>Glavni oz. krovni dokument glede bodočega razvoja letališč, na katerih se opravlja mednarodni zračni promet, je državni prostorski načrt. Ta določa umestitev takega letališča v prostor - projektiranje, preverjanje pogojev, vplivov na okolje, vplivov na okoliške rabe, preverjanje navezovalne infrastrukture. Načrtovanje letališč, namenjenih mednarodnemu zračnemu prometu, je proces, ki zahteva številne deležnike, številne postopke, ključna pa se začne z umestitvijo letališča in druge letališke infrastrukture v prostor. Upravljavec javnega letališča s svojim »</w:t>
      </w:r>
      <w:proofErr w:type="spellStart"/>
      <w:r w:rsidRPr="006F435D">
        <w:rPr>
          <w:rFonts w:ascii="Arial" w:hAnsi="Arial" w:cs="Arial"/>
          <w:sz w:val="20"/>
          <w:szCs w:val="20"/>
        </w:rPr>
        <w:t>master</w:t>
      </w:r>
      <w:proofErr w:type="spellEnd"/>
      <w:r w:rsidRPr="006F435D">
        <w:rPr>
          <w:rFonts w:ascii="Arial" w:hAnsi="Arial" w:cs="Arial"/>
          <w:sz w:val="20"/>
          <w:szCs w:val="20"/>
        </w:rPr>
        <w:t xml:space="preserve"> planom« pripravi le del, ki se nanaša na potrebe, glede na napovedi prometa, preveri jih z vidika finančne vzdržnosti, nadaljnje preveritve pa se izvede v postopku priprave državnega prostorskega načrta.</w:t>
      </w:r>
    </w:p>
    <w:p w14:paraId="4D6208A3" w14:textId="77777777" w:rsidR="009F4887" w:rsidRPr="006F435D" w:rsidRDefault="009F4887" w:rsidP="00F268A1">
      <w:pPr>
        <w:autoSpaceDE w:val="0"/>
        <w:autoSpaceDN w:val="0"/>
        <w:adjustRightInd w:val="0"/>
        <w:spacing w:after="0" w:line="240" w:lineRule="auto"/>
        <w:jc w:val="both"/>
        <w:rPr>
          <w:rFonts w:ascii="Arial" w:hAnsi="Arial" w:cs="Arial"/>
          <w:sz w:val="20"/>
          <w:szCs w:val="20"/>
        </w:rPr>
      </w:pPr>
    </w:p>
    <w:p w14:paraId="5CF22433" w14:textId="56ED8A65"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Določene zahteve, ki se uvajajo s predpisi EU ter mednarodni standardi, priporočenimi praksami in navodili ICAO, potrebujejo za implementacijo odločitve in njihov zapis v obliki programskih dokumentov.</w:t>
      </w:r>
      <w:r w:rsidRPr="006F435D">
        <w:rPr>
          <w:rFonts w:ascii="Arial" w:hAnsi="Arial" w:cs="Arial"/>
          <w:sz w:val="20"/>
          <w:szCs w:val="20"/>
          <w:shd w:val="clear" w:color="auto" w:fill="FFFFFF"/>
        </w:rPr>
        <w:t xml:space="preserve"> </w:t>
      </w:r>
      <w:r w:rsidR="00940D70" w:rsidRPr="006F435D">
        <w:rPr>
          <w:rFonts w:ascii="Arial" w:hAnsi="Arial" w:cs="Arial"/>
          <w:sz w:val="20"/>
          <w:szCs w:val="20"/>
          <w:shd w:val="clear" w:color="auto" w:fill="FFFFFF"/>
        </w:rPr>
        <w:t xml:space="preserve"> </w:t>
      </w:r>
      <w:r w:rsidRPr="006F435D">
        <w:rPr>
          <w:rFonts w:ascii="Arial" w:hAnsi="Arial" w:cs="Arial"/>
          <w:sz w:val="20"/>
          <w:szCs w:val="20"/>
        </w:rPr>
        <w:t xml:space="preserve">Take odločitve morajo biti skladne z veljavnim nacionalnim programom razvoja civilnega letalstva ter veljavnimi s predpisi EU, tem zakonom in na njegovi podlagi izdanimi predpisi ter drugimi predpisi in pravnimi akti, ki veljajo v Republiki Sloveniji na področju civilnega letalstva. Ker pa je implementacija zahtev EU in mednarodnih standardov ICAO velikokrat pogojena s sodelovanjem več različnih deležnikov, so potrebni okvirni načrti oziroma politike (usmeritve), s katerimi se določi obseg implementacije, relevantne deležnike, potrebna dejanja za doseganje skladnosti oz. potrebne aktivnosti, porazdelitev aktivnosti med deležniki, </w:t>
      </w:r>
      <w:proofErr w:type="spellStart"/>
      <w:r w:rsidRPr="006F435D">
        <w:rPr>
          <w:rFonts w:ascii="Arial" w:hAnsi="Arial" w:cs="Arial"/>
          <w:sz w:val="20"/>
          <w:szCs w:val="20"/>
        </w:rPr>
        <w:t>časovnice</w:t>
      </w:r>
      <w:proofErr w:type="spellEnd"/>
      <w:r w:rsidRPr="006F435D">
        <w:rPr>
          <w:rFonts w:ascii="Arial" w:hAnsi="Arial" w:cs="Arial"/>
          <w:sz w:val="20"/>
          <w:szCs w:val="20"/>
        </w:rPr>
        <w:t xml:space="preserve"> ter druge potrebne vsebine. Ker ima ministrstvo po tem zakonu pristojnost, da ureja in nadzoruje civilno letalstvo, se določi, da minister, pristojen za promet (v nadaljnjem besedilu: minister) izda izvedbene načrte oziroma politike, na predlog agencije, po posvetovanju z relevantnimi deležniki. Take akte predlaga agencija, kar izhaja iz njenih pristojnosti in obveznosti po tem zakonu.</w:t>
      </w:r>
    </w:p>
    <w:p w14:paraId="2E86D68A" w14:textId="77777777" w:rsidR="00324331" w:rsidRPr="006F435D" w:rsidRDefault="00324331" w:rsidP="00096556">
      <w:pPr>
        <w:autoSpaceDE w:val="0"/>
        <w:autoSpaceDN w:val="0"/>
        <w:adjustRightInd w:val="0"/>
        <w:spacing w:after="0" w:line="240" w:lineRule="auto"/>
        <w:jc w:val="both"/>
        <w:rPr>
          <w:rFonts w:cs="Arial"/>
          <w:sz w:val="20"/>
          <w:szCs w:val="20"/>
        </w:rPr>
      </w:pPr>
    </w:p>
    <w:p w14:paraId="05E133FE" w14:textId="77777777" w:rsidR="00324331" w:rsidRPr="006F435D" w:rsidRDefault="00324331" w:rsidP="0007039C">
      <w:pPr>
        <w:pStyle w:val="Navadensplet"/>
        <w:spacing w:after="0"/>
        <w:jc w:val="both"/>
        <w:rPr>
          <w:rFonts w:ascii="Arial" w:hAnsi="Arial" w:cs="Arial"/>
          <w:b/>
          <w:color w:val="auto"/>
          <w:sz w:val="20"/>
          <w:szCs w:val="20"/>
        </w:rPr>
      </w:pPr>
      <w:r w:rsidRPr="006F435D">
        <w:rPr>
          <w:rFonts w:ascii="Arial" w:hAnsi="Arial" w:cs="Arial"/>
          <w:b/>
          <w:color w:val="auto"/>
          <w:sz w:val="20"/>
          <w:szCs w:val="20"/>
        </w:rPr>
        <w:t>K 16. členu</w:t>
      </w:r>
    </w:p>
    <w:p w14:paraId="2B94522B" w14:textId="77777777" w:rsidR="00324331" w:rsidRPr="006F435D" w:rsidRDefault="00324331" w:rsidP="00F72794">
      <w:pPr>
        <w:pStyle w:val="Navadensplet"/>
        <w:spacing w:after="0"/>
        <w:jc w:val="both"/>
        <w:rPr>
          <w:rFonts w:ascii="Arial" w:hAnsi="Arial" w:cs="Arial"/>
          <w:color w:val="auto"/>
          <w:sz w:val="20"/>
          <w:szCs w:val="20"/>
        </w:rPr>
      </w:pPr>
    </w:p>
    <w:p w14:paraId="74210C9E" w14:textId="77777777" w:rsidR="00324331" w:rsidRPr="006F435D" w:rsidRDefault="00324331" w:rsidP="00E1395F">
      <w:pPr>
        <w:pStyle w:val="Navadensplet"/>
        <w:spacing w:after="0"/>
        <w:jc w:val="both"/>
        <w:rPr>
          <w:rFonts w:ascii="Arial" w:hAnsi="Arial" w:cs="Arial"/>
          <w:color w:val="auto"/>
          <w:sz w:val="20"/>
          <w:szCs w:val="20"/>
        </w:rPr>
      </w:pPr>
      <w:r w:rsidRPr="006F435D">
        <w:rPr>
          <w:rFonts w:ascii="Arial" w:hAnsi="Arial" w:cs="Arial"/>
          <w:color w:val="auto"/>
          <w:sz w:val="20"/>
          <w:szCs w:val="20"/>
        </w:rPr>
        <w:t>Ta člen določa varnost zračnega prometa kot temeljni imperativ. Varnost zračnega prometa se določi kot stanje, v katerem je tveganje pred nastankom škode osebam ali premoženju zmanjšano in vzdrževano na ravni ali pod ravnjo sprejemljivega tveganja skozi kontinuiran postopek prepoznavanja nevarnosti in upravljanja s tveganji. Definicija je povzeta iz Priloge 19 k Čikaški konvenciji.</w:t>
      </w:r>
    </w:p>
    <w:p w14:paraId="32EDF0CD" w14:textId="77777777" w:rsidR="00324331" w:rsidRPr="006F435D" w:rsidRDefault="00324331" w:rsidP="00F268A1">
      <w:pPr>
        <w:pStyle w:val="Navadensplet"/>
        <w:spacing w:after="0"/>
        <w:jc w:val="both"/>
        <w:rPr>
          <w:rFonts w:ascii="Arial" w:hAnsi="Arial" w:cs="Arial"/>
          <w:color w:val="auto"/>
          <w:sz w:val="20"/>
          <w:szCs w:val="20"/>
        </w:rPr>
      </w:pPr>
    </w:p>
    <w:p w14:paraId="0B87D56D" w14:textId="77777777" w:rsidR="001F6FBB" w:rsidRPr="007F5BC3" w:rsidRDefault="001F6FBB" w:rsidP="00EA5767">
      <w:pPr>
        <w:pStyle w:val="Navadensplet"/>
        <w:spacing w:after="0"/>
        <w:jc w:val="both"/>
        <w:rPr>
          <w:rFonts w:ascii="Arial" w:hAnsi="Arial" w:cs="Arial"/>
          <w:color w:val="auto"/>
          <w:sz w:val="20"/>
          <w:szCs w:val="20"/>
        </w:rPr>
      </w:pPr>
      <w:r w:rsidRPr="00F72794">
        <w:rPr>
          <w:rFonts w:ascii="Arial" w:hAnsi="Arial" w:cs="Arial"/>
          <w:color w:val="auto"/>
          <w:sz w:val="20"/>
          <w:szCs w:val="20"/>
        </w:rPr>
        <w:lastRenderedPageBreak/>
        <w:t>Odobrene organizacije za usposabljanje, operatorji, upravljavci javnih letališč, izvajalec službe zračnega p</w:t>
      </w:r>
      <w:r w:rsidRPr="00E1395F">
        <w:rPr>
          <w:rFonts w:ascii="Arial" w:hAnsi="Arial" w:cs="Arial"/>
          <w:color w:val="auto"/>
          <w:sz w:val="20"/>
          <w:szCs w:val="20"/>
        </w:rPr>
        <w:t xml:space="preserve">rometa, organizacije za vodenje stalne plovnosti, vzdrževalne organizacije in projektivne organizacije so dolžni vzpostaviti sistem upravljanja varnosti, ki je usklajen z Državnim programom varnosti v letalstvu in ki ga potrdi agencija. </w:t>
      </w:r>
      <w:r w:rsidRPr="00F268A1">
        <w:rPr>
          <w:rFonts w:ascii="Arial" w:hAnsi="Arial" w:cs="Arial"/>
          <w:color w:val="auto"/>
          <w:sz w:val="20"/>
          <w:szCs w:val="20"/>
        </w:rPr>
        <w:t>Druge organizacije vzpostavijo sistem upravljanja varnosti, kadar to zahtevajo mednarodni standardi, priporočene prakse in navodila ICAO ali predpisi Evropske</w:t>
      </w:r>
      <w:r w:rsidRPr="007F5BC3">
        <w:rPr>
          <w:rFonts w:ascii="Arial" w:hAnsi="Arial" w:cs="Arial"/>
          <w:color w:val="auto"/>
          <w:sz w:val="20"/>
          <w:szCs w:val="20"/>
        </w:rPr>
        <w:t xml:space="preserve"> unije.</w:t>
      </w:r>
    </w:p>
    <w:p w14:paraId="1B78B255" w14:textId="77777777" w:rsidR="001F6FBB" w:rsidRPr="00EA5767" w:rsidRDefault="001F6FBB" w:rsidP="006F435D">
      <w:pPr>
        <w:pStyle w:val="Navadensplet"/>
        <w:spacing w:after="0"/>
        <w:jc w:val="both"/>
        <w:rPr>
          <w:rFonts w:ascii="Arial" w:hAnsi="Arial" w:cs="Arial"/>
          <w:color w:val="auto"/>
          <w:sz w:val="20"/>
          <w:szCs w:val="20"/>
        </w:rPr>
      </w:pPr>
    </w:p>
    <w:p w14:paraId="2A9608A5" w14:textId="5F55E01A"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Sestavni del sistema upravljanja varnosti je priročnik, katerega glavni elementi so operativni postopki in postopki za njihovo implementacijo, spremljanje in nadzor vseh segmentov letalske dejavnosti, prepoznavanje nevarnosti, ocene in tveganja, zbiranja podatkov o nesrečah, incidentih in dogodkih, način obveščanja in predlogi korektivnih ukrepov in odgovorne osebe za poročanje o dogodkih. Njegovi elementi so lahko vsebovani v drugih dokumentih letalskega subjekta.</w:t>
      </w:r>
    </w:p>
    <w:p w14:paraId="24A54591" w14:textId="77777777" w:rsidR="00324331" w:rsidRPr="00F72794" w:rsidRDefault="00324331" w:rsidP="006F435D">
      <w:pPr>
        <w:pStyle w:val="Navadensplet"/>
        <w:spacing w:after="0"/>
        <w:jc w:val="both"/>
        <w:rPr>
          <w:rFonts w:ascii="Arial" w:hAnsi="Arial" w:cs="Arial"/>
          <w:color w:val="auto"/>
          <w:sz w:val="20"/>
          <w:szCs w:val="20"/>
        </w:rPr>
      </w:pPr>
    </w:p>
    <w:p w14:paraId="736A963A" w14:textId="454BDF81" w:rsidR="00324331" w:rsidRPr="006F435D"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Z določbo tega člena se ustanovi Svet Republike Slovenije za varnost v letalstvu, ki je pristojen za strateško upravljanje varnosti zra</w:t>
      </w:r>
      <w:r w:rsidRPr="00F268A1">
        <w:rPr>
          <w:rFonts w:ascii="Arial" w:hAnsi="Arial" w:cs="Arial"/>
          <w:color w:val="auto"/>
          <w:sz w:val="20"/>
          <w:szCs w:val="20"/>
        </w:rPr>
        <w:t>čnega prometa v skladu z nacionalnimi, mednarodnimi zahtevami in mednarodni</w:t>
      </w:r>
      <w:r w:rsidR="009A3748" w:rsidRPr="007F5BC3">
        <w:rPr>
          <w:rFonts w:ascii="Arial" w:hAnsi="Arial" w:cs="Arial"/>
          <w:color w:val="auto"/>
          <w:sz w:val="20"/>
          <w:szCs w:val="20"/>
        </w:rPr>
        <w:t>mi</w:t>
      </w:r>
      <w:r w:rsidRPr="007F5BC3">
        <w:rPr>
          <w:rFonts w:ascii="Arial" w:hAnsi="Arial" w:cs="Arial"/>
          <w:color w:val="auto"/>
          <w:sz w:val="20"/>
          <w:szCs w:val="20"/>
        </w:rPr>
        <w:t xml:space="preserve"> standardi ICAO, spremljanje in koordiniranje izvajanja Državn</w:t>
      </w:r>
      <w:r w:rsidRPr="00EA5767">
        <w:rPr>
          <w:rFonts w:ascii="Arial" w:hAnsi="Arial" w:cs="Arial"/>
          <w:color w:val="auto"/>
          <w:sz w:val="20"/>
          <w:szCs w:val="20"/>
        </w:rPr>
        <w:t>ega programa varnosti v letalstvu, predlaganje sprememb in dopolnit</w:t>
      </w:r>
      <w:r w:rsidR="009A3748" w:rsidRPr="006F435D">
        <w:rPr>
          <w:rFonts w:ascii="Arial" w:hAnsi="Arial" w:cs="Arial"/>
          <w:color w:val="auto"/>
          <w:sz w:val="20"/>
          <w:szCs w:val="20"/>
        </w:rPr>
        <w:t>e</w:t>
      </w:r>
      <w:r w:rsidRPr="006F435D">
        <w:rPr>
          <w:rFonts w:ascii="Arial" w:hAnsi="Arial" w:cs="Arial"/>
          <w:color w:val="auto"/>
          <w:sz w:val="20"/>
          <w:szCs w:val="20"/>
        </w:rPr>
        <w:t xml:space="preserve">v Državnega programa varnosti v letalstvu z upoštevanjem ravni sprejemljivega tveganja ter podajanje predlogov in smernic za izvedbo Državnega programa varnosti v letalstvu. Nadalje se določi članstvo v Svetu Republike Slovenije za varnost v letalstvu. </w:t>
      </w:r>
    </w:p>
    <w:p w14:paraId="5B122502" w14:textId="77777777" w:rsidR="00324331" w:rsidRPr="006F435D" w:rsidRDefault="00324331" w:rsidP="006F435D">
      <w:pPr>
        <w:pStyle w:val="Navadensplet"/>
        <w:spacing w:after="0"/>
        <w:jc w:val="both"/>
        <w:rPr>
          <w:rFonts w:ascii="Arial" w:hAnsi="Arial" w:cs="Arial"/>
          <w:b/>
          <w:color w:val="auto"/>
          <w:sz w:val="20"/>
          <w:szCs w:val="20"/>
        </w:rPr>
      </w:pPr>
    </w:p>
    <w:p w14:paraId="622293F8" w14:textId="77777777" w:rsidR="00324331" w:rsidRPr="006F435D"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17. členu </w:t>
      </w:r>
    </w:p>
    <w:p w14:paraId="63936D8E" w14:textId="77777777" w:rsidR="00324331" w:rsidRPr="006F435D" w:rsidRDefault="00324331" w:rsidP="006F435D">
      <w:pPr>
        <w:pStyle w:val="Navadensplet"/>
        <w:spacing w:after="0"/>
        <w:jc w:val="both"/>
        <w:rPr>
          <w:rFonts w:ascii="Arial" w:hAnsi="Arial" w:cs="Arial"/>
          <w:color w:val="auto"/>
          <w:sz w:val="20"/>
          <w:szCs w:val="20"/>
        </w:rPr>
      </w:pPr>
    </w:p>
    <w:p w14:paraId="29DEBFF9"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ICAO neprestano razvija in vzdržuje mednarodne standarde, priporočeno prakso in navodila ter druge dokumente v zvezi s civilnim letalstvom. Za namene, ko je potrebno, glede na situacijo v civilnem letalstvu v Republiki Sloveniji, se določa pravna podlaga za prenos mednarodnih standardov v pravni red Republike Slovenije, in če je treba, tudi priporočenih praks in navodil ter drugih dokumentov ICAO. S tem se v polni meri sledi načelom Čikaške konvencije glede obveznosti držav pogodbenic. </w:t>
      </w:r>
    </w:p>
    <w:p w14:paraId="61776FB3" w14:textId="77777777" w:rsidR="00324331" w:rsidRPr="006F435D" w:rsidRDefault="00324331" w:rsidP="006F435D">
      <w:pPr>
        <w:pStyle w:val="Navadensplet"/>
        <w:spacing w:after="0"/>
        <w:jc w:val="both"/>
        <w:rPr>
          <w:rFonts w:ascii="Arial" w:hAnsi="Arial" w:cs="Arial"/>
          <w:color w:val="auto"/>
          <w:sz w:val="20"/>
          <w:szCs w:val="20"/>
        </w:rPr>
      </w:pPr>
    </w:p>
    <w:p w14:paraId="3E05015E"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V civilnem letalstvu delujejo še druge mednarodne organizacije in združenja, ki izdajajo različne standarde in priporočila in druge dokumente, ki so lahko primerni za uporabo v Republiki Sloveniji. Ta zakon tako določi pravne podlage za prenos mednarodnih standardov in priporočenih praks in navodil ter drugih dokumentov ICAO ter drugih varnostnih letalskih standardov v pravni red Republike Slovenije. </w:t>
      </w:r>
    </w:p>
    <w:p w14:paraId="611236BB" w14:textId="77777777" w:rsidR="00324331" w:rsidRPr="006F435D" w:rsidRDefault="00324331" w:rsidP="006F435D">
      <w:pPr>
        <w:pStyle w:val="Navadensplet"/>
        <w:spacing w:after="0"/>
        <w:jc w:val="both"/>
        <w:rPr>
          <w:rFonts w:ascii="Arial" w:hAnsi="Arial" w:cs="Arial"/>
          <w:color w:val="auto"/>
          <w:sz w:val="20"/>
          <w:szCs w:val="20"/>
        </w:rPr>
      </w:pPr>
    </w:p>
    <w:p w14:paraId="12CA9DFF" w14:textId="08240C1D"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Ker pa so ti mednarodni standardi in priporočene prakse ter navodila ICAO ter drugi letalski varnostni standardi včasih zelo podrobni, in so po svoji vsebini neprimerni za prenos v predpise ministra ali vlade, se določi, da agencija kot nadzorni in strokovni organ izdaja tehnična pravila, ki določajo neposredno uporabo postopkov k mednarodnim standardom in priporočeni praksi ICAO (angl. PANS), sprejemljivih načinov </w:t>
      </w:r>
      <w:r w:rsidR="00AC606F" w:rsidRPr="006F435D">
        <w:rPr>
          <w:rFonts w:ascii="Arial" w:hAnsi="Arial" w:cs="Arial"/>
          <w:color w:val="auto"/>
          <w:sz w:val="20"/>
          <w:szCs w:val="20"/>
        </w:rPr>
        <w:t xml:space="preserve">zagotavljanja skladnosti </w:t>
      </w:r>
      <w:r w:rsidRPr="006F435D">
        <w:rPr>
          <w:rFonts w:ascii="Arial" w:hAnsi="Arial" w:cs="Arial"/>
          <w:color w:val="auto"/>
          <w:sz w:val="20"/>
          <w:szCs w:val="20"/>
        </w:rPr>
        <w:t xml:space="preserve">ter </w:t>
      </w:r>
      <w:r w:rsidR="00AC606F" w:rsidRPr="006F435D">
        <w:rPr>
          <w:rFonts w:ascii="Arial" w:hAnsi="Arial" w:cs="Arial"/>
          <w:color w:val="auto"/>
          <w:sz w:val="20"/>
          <w:szCs w:val="20"/>
        </w:rPr>
        <w:t xml:space="preserve">smernic </w:t>
      </w:r>
      <w:r w:rsidRPr="006F435D">
        <w:rPr>
          <w:rFonts w:ascii="Arial" w:hAnsi="Arial" w:cs="Arial"/>
          <w:color w:val="auto"/>
          <w:sz w:val="20"/>
          <w:szCs w:val="20"/>
        </w:rPr>
        <w:t>in drugih letalskih varnostnih standardov, v obsegu, kolikor je to ustrezno za civilno letalstvo v Republiki Sloveniji, ob upoštevanju določb glede odobritve izjem od uporabe določb tega zakona ali na njegovi podlagi izdanega podzakonskega predpisa. Ob tem se upoštevajo regulatorne naloge agencije, kot so določene s tem zakonom.</w:t>
      </w:r>
    </w:p>
    <w:p w14:paraId="021BEEFF" w14:textId="77777777" w:rsidR="00324331" w:rsidRPr="006F435D" w:rsidRDefault="00324331" w:rsidP="006F435D">
      <w:pPr>
        <w:pStyle w:val="Navadensplet"/>
        <w:spacing w:after="0"/>
        <w:jc w:val="both"/>
        <w:rPr>
          <w:rFonts w:ascii="Arial" w:hAnsi="Arial" w:cs="Arial"/>
          <w:color w:val="auto"/>
          <w:sz w:val="20"/>
          <w:szCs w:val="20"/>
        </w:rPr>
      </w:pPr>
    </w:p>
    <w:p w14:paraId="04AC5853" w14:textId="6B1C44AF"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Zakon tudi določa pristojnost ministrstva za izvajanje obveznosti iz Čikaške konvencije glede sporočanja razlik. Čikaška konvencija ima 19 prilog. Priloge se v državni pogodbenici ne izvršujejo same od sebe (angl. </w:t>
      </w:r>
      <w:proofErr w:type="spellStart"/>
      <w:r w:rsidRPr="006F435D">
        <w:rPr>
          <w:rFonts w:ascii="Arial" w:hAnsi="Arial" w:cs="Arial"/>
          <w:color w:val="auto"/>
          <w:sz w:val="20"/>
          <w:szCs w:val="20"/>
        </w:rPr>
        <w:t>self</w:t>
      </w:r>
      <w:proofErr w:type="spellEnd"/>
      <w:r w:rsidRPr="006F435D">
        <w:rPr>
          <w:rFonts w:ascii="Arial" w:hAnsi="Arial" w:cs="Arial"/>
          <w:color w:val="auto"/>
          <w:sz w:val="20"/>
          <w:szCs w:val="20"/>
        </w:rPr>
        <w:t xml:space="preserve"> – </w:t>
      </w:r>
      <w:proofErr w:type="spellStart"/>
      <w:r w:rsidRPr="006F435D">
        <w:rPr>
          <w:rFonts w:ascii="Arial" w:hAnsi="Arial" w:cs="Arial"/>
          <w:color w:val="auto"/>
          <w:sz w:val="20"/>
          <w:szCs w:val="20"/>
        </w:rPr>
        <w:t>executing</w:t>
      </w:r>
      <w:proofErr w:type="spellEnd"/>
      <w:r w:rsidRPr="006F435D">
        <w:rPr>
          <w:rFonts w:ascii="Arial" w:hAnsi="Arial" w:cs="Arial"/>
          <w:color w:val="auto"/>
          <w:sz w:val="20"/>
          <w:szCs w:val="20"/>
        </w:rPr>
        <w:t xml:space="preserve">), temveč so odvisne od volje držav pogodbenic, da razglašajo (angl. </w:t>
      </w:r>
      <w:proofErr w:type="spellStart"/>
      <w:r w:rsidRPr="006F435D">
        <w:rPr>
          <w:rFonts w:ascii="Arial" w:hAnsi="Arial" w:cs="Arial"/>
          <w:color w:val="auto"/>
          <w:sz w:val="20"/>
          <w:szCs w:val="20"/>
        </w:rPr>
        <w:t>promulgate</w:t>
      </w:r>
      <w:proofErr w:type="spellEnd"/>
      <w:r w:rsidRPr="006F435D">
        <w:rPr>
          <w:rFonts w:ascii="Arial" w:hAnsi="Arial" w:cs="Arial"/>
          <w:color w:val="auto"/>
          <w:sz w:val="20"/>
          <w:szCs w:val="20"/>
        </w:rPr>
        <w:t xml:space="preserve">) nacionalne zakone in druge predpise in jih prostovoljno uveljavljajo (angl. </w:t>
      </w:r>
      <w:proofErr w:type="spellStart"/>
      <w:r w:rsidRPr="006F435D">
        <w:rPr>
          <w:rFonts w:ascii="Arial" w:hAnsi="Arial" w:cs="Arial"/>
          <w:color w:val="auto"/>
          <w:sz w:val="20"/>
          <w:szCs w:val="20"/>
        </w:rPr>
        <w:t>enforce</w:t>
      </w:r>
      <w:proofErr w:type="spellEnd"/>
      <w:r w:rsidRPr="006F435D">
        <w:rPr>
          <w:rFonts w:ascii="Arial" w:hAnsi="Arial" w:cs="Arial"/>
          <w:color w:val="auto"/>
          <w:sz w:val="20"/>
          <w:szCs w:val="20"/>
        </w:rPr>
        <w:t xml:space="preserve">) in izvajajo (angl. </w:t>
      </w:r>
      <w:proofErr w:type="spellStart"/>
      <w:r w:rsidRPr="006F435D">
        <w:rPr>
          <w:rFonts w:ascii="Arial" w:hAnsi="Arial" w:cs="Arial"/>
          <w:color w:val="auto"/>
          <w:sz w:val="20"/>
          <w:szCs w:val="20"/>
        </w:rPr>
        <w:t>implement</w:t>
      </w:r>
      <w:proofErr w:type="spellEnd"/>
      <w:r w:rsidRPr="006F435D">
        <w:rPr>
          <w:rFonts w:ascii="Arial" w:hAnsi="Arial" w:cs="Arial"/>
          <w:color w:val="auto"/>
          <w:sz w:val="20"/>
          <w:szCs w:val="20"/>
        </w:rPr>
        <w:t xml:space="preserve">). V skladu z 12. členom Čikaške konvencije je odgovornost vsake države pogodbenice, da ohranja svojo nacionalno zakonodajo v največjem možnem obsegu enotno (angl. uniform) s standardi in priporočenimi praksami, ki jih razglaša (angl. </w:t>
      </w:r>
      <w:proofErr w:type="spellStart"/>
      <w:r w:rsidRPr="006F435D">
        <w:rPr>
          <w:rFonts w:ascii="Arial" w:hAnsi="Arial" w:cs="Arial"/>
          <w:color w:val="auto"/>
          <w:sz w:val="20"/>
          <w:szCs w:val="20"/>
        </w:rPr>
        <w:t>promulgated</w:t>
      </w:r>
      <w:proofErr w:type="spellEnd"/>
      <w:r w:rsidRPr="006F435D">
        <w:rPr>
          <w:rFonts w:ascii="Arial" w:hAnsi="Arial" w:cs="Arial"/>
          <w:color w:val="auto"/>
          <w:sz w:val="20"/>
          <w:szCs w:val="20"/>
        </w:rPr>
        <w:t xml:space="preserve"> </w:t>
      </w:r>
      <w:proofErr w:type="spellStart"/>
      <w:r w:rsidRPr="006F435D">
        <w:rPr>
          <w:rFonts w:ascii="Arial" w:hAnsi="Arial" w:cs="Arial"/>
          <w:color w:val="auto"/>
          <w:sz w:val="20"/>
          <w:szCs w:val="20"/>
        </w:rPr>
        <w:t>by</w:t>
      </w:r>
      <w:proofErr w:type="spellEnd"/>
      <w:r w:rsidRPr="006F435D">
        <w:rPr>
          <w:rFonts w:ascii="Arial" w:hAnsi="Arial" w:cs="Arial"/>
          <w:color w:val="auto"/>
          <w:sz w:val="20"/>
          <w:szCs w:val="20"/>
        </w:rPr>
        <w:t xml:space="preserve">) ICAO. V skladu s 37. členom Čikaške konvencije so države pogodbenice zavezane k sodelovanju za zagotavljanje najvišje izvedljive (angl. </w:t>
      </w:r>
      <w:proofErr w:type="spellStart"/>
      <w:r w:rsidRPr="006F435D">
        <w:rPr>
          <w:rFonts w:ascii="Arial" w:hAnsi="Arial" w:cs="Arial"/>
          <w:color w:val="auto"/>
          <w:sz w:val="20"/>
          <w:szCs w:val="20"/>
        </w:rPr>
        <w:t>practicable</w:t>
      </w:r>
      <w:proofErr w:type="spellEnd"/>
      <w:r w:rsidRPr="006F435D">
        <w:rPr>
          <w:rFonts w:ascii="Arial" w:hAnsi="Arial" w:cs="Arial"/>
          <w:color w:val="auto"/>
          <w:sz w:val="20"/>
          <w:szCs w:val="20"/>
        </w:rPr>
        <w:t xml:space="preserve">) stopnje enotnosti (angl. </w:t>
      </w:r>
      <w:proofErr w:type="spellStart"/>
      <w:r w:rsidRPr="006F435D">
        <w:rPr>
          <w:rFonts w:ascii="Arial" w:hAnsi="Arial" w:cs="Arial"/>
          <w:color w:val="auto"/>
          <w:sz w:val="20"/>
          <w:szCs w:val="20"/>
        </w:rPr>
        <w:t>degree</w:t>
      </w:r>
      <w:proofErr w:type="spellEnd"/>
      <w:r w:rsidRPr="006F435D">
        <w:rPr>
          <w:rFonts w:ascii="Arial" w:hAnsi="Arial" w:cs="Arial"/>
          <w:color w:val="auto"/>
          <w:sz w:val="20"/>
          <w:szCs w:val="20"/>
        </w:rPr>
        <w:t xml:space="preserve"> </w:t>
      </w:r>
      <w:proofErr w:type="spellStart"/>
      <w:r w:rsidRPr="006F435D">
        <w:rPr>
          <w:rFonts w:ascii="Arial" w:hAnsi="Arial" w:cs="Arial"/>
          <w:color w:val="auto"/>
          <w:sz w:val="20"/>
          <w:szCs w:val="20"/>
        </w:rPr>
        <w:t>of</w:t>
      </w:r>
      <w:proofErr w:type="spellEnd"/>
      <w:r w:rsidRPr="006F435D">
        <w:rPr>
          <w:rFonts w:ascii="Arial" w:hAnsi="Arial" w:cs="Arial"/>
          <w:color w:val="auto"/>
          <w:sz w:val="20"/>
          <w:szCs w:val="20"/>
        </w:rPr>
        <w:t xml:space="preserve"> </w:t>
      </w:r>
      <w:proofErr w:type="spellStart"/>
      <w:r w:rsidRPr="006F435D">
        <w:rPr>
          <w:rFonts w:ascii="Arial" w:hAnsi="Arial" w:cs="Arial"/>
          <w:color w:val="auto"/>
          <w:sz w:val="20"/>
          <w:szCs w:val="20"/>
        </w:rPr>
        <w:t>uniformity</w:t>
      </w:r>
      <w:proofErr w:type="spellEnd"/>
      <w:r w:rsidRPr="006F435D">
        <w:rPr>
          <w:rFonts w:ascii="Arial" w:hAnsi="Arial" w:cs="Arial"/>
          <w:color w:val="auto"/>
          <w:sz w:val="20"/>
          <w:szCs w:val="20"/>
        </w:rPr>
        <w:t xml:space="preserve">) nacionalne zakonodaje in postopkov s standardi in priporočenimi praksami. Vendar, če države pogodbenice ugotovijo, da je neizvedljivo (angl. </w:t>
      </w:r>
      <w:proofErr w:type="spellStart"/>
      <w:r w:rsidRPr="006F435D">
        <w:rPr>
          <w:rFonts w:ascii="Arial" w:hAnsi="Arial" w:cs="Arial"/>
          <w:color w:val="auto"/>
          <w:sz w:val="20"/>
          <w:szCs w:val="20"/>
        </w:rPr>
        <w:t>impracticable</w:t>
      </w:r>
      <w:proofErr w:type="spellEnd"/>
      <w:r w:rsidRPr="006F435D">
        <w:rPr>
          <w:rFonts w:ascii="Arial" w:hAnsi="Arial" w:cs="Arial"/>
          <w:color w:val="auto"/>
          <w:sz w:val="20"/>
          <w:szCs w:val="20"/>
        </w:rPr>
        <w:t xml:space="preserve">) doseči skladnost, morajo v skladu z 38. členom Čikaške konvencije obvestiti ICAO o </w:t>
      </w:r>
      <w:r w:rsidR="008B253E" w:rsidRPr="006F435D">
        <w:rPr>
          <w:rFonts w:ascii="Arial" w:hAnsi="Arial" w:cs="Arial"/>
          <w:color w:val="auto"/>
          <w:sz w:val="20"/>
          <w:szCs w:val="20"/>
        </w:rPr>
        <w:t xml:space="preserve">razlikah </w:t>
      </w:r>
      <w:r w:rsidRPr="006F435D">
        <w:rPr>
          <w:rFonts w:ascii="Arial" w:hAnsi="Arial" w:cs="Arial"/>
          <w:color w:val="auto"/>
          <w:sz w:val="20"/>
          <w:szCs w:val="20"/>
        </w:rPr>
        <w:t>med svojimi nacionalnimi ureditvami in tistimi, ki jih vzpostavljajo standardi in priporočene prakse</w:t>
      </w:r>
      <w:r w:rsidR="008B253E" w:rsidRPr="006F435D">
        <w:rPr>
          <w:rFonts w:ascii="Arial" w:hAnsi="Arial" w:cs="Arial"/>
          <w:color w:val="auto"/>
          <w:sz w:val="20"/>
          <w:szCs w:val="20"/>
        </w:rPr>
        <w:t xml:space="preserve"> ICAO</w:t>
      </w:r>
      <w:r w:rsidRPr="006F435D">
        <w:rPr>
          <w:rFonts w:ascii="Arial" w:hAnsi="Arial" w:cs="Arial"/>
          <w:color w:val="auto"/>
          <w:sz w:val="20"/>
          <w:szCs w:val="20"/>
        </w:rPr>
        <w:t xml:space="preserve">. Nacionalno izvajanje je bistveno, da se doseže zahtevano poenotenje za varnost zračnega prometa. Standardi in priporočene prakse </w:t>
      </w:r>
      <w:r w:rsidR="008B253E" w:rsidRPr="006F435D">
        <w:rPr>
          <w:rFonts w:ascii="Arial" w:hAnsi="Arial" w:cs="Arial"/>
          <w:color w:val="auto"/>
          <w:sz w:val="20"/>
          <w:szCs w:val="20"/>
        </w:rPr>
        <w:t>ICAO</w:t>
      </w:r>
      <w:r w:rsidRPr="006F435D">
        <w:rPr>
          <w:rFonts w:ascii="Arial" w:hAnsi="Arial" w:cs="Arial"/>
          <w:color w:val="auto"/>
          <w:sz w:val="20"/>
          <w:szCs w:val="20"/>
        </w:rPr>
        <w:t xml:space="preserve"> so neposredno zavezujoči le v primeru iz  12. člena konvencije – nad odprtim morjem veljajo pravila izdana na podlagi Čikaške konvencije. </w:t>
      </w:r>
    </w:p>
    <w:p w14:paraId="063F85B6" w14:textId="77777777" w:rsidR="00540739" w:rsidRPr="006F435D" w:rsidRDefault="00540739" w:rsidP="006F435D">
      <w:pPr>
        <w:pStyle w:val="Navadensplet"/>
        <w:spacing w:after="0"/>
        <w:jc w:val="both"/>
        <w:rPr>
          <w:rFonts w:ascii="Arial" w:hAnsi="Arial" w:cs="Arial"/>
          <w:color w:val="auto"/>
          <w:sz w:val="20"/>
          <w:szCs w:val="20"/>
        </w:rPr>
      </w:pPr>
    </w:p>
    <w:p w14:paraId="62C517A8" w14:textId="19DB00BF"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Izhajajoč iz gornjega je sporočanje </w:t>
      </w:r>
      <w:r w:rsidR="008B253E" w:rsidRPr="006F435D">
        <w:rPr>
          <w:rFonts w:ascii="Arial" w:hAnsi="Arial" w:cs="Arial"/>
          <w:color w:val="auto"/>
          <w:sz w:val="20"/>
          <w:szCs w:val="20"/>
        </w:rPr>
        <w:t>oz. priglasitev razlik</w:t>
      </w:r>
      <w:r w:rsidRPr="006F435D">
        <w:rPr>
          <w:rFonts w:ascii="Arial" w:hAnsi="Arial" w:cs="Arial"/>
          <w:color w:val="auto"/>
          <w:sz w:val="20"/>
          <w:szCs w:val="20"/>
        </w:rPr>
        <w:t xml:space="preserve"> (angl. </w:t>
      </w:r>
      <w:proofErr w:type="spellStart"/>
      <w:r w:rsidRPr="006F435D">
        <w:rPr>
          <w:rFonts w:ascii="Arial" w:hAnsi="Arial" w:cs="Arial"/>
          <w:color w:val="auto"/>
          <w:sz w:val="20"/>
          <w:szCs w:val="20"/>
        </w:rPr>
        <w:t>notification</w:t>
      </w:r>
      <w:proofErr w:type="spellEnd"/>
      <w:r w:rsidRPr="006F435D">
        <w:rPr>
          <w:rFonts w:ascii="Arial" w:hAnsi="Arial" w:cs="Arial"/>
          <w:color w:val="auto"/>
          <w:sz w:val="20"/>
          <w:szCs w:val="20"/>
        </w:rPr>
        <w:t xml:space="preserve"> </w:t>
      </w:r>
      <w:proofErr w:type="spellStart"/>
      <w:r w:rsidRPr="006F435D">
        <w:rPr>
          <w:rFonts w:ascii="Arial" w:hAnsi="Arial" w:cs="Arial"/>
          <w:color w:val="auto"/>
          <w:sz w:val="20"/>
          <w:szCs w:val="20"/>
        </w:rPr>
        <w:t>of</w:t>
      </w:r>
      <w:proofErr w:type="spellEnd"/>
      <w:r w:rsidRPr="006F435D">
        <w:rPr>
          <w:rFonts w:ascii="Arial" w:hAnsi="Arial" w:cs="Arial"/>
          <w:color w:val="auto"/>
          <w:sz w:val="20"/>
          <w:szCs w:val="20"/>
        </w:rPr>
        <w:t xml:space="preserve"> </w:t>
      </w:r>
      <w:proofErr w:type="spellStart"/>
      <w:r w:rsidRPr="006F435D">
        <w:rPr>
          <w:rFonts w:ascii="Arial" w:hAnsi="Arial" w:cs="Arial"/>
          <w:color w:val="auto"/>
          <w:sz w:val="20"/>
          <w:szCs w:val="20"/>
        </w:rPr>
        <w:t>differences</w:t>
      </w:r>
      <w:proofErr w:type="spellEnd"/>
      <w:r w:rsidRPr="006F435D">
        <w:rPr>
          <w:rFonts w:ascii="Arial" w:hAnsi="Arial" w:cs="Arial"/>
          <w:color w:val="auto"/>
          <w:sz w:val="20"/>
          <w:szCs w:val="20"/>
        </w:rPr>
        <w:t xml:space="preserve">) zelo pomembna naloga države pogodbenice pri izpolnjevanju obveznosti Čikaške konvencije. Obveznost </w:t>
      </w:r>
      <w:r w:rsidR="008B253E" w:rsidRPr="006F435D">
        <w:rPr>
          <w:rFonts w:ascii="Arial" w:hAnsi="Arial" w:cs="Arial"/>
          <w:color w:val="auto"/>
          <w:sz w:val="20"/>
          <w:szCs w:val="20"/>
        </w:rPr>
        <w:t>priglasitve razlik</w:t>
      </w:r>
      <w:r w:rsidRPr="006F435D">
        <w:rPr>
          <w:rFonts w:ascii="Arial" w:hAnsi="Arial" w:cs="Arial"/>
          <w:color w:val="auto"/>
          <w:sz w:val="20"/>
          <w:szCs w:val="20"/>
        </w:rPr>
        <w:t xml:space="preserve"> izhaja iz 38. člena Čikaške konvencije, ki nalaga državam pogodbenicam obveznost </w:t>
      </w:r>
      <w:r w:rsidR="008B253E" w:rsidRPr="006F435D">
        <w:rPr>
          <w:rFonts w:ascii="Arial" w:hAnsi="Arial" w:cs="Arial"/>
          <w:color w:val="auto"/>
          <w:sz w:val="20"/>
          <w:szCs w:val="20"/>
        </w:rPr>
        <w:t xml:space="preserve">priglasitve </w:t>
      </w:r>
      <w:r w:rsidR="008B253E" w:rsidRPr="006F435D">
        <w:rPr>
          <w:rFonts w:ascii="Arial" w:hAnsi="Arial" w:cs="Arial"/>
          <w:color w:val="auto"/>
          <w:sz w:val="20"/>
          <w:szCs w:val="20"/>
        </w:rPr>
        <w:lastRenderedPageBreak/>
        <w:t>razlik</w:t>
      </w:r>
      <w:r w:rsidRPr="006F435D">
        <w:rPr>
          <w:rFonts w:ascii="Arial" w:hAnsi="Arial" w:cs="Arial"/>
          <w:color w:val="auto"/>
          <w:sz w:val="20"/>
          <w:szCs w:val="20"/>
        </w:rPr>
        <w:t xml:space="preserve"> med nacionalno zakonodajo in praksami in mednarodnimi standardi, ki so vsebovani v prilogah in njihovih spremembah, kadar je </w:t>
      </w:r>
      <w:r w:rsidR="008B253E" w:rsidRPr="006F435D">
        <w:rPr>
          <w:rFonts w:ascii="Arial" w:hAnsi="Arial" w:cs="Arial"/>
          <w:color w:val="auto"/>
          <w:sz w:val="20"/>
          <w:szCs w:val="20"/>
        </w:rPr>
        <w:t xml:space="preserve">priglasitev razlik </w:t>
      </w:r>
      <w:r w:rsidRPr="006F435D">
        <w:rPr>
          <w:rFonts w:ascii="Arial" w:hAnsi="Arial" w:cs="Arial"/>
          <w:color w:val="auto"/>
          <w:sz w:val="20"/>
          <w:szCs w:val="20"/>
        </w:rPr>
        <w:t xml:space="preserve">pomembno za varnost zračne navigacije, to je varnosti zračnega prometa. V obvestilu država navede razloge, ki upravičujejo potrebo po </w:t>
      </w:r>
      <w:r w:rsidR="008B253E" w:rsidRPr="006F435D">
        <w:rPr>
          <w:rFonts w:ascii="Arial" w:hAnsi="Arial" w:cs="Arial"/>
          <w:color w:val="auto"/>
          <w:sz w:val="20"/>
          <w:szCs w:val="20"/>
        </w:rPr>
        <w:t xml:space="preserve">razliki </w:t>
      </w:r>
      <w:r w:rsidRPr="006F435D">
        <w:rPr>
          <w:rFonts w:ascii="Arial" w:hAnsi="Arial" w:cs="Arial"/>
          <w:color w:val="auto"/>
          <w:sz w:val="20"/>
          <w:szCs w:val="20"/>
        </w:rPr>
        <w:t xml:space="preserve">od </w:t>
      </w:r>
      <w:r w:rsidR="008B253E" w:rsidRPr="006F435D">
        <w:rPr>
          <w:rFonts w:ascii="Arial" w:hAnsi="Arial" w:cs="Arial"/>
          <w:color w:val="auto"/>
          <w:sz w:val="20"/>
          <w:szCs w:val="20"/>
        </w:rPr>
        <w:t>mednarodnih standardov in priporočenih praks ICAO</w:t>
      </w:r>
      <w:r w:rsidRPr="006F435D">
        <w:rPr>
          <w:rFonts w:ascii="Arial" w:hAnsi="Arial" w:cs="Arial"/>
          <w:color w:val="auto"/>
          <w:sz w:val="20"/>
          <w:szCs w:val="20"/>
        </w:rPr>
        <w:t>.</w:t>
      </w:r>
    </w:p>
    <w:p w14:paraId="3E297F02" w14:textId="77777777" w:rsidR="00324331" w:rsidRPr="006F435D" w:rsidRDefault="00324331" w:rsidP="006F435D">
      <w:pPr>
        <w:pStyle w:val="Navadensplet"/>
        <w:spacing w:after="0"/>
        <w:jc w:val="both"/>
        <w:rPr>
          <w:rFonts w:ascii="Arial" w:hAnsi="Arial" w:cs="Arial"/>
          <w:color w:val="auto"/>
          <w:sz w:val="20"/>
          <w:szCs w:val="20"/>
        </w:rPr>
      </w:pPr>
    </w:p>
    <w:p w14:paraId="58FA4B5D" w14:textId="77777777" w:rsidR="00324331" w:rsidRPr="006F435D"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K 18. členu</w:t>
      </w:r>
    </w:p>
    <w:p w14:paraId="152A0E3F" w14:textId="77777777" w:rsidR="00324331" w:rsidRPr="006F435D" w:rsidRDefault="00324331" w:rsidP="006F435D">
      <w:pPr>
        <w:pStyle w:val="Navadensplet"/>
        <w:spacing w:after="0"/>
        <w:jc w:val="both"/>
        <w:rPr>
          <w:rFonts w:ascii="Arial" w:hAnsi="Arial" w:cs="Arial"/>
          <w:color w:val="auto"/>
          <w:sz w:val="20"/>
          <w:szCs w:val="20"/>
        </w:rPr>
      </w:pPr>
    </w:p>
    <w:p w14:paraId="09714A1A" w14:textId="01B8616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Osnovna uredba nalaga EASI, da izdaja certifikacijske specifikacije in druge podrobne specifikacije, sprejemljive načine </w:t>
      </w:r>
      <w:r w:rsidR="00724F66" w:rsidRPr="006F435D">
        <w:rPr>
          <w:rFonts w:ascii="Arial" w:hAnsi="Arial" w:cs="Arial"/>
          <w:color w:val="auto"/>
          <w:sz w:val="20"/>
          <w:szCs w:val="20"/>
        </w:rPr>
        <w:t xml:space="preserve">zagotavljanja skladnosti </w:t>
      </w:r>
      <w:r w:rsidRPr="006F435D">
        <w:rPr>
          <w:rFonts w:ascii="Arial" w:hAnsi="Arial" w:cs="Arial"/>
          <w:color w:val="auto"/>
          <w:sz w:val="20"/>
          <w:szCs w:val="20"/>
        </w:rPr>
        <w:t>in smernice za uporabo te osnovne uredbe ter delegiranih in izvedbenih aktov, sprejetih na njeni podlagi. Gre za mehanizem v pravu EU, ki dovoljuje ločevanje med »</w:t>
      </w:r>
      <w:proofErr w:type="spellStart"/>
      <w:r w:rsidRPr="006F435D">
        <w:rPr>
          <w:rFonts w:ascii="Arial" w:hAnsi="Arial" w:cs="Arial"/>
          <w:color w:val="auto"/>
          <w:sz w:val="20"/>
          <w:szCs w:val="20"/>
        </w:rPr>
        <w:t>hard</w:t>
      </w:r>
      <w:proofErr w:type="spellEnd"/>
      <w:r w:rsidRPr="006F435D">
        <w:rPr>
          <w:rFonts w:ascii="Arial" w:hAnsi="Arial" w:cs="Arial"/>
          <w:color w:val="auto"/>
          <w:sz w:val="20"/>
          <w:szCs w:val="20"/>
        </w:rPr>
        <w:t xml:space="preserve"> </w:t>
      </w:r>
      <w:proofErr w:type="spellStart"/>
      <w:r w:rsidRPr="006F435D">
        <w:rPr>
          <w:rFonts w:ascii="Arial" w:hAnsi="Arial" w:cs="Arial"/>
          <w:color w:val="auto"/>
          <w:sz w:val="20"/>
          <w:szCs w:val="20"/>
        </w:rPr>
        <w:t>law</w:t>
      </w:r>
      <w:proofErr w:type="spellEnd"/>
      <w:r w:rsidRPr="006F435D">
        <w:rPr>
          <w:rFonts w:ascii="Arial" w:hAnsi="Arial" w:cs="Arial"/>
          <w:color w:val="auto"/>
          <w:sz w:val="20"/>
          <w:szCs w:val="20"/>
        </w:rPr>
        <w:t>«, kar je predpis EU (kot je npr. osnovna uredba ter vse delegirane in izvedbene uredbe, sprejete na njeni podlagi) in »</w:t>
      </w:r>
      <w:proofErr w:type="spellStart"/>
      <w:r w:rsidRPr="006F435D">
        <w:rPr>
          <w:rFonts w:ascii="Arial" w:hAnsi="Arial" w:cs="Arial"/>
          <w:color w:val="auto"/>
          <w:sz w:val="20"/>
          <w:szCs w:val="20"/>
        </w:rPr>
        <w:t>soft</w:t>
      </w:r>
      <w:proofErr w:type="spellEnd"/>
      <w:r w:rsidRPr="006F435D">
        <w:rPr>
          <w:rFonts w:ascii="Arial" w:hAnsi="Arial" w:cs="Arial"/>
          <w:color w:val="auto"/>
          <w:sz w:val="20"/>
          <w:szCs w:val="20"/>
        </w:rPr>
        <w:t xml:space="preserve"> </w:t>
      </w:r>
      <w:proofErr w:type="spellStart"/>
      <w:r w:rsidRPr="006F435D">
        <w:rPr>
          <w:rFonts w:ascii="Arial" w:hAnsi="Arial" w:cs="Arial"/>
          <w:color w:val="auto"/>
          <w:sz w:val="20"/>
          <w:szCs w:val="20"/>
        </w:rPr>
        <w:t>law</w:t>
      </w:r>
      <w:proofErr w:type="spellEnd"/>
      <w:r w:rsidRPr="006F435D">
        <w:rPr>
          <w:rFonts w:ascii="Arial" w:hAnsi="Arial" w:cs="Arial"/>
          <w:color w:val="auto"/>
          <w:sz w:val="20"/>
          <w:szCs w:val="20"/>
        </w:rPr>
        <w:t xml:space="preserve">«, kar so akti EASA, za izdajo katerih ima EASA podlago v določbi osnovne uredbe. Osnovna uredba podaja izdelan sistem uporabe teh aktov EASA in tudi druge možnosti, ki so na voljo državam članicam v zvezi s tem. </w:t>
      </w:r>
    </w:p>
    <w:p w14:paraId="5A34784C" w14:textId="77777777" w:rsidR="00324331" w:rsidRPr="006F435D" w:rsidRDefault="00324331" w:rsidP="006F435D">
      <w:pPr>
        <w:pStyle w:val="Navadensplet"/>
        <w:spacing w:after="0"/>
        <w:jc w:val="both"/>
        <w:rPr>
          <w:rFonts w:ascii="Arial" w:hAnsi="Arial" w:cs="Arial"/>
          <w:color w:val="auto"/>
          <w:sz w:val="20"/>
          <w:szCs w:val="20"/>
        </w:rPr>
      </w:pPr>
    </w:p>
    <w:p w14:paraId="29F7E5EF" w14:textId="197D60DF"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Ti akti EASA so </w:t>
      </w:r>
      <w:proofErr w:type="spellStart"/>
      <w:r w:rsidRPr="006F435D">
        <w:rPr>
          <w:rFonts w:ascii="Arial" w:hAnsi="Arial" w:cs="Arial"/>
          <w:color w:val="auto"/>
          <w:sz w:val="20"/>
          <w:szCs w:val="20"/>
        </w:rPr>
        <w:t>nezavezujoči</w:t>
      </w:r>
      <w:proofErr w:type="spellEnd"/>
      <w:r w:rsidRPr="006F435D">
        <w:rPr>
          <w:rFonts w:ascii="Arial" w:hAnsi="Arial" w:cs="Arial"/>
          <w:color w:val="auto"/>
          <w:sz w:val="20"/>
          <w:szCs w:val="20"/>
        </w:rPr>
        <w:t xml:space="preserve"> standardi, ki jih je EASA sprejela za ponazoritev načinov za ugotavljanje skladnosti z osnovno uredbo in njenimi delegiranimi in izvedbenimi uredbami. Certifikacijske specifikacije in druge podrobne specifikacije, sprejemljivi načini </w:t>
      </w:r>
      <w:r w:rsidR="00724F66" w:rsidRPr="006F435D">
        <w:rPr>
          <w:rFonts w:ascii="Arial" w:hAnsi="Arial" w:cs="Arial"/>
          <w:color w:val="auto"/>
          <w:sz w:val="20"/>
          <w:szCs w:val="20"/>
        </w:rPr>
        <w:t xml:space="preserve">zagotavljanja skladnosti </w:t>
      </w:r>
      <w:r w:rsidRPr="006F435D">
        <w:rPr>
          <w:rFonts w:ascii="Arial" w:hAnsi="Arial" w:cs="Arial"/>
          <w:color w:val="auto"/>
          <w:sz w:val="20"/>
          <w:szCs w:val="20"/>
        </w:rPr>
        <w:t>in smernice, ki jih izda EASA, niso zakonodajne narave. Samodejno ne morejo ustvariti dodatnih obveznosti za regulirane osebe, ki se lahko odločijo, da bodo z drugimi sredstvi dokazale skladnost z veljavnimi zahtevami. Ker pa je zakonodajalec želel, da tak material zagotavlja pravno varnost in prispeva k enotnemu izvajanju, je tak akt, ki ga je sprejela EASA, zagotovil domnevo o skladnosti s pravili, tako da pristojne organe zaveže, da bodo reguliranim osebam, ki izpolnjujejo zahteve iz teh aktov EASA, priznali skladnost s predpisom EU.</w:t>
      </w:r>
    </w:p>
    <w:p w14:paraId="263CD200" w14:textId="77777777" w:rsidR="00324331" w:rsidRPr="006F435D" w:rsidRDefault="00324331" w:rsidP="006F435D">
      <w:pPr>
        <w:pStyle w:val="Navadensplet"/>
        <w:spacing w:after="0"/>
        <w:jc w:val="both"/>
        <w:rPr>
          <w:rFonts w:ascii="Arial" w:hAnsi="Arial" w:cs="Arial"/>
          <w:color w:val="auto"/>
          <w:sz w:val="20"/>
          <w:szCs w:val="20"/>
        </w:rPr>
      </w:pPr>
    </w:p>
    <w:p w14:paraId="06510B1E"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Zato je torej treba v nacionalnem pravu države članice urediti uporabo teh aktov EASA. To je že v dosedanji ureditvi bilo urejeno s Pravilnikom o neposredni uporabi sprejemljivih načinov usklajevanja, navodil, certifikacijskih specifikacij, razlag in pojasnil, začasnih navodil in specifikacij (Uradni list RS, št. 47/19), zakon pa sedaj podaja pravno podlago za nadaljevanje obstoječega urejanja.</w:t>
      </w:r>
    </w:p>
    <w:p w14:paraId="6E242B74" w14:textId="77777777" w:rsidR="00324331" w:rsidRPr="006F435D" w:rsidRDefault="00324331" w:rsidP="006F435D">
      <w:pPr>
        <w:pStyle w:val="Navadensplet"/>
        <w:spacing w:after="0"/>
        <w:jc w:val="both"/>
        <w:rPr>
          <w:rFonts w:ascii="Arial" w:hAnsi="Arial" w:cs="Arial"/>
          <w:color w:val="auto"/>
          <w:sz w:val="20"/>
          <w:szCs w:val="20"/>
        </w:rPr>
      </w:pPr>
    </w:p>
    <w:p w14:paraId="7CA3EBC3" w14:textId="77777777" w:rsidR="00324331" w:rsidRPr="006F435D"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K 19. členu</w:t>
      </w:r>
    </w:p>
    <w:p w14:paraId="379883F6" w14:textId="77777777" w:rsidR="00324331" w:rsidRPr="006F435D" w:rsidRDefault="00324331" w:rsidP="006F435D">
      <w:pPr>
        <w:pStyle w:val="Navadensplet"/>
        <w:spacing w:after="0"/>
        <w:jc w:val="both"/>
        <w:rPr>
          <w:rFonts w:ascii="Arial" w:hAnsi="Arial" w:cs="Arial"/>
          <w:color w:val="auto"/>
          <w:sz w:val="20"/>
          <w:szCs w:val="20"/>
        </w:rPr>
      </w:pPr>
    </w:p>
    <w:p w14:paraId="069BAD3E" w14:textId="221E1286" w:rsidR="00600776" w:rsidRPr="006F435D" w:rsidRDefault="00600776"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Osnovna uredba določa možnost uporabe mehanizmov o prožnosti (izjeme – angl. </w:t>
      </w:r>
      <w:proofErr w:type="spellStart"/>
      <w:r w:rsidRPr="006F435D">
        <w:rPr>
          <w:rFonts w:ascii="Arial" w:hAnsi="Arial" w:cs="Arial"/>
          <w:color w:val="auto"/>
          <w:sz w:val="20"/>
          <w:szCs w:val="20"/>
        </w:rPr>
        <w:t>exemption</w:t>
      </w:r>
      <w:proofErr w:type="spellEnd"/>
      <w:r w:rsidRPr="006F435D">
        <w:rPr>
          <w:rFonts w:ascii="Arial" w:hAnsi="Arial" w:cs="Arial"/>
          <w:color w:val="auto"/>
          <w:sz w:val="20"/>
          <w:szCs w:val="20"/>
        </w:rPr>
        <w:t xml:space="preserve">, in odstopanja – angl. </w:t>
      </w:r>
      <w:proofErr w:type="spellStart"/>
      <w:r w:rsidRPr="006F435D">
        <w:rPr>
          <w:rFonts w:ascii="Arial" w:hAnsi="Arial" w:cs="Arial"/>
          <w:color w:val="auto"/>
          <w:sz w:val="20"/>
          <w:szCs w:val="20"/>
        </w:rPr>
        <w:t>derogation</w:t>
      </w:r>
      <w:proofErr w:type="spellEnd"/>
      <w:r w:rsidRPr="006F435D">
        <w:rPr>
          <w:rFonts w:ascii="Arial" w:hAnsi="Arial" w:cs="Arial"/>
          <w:color w:val="auto"/>
          <w:sz w:val="20"/>
          <w:szCs w:val="20"/>
        </w:rPr>
        <w:t>) za odstopanje od zahtev, določenih v predpisih EU. Agencija v skladu s predpisi EU v nujnih nepredvidenih ali časovno omejenih operativnih razmerah ali operativnih potrebah odobri izjeme od izpolnjevanja zahtev predpisov EU in o tem obvesti ministrstvo. Osnovna uredba namreč predpisuje pogoje in postopek za odobritev izjem od izpolnjevanja zahtev predpisov EU (glej 71. člen osnovne uredbe – določbe o prožnosti).</w:t>
      </w:r>
    </w:p>
    <w:p w14:paraId="76B964F6" w14:textId="5E024DC1" w:rsidR="00600776" w:rsidRPr="006F435D" w:rsidRDefault="00600776" w:rsidP="006F435D">
      <w:pPr>
        <w:pStyle w:val="Navadensplet"/>
        <w:spacing w:after="0"/>
        <w:jc w:val="both"/>
        <w:rPr>
          <w:rFonts w:ascii="Arial" w:hAnsi="Arial" w:cs="Arial"/>
          <w:color w:val="auto"/>
          <w:sz w:val="20"/>
          <w:szCs w:val="20"/>
        </w:rPr>
      </w:pPr>
    </w:p>
    <w:p w14:paraId="196DCC4B" w14:textId="0E6C32D5" w:rsidR="00600776" w:rsidRPr="006F435D" w:rsidRDefault="00600776"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Podoben mehanizem se s tem zakonom vzpostavlja tudi za odstopanje od določb tega zakona, če so seveda podane določene okoliščine (</w:t>
      </w:r>
      <w:r w:rsidR="00E25302" w:rsidRPr="006F435D">
        <w:rPr>
          <w:rFonts w:ascii="Arial" w:hAnsi="Arial" w:cs="Arial"/>
          <w:color w:val="auto"/>
          <w:sz w:val="20"/>
          <w:szCs w:val="20"/>
        </w:rPr>
        <w:t xml:space="preserve">v primerih nujnih nepredvidenih okoliščin, nujnih operativnih razmer ali operativnih potreb, pod pogojem, da ne vplivajo na varnost zračnega prometa in so časovno omejene). </w:t>
      </w:r>
    </w:p>
    <w:p w14:paraId="67E6D165" w14:textId="19962759" w:rsidR="00E25302" w:rsidRPr="006F435D" w:rsidRDefault="00E25302" w:rsidP="006F435D">
      <w:pPr>
        <w:pStyle w:val="Navadensplet"/>
        <w:spacing w:after="0"/>
        <w:jc w:val="both"/>
        <w:rPr>
          <w:rFonts w:ascii="Arial" w:hAnsi="Arial" w:cs="Arial"/>
          <w:color w:val="auto"/>
          <w:sz w:val="20"/>
          <w:szCs w:val="20"/>
        </w:rPr>
      </w:pPr>
    </w:p>
    <w:p w14:paraId="710B5266" w14:textId="1D491B1B"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Zakon s to določbo zagotavlja prožnost pri soočanju s posebnimi okoliščinami, kot so nujni varnostni ukrepi in nepredvidene ali omejene operativne potrebe. Zakon tako predvidi take okoliščine in poda pravno podlago za postopanja, da bi se enakovredna stopnja varnosti lahko dosegala na drug način (ne z uporabo določb tega zakona ali na njegovi podlagi izdanega podzakonskega predpisa). Ministrstvu in agenciji se določi pristojnost, da odobrita izjeme od zahtev tega zakona in na njegovi podlagi izdanih predpisov. Zakon nadalje določi postopek v zvezi s tem. </w:t>
      </w:r>
      <w:r w:rsidR="00E25302" w:rsidRPr="006F435D">
        <w:rPr>
          <w:rFonts w:ascii="Arial" w:hAnsi="Arial" w:cs="Arial"/>
          <w:color w:val="auto"/>
          <w:sz w:val="20"/>
          <w:szCs w:val="20"/>
        </w:rPr>
        <w:t xml:space="preserve">Gre torej za primerjalno podoben mehanizem, ki ga na nivoju EU vzpostavlja osnovna uredba v določbah glede uporabe mehanizmov o prožnosti. </w:t>
      </w:r>
    </w:p>
    <w:p w14:paraId="18A18AC4" w14:textId="47B8A102" w:rsidR="00A52656" w:rsidRPr="006F435D" w:rsidRDefault="00A52656" w:rsidP="006F435D">
      <w:pPr>
        <w:pStyle w:val="Navadensplet"/>
        <w:spacing w:after="0"/>
        <w:jc w:val="both"/>
        <w:rPr>
          <w:rFonts w:ascii="Arial" w:hAnsi="Arial" w:cs="Arial"/>
          <w:color w:val="auto"/>
          <w:sz w:val="20"/>
          <w:szCs w:val="20"/>
        </w:rPr>
      </w:pPr>
    </w:p>
    <w:p w14:paraId="1105A7D7" w14:textId="39CBFFC6" w:rsidR="00A52656" w:rsidRPr="006F435D" w:rsidRDefault="00A52656"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Primer okoliščine je npr. izjema od zahtev glede podaljševanja pooblastil v licenci ali zdravniških spričeval zaradi situacije glede epidemi</w:t>
      </w:r>
      <w:r w:rsidR="007E687B" w:rsidRPr="006F435D">
        <w:rPr>
          <w:rFonts w:ascii="Arial" w:hAnsi="Arial" w:cs="Arial"/>
          <w:color w:val="auto"/>
          <w:sz w:val="20"/>
          <w:szCs w:val="20"/>
        </w:rPr>
        <w:t>je: ker v času epidemije omejitve</w:t>
      </w:r>
      <w:r w:rsidRPr="006F435D">
        <w:rPr>
          <w:rFonts w:ascii="Arial" w:hAnsi="Arial" w:cs="Arial"/>
          <w:color w:val="auto"/>
          <w:sz w:val="20"/>
          <w:szCs w:val="20"/>
        </w:rPr>
        <w:t xml:space="preserve"> onemogočajo doseganje skladnosti s predpisom, ki nalaga npr. časovni rok podaljševanja pooblastila oz. pričevala, agencija odobri izjemo od zahteve</w:t>
      </w:r>
      <w:r w:rsidR="007E687B" w:rsidRPr="006F435D">
        <w:rPr>
          <w:rFonts w:ascii="Arial" w:hAnsi="Arial" w:cs="Arial"/>
          <w:color w:val="auto"/>
          <w:sz w:val="20"/>
          <w:szCs w:val="20"/>
        </w:rPr>
        <w:t xml:space="preserve"> glede časovne veljavnosti </w:t>
      </w:r>
      <w:r w:rsidRPr="006F435D">
        <w:rPr>
          <w:rFonts w:ascii="Arial" w:hAnsi="Arial" w:cs="Arial"/>
          <w:color w:val="auto"/>
          <w:sz w:val="20"/>
          <w:szCs w:val="20"/>
        </w:rPr>
        <w:t xml:space="preserve">zdravniškega spričevala. Drug primer je </w:t>
      </w:r>
      <w:r w:rsidR="007E687B" w:rsidRPr="006F435D">
        <w:rPr>
          <w:rFonts w:ascii="Arial" w:hAnsi="Arial" w:cs="Arial"/>
          <w:color w:val="auto"/>
          <w:sz w:val="20"/>
          <w:szCs w:val="20"/>
        </w:rPr>
        <w:t xml:space="preserve">uvajanje novega tipa zrakoplova: </w:t>
      </w:r>
      <w:r w:rsidRPr="006F435D">
        <w:rPr>
          <w:rFonts w:ascii="Arial" w:hAnsi="Arial" w:cs="Arial"/>
          <w:color w:val="auto"/>
          <w:sz w:val="20"/>
          <w:szCs w:val="20"/>
        </w:rPr>
        <w:t xml:space="preserve">proizvajalec proizvede nov tip zrakoplova, za katerega ne obstaja izpraševalec  (na izpitu, za pridobitev licence/dovoljenja). Da se pridobi prvo pooblastilo izpraševalca na takem novem tipu zrakoplova, je treba uveljaviti izjemo glede splošnih pravil za izpraševalca, ki sicer veljajo za izpraševalce (npr. 200 ur letenja (tj. naleta) na tipu zrakoplova). </w:t>
      </w:r>
    </w:p>
    <w:p w14:paraId="5A6511AF" w14:textId="77777777" w:rsidR="00324331" w:rsidRPr="006F435D" w:rsidRDefault="00324331" w:rsidP="006F435D">
      <w:pPr>
        <w:pStyle w:val="Navadensplet"/>
        <w:spacing w:after="0"/>
        <w:jc w:val="both"/>
        <w:rPr>
          <w:rFonts w:ascii="Arial" w:hAnsi="Arial" w:cs="Arial"/>
          <w:color w:val="auto"/>
          <w:sz w:val="20"/>
          <w:szCs w:val="20"/>
        </w:rPr>
      </w:pPr>
    </w:p>
    <w:p w14:paraId="72643F83" w14:textId="77777777" w:rsidR="00324331" w:rsidRPr="006F435D"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20. členu </w:t>
      </w:r>
    </w:p>
    <w:p w14:paraId="0AE575BC" w14:textId="77777777" w:rsidR="00324331" w:rsidRPr="006F435D" w:rsidRDefault="00324331" w:rsidP="006F435D">
      <w:pPr>
        <w:pStyle w:val="Navadensplet"/>
        <w:spacing w:after="0"/>
        <w:jc w:val="both"/>
        <w:rPr>
          <w:rFonts w:ascii="Arial" w:hAnsi="Arial" w:cs="Arial"/>
          <w:color w:val="auto"/>
          <w:sz w:val="20"/>
          <w:szCs w:val="20"/>
        </w:rPr>
      </w:pPr>
    </w:p>
    <w:p w14:paraId="1FE26B91"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Osnovna uredba določa možnost uporabe mehanizmov o prožnosti (izjeme – angl. </w:t>
      </w:r>
      <w:proofErr w:type="spellStart"/>
      <w:r w:rsidRPr="006F435D">
        <w:rPr>
          <w:rFonts w:ascii="Arial" w:hAnsi="Arial" w:cs="Arial"/>
          <w:color w:val="auto"/>
          <w:sz w:val="20"/>
          <w:szCs w:val="20"/>
        </w:rPr>
        <w:t>exemption</w:t>
      </w:r>
      <w:proofErr w:type="spellEnd"/>
      <w:r w:rsidRPr="006F435D">
        <w:rPr>
          <w:rFonts w:ascii="Arial" w:hAnsi="Arial" w:cs="Arial"/>
          <w:color w:val="auto"/>
          <w:sz w:val="20"/>
          <w:szCs w:val="20"/>
        </w:rPr>
        <w:t xml:space="preserve">, in odstopanja – angl. </w:t>
      </w:r>
      <w:proofErr w:type="spellStart"/>
      <w:r w:rsidRPr="006F435D">
        <w:rPr>
          <w:rFonts w:ascii="Arial" w:hAnsi="Arial" w:cs="Arial"/>
          <w:color w:val="auto"/>
          <w:sz w:val="20"/>
          <w:szCs w:val="20"/>
        </w:rPr>
        <w:t>derogation</w:t>
      </w:r>
      <w:proofErr w:type="spellEnd"/>
      <w:r w:rsidRPr="006F435D">
        <w:rPr>
          <w:rFonts w:ascii="Arial" w:hAnsi="Arial" w:cs="Arial"/>
          <w:color w:val="auto"/>
          <w:sz w:val="20"/>
          <w:szCs w:val="20"/>
        </w:rPr>
        <w:t>) za odstopanje od zahtev, določenih v predpisih EU. Agencija v skladu s predpisi EU v nujnih nepredvidenih ali časovno omejenih operativnih razmerah ali operativnih potrebah odobri izjeme od izpolnjevanja zahtev predpisov EU in o tem obvesti ministrstvo. Osnovna uredba namreč predpisuje pogoje in postopek za odobritev izjem od izpolnjevanja zahtev predpisov EU (glej 71. člen osnovne uredbe – določbe o prožnosti).</w:t>
      </w:r>
    </w:p>
    <w:p w14:paraId="4C454AFA" w14:textId="77777777" w:rsidR="00324331" w:rsidRPr="006F435D" w:rsidRDefault="00324331" w:rsidP="006F435D">
      <w:pPr>
        <w:pStyle w:val="Navadensplet"/>
        <w:spacing w:after="0"/>
        <w:jc w:val="both"/>
        <w:rPr>
          <w:rFonts w:ascii="Arial" w:hAnsi="Arial" w:cs="Arial"/>
          <w:color w:val="auto"/>
          <w:sz w:val="20"/>
          <w:szCs w:val="20"/>
        </w:rPr>
      </w:pPr>
    </w:p>
    <w:p w14:paraId="195A4698" w14:textId="77777777" w:rsidR="00324331" w:rsidRPr="006F435D"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21. členu </w:t>
      </w:r>
    </w:p>
    <w:p w14:paraId="3752ECAB" w14:textId="77777777" w:rsidR="00324331" w:rsidRPr="006F435D" w:rsidRDefault="00324331" w:rsidP="006F435D">
      <w:pPr>
        <w:pStyle w:val="Navadensplet"/>
        <w:spacing w:after="0"/>
        <w:jc w:val="both"/>
        <w:rPr>
          <w:rFonts w:ascii="Arial" w:hAnsi="Arial" w:cs="Arial"/>
          <w:color w:val="auto"/>
          <w:sz w:val="20"/>
          <w:szCs w:val="20"/>
        </w:rPr>
      </w:pPr>
    </w:p>
    <w:p w14:paraId="034E1F7C" w14:textId="077F6043" w:rsidR="00324331" w:rsidRPr="00E1395F"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Zakon določi pristojnost za določitev izjem od uveljavljenih pravil zaradi dejstva, da se lahko vedno pojavi nova vrsta zrakoplovov, ki je ni mogoče uvrstiti med nobeno od obstoječih</w:t>
      </w:r>
      <w:r w:rsidR="00D5183E" w:rsidRPr="006F435D">
        <w:rPr>
          <w:rFonts w:ascii="Arial" w:hAnsi="Arial" w:cs="Arial"/>
          <w:color w:val="auto"/>
          <w:sz w:val="20"/>
          <w:szCs w:val="20"/>
        </w:rPr>
        <w:t xml:space="preserve"> (ne med zrakoplove, ki so urejeni s predpisi EU ne med zrakoplove, za katere so pristojne države članice)</w:t>
      </w:r>
      <w:r w:rsidRPr="006F435D">
        <w:rPr>
          <w:rFonts w:ascii="Arial" w:hAnsi="Arial" w:cs="Arial"/>
          <w:color w:val="auto"/>
          <w:sz w:val="20"/>
          <w:szCs w:val="20"/>
        </w:rPr>
        <w:t>. Prav tako se lahko pojavijo nove, specifične dejavnosti. V zvezi s takšnimi zrakoplovi ali dejavnostmi lahko minister dovoli izjeme glede določb iz tega zakona (določbe: plovnost zrakoplovov in vpliv na okolje, osebje</w:t>
      </w:r>
      <w:r w:rsidR="00F367DB" w:rsidRPr="006F435D">
        <w:rPr>
          <w:rFonts w:ascii="Arial" w:hAnsi="Arial" w:cs="Arial"/>
          <w:color w:val="auto"/>
          <w:sz w:val="20"/>
          <w:szCs w:val="20"/>
        </w:rPr>
        <w:t xml:space="preserve"> v letalstvu</w:t>
      </w:r>
      <w:r w:rsidRPr="006F435D">
        <w:rPr>
          <w:rFonts w:ascii="Arial" w:hAnsi="Arial" w:cs="Arial"/>
          <w:color w:val="auto"/>
          <w:sz w:val="20"/>
          <w:szCs w:val="20"/>
        </w:rPr>
        <w:t>, zračni prevoz, letalske operacije in prevoz nevarnega blaga in letališča) in na njegovi podlagi izdanih predpisov. O takih izjemah se lahko odloča samo (s konkretnimi upravnimi akti), kadar niso v nasprotju z javnimi interesi ali interesi zagotavljanja varnosti zračnega prometa. Enaka lahko minister odloči tudi za objekte, namenjene premikanju v zraku, ki jih ni mogoče uvrstiti med zrakoplove</w:t>
      </w:r>
      <w:r w:rsidR="008659A2" w:rsidRPr="006F435D">
        <w:rPr>
          <w:rFonts w:ascii="Arial" w:hAnsi="Arial" w:cs="Arial"/>
          <w:color w:val="auto"/>
          <w:sz w:val="20"/>
          <w:szCs w:val="20"/>
        </w:rPr>
        <w:t>,</w:t>
      </w:r>
      <w:r w:rsidR="00191F5B" w:rsidRPr="00096556">
        <w:rPr>
          <w:rFonts w:ascii="Arial" w:hAnsi="Arial" w:cs="Arial"/>
          <w:color w:val="auto"/>
          <w:sz w:val="20"/>
          <w:szCs w:val="20"/>
        </w:rPr>
        <w:t xml:space="preserve"> </w:t>
      </w:r>
      <w:r w:rsidR="00191F5B" w:rsidRPr="0007039C">
        <w:rPr>
          <w:rFonts w:ascii="Arial" w:hAnsi="Arial" w:cs="Arial"/>
          <w:color w:val="auto"/>
          <w:sz w:val="20"/>
          <w:szCs w:val="20"/>
        </w:rPr>
        <w:t>ali o izvajanju sp</w:t>
      </w:r>
      <w:r w:rsidR="00191F5B" w:rsidRPr="00F72794">
        <w:rPr>
          <w:rFonts w:ascii="Arial" w:hAnsi="Arial" w:cs="Arial"/>
          <w:color w:val="auto"/>
          <w:sz w:val="20"/>
          <w:szCs w:val="20"/>
        </w:rPr>
        <w:t>ecifične dejavnosti s temi</w:t>
      </w:r>
      <w:r w:rsidRPr="00E1395F">
        <w:rPr>
          <w:rFonts w:ascii="Arial" w:hAnsi="Arial" w:cs="Arial"/>
          <w:color w:val="auto"/>
          <w:sz w:val="20"/>
          <w:szCs w:val="20"/>
        </w:rPr>
        <w:t>. Minister o izjemah odloči s konkretnim upravnim aktom.</w:t>
      </w:r>
    </w:p>
    <w:p w14:paraId="671A96D6" w14:textId="77777777" w:rsidR="00324331" w:rsidRPr="00F268A1" w:rsidRDefault="00324331" w:rsidP="006F435D">
      <w:pPr>
        <w:pStyle w:val="Navadensplet"/>
        <w:spacing w:after="0"/>
        <w:jc w:val="both"/>
        <w:rPr>
          <w:rFonts w:ascii="Arial" w:hAnsi="Arial" w:cs="Arial"/>
          <w:color w:val="auto"/>
          <w:sz w:val="20"/>
          <w:szCs w:val="20"/>
        </w:rPr>
      </w:pPr>
    </w:p>
    <w:p w14:paraId="021971D4" w14:textId="77777777" w:rsidR="00324331" w:rsidRPr="007F5BC3" w:rsidRDefault="00324331" w:rsidP="006F435D">
      <w:pPr>
        <w:pStyle w:val="Navadensplet"/>
        <w:spacing w:after="0"/>
        <w:jc w:val="both"/>
        <w:rPr>
          <w:rFonts w:ascii="Arial" w:hAnsi="Arial" w:cs="Arial"/>
          <w:b/>
          <w:color w:val="auto"/>
          <w:sz w:val="20"/>
          <w:szCs w:val="20"/>
        </w:rPr>
      </w:pPr>
      <w:r w:rsidRPr="007F5BC3">
        <w:rPr>
          <w:rFonts w:ascii="Arial" w:hAnsi="Arial" w:cs="Arial"/>
          <w:b/>
          <w:color w:val="auto"/>
          <w:sz w:val="20"/>
          <w:szCs w:val="20"/>
        </w:rPr>
        <w:t>K 22. členu</w:t>
      </w:r>
    </w:p>
    <w:p w14:paraId="25309394" w14:textId="77777777" w:rsidR="00324331" w:rsidRPr="00EA5767" w:rsidRDefault="00324331" w:rsidP="006F435D">
      <w:pPr>
        <w:pStyle w:val="Navadensplet"/>
        <w:spacing w:after="0"/>
        <w:jc w:val="both"/>
        <w:rPr>
          <w:rFonts w:ascii="Arial" w:hAnsi="Arial" w:cs="Arial"/>
          <w:color w:val="auto"/>
          <w:sz w:val="20"/>
          <w:szCs w:val="20"/>
        </w:rPr>
      </w:pPr>
    </w:p>
    <w:p w14:paraId="539A6C22" w14:textId="3C9C8E15"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V preteklosti je bilo večkrat zaznano, da radioamaterji poslušajo radijske frekvence oz. radijsko komunikacijo</w:t>
      </w:r>
      <w:r w:rsidR="001B1692" w:rsidRPr="006F435D">
        <w:rPr>
          <w:rFonts w:ascii="Arial" w:hAnsi="Arial" w:cs="Arial"/>
          <w:color w:val="auto"/>
          <w:sz w:val="20"/>
          <w:szCs w:val="20"/>
        </w:rPr>
        <w:t xml:space="preserve"> v</w:t>
      </w:r>
      <w:r w:rsidRPr="006F435D">
        <w:rPr>
          <w:rFonts w:ascii="Arial" w:hAnsi="Arial" w:cs="Arial"/>
          <w:color w:val="auto"/>
          <w:sz w:val="20"/>
          <w:szCs w:val="20"/>
        </w:rPr>
        <w:t xml:space="preserve"> zračnemu prometu, ter tako slišano glasovno komunikacijo med kontrolorjem zračnega prometa in pilotom letala snemajo in jo nato posredujejo dalje, z namenom njene javne objave. Predvajanje take komunikacije je bilo v preteklosti zaznati na javno dostopnih slovenskih spletnih portalih. </w:t>
      </w:r>
    </w:p>
    <w:p w14:paraId="66333D40" w14:textId="77777777" w:rsidR="00324331" w:rsidRPr="006F435D" w:rsidRDefault="00324331" w:rsidP="006F435D">
      <w:pPr>
        <w:pStyle w:val="Navadensplet"/>
        <w:spacing w:after="0"/>
        <w:jc w:val="both"/>
        <w:rPr>
          <w:rFonts w:ascii="Arial" w:hAnsi="Arial" w:cs="Arial"/>
          <w:color w:val="auto"/>
          <w:sz w:val="20"/>
          <w:szCs w:val="20"/>
        </w:rPr>
      </w:pPr>
    </w:p>
    <w:p w14:paraId="56C1A57A" w14:textId="6B7BE5EE" w:rsidR="00324331" w:rsidRPr="007F5BC3"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Skladno z 31. členom Zakona o elektronskih komunikacijah (Uradni list RS, št. 109/12, 110/13, 40/14 – ZIN-B, 54/14 – </w:t>
      </w:r>
      <w:proofErr w:type="spellStart"/>
      <w:r w:rsidRPr="006F435D">
        <w:rPr>
          <w:rFonts w:ascii="Arial" w:hAnsi="Arial" w:cs="Arial"/>
          <w:color w:val="auto"/>
          <w:sz w:val="20"/>
          <w:szCs w:val="20"/>
        </w:rPr>
        <w:t>odl</w:t>
      </w:r>
      <w:proofErr w:type="spellEnd"/>
      <w:r w:rsidRPr="006F435D">
        <w:rPr>
          <w:rFonts w:ascii="Arial" w:hAnsi="Arial" w:cs="Arial"/>
          <w:color w:val="auto"/>
          <w:sz w:val="20"/>
          <w:szCs w:val="20"/>
        </w:rPr>
        <w:t>. US, 81/15 in 40/17; v nadaljnjem besedilu: ZEKom-1) se radijske frekvence v Republiki Sloveniji uporabljajo na podlagi splošne odobritve ali na podlagi odločbe o dodelitvi radijskih frekvenc. Subjekti v civilnem letalstvu radijske frekvence za namene navigacije zračnega prometa uporablja skladno z določbami 26., 27. in 31. člena ZEKom-1 in sicer na podlagi odločbe o dodelitvi radijskih frekvenc, izdane s strani Agencije za komunikacijska omrežja in storitve. Radioamaterji lahko radijske frekvence, ki so s splošnim aktom iz 27. člena ZEKom-1 predvidene za radioamatersko in radioamatersko satelitsko storitev, skladno s prvim odstavkom 32. člena ZEKom-1 uporabljajo na podlagi radioamaterskega dovoljenja. V Splošnem aktu o pogojih za uporabo radijskih frekvenc, namenjenih radioamaterski in radioamaterski satelitski storitvi (Uradni list RS, št. 68/13; v nadaljnjem besedilu: Splošni akt), ki je sprejet na podlagi petega odstavka 32. člena ZEKom-1, je dalje opredeljeno, s kakšnimi močmi smejo radioamaterji uporabljati frekvence. Ne v ZEKom-1, ne v Splošnem aktu ni izrecno določeno, da radioamater ne sme uporabljati drugih frekvenc. Iz povedanega sledi, da dogodki snemanja in javne objave glasovne komunikacije v letalstvu</w:t>
      </w:r>
      <w:r w:rsidR="006249F4" w:rsidRPr="006F435D">
        <w:rPr>
          <w:rFonts w:ascii="Arial" w:hAnsi="Arial" w:cs="Arial"/>
          <w:color w:val="auto"/>
          <w:sz w:val="20"/>
          <w:szCs w:val="20"/>
        </w:rPr>
        <w:t xml:space="preserve">, tj. </w:t>
      </w:r>
      <w:r w:rsidR="006249F4" w:rsidRPr="00096556">
        <w:rPr>
          <w:rFonts w:ascii="Arial" w:hAnsi="Arial" w:cs="Arial"/>
          <w:color w:val="auto"/>
          <w:sz w:val="20"/>
          <w:szCs w:val="20"/>
        </w:rPr>
        <w:t xml:space="preserve"> </w:t>
      </w:r>
      <w:r w:rsidR="006249F4" w:rsidRPr="0007039C">
        <w:rPr>
          <w:rFonts w:ascii="Arial" w:hAnsi="Arial" w:cs="Arial"/>
          <w:color w:val="auto"/>
          <w:sz w:val="20"/>
          <w:szCs w:val="20"/>
        </w:rPr>
        <w:t>dvosmerne komunikacije preko glasovne povezave</w:t>
      </w:r>
      <w:r w:rsidRPr="00F72794">
        <w:rPr>
          <w:rFonts w:ascii="Arial" w:hAnsi="Arial" w:cs="Arial"/>
          <w:color w:val="auto"/>
          <w:sz w:val="20"/>
          <w:szCs w:val="20"/>
        </w:rPr>
        <w:t xml:space="preserve"> (med osebjem izvajalca navigacijskih služb zračnega prometa, piloti in osebjem, ki dela na </w:t>
      </w:r>
      <w:r w:rsidR="006249F4" w:rsidRPr="00F268A1">
        <w:rPr>
          <w:rFonts w:ascii="Arial" w:hAnsi="Arial" w:cs="Arial"/>
          <w:color w:val="auto"/>
          <w:sz w:val="20"/>
          <w:szCs w:val="20"/>
        </w:rPr>
        <w:t>aerodromu</w:t>
      </w:r>
      <w:r w:rsidRPr="007F5BC3">
        <w:rPr>
          <w:rFonts w:ascii="Arial" w:hAnsi="Arial" w:cs="Arial"/>
          <w:color w:val="auto"/>
          <w:sz w:val="20"/>
          <w:szCs w:val="20"/>
        </w:rPr>
        <w:t>) niso v neskladju z določbami ZEKom-1.</w:t>
      </w:r>
    </w:p>
    <w:p w14:paraId="5DF6225E" w14:textId="77777777" w:rsidR="00324331" w:rsidRPr="00EA5767" w:rsidRDefault="00324331" w:rsidP="006F435D">
      <w:pPr>
        <w:pStyle w:val="Navadensplet"/>
        <w:spacing w:after="0"/>
        <w:jc w:val="both"/>
        <w:rPr>
          <w:rFonts w:ascii="Arial" w:hAnsi="Arial" w:cs="Arial"/>
          <w:color w:val="auto"/>
          <w:sz w:val="20"/>
          <w:szCs w:val="20"/>
        </w:rPr>
      </w:pPr>
    </w:p>
    <w:p w14:paraId="46916350" w14:textId="0B30CE1B"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V skladu z Zakonom o varstvu osebnih podatkov (Uradni list RS, št. 94/07; v nadaljnjem besedilu: ZVOP), je delodajalec dolžan varovati osebne podatke svojih zaposlenih. Med slednje sodi tudi glas, glede na 6. člen ZVOP. Določbe ZEKom-1, ki nepoklicanim osebam (radioamaterjem) izrecno ne prepovedujejo poslušanja, snemanja in javnega objavljanja glasovne komunikacije, ne dopuščajo, da bi se v zadostni meri zaščitili osebni podatki oseb, ki sodelujejo pri glasovni komunikaciji v letalstvu (osebje izvajalca navigacijskih služb zračnega prometa, piloti in osebje, ki dela na </w:t>
      </w:r>
      <w:r w:rsidR="001B1692" w:rsidRPr="006F435D">
        <w:rPr>
          <w:rFonts w:ascii="Arial" w:hAnsi="Arial" w:cs="Arial"/>
          <w:color w:val="auto"/>
          <w:sz w:val="20"/>
          <w:szCs w:val="20"/>
        </w:rPr>
        <w:t>aerodromu</w:t>
      </w:r>
      <w:r w:rsidRPr="006F435D">
        <w:rPr>
          <w:rFonts w:ascii="Arial" w:hAnsi="Arial" w:cs="Arial"/>
          <w:color w:val="auto"/>
          <w:sz w:val="20"/>
          <w:szCs w:val="20"/>
        </w:rPr>
        <w:t xml:space="preserve">). </w:t>
      </w:r>
    </w:p>
    <w:p w14:paraId="529BD4DE" w14:textId="77777777" w:rsidR="00324331" w:rsidRPr="006F435D" w:rsidRDefault="00324331" w:rsidP="006F435D">
      <w:pPr>
        <w:pStyle w:val="Navadensplet"/>
        <w:spacing w:after="0"/>
        <w:jc w:val="both"/>
        <w:rPr>
          <w:rFonts w:ascii="Arial" w:hAnsi="Arial" w:cs="Arial"/>
          <w:color w:val="auto"/>
          <w:sz w:val="20"/>
          <w:szCs w:val="20"/>
        </w:rPr>
      </w:pPr>
    </w:p>
    <w:p w14:paraId="3F423C90" w14:textId="3ABC192B"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Obravnavana dejanja snemanja in javne objave glasovne komunikacije bi sicer lahko izpolnjevala znake kaznivega dejanja neupravičenega prisluškovanja in zvočnega snemanja po 137. členu Kazenskega zakonika (Uradni list RS, št. 50/12 – uradno prečiščeno besedilo, 6/16 – </w:t>
      </w:r>
      <w:proofErr w:type="spellStart"/>
      <w:r w:rsidRPr="006F435D">
        <w:rPr>
          <w:rFonts w:ascii="Arial" w:hAnsi="Arial" w:cs="Arial"/>
          <w:color w:val="auto"/>
          <w:sz w:val="20"/>
          <w:szCs w:val="20"/>
        </w:rPr>
        <w:t>popr</w:t>
      </w:r>
      <w:proofErr w:type="spellEnd"/>
      <w:r w:rsidRPr="006F435D">
        <w:rPr>
          <w:rFonts w:ascii="Arial" w:hAnsi="Arial" w:cs="Arial"/>
          <w:color w:val="auto"/>
          <w:sz w:val="20"/>
          <w:szCs w:val="20"/>
        </w:rPr>
        <w:t xml:space="preserve">., 54/15, 38/16 in 27/17), vendar kazensko preganjanje tovrstnih dejanj ni zadostno, upoštevaje naravo informacij, ki so predmet izmenjave v glasovni komunikaciji med deležniki v zračnem prometu, in so ključne za varnost v zračnem </w:t>
      </w:r>
      <w:r w:rsidRPr="006F435D">
        <w:rPr>
          <w:rFonts w:ascii="Arial" w:hAnsi="Arial" w:cs="Arial"/>
          <w:color w:val="auto"/>
          <w:sz w:val="20"/>
          <w:szCs w:val="20"/>
        </w:rPr>
        <w:lastRenderedPageBreak/>
        <w:t xml:space="preserve">prometu. </w:t>
      </w:r>
      <w:r w:rsidR="001B1692" w:rsidRPr="006F435D">
        <w:rPr>
          <w:rFonts w:ascii="Arial" w:hAnsi="Arial" w:cs="Arial"/>
          <w:color w:val="auto"/>
          <w:sz w:val="20"/>
          <w:szCs w:val="20"/>
        </w:rPr>
        <w:t xml:space="preserve">Ta določba </w:t>
      </w:r>
      <w:r w:rsidR="006249F4" w:rsidRPr="006F435D">
        <w:rPr>
          <w:rFonts w:ascii="Arial" w:hAnsi="Arial" w:cs="Arial"/>
          <w:color w:val="auto"/>
          <w:sz w:val="20"/>
          <w:szCs w:val="20"/>
        </w:rPr>
        <w:t>zakona</w:t>
      </w:r>
      <w:r w:rsidR="001B1692" w:rsidRPr="006F435D">
        <w:rPr>
          <w:rFonts w:ascii="Arial" w:hAnsi="Arial" w:cs="Arial"/>
          <w:color w:val="auto"/>
          <w:sz w:val="20"/>
          <w:szCs w:val="20"/>
        </w:rPr>
        <w:t xml:space="preserve"> opredeljuje drugačno okoliščino in ne gre za identiteto opisa predlaganega prekrška in kaznivega dejanja neupravičenega prisluškovanja in zvočnega snemanja po 137. členu Kazenskega zakonika. </w:t>
      </w:r>
      <w:r w:rsidRPr="006F435D">
        <w:rPr>
          <w:rFonts w:ascii="Arial" w:hAnsi="Arial" w:cs="Arial"/>
          <w:color w:val="auto"/>
          <w:sz w:val="20"/>
          <w:szCs w:val="20"/>
        </w:rPr>
        <w:t xml:space="preserve">V primeru varnostnega dogodka s področja letalstva (npr. letalske nesreče), bi javna objava obravnavane glasovne komunikacije namreč lahko izpostavila konkretno osebo (npr. kontrolorja zračnega prometa ali pilota) številnim tveganjem, kot so izguba ugleda in nezmožnost zaščite osebnih podatkov in iz teh izvirajoča neposredna in posredna škoda. Glas je namreč skladno z Zakonom o varstvu osebnih podatkov osebni podatek. </w:t>
      </w:r>
    </w:p>
    <w:p w14:paraId="6B1A3A13" w14:textId="77777777" w:rsidR="00324331" w:rsidRPr="006F435D" w:rsidRDefault="00324331" w:rsidP="006F435D">
      <w:pPr>
        <w:pStyle w:val="Navadensplet"/>
        <w:spacing w:after="0"/>
        <w:jc w:val="both"/>
        <w:rPr>
          <w:rFonts w:ascii="Arial" w:hAnsi="Arial" w:cs="Arial"/>
          <w:color w:val="auto"/>
          <w:sz w:val="20"/>
          <w:szCs w:val="20"/>
        </w:rPr>
      </w:pPr>
    </w:p>
    <w:p w14:paraId="6832DBF8" w14:textId="4F1C35DB" w:rsidR="00324331" w:rsidRPr="006F435D" w:rsidRDefault="001B169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Potreba po taki ureditvi izhaja tudi iz določb predpis</w:t>
      </w:r>
      <w:r w:rsidR="006249F4" w:rsidRPr="006F435D">
        <w:rPr>
          <w:rFonts w:ascii="Arial" w:hAnsi="Arial" w:cs="Arial"/>
          <w:color w:val="auto"/>
          <w:sz w:val="20"/>
          <w:szCs w:val="20"/>
        </w:rPr>
        <w:t>a</w:t>
      </w:r>
      <w:r w:rsidRPr="006F435D">
        <w:rPr>
          <w:rFonts w:ascii="Arial" w:hAnsi="Arial" w:cs="Arial"/>
          <w:color w:val="auto"/>
          <w:sz w:val="20"/>
          <w:szCs w:val="20"/>
        </w:rPr>
        <w:t xml:space="preserve"> EU o preiskavah in preprečevanju nesreč in incidentov v civilnem letalstvu, poročanju o dogodkih ter  izvajanju storitev ATM/ANS, ki podajajo zahteve glede zapisovanja dvosmerne glasovne komunikacije preko glasovne povezave, komunikacije v ozadju in zapisov zvočnega okolja, ter razpoložljivosti teh zapisov za določene namene. Podaja torej zahteve v zvezi z upravičenim snemanjem.</w:t>
      </w:r>
      <w:r w:rsidR="006249F4" w:rsidRPr="006F435D">
        <w:rPr>
          <w:rFonts w:ascii="Arial" w:hAnsi="Arial" w:cs="Arial"/>
          <w:color w:val="auto"/>
          <w:sz w:val="20"/>
          <w:szCs w:val="20"/>
        </w:rPr>
        <w:t xml:space="preserve"> </w:t>
      </w:r>
      <w:r w:rsidR="00324331" w:rsidRPr="006F435D">
        <w:rPr>
          <w:rFonts w:ascii="Arial" w:hAnsi="Arial" w:cs="Arial"/>
          <w:color w:val="auto"/>
          <w:sz w:val="20"/>
          <w:szCs w:val="20"/>
        </w:rPr>
        <w:t>Uredb</w:t>
      </w:r>
      <w:r w:rsidRPr="006F435D">
        <w:rPr>
          <w:rFonts w:ascii="Arial" w:hAnsi="Arial" w:cs="Arial"/>
          <w:color w:val="auto"/>
          <w:sz w:val="20"/>
          <w:szCs w:val="20"/>
        </w:rPr>
        <w:t>a</w:t>
      </w:r>
      <w:r w:rsidR="00324331" w:rsidRPr="006F435D">
        <w:rPr>
          <w:rFonts w:ascii="Arial" w:hAnsi="Arial" w:cs="Arial"/>
          <w:color w:val="auto"/>
          <w:sz w:val="20"/>
          <w:szCs w:val="20"/>
        </w:rPr>
        <w:t xml:space="preserve"> (EU) št. 996/2010 Evropskega parlamenta in Sveta z dne 20. oktobra 2010 o preiskavah in preprečevanju nesreč in incidentov v civilnem letalstvu ter razveljavitvi Direktive 94/56/ES (UL L št. 295 z dne 12. 11. 2010, str. 35)</w:t>
      </w:r>
      <w:r w:rsidRPr="006F435D">
        <w:rPr>
          <w:rFonts w:ascii="Arial" w:hAnsi="Arial" w:cs="Arial"/>
          <w:color w:val="auto"/>
          <w:sz w:val="20"/>
          <w:szCs w:val="20"/>
        </w:rPr>
        <w:t xml:space="preserve"> namreč v 13.</w:t>
      </w:r>
      <w:r w:rsidR="00324331" w:rsidRPr="006F435D">
        <w:rPr>
          <w:rFonts w:ascii="Arial" w:hAnsi="Arial" w:cs="Arial"/>
          <w:color w:val="auto"/>
          <w:sz w:val="20"/>
          <w:szCs w:val="20"/>
        </w:rPr>
        <w:t xml:space="preserve"> členu (Zavarovanje dokazov) določa, da je država članica, na ozemlju katere se je zgodila nesreča ali resen incident, odgovorna za zagotovitev varnega ravnanja z vsemi dokazi ter za sprejetje vseh razumnih ukrepov za zaščito takih dokazov. V </w:t>
      </w:r>
      <w:r w:rsidRPr="006F435D">
        <w:rPr>
          <w:rFonts w:ascii="Arial" w:hAnsi="Arial" w:cs="Arial"/>
          <w:color w:val="auto"/>
          <w:sz w:val="20"/>
          <w:szCs w:val="20"/>
        </w:rPr>
        <w:t xml:space="preserve">14. </w:t>
      </w:r>
      <w:r w:rsidR="00324331" w:rsidRPr="006F435D">
        <w:rPr>
          <w:rFonts w:ascii="Arial" w:hAnsi="Arial" w:cs="Arial"/>
          <w:color w:val="auto"/>
          <w:sz w:val="20"/>
          <w:szCs w:val="20"/>
        </w:rPr>
        <w:t xml:space="preserve">členu (Zaščita občutljivih varnostnih informacij) uredba določa, da se zvočni ali slikovni zapisi iz pilotske kabine in njihovi prepisi ter zvočni zapisi v enotah služb zračnega prometa ustrezno zaščitijo in dajo na voljo in uporabljajo izključno za namene preiskave v zvezi z varnostjo. </w:t>
      </w:r>
    </w:p>
    <w:p w14:paraId="63189248" w14:textId="77777777" w:rsidR="001B1692" w:rsidRPr="006F435D" w:rsidRDefault="001B1692" w:rsidP="006F435D">
      <w:pPr>
        <w:pStyle w:val="Navadensplet"/>
        <w:spacing w:after="0"/>
        <w:jc w:val="both"/>
        <w:rPr>
          <w:rFonts w:ascii="Arial" w:hAnsi="Arial" w:cs="Arial"/>
          <w:color w:val="auto"/>
          <w:sz w:val="20"/>
          <w:szCs w:val="20"/>
        </w:rPr>
      </w:pPr>
    </w:p>
    <w:p w14:paraId="022D96AF" w14:textId="7DC5D276" w:rsidR="00324331" w:rsidRPr="006F435D" w:rsidRDefault="001B169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Uredba (EU) št. 376/2014 Evropskega parlamenta in Sveta z dne 3. aprila 2014 o poročanju, analizi in spremljanju dogodkov v civilnem letalstvu, spremembi Uredbe (EU) št. 996/2010 Evropskega parlamenta in Sveta ter razveljavitvi Direktive 2003/42/ES Evropskega parlamenta in Sveta in uredb Komisije (ES) št. 1321/2007 in (ES) št. 1330/2007 (UL L št. 122 z dne 24. 4. 2014, str. 18), s spremembami, nadalje podaja zahteve, vezane na poročanje, zbiranje, shranjevanje, varovanje, izmenjavanje, razširjanje in analizo vseh informacij v zvezi z varnostjo v civilnem letalstvu ter izvaja</w:t>
      </w:r>
      <w:r w:rsidR="006249F4" w:rsidRPr="006F435D">
        <w:rPr>
          <w:rFonts w:ascii="Arial" w:hAnsi="Arial" w:cs="Arial"/>
          <w:color w:val="auto"/>
          <w:sz w:val="20"/>
          <w:szCs w:val="20"/>
        </w:rPr>
        <w:t>nje ustreznih varnostnih ukrepov</w:t>
      </w:r>
      <w:r w:rsidRPr="006F435D">
        <w:rPr>
          <w:rFonts w:ascii="Arial" w:hAnsi="Arial" w:cs="Arial"/>
          <w:color w:val="auto"/>
          <w:sz w:val="20"/>
          <w:szCs w:val="20"/>
        </w:rPr>
        <w:t xml:space="preserve"> na podlagi zbranih informacij. Ta predpis tako določa</w:t>
      </w:r>
      <w:r w:rsidR="006249F4" w:rsidRPr="006F435D">
        <w:rPr>
          <w:rFonts w:ascii="Arial" w:hAnsi="Arial" w:cs="Arial"/>
          <w:color w:val="auto"/>
          <w:sz w:val="20"/>
          <w:szCs w:val="20"/>
        </w:rPr>
        <w:t>,</w:t>
      </w:r>
      <w:r w:rsidRPr="006F435D">
        <w:rPr>
          <w:rFonts w:ascii="Arial" w:hAnsi="Arial" w:cs="Arial"/>
          <w:color w:val="auto"/>
          <w:sz w:val="20"/>
          <w:szCs w:val="20"/>
        </w:rPr>
        <w:t xml:space="preserve"> kateri organi za katere namene lahko obdelujejo informacije, ki lahko tudi izvirajo iz zapisovanja (tako tudi snemanja) dvosmerne glasovne komunikacije preko glasovne povezave, komunikacije v ozadju in zapisov zvočnega okolja.</w:t>
      </w:r>
    </w:p>
    <w:p w14:paraId="33BA578A" w14:textId="77777777" w:rsidR="001B1692" w:rsidRPr="006F435D" w:rsidRDefault="001B1692" w:rsidP="006F435D">
      <w:pPr>
        <w:pStyle w:val="Navadensplet"/>
        <w:spacing w:after="0"/>
        <w:jc w:val="both"/>
        <w:rPr>
          <w:rFonts w:ascii="Arial" w:hAnsi="Arial" w:cs="Arial"/>
          <w:color w:val="auto"/>
          <w:sz w:val="20"/>
          <w:szCs w:val="20"/>
        </w:rPr>
      </w:pPr>
    </w:p>
    <w:p w14:paraId="29FA6608" w14:textId="55EA7CC2" w:rsidR="00324331" w:rsidRPr="00E1395F" w:rsidRDefault="001B169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Kljub temu, da se </w:t>
      </w:r>
      <w:r w:rsidR="006249F4" w:rsidRPr="006F435D">
        <w:rPr>
          <w:rFonts w:ascii="Arial" w:hAnsi="Arial" w:cs="Arial"/>
          <w:color w:val="auto"/>
          <w:sz w:val="20"/>
          <w:szCs w:val="20"/>
        </w:rPr>
        <w:t xml:space="preserve">torej </w:t>
      </w:r>
      <w:r w:rsidRPr="006F435D">
        <w:rPr>
          <w:rFonts w:ascii="Arial" w:hAnsi="Arial" w:cs="Arial"/>
          <w:color w:val="auto"/>
          <w:sz w:val="20"/>
          <w:szCs w:val="20"/>
        </w:rPr>
        <w:t xml:space="preserve">v določenih okoliščinah potrebuje snemanje glasovne komunikacije in drugih zapisov, javno predvajanje ni sprejemljivo. </w:t>
      </w:r>
      <w:r w:rsidRPr="0007039C">
        <w:rPr>
          <w:rFonts w:ascii="Arial" w:hAnsi="Arial" w:cs="Arial"/>
          <w:color w:val="auto"/>
          <w:sz w:val="20"/>
          <w:szCs w:val="20"/>
        </w:rPr>
        <w:t>Zato zakon poda omejitev snemanja in javne objave dvosmerne komunikacije preko glasovne povezave, ki s</w:t>
      </w:r>
      <w:r w:rsidRPr="00F72794">
        <w:rPr>
          <w:rFonts w:ascii="Arial" w:hAnsi="Arial" w:cs="Arial"/>
          <w:color w:val="auto"/>
          <w:sz w:val="20"/>
          <w:szCs w:val="20"/>
        </w:rPr>
        <w:t>e uporablja v zračnem prometu, komunikacije v ozadju in zapisov zvočnega okolja, ter v zvezi s  tem določi prekrške.</w:t>
      </w:r>
    </w:p>
    <w:p w14:paraId="06290C11" w14:textId="77777777" w:rsidR="00324331" w:rsidRPr="00F268A1" w:rsidRDefault="00324331" w:rsidP="006F435D">
      <w:pPr>
        <w:pStyle w:val="Navadensplet"/>
        <w:spacing w:after="0"/>
        <w:jc w:val="both"/>
        <w:rPr>
          <w:rFonts w:ascii="Arial" w:hAnsi="Arial" w:cs="Arial"/>
          <w:color w:val="auto"/>
          <w:sz w:val="20"/>
          <w:szCs w:val="20"/>
        </w:rPr>
      </w:pPr>
    </w:p>
    <w:p w14:paraId="6FC09368" w14:textId="77777777" w:rsidR="00324331" w:rsidRPr="007F5BC3" w:rsidRDefault="00324331" w:rsidP="00096556">
      <w:pPr>
        <w:autoSpaceDE w:val="0"/>
        <w:autoSpaceDN w:val="0"/>
        <w:adjustRightInd w:val="0"/>
        <w:spacing w:after="0" w:line="240" w:lineRule="auto"/>
        <w:jc w:val="both"/>
        <w:rPr>
          <w:rFonts w:ascii="Arial" w:hAnsi="Arial" w:cs="Arial"/>
          <w:sz w:val="20"/>
          <w:szCs w:val="20"/>
        </w:rPr>
      </w:pPr>
      <w:r w:rsidRPr="007F5BC3">
        <w:rPr>
          <w:rFonts w:ascii="Arial" w:hAnsi="Arial" w:cs="Arial"/>
          <w:sz w:val="20"/>
          <w:szCs w:val="20"/>
        </w:rPr>
        <w:t xml:space="preserve">Pravo EU (predpisi, ki urejajo  izvajanje storitev ATM/ANS ter tehnične zahteve in upravne postopke za letalske operacije) podaja tudi obveznost zapisovanja komunikacije v ozadju in hranjenja zapisov zvočnega okolja na delovnem mestu osebja izvajalca služb zračnega prometa ali v pilotski kabini. Tudi za te zapise velja prepoved neupravičenega snemanja in javne objave. </w:t>
      </w:r>
    </w:p>
    <w:p w14:paraId="3265478F" w14:textId="77777777" w:rsidR="00324331" w:rsidRPr="006F435D" w:rsidRDefault="00324331" w:rsidP="006F435D">
      <w:pPr>
        <w:autoSpaceDE w:val="0"/>
        <w:autoSpaceDN w:val="0"/>
        <w:adjustRightInd w:val="0"/>
        <w:spacing w:after="0" w:line="240" w:lineRule="auto"/>
        <w:rPr>
          <w:rFonts w:ascii="Arial" w:hAnsi="Arial" w:cs="Arial"/>
          <w:sz w:val="20"/>
          <w:szCs w:val="20"/>
        </w:rPr>
      </w:pPr>
    </w:p>
    <w:p w14:paraId="72770872" w14:textId="77777777" w:rsidR="00324331" w:rsidRPr="006F435D"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K 23. členu</w:t>
      </w:r>
    </w:p>
    <w:p w14:paraId="5B8BF2E6" w14:textId="77777777" w:rsidR="00324331" w:rsidRPr="006F435D" w:rsidRDefault="00324331" w:rsidP="006F435D">
      <w:pPr>
        <w:pStyle w:val="Navadensplet"/>
        <w:spacing w:after="0"/>
        <w:jc w:val="both"/>
        <w:rPr>
          <w:rFonts w:ascii="Arial" w:hAnsi="Arial" w:cs="Arial"/>
          <w:color w:val="auto"/>
          <w:sz w:val="20"/>
          <w:szCs w:val="20"/>
        </w:rPr>
      </w:pPr>
    </w:p>
    <w:p w14:paraId="22F25A91"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V zakonu so opredeljena tudi vprašanja, povezana s stavko. Tako so na podlagi objektivnega kriterija določene omejitve, ki jih glede stavke z zakonom lahko predpiše država, v skladu z mednarodno pogodbo, ki ureja pravico do sindikalne svobode, ob upoštevanju pravice do stavke. Opredeljene so službe oziroma osebje določenih služb, ki mora med stavko zagotoviti varno in nemoteno odvijanje. Te določbe predstavljajo omejitve, ki jih v zvezi s stavko lahko določi zakon in pomenijo v demokratični družbi ukrepe, ki so v interesu nacionalne varnosti ali javnega reda ali pa so potrebne za zaščito pravic in svoboščin drugih, in predvsem zagotavljanje varnosti zračnega prometa. Določeni so tudi pogoji v zvezi z uveljavljanjem pravice do stavke ter postopek in način medsebojnih pogajanj.</w:t>
      </w:r>
    </w:p>
    <w:p w14:paraId="46892D90" w14:textId="77777777" w:rsidR="00324331" w:rsidRPr="006F435D" w:rsidRDefault="00324331" w:rsidP="006F435D">
      <w:pPr>
        <w:pStyle w:val="Navadensplet"/>
        <w:spacing w:after="0"/>
        <w:jc w:val="both"/>
        <w:rPr>
          <w:rFonts w:ascii="Arial" w:hAnsi="Arial" w:cs="Arial"/>
          <w:color w:val="auto"/>
          <w:sz w:val="20"/>
          <w:szCs w:val="20"/>
        </w:rPr>
      </w:pPr>
    </w:p>
    <w:p w14:paraId="17A5D2B1" w14:textId="77777777" w:rsidR="00324331" w:rsidRPr="006F435D"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K 24. členu</w:t>
      </w:r>
    </w:p>
    <w:p w14:paraId="4F90A0EC" w14:textId="77777777" w:rsidR="00324331" w:rsidRPr="006F435D" w:rsidRDefault="00324331" w:rsidP="006F435D">
      <w:pPr>
        <w:pStyle w:val="Navadensplet"/>
        <w:spacing w:after="0"/>
        <w:jc w:val="both"/>
        <w:rPr>
          <w:rFonts w:ascii="Arial" w:hAnsi="Arial" w:cs="Arial"/>
          <w:color w:val="auto"/>
          <w:sz w:val="20"/>
          <w:szCs w:val="20"/>
        </w:rPr>
      </w:pPr>
    </w:p>
    <w:p w14:paraId="7A7A68A7" w14:textId="4B7B70A5"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Čikaška konvencija podaja obveznost poročanja držav pogodbenic. ICAO je razvil sistem statističnega poročanja držav pogodbenic, ki zahteva od držav, da posreduje različne podatke o prometu in stroških ter finančne podatke različnih subjektov v letalstvu – upravlja</w:t>
      </w:r>
      <w:r w:rsidR="00971C83" w:rsidRPr="006F435D">
        <w:rPr>
          <w:rFonts w:ascii="Arial" w:hAnsi="Arial" w:cs="Arial"/>
          <w:color w:val="auto"/>
          <w:sz w:val="20"/>
          <w:szCs w:val="20"/>
        </w:rPr>
        <w:t>v</w:t>
      </w:r>
      <w:r w:rsidRPr="006F435D">
        <w:rPr>
          <w:rFonts w:ascii="Arial" w:hAnsi="Arial" w:cs="Arial"/>
          <w:color w:val="auto"/>
          <w:sz w:val="20"/>
          <w:szCs w:val="20"/>
        </w:rPr>
        <w:t>cev javnih letališč, letalskih prevoznikov oziroma operatorjev in drugih. Zakon določi, da minister z navodilom uredi način zbiranja teh podatkov.</w:t>
      </w:r>
    </w:p>
    <w:p w14:paraId="5121F771" w14:textId="77777777" w:rsidR="00324331" w:rsidRPr="00F72794" w:rsidRDefault="00324331" w:rsidP="006F435D">
      <w:pPr>
        <w:pStyle w:val="Navadensplet"/>
        <w:spacing w:after="0"/>
        <w:jc w:val="both"/>
        <w:rPr>
          <w:rFonts w:ascii="Arial" w:hAnsi="Arial" w:cs="Arial"/>
          <w:color w:val="auto"/>
          <w:sz w:val="20"/>
          <w:szCs w:val="20"/>
        </w:rPr>
      </w:pPr>
    </w:p>
    <w:p w14:paraId="1F1E96A0" w14:textId="77777777" w:rsidR="00324331" w:rsidRPr="00E1395F" w:rsidRDefault="00324331" w:rsidP="006F435D">
      <w:pPr>
        <w:pStyle w:val="Navadensplet"/>
        <w:spacing w:after="0"/>
        <w:jc w:val="both"/>
        <w:rPr>
          <w:rFonts w:ascii="Arial" w:hAnsi="Arial" w:cs="Arial"/>
          <w:b/>
          <w:color w:val="auto"/>
          <w:sz w:val="20"/>
          <w:szCs w:val="20"/>
        </w:rPr>
      </w:pPr>
      <w:r w:rsidRPr="00E1395F">
        <w:rPr>
          <w:rFonts w:ascii="Arial" w:hAnsi="Arial" w:cs="Arial"/>
          <w:b/>
          <w:color w:val="auto"/>
          <w:sz w:val="20"/>
          <w:szCs w:val="20"/>
        </w:rPr>
        <w:t xml:space="preserve">K 25. členu </w:t>
      </w:r>
    </w:p>
    <w:p w14:paraId="7385332A" w14:textId="77777777" w:rsidR="00324331" w:rsidRPr="00F268A1" w:rsidRDefault="00324331" w:rsidP="006F435D">
      <w:pPr>
        <w:pStyle w:val="Navadensplet"/>
        <w:spacing w:after="0"/>
        <w:jc w:val="both"/>
        <w:rPr>
          <w:rFonts w:ascii="Arial" w:hAnsi="Arial" w:cs="Arial"/>
          <w:color w:val="auto"/>
          <w:sz w:val="20"/>
          <w:szCs w:val="20"/>
        </w:rPr>
      </w:pPr>
    </w:p>
    <w:p w14:paraId="3C6D376F" w14:textId="77777777" w:rsidR="009F20DD" w:rsidRPr="007F5BC3" w:rsidRDefault="009F20DD" w:rsidP="006F435D">
      <w:pPr>
        <w:pStyle w:val="Navadensplet"/>
        <w:spacing w:after="0"/>
        <w:jc w:val="both"/>
        <w:rPr>
          <w:rFonts w:ascii="Arial" w:hAnsi="Arial" w:cs="Arial"/>
          <w:color w:val="auto"/>
          <w:sz w:val="20"/>
          <w:szCs w:val="20"/>
        </w:rPr>
      </w:pPr>
      <w:r w:rsidRPr="007F5BC3">
        <w:rPr>
          <w:rFonts w:ascii="Arial" w:hAnsi="Arial" w:cs="Arial"/>
          <w:color w:val="auto"/>
          <w:sz w:val="20"/>
          <w:szCs w:val="20"/>
        </w:rPr>
        <w:t xml:space="preserve">Člen omogoča možnost sklepanja dogovora za prevzem ali prenos odgovornosti, ki jih imajo države registracije zrakoplovov na podlagi Čikaške konvencije. </w:t>
      </w:r>
    </w:p>
    <w:p w14:paraId="44F46601" w14:textId="77777777" w:rsidR="009F20DD" w:rsidRPr="00EA5767" w:rsidRDefault="009F20DD" w:rsidP="006F435D">
      <w:pPr>
        <w:pStyle w:val="Navadensplet"/>
        <w:spacing w:after="0"/>
        <w:jc w:val="both"/>
        <w:rPr>
          <w:rFonts w:ascii="Arial" w:hAnsi="Arial" w:cs="Arial"/>
          <w:color w:val="auto"/>
          <w:sz w:val="20"/>
          <w:szCs w:val="20"/>
        </w:rPr>
      </w:pPr>
    </w:p>
    <w:p w14:paraId="5808D78E" w14:textId="3905ECC3" w:rsidR="00324331" w:rsidRPr="006F435D" w:rsidRDefault="009F20DD"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In sicer je treba za izvajanje 83.bis člena Čikaške konvencije v zakonu urediti, da minister sklene dogovor  o prenosu odgovornosti izvajanja nadzora za zrakoplove vpisane v register zrakoplovov. Tak dogovor minister sklene, ko se Republika Slovenija, skladno s Čikaško konvencijo, šteje za državo registracije zrakoplova, ta zrakoplov pa operator na podlagi pogodbe (npr. na podlagi pogodbe o zakupu zrakoplova brez posadke) uporablja v drugi državi pogodbenici Čikaške konvencije. Obratno lahko minister sklene dogovor o prevzemu odgovornosti za zrakoplove vpisane v tujem registru, ko se skladno s Čikaško konvencijo druga država šteje za državo registracije, ta zrakoplov pa operator na podlagi pogodbe uporablja v Republiki Sloveniji.</w:t>
      </w:r>
      <w:r w:rsidR="007C3F19" w:rsidRPr="006F435D">
        <w:rPr>
          <w:rFonts w:ascii="Arial" w:hAnsi="Arial" w:cs="Arial"/>
          <w:color w:val="auto"/>
          <w:sz w:val="20"/>
          <w:szCs w:val="20"/>
        </w:rPr>
        <w:t xml:space="preserve"> </w:t>
      </w:r>
      <w:r w:rsidR="00324331" w:rsidRPr="006F435D">
        <w:rPr>
          <w:rFonts w:ascii="Arial" w:hAnsi="Arial" w:cs="Arial"/>
          <w:color w:val="auto"/>
          <w:sz w:val="20"/>
          <w:szCs w:val="20"/>
        </w:rPr>
        <w:t xml:space="preserve">Pri tem se upoštevajo zahteve iz navodil ICAO (v: </w:t>
      </w:r>
      <w:proofErr w:type="spellStart"/>
      <w:r w:rsidR="00324331" w:rsidRPr="006F435D">
        <w:rPr>
          <w:rFonts w:ascii="Arial" w:hAnsi="Arial" w:cs="Arial"/>
          <w:color w:val="auto"/>
          <w:sz w:val="20"/>
          <w:szCs w:val="20"/>
        </w:rPr>
        <w:t>Doc</w:t>
      </w:r>
      <w:proofErr w:type="spellEnd"/>
      <w:r w:rsidR="00324331" w:rsidRPr="006F435D">
        <w:rPr>
          <w:rFonts w:ascii="Arial" w:hAnsi="Arial" w:cs="Arial"/>
          <w:color w:val="auto"/>
          <w:sz w:val="20"/>
          <w:szCs w:val="20"/>
        </w:rPr>
        <w:t xml:space="preserve"> 10059, Manual on </w:t>
      </w:r>
      <w:proofErr w:type="spellStart"/>
      <w:r w:rsidR="00324331" w:rsidRPr="006F435D">
        <w:rPr>
          <w:rFonts w:ascii="Arial" w:hAnsi="Arial" w:cs="Arial"/>
          <w:color w:val="auto"/>
          <w:sz w:val="20"/>
          <w:szCs w:val="20"/>
        </w:rPr>
        <w:t>the</w:t>
      </w:r>
      <w:proofErr w:type="spellEnd"/>
      <w:r w:rsidR="00324331" w:rsidRPr="006F435D">
        <w:rPr>
          <w:rFonts w:ascii="Arial" w:hAnsi="Arial" w:cs="Arial"/>
          <w:color w:val="auto"/>
          <w:sz w:val="20"/>
          <w:szCs w:val="20"/>
        </w:rPr>
        <w:t xml:space="preserve"> </w:t>
      </w:r>
      <w:proofErr w:type="spellStart"/>
      <w:r w:rsidR="00324331" w:rsidRPr="006F435D">
        <w:rPr>
          <w:rFonts w:ascii="Arial" w:hAnsi="Arial" w:cs="Arial"/>
          <w:color w:val="auto"/>
          <w:sz w:val="20"/>
          <w:szCs w:val="20"/>
        </w:rPr>
        <w:t>implementation</w:t>
      </w:r>
      <w:proofErr w:type="spellEnd"/>
      <w:r w:rsidR="00324331" w:rsidRPr="006F435D">
        <w:rPr>
          <w:rFonts w:ascii="Arial" w:hAnsi="Arial" w:cs="Arial"/>
          <w:color w:val="auto"/>
          <w:sz w:val="20"/>
          <w:szCs w:val="20"/>
        </w:rPr>
        <w:t xml:space="preserve"> </w:t>
      </w:r>
      <w:proofErr w:type="spellStart"/>
      <w:r w:rsidR="00324331" w:rsidRPr="006F435D">
        <w:rPr>
          <w:rFonts w:ascii="Arial" w:hAnsi="Arial" w:cs="Arial"/>
          <w:color w:val="auto"/>
          <w:sz w:val="20"/>
          <w:szCs w:val="20"/>
        </w:rPr>
        <w:t>of</w:t>
      </w:r>
      <w:proofErr w:type="spellEnd"/>
      <w:r w:rsidR="00324331" w:rsidRPr="006F435D">
        <w:rPr>
          <w:rFonts w:ascii="Arial" w:hAnsi="Arial" w:cs="Arial"/>
          <w:color w:val="auto"/>
          <w:sz w:val="20"/>
          <w:szCs w:val="20"/>
        </w:rPr>
        <w:t xml:space="preserve"> </w:t>
      </w:r>
      <w:proofErr w:type="spellStart"/>
      <w:r w:rsidR="00324331" w:rsidRPr="006F435D">
        <w:rPr>
          <w:rFonts w:ascii="Arial" w:hAnsi="Arial" w:cs="Arial"/>
          <w:color w:val="auto"/>
          <w:sz w:val="20"/>
          <w:szCs w:val="20"/>
        </w:rPr>
        <w:t>Article</w:t>
      </w:r>
      <w:proofErr w:type="spellEnd"/>
      <w:r w:rsidR="00324331" w:rsidRPr="006F435D">
        <w:rPr>
          <w:rFonts w:ascii="Arial" w:hAnsi="Arial" w:cs="Arial"/>
          <w:color w:val="auto"/>
          <w:sz w:val="20"/>
          <w:szCs w:val="20"/>
        </w:rPr>
        <w:t xml:space="preserve"> 83bis </w:t>
      </w:r>
      <w:proofErr w:type="spellStart"/>
      <w:r w:rsidR="00324331" w:rsidRPr="006F435D">
        <w:rPr>
          <w:rFonts w:ascii="Arial" w:hAnsi="Arial" w:cs="Arial"/>
          <w:color w:val="auto"/>
          <w:sz w:val="20"/>
          <w:szCs w:val="20"/>
        </w:rPr>
        <w:t>of</w:t>
      </w:r>
      <w:proofErr w:type="spellEnd"/>
      <w:r w:rsidR="00324331" w:rsidRPr="006F435D">
        <w:rPr>
          <w:rFonts w:ascii="Arial" w:hAnsi="Arial" w:cs="Arial"/>
          <w:color w:val="auto"/>
          <w:sz w:val="20"/>
          <w:szCs w:val="20"/>
        </w:rPr>
        <w:t xml:space="preserve"> </w:t>
      </w:r>
      <w:proofErr w:type="spellStart"/>
      <w:r w:rsidR="00324331" w:rsidRPr="006F435D">
        <w:rPr>
          <w:rFonts w:ascii="Arial" w:hAnsi="Arial" w:cs="Arial"/>
          <w:color w:val="auto"/>
          <w:sz w:val="20"/>
          <w:szCs w:val="20"/>
        </w:rPr>
        <w:t>the</w:t>
      </w:r>
      <w:proofErr w:type="spellEnd"/>
      <w:r w:rsidR="00324331" w:rsidRPr="006F435D">
        <w:rPr>
          <w:rFonts w:ascii="Arial" w:hAnsi="Arial" w:cs="Arial"/>
          <w:color w:val="auto"/>
          <w:sz w:val="20"/>
          <w:szCs w:val="20"/>
        </w:rPr>
        <w:t xml:space="preserve"> </w:t>
      </w:r>
      <w:proofErr w:type="spellStart"/>
      <w:r w:rsidR="00324331" w:rsidRPr="006F435D">
        <w:rPr>
          <w:rFonts w:ascii="Arial" w:hAnsi="Arial" w:cs="Arial"/>
          <w:color w:val="auto"/>
          <w:sz w:val="20"/>
          <w:szCs w:val="20"/>
        </w:rPr>
        <w:t>Convention</w:t>
      </w:r>
      <w:proofErr w:type="spellEnd"/>
      <w:r w:rsidR="00324331" w:rsidRPr="006F435D">
        <w:rPr>
          <w:rFonts w:ascii="Arial" w:hAnsi="Arial" w:cs="Arial"/>
          <w:color w:val="auto"/>
          <w:sz w:val="20"/>
          <w:szCs w:val="20"/>
        </w:rPr>
        <w:t xml:space="preserve"> on </w:t>
      </w:r>
      <w:proofErr w:type="spellStart"/>
      <w:r w:rsidR="00324331" w:rsidRPr="006F435D">
        <w:rPr>
          <w:rFonts w:ascii="Arial" w:hAnsi="Arial" w:cs="Arial"/>
          <w:color w:val="auto"/>
          <w:sz w:val="20"/>
          <w:szCs w:val="20"/>
        </w:rPr>
        <w:t>International</w:t>
      </w:r>
      <w:proofErr w:type="spellEnd"/>
      <w:r w:rsidR="00324331" w:rsidRPr="006F435D">
        <w:rPr>
          <w:rFonts w:ascii="Arial" w:hAnsi="Arial" w:cs="Arial"/>
          <w:color w:val="auto"/>
          <w:sz w:val="20"/>
          <w:szCs w:val="20"/>
        </w:rPr>
        <w:t xml:space="preserve"> Civil </w:t>
      </w:r>
      <w:proofErr w:type="spellStart"/>
      <w:r w:rsidR="00324331" w:rsidRPr="006F435D">
        <w:rPr>
          <w:rFonts w:ascii="Arial" w:hAnsi="Arial" w:cs="Arial"/>
          <w:color w:val="auto"/>
          <w:sz w:val="20"/>
          <w:szCs w:val="20"/>
        </w:rPr>
        <w:t>Aviation</w:t>
      </w:r>
      <w:proofErr w:type="spellEnd"/>
      <w:r w:rsidR="00324331" w:rsidRPr="006F435D">
        <w:rPr>
          <w:rFonts w:ascii="Arial" w:hAnsi="Arial" w:cs="Arial"/>
          <w:color w:val="auto"/>
          <w:sz w:val="20"/>
          <w:szCs w:val="20"/>
        </w:rPr>
        <w:t>).</w:t>
      </w:r>
      <w:r w:rsidR="00C22CC4" w:rsidRPr="006F435D">
        <w:rPr>
          <w:rFonts w:ascii="Arial" w:hAnsi="Arial" w:cs="Arial"/>
          <w:color w:val="auto"/>
          <w:sz w:val="20"/>
          <w:szCs w:val="20"/>
        </w:rPr>
        <w:t xml:space="preserve"> </w:t>
      </w:r>
    </w:p>
    <w:p w14:paraId="1FA20840" w14:textId="0C522053" w:rsidR="007C3F19" w:rsidRPr="006F435D" w:rsidRDefault="007C3F19" w:rsidP="006F435D">
      <w:pPr>
        <w:pStyle w:val="Navadensplet"/>
        <w:spacing w:after="0"/>
        <w:jc w:val="both"/>
        <w:rPr>
          <w:rFonts w:ascii="Arial" w:hAnsi="Arial" w:cs="Arial"/>
          <w:color w:val="auto"/>
          <w:sz w:val="20"/>
          <w:szCs w:val="20"/>
        </w:rPr>
      </w:pPr>
    </w:p>
    <w:p w14:paraId="0156C1AD" w14:textId="0648048B" w:rsidR="007C3F19" w:rsidRPr="006F435D" w:rsidRDefault="007C3F19"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Spričevala o plovnosti, dovoljenje za radijsko postajo in licence ter spričevala, ki jih izda država, od katere je Republika Slovenija prevzela upravne in nadzorne naloge, se priznavajo, kot da so izdana v skladu s tem zakonom. </w:t>
      </w:r>
    </w:p>
    <w:p w14:paraId="6BA135CE" w14:textId="77777777" w:rsidR="007C3F19" w:rsidRPr="006F435D" w:rsidRDefault="007C3F19" w:rsidP="006F435D">
      <w:pPr>
        <w:pStyle w:val="Navadensplet"/>
        <w:spacing w:after="0"/>
        <w:jc w:val="both"/>
        <w:rPr>
          <w:rFonts w:ascii="Arial" w:hAnsi="Arial" w:cs="Arial"/>
          <w:color w:val="auto"/>
          <w:sz w:val="20"/>
          <w:szCs w:val="20"/>
        </w:rPr>
      </w:pPr>
    </w:p>
    <w:p w14:paraId="45AECD5E" w14:textId="02254A54" w:rsidR="007C3F19" w:rsidRPr="006F435D" w:rsidRDefault="007C3F19"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Določbe tega člena ne posegajo v pravico agencije, da s pristojnimi organi držav članic Evropske unije sklepa tehnične dogovore o izvajanju posameznih upravnih in nadzornih nalog, povezanih z zrakoplovi, vpisanimi v register zrakoplovov oziroma z zrakoplovi, vpisanimi v register druge države članice Evropske unije.</w:t>
      </w:r>
    </w:p>
    <w:p w14:paraId="09C4B25E" w14:textId="77777777" w:rsidR="009F20DD" w:rsidRPr="006F435D" w:rsidRDefault="009F20DD" w:rsidP="006F435D">
      <w:pPr>
        <w:pStyle w:val="Navadensplet"/>
        <w:spacing w:after="0"/>
        <w:jc w:val="both"/>
        <w:rPr>
          <w:rFonts w:ascii="Arial" w:hAnsi="Arial" w:cs="Arial"/>
          <w:color w:val="auto"/>
          <w:sz w:val="20"/>
          <w:szCs w:val="20"/>
        </w:rPr>
      </w:pPr>
    </w:p>
    <w:p w14:paraId="16E3E9F6" w14:textId="77777777" w:rsidR="00324331" w:rsidRPr="006F435D"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K 26. členu</w:t>
      </w:r>
    </w:p>
    <w:p w14:paraId="40933F95" w14:textId="77777777" w:rsidR="00324331" w:rsidRPr="006F435D" w:rsidRDefault="00324331" w:rsidP="006F435D">
      <w:pPr>
        <w:pStyle w:val="Navadensplet"/>
        <w:spacing w:after="0"/>
        <w:jc w:val="both"/>
        <w:rPr>
          <w:rFonts w:ascii="Arial" w:hAnsi="Arial" w:cs="Arial"/>
          <w:color w:val="auto"/>
          <w:sz w:val="20"/>
          <w:szCs w:val="20"/>
        </w:rPr>
      </w:pPr>
    </w:p>
    <w:p w14:paraId="6BFB2053"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V skladu s 64. členom osnovne uredbe je treba partnersko sodelovanje med EASA in pristojnimi nacionalni organi držav članic EU, da bi se izboljšalo odkrivanje nevarnih razmer in bi se po potrebi sprejeli sanacijski ukrepi. Osnovna uredba daje državam članicam možnost, da druga na drugo ali na EASA prenesejo odgovornosti iz te uredbe v zvezi s certificiranjem, nadzorom in izvrševanjem, zlasti kadar je to potrebno za večjo varnost in učinkovitejšo uporabo sredstev. Tak prenos bi moral biti prostovoljen, do njega bi lahko prišlo le na podlagi zadostnih zagotovil, da se te naloge lahko opravijo učinkovito, in bi se glede na tesno povezanost med certificiranjem, nadzorom in izvrševanjem moral nujno nanašati na vse odgovornosti v zvezi s pravno ali fizično osebo, zrakoplovom, opremo, aerodromom, sistemom ATM/ANS ali sestavnim delom ATM/ANS, ki jih zadeva prenos. Prenos odgovornosti bi moral temeljiti na medsebojnem soglasju, možnosti preklica prenosa in sklenitvi dogovorov o podrobnostih, potrebnih za zagotovitev nemotenega prehoda in neprekinjenega učinkovitega izvajanja zadevnih nalog. Pri sklenitvi teh podrobnih dogovorov bi bilo treba upoštevati stališča in zakonite interese zadevnih pravnih ali fizičnih oseb, po potrebi pa tudi stališča EASA.</w:t>
      </w:r>
    </w:p>
    <w:p w14:paraId="1C141142" w14:textId="77777777" w:rsidR="00324331" w:rsidRPr="006F435D" w:rsidRDefault="00324331" w:rsidP="006F435D">
      <w:pPr>
        <w:pStyle w:val="Navadensplet"/>
        <w:spacing w:after="0"/>
        <w:jc w:val="both"/>
        <w:rPr>
          <w:rFonts w:ascii="Arial" w:hAnsi="Arial" w:cs="Arial"/>
          <w:color w:val="auto"/>
          <w:sz w:val="20"/>
          <w:szCs w:val="20"/>
        </w:rPr>
      </w:pPr>
    </w:p>
    <w:p w14:paraId="3C37E77F" w14:textId="026DE79C" w:rsidR="00324331" w:rsidRPr="006F435D" w:rsidRDefault="00324331" w:rsidP="006F435D">
      <w:pPr>
        <w:autoSpaceDE w:val="0"/>
        <w:autoSpaceDN w:val="0"/>
        <w:adjustRightInd w:val="0"/>
        <w:spacing w:after="0" w:line="240" w:lineRule="auto"/>
        <w:rPr>
          <w:rFonts w:ascii="Arial" w:hAnsi="Arial" w:cs="Arial"/>
          <w:b/>
          <w:sz w:val="20"/>
          <w:szCs w:val="20"/>
        </w:rPr>
      </w:pPr>
      <w:r w:rsidRPr="006F435D">
        <w:rPr>
          <w:rFonts w:ascii="Arial" w:hAnsi="Arial" w:cs="Arial"/>
          <w:b/>
          <w:sz w:val="20"/>
          <w:szCs w:val="20"/>
        </w:rPr>
        <w:t xml:space="preserve">K </w:t>
      </w:r>
      <w:r w:rsidR="00E11E2C" w:rsidRPr="006F435D">
        <w:rPr>
          <w:rFonts w:ascii="Arial" w:hAnsi="Arial" w:cs="Arial"/>
          <w:b/>
          <w:sz w:val="20"/>
          <w:szCs w:val="20"/>
        </w:rPr>
        <w:t>2</w:t>
      </w:r>
      <w:r w:rsidR="00E11E2C">
        <w:rPr>
          <w:rFonts w:ascii="Arial" w:hAnsi="Arial" w:cs="Arial"/>
          <w:b/>
          <w:sz w:val="20"/>
          <w:szCs w:val="20"/>
        </w:rPr>
        <w:t>7</w:t>
      </w:r>
      <w:r w:rsidRPr="006F435D">
        <w:rPr>
          <w:rFonts w:ascii="Arial" w:hAnsi="Arial" w:cs="Arial"/>
          <w:b/>
          <w:sz w:val="20"/>
          <w:szCs w:val="20"/>
        </w:rPr>
        <w:t>. členu</w:t>
      </w:r>
    </w:p>
    <w:p w14:paraId="47B8D5E4" w14:textId="77777777" w:rsidR="00324331" w:rsidRPr="006F435D" w:rsidRDefault="00324331" w:rsidP="006F435D">
      <w:pPr>
        <w:autoSpaceDE w:val="0"/>
        <w:autoSpaceDN w:val="0"/>
        <w:adjustRightInd w:val="0"/>
        <w:spacing w:after="0" w:line="240" w:lineRule="auto"/>
        <w:rPr>
          <w:rFonts w:ascii="Arial" w:hAnsi="Arial" w:cs="Arial"/>
          <w:sz w:val="20"/>
          <w:szCs w:val="20"/>
        </w:rPr>
      </w:pPr>
    </w:p>
    <w:p w14:paraId="18F2751B" w14:textId="34774373"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V skladu s predpisi EU, zakonom, ki ureja zagotavljanje ATM/ANS in na njihovi podlagi izdanimi predpisi, ter drugimi predpisi in pravnimi akti, ki veljajo v Republiki Sloveniji na področju civilnega letalstva, ter mednarodnimi pogodbami, ki zavezujejo Republiko Slovenijo, se za storitve navigacijskih služb zračnega prometa zaračunavajo pristojbine (na zračni poteh in terminalih). Obstoječi sistem pristojbin je v EU prisoten že več desetletij in v tem času so se pojavile potrebe po učinkoviti izterjavi neplačanih sredstev s strani operatorjev, ki pristojbine ne plačujejo iz poslovnih in drugih razlogov. Izvedbena uredba Komisije (EU) 2019/317 z dne 11. februarja 2019 o določitvi načrta izvedbe in ureditve pristojbin na enotnem evropskem nebu ter razveljavitvi izvedbenih uredb (EU) št. 390/2013 in (EU) št. 391/2013 (UL L št. 56 z dne 25. 2. 2019, str. 1) (v nadaljevanju: Izvedbena uredba Komisije 2019/317), ki je del pravnega okvirja o enotnem evropskem nebu, določa, da države članice zagotovijo, da se po potrebi uporabijo učinkoviti in sorazmerni izvršilni ukrepi za pobiranje pristojbin za storitve navigacijskih služb zračnega prometa. Navedeni ukrepi lahko vključujejo odpoved storitev, zadržanje zrakoplova ali druge izvršilne ukrepe v skladu z zakonodajo. Nadalje je predpis, ki je določil izvajanje Izvedbene uredbe Komisije 2019/317 v Sloveniji, podal določbo glede zavrnitve izvajanja storitev. Ker pa se Izvedbena uredba Komisije 2019/317 in predpis, ki ureja njeno izvajanje, nanašata le na izvajanje služb zračnega prometa na zračnih poteh (angl. en-</w:t>
      </w:r>
      <w:proofErr w:type="spellStart"/>
      <w:r w:rsidRPr="006F435D">
        <w:rPr>
          <w:rFonts w:ascii="Arial" w:hAnsi="Arial" w:cs="Arial"/>
          <w:color w:val="auto"/>
          <w:sz w:val="20"/>
          <w:szCs w:val="20"/>
        </w:rPr>
        <w:t>route</w:t>
      </w:r>
      <w:proofErr w:type="spellEnd"/>
      <w:r w:rsidRPr="006F435D">
        <w:rPr>
          <w:rFonts w:ascii="Arial" w:hAnsi="Arial" w:cs="Arial"/>
          <w:color w:val="auto"/>
          <w:sz w:val="20"/>
          <w:szCs w:val="20"/>
        </w:rPr>
        <w:t xml:space="preserve">), se tudi v tem zakonu poda ta določba, da se zagotovi, da </w:t>
      </w:r>
      <w:r w:rsidRPr="006F435D">
        <w:rPr>
          <w:rFonts w:ascii="Arial" w:hAnsi="Arial" w:cs="Arial"/>
          <w:color w:val="auto"/>
          <w:sz w:val="20"/>
          <w:szCs w:val="20"/>
        </w:rPr>
        <w:lastRenderedPageBreak/>
        <w:t xml:space="preserve">ureditev velja tako za opravljene storitve navigacijskih služb zračnega prometa na zračnih poteh kot tudi na terminalih. </w:t>
      </w:r>
    </w:p>
    <w:p w14:paraId="28834827" w14:textId="77777777" w:rsidR="00324331" w:rsidRPr="006F435D" w:rsidRDefault="00324331" w:rsidP="006F435D">
      <w:pPr>
        <w:pStyle w:val="Navadensplet"/>
        <w:spacing w:after="0"/>
        <w:jc w:val="both"/>
        <w:rPr>
          <w:rFonts w:ascii="Arial" w:hAnsi="Arial" w:cs="Arial"/>
          <w:color w:val="auto"/>
          <w:sz w:val="20"/>
          <w:szCs w:val="20"/>
        </w:rPr>
      </w:pPr>
    </w:p>
    <w:p w14:paraId="4F73D49D" w14:textId="25483239"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Člen sledi temu, da je pomembno okrepiti </w:t>
      </w:r>
      <w:r w:rsidR="00F13399" w:rsidRPr="006F435D">
        <w:rPr>
          <w:rFonts w:ascii="Arial" w:hAnsi="Arial" w:cs="Arial"/>
          <w:color w:val="auto"/>
          <w:sz w:val="20"/>
          <w:szCs w:val="20"/>
        </w:rPr>
        <w:t>upravičenja</w:t>
      </w:r>
      <w:r w:rsidRPr="006F435D">
        <w:rPr>
          <w:rFonts w:ascii="Arial" w:hAnsi="Arial" w:cs="Arial"/>
          <w:color w:val="auto"/>
          <w:sz w:val="20"/>
          <w:szCs w:val="20"/>
        </w:rPr>
        <w:t xml:space="preserve">, ki so potrebna, da se zagotovi popolno plačilo za opravljene storitve navigacijskih služb zračnega prometa. Določa obveznost držav članic EU, da vzpostavijo in uvedejo/implementirajo pravni okvir za izvršilne ukrepe. Izvedbena uredba Komisije 2019/317 ni zakonska podlaga, na podlagi katere bi lahko izvajalci navigacijskih služb zračnega prometa neposredno izvedli izvršilne ukrepe, zato je treba ustrezno pravno podlago zagotoviti v nacionalnem predpisu. V Sloveniji do sedaj ni bilo vzpostavljenega sistema izterjave neplačanih pristojbin, zato so lahko nastale okoliščine, ko je izvajalec služb zračnega prometa dolžan zagotavljati storitev kljub dejstvu, da je konkretni operator dolžnik. Taka ureditev se predlaga, ker lahko zaradi neplačevanja pristojbin oz. nastalih dolgov nastanejo okoliščine, ki vplivajo na delo oziroma delovanje subjektov, ki se v Sloveniji financirajo iz navedenih pristojbin. </w:t>
      </w:r>
    </w:p>
    <w:p w14:paraId="29B059B6" w14:textId="77777777" w:rsidR="00324331" w:rsidRPr="006F435D" w:rsidRDefault="00324331" w:rsidP="006F435D">
      <w:pPr>
        <w:pStyle w:val="Navadensplet"/>
        <w:spacing w:after="0"/>
        <w:jc w:val="both"/>
        <w:rPr>
          <w:rFonts w:ascii="Arial" w:hAnsi="Arial" w:cs="Arial"/>
          <w:color w:val="auto"/>
          <w:sz w:val="20"/>
          <w:szCs w:val="20"/>
        </w:rPr>
      </w:pPr>
    </w:p>
    <w:p w14:paraId="6D6E6A50" w14:textId="67A6EF21"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Po vzoru rešitev držav članic EU (Češka, Nemčija, Avstrija, Belgija, Bolgarija, Nizozemska, Poljska) se uvede možnost, da se operatorju, ki je dolžnik iz naslova neplačanih pristojbin za storitve navigacijskih služb zračnega prometa na zračnih poteh in/ali terminalih, zavrne storitev, in sicer na način, da se mu ne nudi operativnih storitev, s katerimi bi operator izvedel prelet zračnega prostora, prilet na letališče oziroma odlet z letališča, na katerem izvajalec nudi storitev. Izvajalec služb zračnega prometa lahko podvzame tak ukrep samo v primeru operatorja, pri katerem je za pretekle storitve nastal dolg najmanj v višini 5.000 eurov. Ko izvajalec služb zračnega prometa sprejme tak ukrep, o tem obvesti ministrstvo, agencijo, upravlja</w:t>
      </w:r>
      <w:r w:rsidR="00971C83" w:rsidRPr="006F435D">
        <w:rPr>
          <w:rFonts w:ascii="Arial" w:hAnsi="Arial" w:cs="Arial"/>
          <w:color w:val="auto"/>
          <w:sz w:val="20"/>
          <w:szCs w:val="20"/>
        </w:rPr>
        <w:t>v</w:t>
      </w:r>
      <w:r w:rsidRPr="006F435D">
        <w:rPr>
          <w:rFonts w:ascii="Arial" w:hAnsi="Arial" w:cs="Arial"/>
          <w:color w:val="auto"/>
          <w:sz w:val="20"/>
          <w:szCs w:val="20"/>
        </w:rPr>
        <w:t xml:space="preserve">ca javnega letališča, na katerem bo zrakoplovu operatorja zavrnjena storitev, ter </w:t>
      </w:r>
      <w:proofErr w:type="spellStart"/>
      <w:r w:rsidRPr="006F435D">
        <w:rPr>
          <w:rFonts w:ascii="Arial" w:hAnsi="Arial" w:cs="Arial"/>
          <w:color w:val="auto"/>
          <w:sz w:val="20"/>
          <w:szCs w:val="20"/>
        </w:rPr>
        <w:t>Eurocontrol</w:t>
      </w:r>
      <w:proofErr w:type="spellEnd"/>
      <w:r w:rsidRPr="006F435D">
        <w:rPr>
          <w:rFonts w:ascii="Arial" w:hAnsi="Arial" w:cs="Arial"/>
          <w:color w:val="auto"/>
          <w:sz w:val="20"/>
          <w:szCs w:val="20"/>
        </w:rPr>
        <w:t xml:space="preserve">, ki za Republiko Slovenijo, na podlagi Večstranskega sporazuma o pristojbinah na zračnih poteh (Zakon o ratifikaciji Večstranskega sporazuma o pristojbinah na zračnih poteh (Uradni list RS – Mednarodne pogodbe, št. 11/95) in dvostranskega dogovora pobira pristojbine. Izvajalec služb zračnega prometa, razen v primeru, če je med izvajalcem storitev navigacijskih služb zračnega prometa in operatorjem dogovorjeno drugače, ponovno zagotavlja storitev takoj, ko operator v celoti plača dolg. Izvajalec služb zračnega prometa ne sme zavrniti zagotavljanja storitev, če bi taka zavrnitev lahko vplivala na varnost zračnega prometa, če se je posamezen let zrakoplova operatorja že začel ali če gre za državne zrakoplove, ki so zrakoplovi, ki se uporabljajo za vojaške, policijske in carinske in druge podobne aktivnosti oz. državne aktivnosti, ali podobne dejavnosti ali storitve, kadar se v javnem interesu izvajajo s strani ali v imenu organa z javnimi pooblastili. </w:t>
      </w:r>
    </w:p>
    <w:p w14:paraId="3FF17F0A" w14:textId="77777777" w:rsidR="00324331" w:rsidRPr="006F435D" w:rsidRDefault="00324331" w:rsidP="006F435D">
      <w:pPr>
        <w:pStyle w:val="Navadensplet"/>
        <w:spacing w:after="0"/>
        <w:jc w:val="both"/>
        <w:rPr>
          <w:rFonts w:ascii="Arial" w:hAnsi="Arial" w:cs="Arial"/>
          <w:color w:val="auto"/>
          <w:sz w:val="20"/>
          <w:szCs w:val="20"/>
        </w:rPr>
      </w:pPr>
    </w:p>
    <w:p w14:paraId="2EA385C4" w14:textId="09C5149A"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Informacija o uvedbi ukrepa zavrnitve izvajanja služb zračnega prometa in njenem izvajanju, kot ukrep izvajalca služb zračnega prometa v primeru neplačevanja storitev za opravljene storitve navigacijskih služb zračnega prometa,  se objavi na način, ki je običajen v letalstvu - z objavo v Zborniku letalskih informacij.</w:t>
      </w:r>
    </w:p>
    <w:p w14:paraId="524F6F97" w14:textId="77777777" w:rsidR="00324331" w:rsidRPr="006F435D" w:rsidRDefault="00324331" w:rsidP="006F435D">
      <w:pPr>
        <w:pStyle w:val="Navadensplet"/>
        <w:spacing w:after="0"/>
        <w:jc w:val="both"/>
        <w:rPr>
          <w:rFonts w:ascii="Arial" w:hAnsi="Arial" w:cs="Arial"/>
          <w:color w:val="auto"/>
          <w:sz w:val="20"/>
          <w:szCs w:val="20"/>
        </w:rPr>
      </w:pPr>
    </w:p>
    <w:p w14:paraId="4C78E752" w14:textId="2D32122B"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Minister </w:t>
      </w:r>
      <w:r w:rsidR="00245D27" w:rsidRPr="006F435D">
        <w:rPr>
          <w:rFonts w:ascii="Arial" w:hAnsi="Arial" w:cs="Arial"/>
          <w:color w:val="auto"/>
          <w:sz w:val="20"/>
          <w:szCs w:val="20"/>
        </w:rPr>
        <w:t>s podzakonskim aktom</w:t>
      </w:r>
      <w:r w:rsidRPr="006F435D">
        <w:rPr>
          <w:rFonts w:ascii="Arial" w:hAnsi="Arial" w:cs="Arial"/>
          <w:color w:val="auto"/>
          <w:sz w:val="20"/>
          <w:szCs w:val="20"/>
        </w:rPr>
        <w:t xml:space="preserve"> določi potek izvajanja postopka uvedbe ukrepa zavrnitve izvajanja služb zračnega prometa. V njem se natančno opiše pristojnosti vseh relevantnih organov in organizacij (ministrstva, agencije, izvajalca služb zračnega prometa, upravlja</w:t>
      </w:r>
      <w:r w:rsidR="00971C83" w:rsidRPr="006F435D">
        <w:rPr>
          <w:rFonts w:ascii="Arial" w:hAnsi="Arial" w:cs="Arial"/>
          <w:color w:val="auto"/>
          <w:sz w:val="20"/>
          <w:szCs w:val="20"/>
        </w:rPr>
        <w:t>v</w:t>
      </w:r>
      <w:r w:rsidRPr="006F435D">
        <w:rPr>
          <w:rFonts w:ascii="Arial" w:hAnsi="Arial" w:cs="Arial"/>
          <w:color w:val="auto"/>
          <w:sz w:val="20"/>
          <w:szCs w:val="20"/>
        </w:rPr>
        <w:t>ca javnega letališča, operatorja oz. dolžnika), podatke o dolžniku, ki jih je treba pridobiti pred pričetkom uvedbe ukrepa (identifikacija dolžnika, informacije o dolžniku), določi se način komunikacije z dolžnikom (npr. pisni opomin pred uvedbo ukrepa) ter postopek dejanske uvedbe</w:t>
      </w:r>
      <w:r w:rsidR="00245D27" w:rsidRPr="006F435D">
        <w:rPr>
          <w:rFonts w:ascii="Arial" w:hAnsi="Arial" w:cs="Arial"/>
          <w:color w:val="auto"/>
          <w:sz w:val="20"/>
          <w:szCs w:val="20"/>
        </w:rPr>
        <w:t xml:space="preserve"> oz. izvedbe</w:t>
      </w:r>
      <w:r w:rsidRPr="006F435D">
        <w:rPr>
          <w:rFonts w:ascii="Arial" w:hAnsi="Arial" w:cs="Arial"/>
          <w:color w:val="auto"/>
          <w:sz w:val="20"/>
          <w:szCs w:val="20"/>
        </w:rPr>
        <w:t xml:space="preserve"> ukrepa.</w:t>
      </w:r>
    </w:p>
    <w:p w14:paraId="554F0B1B" w14:textId="77777777" w:rsidR="00324331" w:rsidRPr="006F435D" w:rsidRDefault="00324331" w:rsidP="006F435D">
      <w:pPr>
        <w:pStyle w:val="Navadensplet"/>
        <w:spacing w:after="0"/>
        <w:jc w:val="both"/>
        <w:rPr>
          <w:rFonts w:ascii="Arial" w:hAnsi="Arial" w:cs="Arial"/>
          <w:color w:val="auto"/>
          <w:sz w:val="20"/>
          <w:szCs w:val="20"/>
        </w:rPr>
      </w:pPr>
    </w:p>
    <w:p w14:paraId="5469EE3D"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Predlaga se ureditev po vzoru drugih držav članic EU. Podobno ureditev so namreč sprejele Češka, Nemčija, Avstrija, Belgija, Bolgarija, Nizozemska in Poljska, med tem ko se je Združeno kraljestvo odločilo za ukrep zasega zrakoplova (angl. </w:t>
      </w:r>
      <w:proofErr w:type="spellStart"/>
      <w:r w:rsidRPr="006F435D">
        <w:rPr>
          <w:rFonts w:ascii="Arial" w:hAnsi="Arial" w:cs="Arial"/>
          <w:color w:val="auto"/>
          <w:sz w:val="20"/>
          <w:szCs w:val="20"/>
        </w:rPr>
        <w:t>detention</w:t>
      </w:r>
      <w:proofErr w:type="spellEnd"/>
      <w:r w:rsidRPr="006F435D">
        <w:rPr>
          <w:rFonts w:ascii="Arial" w:hAnsi="Arial" w:cs="Arial"/>
          <w:color w:val="auto"/>
          <w:sz w:val="20"/>
          <w:szCs w:val="20"/>
        </w:rPr>
        <w:t xml:space="preserve"> </w:t>
      </w:r>
      <w:proofErr w:type="spellStart"/>
      <w:r w:rsidRPr="006F435D">
        <w:rPr>
          <w:rFonts w:ascii="Arial" w:hAnsi="Arial" w:cs="Arial"/>
          <w:color w:val="auto"/>
          <w:sz w:val="20"/>
          <w:szCs w:val="20"/>
        </w:rPr>
        <w:t>of</w:t>
      </w:r>
      <w:proofErr w:type="spellEnd"/>
      <w:r w:rsidRPr="006F435D">
        <w:rPr>
          <w:rFonts w:ascii="Arial" w:hAnsi="Arial" w:cs="Arial"/>
          <w:color w:val="auto"/>
          <w:sz w:val="20"/>
          <w:szCs w:val="20"/>
        </w:rPr>
        <w:t xml:space="preserve"> </w:t>
      </w:r>
      <w:proofErr w:type="spellStart"/>
      <w:r w:rsidRPr="006F435D">
        <w:rPr>
          <w:rFonts w:ascii="Arial" w:hAnsi="Arial" w:cs="Arial"/>
          <w:color w:val="auto"/>
          <w:sz w:val="20"/>
          <w:szCs w:val="20"/>
        </w:rPr>
        <w:t>aircraft</w:t>
      </w:r>
      <w:proofErr w:type="spellEnd"/>
      <w:r w:rsidRPr="006F435D">
        <w:rPr>
          <w:rFonts w:ascii="Arial" w:hAnsi="Arial" w:cs="Arial"/>
          <w:color w:val="auto"/>
          <w:sz w:val="20"/>
          <w:szCs w:val="20"/>
        </w:rPr>
        <w:t xml:space="preserve">). </w:t>
      </w:r>
    </w:p>
    <w:p w14:paraId="7EE5756B" w14:textId="77777777" w:rsidR="00324331" w:rsidRPr="006F435D" w:rsidRDefault="00324331" w:rsidP="006F435D">
      <w:pPr>
        <w:pStyle w:val="Navadensplet"/>
        <w:spacing w:after="0"/>
        <w:jc w:val="both"/>
        <w:rPr>
          <w:rFonts w:ascii="Arial" w:hAnsi="Arial" w:cs="Arial"/>
          <w:color w:val="auto"/>
          <w:sz w:val="20"/>
          <w:szCs w:val="20"/>
        </w:rPr>
      </w:pPr>
    </w:p>
    <w:p w14:paraId="43D69337"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Primeri vzorčnih ureditev: </w:t>
      </w:r>
    </w:p>
    <w:p w14:paraId="19DA7CE0" w14:textId="77777777" w:rsidR="00324331" w:rsidRPr="006F435D" w:rsidRDefault="00324331" w:rsidP="006F435D">
      <w:pPr>
        <w:pStyle w:val="Navadensplet"/>
        <w:numPr>
          <w:ilvl w:val="0"/>
          <w:numId w:val="124"/>
        </w:numPr>
        <w:spacing w:after="0"/>
        <w:jc w:val="both"/>
        <w:rPr>
          <w:rFonts w:ascii="Arial" w:hAnsi="Arial" w:cs="Arial"/>
          <w:color w:val="auto"/>
          <w:sz w:val="20"/>
          <w:szCs w:val="20"/>
        </w:rPr>
      </w:pPr>
      <w:r w:rsidRPr="006F435D">
        <w:rPr>
          <w:rFonts w:ascii="Arial" w:hAnsi="Arial" w:cs="Arial"/>
          <w:color w:val="auto"/>
          <w:sz w:val="20"/>
          <w:szCs w:val="20"/>
        </w:rPr>
        <w:t xml:space="preserve">Češka je v svojem zakonu, ki ureja letalstvo, določila zavrnitev izvajanja storitev navigacijskih služb zračnega prometa za let operatorja, pri katerem je nastal dolg v višini 100 000 CKZ (cca 4.000 EUR) in traja vsaj tri mesece. Zavrnitev storitev ne sme vplivati na varnost. Informacija o zavrnitvi storitve se sporoči upravljavcu letališča, pristojnemu organu ter </w:t>
      </w:r>
      <w:proofErr w:type="spellStart"/>
      <w:r w:rsidRPr="006F435D">
        <w:rPr>
          <w:rFonts w:ascii="Arial" w:hAnsi="Arial" w:cs="Arial"/>
          <w:color w:val="auto"/>
          <w:sz w:val="20"/>
          <w:szCs w:val="20"/>
        </w:rPr>
        <w:t>Eurocontrolu</w:t>
      </w:r>
      <w:proofErr w:type="spellEnd"/>
      <w:r w:rsidRPr="006F435D">
        <w:rPr>
          <w:rFonts w:ascii="Arial" w:hAnsi="Arial" w:cs="Arial"/>
          <w:color w:val="auto"/>
          <w:sz w:val="20"/>
          <w:szCs w:val="20"/>
        </w:rPr>
        <w:t>;</w:t>
      </w:r>
    </w:p>
    <w:p w14:paraId="6DF55352" w14:textId="77777777" w:rsidR="00324331" w:rsidRPr="006F435D" w:rsidRDefault="00324331" w:rsidP="006F435D">
      <w:pPr>
        <w:pStyle w:val="Navadensplet"/>
        <w:numPr>
          <w:ilvl w:val="0"/>
          <w:numId w:val="124"/>
        </w:numPr>
        <w:spacing w:after="0"/>
        <w:jc w:val="both"/>
        <w:rPr>
          <w:rFonts w:ascii="Arial" w:hAnsi="Arial" w:cs="Arial"/>
          <w:color w:val="auto"/>
          <w:sz w:val="20"/>
          <w:szCs w:val="20"/>
        </w:rPr>
      </w:pPr>
      <w:r w:rsidRPr="006F435D">
        <w:rPr>
          <w:rFonts w:ascii="Arial" w:hAnsi="Arial" w:cs="Arial"/>
          <w:color w:val="auto"/>
          <w:sz w:val="20"/>
          <w:szCs w:val="20"/>
        </w:rPr>
        <w:t xml:space="preserve">Nemčija ima v svojem zakonu, ki ureja letalstvo, določeno ureditev, da se operatorju, ki ima dolg glede pristojbin vsaj tri mesece, odvzame licenco, dovoljenje, odobritev (torej listino, ki jo je za opravljanje storitev operatorja izdal pristojni organ). Ukrep se nanaša na prilet, odlet ali parkiranje zrakoplova in traja do plačila dolga; </w:t>
      </w:r>
    </w:p>
    <w:p w14:paraId="778A6899" w14:textId="77777777" w:rsidR="00324331" w:rsidRPr="006F435D" w:rsidRDefault="00324331" w:rsidP="006F435D">
      <w:pPr>
        <w:pStyle w:val="Navadensplet"/>
        <w:numPr>
          <w:ilvl w:val="0"/>
          <w:numId w:val="124"/>
        </w:numPr>
        <w:spacing w:after="0"/>
        <w:jc w:val="both"/>
        <w:rPr>
          <w:rFonts w:ascii="Arial" w:hAnsi="Arial" w:cs="Arial"/>
          <w:color w:val="auto"/>
          <w:sz w:val="20"/>
          <w:szCs w:val="20"/>
        </w:rPr>
      </w:pPr>
      <w:r w:rsidRPr="006F435D">
        <w:rPr>
          <w:rFonts w:ascii="Arial" w:hAnsi="Arial" w:cs="Arial"/>
          <w:color w:val="auto"/>
          <w:sz w:val="20"/>
          <w:szCs w:val="20"/>
        </w:rPr>
        <w:lastRenderedPageBreak/>
        <w:t xml:space="preserve">Avstrija ima v svojem zakonu, ki ureja letalstvo, podano ureditev, da imajo izvajalci navigacijskih služb zračnega prometa pravico, da v primeru zamud pri plačilu pristojbin po predhodnem pisnem opozorilu ustavijo izvajanje navigacijskih služb za dolžnika pristojbin do plačila zapadlega zneska. </w:t>
      </w:r>
    </w:p>
    <w:p w14:paraId="13DBA082" w14:textId="77777777" w:rsidR="00324331" w:rsidRPr="006F435D" w:rsidRDefault="00324331" w:rsidP="006F435D">
      <w:pPr>
        <w:pStyle w:val="Navadensplet"/>
        <w:spacing w:after="0"/>
        <w:jc w:val="both"/>
        <w:rPr>
          <w:rFonts w:ascii="Arial" w:hAnsi="Arial" w:cs="Arial"/>
          <w:color w:val="auto"/>
          <w:sz w:val="20"/>
          <w:szCs w:val="20"/>
        </w:rPr>
      </w:pPr>
    </w:p>
    <w:p w14:paraId="6BA9567E"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Uzakonitev ukrepa zavrnitve izvajanja službe zračnega prometa prinaša številne pozitivne posledice: </w:t>
      </w:r>
    </w:p>
    <w:p w14:paraId="5A68139C" w14:textId="77777777" w:rsidR="00324331" w:rsidRPr="006F435D" w:rsidRDefault="00324331" w:rsidP="006F435D">
      <w:pPr>
        <w:pStyle w:val="Navadensplet"/>
        <w:numPr>
          <w:ilvl w:val="0"/>
          <w:numId w:val="125"/>
        </w:numPr>
        <w:spacing w:after="0"/>
        <w:jc w:val="both"/>
        <w:rPr>
          <w:rFonts w:ascii="Arial" w:hAnsi="Arial" w:cs="Arial"/>
          <w:color w:val="auto"/>
          <w:sz w:val="20"/>
          <w:szCs w:val="20"/>
        </w:rPr>
      </w:pPr>
      <w:r w:rsidRPr="006F435D">
        <w:rPr>
          <w:rFonts w:ascii="Arial" w:hAnsi="Arial" w:cs="Arial"/>
          <w:color w:val="auto"/>
          <w:sz w:val="20"/>
          <w:szCs w:val="20"/>
        </w:rPr>
        <w:t xml:space="preserve">zagotovljena je visoka stopnja transparentnosti,  </w:t>
      </w:r>
    </w:p>
    <w:p w14:paraId="65C540FB" w14:textId="77777777" w:rsidR="00324331" w:rsidRPr="006F435D" w:rsidRDefault="00324331" w:rsidP="006F435D">
      <w:pPr>
        <w:pStyle w:val="Navadensplet"/>
        <w:numPr>
          <w:ilvl w:val="0"/>
          <w:numId w:val="125"/>
        </w:numPr>
        <w:spacing w:after="0"/>
        <w:jc w:val="both"/>
        <w:rPr>
          <w:rFonts w:ascii="Arial" w:hAnsi="Arial" w:cs="Arial"/>
          <w:color w:val="auto"/>
          <w:sz w:val="20"/>
          <w:szCs w:val="20"/>
        </w:rPr>
      </w:pPr>
      <w:r w:rsidRPr="006F435D">
        <w:rPr>
          <w:rFonts w:ascii="Arial" w:hAnsi="Arial" w:cs="Arial"/>
          <w:color w:val="auto"/>
          <w:sz w:val="20"/>
          <w:szCs w:val="20"/>
        </w:rPr>
        <w:t>ukrep je predvidljiv za dolžnike in je sprejemljiv, saj niso presenečeni nad ukrepom,</w:t>
      </w:r>
    </w:p>
    <w:p w14:paraId="5B5AB9F2" w14:textId="77777777" w:rsidR="00324331" w:rsidRPr="006F435D" w:rsidRDefault="00324331" w:rsidP="006F435D">
      <w:pPr>
        <w:pStyle w:val="Navadensplet"/>
        <w:numPr>
          <w:ilvl w:val="0"/>
          <w:numId w:val="125"/>
        </w:numPr>
        <w:spacing w:after="0"/>
        <w:jc w:val="both"/>
        <w:rPr>
          <w:rFonts w:ascii="Arial" w:hAnsi="Arial" w:cs="Arial"/>
          <w:color w:val="auto"/>
          <w:sz w:val="20"/>
          <w:szCs w:val="20"/>
        </w:rPr>
      </w:pPr>
      <w:r w:rsidRPr="006F435D">
        <w:rPr>
          <w:rFonts w:ascii="Arial" w:hAnsi="Arial" w:cs="Arial"/>
          <w:color w:val="auto"/>
          <w:sz w:val="20"/>
          <w:szCs w:val="20"/>
        </w:rPr>
        <w:t xml:space="preserve">hitra izvedba postopka izvedbe ukrepa, </w:t>
      </w:r>
    </w:p>
    <w:p w14:paraId="429C4DCF" w14:textId="77777777" w:rsidR="00324331" w:rsidRPr="006F435D" w:rsidRDefault="00324331" w:rsidP="006F435D">
      <w:pPr>
        <w:pStyle w:val="Navadensplet"/>
        <w:numPr>
          <w:ilvl w:val="0"/>
          <w:numId w:val="125"/>
        </w:numPr>
        <w:spacing w:after="0"/>
        <w:jc w:val="both"/>
        <w:rPr>
          <w:rFonts w:ascii="Arial" w:hAnsi="Arial" w:cs="Arial"/>
          <w:color w:val="auto"/>
          <w:sz w:val="20"/>
          <w:szCs w:val="20"/>
        </w:rPr>
      </w:pPr>
      <w:r w:rsidRPr="006F435D">
        <w:rPr>
          <w:rFonts w:ascii="Arial" w:hAnsi="Arial" w:cs="Arial"/>
          <w:color w:val="auto"/>
          <w:sz w:val="20"/>
          <w:szCs w:val="20"/>
        </w:rPr>
        <w:t xml:space="preserve">vključenost vseh zainteresiranih subjektov, </w:t>
      </w:r>
    </w:p>
    <w:p w14:paraId="0161D053" w14:textId="77777777" w:rsidR="00324331" w:rsidRPr="006F435D" w:rsidRDefault="00324331" w:rsidP="006F435D">
      <w:pPr>
        <w:pStyle w:val="Navadensplet"/>
        <w:numPr>
          <w:ilvl w:val="0"/>
          <w:numId w:val="125"/>
        </w:numPr>
        <w:spacing w:after="0"/>
        <w:jc w:val="both"/>
        <w:rPr>
          <w:rFonts w:ascii="Arial" w:hAnsi="Arial" w:cs="Arial"/>
          <w:color w:val="auto"/>
          <w:sz w:val="20"/>
          <w:szCs w:val="20"/>
        </w:rPr>
      </w:pPr>
      <w:r w:rsidRPr="006F435D">
        <w:rPr>
          <w:rFonts w:ascii="Arial" w:hAnsi="Arial" w:cs="Arial"/>
          <w:color w:val="auto"/>
          <w:sz w:val="20"/>
          <w:szCs w:val="20"/>
        </w:rPr>
        <w:t xml:space="preserve">dolžnik zaradi uvedbe ukrepa izgubi ugled, zato si prizadeva, da je dolg poravnan pred dejansko uvedbo ukrepa, </w:t>
      </w:r>
    </w:p>
    <w:p w14:paraId="2081B6A1" w14:textId="74EFB444" w:rsidR="00324331" w:rsidRPr="006F435D" w:rsidRDefault="00324331" w:rsidP="006F435D">
      <w:pPr>
        <w:pStyle w:val="Navadensplet"/>
        <w:numPr>
          <w:ilvl w:val="0"/>
          <w:numId w:val="125"/>
        </w:numPr>
        <w:spacing w:after="0"/>
        <w:jc w:val="both"/>
        <w:rPr>
          <w:rFonts w:ascii="Arial" w:hAnsi="Arial" w:cs="Arial"/>
          <w:color w:val="auto"/>
          <w:sz w:val="20"/>
          <w:szCs w:val="20"/>
        </w:rPr>
      </w:pPr>
      <w:r w:rsidRPr="006F435D">
        <w:rPr>
          <w:rFonts w:ascii="Arial" w:hAnsi="Arial" w:cs="Arial"/>
          <w:color w:val="auto"/>
          <w:sz w:val="20"/>
          <w:szCs w:val="20"/>
        </w:rPr>
        <w:t>velik je pozitivni učinek proti tretjim osebam, saj so z ukrepom zavrnitve izvajanja služb seznanjeni tudi upravlja</w:t>
      </w:r>
      <w:r w:rsidR="00971C83" w:rsidRPr="006F435D">
        <w:rPr>
          <w:rFonts w:ascii="Arial" w:hAnsi="Arial" w:cs="Arial"/>
          <w:color w:val="auto"/>
          <w:sz w:val="20"/>
          <w:szCs w:val="20"/>
        </w:rPr>
        <w:t>v</w:t>
      </w:r>
      <w:r w:rsidRPr="006F435D">
        <w:rPr>
          <w:rFonts w:ascii="Arial" w:hAnsi="Arial" w:cs="Arial"/>
          <w:color w:val="auto"/>
          <w:sz w:val="20"/>
          <w:szCs w:val="20"/>
        </w:rPr>
        <w:t xml:space="preserve">ci javnih letališč in drugi uporabniki zračnega prostora oz. operatorji, </w:t>
      </w:r>
    </w:p>
    <w:p w14:paraId="2B47F3FD" w14:textId="77777777" w:rsidR="00324331" w:rsidRPr="006F435D" w:rsidRDefault="00324331" w:rsidP="006F435D">
      <w:pPr>
        <w:pStyle w:val="Navadensplet"/>
        <w:numPr>
          <w:ilvl w:val="0"/>
          <w:numId w:val="125"/>
        </w:numPr>
        <w:spacing w:after="0"/>
        <w:jc w:val="both"/>
        <w:rPr>
          <w:rFonts w:ascii="Arial" w:hAnsi="Arial" w:cs="Arial"/>
          <w:color w:val="auto"/>
          <w:sz w:val="20"/>
          <w:szCs w:val="20"/>
        </w:rPr>
      </w:pPr>
      <w:r w:rsidRPr="006F435D">
        <w:rPr>
          <w:rFonts w:ascii="Arial" w:hAnsi="Arial" w:cs="Arial"/>
          <w:color w:val="auto"/>
          <w:sz w:val="20"/>
          <w:szCs w:val="20"/>
        </w:rPr>
        <w:t xml:space="preserve">večina postopkov se konča s poravnavo dolga pred dejansko izvedbo ukrepa zavrnitve izvajanja služb zračnega prometa, </w:t>
      </w:r>
    </w:p>
    <w:p w14:paraId="02680A6B" w14:textId="77777777" w:rsidR="00324331" w:rsidRPr="006F435D" w:rsidRDefault="00324331" w:rsidP="006F435D">
      <w:pPr>
        <w:pStyle w:val="Navadensplet"/>
        <w:numPr>
          <w:ilvl w:val="0"/>
          <w:numId w:val="125"/>
        </w:numPr>
        <w:spacing w:after="0"/>
        <w:jc w:val="both"/>
        <w:rPr>
          <w:rFonts w:ascii="Arial" w:hAnsi="Arial" w:cs="Arial"/>
          <w:color w:val="auto"/>
          <w:sz w:val="20"/>
          <w:szCs w:val="20"/>
        </w:rPr>
      </w:pPr>
      <w:r w:rsidRPr="006F435D">
        <w:rPr>
          <w:rFonts w:ascii="Arial" w:hAnsi="Arial" w:cs="Arial"/>
          <w:color w:val="auto"/>
          <w:sz w:val="20"/>
          <w:szCs w:val="20"/>
        </w:rPr>
        <w:t xml:space="preserve">ukrep je razumen in sorazmeren neplačilu, </w:t>
      </w:r>
    </w:p>
    <w:p w14:paraId="6C644A00" w14:textId="77777777" w:rsidR="00324331" w:rsidRPr="006F435D" w:rsidRDefault="00324331" w:rsidP="006F435D">
      <w:pPr>
        <w:pStyle w:val="Navadensplet"/>
        <w:numPr>
          <w:ilvl w:val="0"/>
          <w:numId w:val="125"/>
        </w:numPr>
        <w:spacing w:after="0"/>
        <w:jc w:val="both"/>
        <w:rPr>
          <w:rFonts w:ascii="Arial" w:hAnsi="Arial" w:cs="Arial"/>
          <w:color w:val="auto"/>
          <w:sz w:val="20"/>
          <w:szCs w:val="20"/>
        </w:rPr>
      </w:pPr>
      <w:r w:rsidRPr="006F435D">
        <w:rPr>
          <w:rFonts w:ascii="Arial" w:hAnsi="Arial" w:cs="Arial"/>
          <w:color w:val="auto"/>
          <w:sz w:val="20"/>
          <w:szCs w:val="20"/>
        </w:rPr>
        <w:t>če do ukrepa zavrnitve izvajanja služb zračnega prometa dejansko pride, je plačilo dolga hitro izvedeno, ker je dolžnik na to pripravljen in želi ukrep čim prej odpraviti.</w:t>
      </w:r>
    </w:p>
    <w:p w14:paraId="0DB1CABA" w14:textId="77777777" w:rsidR="008B005A" w:rsidRPr="006F435D" w:rsidRDefault="008B005A" w:rsidP="006F435D">
      <w:pPr>
        <w:pStyle w:val="Navadensplet"/>
        <w:spacing w:after="0"/>
        <w:jc w:val="both"/>
        <w:rPr>
          <w:rFonts w:ascii="Arial" w:hAnsi="Arial" w:cs="Arial"/>
          <w:color w:val="auto"/>
          <w:sz w:val="20"/>
          <w:szCs w:val="20"/>
        </w:rPr>
      </w:pPr>
    </w:p>
    <w:p w14:paraId="39C8B5B2" w14:textId="3E02C8DF" w:rsidR="008B005A" w:rsidRPr="0007039C" w:rsidRDefault="008B005A"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EA297A">
        <w:rPr>
          <w:rFonts w:ascii="Arial" w:hAnsi="Arial" w:cs="Arial"/>
          <w:b/>
          <w:color w:val="auto"/>
          <w:sz w:val="20"/>
          <w:szCs w:val="20"/>
        </w:rPr>
        <w:t>2</w:t>
      </w:r>
      <w:r w:rsidR="00E11E2C">
        <w:rPr>
          <w:rFonts w:ascii="Arial" w:hAnsi="Arial" w:cs="Arial"/>
          <w:b/>
          <w:color w:val="auto"/>
          <w:sz w:val="20"/>
          <w:szCs w:val="20"/>
        </w:rPr>
        <w:t>8</w:t>
      </w:r>
      <w:r w:rsidRPr="0007039C">
        <w:rPr>
          <w:rFonts w:ascii="Arial" w:hAnsi="Arial" w:cs="Arial"/>
          <w:b/>
          <w:color w:val="auto"/>
          <w:sz w:val="20"/>
          <w:szCs w:val="20"/>
        </w:rPr>
        <w:t>. členu</w:t>
      </w:r>
    </w:p>
    <w:p w14:paraId="63EF2EED" w14:textId="77777777" w:rsidR="008B005A" w:rsidRPr="00F72794" w:rsidRDefault="008B005A" w:rsidP="006F435D">
      <w:pPr>
        <w:pStyle w:val="Navadensplet"/>
        <w:spacing w:after="0"/>
        <w:jc w:val="both"/>
        <w:rPr>
          <w:rFonts w:ascii="Arial" w:hAnsi="Arial" w:cs="Arial"/>
          <w:color w:val="auto"/>
          <w:sz w:val="20"/>
          <w:szCs w:val="20"/>
        </w:rPr>
      </w:pPr>
    </w:p>
    <w:p w14:paraId="69E81BF4" w14:textId="77777777" w:rsidR="008B005A" w:rsidRPr="00F268A1" w:rsidRDefault="008B005A"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V skladu s predp</w:t>
      </w:r>
      <w:r w:rsidRPr="00F268A1">
        <w:rPr>
          <w:rFonts w:ascii="Arial" w:hAnsi="Arial" w:cs="Arial"/>
          <w:color w:val="auto"/>
          <w:sz w:val="20"/>
          <w:szCs w:val="20"/>
        </w:rPr>
        <w:t xml:space="preserve">isi EU in tem zakonom se plačuje letališke pristojbine. Pojavile so se potrebe po učinkoviti izterjavi neplačanih sredstev, ki jih dolgujejo operatorji, ki letaliških pristojbin ne plačujejo iz poslovnih in drugih razlogov. </w:t>
      </w:r>
    </w:p>
    <w:p w14:paraId="08854206" w14:textId="77777777" w:rsidR="008B005A" w:rsidRPr="007F5BC3" w:rsidRDefault="008B005A" w:rsidP="006F435D">
      <w:pPr>
        <w:pStyle w:val="Navadensplet"/>
        <w:spacing w:after="0"/>
        <w:jc w:val="both"/>
        <w:rPr>
          <w:rFonts w:ascii="Arial" w:hAnsi="Arial" w:cs="Arial"/>
          <w:color w:val="auto"/>
          <w:sz w:val="20"/>
          <w:szCs w:val="20"/>
        </w:rPr>
      </w:pPr>
    </w:p>
    <w:p w14:paraId="7B42A69C" w14:textId="77777777" w:rsidR="008B005A" w:rsidRPr="006F435D" w:rsidRDefault="008B005A" w:rsidP="006F435D">
      <w:pPr>
        <w:pStyle w:val="Navadensplet"/>
        <w:spacing w:after="0"/>
        <w:jc w:val="both"/>
        <w:rPr>
          <w:rFonts w:ascii="Arial" w:hAnsi="Arial" w:cs="Arial"/>
          <w:color w:val="auto"/>
          <w:sz w:val="20"/>
          <w:szCs w:val="20"/>
        </w:rPr>
      </w:pPr>
      <w:r w:rsidRPr="00EA5767">
        <w:rPr>
          <w:rFonts w:ascii="Arial" w:hAnsi="Arial" w:cs="Arial"/>
          <w:color w:val="auto"/>
          <w:sz w:val="20"/>
          <w:szCs w:val="20"/>
        </w:rPr>
        <w:t>Določba sledi namenu, da je tr</w:t>
      </w:r>
      <w:r w:rsidRPr="006F435D">
        <w:rPr>
          <w:rFonts w:ascii="Arial" w:hAnsi="Arial" w:cs="Arial"/>
          <w:color w:val="auto"/>
          <w:sz w:val="20"/>
          <w:szCs w:val="20"/>
        </w:rPr>
        <w:t xml:space="preserve">eba vzpostaviti učinkovit sistem, ki bo zagotovil plačilo letaliških pristojbin oziroma bo deloval odvračilno za operatorje glede neplačevanja dolga. V Sloveniji do sedaj ni bilo vzpostavljenega učinkovitega sistema, zato je prihajalo do okoliščin, ko operatorji niso plačevali letaliških pristojbin, upravljavci javnih letališč pa niso imeli učinkovitega mehanizma, ki bi preprečeval take situacije. Letališke pristojbine so glavni vir prihodkov upravljavcev javnih letališč, zato je treba vzpostaviti pravila, s čimer se lahko zagotovi redno in nemoteno delovanje javnih letališč. </w:t>
      </w:r>
    </w:p>
    <w:p w14:paraId="46FEA4FC" w14:textId="77777777" w:rsidR="008B005A" w:rsidRPr="006F435D" w:rsidRDefault="008B005A" w:rsidP="006F435D">
      <w:pPr>
        <w:pStyle w:val="Navadensplet"/>
        <w:spacing w:after="0"/>
        <w:jc w:val="both"/>
        <w:rPr>
          <w:rFonts w:ascii="Arial" w:hAnsi="Arial" w:cs="Arial"/>
          <w:color w:val="auto"/>
          <w:sz w:val="20"/>
          <w:szCs w:val="20"/>
        </w:rPr>
      </w:pPr>
    </w:p>
    <w:p w14:paraId="320C2A32" w14:textId="77777777" w:rsidR="008B005A" w:rsidRPr="006F435D" w:rsidRDefault="008B005A"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Po vzoru rešitev v državah članicah EU (Hrvaška) se uvede možnost, da upravljavec javnega letališča lahko prepreči odhod zrakoplova operatorja, ki dolguje plačilo letaliških pristojbin, do plačila skupnega dolga ali do pologa varščine za ta dolg. S to ureditvijo se torej možnost preprečitve odhoda zrakoplova, ki je izredno rigorozen ukrep, uredi le za javna letališča, za katera tudi veljajo pravila glede letaliških pristojbin, ukrepa pa lahko le upravljavec javnega letališča (in ne izvajalci drugih storitev na javnem letališču), ki je odgovoren za celovito obratovanje oziroma delovanja letališča. Določba je opcijska (zapis »lahko«), s čimer se upravljavcu javnega letališča prepušča odločanje glede na posamezno okoliščino, s tem pa se odpre možnost tudi za drugačne oblike razreševanja plačila dolga. Določba izrecno dopušča tudi dve možnosti, s katerima se preneha z zadržanjem zrakoplova – do plačila skupnega dolga ali do pologa varščine za ta dolg. </w:t>
      </w:r>
    </w:p>
    <w:p w14:paraId="17BB810E" w14:textId="77777777" w:rsidR="008B005A" w:rsidRPr="006F435D" w:rsidRDefault="008B005A" w:rsidP="006F435D">
      <w:pPr>
        <w:pStyle w:val="Navadensplet"/>
        <w:spacing w:after="0"/>
        <w:jc w:val="both"/>
        <w:rPr>
          <w:rFonts w:ascii="Arial" w:hAnsi="Arial" w:cs="Arial"/>
          <w:color w:val="auto"/>
          <w:sz w:val="20"/>
          <w:szCs w:val="20"/>
        </w:rPr>
      </w:pPr>
    </w:p>
    <w:p w14:paraId="0F52B51B" w14:textId="77777777" w:rsidR="008B005A" w:rsidRPr="006F435D" w:rsidRDefault="008B005A"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Nadalje se poda omejitve, v okviru katerih upravljavec javnega letališča ne sme preprečiti odhoda zrakoplova: če bi taka preprečitev ogrožala varnost oseb na krovu zrakoplova, če bi vplivala na varnost zračnega prometa, če gre za nujen let zrakoplova v medicinske in humanitarne namene (ki ni vedno let državnega zrakoplova ali državna aktivnost) ali če gre za državne zrakoplove in izvajanje državnih aktivnosti. S tem se omeji okoliščine, v katerih mora upravljavec javnega letališča sprejeti odločitev o tem ukrepu. </w:t>
      </w:r>
    </w:p>
    <w:p w14:paraId="72FA7711" w14:textId="77777777" w:rsidR="008B005A" w:rsidRPr="006F435D" w:rsidRDefault="008B005A" w:rsidP="006F435D">
      <w:pPr>
        <w:pStyle w:val="Navadensplet"/>
        <w:spacing w:after="0"/>
        <w:jc w:val="both"/>
        <w:rPr>
          <w:rFonts w:ascii="Arial" w:hAnsi="Arial" w:cs="Arial"/>
          <w:color w:val="auto"/>
          <w:sz w:val="20"/>
          <w:szCs w:val="20"/>
        </w:rPr>
      </w:pPr>
    </w:p>
    <w:p w14:paraId="0DB6B21A" w14:textId="77777777" w:rsidR="008B005A" w:rsidRPr="006F435D" w:rsidRDefault="008B005A"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Nadalje se poda pravilo, kdaj je upravljavec javnega letališča dolžan dovoliti odhod zrakoplova - razen če je med upravljavcem javnega letališča in operatorjem dogovorjeno drugače, upravljavec javnega letališča zagotovi odhod zrakoplova takoj, ko operator v celoti plača dolg. </w:t>
      </w:r>
    </w:p>
    <w:p w14:paraId="34DB4AB7" w14:textId="77777777" w:rsidR="008B005A" w:rsidRPr="006F435D" w:rsidRDefault="008B005A" w:rsidP="006F435D">
      <w:pPr>
        <w:pStyle w:val="Navadensplet"/>
        <w:spacing w:after="0"/>
        <w:jc w:val="both"/>
        <w:rPr>
          <w:rFonts w:ascii="Arial" w:hAnsi="Arial" w:cs="Arial"/>
          <w:color w:val="auto"/>
          <w:sz w:val="20"/>
          <w:szCs w:val="20"/>
        </w:rPr>
      </w:pPr>
    </w:p>
    <w:p w14:paraId="5BCE1BF4" w14:textId="77777777" w:rsidR="008B005A" w:rsidRPr="006F435D" w:rsidRDefault="008B005A"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Ko upravljavec javnega letališča sprejme odločitev o preprečitvi odhoda zrakoplova, o tem takoj obvesti ministrstvo, agencijo in izvajalca služb zračnega prometa. Obveščanje je namenjeno seznanjanju pristojnih organov o ukrepu – ministrstvo kot regulatorni organ, agencijo kot nadzorni organ, izvajalca služb zračnega prometa pa iz operativnih razlogov.</w:t>
      </w:r>
    </w:p>
    <w:p w14:paraId="0D1358CE" w14:textId="77777777" w:rsidR="008B005A" w:rsidRPr="006F435D" w:rsidRDefault="008B005A" w:rsidP="006F435D">
      <w:pPr>
        <w:pStyle w:val="Navadensplet"/>
        <w:spacing w:after="0"/>
        <w:jc w:val="both"/>
        <w:rPr>
          <w:rFonts w:ascii="Arial" w:hAnsi="Arial" w:cs="Arial"/>
          <w:color w:val="auto"/>
          <w:sz w:val="20"/>
          <w:szCs w:val="20"/>
        </w:rPr>
      </w:pPr>
    </w:p>
    <w:p w14:paraId="3A427F4C" w14:textId="77777777" w:rsidR="008B005A" w:rsidRPr="006F435D" w:rsidRDefault="008B005A"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lastRenderedPageBreak/>
        <w:t xml:space="preserve">Nadalje se poda možnost, ki upravljavcu javnega letališča daje možnost, da učinkovito izvaja svojo dejavnost na relevantnih površinah. Upravljavec javnega letališča lahko po preteku treh mesecev zrakoplov, ki je parkiran več kot tri mesece, umakne s postajališča za zrakoplove (angl. </w:t>
      </w:r>
      <w:proofErr w:type="spellStart"/>
      <w:r w:rsidRPr="006F435D">
        <w:rPr>
          <w:rFonts w:ascii="Arial" w:hAnsi="Arial" w:cs="Arial"/>
          <w:color w:val="auto"/>
          <w:sz w:val="20"/>
          <w:szCs w:val="20"/>
        </w:rPr>
        <w:t>aircraft</w:t>
      </w:r>
      <w:proofErr w:type="spellEnd"/>
      <w:r w:rsidRPr="006F435D">
        <w:rPr>
          <w:rFonts w:ascii="Arial" w:hAnsi="Arial" w:cs="Arial"/>
          <w:color w:val="auto"/>
          <w:sz w:val="20"/>
          <w:szCs w:val="20"/>
        </w:rPr>
        <w:t xml:space="preserve"> </w:t>
      </w:r>
      <w:proofErr w:type="spellStart"/>
      <w:r w:rsidRPr="006F435D">
        <w:rPr>
          <w:rFonts w:ascii="Arial" w:hAnsi="Arial" w:cs="Arial"/>
          <w:color w:val="auto"/>
          <w:sz w:val="20"/>
          <w:szCs w:val="20"/>
        </w:rPr>
        <w:t>stand</w:t>
      </w:r>
      <w:proofErr w:type="spellEnd"/>
      <w:r w:rsidRPr="006F435D">
        <w:rPr>
          <w:rFonts w:ascii="Arial" w:hAnsi="Arial" w:cs="Arial"/>
          <w:color w:val="auto"/>
          <w:sz w:val="20"/>
          <w:szCs w:val="20"/>
        </w:rPr>
        <w:t>), in tako omogoči učinkovito upravljanje zadevnih površin. Ker gre pri tem za ravnanje z zrakoplovom, se določi, da upravljavec javnega letališča v tem primeru ne odgovarja za škodo, ki nastane na zrakoplovu ali premoženju na krovu zrakoplova.</w:t>
      </w:r>
    </w:p>
    <w:p w14:paraId="241A63BF" w14:textId="77777777" w:rsidR="008B005A" w:rsidRPr="006F435D" w:rsidRDefault="008B005A" w:rsidP="006F435D">
      <w:pPr>
        <w:pStyle w:val="Navadensplet"/>
        <w:spacing w:after="0"/>
        <w:jc w:val="both"/>
        <w:rPr>
          <w:rFonts w:ascii="Arial" w:hAnsi="Arial" w:cs="Arial"/>
          <w:color w:val="auto"/>
          <w:sz w:val="20"/>
          <w:szCs w:val="20"/>
        </w:rPr>
      </w:pPr>
    </w:p>
    <w:p w14:paraId="5E77E11E" w14:textId="237167C3" w:rsidR="00324331" w:rsidRPr="006F435D" w:rsidRDefault="008B005A"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Za podrobnejše urejanje okoliščin in načina izvedbe preprečitve odhoda zrakoplova se poda pooblastilno določbo za nadaljnje urejanje: minister podrobneje določi način preprečitve odhoda zrakoplova zaradi neplačila letaliških pristojbin (s podzakonskim aktom).</w:t>
      </w:r>
    </w:p>
    <w:p w14:paraId="633D4860" w14:textId="77777777" w:rsidR="008B005A" w:rsidRPr="006F435D" w:rsidRDefault="008B005A" w:rsidP="006F435D">
      <w:pPr>
        <w:pStyle w:val="Navadensplet"/>
        <w:spacing w:after="0"/>
        <w:jc w:val="both"/>
        <w:rPr>
          <w:rFonts w:ascii="Arial" w:hAnsi="Arial" w:cs="Arial"/>
          <w:color w:val="auto"/>
          <w:sz w:val="20"/>
          <w:szCs w:val="20"/>
        </w:rPr>
      </w:pPr>
    </w:p>
    <w:p w14:paraId="38041F7B" w14:textId="2AE37AD5" w:rsidR="00324331" w:rsidRPr="0007039C"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E11E2C">
        <w:rPr>
          <w:rFonts w:ascii="Arial" w:hAnsi="Arial" w:cs="Arial"/>
          <w:b/>
          <w:color w:val="auto"/>
          <w:sz w:val="20"/>
          <w:szCs w:val="20"/>
        </w:rPr>
        <w:t>29</w:t>
      </w:r>
      <w:r w:rsidRPr="0007039C">
        <w:rPr>
          <w:rFonts w:ascii="Arial" w:hAnsi="Arial" w:cs="Arial"/>
          <w:b/>
          <w:color w:val="auto"/>
          <w:sz w:val="20"/>
          <w:szCs w:val="20"/>
        </w:rPr>
        <w:t>. členu</w:t>
      </w:r>
    </w:p>
    <w:p w14:paraId="11387486" w14:textId="77777777" w:rsidR="00324331" w:rsidRPr="00F72794" w:rsidRDefault="00324331" w:rsidP="006F435D">
      <w:pPr>
        <w:pStyle w:val="Navadensplet"/>
        <w:spacing w:after="0"/>
        <w:jc w:val="both"/>
        <w:rPr>
          <w:rFonts w:ascii="Arial" w:hAnsi="Arial" w:cs="Arial"/>
          <w:color w:val="auto"/>
          <w:sz w:val="20"/>
          <w:szCs w:val="20"/>
        </w:rPr>
      </w:pPr>
    </w:p>
    <w:p w14:paraId="3DDAED0E" w14:textId="3D1794A5" w:rsidR="00324331" w:rsidRPr="006F435D"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Za zagotovitev varnega, rednega in tekočega zračnega prometa</w:t>
      </w:r>
      <w:r w:rsidRPr="00F268A1">
        <w:rPr>
          <w:rFonts w:ascii="Arial" w:hAnsi="Arial" w:cs="Arial"/>
          <w:color w:val="auto"/>
          <w:sz w:val="20"/>
          <w:szCs w:val="20"/>
        </w:rPr>
        <w:t xml:space="preserve"> je treba zagotoviti podatke in informacije, ki so pomembne za varnost zračnega prometa oz. letenja, ki se objavljajo na način, ki je običajen v </w:t>
      </w:r>
      <w:r w:rsidR="008A24DF" w:rsidRPr="007F5BC3">
        <w:rPr>
          <w:rFonts w:ascii="Arial" w:hAnsi="Arial" w:cs="Arial"/>
          <w:color w:val="auto"/>
          <w:sz w:val="20"/>
          <w:szCs w:val="20"/>
        </w:rPr>
        <w:t xml:space="preserve">letalstvu oz. </w:t>
      </w:r>
      <w:r w:rsidRPr="007F5BC3">
        <w:rPr>
          <w:rFonts w:ascii="Arial" w:hAnsi="Arial" w:cs="Arial"/>
          <w:color w:val="auto"/>
          <w:sz w:val="20"/>
          <w:szCs w:val="20"/>
        </w:rPr>
        <w:t>zračnem prometu. V skladu z mednarodnimi standardi in priporočeno prakso Priloge 15 k Čikaški kon</w:t>
      </w:r>
      <w:r w:rsidRPr="00EA5767">
        <w:rPr>
          <w:rFonts w:ascii="Arial" w:hAnsi="Arial" w:cs="Arial"/>
          <w:color w:val="auto"/>
          <w:sz w:val="20"/>
          <w:szCs w:val="20"/>
        </w:rPr>
        <w:t xml:space="preserve">venciji ter ob upoštevanju predpisa EU o skupnih zahtevah za izvajalce storitev upravljanja zračnega prometa/izvajanja navigacijskih služb, se izdaja Zbornik letalskih informacij (angl. </w:t>
      </w:r>
      <w:proofErr w:type="spellStart"/>
      <w:r w:rsidRPr="00EA5767">
        <w:rPr>
          <w:rFonts w:ascii="Arial" w:hAnsi="Arial" w:cs="Arial"/>
          <w:color w:val="auto"/>
          <w:sz w:val="20"/>
          <w:szCs w:val="20"/>
        </w:rPr>
        <w:t>Aeronautical</w:t>
      </w:r>
      <w:proofErr w:type="spellEnd"/>
      <w:r w:rsidRPr="00EA5767">
        <w:rPr>
          <w:rFonts w:ascii="Arial" w:hAnsi="Arial" w:cs="Arial"/>
          <w:color w:val="auto"/>
          <w:sz w:val="20"/>
          <w:szCs w:val="20"/>
        </w:rPr>
        <w:t xml:space="preserve"> </w:t>
      </w:r>
      <w:proofErr w:type="spellStart"/>
      <w:r w:rsidRPr="00EA5767">
        <w:rPr>
          <w:rFonts w:ascii="Arial" w:hAnsi="Arial" w:cs="Arial"/>
          <w:color w:val="auto"/>
          <w:sz w:val="20"/>
          <w:szCs w:val="20"/>
        </w:rPr>
        <w:t>Information</w:t>
      </w:r>
      <w:proofErr w:type="spellEnd"/>
      <w:r w:rsidRPr="00EA5767">
        <w:rPr>
          <w:rFonts w:ascii="Arial" w:hAnsi="Arial" w:cs="Arial"/>
          <w:color w:val="auto"/>
          <w:sz w:val="20"/>
          <w:szCs w:val="20"/>
        </w:rPr>
        <w:t xml:space="preserve"> </w:t>
      </w:r>
      <w:proofErr w:type="spellStart"/>
      <w:r w:rsidRPr="00EA5767">
        <w:rPr>
          <w:rFonts w:ascii="Arial" w:hAnsi="Arial" w:cs="Arial"/>
          <w:color w:val="auto"/>
          <w:sz w:val="20"/>
          <w:szCs w:val="20"/>
        </w:rPr>
        <w:t>Publication</w:t>
      </w:r>
      <w:proofErr w:type="spellEnd"/>
      <w:r w:rsidRPr="00EA5767">
        <w:rPr>
          <w:rFonts w:ascii="Arial" w:hAnsi="Arial" w:cs="Arial"/>
          <w:color w:val="auto"/>
          <w:sz w:val="20"/>
          <w:szCs w:val="20"/>
        </w:rPr>
        <w:t>, AIP) in druge oblike letalskih i</w:t>
      </w:r>
      <w:r w:rsidRPr="006F435D">
        <w:rPr>
          <w:rFonts w:ascii="Arial" w:hAnsi="Arial" w:cs="Arial"/>
          <w:color w:val="auto"/>
          <w:sz w:val="20"/>
          <w:szCs w:val="20"/>
        </w:rPr>
        <w:t xml:space="preserve">nformacij (dodatki k AIP-om, NOTAM-i, zbirke predpoletnih informacij, letalske informativne okrožnice ter kontrolni seznami in seznami veljavnih NOTAM-ov). </w:t>
      </w:r>
    </w:p>
    <w:p w14:paraId="12C50AA7" w14:textId="77777777" w:rsidR="00324331" w:rsidRPr="006F435D" w:rsidRDefault="00324331" w:rsidP="006F435D">
      <w:pPr>
        <w:pStyle w:val="Navadensplet"/>
        <w:spacing w:after="0"/>
        <w:jc w:val="both"/>
        <w:rPr>
          <w:rFonts w:ascii="Arial" w:hAnsi="Arial" w:cs="Arial"/>
          <w:color w:val="auto"/>
          <w:sz w:val="20"/>
          <w:szCs w:val="20"/>
        </w:rPr>
      </w:pPr>
    </w:p>
    <w:p w14:paraId="2C3676F8"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Objavljajo se lahko tudi druge letalske informacije in letalske karte, kot jih država opredeli, da so potrebne za varen, reden in tekoč zračni promet, za katere ni obveznosti v pravu EU in mednarodnih standardih ICAO. Namreč, letalske informacije se lahko zagotavljajo tudi za nejavna letališča (ki niso javna in namenjena za mednarodni zračni promet). Za te ni obveznosti, da se podatki o njih objavljajo v Zborniku letalskih informacij ali na drug način. So pa tudi te informacije (lahko) pomembne za zagotavljanje varnega, rednega in tekočega zračnega prometa in kot take morajo odsevati ustrezen nivo zahtev glede kakovosti podatkov, ki so določeni s predpisi EU in temeljijo na mednarodnih standardih. </w:t>
      </w:r>
    </w:p>
    <w:p w14:paraId="407EDAD1" w14:textId="77777777" w:rsidR="00324331" w:rsidRPr="006F435D" w:rsidRDefault="00324331" w:rsidP="006F435D">
      <w:pPr>
        <w:pStyle w:val="Navadensplet"/>
        <w:spacing w:after="0"/>
        <w:jc w:val="both"/>
        <w:rPr>
          <w:rFonts w:ascii="Arial" w:hAnsi="Arial" w:cs="Arial"/>
          <w:color w:val="auto"/>
          <w:sz w:val="20"/>
          <w:szCs w:val="20"/>
        </w:rPr>
      </w:pPr>
    </w:p>
    <w:p w14:paraId="5D9D4BC8" w14:textId="73EC0708"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Tako se določi, da minister izda predpis o objavi letalskih informacij in letalskih kart, vendar le za tiste, ki niso urejene s predpisi EU. Hkrati pa se pristojnost za objavljanje teh letalskih informacij in letalskih kart določi </w:t>
      </w:r>
      <w:r w:rsidR="002A1936" w:rsidRPr="006F435D">
        <w:rPr>
          <w:rFonts w:ascii="Arial" w:hAnsi="Arial" w:cs="Arial"/>
          <w:color w:val="auto"/>
          <w:sz w:val="20"/>
          <w:szCs w:val="20"/>
        </w:rPr>
        <w:t>izvajalcu letalskih informacijskih služb</w:t>
      </w:r>
      <w:r w:rsidRPr="006F435D">
        <w:rPr>
          <w:rFonts w:ascii="Arial" w:hAnsi="Arial" w:cs="Arial"/>
          <w:color w:val="auto"/>
          <w:sz w:val="20"/>
          <w:szCs w:val="20"/>
        </w:rPr>
        <w:t xml:space="preserve">. Predpis EU, konkretno uredba EU o skupnih zahtevah za izvajalce storitev upravljanja zračnega prometa/izvajanja navigacijskih služb, že podaja zahteve glede zagotavljanja letalskih informacij in obveznost izvajalca letalskih informacijskih služb (angl. </w:t>
      </w:r>
      <w:proofErr w:type="spellStart"/>
      <w:r w:rsidRPr="006F435D">
        <w:rPr>
          <w:rFonts w:ascii="Arial" w:hAnsi="Arial" w:cs="Arial"/>
          <w:color w:val="auto"/>
          <w:sz w:val="20"/>
          <w:szCs w:val="20"/>
        </w:rPr>
        <w:t>aeronautical</w:t>
      </w:r>
      <w:proofErr w:type="spellEnd"/>
      <w:r w:rsidRPr="006F435D">
        <w:rPr>
          <w:rFonts w:ascii="Arial" w:hAnsi="Arial" w:cs="Arial"/>
          <w:color w:val="auto"/>
          <w:sz w:val="20"/>
          <w:szCs w:val="20"/>
        </w:rPr>
        <w:t xml:space="preserve"> </w:t>
      </w:r>
      <w:proofErr w:type="spellStart"/>
      <w:r w:rsidRPr="006F435D">
        <w:rPr>
          <w:rFonts w:ascii="Arial" w:hAnsi="Arial" w:cs="Arial"/>
          <w:color w:val="auto"/>
          <w:sz w:val="20"/>
          <w:szCs w:val="20"/>
        </w:rPr>
        <w:t>information</w:t>
      </w:r>
      <w:proofErr w:type="spellEnd"/>
      <w:r w:rsidRPr="006F435D">
        <w:rPr>
          <w:rFonts w:ascii="Arial" w:hAnsi="Arial" w:cs="Arial"/>
          <w:color w:val="auto"/>
          <w:sz w:val="20"/>
          <w:szCs w:val="20"/>
        </w:rPr>
        <w:t xml:space="preserve"> </w:t>
      </w:r>
      <w:proofErr w:type="spellStart"/>
      <w:r w:rsidRPr="006F435D">
        <w:rPr>
          <w:rFonts w:ascii="Arial" w:hAnsi="Arial" w:cs="Arial"/>
          <w:color w:val="auto"/>
          <w:sz w:val="20"/>
          <w:szCs w:val="20"/>
        </w:rPr>
        <w:t>services</w:t>
      </w:r>
      <w:proofErr w:type="spellEnd"/>
      <w:r w:rsidRPr="006F435D">
        <w:rPr>
          <w:rFonts w:ascii="Arial" w:hAnsi="Arial" w:cs="Arial"/>
          <w:color w:val="auto"/>
          <w:sz w:val="20"/>
          <w:szCs w:val="20"/>
        </w:rPr>
        <w:t>), in za te nacionalna ureditev ni mogoča.</w:t>
      </w:r>
    </w:p>
    <w:p w14:paraId="767118E9" w14:textId="77777777" w:rsidR="00324331" w:rsidRPr="006F435D" w:rsidRDefault="00324331" w:rsidP="006F435D">
      <w:pPr>
        <w:pStyle w:val="Navadensplet"/>
        <w:spacing w:after="0"/>
        <w:jc w:val="both"/>
        <w:rPr>
          <w:rFonts w:ascii="Arial" w:hAnsi="Arial" w:cs="Arial"/>
          <w:color w:val="auto"/>
          <w:sz w:val="20"/>
          <w:szCs w:val="20"/>
        </w:rPr>
      </w:pPr>
    </w:p>
    <w:p w14:paraId="6BD59A01" w14:textId="40D6ACF3"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Nadalje se določi, da so izvajalci storitev, kot jih določa ta zakon, organi javne uprave in drugi </w:t>
      </w:r>
      <w:proofErr w:type="spellStart"/>
      <w:r w:rsidRPr="006F435D">
        <w:rPr>
          <w:rFonts w:ascii="Arial" w:hAnsi="Arial" w:cs="Arial"/>
          <w:color w:val="auto"/>
          <w:sz w:val="20"/>
          <w:szCs w:val="20"/>
        </w:rPr>
        <w:t>originatorji</w:t>
      </w:r>
      <w:proofErr w:type="spellEnd"/>
      <w:r w:rsidRPr="006F435D">
        <w:rPr>
          <w:rFonts w:ascii="Arial" w:hAnsi="Arial" w:cs="Arial"/>
          <w:color w:val="auto"/>
          <w:sz w:val="20"/>
          <w:szCs w:val="20"/>
        </w:rPr>
        <w:t xml:space="preserve"> podatkov, ki so potrebni za objavo letalskih informacij in letalskih kart (torej potrebni za pripravo produktov, tj. letalskih informacij in letalskih kart), dolžni redno zagotoviti podatke za objavo letalskih informacij in letalskih kart. Ti podatki se zagotovijo izvajalcu letalskih informacijskih služb ali drugemu subjektu, kot to določi predpis, izdan na podlagi tega zakona. S tem se ustvarja obveznost zagotavljanja podatkov za subjekte, ki imajo določene podatke, ki so potrebne za izdelavo letalskih informacij in letalskih kart - to so </w:t>
      </w:r>
      <w:proofErr w:type="spellStart"/>
      <w:r w:rsidRPr="006F435D">
        <w:rPr>
          <w:rFonts w:ascii="Arial" w:hAnsi="Arial" w:cs="Arial"/>
          <w:color w:val="auto"/>
          <w:sz w:val="20"/>
          <w:szCs w:val="20"/>
        </w:rPr>
        <w:t>originatorji</w:t>
      </w:r>
      <w:proofErr w:type="spellEnd"/>
      <w:r w:rsidRPr="006F435D">
        <w:rPr>
          <w:rFonts w:ascii="Arial" w:hAnsi="Arial" w:cs="Arial"/>
          <w:color w:val="auto"/>
          <w:sz w:val="20"/>
          <w:szCs w:val="20"/>
        </w:rPr>
        <w:t xml:space="preserve"> podatkov, kot so npr. upravlja</w:t>
      </w:r>
      <w:r w:rsidR="00971C83" w:rsidRPr="006F435D">
        <w:rPr>
          <w:rFonts w:ascii="Arial" w:hAnsi="Arial" w:cs="Arial"/>
          <w:color w:val="auto"/>
          <w:sz w:val="20"/>
          <w:szCs w:val="20"/>
        </w:rPr>
        <w:t>v</w:t>
      </w:r>
      <w:r w:rsidRPr="006F435D">
        <w:rPr>
          <w:rFonts w:ascii="Arial" w:hAnsi="Arial" w:cs="Arial"/>
          <w:color w:val="auto"/>
          <w:sz w:val="20"/>
          <w:szCs w:val="20"/>
        </w:rPr>
        <w:t xml:space="preserve">ci javnih letališč, državni organi kot ministrstvo, pristojno za obrambo, ministrstvo, pristojno za notranje zadeve, ministrstvo, pristojno za okolje idr. </w:t>
      </w:r>
      <w:proofErr w:type="spellStart"/>
      <w:r w:rsidR="002A1936" w:rsidRPr="006F435D">
        <w:rPr>
          <w:rFonts w:ascii="Arial" w:hAnsi="Arial" w:cs="Arial"/>
          <w:color w:val="auto"/>
          <w:sz w:val="20"/>
          <w:szCs w:val="20"/>
        </w:rPr>
        <w:t>Originatorji</w:t>
      </w:r>
      <w:proofErr w:type="spellEnd"/>
      <w:r w:rsidR="002A1936" w:rsidRPr="006F435D">
        <w:rPr>
          <w:rFonts w:ascii="Arial" w:hAnsi="Arial" w:cs="Arial"/>
          <w:color w:val="auto"/>
          <w:sz w:val="20"/>
          <w:szCs w:val="20"/>
        </w:rPr>
        <w:t xml:space="preserve"> podatkov so določeni v predpisu EU, ki ureja o skupne zahteve za izvajalce storitev ATM/ANS in njenih izvedbenih predpisih.</w:t>
      </w:r>
    </w:p>
    <w:p w14:paraId="7C81FFD6" w14:textId="77777777" w:rsidR="00324331" w:rsidRPr="006F435D" w:rsidRDefault="00324331" w:rsidP="006F435D">
      <w:pPr>
        <w:pStyle w:val="Navadensplet"/>
        <w:spacing w:after="0"/>
        <w:jc w:val="both"/>
        <w:rPr>
          <w:rFonts w:ascii="Arial" w:hAnsi="Arial" w:cs="Arial"/>
          <w:color w:val="auto"/>
          <w:sz w:val="20"/>
          <w:szCs w:val="20"/>
        </w:rPr>
      </w:pPr>
    </w:p>
    <w:p w14:paraId="6B426CEF" w14:textId="7E0836F4" w:rsidR="005D46B6" w:rsidRPr="006F435D" w:rsidRDefault="005D46B6"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Da se zagotovi, da se vse letalske informacije objavljajo v slovenskem jeziku poleg angleškega (ki je sicer običajna zahteva iz mednarodnih standardov), se poda obveznost po objavi letalskih informacij (ki so urejene s predpisi EU) v slovenskem in angleškem jeziku. S to določbo se bo tako vzpostavila obveznost dvojezične objave.</w:t>
      </w:r>
    </w:p>
    <w:p w14:paraId="268A43C0" w14:textId="77777777" w:rsidR="00324331" w:rsidRPr="00F72794" w:rsidRDefault="00324331" w:rsidP="006F435D">
      <w:pPr>
        <w:pStyle w:val="Navadensplet"/>
        <w:spacing w:after="0"/>
        <w:jc w:val="both"/>
        <w:rPr>
          <w:rFonts w:ascii="Arial" w:hAnsi="Arial" w:cs="Arial"/>
          <w:color w:val="auto"/>
          <w:sz w:val="20"/>
          <w:szCs w:val="20"/>
        </w:rPr>
      </w:pPr>
    </w:p>
    <w:p w14:paraId="2155E548" w14:textId="77777777" w:rsidR="00324331" w:rsidRPr="007F5BC3"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K tej določbi sodi prehodna določba, ki podaja rok za objavo letalskih informacij, ki so urejene s predpisi EU, v slovenskem jeziku – in sicer v roku dveh let po uve</w:t>
      </w:r>
      <w:r w:rsidRPr="00F268A1">
        <w:rPr>
          <w:rFonts w:ascii="Arial" w:hAnsi="Arial" w:cs="Arial"/>
          <w:color w:val="auto"/>
          <w:sz w:val="20"/>
          <w:szCs w:val="20"/>
        </w:rPr>
        <w:t xml:space="preserve">ljavitvi zakona. Izdelavo prve slovenske jezikovne različne besedil iz prejšnjega stavka zagotovi ministrstvo. Konkretno je mišljen Zbornik letalskih informacij, ki se  v času priprave tega zakona objavlja le v angleškem jeziku. Ker gre za obsežno nalogo, </w:t>
      </w:r>
      <w:r w:rsidRPr="007F5BC3">
        <w:rPr>
          <w:rFonts w:ascii="Arial" w:hAnsi="Arial" w:cs="Arial"/>
          <w:color w:val="auto"/>
          <w:sz w:val="20"/>
          <w:szCs w:val="20"/>
        </w:rPr>
        <w:t xml:space="preserve">ki terja tudi ustrezno jezikovno redakcijo, se določi, da izdelavo prve slovenske jezikovne različne besedil iz prejšnjega stavka zagotovi ministrstvo. Ministrstvo mora tako zagotoviti sredstva kot tudi jezikovno redakcijo besedil. </w:t>
      </w:r>
    </w:p>
    <w:p w14:paraId="7E19A5DB" w14:textId="77777777" w:rsidR="00324331" w:rsidRPr="00F72794" w:rsidRDefault="00324331" w:rsidP="006F435D">
      <w:pPr>
        <w:pStyle w:val="Navadensplet"/>
        <w:spacing w:after="0"/>
        <w:jc w:val="both"/>
        <w:rPr>
          <w:rFonts w:ascii="Arial" w:hAnsi="Arial" w:cs="Arial"/>
          <w:color w:val="auto"/>
          <w:sz w:val="20"/>
          <w:szCs w:val="20"/>
        </w:rPr>
      </w:pPr>
    </w:p>
    <w:p w14:paraId="74EAD0E9" w14:textId="3383259D" w:rsidR="00B30645" w:rsidRPr="0007039C" w:rsidRDefault="00B30645" w:rsidP="006F435D">
      <w:pPr>
        <w:autoSpaceDE w:val="0"/>
        <w:autoSpaceDN w:val="0"/>
        <w:adjustRightInd w:val="0"/>
        <w:spacing w:after="0" w:line="240" w:lineRule="auto"/>
        <w:jc w:val="both"/>
        <w:rPr>
          <w:rFonts w:ascii="Arial" w:hAnsi="Arial" w:cs="Arial"/>
          <w:b/>
          <w:sz w:val="20"/>
          <w:szCs w:val="20"/>
        </w:rPr>
      </w:pPr>
      <w:r w:rsidRPr="00E1395F">
        <w:rPr>
          <w:rFonts w:ascii="Arial" w:hAnsi="Arial" w:cs="Arial"/>
          <w:b/>
          <w:sz w:val="20"/>
          <w:szCs w:val="20"/>
        </w:rPr>
        <w:t>K 3</w:t>
      </w:r>
      <w:r w:rsidR="00E11E2C">
        <w:rPr>
          <w:rFonts w:ascii="Arial" w:hAnsi="Arial" w:cs="Arial"/>
          <w:b/>
          <w:sz w:val="20"/>
          <w:szCs w:val="20"/>
        </w:rPr>
        <w:t>0</w:t>
      </w:r>
      <w:r w:rsidRPr="0007039C">
        <w:rPr>
          <w:rFonts w:ascii="Arial" w:hAnsi="Arial" w:cs="Arial"/>
          <w:b/>
          <w:sz w:val="20"/>
          <w:szCs w:val="20"/>
        </w:rPr>
        <w:t>. členu</w:t>
      </w:r>
    </w:p>
    <w:p w14:paraId="6F5D6424" w14:textId="77777777" w:rsidR="00B30645" w:rsidRPr="00F72794" w:rsidRDefault="00B30645" w:rsidP="006F435D">
      <w:pPr>
        <w:spacing w:after="0" w:line="240" w:lineRule="auto"/>
        <w:jc w:val="both"/>
        <w:rPr>
          <w:rFonts w:ascii="Arial" w:eastAsia="Calibri" w:hAnsi="Arial" w:cs="Arial"/>
          <w:sz w:val="20"/>
          <w:szCs w:val="20"/>
        </w:rPr>
      </w:pPr>
    </w:p>
    <w:p w14:paraId="6CD7AFB0" w14:textId="77777777" w:rsidR="00B30645" w:rsidRPr="00EA5767" w:rsidRDefault="00B30645" w:rsidP="006F435D">
      <w:pPr>
        <w:spacing w:after="0" w:line="240" w:lineRule="auto"/>
        <w:jc w:val="both"/>
        <w:rPr>
          <w:rFonts w:ascii="Arial" w:eastAsia="Calibri" w:hAnsi="Arial" w:cs="Arial"/>
          <w:sz w:val="20"/>
          <w:szCs w:val="20"/>
        </w:rPr>
      </w:pPr>
      <w:r w:rsidRPr="00E1395F">
        <w:rPr>
          <w:rFonts w:ascii="Arial" w:hAnsi="Arial" w:cs="Arial"/>
          <w:sz w:val="20"/>
          <w:szCs w:val="20"/>
        </w:rPr>
        <w:t>Člen vsebuje zahtevo, da sme v slovenskem zračnem prostoru leteti samo zrakoplov, ki je registriran, razen če skladno s predpisi EU, tem zakonom in predpisi, izdanimi na</w:t>
      </w:r>
      <w:r w:rsidRPr="00F268A1">
        <w:rPr>
          <w:rFonts w:ascii="Arial" w:hAnsi="Arial" w:cs="Arial"/>
          <w:sz w:val="20"/>
          <w:szCs w:val="20"/>
        </w:rPr>
        <w:t xml:space="preserve"> podlagi tega zakona, registracija zrakoplova ni potrebna. Registracija zrakoplovov je zahteva, ki izhaja iz Čikaške konvencije, ki prepoveduje, da bi neregistrirani zrakoplovi sodelovali v mednarodnem zračnem prometu. Vsaka država pogodbenica odgovarja za</w:t>
      </w:r>
      <w:r w:rsidRPr="007F5BC3">
        <w:rPr>
          <w:rFonts w:ascii="Arial" w:hAnsi="Arial" w:cs="Arial"/>
          <w:sz w:val="20"/>
          <w:szCs w:val="20"/>
        </w:rPr>
        <w:t xml:space="preserve"> zrakoplove, ki so vpisani v njen register zrakoplovov (tj. država registracije), mednarodni standardi in priporočene prakse ICAO pa vežejo na državo registracije številne pogoje, zato da je letenje varno. Glede na navedeno v zračnem prostoru Republike Slovenije ne sme leteti zrakoplov, ki ni registriran. Mogoče so izjeme od registracije zrakoplova, kadar tako določajo predpisi EU, ta zakon ali predpisi, izdani na podlagi tega zakona. </w:t>
      </w:r>
    </w:p>
    <w:p w14:paraId="297BE175" w14:textId="77777777" w:rsidR="00B30645" w:rsidRPr="006F435D" w:rsidRDefault="00B30645" w:rsidP="006F435D">
      <w:pPr>
        <w:spacing w:after="0" w:line="240" w:lineRule="auto"/>
        <w:jc w:val="both"/>
        <w:rPr>
          <w:rFonts w:ascii="Arial" w:hAnsi="Arial" w:cs="Arial"/>
          <w:sz w:val="20"/>
          <w:szCs w:val="20"/>
        </w:rPr>
      </w:pPr>
    </w:p>
    <w:p w14:paraId="10851C59" w14:textId="27A0457E" w:rsidR="00B30645" w:rsidRPr="00F72794" w:rsidRDefault="00B30645" w:rsidP="006F435D">
      <w:pPr>
        <w:spacing w:after="0" w:line="240" w:lineRule="auto"/>
        <w:jc w:val="both"/>
        <w:rPr>
          <w:rFonts w:ascii="Arial" w:hAnsi="Arial" w:cs="Arial"/>
          <w:sz w:val="20"/>
          <w:szCs w:val="20"/>
        </w:rPr>
      </w:pPr>
      <w:r w:rsidRPr="006F435D">
        <w:rPr>
          <w:rFonts w:ascii="Arial" w:hAnsi="Arial" w:cs="Arial"/>
          <w:b/>
          <w:sz w:val="20"/>
          <w:szCs w:val="20"/>
        </w:rPr>
        <w:t>K 3</w:t>
      </w:r>
      <w:r w:rsidR="00E11E2C">
        <w:rPr>
          <w:rFonts w:ascii="Arial" w:hAnsi="Arial" w:cs="Arial"/>
          <w:b/>
          <w:sz w:val="20"/>
          <w:szCs w:val="20"/>
        </w:rPr>
        <w:t>1</w:t>
      </w:r>
      <w:r w:rsidRPr="0007039C">
        <w:rPr>
          <w:rFonts w:ascii="Arial" w:hAnsi="Arial" w:cs="Arial"/>
          <w:b/>
          <w:sz w:val="20"/>
          <w:szCs w:val="20"/>
        </w:rPr>
        <w:t>. členu</w:t>
      </w:r>
    </w:p>
    <w:p w14:paraId="5D9D49D0" w14:textId="77777777" w:rsidR="00B30645" w:rsidRPr="00E1395F" w:rsidRDefault="00B30645" w:rsidP="006F435D">
      <w:pPr>
        <w:spacing w:after="0" w:line="240" w:lineRule="auto"/>
        <w:jc w:val="both"/>
        <w:rPr>
          <w:rFonts w:ascii="Arial" w:eastAsia="Calibri" w:hAnsi="Arial" w:cs="Arial"/>
          <w:sz w:val="20"/>
          <w:szCs w:val="20"/>
        </w:rPr>
      </w:pPr>
    </w:p>
    <w:p w14:paraId="76259557" w14:textId="77777777" w:rsidR="00B30645" w:rsidRPr="00EA5767" w:rsidRDefault="00B30645" w:rsidP="006F435D">
      <w:pPr>
        <w:spacing w:after="0" w:line="240" w:lineRule="auto"/>
        <w:jc w:val="both"/>
        <w:rPr>
          <w:rFonts w:ascii="Arial" w:eastAsia="Calibri" w:hAnsi="Arial" w:cs="Arial"/>
          <w:sz w:val="20"/>
          <w:szCs w:val="20"/>
        </w:rPr>
      </w:pPr>
      <w:r w:rsidRPr="00F268A1">
        <w:rPr>
          <w:rFonts w:ascii="Arial" w:eastAsia="Calibri" w:hAnsi="Arial" w:cs="Arial"/>
          <w:sz w:val="20"/>
          <w:szCs w:val="20"/>
        </w:rPr>
        <w:t>Čikaška konvencija določa, da ima zrakoplov nacionalnost d</w:t>
      </w:r>
      <w:r w:rsidRPr="007F5BC3">
        <w:rPr>
          <w:rFonts w:ascii="Arial" w:eastAsia="Calibri" w:hAnsi="Arial" w:cs="Arial"/>
          <w:sz w:val="20"/>
          <w:szCs w:val="20"/>
        </w:rPr>
        <w:t>ržave, v kateri je registriran. Skladno s to določbo ta zakon določa, da ima zrakoplov, registriran v Republiki Sloveniji, slovensko državno pripadnost. Pri tem zrakoplov, skladno s Čikaško konvencijo, ne sme biti registriran v več kot eni državi, lahko pa</w:t>
      </w:r>
      <w:r w:rsidRPr="00EA5767">
        <w:rPr>
          <w:rFonts w:ascii="Arial" w:eastAsia="Calibri" w:hAnsi="Arial" w:cs="Arial"/>
          <w:sz w:val="20"/>
          <w:szCs w:val="20"/>
        </w:rPr>
        <w:t xml:space="preserve"> se registracija prenese iz ene države v drugo. Registracija zrakoplova je pomembna, ker Čikaška konvencija in njene Priloge na državo registracije vežejo odgovornost države za vse aktivnosti, povezane z varnim delovanjem zrakoplova. </w:t>
      </w:r>
    </w:p>
    <w:p w14:paraId="1ADF1036" w14:textId="77777777" w:rsidR="00B30645" w:rsidRPr="006F435D" w:rsidRDefault="00B30645" w:rsidP="006F435D">
      <w:pPr>
        <w:spacing w:after="0" w:line="240" w:lineRule="auto"/>
        <w:jc w:val="both"/>
        <w:rPr>
          <w:rFonts w:ascii="Arial" w:eastAsia="Calibri" w:hAnsi="Arial" w:cs="Arial"/>
          <w:sz w:val="20"/>
          <w:szCs w:val="20"/>
        </w:rPr>
      </w:pPr>
    </w:p>
    <w:p w14:paraId="7A7DA6C7" w14:textId="77777777" w:rsidR="00B30645" w:rsidRPr="006F435D" w:rsidRDefault="00B30645" w:rsidP="006F435D">
      <w:pPr>
        <w:spacing w:after="0" w:line="240" w:lineRule="auto"/>
        <w:jc w:val="both"/>
        <w:rPr>
          <w:rFonts w:ascii="Arial" w:eastAsia="Calibri" w:hAnsi="Arial" w:cs="Arial"/>
          <w:sz w:val="20"/>
          <w:szCs w:val="20"/>
        </w:rPr>
      </w:pPr>
      <w:r w:rsidRPr="006F435D">
        <w:rPr>
          <w:rFonts w:ascii="Arial" w:eastAsia="Calibri" w:hAnsi="Arial" w:cs="Arial"/>
          <w:sz w:val="20"/>
          <w:szCs w:val="20"/>
        </w:rPr>
        <w:t xml:space="preserve">Temelj registracije zrakoplovov predstavlja 20. člen Čikaške konvencije, ki določa, da mora imeti vsak zrakoplov, udeležen v mednarodnem zračnem prometu, ustrezno državno pripadnost in registrske oznake. </w:t>
      </w:r>
    </w:p>
    <w:p w14:paraId="41742537" w14:textId="77777777" w:rsidR="00B30645" w:rsidRPr="006F435D" w:rsidRDefault="00B30645" w:rsidP="006F435D">
      <w:pPr>
        <w:spacing w:after="0" w:line="240" w:lineRule="auto"/>
        <w:jc w:val="both"/>
        <w:rPr>
          <w:rFonts w:ascii="Arial" w:eastAsia="Calibri" w:hAnsi="Arial" w:cs="Arial"/>
          <w:sz w:val="20"/>
          <w:szCs w:val="20"/>
        </w:rPr>
      </w:pPr>
    </w:p>
    <w:p w14:paraId="1FC491D0" w14:textId="77777777" w:rsidR="00B30645" w:rsidRPr="006F435D" w:rsidRDefault="00B30645" w:rsidP="006F435D">
      <w:pPr>
        <w:spacing w:after="0" w:line="240" w:lineRule="auto"/>
        <w:jc w:val="both"/>
        <w:rPr>
          <w:rFonts w:ascii="Arial" w:eastAsia="Calibri" w:hAnsi="Arial" w:cs="Arial"/>
          <w:sz w:val="20"/>
          <w:szCs w:val="20"/>
        </w:rPr>
      </w:pPr>
      <w:r w:rsidRPr="006F435D">
        <w:rPr>
          <w:rFonts w:ascii="Arial" w:eastAsia="Calibri" w:hAnsi="Arial" w:cs="Arial"/>
          <w:sz w:val="20"/>
          <w:szCs w:val="20"/>
        </w:rPr>
        <w:t>V register zrakoplovov se vpiše zrakoplove, ki morajo imeti spričevalo o plovnosti ali dovoljenje za letenje v skladu s predpisi EU, tem zakonom in na njegovi podlagi izdanimi predpisi. Navedeno v skladu s členom tega zakona, ki določa spričevalo o plovnosti in dovoljenje za letenje, pomeni, da se v register zrakoplovov vpišejo zrakoplovi, ki so urejeni s predpisi EU (jih ureja osnovna uredba) in morajo imeti spričevalo o plovnosti, s katerim se dokazuje skladnost s certifikatom tipa.</w:t>
      </w:r>
    </w:p>
    <w:p w14:paraId="531AA271" w14:textId="77777777" w:rsidR="00B30645" w:rsidRPr="006F435D" w:rsidRDefault="00B30645" w:rsidP="006F435D">
      <w:pPr>
        <w:spacing w:after="0" w:line="240" w:lineRule="auto"/>
        <w:jc w:val="both"/>
        <w:rPr>
          <w:rFonts w:ascii="Arial" w:eastAsia="Calibri" w:hAnsi="Arial" w:cs="Arial"/>
          <w:sz w:val="20"/>
          <w:szCs w:val="20"/>
        </w:rPr>
      </w:pPr>
    </w:p>
    <w:p w14:paraId="3FD6A6A3" w14:textId="77777777" w:rsidR="00B30645" w:rsidRPr="006F435D" w:rsidRDefault="00B30645" w:rsidP="006F435D">
      <w:pPr>
        <w:spacing w:after="0" w:line="240" w:lineRule="auto"/>
        <w:jc w:val="both"/>
        <w:rPr>
          <w:rFonts w:ascii="Arial" w:eastAsia="Calibri" w:hAnsi="Arial" w:cs="Arial"/>
          <w:sz w:val="20"/>
          <w:szCs w:val="20"/>
        </w:rPr>
      </w:pPr>
      <w:r w:rsidRPr="006F435D">
        <w:rPr>
          <w:rFonts w:ascii="Arial" w:eastAsia="Calibri" w:hAnsi="Arial" w:cs="Arial"/>
          <w:sz w:val="20"/>
          <w:szCs w:val="20"/>
        </w:rPr>
        <w:t xml:space="preserve">Prav tako se v register zrakoplovov vpisujejo zrakoplovi, ki niso urejeni s predpisi EU (torej jih osnovna uredba ne ureja) in morajo imeti dovoljenje za letenje, s katerim se dokazuje skladnost z zahtevami za posamezno vrsto zrakoplova oziroma potrjuje projekt tipa za varno letenje na podlagi nacionalnih predpisov, tj. podzakonskega predpisa, ki ureja plovnost več vrst zrakoplovov iz Priloge 1 k osnovni uredbi. </w:t>
      </w:r>
    </w:p>
    <w:p w14:paraId="28C39009" w14:textId="77777777" w:rsidR="00B30645" w:rsidRPr="006F435D" w:rsidRDefault="00B30645" w:rsidP="006F435D">
      <w:pPr>
        <w:spacing w:after="0" w:line="240" w:lineRule="auto"/>
        <w:jc w:val="both"/>
        <w:rPr>
          <w:rFonts w:ascii="Arial" w:eastAsia="Calibri" w:hAnsi="Arial" w:cs="Arial"/>
          <w:sz w:val="20"/>
          <w:szCs w:val="20"/>
        </w:rPr>
      </w:pPr>
    </w:p>
    <w:p w14:paraId="7179746B" w14:textId="77777777" w:rsidR="00B30645" w:rsidRPr="006F435D" w:rsidRDefault="00B30645" w:rsidP="006F435D">
      <w:pPr>
        <w:spacing w:after="0" w:line="240" w:lineRule="auto"/>
        <w:jc w:val="both"/>
        <w:rPr>
          <w:rFonts w:ascii="Arial" w:eastAsia="Calibri" w:hAnsi="Arial" w:cs="Arial"/>
          <w:sz w:val="20"/>
          <w:szCs w:val="20"/>
        </w:rPr>
      </w:pPr>
      <w:r w:rsidRPr="006F435D">
        <w:rPr>
          <w:rFonts w:ascii="Arial" w:eastAsia="Calibri" w:hAnsi="Arial" w:cs="Arial"/>
          <w:sz w:val="20"/>
          <w:szCs w:val="20"/>
        </w:rPr>
        <w:t>V register zrakoplovov se vpisujejo tudi sistemi brezpilotnih zrakoplovov, katerih zasnovo je treba certificirati v skladu s predpisi EU.</w:t>
      </w:r>
    </w:p>
    <w:p w14:paraId="5B743431" w14:textId="77777777" w:rsidR="00B30645" w:rsidRPr="006F435D" w:rsidRDefault="00B30645" w:rsidP="006F435D">
      <w:pPr>
        <w:spacing w:after="0" w:line="240" w:lineRule="auto"/>
        <w:jc w:val="both"/>
        <w:rPr>
          <w:rFonts w:ascii="Arial" w:eastAsia="Calibri" w:hAnsi="Arial" w:cs="Arial"/>
          <w:sz w:val="20"/>
          <w:szCs w:val="20"/>
        </w:rPr>
      </w:pPr>
    </w:p>
    <w:p w14:paraId="14031771" w14:textId="77777777" w:rsidR="00B30645" w:rsidRPr="006F435D" w:rsidRDefault="00B30645" w:rsidP="006F435D">
      <w:pPr>
        <w:spacing w:after="0" w:line="240" w:lineRule="auto"/>
        <w:jc w:val="both"/>
        <w:rPr>
          <w:rFonts w:ascii="Arial" w:eastAsia="Calibri" w:hAnsi="Arial" w:cs="Arial"/>
          <w:sz w:val="20"/>
          <w:szCs w:val="20"/>
        </w:rPr>
      </w:pPr>
      <w:r w:rsidRPr="006F435D">
        <w:rPr>
          <w:rFonts w:ascii="Arial" w:eastAsia="Calibri" w:hAnsi="Arial" w:cs="Arial"/>
          <w:sz w:val="20"/>
          <w:szCs w:val="20"/>
        </w:rPr>
        <w:t>V register zrakoplovov se ne vpisuje letalnih naprav in tistih privezanih zrakoplovov, za katere se v skladu s predpisi EU, tem zakonom in na njegovi podlagi izdanimi predpisi, ne izdaja spričevala o plovnosti ali dovoljenja za letenje (tj. ne izdaja certifikata tipa ali ne potrjuje projekta tipa za varno letenje). Navedeno pomeni, da se v register zrakoplovov ne vpisuje letalnih naprav, ki jih ureja predpis o prostem letenju in tistih privezanih zrakoplovov, za katere se osnovna uredba ne uporablja, kot to določa točka 2. Priloge 1 k osnovni uredbi.</w:t>
      </w:r>
    </w:p>
    <w:p w14:paraId="55A70325" w14:textId="77777777" w:rsidR="00B30645" w:rsidRPr="006F435D" w:rsidRDefault="00B30645" w:rsidP="006F435D">
      <w:pPr>
        <w:spacing w:after="0" w:line="240" w:lineRule="auto"/>
        <w:rPr>
          <w:rFonts w:ascii="Arial" w:hAnsi="Arial" w:cs="Arial"/>
          <w:b/>
          <w:sz w:val="20"/>
          <w:szCs w:val="20"/>
        </w:rPr>
      </w:pPr>
    </w:p>
    <w:p w14:paraId="03308C05" w14:textId="3CD0AC57" w:rsidR="00B30645" w:rsidRPr="00F72794" w:rsidRDefault="00B30645" w:rsidP="006F435D">
      <w:pPr>
        <w:spacing w:after="0" w:line="240" w:lineRule="auto"/>
        <w:rPr>
          <w:rFonts w:ascii="Arial" w:hAnsi="Arial" w:cs="Arial"/>
          <w:sz w:val="20"/>
          <w:szCs w:val="20"/>
        </w:rPr>
      </w:pPr>
      <w:r w:rsidRPr="006F435D">
        <w:rPr>
          <w:rFonts w:ascii="Arial" w:hAnsi="Arial" w:cs="Arial"/>
          <w:b/>
          <w:sz w:val="20"/>
          <w:szCs w:val="20"/>
        </w:rPr>
        <w:t>K 3</w:t>
      </w:r>
      <w:r w:rsidR="00E11E2C">
        <w:rPr>
          <w:rFonts w:ascii="Arial" w:hAnsi="Arial" w:cs="Arial"/>
          <w:b/>
          <w:sz w:val="20"/>
          <w:szCs w:val="20"/>
        </w:rPr>
        <w:t>2</w:t>
      </w:r>
      <w:r w:rsidRPr="0007039C">
        <w:rPr>
          <w:rFonts w:ascii="Arial" w:hAnsi="Arial" w:cs="Arial"/>
          <w:b/>
          <w:sz w:val="20"/>
          <w:szCs w:val="20"/>
        </w:rPr>
        <w:t>. členu</w:t>
      </w:r>
    </w:p>
    <w:p w14:paraId="78784CAB" w14:textId="77777777" w:rsidR="00B30645" w:rsidRPr="00E1395F" w:rsidRDefault="00B30645" w:rsidP="006F435D">
      <w:pPr>
        <w:spacing w:after="0" w:line="240" w:lineRule="auto"/>
        <w:jc w:val="both"/>
        <w:rPr>
          <w:rFonts w:ascii="Arial" w:eastAsia="Calibri" w:hAnsi="Arial" w:cs="Arial"/>
          <w:sz w:val="20"/>
          <w:szCs w:val="20"/>
        </w:rPr>
      </w:pPr>
    </w:p>
    <w:p w14:paraId="3A222673" w14:textId="77777777" w:rsidR="00B30645" w:rsidRPr="007F5BC3" w:rsidRDefault="00B30645" w:rsidP="006F435D">
      <w:pPr>
        <w:spacing w:after="0" w:line="240" w:lineRule="auto"/>
        <w:jc w:val="both"/>
        <w:rPr>
          <w:rFonts w:ascii="Arial" w:eastAsia="Calibri" w:hAnsi="Arial" w:cs="Arial"/>
          <w:sz w:val="20"/>
          <w:szCs w:val="20"/>
        </w:rPr>
      </w:pPr>
      <w:r w:rsidRPr="00F268A1">
        <w:rPr>
          <w:rFonts w:ascii="Arial" w:eastAsia="Calibri" w:hAnsi="Arial" w:cs="Arial"/>
          <w:sz w:val="20"/>
          <w:szCs w:val="20"/>
        </w:rPr>
        <w:t>Člen določa, da mora imeti slovenski zrakoplov, tj. zrakoplov, ki je registriran v Republiki Sloveniji, oznako državne pripadnosti »S5« in predpisano registrsko oznako. Na zrakoplovu so lahko tudi druge oznake in napisi (npr. reklamni napisi),</w:t>
      </w:r>
      <w:r w:rsidRPr="007F5BC3">
        <w:rPr>
          <w:rFonts w:ascii="Arial" w:eastAsia="Calibri" w:hAnsi="Arial" w:cs="Arial"/>
          <w:sz w:val="20"/>
          <w:szCs w:val="20"/>
        </w:rPr>
        <w:t xml:space="preserve"> ki pa ne smejo vplivati na vidnost oznake državne pripadnosti in registrskih oznak. Na zrakoplovu sta lahko nameščeni tudi zastavi Republike Slovenije in EU. </w:t>
      </w:r>
    </w:p>
    <w:p w14:paraId="4B29CA97" w14:textId="77777777" w:rsidR="00B30645" w:rsidRPr="00EA5767" w:rsidRDefault="00B30645" w:rsidP="006F435D">
      <w:pPr>
        <w:spacing w:after="0" w:line="240" w:lineRule="auto"/>
        <w:jc w:val="both"/>
        <w:rPr>
          <w:rFonts w:ascii="Arial" w:eastAsia="Calibri" w:hAnsi="Arial" w:cs="Arial"/>
          <w:sz w:val="20"/>
          <w:szCs w:val="20"/>
        </w:rPr>
      </w:pPr>
    </w:p>
    <w:p w14:paraId="1D4DE144" w14:textId="77777777" w:rsidR="00B30645" w:rsidRPr="006F435D" w:rsidRDefault="00B30645" w:rsidP="006F435D">
      <w:pPr>
        <w:spacing w:after="0" w:line="240" w:lineRule="auto"/>
        <w:jc w:val="both"/>
        <w:rPr>
          <w:rFonts w:ascii="Arial" w:eastAsia="Calibri" w:hAnsi="Arial" w:cs="Arial"/>
          <w:sz w:val="20"/>
          <w:szCs w:val="20"/>
        </w:rPr>
      </w:pPr>
      <w:r w:rsidRPr="006F435D">
        <w:rPr>
          <w:rFonts w:ascii="Arial" w:eastAsia="Calibri" w:hAnsi="Arial" w:cs="Arial"/>
          <w:sz w:val="20"/>
          <w:szCs w:val="20"/>
        </w:rPr>
        <w:t>Registrske oznake, način njihovega določanja in namestitve se predpišejo v pravilniku. Oznaka »S5« je bila za Republiko Slovenijo določena v skladu s Prilogo 7 k Čikaški konvenciji. Registrsko oznako, ki sledi državni oznaki, določi agencija za vsak zrakoplov posebej. Člen poda tudi pravno podlago, da minister izda predpis, s katerim podrobneje določi oznako državne pripadnosti, registrsko oznako, njuno nameščanje in izjeme.</w:t>
      </w:r>
    </w:p>
    <w:p w14:paraId="4FC7C272" w14:textId="77777777" w:rsidR="00B30645" w:rsidRPr="006F435D" w:rsidRDefault="00B30645" w:rsidP="006F435D">
      <w:pPr>
        <w:spacing w:after="0" w:line="240" w:lineRule="auto"/>
        <w:jc w:val="both"/>
        <w:rPr>
          <w:rFonts w:ascii="Arial" w:eastAsia="Calibri" w:hAnsi="Arial" w:cs="Arial"/>
          <w:sz w:val="20"/>
          <w:szCs w:val="20"/>
        </w:rPr>
      </w:pPr>
    </w:p>
    <w:p w14:paraId="3D7B79F6" w14:textId="46BE2DFF" w:rsidR="00B30645" w:rsidRPr="00F72794" w:rsidRDefault="00B30645" w:rsidP="006F435D">
      <w:pPr>
        <w:spacing w:after="0" w:line="240" w:lineRule="auto"/>
        <w:jc w:val="both"/>
        <w:rPr>
          <w:rFonts w:ascii="Arial" w:eastAsia="Calibri" w:hAnsi="Arial" w:cs="Arial"/>
          <w:sz w:val="20"/>
          <w:szCs w:val="20"/>
        </w:rPr>
      </w:pPr>
      <w:r w:rsidRPr="003004EB">
        <w:rPr>
          <w:rFonts w:ascii="Arial" w:eastAsia="Calibri" w:hAnsi="Arial" w:cs="Arial"/>
          <w:b/>
          <w:sz w:val="20"/>
          <w:szCs w:val="20"/>
        </w:rPr>
        <w:t>K 3</w:t>
      </w:r>
      <w:r w:rsidR="00E11E2C" w:rsidRPr="003004EB">
        <w:rPr>
          <w:rFonts w:ascii="Arial" w:eastAsia="Calibri" w:hAnsi="Arial" w:cs="Arial"/>
          <w:b/>
          <w:sz w:val="20"/>
          <w:szCs w:val="20"/>
        </w:rPr>
        <w:t>3</w:t>
      </w:r>
      <w:r w:rsidRPr="003004EB">
        <w:rPr>
          <w:rFonts w:ascii="Arial" w:eastAsia="Calibri" w:hAnsi="Arial" w:cs="Arial"/>
          <w:b/>
          <w:sz w:val="20"/>
          <w:szCs w:val="20"/>
        </w:rPr>
        <w:t>. členu</w:t>
      </w:r>
    </w:p>
    <w:p w14:paraId="4502B772" w14:textId="77777777" w:rsidR="00B30645" w:rsidRPr="00E1395F" w:rsidRDefault="00B30645" w:rsidP="006F435D">
      <w:pPr>
        <w:spacing w:after="0" w:line="240" w:lineRule="auto"/>
        <w:jc w:val="both"/>
        <w:rPr>
          <w:rFonts w:ascii="Arial" w:eastAsia="Calibri" w:hAnsi="Arial" w:cs="Arial"/>
          <w:sz w:val="20"/>
          <w:szCs w:val="20"/>
        </w:rPr>
      </w:pPr>
    </w:p>
    <w:p w14:paraId="14446B88" w14:textId="77777777" w:rsidR="00B30645" w:rsidRPr="00EA5767" w:rsidRDefault="00B30645" w:rsidP="006F435D">
      <w:pPr>
        <w:spacing w:after="0" w:line="240" w:lineRule="auto"/>
        <w:jc w:val="both"/>
        <w:rPr>
          <w:rFonts w:ascii="Arial" w:hAnsi="Arial" w:cs="Arial"/>
          <w:sz w:val="20"/>
          <w:szCs w:val="20"/>
        </w:rPr>
      </w:pPr>
      <w:r w:rsidRPr="00F268A1">
        <w:rPr>
          <w:rFonts w:ascii="Arial" w:eastAsia="Calibri" w:hAnsi="Arial" w:cs="Arial"/>
          <w:sz w:val="20"/>
          <w:szCs w:val="20"/>
        </w:rPr>
        <w:t>Člen določa pogoje za registracijo zrakoplova v Republiki Sloveniji, in sicer</w:t>
      </w:r>
      <w:r w:rsidRPr="007F5BC3">
        <w:rPr>
          <w:rFonts w:ascii="Arial" w:hAnsi="Arial" w:cs="Arial"/>
          <w:sz w:val="20"/>
          <w:szCs w:val="20"/>
        </w:rPr>
        <w:t xml:space="preserve"> se v Republiki Sloveniji registrira zrakoplov, katerega imetnik lastninske pravice ali imetnik obligacijske pravice do uporabe zrakoplova je državljan Republike Slovenije, države članice Evropske unije, države članice Evropskega gospodarskega prostora in Švicarske konfederacije, ali pravna oseba s sedežem v Republiki Sloveniji, državi člani</w:t>
      </w:r>
      <w:r w:rsidRPr="00EA5767">
        <w:rPr>
          <w:rFonts w:ascii="Arial" w:hAnsi="Arial" w:cs="Arial"/>
          <w:sz w:val="20"/>
          <w:szCs w:val="20"/>
        </w:rPr>
        <w:t>ci Evropske unije, državi članici Evropskega gospodarskega prostora in Švicarski konfederaciji.</w:t>
      </w:r>
    </w:p>
    <w:p w14:paraId="1FDDEF17" w14:textId="77777777" w:rsidR="00B30645" w:rsidRPr="006F435D" w:rsidRDefault="00B30645" w:rsidP="006F435D">
      <w:pPr>
        <w:spacing w:after="0" w:line="240" w:lineRule="auto"/>
        <w:jc w:val="both"/>
        <w:rPr>
          <w:rFonts w:ascii="Arial" w:hAnsi="Arial" w:cs="Arial"/>
          <w:sz w:val="20"/>
          <w:szCs w:val="20"/>
        </w:rPr>
      </w:pPr>
    </w:p>
    <w:p w14:paraId="2029FF0D" w14:textId="77777777" w:rsidR="00B30645" w:rsidRPr="006F435D" w:rsidRDefault="00B30645" w:rsidP="006F435D">
      <w:pPr>
        <w:spacing w:after="0" w:line="240" w:lineRule="auto"/>
        <w:jc w:val="both"/>
        <w:rPr>
          <w:rFonts w:ascii="Arial" w:eastAsia="Calibri" w:hAnsi="Arial" w:cs="Arial"/>
          <w:sz w:val="20"/>
          <w:szCs w:val="20"/>
        </w:rPr>
      </w:pPr>
      <w:r w:rsidRPr="006F435D">
        <w:rPr>
          <w:rFonts w:ascii="Arial" w:eastAsia="Calibri" w:hAnsi="Arial" w:cs="Arial"/>
          <w:sz w:val="20"/>
          <w:szCs w:val="20"/>
        </w:rPr>
        <w:t>Pogoj za registracijo zrakoplova je tudi, da zrakoplov ni registriran v nobeni drugi državi. Pogoj predstavlja implementacijo Čikaške konvencije, ki prepoveduje dvojno registracijo.</w:t>
      </w:r>
    </w:p>
    <w:p w14:paraId="062A6A52" w14:textId="77777777" w:rsidR="00B30645" w:rsidRPr="006F435D" w:rsidRDefault="00B30645" w:rsidP="006F435D">
      <w:pPr>
        <w:spacing w:after="0" w:line="240" w:lineRule="auto"/>
        <w:jc w:val="both"/>
        <w:rPr>
          <w:rFonts w:ascii="Arial" w:eastAsia="Calibri" w:hAnsi="Arial" w:cs="Arial"/>
          <w:sz w:val="20"/>
          <w:szCs w:val="20"/>
        </w:rPr>
      </w:pPr>
    </w:p>
    <w:p w14:paraId="243D820A" w14:textId="77777777" w:rsidR="00B30645" w:rsidRPr="006F435D" w:rsidRDefault="00B30645" w:rsidP="006F435D">
      <w:pPr>
        <w:spacing w:after="0" w:line="240" w:lineRule="auto"/>
        <w:jc w:val="both"/>
        <w:rPr>
          <w:rFonts w:ascii="Arial" w:eastAsia="Calibri" w:hAnsi="Arial" w:cs="Arial"/>
          <w:sz w:val="20"/>
          <w:szCs w:val="20"/>
        </w:rPr>
      </w:pPr>
      <w:r w:rsidRPr="006F435D">
        <w:rPr>
          <w:rFonts w:ascii="Arial" w:eastAsia="Calibri" w:hAnsi="Arial" w:cs="Arial"/>
          <w:sz w:val="20"/>
          <w:szCs w:val="20"/>
        </w:rPr>
        <w:t>Drugi odstavek tega člena omogoča, da se v Republiki Sloveniji registrira zrakoplov, ki nima spričevala o plovnosti ali dovoljenje za letenje oziroma drugo ustrezno listino agencije iz poglavja tega zakona o plovnosti (</w:t>
      </w:r>
      <w:proofErr w:type="spellStart"/>
      <w:r w:rsidRPr="006F435D">
        <w:rPr>
          <w:rFonts w:ascii="Arial" w:eastAsia="Calibri" w:hAnsi="Arial" w:cs="Arial"/>
          <w:sz w:val="20"/>
          <w:szCs w:val="20"/>
        </w:rPr>
        <w:t>plovnostna</w:t>
      </w:r>
      <w:proofErr w:type="spellEnd"/>
      <w:r w:rsidRPr="006F435D">
        <w:rPr>
          <w:rFonts w:ascii="Arial" w:eastAsia="Calibri" w:hAnsi="Arial" w:cs="Arial"/>
          <w:sz w:val="20"/>
          <w:szCs w:val="20"/>
        </w:rPr>
        <w:t xml:space="preserve"> listina), pod pogojem, da jo pridobi v roku šestih mesecev od registracije. V dosedanji ureditvi je prihajalo do težav, ker je preverjanje plovnosti lahko dolgotrajnejši postopek, odvisen od predhodne dokumentacije zrakoplova, poleg tega agencija z registracijo pridobi pristojnost za izdajo </w:t>
      </w:r>
      <w:proofErr w:type="spellStart"/>
      <w:r w:rsidRPr="006F435D">
        <w:rPr>
          <w:rFonts w:ascii="Arial" w:eastAsia="Calibri" w:hAnsi="Arial" w:cs="Arial"/>
          <w:sz w:val="20"/>
          <w:szCs w:val="20"/>
        </w:rPr>
        <w:t>plovnostne</w:t>
      </w:r>
      <w:proofErr w:type="spellEnd"/>
      <w:r w:rsidRPr="006F435D">
        <w:rPr>
          <w:rFonts w:ascii="Arial" w:eastAsia="Calibri" w:hAnsi="Arial" w:cs="Arial"/>
          <w:sz w:val="20"/>
          <w:szCs w:val="20"/>
        </w:rPr>
        <w:t xml:space="preserve"> listine. Registracija je pomembna tudi z vidika pridobitve lastninske pravice, ki se v skladu s predpisi Zakona o obligacijskih in stvarnopravnih razmerjih v letalstvu (v nadaljnjem besedilu: ZOSRL), pridobi z vpisom v register.</w:t>
      </w:r>
    </w:p>
    <w:p w14:paraId="66B28096" w14:textId="77777777" w:rsidR="00B30645" w:rsidRPr="006F435D" w:rsidRDefault="00B30645" w:rsidP="006F435D">
      <w:pPr>
        <w:spacing w:after="0" w:line="240" w:lineRule="auto"/>
        <w:jc w:val="both"/>
        <w:rPr>
          <w:rFonts w:ascii="Arial" w:eastAsia="Calibri" w:hAnsi="Arial" w:cs="Arial"/>
          <w:sz w:val="20"/>
          <w:szCs w:val="20"/>
        </w:rPr>
      </w:pPr>
    </w:p>
    <w:p w14:paraId="68FBFB38" w14:textId="2677A455" w:rsidR="00B30645" w:rsidRPr="00F72794" w:rsidRDefault="00B30645" w:rsidP="006F435D">
      <w:pPr>
        <w:spacing w:after="0" w:line="240" w:lineRule="auto"/>
        <w:jc w:val="both"/>
        <w:rPr>
          <w:rFonts w:ascii="Arial" w:eastAsia="Calibri" w:hAnsi="Arial" w:cs="Arial"/>
          <w:sz w:val="20"/>
          <w:szCs w:val="20"/>
        </w:rPr>
      </w:pPr>
      <w:r w:rsidRPr="006F435D">
        <w:rPr>
          <w:rFonts w:ascii="Arial" w:eastAsia="Calibri" w:hAnsi="Arial" w:cs="Arial"/>
          <w:b/>
          <w:sz w:val="20"/>
          <w:szCs w:val="20"/>
        </w:rPr>
        <w:t>K 3</w:t>
      </w:r>
      <w:r w:rsidR="00CB4588">
        <w:rPr>
          <w:rFonts w:ascii="Arial" w:eastAsia="Calibri" w:hAnsi="Arial" w:cs="Arial"/>
          <w:b/>
          <w:sz w:val="20"/>
          <w:szCs w:val="20"/>
        </w:rPr>
        <w:t>4</w:t>
      </w:r>
      <w:r w:rsidRPr="0007039C">
        <w:rPr>
          <w:rFonts w:ascii="Arial" w:eastAsia="Calibri" w:hAnsi="Arial" w:cs="Arial"/>
          <w:b/>
          <w:sz w:val="20"/>
          <w:szCs w:val="20"/>
        </w:rPr>
        <w:t>. členu</w:t>
      </w:r>
    </w:p>
    <w:p w14:paraId="25E16F6F" w14:textId="77777777" w:rsidR="00B30645" w:rsidRPr="00E1395F" w:rsidRDefault="00B30645" w:rsidP="006F435D">
      <w:pPr>
        <w:spacing w:after="0" w:line="240" w:lineRule="auto"/>
        <w:jc w:val="both"/>
        <w:rPr>
          <w:rFonts w:ascii="Arial" w:hAnsi="Arial" w:cs="Arial"/>
          <w:sz w:val="20"/>
          <w:szCs w:val="20"/>
        </w:rPr>
      </w:pPr>
    </w:p>
    <w:p w14:paraId="547CB1DE" w14:textId="77777777" w:rsidR="00B30645" w:rsidRPr="006F435D" w:rsidRDefault="00B30645" w:rsidP="006F435D">
      <w:pPr>
        <w:spacing w:after="0" w:line="240" w:lineRule="auto"/>
        <w:jc w:val="both"/>
        <w:rPr>
          <w:rFonts w:ascii="Arial" w:hAnsi="Arial" w:cs="Arial"/>
          <w:sz w:val="20"/>
          <w:szCs w:val="20"/>
        </w:rPr>
      </w:pPr>
      <w:r w:rsidRPr="00F268A1">
        <w:rPr>
          <w:rFonts w:ascii="Arial" w:eastAsia="Calibri" w:hAnsi="Arial" w:cs="Arial"/>
          <w:sz w:val="20"/>
          <w:szCs w:val="20"/>
        </w:rPr>
        <w:t>Člen določa pravno podlago za vodenje registra zrakoplovov, ki je v Republiki Sl</w:t>
      </w:r>
      <w:r w:rsidRPr="007F5BC3">
        <w:rPr>
          <w:rFonts w:ascii="Arial" w:hAnsi="Arial" w:cs="Arial"/>
          <w:sz w:val="20"/>
          <w:szCs w:val="20"/>
        </w:rPr>
        <w:t xml:space="preserve">oveniji v pristojnosti agencije. V register se vpisuje podatke o zrakoplovih, imetnikih stvarnih ali obligacijskih pravic na zrakoplovih, za katera zakon določa, da se vpišejo v register zrakoplovov, </w:t>
      </w:r>
      <w:r w:rsidRPr="00EA5767">
        <w:rPr>
          <w:rFonts w:ascii="Arial" w:eastAsia="Times New Roman" w:hAnsi="Arial" w:cs="Arial"/>
          <w:sz w:val="20"/>
          <w:szCs w:val="20"/>
          <w:lang w:eastAsia="sl-SI"/>
        </w:rPr>
        <w:t>spremembah osebnih podatkov o imetnikih vpisanih pravic in</w:t>
      </w:r>
      <w:r w:rsidRPr="006F435D">
        <w:rPr>
          <w:rFonts w:ascii="Arial" w:hAnsi="Arial" w:cs="Arial"/>
          <w:sz w:val="20"/>
          <w:szCs w:val="20"/>
        </w:rPr>
        <w:t xml:space="preserve"> </w:t>
      </w:r>
      <w:r w:rsidRPr="006F435D">
        <w:rPr>
          <w:rFonts w:ascii="Arial" w:eastAsia="Times New Roman" w:hAnsi="Arial" w:cs="Arial"/>
          <w:sz w:val="20"/>
          <w:szCs w:val="20"/>
          <w:lang w:eastAsia="sl-SI"/>
        </w:rPr>
        <w:t>pravnih dejstvih, za katera zakon določa, da se vpišejo v register zrakoplovov.</w:t>
      </w:r>
      <w:r w:rsidRPr="006F435D">
        <w:rPr>
          <w:rFonts w:ascii="Arial" w:hAnsi="Arial" w:cs="Arial"/>
          <w:sz w:val="20"/>
          <w:szCs w:val="20"/>
        </w:rPr>
        <w:t xml:space="preserve"> V register se vpiše podatek o imetniku lastninske pravice na zrakoplovu in uporabniku zrakoplova, ki je sklenil zakupno pogodbo v trajanju več kot šest mesecev.</w:t>
      </w:r>
    </w:p>
    <w:p w14:paraId="4EC0627F" w14:textId="77777777" w:rsidR="00B30645" w:rsidRPr="006F435D" w:rsidRDefault="00B30645" w:rsidP="006F435D">
      <w:pPr>
        <w:spacing w:after="0" w:line="240" w:lineRule="auto"/>
        <w:jc w:val="both"/>
        <w:rPr>
          <w:rFonts w:ascii="Arial" w:hAnsi="Arial" w:cs="Arial"/>
          <w:sz w:val="20"/>
          <w:szCs w:val="20"/>
        </w:rPr>
      </w:pPr>
    </w:p>
    <w:p w14:paraId="458F7B9A" w14:textId="77777777" w:rsidR="00B30645" w:rsidRPr="006F435D" w:rsidRDefault="00B30645" w:rsidP="006F435D">
      <w:pPr>
        <w:spacing w:after="0" w:line="240" w:lineRule="auto"/>
        <w:jc w:val="both"/>
        <w:rPr>
          <w:rFonts w:ascii="Arial" w:hAnsi="Arial" w:cs="Arial"/>
          <w:sz w:val="20"/>
          <w:szCs w:val="20"/>
        </w:rPr>
      </w:pPr>
      <w:r w:rsidRPr="006F435D">
        <w:rPr>
          <w:rFonts w:ascii="Arial" w:eastAsia="Times New Roman" w:hAnsi="Arial" w:cs="Arial"/>
          <w:sz w:val="20"/>
          <w:szCs w:val="20"/>
          <w:lang w:eastAsia="sl-SI"/>
        </w:rPr>
        <w:t xml:space="preserve">Ti podatki so zaradi zagotavljanja varnosti pravnega prometa javni, kolikor ni v zakonu drugače določeno. Zaradi zagotavljanja varstva osebnih podatkov je zato v členu tega poglavja o podatkih določeno, da </w:t>
      </w:r>
      <w:r w:rsidRPr="006F435D">
        <w:rPr>
          <w:rFonts w:ascii="Arial" w:hAnsi="Arial" w:cs="Arial"/>
          <w:sz w:val="20"/>
          <w:szCs w:val="20"/>
        </w:rPr>
        <w:t>enotna matična številka (EMŠO) oziroma matična številka imetnika stvarne ali obligacijske pravice na zrakoplovu, ki ni rezident Republike Slovenije, in državljanstvo, niso javni podatki.</w:t>
      </w:r>
    </w:p>
    <w:p w14:paraId="2C859824" w14:textId="77777777" w:rsidR="00B30645" w:rsidRPr="006F435D" w:rsidRDefault="00B30645" w:rsidP="006F435D">
      <w:pPr>
        <w:spacing w:after="0" w:line="240" w:lineRule="auto"/>
        <w:jc w:val="both"/>
        <w:rPr>
          <w:rFonts w:ascii="Arial" w:hAnsi="Arial" w:cs="Arial"/>
          <w:sz w:val="20"/>
          <w:szCs w:val="20"/>
        </w:rPr>
      </w:pPr>
    </w:p>
    <w:p w14:paraId="1C2A64B6" w14:textId="77777777" w:rsidR="00B30645" w:rsidRPr="006F435D" w:rsidRDefault="00B30645" w:rsidP="006F435D">
      <w:pPr>
        <w:spacing w:after="0" w:line="240" w:lineRule="auto"/>
        <w:jc w:val="both"/>
        <w:rPr>
          <w:rFonts w:ascii="Arial" w:hAnsi="Arial" w:cs="Arial"/>
          <w:sz w:val="20"/>
          <w:szCs w:val="20"/>
        </w:rPr>
      </w:pPr>
      <w:r w:rsidRPr="006F435D">
        <w:rPr>
          <w:rFonts w:ascii="Arial" w:hAnsi="Arial" w:cs="Arial"/>
          <w:sz w:val="20"/>
          <w:szCs w:val="20"/>
        </w:rPr>
        <w:t>V tem členu je določeno, da agencija opravlja vpise zgoraj navedenih podatkov in vodi zbirko listin na podlagi katerih je bil opravljen vpis, za vsak zrakoplov posebej. Zbirka listin ni javna. Pravico do neomejenega dostopa in iskanja po zbirki listin ter do izpiska in prepisa posameznih listin imajo samo osebe, ki imajo to pravico določeno v drugih zakonih.</w:t>
      </w:r>
    </w:p>
    <w:p w14:paraId="21666679" w14:textId="77777777" w:rsidR="00B30645" w:rsidRPr="006F435D" w:rsidRDefault="00B30645" w:rsidP="006F435D">
      <w:pPr>
        <w:spacing w:after="0" w:line="240" w:lineRule="auto"/>
        <w:jc w:val="both"/>
        <w:rPr>
          <w:rFonts w:ascii="Arial" w:hAnsi="Arial" w:cs="Arial"/>
          <w:sz w:val="20"/>
          <w:szCs w:val="20"/>
        </w:rPr>
      </w:pPr>
    </w:p>
    <w:p w14:paraId="7075E6F4" w14:textId="26389072" w:rsidR="00B30645" w:rsidRPr="00F72794" w:rsidRDefault="00B30645" w:rsidP="006F435D">
      <w:pPr>
        <w:spacing w:after="0" w:line="240" w:lineRule="auto"/>
        <w:jc w:val="both"/>
        <w:rPr>
          <w:rFonts w:ascii="Arial" w:eastAsia="Calibri" w:hAnsi="Arial" w:cs="Arial"/>
          <w:sz w:val="20"/>
          <w:szCs w:val="20"/>
        </w:rPr>
      </w:pPr>
      <w:r w:rsidRPr="006F435D">
        <w:rPr>
          <w:rFonts w:ascii="Arial" w:eastAsia="Calibri" w:hAnsi="Arial" w:cs="Arial"/>
          <w:b/>
          <w:sz w:val="20"/>
          <w:szCs w:val="20"/>
        </w:rPr>
        <w:t>K 3</w:t>
      </w:r>
      <w:r w:rsidR="00CB4588">
        <w:rPr>
          <w:rFonts w:ascii="Arial" w:eastAsia="Calibri" w:hAnsi="Arial" w:cs="Arial"/>
          <w:b/>
          <w:sz w:val="20"/>
          <w:szCs w:val="20"/>
        </w:rPr>
        <w:t>5</w:t>
      </w:r>
      <w:r w:rsidRPr="0007039C">
        <w:rPr>
          <w:rFonts w:ascii="Arial" w:eastAsia="Calibri" w:hAnsi="Arial" w:cs="Arial"/>
          <w:b/>
          <w:sz w:val="20"/>
          <w:szCs w:val="20"/>
        </w:rPr>
        <w:t>. členu</w:t>
      </w:r>
    </w:p>
    <w:p w14:paraId="762A04EA" w14:textId="77777777" w:rsidR="00B30645" w:rsidRPr="00E1395F" w:rsidRDefault="00B30645" w:rsidP="006F435D">
      <w:pPr>
        <w:spacing w:after="0" w:line="240" w:lineRule="auto"/>
        <w:jc w:val="both"/>
        <w:rPr>
          <w:rFonts w:ascii="Arial" w:eastAsia="Calibri" w:hAnsi="Arial" w:cs="Arial"/>
          <w:sz w:val="20"/>
          <w:szCs w:val="20"/>
        </w:rPr>
      </w:pPr>
    </w:p>
    <w:p w14:paraId="450B82F6" w14:textId="77777777" w:rsidR="00B30645" w:rsidRPr="007F5BC3" w:rsidRDefault="00B30645" w:rsidP="006F435D">
      <w:pPr>
        <w:spacing w:after="0" w:line="240" w:lineRule="auto"/>
        <w:jc w:val="both"/>
        <w:rPr>
          <w:rFonts w:ascii="Arial" w:eastAsia="Calibri" w:hAnsi="Arial" w:cs="Arial"/>
          <w:sz w:val="20"/>
          <w:szCs w:val="20"/>
        </w:rPr>
      </w:pPr>
      <w:r w:rsidRPr="00F268A1">
        <w:rPr>
          <w:rFonts w:ascii="Arial" w:eastAsia="Calibri" w:hAnsi="Arial" w:cs="Arial"/>
          <w:sz w:val="20"/>
          <w:szCs w:val="20"/>
        </w:rPr>
        <w:t>Člen določa, da se register zrakoplovov vodi v elektronski obliki, kar je skladno z načelom informatizacije javne uprave. Elektronsko vodenje registra zra</w:t>
      </w:r>
      <w:r w:rsidRPr="007F5BC3">
        <w:rPr>
          <w:rFonts w:ascii="Arial" w:eastAsia="Calibri" w:hAnsi="Arial" w:cs="Arial"/>
          <w:sz w:val="20"/>
          <w:szCs w:val="20"/>
        </w:rPr>
        <w:t>koplovov omogoča lažji in hitrejši dostop do podatkov zainteresiranim osebam, kar je v skladu z načelom zagotavljanja pravne varnosti, kot tudi z vidika modernizacije postopka vodenja registra za agencijo.</w:t>
      </w:r>
    </w:p>
    <w:p w14:paraId="65ABFE3E" w14:textId="77777777" w:rsidR="00B30645" w:rsidRPr="00EA5767" w:rsidRDefault="00B30645" w:rsidP="006F435D">
      <w:pPr>
        <w:spacing w:after="0" w:line="240" w:lineRule="auto"/>
        <w:jc w:val="both"/>
        <w:rPr>
          <w:rFonts w:ascii="Arial" w:eastAsia="Calibri" w:hAnsi="Arial" w:cs="Arial"/>
          <w:sz w:val="20"/>
          <w:szCs w:val="20"/>
        </w:rPr>
      </w:pPr>
    </w:p>
    <w:p w14:paraId="1245796D" w14:textId="77777777" w:rsidR="00B30645" w:rsidRPr="006F435D" w:rsidRDefault="00B30645" w:rsidP="006F435D">
      <w:pPr>
        <w:spacing w:after="0" w:line="240" w:lineRule="auto"/>
        <w:jc w:val="both"/>
        <w:rPr>
          <w:rFonts w:ascii="Arial" w:hAnsi="Arial" w:cs="Arial"/>
          <w:sz w:val="20"/>
          <w:szCs w:val="20"/>
        </w:rPr>
      </w:pPr>
      <w:r w:rsidRPr="00EA5767">
        <w:rPr>
          <w:rFonts w:ascii="Arial" w:eastAsia="Calibri" w:hAnsi="Arial" w:cs="Arial"/>
          <w:sz w:val="20"/>
          <w:szCs w:val="20"/>
        </w:rPr>
        <w:t>Člen vsebuje pravno podlago, da minister predpiše</w:t>
      </w:r>
      <w:r w:rsidRPr="006F435D">
        <w:rPr>
          <w:rFonts w:ascii="Arial" w:eastAsia="Calibri" w:hAnsi="Arial" w:cs="Arial"/>
          <w:sz w:val="20"/>
          <w:szCs w:val="20"/>
        </w:rPr>
        <w:t xml:space="preserve"> </w:t>
      </w:r>
      <w:r w:rsidRPr="006F435D">
        <w:rPr>
          <w:rFonts w:ascii="Arial" w:hAnsi="Arial" w:cs="Arial"/>
          <w:sz w:val="20"/>
          <w:szCs w:val="20"/>
        </w:rPr>
        <w:t xml:space="preserve">način izvedbe vpisov pravic in pravnih dejstev v zvezi z zrakoplovi v register zrakoplovov. </w:t>
      </w:r>
    </w:p>
    <w:p w14:paraId="0E500977" w14:textId="77777777" w:rsidR="00B30645" w:rsidRPr="006F435D" w:rsidRDefault="00B30645" w:rsidP="006F435D">
      <w:pPr>
        <w:spacing w:after="0" w:line="240" w:lineRule="auto"/>
        <w:rPr>
          <w:rFonts w:ascii="Arial" w:hAnsi="Arial" w:cs="Arial"/>
          <w:b/>
          <w:sz w:val="20"/>
          <w:szCs w:val="20"/>
        </w:rPr>
      </w:pPr>
    </w:p>
    <w:p w14:paraId="2F87DCEB" w14:textId="737142CE" w:rsidR="00B30645" w:rsidRPr="0007039C" w:rsidRDefault="00B30645" w:rsidP="006F435D">
      <w:pPr>
        <w:spacing w:after="0" w:line="240" w:lineRule="auto"/>
        <w:rPr>
          <w:rFonts w:ascii="Arial" w:hAnsi="Arial" w:cs="Arial"/>
          <w:b/>
          <w:sz w:val="20"/>
          <w:szCs w:val="20"/>
        </w:rPr>
      </w:pPr>
      <w:r w:rsidRPr="006F435D">
        <w:rPr>
          <w:rFonts w:ascii="Arial" w:hAnsi="Arial" w:cs="Arial"/>
          <w:b/>
          <w:sz w:val="20"/>
          <w:szCs w:val="20"/>
        </w:rPr>
        <w:t>K 3</w:t>
      </w:r>
      <w:r w:rsidR="00CB4588">
        <w:rPr>
          <w:rFonts w:ascii="Arial" w:hAnsi="Arial" w:cs="Arial"/>
          <w:b/>
          <w:sz w:val="20"/>
          <w:szCs w:val="20"/>
        </w:rPr>
        <w:t>6</w:t>
      </w:r>
      <w:r w:rsidRPr="0007039C">
        <w:rPr>
          <w:rFonts w:ascii="Arial" w:hAnsi="Arial" w:cs="Arial"/>
          <w:b/>
          <w:sz w:val="20"/>
          <w:szCs w:val="20"/>
        </w:rPr>
        <w:t>. členu</w:t>
      </w:r>
    </w:p>
    <w:p w14:paraId="0A32F02D" w14:textId="77777777" w:rsidR="00B30645" w:rsidRPr="00F72794" w:rsidRDefault="00B30645" w:rsidP="006F435D">
      <w:pPr>
        <w:spacing w:after="0" w:line="240" w:lineRule="auto"/>
        <w:rPr>
          <w:rFonts w:ascii="Arial" w:hAnsi="Arial" w:cs="Arial"/>
          <w:b/>
          <w:sz w:val="20"/>
          <w:szCs w:val="20"/>
        </w:rPr>
      </w:pPr>
    </w:p>
    <w:p w14:paraId="5F34A8CA" w14:textId="3B8DCBA4" w:rsidR="00B30645" w:rsidRPr="007F5BC3" w:rsidRDefault="00B30645" w:rsidP="006F435D">
      <w:pPr>
        <w:spacing w:after="0" w:line="240" w:lineRule="auto"/>
        <w:jc w:val="both"/>
        <w:rPr>
          <w:rFonts w:ascii="Arial" w:hAnsi="Arial" w:cs="Arial"/>
          <w:sz w:val="20"/>
          <w:szCs w:val="20"/>
        </w:rPr>
      </w:pPr>
      <w:r w:rsidRPr="00E1395F">
        <w:rPr>
          <w:rFonts w:ascii="Arial" w:hAnsi="Arial" w:cs="Arial"/>
          <w:sz w:val="20"/>
          <w:szCs w:val="20"/>
        </w:rPr>
        <w:t>V tem členu je določeno, kateri podatki se vodijo v registru zrakoplovov. Podatki imetnika stvarnih ali obligacijskih pravic na zrakoplovu, ki je fi</w:t>
      </w:r>
      <w:r w:rsidRPr="00F268A1">
        <w:rPr>
          <w:rFonts w:ascii="Arial" w:hAnsi="Arial" w:cs="Arial"/>
          <w:sz w:val="20"/>
          <w:szCs w:val="20"/>
        </w:rPr>
        <w:t>zična oseba, so osebno ime, stalno prebivališče, začasno prebivališče, naslov za vročanje in stalni ter začasni naslov v tujini, enotna matična številka (EMŠO) oziroma matična številka lastnika ali uporabnika, ki ni rezident Republike Slovenije, datum in k</w:t>
      </w:r>
      <w:r w:rsidRPr="007F5BC3">
        <w:rPr>
          <w:rFonts w:ascii="Arial" w:hAnsi="Arial" w:cs="Arial"/>
          <w:sz w:val="20"/>
          <w:szCs w:val="20"/>
        </w:rPr>
        <w:t>raj rojstva ter državljanstvo. Podatki imetnika stvarnih in obligacijskih pravic na zrakoplovu, ki je pravna oseba</w:t>
      </w:r>
      <w:r w:rsidR="00CA3AD6" w:rsidRPr="00CA3AD6">
        <w:t xml:space="preserve"> </w:t>
      </w:r>
      <w:r w:rsidR="00CA3AD6" w:rsidRPr="00CA3AD6">
        <w:rPr>
          <w:rFonts w:ascii="Arial" w:hAnsi="Arial" w:cs="Arial"/>
          <w:sz w:val="20"/>
          <w:szCs w:val="20"/>
        </w:rPr>
        <w:t>oziroma poslovni subjekt</w:t>
      </w:r>
      <w:r w:rsidRPr="007F5BC3">
        <w:rPr>
          <w:rFonts w:ascii="Arial" w:hAnsi="Arial" w:cs="Arial"/>
          <w:sz w:val="20"/>
          <w:szCs w:val="20"/>
        </w:rPr>
        <w:t xml:space="preserve">, so firma, podatek o vpisu v sodni </w:t>
      </w:r>
      <w:r w:rsidR="00CA3AD6" w:rsidRPr="00CA3AD6">
        <w:rPr>
          <w:rFonts w:ascii="Arial" w:hAnsi="Arial" w:cs="Arial"/>
          <w:sz w:val="20"/>
          <w:szCs w:val="20"/>
        </w:rPr>
        <w:t xml:space="preserve">oziroma poslovni </w:t>
      </w:r>
      <w:r w:rsidRPr="007F5BC3">
        <w:rPr>
          <w:rFonts w:ascii="Arial" w:hAnsi="Arial" w:cs="Arial"/>
          <w:sz w:val="20"/>
          <w:szCs w:val="20"/>
        </w:rPr>
        <w:t>register, poslovni naslov, zakoniti zastopnik in enotna identifikacijska številka</w:t>
      </w:r>
      <w:r w:rsidR="00C058FB" w:rsidRPr="00C058FB">
        <w:t xml:space="preserve"> </w:t>
      </w:r>
      <w:r w:rsidR="00C058FB" w:rsidRPr="00C058FB">
        <w:rPr>
          <w:rFonts w:ascii="Arial" w:hAnsi="Arial" w:cs="Arial"/>
          <w:sz w:val="20"/>
          <w:szCs w:val="20"/>
        </w:rPr>
        <w:t>oziroma matična številka</w:t>
      </w:r>
      <w:r w:rsidRPr="007F5BC3">
        <w:rPr>
          <w:rFonts w:ascii="Arial" w:hAnsi="Arial" w:cs="Arial"/>
          <w:sz w:val="20"/>
          <w:szCs w:val="20"/>
        </w:rPr>
        <w:t>.</w:t>
      </w:r>
    </w:p>
    <w:p w14:paraId="023C414D" w14:textId="77777777" w:rsidR="00B30645" w:rsidRPr="00EA5767" w:rsidRDefault="00B30645" w:rsidP="006F435D">
      <w:pPr>
        <w:spacing w:after="0" w:line="240" w:lineRule="auto"/>
        <w:jc w:val="both"/>
        <w:rPr>
          <w:rFonts w:ascii="Arial" w:hAnsi="Arial" w:cs="Arial"/>
          <w:sz w:val="20"/>
          <w:szCs w:val="20"/>
        </w:rPr>
      </w:pPr>
    </w:p>
    <w:p w14:paraId="5CA1DA5F" w14:textId="77777777" w:rsidR="00B30645" w:rsidRPr="006F435D" w:rsidRDefault="00B30645" w:rsidP="006F435D">
      <w:pPr>
        <w:spacing w:after="0" w:line="240" w:lineRule="auto"/>
        <w:jc w:val="both"/>
        <w:rPr>
          <w:rFonts w:ascii="Arial" w:hAnsi="Arial" w:cs="Arial"/>
          <w:sz w:val="20"/>
          <w:szCs w:val="20"/>
        </w:rPr>
      </w:pPr>
      <w:r w:rsidRPr="006F435D">
        <w:rPr>
          <w:rFonts w:ascii="Arial" w:hAnsi="Arial" w:cs="Arial"/>
          <w:sz w:val="20"/>
          <w:szCs w:val="20"/>
        </w:rPr>
        <w:t>Enotna matična številka (EMŠO) oziroma matična številka imetnika pravic na zrakoplovu, ki ni rezident Republike Slovenije, in državljanstvo, niso javni podatki.</w:t>
      </w:r>
    </w:p>
    <w:p w14:paraId="48435F95" w14:textId="77777777" w:rsidR="00B30645" w:rsidRPr="006F435D" w:rsidRDefault="00B30645" w:rsidP="006F435D">
      <w:pPr>
        <w:autoSpaceDE w:val="0"/>
        <w:autoSpaceDN w:val="0"/>
        <w:adjustRightInd w:val="0"/>
        <w:spacing w:after="0" w:line="240" w:lineRule="auto"/>
        <w:rPr>
          <w:rFonts w:ascii="Arial" w:eastAsia="Calibri" w:hAnsi="Arial" w:cs="Arial"/>
          <w:bCs/>
          <w:sz w:val="20"/>
          <w:szCs w:val="20"/>
        </w:rPr>
      </w:pPr>
    </w:p>
    <w:p w14:paraId="5BB6A547" w14:textId="4BF32A02" w:rsidR="00B30645" w:rsidRPr="006F435D" w:rsidRDefault="00B30645" w:rsidP="006F435D">
      <w:pPr>
        <w:spacing w:after="0" w:line="240" w:lineRule="auto"/>
        <w:jc w:val="both"/>
        <w:rPr>
          <w:rFonts w:ascii="Arial" w:eastAsia="Times New Roman" w:hAnsi="Arial" w:cs="Arial"/>
          <w:sz w:val="20"/>
          <w:szCs w:val="20"/>
          <w:lang w:eastAsia="sl-SI"/>
        </w:rPr>
      </w:pPr>
      <w:r w:rsidRPr="006F435D">
        <w:rPr>
          <w:rFonts w:ascii="Arial" w:eastAsia="Calibri" w:hAnsi="Arial" w:cs="Arial"/>
          <w:sz w:val="20"/>
          <w:szCs w:val="20"/>
        </w:rPr>
        <w:t>V skladu s predpisi o varovanju osebnih podatkov se v zakonu določi namen zbiranja podatkov, rok njihove hrambe in povezanost z drugimi registri.</w:t>
      </w:r>
      <w:r w:rsidRPr="006F435D">
        <w:rPr>
          <w:rFonts w:ascii="Arial" w:eastAsia="Calibri" w:hAnsi="Arial" w:cs="Arial"/>
          <w:bCs/>
          <w:sz w:val="20"/>
          <w:szCs w:val="20"/>
        </w:rPr>
        <w:t xml:space="preserve"> Osebni podatki iz tega člena, vpisani v register zrakoplovov, se zbirajo in uporabljajo za izvajanje nalog agencije po tem zakonu ter zaradi njihovega posredovanja organom in organizacijam, ki imajo za izvajanje zakonsko določenih nalog te podatke pravico obdelovati. Omogočena je povezava z drugimi registri, in sicer</w:t>
      </w:r>
      <w:r w:rsidRPr="006F435D">
        <w:rPr>
          <w:rFonts w:ascii="Arial" w:eastAsia="Calibri" w:hAnsi="Arial" w:cs="Arial"/>
          <w:sz w:val="20"/>
          <w:szCs w:val="20"/>
        </w:rPr>
        <w:t xml:space="preserve"> z matično evidenco (CRP) </w:t>
      </w:r>
      <w:r w:rsidR="00C058FB">
        <w:rPr>
          <w:rFonts w:ascii="Arial" w:eastAsia="Calibri" w:hAnsi="Arial" w:cs="Arial"/>
          <w:sz w:val="20"/>
          <w:szCs w:val="20"/>
        </w:rPr>
        <w:t>ter</w:t>
      </w:r>
      <w:r w:rsidRPr="006F435D">
        <w:rPr>
          <w:rFonts w:ascii="Arial" w:eastAsia="Calibri" w:hAnsi="Arial" w:cs="Arial"/>
          <w:sz w:val="20"/>
          <w:szCs w:val="20"/>
        </w:rPr>
        <w:t xml:space="preserve"> sodnim </w:t>
      </w:r>
      <w:r w:rsidR="00C058FB" w:rsidRPr="00C058FB">
        <w:rPr>
          <w:rFonts w:ascii="Arial" w:eastAsia="Calibri" w:hAnsi="Arial" w:cs="Arial"/>
          <w:sz w:val="20"/>
          <w:szCs w:val="20"/>
        </w:rPr>
        <w:t xml:space="preserve">in poslovnim </w:t>
      </w:r>
      <w:r w:rsidRPr="006F435D">
        <w:rPr>
          <w:rFonts w:ascii="Arial" w:eastAsia="Calibri" w:hAnsi="Arial" w:cs="Arial"/>
          <w:sz w:val="20"/>
          <w:szCs w:val="20"/>
        </w:rPr>
        <w:t xml:space="preserve">registrom pri AJPES. V primeru sprememb podatkov v teh evidencah se te spremembe podatkov lastnikov in uporabnikov avtomatsko prenesejo tudi v register zrakoplovov. Namen povezovanja je pridobivanje točnih in ažurnih podatkov </w:t>
      </w:r>
      <w:r w:rsidRPr="006F435D">
        <w:rPr>
          <w:rFonts w:ascii="Arial" w:eastAsia="Calibri" w:hAnsi="Arial" w:cs="Arial"/>
          <w:bCs/>
          <w:sz w:val="20"/>
          <w:szCs w:val="20"/>
        </w:rPr>
        <w:t xml:space="preserve">ter zagotavljanje varnosti pravnega prometa. Takšen namen glede povezave zbirk je tudi v Pomorskem zakoniku in Zakonu o motornih vozilih ter zakonu, ki ureja sodni </w:t>
      </w:r>
      <w:r w:rsidRPr="006F435D">
        <w:rPr>
          <w:rFonts w:ascii="Arial" w:eastAsia="Times New Roman" w:hAnsi="Arial" w:cs="Arial"/>
          <w:sz w:val="20"/>
          <w:szCs w:val="20"/>
          <w:lang w:eastAsia="sl-SI"/>
        </w:rPr>
        <w:t>register.</w:t>
      </w:r>
      <w:r w:rsidRPr="006F435D">
        <w:rPr>
          <w:rFonts w:ascii="Arial" w:eastAsia="Calibri" w:hAnsi="Arial" w:cs="Arial"/>
          <w:bCs/>
          <w:sz w:val="20"/>
          <w:szCs w:val="20"/>
        </w:rPr>
        <w:t xml:space="preserve"> Povezovanje zbirk poleg tega velja le za slovenske državljane.</w:t>
      </w:r>
    </w:p>
    <w:p w14:paraId="08EF7FF2" w14:textId="77777777" w:rsidR="00B30645" w:rsidRPr="006F435D" w:rsidRDefault="00B30645" w:rsidP="006F435D">
      <w:pPr>
        <w:spacing w:after="0" w:line="240" w:lineRule="auto"/>
        <w:jc w:val="both"/>
        <w:rPr>
          <w:rFonts w:ascii="Arial" w:eastAsia="Calibri" w:hAnsi="Arial" w:cs="Arial"/>
          <w:sz w:val="20"/>
          <w:szCs w:val="20"/>
        </w:rPr>
      </w:pPr>
    </w:p>
    <w:p w14:paraId="670C10A6" w14:textId="77777777" w:rsidR="00B30645" w:rsidRPr="006F435D" w:rsidRDefault="00B30645" w:rsidP="006F435D">
      <w:pPr>
        <w:spacing w:after="0" w:line="240" w:lineRule="auto"/>
        <w:jc w:val="both"/>
        <w:rPr>
          <w:rFonts w:ascii="Arial" w:eastAsia="Calibri" w:hAnsi="Arial" w:cs="Arial"/>
          <w:sz w:val="20"/>
          <w:szCs w:val="20"/>
        </w:rPr>
      </w:pPr>
      <w:r w:rsidRPr="006F435D">
        <w:rPr>
          <w:rFonts w:ascii="Arial" w:eastAsia="Calibri" w:hAnsi="Arial" w:cs="Arial"/>
          <w:sz w:val="20"/>
          <w:szCs w:val="20"/>
        </w:rPr>
        <w:t xml:space="preserve">Določbe o povezovanju zbirk ne </w:t>
      </w:r>
      <w:r w:rsidRPr="006F435D">
        <w:rPr>
          <w:rFonts w:ascii="Arial" w:eastAsia="Calibri" w:hAnsi="Arial" w:cs="Arial"/>
          <w:bCs/>
          <w:sz w:val="20"/>
          <w:szCs w:val="20"/>
        </w:rPr>
        <w:t xml:space="preserve">odvežejo lastnika zrakoplova ali uporabnika obveznosti sporočanja sprememb teh podatkov, ker so predmetni podatki pomembni za izdajo novega potrdila o vpisu v register, na katerem morajo biti podatki točni. </w:t>
      </w:r>
      <w:r w:rsidRPr="006F435D">
        <w:rPr>
          <w:rFonts w:ascii="Arial" w:eastAsia="Calibri" w:hAnsi="Arial" w:cs="Arial"/>
          <w:sz w:val="20"/>
          <w:szCs w:val="20"/>
        </w:rPr>
        <w:t xml:space="preserve">Potrdilo o vpisu je dokument, ki mora biti na krovu zrakoplova. </w:t>
      </w:r>
      <w:r w:rsidRPr="006F435D">
        <w:rPr>
          <w:rFonts w:ascii="Arial" w:eastAsia="Calibri" w:hAnsi="Arial" w:cs="Arial"/>
          <w:bCs/>
          <w:sz w:val="20"/>
          <w:szCs w:val="20"/>
        </w:rPr>
        <w:t>Če lastnik ali uporabnik zrakoplova sprememb ne sporoči v roku, stori prekršek.</w:t>
      </w:r>
    </w:p>
    <w:p w14:paraId="54E790D0" w14:textId="77777777" w:rsidR="00B30645" w:rsidRPr="006F435D" w:rsidRDefault="00B30645" w:rsidP="006F435D">
      <w:pPr>
        <w:spacing w:after="0" w:line="240" w:lineRule="auto"/>
        <w:jc w:val="both"/>
        <w:rPr>
          <w:rFonts w:ascii="Arial" w:eastAsia="Calibri" w:hAnsi="Arial" w:cs="Arial"/>
          <w:bCs/>
          <w:sz w:val="20"/>
          <w:szCs w:val="20"/>
        </w:rPr>
      </w:pPr>
    </w:p>
    <w:p w14:paraId="52AB539A" w14:textId="77777777" w:rsidR="00B30645" w:rsidRPr="006F435D" w:rsidRDefault="00B30645" w:rsidP="006F435D">
      <w:pPr>
        <w:spacing w:after="0" w:line="240" w:lineRule="auto"/>
        <w:jc w:val="both"/>
        <w:rPr>
          <w:rFonts w:ascii="Arial" w:hAnsi="Arial" w:cs="Arial"/>
          <w:sz w:val="20"/>
          <w:szCs w:val="20"/>
        </w:rPr>
      </w:pPr>
      <w:r w:rsidRPr="006F435D">
        <w:rPr>
          <w:rFonts w:ascii="Arial" w:hAnsi="Arial" w:cs="Arial"/>
          <w:sz w:val="20"/>
          <w:szCs w:val="20"/>
        </w:rPr>
        <w:t>Tudi imetnik stvarne ali obligacijske pravice, za katero zakon določa, da se vpiše v register zrakoplovov, mora agenciji sporočiti spremembo, ki vpliva na vpisana pravna razmerja, v osmih dneh od nastale spremembe, zaradi zagotavljanja resničnega stanja pravnih položajev imetnikov pravic v registru zrakoplovov in s tem tudi varstva pravnega prometa.</w:t>
      </w:r>
    </w:p>
    <w:p w14:paraId="11B32532" w14:textId="77777777" w:rsidR="00B30645" w:rsidRPr="006F435D" w:rsidRDefault="00B30645" w:rsidP="006F435D">
      <w:pPr>
        <w:spacing w:after="0" w:line="240" w:lineRule="auto"/>
        <w:jc w:val="both"/>
        <w:rPr>
          <w:rFonts w:ascii="Arial" w:eastAsia="Calibri" w:hAnsi="Arial" w:cs="Arial"/>
          <w:sz w:val="20"/>
          <w:szCs w:val="20"/>
        </w:rPr>
      </w:pPr>
    </w:p>
    <w:p w14:paraId="20A6B85F" w14:textId="031AFC36" w:rsidR="00B30645" w:rsidRPr="0007039C" w:rsidRDefault="00B30645" w:rsidP="006F435D">
      <w:pPr>
        <w:spacing w:after="0" w:line="240" w:lineRule="auto"/>
        <w:jc w:val="both"/>
        <w:rPr>
          <w:rFonts w:ascii="Arial" w:eastAsia="Calibri" w:hAnsi="Arial" w:cs="Arial"/>
          <w:b/>
          <w:sz w:val="20"/>
          <w:szCs w:val="20"/>
        </w:rPr>
      </w:pPr>
      <w:r w:rsidRPr="006F435D">
        <w:rPr>
          <w:rFonts w:ascii="Arial" w:eastAsia="Calibri" w:hAnsi="Arial" w:cs="Arial"/>
          <w:b/>
          <w:sz w:val="20"/>
          <w:szCs w:val="20"/>
        </w:rPr>
        <w:t>K 3</w:t>
      </w:r>
      <w:r w:rsidR="00CB4588">
        <w:rPr>
          <w:rFonts w:ascii="Arial" w:eastAsia="Calibri" w:hAnsi="Arial" w:cs="Arial"/>
          <w:b/>
          <w:sz w:val="20"/>
          <w:szCs w:val="20"/>
        </w:rPr>
        <w:t>7</w:t>
      </w:r>
      <w:r w:rsidRPr="0007039C">
        <w:rPr>
          <w:rFonts w:ascii="Arial" w:eastAsia="Calibri" w:hAnsi="Arial" w:cs="Arial"/>
          <w:b/>
          <w:sz w:val="20"/>
          <w:szCs w:val="20"/>
        </w:rPr>
        <w:t>. členu</w:t>
      </w:r>
    </w:p>
    <w:p w14:paraId="36FBD9BF" w14:textId="77777777" w:rsidR="00B30645" w:rsidRPr="00F72794" w:rsidRDefault="00B30645" w:rsidP="006F435D">
      <w:pPr>
        <w:spacing w:after="0" w:line="240" w:lineRule="auto"/>
        <w:jc w:val="both"/>
        <w:rPr>
          <w:rFonts w:ascii="Arial" w:eastAsia="Calibri" w:hAnsi="Arial" w:cs="Arial"/>
          <w:b/>
          <w:sz w:val="20"/>
          <w:szCs w:val="20"/>
        </w:rPr>
      </w:pPr>
    </w:p>
    <w:p w14:paraId="76DD47EE" w14:textId="77777777" w:rsidR="00B30645" w:rsidRPr="00F268A1" w:rsidRDefault="00B30645" w:rsidP="006F435D">
      <w:pPr>
        <w:spacing w:after="0" w:line="240" w:lineRule="auto"/>
        <w:jc w:val="both"/>
        <w:rPr>
          <w:rFonts w:ascii="Arial" w:eastAsia="Calibri" w:hAnsi="Arial" w:cs="Arial"/>
          <w:sz w:val="20"/>
          <w:szCs w:val="20"/>
        </w:rPr>
      </w:pPr>
      <w:r w:rsidRPr="00E1395F">
        <w:rPr>
          <w:rFonts w:ascii="Arial" w:eastAsia="Calibri" w:hAnsi="Arial" w:cs="Arial"/>
          <w:sz w:val="20"/>
          <w:szCs w:val="20"/>
        </w:rPr>
        <w:t>Člen določa, da lahko javne podatke iz registra zrakoplovov vsakdo pregleduje in zahteva njihov izpisek, kar je v skladu z načelom javnosti, vendar obstajajo omejitve dostopov do osebnih podatkov</w:t>
      </w:r>
      <w:r w:rsidRPr="00F268A1">
        <w:rPr>
          <w:rFonts w:ascii="Arial" w:eastAsia="Calibri" w:hAnsi="Arial" w:cs="Arial"/>
          <w:sz w:val="20"/>
          <w:szCs w:val="20"/>
        </w:rPr>
        <w:t>.</w:t>
      </w:r>
    </w:p>
    <w:p w14:paraId="221D639C" w14:textId="77777777" w:rsidR="00B30645" w:rsidRPr="007F5BC3" w:rsidRDefault="00B30645" w:rsidP="006F435D">
      <w:pPr>
        <w:spacing w:after="0" w:line="240" w:lineRule="auto"/>
        <w:jc w:val="both"/>
        <w:rPr>
          <w:rFonts w:ascii="Arial" w:eastAsia="Calibri" w:hAnsi="Arial" w:cs="Arial"/>
          <w:sz w:val="20"/>
          <w:szCs w:val="20"/>
        </w:rPr>
      </w:pPr>
    </w:p>
    <w:p w14:paraId="5C830BBF" w14:textId="77777777" w:rsidR="00B30645" w:rsidRPr="006F435D" w:rsidRDefault="00B30645" w:rsidP="006F435D">
      <w:pPr>
        <w:spacing w:after="0" w:line="240" w:lineRule="auto"/>
        <w:jc w:val="both"/>
        <w:rPr>
          <w:rFonts w:ascii="Arial" w:eastAsia="Calibri" w:hAnsi="Arial" w:cs="Arial"/>
          <w:sz w:val="20"/>
          <w:szCs w:val="20"/>
        </w:rPr>
      </w:pPr>
      <w:r w:rsidRPr="00EA5767">
        <w:rPr>
          <w:rFonts w:ascii="Arial" w:eastAsia="Calibri" w:hAnsi="Arial" w:cs="Arial"/>
          <w:sz w:val="20"/>
          <w:szCs w:val="20"/>
        </w:rPr>
        <w:t>Pravica do dostopa do podatkov ne pomeni pravice do dostopa do podatkov o imetnikih pravic, ki niso vezani na posamezen zrakoplov, četudi je takšen dostop v registru tehnično (programsko) mogoč. Prav tako nihče nima pravice do dostopa do podatkov na nač</w:t>
      </w:r>
      <w:r w:rsidRPr="006F435D">
        <w:rPr>
          <w:rFonts w:ascii="Arial" w:eastAsia="Calibri" w:hAnsi="Arial" w:cs="Arial"/>
          <w:sz w:val="20"/>
          <w:szCs w:val="20"/>
        </w:rPr>
        <w:t xml:space="preserve">in, ki bi omogočal ugotovitev, ali je določena oseba lastnik ali imetnik drugih pravic na kateremkoli zrakoplovu. To npr. pomeni, da lahko vsakdo pri pregledu registracije posameznega zrakoplova pridobi podatek, kdo je lastnik ali če je pri zrakoplovu vpisana hipoteka. Ne sme pa poizvedovati o določenem posamezniku, ali je lastnik zrakoplovov ali imetnik drugih pravic na zrakoplovih. </w:t>
      </w:r>
    </w:p>
    <w:p w14:paraId="2A668172" w14:textId="77777777" w:rsidR="00B30645" w:rsidRPr="006F435D" w:rsidRDefault="00B30645" w:rsidP="006F435D">
      <w:pPr>
        <w:spacing w:after="0" w:line="240" w:lineRule="auto"/>
        <w:jc w:val="both"/>
        <w:rPr>
          <w:rFonts w:ascii="Arial" w:eastAsia="Calibri" w:hAnsi="Arial" w:cs="Arial"/>
          <w:sz w:val="20"/>
          <w:szCs w:val="20"/>
        </w:rPr>
      </w:pPr>
    </w:p>
    <w:p w14:paraId="6FC0A40E" w14:textId="77777777" w:rsidR="00C058FB" w:rsidRPr="00C058FB" w:rsidRDefault="00C058FB" w:rsidP="00C058FB">
      <w:pPr>
        <w:spacing w:after="0" w:line="240" w:lineRule="auto"/>
        <w:jc w:val="both"/>
        <w:rPr>
          <w:rFonts w:ascii="Arial" w:eastAsia="Calibri" w:hAnsi="Arial" w:cs="Arial"/>
          <w:sz w:val="20"/>
          <w:szCs w:val="20"/>
        </w:rPr>
      </w:pPr>
      <w:r w:rsidRPr="00C058FB">
        <w:rPr>
          <w:rFonts w:ascii="Arial" w:eastAsia="Calibri" w:hAnsi="Arial" w:cs="Arial"/>
          <w:sz w:val="20"/>
          <w:szCs w:val="20"/>
        </w:rPr>
        <w:t xml:space="preserve">Ne glede na prejšnji odstavek pa imajo pravico do vpogleda in izpisa podatkov o tem, ali je določena oseba lastnik oziroma imetnik drugih pravic na kateremkoli zrakoplovu naslednje osebe: </w:t>
      </w:r>
    </w:p>
    <w:p w14:paraId="4C629B9B" w14:textId="6319E652" w:rsidR="00C058FB" w:rsidRPr="00096556" w:rsidRDefault="00C058FB" w:rsidP="00096556">
      <w:pPr>
        <w:pStyle w:val="Odstavekseznama"/>
        <w:numPr>
          <w:ilvl w:val="0"/>
          <w:numId w:val="221"/>
        </w:numPr>
        <w:jc w:val="both"/>
        <w:rPr>
          <w:rFonts w:ascii="Arial" w:eastAsia="Calibri" w:hAnsi="Arial" w:cs="Arial"/>
          <w:sz w:val="20"/>
          <w:szCs w:val="20"/>
        </w:rPr>
      </w:pPr>
      <w:r w:rsidRPr="00096556">
        <w:rPr>
          <w:rFonts w:ascii="Arial" w:eastAsia="Calibri" w:hAnsi="Arial" w:cs="Arial"/>
          <w:sz w:val="20"/>
          <w:szCs w:val="20"/>
        </w:rPr>
        <w:t>upnik, ki te podatke potrebuje zaradi uveljavitve svoje terjatve do te osebe, če to terjatev dokaže z listino, ki je izvršilni naslov, na podlagi katere je mogoče dovoliti izvršbo proti tej osebi, ali z drugimi listinami oziroma dokazi, na podlagi katerih je mogoče dovoliti zavarovanje proti tej osebi, in druga oseba, ki izkaže pravni interes,</w:t>
      </w:r>
    </w:p>
    <w:p w14:paraId="7DF86026" w14:textId="438224AF" w:rsidR="00C058FB" w:rsidRPr="00096556" w:rsidRDefault="00C058FB" w:rsidP="00096556">
      <w:pPr>
        <w:pStyle w:val="Odstavekseznama"/>
        <w:numPr>
          <w:ilvl w:val="0"/>
          <w:numId w:val="221"/>
        </w:numPr>
        <w:jc w:val="both"/>
        <w:rPr>
          <w:rFonts w:ascii="Arial" w:eastAsia="Calibri" w:hAnsi="Arial" w:cs="Arial"/>
          <w:sz w:val="20"/>
          <w:szCs w:val="20"/>
        </w:rPr>
      </w:pPr>
      <w:r w:rsidRPr="00096556">
        <w:rPr>
          <w:rFonts w:ascii="Arial" w:eastAsia="Calibri" w:hAnsi="Arial" w:cs="Arial"/>
          <w:sz w:val="20"/>
          <w:szCs w:val="20"/>
        </w:rPr>
        <w:t xml:space="preserve">državni organ, če te podatke potrebuje v postopku, ki ga vodi v zvezi s to osebo v okviru svojih pristojnosti, </w:t>
      </w:r>
    </w:p>
    <w:p w14:paraId="3C8D7FA6" w14:textId="177262D4" w:rsidR="00C058FB" w:rsidRPr="00096556" w:rsidRDefault="00C058FB" w:rsidP="00096556">
      <w:pPr>
        <w:pStyle w:val="Odstavekseznama"/>
        <w:numPr>
          <w:ilvl w:val="0"/>
          <w:numId w:val="221"/>
        </w:numPr>
        <w:jc w:val="both"/>
        <w:rPr>
          <w:rFonts w:ascii="Arial" w:eastAsia="Calibri" w:hAnsi="Arial" w:cs="Arial"/>
          <w:sz w:val="20"/>
          <w:szCs w:val="20"/>
        </w:rPr>
      </w:pPr>
      <w:r w:rsidRPr="00096556">
        <w:rPr>
          <w:rFonts w:ascii="Arial" w:eastAsia="Calibri" w:hAnsi="Arial" w:cs="Arial"/>
          <w:sz w:val="20"/>
          <w:szCs w:val="20"/>
        </w:rPr>
        <w:t>notar, če te podatke potrebuje pri izvajanju notarskih opravil v skladu z zakonom o notariatu,</w:t>
      </w:r>
    </w:p>
    <w:p w14:paraId="1B66E83C" w14:textId="157FA2E2" w:rsidR="00C058FB" w:rsidRPr="00096556" w:rsidRDefault="00C058FB" w:rsidP="00096556">
      <w:pPr>
        <w:pStyle w:val="Odstavekseznama"/>
        <w:numPr>
          <w:ilvl w:val="0"/>
          <w:numId w:val="221"/>
        </w:numPr>
        <w:jc w:val="both"/>
        <w:rPr>
          <w:rFonts w:ascii="Arial" w:eastAsia="Calibri" w:hAnsi="Arial" w:cs="Arial"/>
          <w:sz w:val="20"/>
          <w:szCs w:val="20"/>
        </w:rPr>
      </w:pPr>
      <w:r w:rsidRPr="00096556">
        <w:rPr>
          <w:rFonts w:ascii="Arial" w:eastAsia="Calibri" w:hAnsi="Arial" w:cs="Arial"/>
          <w:sz w:val="20"/>
          <w:szCs w:val="20"/>
        </w:rPr>
        <w:t xml:space="preserve">imetnik pravic glede pravic, ki so v njegovo korist vpisane v register. </w:t>
      </w:r>
    </w:p>
    <w:p w14:paraId="55E812F9" w14:textId="77777777" w:rsidR="00C058FB" w:rsidRPr="00C058FB" w:rsidRDefault="00C058FB" w:rsidP="00C058FB">
      <w:pPr>
        <w:spacing w:after="0" w:line="240" w:lineRule="auto"/>
        <w:jc w:val="both"/>
        <w:rPr>
          <w:rFonts w:ascii="Arial" w:eastAsia="Calibri" w:hAnsi="Arial" w:cs="Arial"/>
          <w:sz w:val="20"/>
          <w:szCs w:val="20"/>
        </w:rPr>
      </w:pPr>
    </w:p>
    <w:p w14:paraId="1826A4F8" w14:textId="1AEE1FFA" w:rsidR="00B30645" w:rsidRDefault="00C058FB" w:rsidP="00C058FB">
      <w:pPr>
        <w:spacing w:after="0" w:line="240" w:lineRule="auto"/>
        <w:jc w:val="both"/>
        <w:rPr>
          <w:rFonts w:ascii="Arial" w:eastAsia="Calibri" w:hAnsi="Arial" w:cs="Arial"/>
          <w:sz w:val="20"/>
          <w:szCs w:val="20"/>
        </w:rPr>
      </w:pPr>
      <w:r w:rsidRPr="00C058FB">
        <w:rPr>
          <w:rFonts w:ascii="Arial" w:eastAsia="Calibri" w:hAnsi="Arial" w:cs="Arial"/>
          <w:sz w:val="20"/>
          <w:szCs w:val="20"/>
        </w:rPr>
        <w:t>O dostopu do podatkov za osebo iz 1. točke prejšnjega odstavka odloči agencija na podlagi obrazložene pisne zahteve. Zahtevi morajo biti priložene listine in drugi dokazi o obstoju okoliščin, zaradi katerih je dostop do podatkov dopusten. Drugim osebam iz prejšnjega odstavka se dostop do podatkov zagotavlja z neposrednim elektronskim dostopom.</w:t>
      </w:r>
    </w:p>
    <w:p w14:paraId="3C4D6FC5" w14:textId="77777777" w:rsidR="00A30F6D" w:rsidRPr="006F435D" w:rsidRDefault="00A30F6D" w:rsidP="00C058FB">
      <w:pPr>
        <w:spacing w:after="0" w:line="240" w:lineRule="auto"/>
        <w:jc w:val="both"/>
        <w:rPr>
          <w:rFonts w:ascii="Arial" w:eastAsia="Calibri" w:hAnsi="Arial" w:cs="Arial"/>
          <w:sz w:val="20"/>
          <w:szCs w:val="20"/>
        </w:rPr>
      </w:pPr>
    </w:p>
    <w:p w14:paraId="1D936DAD" w14:textId="77777777" w:rsidR="00B30645" w:rsidRPr="006F435D" w:rsidRDefault="00B30645" w:rsidP="006F435D">
      <w:pPr>
        <w:spacing w:after="0" w:line="240" w:lineRule="auto"/>
        <w:jc w:val="both"/>
        <w:rPr>
          <w:rFonts w:ascii="Arial" w:eastAsia="Calibri" w:hAnsi="Arial" w:cs="Arial"/>
          <w:sz w:val="20"/>
          <w:szCs w:val="20"/>
        </w:rPr>
      </w:pPr>
      <w:r w:rsidRPr="006F435D">
        <w:rPr>
          <w:rFonts w:ascii="Arial" w:eastAsia="Calibri" w:hAnsi="Arial" w:cs="Arial"/>
          <w:sz w:val="20"/>
          <w:szCs w:val="20"/>
        </w:rPr>
        <w:t>Člen poda tudi pravno podlago, da minister izda predpis, s katerim podrobneje določi način dostopa in zagotavljanja javnosti do teh podatkov.</w:t>
      </w:r>
    </w:p>
    <w:p w14:paraId="3BE34670" w14:textId="77777777" w:rsidR="00B30645" w:rsidRPr="006F435D" w:rsidRDefault="00B30645" w:rsidP="006F435D">
      <w:pPr>
        <w:spacing w:after="0" w:line="240" w:lineRule="auto"/>
        <w:jc w:val="both"/>
        <w:rPr>
          <w:rFonts w:ascii="Arial" w:eastAsia="Calibri" w:hAnsi="Arial" w:cs="Arial"/>
          <w:b/>
          <w:sz w:val="20"/>
          <w:szCs w:val="20"/>
        </w:rPr>
      </w:pPr>
    </w:p>
    <w:p w14:paraId="19120032" w14:textId="44977B7B" w:rsidR="00B30645" w:rsidRPr="00F72794" w:rsidRDefault="00B30645" w:rsidP="006F435D">
      <w:pPr>
        <w:spacing w:after="0" w:line="240" w:lineRule="auto"/>
        <w:jc w:val="both"/>
        <w:rPr>
          <w:rFonts w:ascii="Arial" w:eastAsia="Calibri" w:hAnsi="Arial" w:cs="Arial"/>
          <w:sz w:val="20"/>
          <w:szCs w:val="20"/>
        </w:rPr>
      </w:pPr>
      <w:r w:rsidRPr="006F435D">
        <w:rPr>
          <w:rFonts w:ascii="Arial" w:eastAsia="Calibri" w:hAnsi="Arial" w:cs="Arial"/>
          <w:b/>
          <w:sz w:val="20"/>
          <w:szCs w:val="20"/>
        </w:rPr>
        <w:t>K 3</w:t>
      </w:r>
      <w:r w:rsidR="00CB4588">
        <w:rPr>
          <w:rFonts w:ascii="Arial" w:eastAsia="Calibri" w:hAnsi="Arial" w:cs="Arial"/>
          <w:b/>
          <w:sz w:val="20"/>
          <w:szCs w:val="20"/>
        </w:rPr>
        <w:t>8</w:t>
      </w:r>
      <w:r w:rsidRPr="0007039C">
        <w:rPr>
          <w:rFonts w:ascii="Arial" w:eastAsia="Calibri" w:hAnsi="Arial" w:cs="Arial"/>
          <w:b/>
          <w:sz w:val="20"/>
          <w:szCs w:val="20"/>
        </w:rPr>
        <w:t>. členu</w:t>
      </w:r>
    </w:p>
    <w:p w14:paraId="629E38E8" w14:textId="77777777" w:rsidR="00B30645" w:rsidRPr="00E1395F" w:rsidRDefault="00B30645" w:rsidP="006F435D">
      <w:pPr>
        <w:spacing w:after="0" w:line="240" w:lineRule="auto"/>
        <w:jc w:val="both"/>
        <w:rPr>
          <w:rFonts w:ascii="Arial" w:eastAsia="Calibri" w:hAnsi="Arial" w:cs="Arial"/>
          <w:sz w:val="20"/>
          <w:szCs w:val="20"/>
        </w:rPr>
      </w:pPr>
    </w:p>
    <w:p w14:paraId="6AFA05B4" w14:textId="77777777" w:rsidR="00B30645" w:rsidRPr="007F5BC3" w:rsidRDefault="00B30645" w:rsidP="006F435D">
      <w:pPr>
        <w:spacing w:after="0" w:line="240" w:lineRule="auto"/>
        <w:jc w:val="both"/>
        <w:rPr>
          <w:rFonts w:ascii="Arial" w:eastAsia="Calibri" w:hAnsi="Arial" w:cs="Arial"/>
          <w:sz w:val="20"/>
          <w:szCs w:val="20"/>
        </w:rPr>
      </w:pPr>
      <w:r w:rsidRPr="00F268A1">
        <w:rPr>
          <w:rFonts w:ascii="Arial" w:eastAsia="Calibri" w:hAnsi="Arial" w:cs="Arial"/>
          <w:sz w:val="20"/>
          <w:szCs w:val="20"/>
        </w:rPr>
        <w:lastRenderedPageBreak/>
        <w:t>V tem členu je po vzoru načel zem</w:t>
      </w:r>
      <w:r w:rsidRPr="007F5BC3">
        <w:rPr>
          <w:rFonts w:ascii="Arial" w:eastAsia="Calibri" w:hAnsi="Arial" w:cs="Arial"/>
          <w:sz w:val="20"/>
          <w:szCs w:val="20"/>
        </w:rPr>
        <w:t xml:space="preserve">ljiškoknjižnega postopka določeno načelo vrstnega reda odločanja o vpisih kot eno izmed načel postopka vpisovanja v register zrakoplovov. O vpisih v register zrakoplovov glede posameznega zrakoplova agencija odloča po vrstnem redu, ki se določi po trenutku, ko je agencija prejela predlog za vpis, oziroma ko je prejela listino, na podlagi katere o vpisu odloča po uradni dolžnosti. </w:t>
      </w:r>
    </w:p>
    <w:p w14:paraId="14B9BA09" w14:textId="77777777" w:rsidR="00B30645" w:rsidRPr="006F435D" w:rsidRDefault="00B30645" w:rsidP="006F435D">
      <w:pPr>
        <w:spacing w:after="0" w:line="240" w:lineRule="auto"/>
        <w:jc w:val="both"/>
        <w:rPr>
          <w:rFonts w:ascii="Arial" w:eastAsia="Calibri" w:hAnsi="Arial" w:cs="Arial"/>
          <w:sz w:val="20"/>
          <w:szCs w:val="20"/>
        </w:rPr>
      </w:pPr>
      <w:r w:rsidRPr="00EA5767">
        <w:rPr>
          <w:rFonts w:ascii="Arial" w:eastAsia="Calibri" w:hAnsi="Arial" w:cs="Arial"/>
          <w:sz w:val="20"/>
          <w:szCs w:val="20"/>
        </w:rPr>
        <w:t>Dokler ni dokončno odločeno o vpisih v posameznem postopku, ni dovoljeno odločati o vpisih glede istega zrakoplova v postopku, k</w:t>
      </w:r>
      <w:r w:rsidRPr="006F435D">
        <w:rPr>
          <w:rFonts w:ascii="Arial" w:eastAsia="Calibri" w:hAnsi="Arial" w:cs="Arial"/>
          <w:sz w:val="20"/>
          <w:szCs w:val="20"/>
        </w:rPr>
        <w:t>i se je začel kasneje.</w:t>
      </w:r>
    </w:p>
    <w:p w14:paraId="3422B79F" w14:textId="77777777" w:rsidR="00B30645" w:rsidRPr="006F435D" w:rsidRDefault="00B30645" w:rsidP="006F435D">
      <w:pPr>
        <w:spacing w:after="0" w:line="240" w:lineRule="auto"/>
        <w:jc w:val="both"/>
        <w:rPr>
          <w:rFonts w:ascii="Arial" w:eastAsia="Calibri" w:hAnsi="Arial" w:cs="Arial"/>
          <w:sz w:val="20"/>
          <w:szCs w:val="20"/>
        </w:rPr>
      </w:pPr>
    </w:p>
    <w:p w14:paraId="32EB2C20" w14:textId="77777777" w:rsidR="00B30645" w:rsidRPr="006F435D" w:rsidRDefault="00B30645" w:rsidP="006F435D">
      <w:pPr>
        <w:spacing w:after="0" w:line="240" w:lineRule="auto"/>
        <w:jc w:val="both"/>
        <w:rPr>
          <w:rFonts w:ascii="Arial" w:eastAsia="Calibri" w:hAnsi="Arial" w:cs="Arial"/>
          <w:sz w:val="20"/>
          <w:szCs w:val="20"/>
        </w:rPr>
      </w:pPr>
      <w:r w:rsidRPr="006F435D">
        <w:rPr>
          <w:rFonts w:ascii="Arial" w:eastAsia="Calibri" w:hAnsi="Arial" w:cs="Arial"/>
          <w:sz w:val="20"/>
          <w:szCs w:val="20"/>
        </w:rPr>
        <w:t>V</w:t>
      </w:r>
      <w:r w:rsidRPr="006F435D">
        <w:rPr>
          <w:rFonts w:ascii="Arial" w:hAnsi="Arial" w:cs="Arial"/>
          <w:sz w:val="20"/>
          <w:szCs w:val="20"/>
        </w:rPr>
        <w:t>pisi pravic in pravnih dejstev, za katera zakon določa, da se vpišejo v register zrakoplovov, učinkujejo od trenutka, ko je agencija prejela predlog za vpis, oziroma ko je prejela listino, na podlagi katere o vpisu odloča po uradni dolžnosti.</w:t>
      </w:r>
      <w:r w:rsidRPr="006F435D">
        <w:rPr>
          <w:rFonts w:ascii="Arial" w:eastAsia="Calibri" w:hAnsi="Arial" w:cs="Arial"/>
          <w:sz w:val="20"/>
          <w:szCs w:val="20"/>
        </w:rPr>
        <w:t xml:space="preserve"> </w:t>
      </w:r>
      <w:r w:rsidRPr="006F435D">
        <w:rPr>
          <w:rFonts w:ascii="Arial" w:hAnsi="Arial" w:cs="Arial"/>
          <w:sz w:val="20"/>
          <w:szCs w:val="20"/>
        </w:rPr>
        <w:t>S to določbo se ščiti vrstni red (pridobitve) pravice, kar je smiselno podobno določbi prvega odstavka 168. člena ZOSRL</w:t>
      </w:r>
      <w:r w:rsidRPr="006F435D">
        <w:rPr>
          <w:rFonts w:ascii="Arial" w:eastAsia="Times New Roman" w:hAnsi="Arial" w:cs="Arial"/>
          <w:sz w:val="20"/>
          <w:szCs w:val="20"/>
          <w:lang w:val="x-none" w:eastAsia="sl-SI"/>
        </w:rPr>
        <w:t xml:space="preserve"> </w:t>
      </w:r>
      <w:r w:rsidRPr="006F435D">
        <w:rPr>
          <w:rFonts w:ascii="Arial" w:eastAsia="Times New Roman" w:hAnsi="Arial" w:cs="Arial"/>
          <w:sz w:val="20"/>
          <w:szCs w:val="20"/>
          <w:lang w:eastAsia="sl-SI"/>
        </w:rPr>
        <w:t>(</w:t>
      </w:r>
      <w:r w:rsidRPr="006F435D">
        <w:rPr>
          <w:rFonts w:ascii="Arial" w:eastAsia="Times New Roman" w:hAnsi="Arial" w:cs="Arial"/>
          <w:sz w:val="20"/>
          <w:szCs w:val="20"/>
          <w:lang w:val="x-none" w:eastAsia="sl-SI"/>
        </w:rPr>
        <w:t>pravni učinek vpisa v register zrakoplovov je v odnosu do tretjih oseb odvisen od vrstnega reda vpisa</w:t>
      </w:r>
      <w:r w:rsidRPr="006F435D">
        <w:rPr>
          <w:rFonts w:ascii="Arial" w:eastAsia="Times New Roman" w:hAnsi="Arial" w:cs="Arial"/>
          <w:sz w:val="20"/>
          <w:szCs w:val="20"/>
          <w:lang w:eastAsia="sl-SI"/>
        </w:rPr>
        <w:t>), drugega odstavka 168. člena ZOSRL (z</w:t>
      </w:r>
      <w:r w:rsidRPr="006F435D">
        <w:rPr>
          <w:rFonts w:ascii="Arial" w:eastAsia="Times New Roman" w:hAnsi="Arial" w:cs="Arial"/>
          <w:sz w:val="20"/>
          <w:szCs w:val="20"/>
          <w:lang w:val="x-none" w:eastAsia="sl-SI"/>
        </w:rPr>
        <w:t>a vrstni red vpisa v register zrakoplovov je odločilen trenutek, ko je predlog vpisa prispel k pristojnemu organu, ki vodi register zrakoplovov</w:t>
      </w:r>
      <w:r w:rsidRPr="006F435D">
        <w:rPr>
          <w:rFonts w:ascii="Arial" w:eastAsia="Times New Roman" w:hAnsi="Arial" w:cs="Arial"/>
          <w:sz w:val="20"/>
          <w:szCs w:val="20"/>
          <w:lang w:eastAsia="sl-SI"/>
        </w:rPr>
        <w:t xml:space="preserve">) </w:t>
      </w:r>
      <w:r w:rsidRPr="006F435D">
        <w:rPr>
          <w:rFonts w:ascii="Arial" w:hAnsi="Arial" w:cs="Arial"/>
          <w:sz w:val="20"/>
          <w:szCs w:val="20"/>
        </w:rPr>
        <w:t>in drugega odstavka 169. člena ZOSRL (</w:t>
      </w:r>
      <w:r w:rsidRPr="006F435D">
        <w:rPr>
          <w:rFonts w:ascii="Arial" w:eastAsia="Times New Roman" w:hAnsi="Arial" w:cs="Arial"/>
          <w:sz w:val="20"/>
          <w:szCs w:val="20"/>
          <w:lang w:val="x-none" w:eastAsia="sl-SI"/>
        </w:rPr>
        <w:t>za tretje osebe stvarne pravice</w:t>
      </w:r>
      <w:r w:rsidRPr="006F435D">
        <w:rPr>
          <w:rFonts w:ascii="Arial" w:eastAsia="Times New Roman" w:hAnsi="Arial" w:cs="Arial"/>
          <w:sz w:val="20"/>
          <w:szCs w:val="20"/>
          <w:lang w:eastAsia="sl-SI"/>
        </w:rPr>
        <w:t xml:space="preserve"> učinkujejo</w:t>
      </w:r>
      <w:r w:rsidRPr="006F435D">
        <w:rPr>
          <w:rFonts w:ascii="Arial" w:eastAsia="Times New Roman" w:hAnsi="Arial" w:cs="Arial"/>
          <w:sz w:val="20"/>
          <w:szCs w:val="20"/>
          <w:lang w:val="x-none" w:eastAsia="sl-SI"/>
        </w:rPr>
        <w:t xml:space="preserve"> od trenutka vpisa v register zrakoplovov</w:t>
      </w:r>
      <w:r w:rsidRPr="006F435D">
        <w:rPr>
          <w:rFonts w:ascii="Arial" w:eastAsia="Times New Roman" w:hAnsi="Arial" w:cs="Arial"/>
          <w:sz w:val="20"/>
          <w:szCs w:val="20"/>
          <w:lang w:eastAsia="sl-SI"/>
        </w:rPr>
        <w:t>)</w:t>
      </w:r>
      <w:r w:rsidRPr="006F435D">
        <w:rPr>
          <w:rFonts w:ascii="Arial" w:eastAsia="Times New Roman" w:hAnsi="Arial" w:cs="Arial"/>
          <w:sz w:val="20"/>
          <w:szCs w:val="20"/>
          <w:lang w:val="x-none" w:eastAsia="sl-SI"/>
        </w:rPr>
        <w:t>.</w:t>
      </w:r>
    </w:p>
    <w:p w14:paraId="0308878B" w14:textId="77777777" w:rsidR="00B30645" w:rsidRPr="006F435D" w:rsidRDefault="00B30645" w:rsidP="006F435D">
      <w:pPr>
        <w:spacing w:after="0" w:line="240" w:lineRule="auto"/>
        <w:jc w:val="both"/>
        <w:rPr>
          <w:rFonts w:ascii="Arial" w:eastAsia="Calibri" w:hAnsi="Arial" w:cs="Arial"/>
          <w:sz w:val="20"/>
          <w:szCs w:val="20"/>
        </w:rPr>
      </w:pPr>
    </w:p>
    <w:p w14:paraId="794490A5" w14:textId="460838D6" w:rsidR="00B30645" w:rsidRPr="0007039C" w:rsidRDefault="00B30645" w:rsidP="006F435D">
      <w:pPr>
        <w:spacing w:after="0" w:line="240" w:lineRule="auto"/>
        <w:jc w:val="both"/>
        <w:rPr>
          <w:rFonts w:ascii="Arial" w:eastAsia="Calibri" w:hAnsi="Arial" w:cs="Arial"/>
          <w:b/>
          <w:sz w:val="20"/>
          <w:szCs w:val="20"/>
        </w:rPr>
      </w:pPr>
      <w:r w:rsidRPr="006F435D">
        <w:rPr>
          <w:rFonts w:ascii="Arial" w:eastAsia="Calibri" w:hAnsi="Arial" w:cs="Arial"/>
          <w:b/>
          <w:sz w:val="20"/>
          <w:szCs w:val="20"/>
        </w:rPr>
        <w:t xml:space="preserve">K </w:t>
      </w:r>
      <w:r w:rsidR="00CB4588">
        <w:rPr>
          <w:rFonts w:ascii="Arial" w:eastAsia="Calibri" w:hAnsi="Arial" w:cs="Arial"/>
          <w:b/>
          <w:sz w:val="20"/>
          <w:szCs w:val="20"/>
        </w:rPr>
        <w:t>39</w:t>
      </w:r>
      <w:r w:rsidRPr="0007039C">
        <w:rPr>
          <w:rFonts w:ascii="Arial" w:eastAsia="Calibri" w:hAnsi="Arial" w:cs="Arial"/>
          <w:b/>
          <w:sz w:val="20"/>
          <w:szCs w:val="20"/>
        </w:rPr>
        <w:t>. členu</w:t>
      </w:r>
    </w:p>
    <w:p w14:paraId="566E1024" w14:textId="77777777" w:rsidR="00B30645" w:rsidRPr="00F72794" w:rsidRDefault="00B30645" w:rsidP="006F435D">
      <w:pPr>
        <w:spacing w:after="0" w:line="240" w:lineRule="auto"/>
        <w:jc w:val="both"/>
        <w:rPr>
          <w:rFonts w:ascii="Arial" w:eastAsia="Calibri" w:hAnsi="Arial" w:cs="Arial"/>
          <w:b/>
          <w:sz w:val="20"/>
          <w:szCs w:val="20"/>
        </w:rPr>
      </w:pPr>
    </w:p>
    <w:p w14:paraId="576E0BC5" w14:textId="77777777" w:rsidR="00B30645" w:rsidRPr="00EA5767" w:rsidRDefault="00B30645" w:rsidP="006F435D">
      <w:pPr>
        <w:spacing w:after="0" w:line="240" w:lineRule="auto"/>
        <w:jc w:val="both"/>
        <w:rPr>
          <w:rFonts w:ascii="Arial" w:eastAsia="Calibri" w:hAnsi="Arial" w:cs="Arial"/>
          <w:sz w:val="20"/>
          <w:szCs w:val="20"/>
        </w:rPr>
      </w:pPr>
      <w:r w:rsidRPr="00E1395F">
        <w:rPr>
          <w:rFonts w:ascii="Arial" w:eastAsia="Calibri" w:hAnsi="Arial" w:cs="Arial"/>
          <w:sz w:val="20"/>
          <w:szCs w:val="20"/>
        </w:rPr>
        <w:t>V tem členu je po vzoru načel zemljiškoknjižnega postopka določeno načelo formalnosti postopka kot eno izmed načel postopka vpisa v register zrakoplovov. Agencija v postopku odloča o pogojih za vpis v register zr</w:t>
      </w:r>
      <w:r w:rsidRPr="00F268A1">
        <w:rPr>
          <w:rFonts w:ascii="Arial" w:eastAsia="Calibri" w:hAnsi="Arial" w:cs="Arial"/>
          <w:sz w:val="20"/>
          <w:szCs w:val="20"/>
        </w:rPr>
        <w:t>akoplovov samo na podlagi listin, za katere zakon določa, da so podlaga za vpis, in na podlagi stanja vpisov v registru zrakoplovov</w:t>
      </w:r>
      <w:r w:rsidRPr="007F5BC3">
        <w:rPr>
          <w:rFonts w:ascii="Arial" w:hAnsi="Arial" w:cs="Arial"/>
          <w:sz w:val="20"/>
          <w:szCs w:val="20"/>
        </w:rPr>
        <w:t xml:space="preserve"> v trenutku začetka postopka. Gre za odstop od določbe Zakona o splošnem upravnem postopku, saj v postopku vpisa v register zrakoplovov ni možno dokazovanje z drugimi dokaznimi sredstvi, ampak samo z listinami, ki so določene v členu, v katere so urejene listine, ki so podlaga za registracijo, in členu, v katerem se ureja izbris iz registra.  </w:t>
      </w:r>
    </w:p>
    <w:p w14:paraId="33C6647A" w14:textId="77777777" w:rsidR="00B30645" w:rsidRPr="006F435D" w:rsidRDefault="00B30645" w:rsidP="006F435D">
      <w:pPr>
        <w:spacing w:after="0" w:line="240" w:lineRule="auto"/>
        <w:rPr>
          <w:rFonts w:ascii="Arial" w:hAnsi="Arial" w:cs="Arial"/>
          <w:sz w:val="20"/>
          <w:szCs w:val="20"/>
        </w:rPr>
      </w:pPr>
    </w:p>
    <w:p w14:paraId="5D0962FA" w14:textId="30D1086C" w:rsidR="00B30645" w:rsidRPr="00F72794" w:rsidRDefault="00B30645" w:rsidP="006F435D">
      <w:pPr>
        <w:spacing w:after="0" w:line="240" w:lineRule="auto"/>
        <w:jc w:val="both"/>
        <w:rPr>
          <w:rFonts w:ascii="Arial" w:eastAsia="Calibri" w:hAnsi="Arial" w:cs="Arial"/>
          <w:sz w:val="20"/>
          <w:szCs w:val="20"/>
        </w:rPr>
      </w:pPr>
      <w:r w:rsidRPr="006F435D">
        <w:rPr>
          <w:rFonts w:ascii="Arial" w:eastAsia="Calibri" w:hAnsi="Arial" w:cs="Arial"/>
          <w:b/>
          <w:sz w:val="20"/>
          <w:szCs w:val="20"/>
        </w:rPr>
        <w:t xml:space="preserve">K </w:t>
      </w:r>
      <w:r w:rsidR="00CB4588">
        <w:rPr>
          <w:rFonts w:ascii="Arial" w:eastAsia="Calibri" w:hAnsi="Arial" w:cs="Arial"/>
          <w:b/>
          <w:sz w:val="20"/>
          <w:szCs w:val="20"/>
        </w:rPr>
        <w:t>40</w:t>
      </w:r>
      <w:r w:rsidRPr="0007039C">
        <w:rPr>
          <w:rFonts w:ascii="Arial" w:eastAsia="Calibri" w:hAnsi="Arial" w:cs="Arial"/>
          <w:b/>
          <w:sz w:val="20"/>
          <w:szCs w:val="20"/>
        </w:rPr>
        <w:t>. členu</w:t>
      </w:r>
    </w:p>
    <w:p w14:paraId="4C26F5AC" w14:textId="77777777" w:rsidR="00B30645" w:rsidRPr="00E1395F" w:rsidRDefault="00B30645" w:rsidP="006F435D">
      <w:pPr>
        <w:spacing w:after="0" w:line="240" w:lineRule="auto"/>
        <w:jc w:val="both"/>
        <w:rPr>
          <w:rFonts w:ascii="Arial" w:eastAsia="Calibri" w:hAnsi="Arial" w:cs="Arial"/>
          <w:sz w:val="20"/>
          <w:szCs w:val="20"/>
        </w:rPr>
      </w:pPr>
    </w:p>
    <w:p w14:paraId="0DABB40F" w14:textId="77777777" w:rsidR="00B30645" w:rsidRPr="006F435D" w:rsidRDefault="00B30645" w:rsidP="006F435D">
      <w:pPr>
        <w:shd w:val="clear" w:color="auto" w:fill="FFFFFF"/>
        <w:spacing w:after="0" w:line="240" w:lineRule="auto"/>
        <w:jc w:val="both"/>
        <w:rPr>
          <w:rFonts w:ascii="Arial" w:eastAsia="Times New Roman" w:hAnsi="Arial" w:cs="Arial"/>
          <w:sz w:val="20"/>
          <w:szCs w:val="20"/>
          <w:lang w:eastAsia="sl-SI"/>
        </w:rPr>
      </w:pPr>
      <w:r w:rsidRPr="00F268A1">
        <w:rPr>
          <w:rFonts w:ascii="Arial" w:eastAsia="Calibri" w:hAnsi="Arial" w:cs="Arial"/>
          <w:sz w:val="20"/>
          <w:szCs w:val="20"/>
          <w:lang w:eastAsia="sl-SI"/>
        </w:rPr>
        <w:t>Po vzoru zemljiške kn</w:t>
      </w:r>
      <w:r w:rsidRPr="007F5BC3">
        <w:rPr>
          <w:rFonts w:ascii="Arial" w:eastAsia="Calibri" w:hAnsi="Arial" w:cs="Arial"/>
          <w:sz w:val="20"/>
          <w:szCs w:val="20"/>
          <w:lang w:eastAsia="sl-SI"/>
        </w:rPr>
        <w:t>jige je v tem členu določeno</w:t>
      </w:r>
      <w:r w:rsidRPr="007F5BC3">
        <w:rPr>
          <w:rFonts w:ascii="Arial" w:eastAsia="Times New Roman" w:hAnsi="Arial" w:cs="Arial"/>
          <w:sz w:val="20"/>
          <w:szCs w:val="20"/>
          <w:lang w:eastAsia="sl-SI"/>
        </w:rPr>
        <w:t>, da so vpisi v register zrakoplovov dovoljeni v korist osebe, v katere korist učinkuje listina, ki je podlaga za vpis ter proti osebi, proti kateri učinkuje listina, ki je podlaga za vpis, in ki je v registru zrakoplovov vpisan</w:t>
      </w:r>
      <w:r w:rsidRPr="00EA5767">
        <w:rPr>
          <w:rFonts w:ascii="Arial" w:eastAsia="Times New Roman" w:hAnsi="Arial" w:cs="Arial"/>
          <w:sz w:val="20"/>
          <w:szCs w:val="20"/>
          <w:lang w:eastAsia="sl-SI"/>
        </w:rPr>
        <w:t>a kot imetnik pravice, na katero se vpis nanaša (n</w:t>
      </w:r>
      <w:r w:rsidRPr="006F435D">
        <w:rPr>
          <w:rFonts w:ascii="Arial" w:eastAsia="Calibri" w:hAnsi="Arial" w:cs="Arial"/>
          <w:sz w:val="20"/>
          <w:szCs w:val="20"/>
          <w:lang w:eastAsia="sl-SI"/>
        </w:rPr>
        <w:t>ačelo pravnega prednika). S tem je iz registra razvidna kontinuiteta položajev imetnikov stvarnopravnih pravic, kar je ključno, kadar njihov vpis v register ustvarja konstitutiven učinek.</w:t>
      </w:r>
    </w:p>
    <w:p w14:paraId="0F275E7F" w14:textId="77777777" w:rsidR="00B30645" w:rsidRPr="006F435D" w:rsidRDefault="00B30645" w:rsidP="006F435D">
      <w:pPr>
        <w:spacing w:after="0" w:line="240" w:lineRule="auto"/>
        <w:jc w:val="both"/>
        <w:rPr>
          <w:rFonts w:ascii="Arial" w:eastAsia="Calibri" w:hAnsi="Arial" w:cs="Arial"/>
          <w:sz w:val="20"/>
          <w:szCs w:val="20"/>
        </w:rPr>
      </w:pPr>
    </w:p>
    <w:p w14:paraId="7460E6B4" w14:textId="4EAB1C03" w:rsidR="00B30645" w:rsidRPr="0007039C" w:rsidRDefault="00B30645" w:rsidP="006F435D">
      <w:pPr>
        <w:spacing w:after="0" w:line="240" w:lineRule="auto"/>
        <w:jc w:val="both"/>
        <w:rPr>
          <w:rFonts w:ascii="Arial" w:eastAsia="Calibri" w:hAnsi="Arial" w:cs="Arial"/>
          <w:b/>
          <w:sz w:val="20"/>
          <w:szCs w:val="20"/>
        </w:rPr>
      </w:pPr>
      <w:r w:rsidRPr="006F435D">
        <w:rPr>
          <w:rFonts w:ascii="Arial" w:eastAsia="Calibri" w:hAnsi="Arial" w:cs="Arial"/>
          <w:b/>
          <w:sz w:val="20"/>
          <w:szCs w:val="20"/>
        </w:rPr>
        <w:t>K 4</w:t>
      </w:r>
      <w:r w:rsidR="00CB4588">
        <w:rPr>
          <w:rFonts w:ascii="Arial" w:eastAsia="Calibri" w:hAnsi="Arial" w:cs="Arial"/>
          <w:b/>
          <w:sz w:val="20"/>
          <w:szCs w:val="20"/>
        </w:rPr>
        <w:t>1</w:t>
      </w:r>
      <w:r w:rsidRPr="0007039C">
        <w:rPr>
          <w:rFonts w:ascii="Arial" w:eastAsia="Calibri" w:hAnsi="Arial" w:cs="Arial"/>
          <w:b/>
          <w:sz w:val="20"/>
          <w:szCs w:val="20"/>
        </w:rPr>
        <w:t>. členu</w:t>
      </w:r>
    </w:p>
    <w:p w14:paraId="447F8CEA" w14:textId="77777777" w:rsidR="00B30645" w:rsidRPr="00F72794" w:rsidRDefault="00B30645" w:rsidP="006F435D">
      <w:pPr>
        <w:spacing w:after="0" w:line="240" w:lineRule="auto"/>
        <w:jc w:val="both"/>
        <w:rPr>
          <w:rFonts w:ascii="Arial" w:eastAsia="Calibri" w:hAnsi="Arial" w:cs="Arial"/>
          <w:sz w:val="20"/>
          <w:szCs w:val="20"/>
        </w:rPr>
      </w:pPr>
    </w:p>
    <w:p w14:paraId="6C4DBADB" w14:textId="77777777" w:rsidR="00B30645" w:rsidRPr="007F5BC3" w:rsidRDefault="00B30645" w:rsidP="006F435D">
      <w:pPr>
        <w:spacing w:after="0" w:line="240" w:lineRule="auto"/>
        <w:jc w:val="both"/>
        <w:rPr>
          <w:rFonts w:ascii="Arial" w:eastAsia="Calibri" w:hAnsi="Arial" w:cs="Arial"/>
          <w:sz w:val="20"/>
          <w:szCs w:val="20"/>
        </w:rPr>
      </w:pPr>
      <w:r w:rsidRPr="00E1395F">
        <w:rPr>
          <w:rFonts w:ascii="Arial" w:hAnsi="Arial" w:cs="Arial"/>
          <w:sz w:val="20"/>
          <w:szCs w:val="20"/>
        </w:rPr>
        <w:t>Po v</w:t>
      </w:r>
      <w:r w:rsidRPr="00F268A1">
        <w:rPr>
          <w:rFonts w:ascii="Arial" w:hAnsi="Arial" w:cs="Arial"/>
          <w:sz w:val="20"/>
          <w:szCs w:val="20"/>
        </w:rPr>
        <w:t xml:space="preserve">zoru načela zaupanja v zemljiško knjigo člen določa, da kdor izpolni pogoje za vpis stvarne pravice na zrakoplovu v register zrakoplovov v svojo korist in tega vpisa ne predlaga, nosi vse škodljive posledice takšne opustitve. </w:t>
      </w:r>
    </w:p>
    <w:p w14:paraId="7D065931" w14:textId="77777777" w:rsidR="00B30645" w:rsidRPr="00EA5767" w:rsidRDefault="00B30645" w:rsidP="006F435D">
      <w:pPr>
        <w:spacing w:after="0" w:line="240" w:lineRule="auto"/>
        <w:jc w:val="both"/>
        <w:rPr>
          <w:rFonts w:ascii="Arial" w:eastAsia="Calibri" w:hAnsi="Arial" w:cs="Arial"/>
          <w:sz w:val="20"/>
          <w:szCs w:val="20"/>
        </w:rPr>
      </w:pPr>
    </w:p>
    <w:p w14:paraId="7798B3E5" w14:textId="44C00C3E" w:rsidR="00B30645" w:rsidRPr="0007039C" w:rsidRDefault="00B30645" w:rsidP="006F435D">
      <w:pPr>
        <w:spacing w:after="0" w:line="240" w:lineRule="auto"/>
        <w:jc w:val="both"/>
        <w:rPr>
          <w:rFonts w:ascii="Arial" w:eastAsia="Calibri" w:hAnsi="Arial" w:cs="Arial"/>
          <w:b/>
          <w:sz w:val="20"/>
          <w:szCs w:val="20"/>
        </w:rPr>
      </w:pPr>
      <w:r w:rsidRPr="006F435D">
        <w:rPr>
          <w:rFonts w:ascii="Arial" w:eastAsia="Calibri" w:hAnsi="Arial" w:cs="Arial"/>
          <w:b/>
          <w:sz w:val="20"/>
          <w:szCs w:val="20"/>
        </w:rPr>
        <w:t>K 4</w:t>
      </w:r>
      <w:r w:rsidR="00CB4588">
        <w:rPr>
          <w:rFonts w:ascii="Arial" w:eastAsia="Calibri" w:hAnsi="Arial" w:cs="Arial"/>
          <w:b/>
          <w:sz w:val="20"/>
          <w:szCs w:val="20"/>
        </w:rPr>
        <w:t>2</w:t>
      </w:r>
      <w:r w:rsidRPr="0007039C">
        <w:rPr>
          <w:rFonts w:ascii="Arial" w:eastAsia="Calibri" w:hAnsi="Arial" w:cs="Arial"/>
          <w:b/>
          <w:sz w:val="20"/>
          <w:szCs w:val="20"/>
        </w:rPr>
        <w:t>. členu</w:t>
      </w:r>
    </w:p>
    <w:p w14:paraId="383A4536" w14:textId="77777777" w:rsidR="00B30645" w:rsidRPr="00F72794" w:rsidRDefault="00B30645" w:rsidP="006F435D">
      <w:pPr>
        <w:spacing w:after="0" w:line="240" w:lineRule="auto"/>
        <w:jc w:val="both"/>
        <w:rPr>
          <w:rFonts w:ascii="Arial" w:eastAsia="Calibri" w:hAnsi="Arial" w:cs="Arial"/>
          <w:sz w:val="20"/>
          <w:szCs w:val="20"/>
        </w:rPr>
      </w:pPr>
    </w:p>
    <w:p w14:paraId="2E7E0D8C" w14:textId="77777777" w:rsidR="00B30645" w:rsidRPr="007F5BC3" w:rsidRDefault="00B30645" w:rsidP="006F435D">
      <w:pPr>
        <w:spacing w:after="0" w:line="240" w:lineRule="auto"/>
        <w:jc w:val="both"/>
        <w:rPr>
          <w:rFonts w:ascii="Arial" w:eastAsia="Calibri" w:hAnsi="Arial" w:cs="Arial"/>
          <w:strike/>
          <w:sz w:val="20"/>
          <w:szCs w:val="20"/>
        </w:rPr>
      </w:pPr>
      <w:r w:rsidRPr="00E1395F">
        <w:rPr>
          <w:rFonts w:ascii="Arial" w:eastAsia="Calibri" w:hAnsi="Arial" w:cs="Arial"/>
          <w:sz w:val="20"/>
          <w:szCs w:val="20"/>
        </w:rPr>
        <w:t>Člen določa, da</w:t>
      </w:r>
      <w:r w:rsidRPr="00F268A1">
        <w:rPr>
          <w:rFonts w:ascii="Arial" w:eastAsia="Calibri" w:hAnsi="Arial" w:cs="Arial"/>
          <w:sz w:val="20"/>
          <w:szCs w:val="20"/>
        </w:rPr>
        <w:t xml:space="preserve"> se vpisi v register zrakoplovov opravljajo v skladu z zakonom, ki ureja splošni upravni postopek, če ta zakon ne določa drugače. V postopku vpisa v register zrakoplovov se primarno uporabljajo določbe tega zakona, medtem ko se določbe ZUP uporabljajo subs</w:t>
      </w:r>
      <w:r w:rsidRPr="007F5BC3">
        <w:rPr>
          <w:rFonts w:ascii="Arial" w:eastAsia="Calibri" w:hAnsi="Arial" w:cs="Arial"/>
          <w:sz w:val="20"/>
          <w:szCs w:val="20"/>
        </w:rPr>
        <w:t>idiarno, tj. ko v tem zakonu ni določeno drugače.</w:t>
      </w:r>
    </w:p>
    <w:p w14:paraId="34DA8109" w14:textId="77777777" w:rsidR="00B30645" w:rsidRPr="00EA5767" w:rsidRDefault="00B30645" w:rsidP="006F435D">
      <w:pPr>
        <w:spacing w:after="0" w:line="240" w:lineRule="auto"/>
        <w:jc w:val="both"/>
        <w:rPr>
          <w:rFonts w:ascii="Arial" w:eastAsia="Calibri" w:hAnsi="Arial" w:cs="Arial"/>
          <w:b/>
          <w:sz w:val="20"/>
          <w:szCs w:val="20"/>
        </w:rPr>
      </w:pPr>
    </w:p>
    <w:p w14:paraId="3D95138E" w14:textId="63196B9E" w:rsidR="00B30645" w:rsidRPr="0007039C" w:rsidRDefault="00B30645" w:rsidP="006F435D">
      <w:pPr>
        <w:spacing w:after="0" w:line="240" w:lineRule="auto"/>
        <w:jc w:val="both"/>
        <w:rPr>
          <w:rFonts w:ascii="Arial" w:eastAsia="Calibri" w:hAnsi="Arial" w:cs="Arial"/>
          <w:b/>
          <w:sz w:val="20"/>
          <w:szCs w:val="20"/>
        </w:rPr>
      </w:pPr>
      <w:r w:rsidRPr="006F435D">
        <w:rPr>
          <w:rFonts w:ascii="Arial" w:eastAsia="Calibri" w:hAnsi="Arial" w:cs="Arial"/>
          <w:b/>
          <w:sz w:val="20"/>
          <w:szCs w:val="20"/>
        </w:rPr>
        <w:t>K 4</w:t>
      </w:r>
      <w:r w:rsidR="00CB4588">
        <w:rPr>
          <w:rFonts w:ascii="Arial" w:eastAsia="Calibri" w:hAnsi="Arial" w:cs="Arial"/>
          <w:b/>
          <w:sz w:val="20"/>
          <w:szCs w:val="20"/>
        </w:rPr>
        <w:t>3</w:t>
      </w:r>
      <w:r w:rsidRPr="0007039C">
        <w:rPr>
          <w:rFonts w:ascii="Arial" w:eastAsia="Calibri" w:hAnsi="Arial" w:cs="Arial"/>
          <w:b/>
          <w:sz w:val="20"/>
          <w:szCs w:val="20"/>
        </w:rPr>
        <w:t>. členu</w:t>
      </w:r>
    </w:p>
    <w:p w14:paraId="1B1C0DE6" w14:textId="77777777" w:rsidR="00B30645" w:rsidRPr="00F72794" w:rsidRDefault="00B30645" w:rsidP="006F435D">
      <w:pPr>
        <w:spacing w:after="0" w:line="240" w:lineRule="auto"/>
        <w:jc w:val="both"/>
        <w:rPr>
          <w:rFonts w:ascii="Arial" w:eastAsia="Calibri" w:hAnsi="Arial" w:cs="Arial"/>
          <w:b/>
          <w:sz w:val="20"/>
          <w:szCs w:val="20"/>
        </w:rPr>
      </w:pPr>
    </w:p>
    <w:p w14:paraId="1E4DE5D5" w14:textId="77777777" w:rsidR="00B30645" w:rsidRPr="00F72794" w:rsidRDefault="00B30645" w:rsidP="006F435D">
      <w:pPr>
        <w:spacing w:after="0" w:line="240" w:lineRule="auto"/>
        <w:jc w:val="both"/>
        <w:rPr>
          <w:rFonts w:ascii="Arial" w:hAnsi="Arial" w:cs="Arial"/>
          <w:sz w:val="20"/>
          <w:szCs w:val="20"/>
          <w:shd w:val="clear" w:color="auto" w:fill="FFFFFF"/>
        </w:rPr>
      </w:pPr>
      <w:r w:rsidRPr="00E1395F">
        <w:rPr>
          <w:rFonts w:ascii="Arial" w:eastAsia="Times New Roman" w:hAnsi="Arial" w:cs="Arial"/>
          <w:sz w:val="20"/>
          <w:szCs w:val="20"/>
          <w:lang w:eastAsia="sl-SI"/>
        </w:rPr>
        <w:t xml:space="preserve">V prvem odstavku tega člena je določeno, da se postopek registracije zrakoplova (sem spada tudi </w:t>
      </w:r>
      <w:proofErr w:type="spellStart"/>
      <w:r w:rsidRPr="00E1395F">
        <w:rPr>
          <w:rFonts w:ascii="Arial" w:eastAsia="Times New Roman" w:hAnsi="Arial" w:cs="Arial"/>
          <w:sz w:val="20"/>
          <w:szCs w:val="20"/>
          <w:lang w:eastAsia="sl-SI"/>
        </w:rPr>
        <w:t>deregistracija</w:t>
      </w:r>
      <w:proofErr w:type="spellEnd"/>
      <w:r w:rsidRPr="00E1395F">
        <w:rPr>
          <w:rFonts w:ascii="Arial" w:eastAsia="Times New Roman" w:hAnsi="Arial" w:cs="Arial"/>
          <w:sz w:val="20"/>
          <w:szCs w:val="20"/>
          <w:lang w:eastAsia="sl-SI"/>
        </w:rPr>
        <w:t>) začne z vložitvijo predloga za registracijo, s čimer je uveljavljeno načelo disp</w:t>
      </w:r>
      <w:r w:rsidRPr="00F268A1">
        <w:rPr>
          <w:rFonts w:ascii="Arial" w:eastAsia="Times New Roman" w:hAnsi="Arial" w:cs="Arial"/>
          <w:sz w:val="20"/>
          <w:szCs w:val="20"/>
          <w:lang w:eastAsia="sl-SI"/>
        </w:rPr>
        <w:t xml:space="preserve">ozitivnosti, </w:t>
      </w:r>
      <w:r w:rsidRPr="00096556">
        <w:rPr>
          <w:rFonts w:ascii="Arial" w:hAnsi="Arial" w:cs="Arial"/>
          <w:sz w:val="20"/>
          <w:szCs w:val="20"/>
          <w:shd w:val="clear" w:color="auto" w:fill="FFFFFF"/>
        </w:rPr>
        <w:t xml:space="preserve">kar </w:t>
      </w:r>
      <w:r w:rsidRPr="0007039C">
        <w:rPr>
          <w:rFonts w:ascii="Arial" w:hAnsi="Arial" w:cs="Arial"/>
          <w:sz w:val="20"/>
          <w:szCs w:val="20"/>
        </w:rPr>
        <w:t>pomeni, da je predlog predpostavka za začetek postopka, medtem ko sta tek in končanje postopka izključno odvisna od volje predlagatelja, ki lahko zahtevek spremeni in predlog tudi umakne. Dispozitivnost se kaže tudi v tem, da agencija odlo</w:t>
      </w:r>
      <w:r w:rsidRPr="00F72794">
        <w:rPr>
          <w:rFonts w:ascii="Arial" w:hAnsi="Arial" w:cs="Arial"/>
          <w:sz w:val="20"/>
          <w:szCs w:val="20"/>
        </w:rPr>
        <w:t xml:space="preserve">ča v mejah postavljenega zahtevka in ne sme odločiti več ali kaj drugega, kot je predlagala stranka. </w:t>
      </w:r>
      <w:r w:rsidRPr="00096556">
        <w:rPr>
          <w:rFonts w:ascii="Arial" w:eastAsia="Times New Roman" w:hAnsi="Arial" w:cs="Arial"/>
          <w:sz w:val="20"/>
          <w:szCs w:val="20"/>
          <w:shd w:val="clear" w:color="auto" w:fill="FFFFFF"/>
          <w:lang w:eastAsia="sl-SI"/>
        </w:rPr>
        <w:t xml:space="preserve">Postopek registracije je praviloma </w:t>
      </w:r>
      <w:proofErr w:type="spellStart"/>
      <w:r w:rsidRPr="00096556">
        <w:rPr>
          <w:rFonts w:ascii="Arial" w:eastAsia="Times New Roman" w:hAnsi="Arial" w:cs="Arial"/>
          <w:sz w:val="20"/>
          <w:szCs w:val="20"/>
          <w:shd w:val="clear" w:color="auto" w:fill="FFFFFF"/>
          <w:lang w:eastAsia="sl-SI"/>
        </w:rPr>
        <w:t>predlagalni</w:t>
      </w:r>
      <w:proofErr w:type="spellEnd"/>
      <w:r w:rsidRPr="00096556">
        <w:rPr>
          <w:rFonts w:ascii="Arial" w:eastAsia="Times New Roman" w:hAnsi="Arial" w:cs="Arial"/>
          <w:sz w:val="20"/>
          <w:szCs w:val="20"/>
          <w:shd w:val="clear" w:color="auto" w:fill="FFFFFF"/>
          <w:lang w:eastAsia="sl-SI"/>
        </w:rPr>
        <w:t xml:space="preserve"> postopek, vendar pa je v drugem odstavku tega člena uveljavljeno načelo oficialnosti kot korekcija načelu dispozitivnosti, kar pomeni, da se postopek </w:t>
      </w:r>
      <w:r w:rsidRPr="0007039C">
        <w:rPr>
          <w:rFonts w:ascii="Arial" w:hAnsi="Arial" w:cs="Arial"/>
          <w:sz w:val="20"/>
          <w:szCs w:val="20"/>
        </w:rPr>
        <w:t>z namenom varovanja javnega interesa</w:t>
      </w:r>
      <w:r w:rsidRPr="00096556">
        <w:rPr>
          <w:rFonts w:ascii="Arial" w:eastAsia="Times New Roman" w:hAnsi="Arial" w:cs="Arial"/>
          <w:sz w:val="20"/>
          <w:szCs w:val="20"/>
          <w:shd w:val="clear" w:color="auto" w:fill="FFFFFF"/>
          <w:lang w:eastAsia="sl-SI"/>
        </w:rPr>
        <w:t xml:space="preserve"> lahko začne tudi po uradni dolžnosti,</w:t>
      </w:r>
      <w:r w:rsidRPr="00096556">
        <w:rPr>
          <w:rFonts w:ascii="Arial" w:hAnsi="Arial" w:cs="Arial"/>
          <w:sz w:val="20"/>
          <w:szCs w:val="20"/>
          <w:shd w:val="clear" w:color="auto" w:fill="FFFFFF"/>
        </w:rPr>
        <w:t xml:space="preserve"> </w:t>
      </w:r>
      <w:r w:rsidRPr="0007039C">
        <w:rPr>
          <w:rFonts w:ascii="Arial" w:hAnsi="Arial" w:cs="Arial"/>
          <w:sz w:val="20"/>
          <w:szCs w:val="20"/>
        </w:rPr>
        <w:t>čim agencija izve, da so za to izpolnjeni pogoji.</w:t>
      </w:r>
    </w:p>
    <w:p w14:paraId="2D76D57A" w14:textId="77777777" w:rsidR="00B30645" w:rsidRPr="00E1395F" w:rsidRDefault="00B30645" w:rsidP="006F435D">
      <w:pPr>
        <w:spacing w:after="0" w:line="240" w:lineRule="auto"/>
        <w:jc w:val="both"/>
        <w:rPr>
          <w:rFonts w:ascii="Arial" w:eastAsia="Calibri" w:hAnsi="Arial" w:cs="Arial"/>
          <w:sz w:val="20"/>
          <w:szCs w:val="20"/>
        </w:rPr>
      </w:pPr>
    </w:p>
    <w:p w14:paraId="42E86C88" w14:textId="3CACC61F" w:rsidR="00B30645" w:rsidRPr="0007039C" w:rsidRDefault="00B30645" w:rsidP="006F435D">
      <w:pPr>
        <w:spacing w:after="0" w:line="240" w:lineRule="auto"/>
        <w:rPr>
          <w:rFonts w:ascii="Arial" w:eastAsia="Calibri" w:hAnsi="Arial" w:cs="Arial"/>
          <w:b/>
          <w:sz w:val="20"/>
          <w:szCs w:val="20"/>
        </w:rPr>
      </w:pPr>
      <w:r w:rsidRPr="00F268A1">
        <w:rPr>
          <w:rFonts w:ascii="Arial" w:eastAsia="Calibri" w:hAnsi="Arial" w:cs="Arial"/>
          <w:b/>
          <w:sz w:val="20"/>
          <w:szCs w:val="20"/>
        </w:rPr>
        <w:t>K 4</w:t>
      </w:r>
      <w:r w:rsidR="00CB4588">
        <w:rPr>
          <w:rFonts w:ascii="Arial" w:eastAsia="Calibri" w:hAnsi="Arial" w:cs="Arial"/>
          <w:b/>
          <w:sz w:val="20"/>
          <w:szCs w:val="20"/>
        </w:rPr>
        <w:t>4</w:t>
      </w:r>
      <w:r w:rsidRPr="0007039C">
        <w:rPr>
          <w:rFonts w:ascii="Arial" w:eastAsia="Calibri" w:hAnsi="Arial" w:cs="Arial"/>
          <w:b/>
          <w:sz w:val="20"/>
          <w:szCs w:val="20"/>
        </w:rPr>
        <w:t>. členu</w:t>
      </w:r>
    </w:p>
    <w:p w14:paraId="6998749F" w14:textId="77777777" w:rsidR="00B30645" w:rsidRPr="00F72794" w:rsidRDefault="00B30645" w:rsidP="006F435D">
      <w:pPr>
        <w:spacing w:after="0" w:line="240" w:lineRule="auto"/>
        <w:rPr>
          <w:rFonts w:ascii="Arial" w:eastAsia="Calibri" w:hAnsi="Arial" w:cs="Arial"/>
          <w:b/>
          <w:strike/>
          <w:sz w:val="20"/>
          <w:szCs w:val="20"/>
        </w:rPr>
      </w:pPr>
    </w:p>
    <w:p w14:paraId="18BEE216" w14:textId="77777777" w:rsidR="00B30645" w:rsidRPr="00F268A1" w:rsidRDefault="00B30645" w:rsidP="006F435D">
      <w:pPr>
        <w:spacing w:after="0" w:line="240" w:lineRule="auto"/>
        <w:jc w:val="both"/>
        <w:rPr>
          <w:rFonts w:ascii="Arial" w:hAnsi="Arial" w:cs="Arial"/>
          <w:sz w:val="20"/>
          <w:szCs w:val="20"/>
        </w:rPr>
      </w:pPr>
      <w:r w:rsidRPr="00F72794">
        <w:rPr>
          <w:rFonts w:ascii="Arial" w:hAnsi="Arial" w:cs="Arial"/>
          <w:sz w:val="20"/>
          <w:szCs w:val="20"/>
        </w:rPr>
        <w:t>Člen daje aktivno legitimacijo fizični ali pravni osebi iz določbe prve ali</w:t>
      </w:r>
      <w:r w:rsidRPr="00E1395F">
        <w:rPr>
          <w:rFonts w:ascii="Arial" w:hAnsi="Arial" w:cs="Arial"/>
          <w:sz w:val="20"/>
          <w:szCs w:val="20"/>
        </w:rPr>
        <w:t>neje prvega odstavka člena, v katerem se ureja registracija, tega zakona, tj. imetniku lastninske pravice ali imetniku obligacijske pravice do uporabe zrakoplova, ki je državljan Republike Slovenije, države članice EU, države članice Evropskega gospodarske</w:t>
      </w:r>
      <w:r w:rsidRPr="00F268A1">
        <w:rPr>
          <w:rFonts w:ascii="Arial" w:hAnsi="Arial" w:cs="Arial"/>
          <w:sz w:val="20"/>
          <w:szCs w:val="20"/>
        </w:rPr>
        <w:t>ga prostora in Švicarske konfederacije, ali pravna oseba s sedežem v Republiki Sloveniji, državi članici EU, državi članici Evropskega gospodarskega prostora in Švicarski konfederaciji, ki je vložila predlog za registracijo.</w:t>
      </w:r>
    </w:p>
    <w:p w14:paraId="6DF4362A" w14:textId="77777777" w:rsidR="00B30645" w:rsidRPr="007F5BC3" w:rsidRDefault="00B30645" w:rsidP="006F435D">
      <w:pPr>
        <w:spacing w:after="0" w:line="240" w:lineRule="auto"/>
        <w:rPr>
          <w:rFonts w:ascii="Arial" w:eastAsia="Calibri" w:hAnsi="Arial" w:cs="Arial"/>
          <w:b/>
          <w:sz w:val="20"/>
          <w:szCs w:val="20"/>
        </w:rPr>
      </w:pPr>
    </w:p>
    <w:p w14:paraId="4CCED0BC" w14:textId="4F0B3346" w:rsidR="00B30645" w:rsidRPr="0007039C" w:rsidRDefault="00B30645" w:rsidP="006F435D">
      <w:pPr>
        <w:spacing w:after="0" w:line="240" w:lineRule="auto"/>
        <w:rPr>
          <w:rFonts w:ascii="Arial" w:eastAsia="Calibri" w:hAnsi="Arial" w:cs="Arial"/>
          <w:b/>
          <w:sz w:val="20"/>
          <w:szCs w:val="20"/>
        </w:rPr>
      </w:pPr>
      <w:r w:rsidRPr="00EA5767">
        <w:rPr>
          <w:rFonts w:ascii="Arial" w:eastAsia="Calibri" w:hAnsi="Arial" w:cs="Arial"/>
          <w:b/>
          <w:sz w:val="20"/>
          <w:szCs w:val="20"/>
        </w:rPr>
        <w:t>K 4</w:t>
      </w:r>
      <w:r w:rsidR="00CB4588">
        <w:rPr>
          <w:rFonts w:ascii="Arial" w:eastAsia="Calibri" w:hAnsi="Arial" w:cs="Arial"/>
          <w:b/>
          <w:sz w:val="20"/>
          <w:szCs w:val="20"/>
        </w:rPr>
        <w:t>5</w:t>
      </w:r>
      <w:r w:rsidRPr="0007039C">
        <w:rPr>
          <w:rFonts w:ascii="Arial" w:eastAsia="Calibri" w:hAnsi="Arial" w:cs="Arial"/>
          <w:b/>
          <w:sz w:val="20"/>
          <w:szCs w:val="20"/>
        </w:rPr>
        <w:t>. členu</w:t>
      </w:r>
    </w:p>
    <w:p w14:paraId="352A904B" w14:textId="77777777" w:rsidR="00B30645" w:rsidRPr="00F72794" w:rsidRDefault="00B30645" w:rsidP="006F435D">
      <w:pPr>
        <w:spacing w:after="0" w:line="240" w:lineRule="auto"/>
        <w:rPr>
          <w:rFonts w:ascii="Arial" w:eastAsia="Calibri" w:hAnsi="Arial" w:cs="Arial"/>
          <w:b/>
          <w:sz w:val="20"/>
          <w:szCs w:val="20"/>
        </w:rPr>
      </w:pPr>
    </w:p>
    <w:p w14:paraId="3CEE587A" w14:textId="77777777" w:rsidR="00B30645" w:rsidRPr="006F435D" w:rsidRDefault="00B30645" w:rsidP="006F435D">
      <w:pPr>
        <w:shd w:val="clear" w:color="auto" w:fill="FFFFFF"/>
        <w:spacing w:after="0" w:line="240" w:lineRule="auto"/>
        <w:jc w:val="both"/>
        <w:rPr>
          <w:rFonts w:ascii="Arial" w:eastAsia="Times New Roman" w:hAnsi="Arial" w:cs="Arial"/>
          <w:sz w:val="20"/>
          <w:szCs w:val="20"/>
          <w:lang w:eastAsia="sl-SI"/>
        </w:rPr>
      </w:pPr>
      <w:r w:rsidRPr="00E1395F">
        <w:rPr>
          <w:rFonts w:ascii="Arial" w:eastAsia="Times New Roman" w:hAnsi="Arial" w:cs="Arial"/>
          <w:sz w:val="20"/>
          <w:szCs w:val="20"/>
          <w:lang w:eastAsia="sl-SI"/>
        </w:rPr>
        <w:t>V členu je določe</w:t>
      </w:r>
      <w:r w:rsidRPr="00F268A1">
        <w:rPr>
          <w:rFonts w:ascii="Arial" w:eastAsia="Times New Roman" w:hAnsi="Arial" w:cs="Arial"/>
          <w:sz w:val="20"/>
          <w:szCs w:val="20"/>
          <w:lang w:eastAsia="sl-SI"/>
        </w:rPr>
        <w:t xml:space="preserve">na vsebina predloga za registracijo, ki mora obsegati navedbo agencije, podatke upravičenega predlagatelja in podatek o morebitnem zakonitem zastopniku oziroma pooblaščencu, natančno oznako zrakoplova: </w:t>
      </w:r>
      <w:r w:rsidRPr="007F5BC3">
        <w:rPr>
          <w:rFonts w:ascii="Arial" w:hAnsi="Arial" w:cs="Arial"/>
          <w:sz w:val="20"/>
          <w:szCs w:val="20"/>
          <w:lang w:eastAsia="sl-SI"/>
        </w:rPr>
        <w:t xml:space="preserve">podatki o proizvajalcu, proizvajalčeva oznaka zrakoplova, serijska številka in registrsko oznako v primeru sprememb v zvezi z registriranim </w:t>
      </w:r>
      <w:r w:rsidRPr="00EA5767">
        <w:rPr>
          <w:rFonts w:ascii="Arial" w:eastAsia="Times New Roman" w:hAnsi="Arial" w:cs="Arial"/>
          <w:sz w:val="20"/>
          <w:szCs w:val="20"/>
          <w:lang w:eastAsia="sl-SI"/>
        </w:rPr>
        <w:t xml:space="preserve">zrakoplovom, </w:t>
      </w:r>
      <w:r w:rsidRPr="006F435D">
        <w:rPr>
          <w:rFonts w:ascii="Arial" w:hAnsi="Arial" w:cs="Arial"/>
          <w:sz w:val="20"/>
          <w:szCs w:val="20"/>
        </w:rPr>
        <w:t>določen zahtevek za registracijo, navedbo listin, ki so podlaga za registracijo in</w:t>
      </w:r>
      <w:r w:rsidRPr="006F435D">
        <w:rPr>
          <w:rFonts w:ascii="Arial" w:eastAsia="Times New Roman" w:hAnsi="Arial" w:cs="Arial"/>
          <w:sz w:val="20"/>
          <w:szCs w:val="20"/>
          <w:lang w:eastAsia="sl-SI"/>
        </w:rPr>
        <w:t xml:space="preserve"> </w:t>
      </w:r>
      <w:r w:rsidRPr="006F435D">
        <w:rPr>
          <w:rFonts w:ascii="Arial" w:hAnsi="Arial" w:cs="Arial"/>
          <w:sz w:val="20"/>
          <w:szCs w:val="20"/>
        </w:rPr>
        <w:t xml:space="preserve">podatek o </w:t>
      </w:r>
      <w:proofErr w:type="spellStart"/>
      <w:r w:rsidRPr="006F435D">
        <w:rPr>
          <w:rFonts w:ascii="Arial" w:hAnsi="Arial" w:cs="Arial"/>
          <w:sz w:val="20"/>
          <w:szCs w:val="20"/>
        </w:rPr>
        <w:t>nevpisanosti</w:t>
      </w:r>
      <w:proofErr w:type="spellEnd"/>
      <w:r w:rsidRPr="006F435D">
        <w:rPr>
          <w:rFonts w:ascii="Arial" w:hAnsi="Arial" w:cs="Arial"/>
          <w:sz w:val="20"/>
          <w:szCs w:val="20"/>
        </w:rPr>
        <w:t xml:space="preserve"> v register zrakoplovov, če gre za nov zrakoplov, oziroma izpisu iz registra zrakoplovov prejšnje države.</w:t>
      </w:r>
    </w:p>
    <w:p w14:paraId="1EC501E3" w14:textId="77777777" w:rsidR="00B30645" w:rsidRPr="006F435D" w:rsidRDefault="00B30645" w:rsidP="006F435D">
      <w:pPr>
        <w:spacing w:after="0" w:line="240" w:lineRule="auto"/>
        <w:jc w:val="both"/>
        <w:rPr>
          <w:rFonts w:ascii="Arial" w:hAnsi="Arial" w:cs="Arial"/>
          <w:sz w:val="20"/>
          <w:szCs w:val="20"/>
        </w:rPr>
      </w:pPr>
    </w:p>
    <w:p w14:paraId="06E61279" w14:textId="4DE9ECD2" w:rsidR="00B30645" w:rsidRPr="00F72794" w:rsidRDefault="00B30645" w:rsidP="006F435D">
      <w:pPr>
        <w:spacing w:after="0" w:line="240" w:lineRule="auto"/>
        <w:jc w:val="both"/>
        <w:rPr>
          <w:rFonts w:ascii="Arial" w:eastAsia="Calibri" w:hAnsi="Arial" w:cs="Arial"/>
          <w:sz w:val="20"/>
          <w:szCs w:val="20"/>
        </w:rPr>
      </w:pPr>
      <w:r w:rsidRPr="006F435D">
        <w:rPr>
          <w:rFonts w:ascii="Arial" w:eastAsia="Calibri" w:hAnsi="Arial" w:cs="Arial"/>
          <w:b/>
          <w:sz w:val="20"/>
          <w:szCs w:val="20"/>
        </w:rPr>
        <w:t xml:space="preserve">K </w:t>
      </w:r>
      <w:r w:rsidR="00CE0C7B">
        <w:rPr>
          <w:rFonts w:ascii="Arial" w:eastAsia="Calibri" w:hAnsi="Arial" w:cs="Arial"/>
          <w:b/>
          <w:sz w:val="20"/>
          <w:szCs w:val="20"/>
        </w:rPr>
        <w:t>4</w:t>
      </w:r>
      <w:r w:rsidR="00CB4588">
        <w:rPr>
          <w:rFonts w:ascii="Arial" w:eastAsia="Calibri" w:hAnsi="Arial" w:cs="Arial"/>
          <w:b/>
          <w:sz w:val="20"/>
          <w:szCs w:val="20"/>
        </w:rPr>
        <w:t>6</w:t>
      </w:r>
      <w:r w:rsidR="00CE0C7B">
        <w:rPr>
          <w:rFonts w:ascii="Arial" w:eastAsia="Calibri" w:hAnsi="Arial" w:cs="Arial"/>
          <w:b/>
          <w:sz w:val="20"/>
          <w:szCs w:val="20"/>
        </w:rPr>
        <w:t>.</w:t>
      </w:r>
      <w:r w:rsidRPr="0007039C">
        <w:rPr>
          <w:rFonts w:ascii="Arial" w:eastAsia="Calibri" w:hAnsi="Arial" w:cs="Arial"/>
          <w:b/>
          <w:sz w:val="20"/>
          <w:szCs w:val="20"/>
        </w:rPr>
        <w:t xml:space="preserve"> členu</w:t>
      </w:r>
    </w:p>
    <w:p w14:paraId="435F577E" w14:textId="77777777" w:rsidR="00B30645" w:rsidRPr="00096556" w:rsidRDefault="00B30645" w:rsidP="006F435D">
      <w:pPr>
        <w:spacing w:after="0" w:line="240" w:lineRule="auto"/>
        <w:jc w:val="both"/>
        <w:rPr>
          <w:rFonts w:ascii="Arial" w:hAnsi="Arial" w:cs="Arial"/>
          <w:sz w:val="20"/>
          <w:szCs w:val="20"/>
          <w:shd w:val="clear" w:color="auto" w:fill="FFFFFF"/>
        </w:rPr>
      </w:pPr>
    </w:p>
    <w:p w14:paraId="3BAC44B5" w14:textId="77777777" w:rsidR="00B30645" w:rsidRPr="00096556" w:rsidRDefault="00B30645" w:rsidP="006F435D">
      <w:pPr>
        <w:spacing w:after="0" w:line="240" w:lineRule="auto"/>
        <w:jc w:val="both"/>
        <w:rPr>
          <w:rFonts w:ascii="Arial" w:hAnsi="Arial" w:cs="Arial"/>
          <w:sz w:val="20"/>
          <w:szCs w:val="20"/>
          <w:shd w:val="clear" w:color="auto" w:fill="FFFFFF"/>
        </w:rPr>
      </w:pPr>
      <w:r w:rsidRPr="00096556">
        <w:rPr>
          <w:rFonts w:ascii="Arial" w:hAnsi="Arial" w:cs="Arial"/>
          <w:sz w:val="20"/>
          <w:szCs w:val="20"/>
          <w:shd w:val="clear" w:color="auto" w:fill="FFFFFF"/>
        </w:rPr>
        <w:t xml:space="preserve">Člen določa postopanje agencije v primeru, če je predlog nerazumljiv ali ne vsebuje vsega, kar je treba, da bi se lahko obravnaval. Agencija od upravičenega predlagatelja zahteva, da predlog dopolni v roku 30 dni od prejema poziva. Rok 30 dni je glede na izkušnje agencije v praksi primerno dolg, da predlagatelj zagotovi slovenski </w:t>
      </w:r>
      <w:r w:rsidRPr="0007039C">
        <w:rPr>
          <w:rFonts w:ascii="Arial" w:hAnsi="Arial" w:cs="Arial"/>
          <w:sz w:val="20"/>
          <w:szCs w:val="20"/>
        </w:rPr>
        <w:t>prevod listine, ki je podlaga za vpis, sestavljene v tujem jeziku, če agencija presodi, da je prevod potreben. V</w:t>
      </w:r>
      <w:r w:rsidRPr="00F72794">
        <w:rPr>
          <w:rFonts w:ascii="Arial" w:hAnsi="Arial" w:cs="Arial"/>
          <w:sz w:val="20"/>
          <w:szCs w:val="20"/>
        </w:rPr>
        <w:t xml:space="preserve"> tem času lahko predlagatelj poskrbi za overitev podpisa na zasebni listini ali pečata na javni listini, če tega ni storil prej.</w:t>
      </w:r>
    </w:p>
    <w:p w14:paraId="5AD4959D" w14:textId="77777777" w:rsidR="00B30645" w:rsidRPr="00096556" w:rsidRDefault="00B30645" w:rsidP="006F435D">
      <w:pPr>
        <w:spacing w:after="0" w:line="240" w:lineRule="auto"/>
        <w:jc w:val="both"/>
        <w:rPr>
          <w:rFonts w:ascii="Arial" w:hAnsi="Arial" w:cs="Arial"/>
          <w:sz w:val="20"/>
          <w:szCs w:val="20"/>
          <w:shd w:val="clear" w:color="auto" w:fill="FFFFFF"/>
        </w:rPr>
      </w:pPr>
    </w:p>
    <w:p w14:paraId="287C9B47" w14:textId="77777777" w:rsidR="00B30645" w:rsidRPr="007F5BC3" w:rsidRDefault="00B30645" w:rsidP="006F435D">
      <w:pPr>
        <w:spacing w:after="0" w:line="240" w:lineRule="auto"/>
        <w:jc w:val="both"/>
        <w:rPr>
          <w:rFonts w:ascii="Arial" w:hAnsi="Arial" w:cs="Arial"/>
          <w:sz w:val="20"/>
          <w:szCs w:val="20"/>
        </w:rPr>
      </w:pPr>
      <w:r w:rsidRPr="0007039C">
        <w:rPr>
          <w:rFonts w:ascii="Arial" w:hAnsi="Arial" w:cs="Arial"/>
          <w:sz w:val="20"/>
          <w:szCs w:val="20"/>
        </w:rPr>
        <w:t>Če upravičeni predlagatelj predlog v tem roku dopolni, se šteje, da je bil predlog vložen pri agenciji tisti dan, ko je bil pr</w:t>
      </w:r>
      <w:r w:rsidRPr="00F72794">
        <w:rPr>
          <w:rFonts w:ascii="Arial" w:hAnsi="Arial" w:cs="Arial"/>
          <w:sz w:val="20"/>
          <w:szCs w:val="20"/>
        </w:rPr>
        <w:t xml:space="preserve">vič vložen. Takšna ureditev predstavlja odstop od ureditve v ZUP, ki v petem odstavku 68. člena določa, da </w:t>
      </w:r>
      <w:r w:rsidRPr="00096556">
        <w:rPr>
          <w:rFonts w:ascii="Arial" w:hAnsi="Arial" w:cs="Arial"/>
          <w:sz w:val="20"/>
          <w:szCs w:val="20"/>
          <w:shd w:val="clear" w:color="auto" w:fill="FFFFFF"/>
        </w:rPr>
        <w:t xml:space="preserve">če stranka pomanjkljivosti odpravi v roku, se šteje, da je vloga vložena takrat, ko je bila vložena vloga, s katero so pomanjkljivosti odpravljene. Odstavek predstavlja izpeljavo določbe, ki določa, da </w:t>
      </w:r>
      <w:r w:rsidRPr="0007039C">
        <w:rPr>
          <w:rFonts w:ascii="Arial" w:hAnsi="Arial" w:cs="Arial"/>
          <w:sz w:val="20"/>
          <w:szCs w:val="20"/>
        </w:rPr>
        <w:t>vpisi pravic in pravnih dejstev, za katera zakon določa, da se vpišejo v register zrakoplovov, učinkujejo od trenutka, ko je agencija prejela predlog za vpis, oziroma ko je prejela listino, na podlagi ka</w:t>
      </w:r>
      <w:r w:rsidRPr="00F72794">
        <w:rPr>
          <w:rFonts w:ascii="Arial" w:hAnsi="Arial" w:cs="Arial"/>
          <w:sz w:val="20"/>
          <w:szCs w:val="20"/>
        </w:rPr>
        <w:t xml:space="preserve">tere o vpisu odloča po uradni dolžnosti. </w:t>
      </w:r>
      <w:r w:rsidRPr="00096556">
        <w:rPr>
          <w:rFonts w:ascii="Arial" w:hAnsi="Arial" w:cs="Arial"/>
          <w:sz w:val="20"/>
          <w:szCs w:val="20"/>
          <w:shd w:val="clear" w:color="auto" w:fill="FFFFFF"/>
        </w:rPr>
        <w:t xml:space="preserve">V 168. členu ZOSRL je namreč določeno, da </w:t>
      </w:r>
      <w:r w:rsidRPr="0007039C">
        <w:rPr>
          <w:rFonts w:ascii="Arial" w:hAnsi="Arial" w:cs="Arial"/>
          <w:sz w:val="20"/>
          <w:szCs w:val="20"/>
          <w:lang w:val="x-none"/>
        </w:rPr>
        <w:t xml:space="preserve">je pravni učinek vpisa v register v odnosu do tretjih oseb odvisen od vrstnega reda vpisa </w:t>
      </w:r>
      <w:r w:rsidRPr="00F72794">
        <w:rPr>
          <w:rFonts w:ascii="Arial" w:hAnsi="Arial" w:cs="Arial"/>
          <w:sz w:val="20"/>
          <w:szCs w:val="20"/>
        </w:rPr>
        <w:t xml:space="preserve">(prvi odstavek tega člena) in da je </w:t>
      </w:r>
      <w:r w:rsidRPr="00E1395F">
        <w:rPr>
          <w:rFonts w:ascii="Arial" w:hAnsi="Arial" w:cs="Arial"/>
          <w:sz w:val="20"/>
          <w:szCs w:val="20"/>
          <w:lang w:val="x-none"/>
        </w:rPr>
        <w:t>za vrstni red vpisa v register odločilen trenut</w:t>
      </w:r>
      <w:r w:rsidRPr="00F268A1">
        <w:rPr>
          <w:rFonts w:ascii="Arial" w:hAnsi="Arial" w:cs="Arial"/>
          <w:sz w:val="20"/>
          <w:szCs w:val="20"/>
          <w:lang w:val="x-none"/>
        </w:rPr>
        <w:t xml:space="preserve">ek, ko je predlog vpisa prispel k </w:t>
      </w:r>
      <w:r w:rsidRPr="007F5BC3">
        <w:rPr>
          <w:rFonts w:ascii="Arial" w:hAnsi="Arial" w:cs="Arial"/>
          <w:sz w:val="20"/>
          <w:szCs w:val="20"/>
        </w:rPr>
        <w:t xml:space="preserve">agenciji (drugi odstavek tega člena). S takšno ureditvijo se predlagatelju omogoča, da zavaruje vrstni red odločanja o predlogu in ne nosi škodljivih posledic zaradi vložitve nepopolnega predloga (pod pogojem, če predlog ustrezno dopolni, da je ta primeren za vsebinsko obravnavo). </w:t>
      </w:r>
    </w:p>
    <w:p w14:paraId="4F5DB434" w14:textId="77777777" w:rsidR="00B30645" w:rsidRPr="00EA5767" w:rsidRDefault="00B30645" w:rsidP="006F435D">
      <w:pPr>
        <w:spacing w:after="0" w:line="240" w:lineRule="auto"/>
        <w:jc w:val="both"/>
        <w:rPr>
          <w:rFonts w:ascii="Arial" w:hAnsi="Arial" w:cs="Arial"/>
          <w:sz w:val="20"/>
          <w:szCs w:val="20"/>
        </w:rPr>
      </w:pPr>
    </w:p>
    <w:p w14:paraId="58D71EAF" w14:textId="77777777" w:rsidR="00B30645" w:rsidRPr="0007039C" w:rsidRDefault="00B30645" w:rsidP="006F435D">
      <w:pPr>
        <w:spacing w:after="0" w:line="240" w:lineRule="auto"/>
        <w:jc w:val="both"/>
        <w:rPr>
          <w:rFonts w:ascii="Arial" w:eastAsia="Calibri" w:hAnsi="Arial" w:cs="Arial"/>
          <w:sz w:val="20"/>
          <w:szCs w:val="20"/>
        </w:rPr>
      </w:pPr>
      <w:r w:rsidRPr="006F435D">
        <w:rPr>
          <w:rFonts w:ascii="Arial" w:hAnsi="Arial" w:cs="Arial"/>
          <w:sz w:val="20"/>
          <w:szCs w:val="20"/>
        </w:rPr>
        <w:t xml:space="preserve">Zoper sklep o zavrženju predloga je dovoljena pritožba </w:t>
      </w:r>
      <w:r w:rsidRPr="00096556">
        <w:rPr>
          <w:rFonts w:ascii="Arial" w:hAnsi="Arial" w:cs="Arial"/>
          <w:sz w:val="20"/>
          <w:szCs w:val="20"/>
          <w:shd w:val="clear" w:color="auto" w:fill="FFFFFF"/>
        </w:rPr>
        <w:t>v enakem roku, na enak način in na isti organ kot pritožba zoper odločbo (tretji odstavek 158. člena ZUP).</w:t>
      </w:r>
    </w:p>
    <w:p w14:paraId="4FC0F9B6" w14:textId="77777777" w:rsidR="00B30645" w:rsidRPr="00F72794" w:rsidRDefault="00B30645" w:rsidP="006F435D">
      <w:pPr>
        <w:spacing w:after="0" w:line="240" w:lineRule="auto"/>
        <w:rPr>
          <w:rFonts w:ascii="Arial" w:eastAsia="Calibri" w:hAnsi="Arial" w:cs="Arial"/>
          <w:b/>
          <w:sz w:val="20"/>
          <w:szCs w:val="20"/>
        </w:rPr>
      </w:pPr>
    </w:p>
    <w:p w14:paraId="3938A8AA" w14:textId="703D25B6" w:rsidR="00B30645" w:rsidRPr="0007039C" w:rsidRDefault="00B30645" w:rsidP="006F435D">
      <w:pPr>
        <w:spacing w:after="0" w:line="240" w:lineRule="auto"/>
        <w:rPr>
          <w:rFonts w:ascii="Arial" w:eastAsia="Calibri" w:hAnsi="Arial" w:cs="Arial"/>
          <w:b/>
          <w:sz w:val="20"/>
          <w:szCs w:val="20"/>
        </w:rPr>
      </w:pPr>
      <w:r w:rsidRPr="00E1395F">
        <w:rPr>
          <w:rFonts w:ascii="Arial" w:eastAsia="Calibri" w:hAnsi="Arial" w:cs="Arial"/>
          <w:b/>
          <w:sz w:val="20"/>
          <w:szCs w:val="20"/>
        </w:rPr>
        <w:t>K 4</w:t>
      </w:r>
      <w:r w:rsidR="00CB4588">
        <w:rPr>
          <w:rFonts w:ascii="Arial" w:eastAsia="Calibri" w:hAnsi="Arial" w:cs="Arial"/>
          <w:b/>
          <w:sz w:val="20"/>
          <w:szCs w:val="20"/>
        </w:rPr>
        <w:t>7</w:t>
      </w:r>
      <w:r w:rsidRPr="0007039C">
        <w:rPr>
          <w:rFonts w:ascii="Arial" w:eastAsia="Calibri" w:hAnsi="Arial" w:cs="Arial"/>
          <w:b/>
          <w:sz w:val="20"/>
          <w:szCs w:val="20"/>
        </w:rPr>
        <w:t>. členu</w:t>
      </w:r>
    </w:p>
    <w:p w14:paraId="4DAB4AAA" w14:textId="77777777" w:rsidR="00B30645" w:rsidRPr="00F72794" w:rsidRDefault="00B30645" w:rsidP="006F435D">
      <w:pPr>
        <w:spacing w:after="0" w:line="240" w:lineRule="auto"/>
        <w:rPr>
          <w:rFonts w:ascii="Arial" w:eastAsia="Calibri" w:hAnsi="Arial" w:cs="Arial"/>
          <w:b/>
          <w:sz w:val="20"/>
          <w:szCs w:val="20"/>
        </w:rPr>
      </w:pPr>
    </w:p>
    <w:p w14:paraId="3F5C2B7B" w14:textId="77777777" w:rsidR="00B30645" w:rsidRPr="006F435D" w:rsidRDefault="00B30645" w:rsidP="006F435D">
      <w:pPr>
        <w:shd w:val="clear" w:color="auto" w:fill="FFFFFF"/>
        <w:spacing w:after="0" w:line="240" w:lineRule="auto"/>
        <w:jc w:val="both"/>
        <w:rPr>
          <w:rFonts w:ascii="Arial" w:eastAsia="Times New Roman" w:hAnsi="Arial" w:cs="Arial"/>
          <w:sz w:val="20"/>
          <w:szCs w:val="20"/>
          <w:shd w:val="clear" w:color="auto" w:fill="FFFFFF"/>
          <w:lang w:eastAsia="sl-SI"/>
        </w:rPr>
      </w:pPr>
      <w:r w:rsidRPr="00E1395F">
        <w:rPr>
          <w:rFonts w:ascii="Arial" w:eastAsia="Calibri" w:hAnsi="Arial" w:cs="Arial"/>
          <w:sz w:val="20"/>
          <w:szCs w:val="20"/>
        </w:rPr>
        <w:t xml:space="preserve">Člen </w:t>
      </w:r>
      <w:r w:rsidRPr="00F268A1">
        <w:rPr>
          <w:rFonts w:ascii="Arial" w:eastAsia="Times New Roman" w:hAnsi="Arial" w:cs="Arial"/>
          <w:sz w:val="20"/>
          <w:szCs w:val="20"/>
          <w:shd w:val="clear" w:color="auto" w:fill="FFFFFF"/>
          <w:lang w:eastAsia="sl-SI"/>
        </w:rPr>
        <w:t xml:space="preserve">upravičenega </w:t>
      </w:r>
      <w:r w:rsidRPr="007F5BC3">
        <w:rPr>
          <w:rFonts w:ascii="Arial" w:eastAsia="Times New Roman" w:hAnsi="Arial" w:cs="Arial"/>
          <w:sz w:val="20"/>
          <w:szCs w:val="20"/>
          <w:shd w:val="clear" w:color="auto" w:fill="FFFFFF"/>
          <w:lang w:eastAsia="sl-SI"/>
        </w:rPr>
        <w:t>predlagatelja zavezuje, da za svoje navedbe predlaga dokaze in jih predloži agenciji, razen tistih, ki jih lahko agencija lažje in hitreje pridobi po uradni dolžnosti. V postopku registracije je predlagatelj tisti, ki primarno zbira procesno gradivo ter za svoje navedbe predlaga dokaze in jih, če je mogoče, tudi predložiti, vendar je razpravno načelo omiljeno, saj se od stranke ne zahteva, naj preskrbi in predloži dokaze, ki jih lahko hitreje in lažje preskrbi organ, ki vodi postopek. Prav tako je v postopk</w:t>
      </w:r>
      <w:r w:rsidRPr="00EA5767">
        <w:rPr>
          <w:rFonts w:ascii="Arial" w:eastAsia="Times New Roman" w:hAnsi="Arial" w:cs="Arial"/>
          <w:sz w:val="20"/>
          <w:szCs w:val="20"/>
          <w:shd w:val="clear" w:color="auto" w:fill="FFFFFF"/>
          <w:lang w:eastAsia="sl-SI"/>
        </w:rPr>
        <w:t xml:space="preserve">u registracije kot (posebnem) upravnem postopku uveljavljeno preiskovalno načelo, saj lahko </w:t>
      </w:r>
      <w:r w:rsidRPr="006F435D">
        <w:rPr>
          <w:rFonts w:ascii="Arial" w:eastAsia="Times New Roman" w:hAnsi="Arial" w:cs="Arial"/>
          <w:sz w:val="20"/>
          <w:szCs w:val="20"/>
          <w:lang w:val="x-none" w:eastAsia="sl-SI"/>
        </w:rPr>
        <w:t>uradna oseba, ki vodi postopek, med postopkom ves čas ugotavlja dejansko stanje in izvaja dokaze o vseh dejstvih, pomembnih za izdajo odločbe, tudi o tistih, ki v postopku še niso bila navedena</w:t>
      </w:r>
      <w:r w:rsidRPr="006F435D">
        <w:rPr>
          <w:rFonts w:ascii="Arial" w:eastAsia="Times New Roman" w:hAnsi="Arial" w:cs="Arial"/>
          <w:sz w:val="20"/>
          <w:szCs w:val="20"/>
          <w:lang w:eastAsia="sl-SI"/>
        </w:rPr>
        <w:t xml:space="preserve">, ter </w:t>
      </w:r>
      <w:r w:rsidRPr="006F435D">
        <w:rPr>
          <w:rFonts w:ascii="Arial" w:eastAsia="Times New Roman" w:hAnsi="Arial" w:cs="Arial"/>
          <w:sz w:val="20"/>
          <w:szCs w:val="20"/>
          <w:lang w:val="x-none" w:eastAsia="sl-SI"/>
        </w:rPr>
        <w:t>odredi po uradni dolžnosti izvedbo vsakega dokaza, če spozna, da je to potrebno za razjasnitev zadeve.</w:t>
      </w:r>
    </w:p>
    <w:p w14:paraId="4DFCF1B6" w14:textId="77777777" w:rsidR="00B30645" w:rsidRPr="00096556" w:rsidRDefault="00B30645" w:rsidP="006F435D">
      <w:pPr>
        <w:shd w:val="clear" w:color="auto" w:fill="FFFFFF"/>
        <w:spacing w:after="0" w:line="240" w:lineRule="auto"/>
        <w:jc w:val="both"/>
        <w:rPr>
          <w:rFonts w:ascii="Arial" w:eastAsia="Times New Roman" w:hAnsi="Arial" w:cs="Arial"/>
          <w:sz w:val="20"/>
          <w:szCs w:val="20"/>
          <w:shd w:val="clear" w:color="auto" w:fill="FFFFFF"/>
          <w:lang w:eastAsia="sl-SI"/>
        </w:rPr>
      </w:pPr>
    </w:p>
    <w:p w14:paraId="7BD1BFC3" w14:textId="016E5008" w:rsidR="00B30645" w:rsidRPr="0007039C" w:rsidRDefault="00B30645" w:rsidP="006F435D">
      <w:pPr>
        <w:spacing w:after="0" w:line="240" w:lineRule="auto"/>
        <w:jc w:val="both"/>
        <w:rPr>
          <w:rFonts w:ascii="Arial" w:eastAsia="Calibri" w:hAnsi="Arial" w:cs="Arial"/>
          <w:b/>
          <w:sz w:val="20"/>
          <w:szCs w:val="20"/>
        </w:rPr>
      </w:pPr>
      <w:r w:rsidRPr="0007039C">
        <w:rPr>
          <w:rFonts w:ascii="Arial" w:eastAsia="Calibri" w:hAnsi="Arial" w:cs="Arial"/>
          <w:b/>
          <w:sz w:val="20"/>
          <w:szCs w:val="20"/>
        </w:rPr>
        <w:t>K 4</w:t>
      </w:r>
      <w:r w:rsidR="00CB4588">
        <w:rPr>
          <w:rFonts w:ascii="Arial" w:eastAsia="Calibri" w:hAnsi="Arial" w:cs="Arial"/>
          <w:b/>
          <w:sz w:val="20"/>
          <w:szCs w:val="20"/>
        </w:rPr>
        <w:t>8</w:t>
      </w:r>
      <w:r w:rsidRPr="0007039C">
        <w:rPr>
          <w:rFonts w:ascii="Arial" w:eastAsia="Calibri" w:hAnsi="Arial" w:cs="Arial"/>
          <w:b/>
          <w:sz w:val="20"/>
          <w:szCs w:val="20"/>
        </w:rPr>
        <w:t>. členu</w:t>
      </w:r>
    </w:p>
    <w:p w14:paraId="38B68437" w14:textId="77777777" w:rsidR="00B30645" w:rsidRPr="00F72794" w:rsidRDefault="00B30645" w:rsidP="006F435D">
      <w:pPr>
        <w:spacing w:after="0" w:line="240" w:lineRule="auto"/>
        <w:jc w:val="both"/>
        <w:rPr>
          <w:rFonts w:ascii="Arial" w:hAnsi="Arial" w:cs="Arial"/>
          <w:sz w:val="20"/>
          <w:szCs w:val="20"/>
        </w:rPr>
      </w:pPr>
    </w:p>
    <w:p w14:paraId="4CFB0CDE" w14:textId="77777777" w:rsidR="00B30645" w:rsidRPr="00096556" w:rsidRDefault="00B30645" w:rsidP="006F435D">
      <w:pPr>
        <w:spacing w:after="0" w:line="240" w:lineRule="auto"/>
        <w:jc w:val="both"/>
        <w:rPr>
          <w:rFonts w:ascii="Arial" w:hAnsi="Arial" w:cs="Arial"/>
          <w:sz w:val="20"/>
          <w:szCs w:val="20"/>
        </w:rPr>
      </w:pPr>
      <w:r w:rsidRPr="00096556">
        <w:rPr>
          <w:rFonts w:ascii="Arial" w:hAnsi="Arial" w:cs="Arial"/>
          <w:sz w:val="20"/>
          <w:szCs w:val="20"/>
        </w:rPr>
        <w:t xml:space="preserve">Registracija je dovoljena na podlagi listine o pravnem poslu, iz katere izhaja obveznost prenesti lastninsko pravico na zrakoplovu ali na podlagi katere je pridobljena pravica do uporabe zrakoplova, za katero zakon določa, da se vpiše v register zrakoplovov, in ki vsebuje izrecno izjavo osebe, katere pravica na zrakoplovu se </w:t>
      </w:r>
      <w:r w:rsidRPr="0007039C">
        <w:rPr>
          <w:rFonts w:ascii="Arial" w:hAnsi="Arial" w:cs="Arial"/>
          <w:sz w:val="20"/>
          <w:szCs w:val="20"/>
          <w:shd w:val="clear" w:color="auto" w:fill="FFFFFF"/>
        </w:rPr>
        <w:t>prenaša ali spreminja</w:t>
      </w:r>
      <w:r w:rsidRPr="00F72794">
        <w:rPr>
          <w:rFonts w:ascii="Arial" w:hAnsi="Arial" w:cs="Arial"/>
          <w:sz w:val="20"/>
          <w:szCs w:val="20"/>
        </w:rPr>
        <w:t>, da dovolju</w:t>
      </w:r>
      <w:r w:rsidRPr="00E1395F">
        <w:rPr>
          <w:rFonts w:ascii="Arial" w:hAnsi="Arial" w:cs="Arial"/>
          <w:sz w:val="20"/>
          <w:szCs w:val="20"/>
        </w:rPr>
        <w:t xml:space="preserve">je registracijo. </w:t>
      </w:r>
    </w:p>
    <w:p w14:paraId="56298726" w14:textId="77777777" w:rsidR="00B30645" w:rsidRPr="0007039C" w:rsidRDefault="00B30645" w:rsidP="006F435D">
      <w:pPr>
        <w:spacing w:after="0" w:line="240" w:lineRule="auto"/>
        <w:jc w:val="both"/>
        <w:rPr>
          <w:rFonts w:ascii="Arial" w:hAnsi="Arial" w:cs="Arial"/>
          <w:sz w:val="20"/>
          <w:szCs w:val="20"/>
        </w:rPr>
      </w:pPr>
    </w:p>
    <w:p w14:paraId="1232A93B" w14:textId="77777777" w:rsidR="00B30645" w:rsidRPr="00F268A1" w:rsidRDefault="00B30645" w:rsidP="006F435D">
      <w:pPr>
        <w:spacing w:after="0" w:line="240" w:lineRule="auto"/>
        <w:jc w:val="both"/>
        <w:rPr>
          <w:rFonts w:ascii="Arial" w:hAnsi="Arial" w:cs="Arial"/>
          <w:sz w:val="20"/>
          <w:szCs w:val="20"/>
        </w:rPr>
      </w:pPr>
      <w:r w:rsidRPr="0007039C">
        <w:rPr>
          <w:rFonts w:ascii="Arial" w:hAnsi="Arial" w:cs="Arial"/>
          <w:sz w:val="20"/>
          <w:szCs w:val="20"/>
        </w:rPr>
        <w:t xml:space="preserve">V ZOSRL je določeno, da mora biti </w:t>
      </w:r>
      <w:proofErr w:type="spellStart"/>
      <w:r w:rsidRPr="0007039C">
        <w:rPr>
          <w:rFonts w:ascii="Arial" w:hAnsi="Arial" w:cs="Arial"/>
          <w:sz w:val="20"/>
          <w:szCs w:val="20"/>
        </w:rPr>
        <w:t>zavezovalni</w:t>
      </w:r>
      <w:proofErr w:type="spellEnd"/>
      <w:r w:rsidRPr="0007039C">
        <w:rPr>
          <w:rFonts w:ascii="Arial" w:hAnsi="Arial" w:cs="Arial"/>
          <w:sz w:val="20"/>
          <w:szCs w:val="20"/>
        </w:rPr>
        <w:t xml:space="preserve"> pravni posel, s katerim se pogodbenik zaveže, da bo </w:t>
      </w:r>
      <w:r w:rsidRPr="00096556">
        <w:rPr>
          <w:rFonts w:ascii="Arial" w:hAnsi="Arial" w:cs="Arial"/>
          <w:sz w:val="20"/>
          <w:szCs w:val="20"/>
        </w:rPr>
        <w:t>prenesel lastninsko pravico na zrakoplovu</w:t>
      </w:r>
      <w:r w:rsidRPr="0007039C">
        <w:rPr>
          <w:rFonts w:ascii="Arial" w:hAnsi="Arial" w:cs="Arial"/>
          <w:sz w:val="20"/>
          <w:szCs w:val="20"/>
        </w:rPr>
        <w:t xml:space="preserve">, sestavljen v pisni obliki. To pomeni, da se za veljavnost zahteva pisna oblika oziroma povedano </w:t>
      </w:r>
      <w:r w:rsidRPr="00F72794">
        <w:rPr>
          <w:rFonts w:ascii="Arial" w:hAnsi="Arial" w:cs="Arial"/>
          <w:sz w:val="20"/>
          <w:szCs w:val="20"/>
        </w:rPr>
        <w:t>drugače zadošča že pisna oblika in se ne zahteva v obliki notarskega zapisa. Lastninska pravica na zrakoplovu se pridobi na podlagi pravnega posla z vpisom v register, kar pomeni, da je vpis konstitutiven. Listina o pravnem poslu (npr. kupoprodajna pogodba</w:t>
      </w:r>
      <w:r w:rsidRPr="00E1395F">
        <w:rPr>
          <w:rFonts w:ascii="Arial" w:hAnsi="Arial" w:cs="Arial"/>
          <w:sz w:val="20"/>
          <w:szCs w:val="20"/>
        </w:rPr>
        <w:t xml:space="preserve"> kot odplačni posel ali darilna kot neodplačni) predstavlja </w:t>
      </w:r>
      <w:proofErr w:type="spellStart"/>
      <w:r w:rsidRPr="00E1395F">
        <w:rPr>
          <w:rFonts w:ascii="Arial" w:hAnsi="Arial" w:cs="Arial"/>
          <w:sz w:val="20"/>
          <w:szCs w:val="20"/>
        </w:rPr>
        <w:t>zavezovalni</w:t>
      </w:r>
      <w:proofErr w:type="spellEnd"/>
      <w:r w:rsidRPr="00E1395F">
        <w:rPr>
          <w:rFonts w:ascii="Arial" w:hAnsi="Arial" w:cs="Arial"/>
          <w:sz w:val="20"/>
          <w:szCs w:val="20"/>
        </w:rPr>
        <w:t xml:space="preserve"> pravni posel, medtem ko je razpolagalni pravni posel izrecna izjava </w:t>
      </w:r>
      <w:r w:rsidRPr="00096556">
        <w:rPr>
          <w:rFonts w:ascii="Arial" w:hAnsi="Arial" w:cs="Arial"/>
          <w:sz w:val="20"/>
          <w:szCs w:val="20"/>
        </w:rPr>
        <w:t xml:space="preserve">osebe, katere </w:t>
      </w:r>
      <w:r w:rsidRPr="0007039C">
        <w:rPr>
          <w:rFonts w:ascii="Arial" w:hAnsi="Arial" w:cs="Arial"/>
          <w:sz w:val="20"/>
          <w:szCs w:val="20"/>
        </w:rPr>
        <w:t xml:space="preserve">stvarna pravica na zrakoplovu </w:t>
      </w:r>
      <w:r w:rsidRPr="00F72794">
        <w:rPr>
          <w:rFonts w:ascii="Arial" w:hAnsi="Arial" w:cs="Arial"/>
          <w:sz w:val="20"/>
          <w:szCs w:val="20"/>
          <w:shd w:val="clear" w:color="auto" w:fill="FFFFFF"/>
        </w:rPr>
        <w:t>se prenaša, spreminja</w:t>
      </w:r>
      <w:r w:rsidRPr="00E1395F">
        <w:rPr>
          <w:rFonts w:ascii="Arial" w:hAnsi="Arial" w:cs="Arial"/>
          <w:sz w:val="20"/>
          <w:szCs w:val="20"/>
        </w:rPr>
        <w:t>, da dovoljuje registracijo. Nasprotno se pravica d</w:t>
      </w:r>
      <w:r w:rsidRPr="00F268A1">
        <w:rPr>
          <w:rFonts w:ascii="Arial" w:hAnsi="Arial" w:cs="Arial"/>
          <w:sz w:val="20"/>
          <w:szCs w:val="20"/>
        </w:rPr>
        <w:t xml:space="preserve">o uporabe zrakoplova pridobi na podlagi sklenjene zakupne pogodbe in je registracija – če gre za zakupno razmerje za več kot šest mesecev - </w:t>
      </w:r>
      <w:proofErr w:type="spellStart"/>
      <w:r w:rsidRPr="00F268A1">
        <w:rPr>
          <w:rFonts w:ascii="Arial" w:hAnsi="Arial" w:cs="Arial"/>
          <w:sz w:val="20"/>
          <w:szCs w:val="20"/>
        </w:rPr>
        <w:t>dekleratorna</w:t>
      </w:r>
      <w:proofErr w:type="spellEnd"/>
      <w:r w:rsidRPr="00F268A1">
        <w:rPr>
          <w:rFonts w:ascii="Arial" w:hAnsi="Arial" w:cs="Arial"/>
          <w:sz w:val="20"/>
          <w:szCs w:val="20"/>
        </w:rPr>
        <w:t xml:space="preserve"> (in ne povzroči pridobitve pravice, kot je to v primeru lastninske pravice na zrakoplovu). </w:t>
      </w:r>
    </w:p>
    <w:p w14:paraId="3C92E98A" w14:textId="77777777" w:rsidR="00B30645" w:rsidRPr="007F5BC3" w:rsidRDefault="00B30645" w:rsidP="006F435D">
      <w:pPr>
        <w:spacing w:after="0" w:line="240" w:lineRule="auto"/>
        <w:jc w:val="both"/>
        <w:rPr>
          <w:rFonts w:ascii="Arial" w:hAnsi="Arial" w:cs="Arial"/>
          <w:sz w:val="20"/>
          <w:szCs w:val="20"/>
        </w:rPr>
      </w:pPr>
    </w:p>
    <w:p w14:paraId="6B163A4F" w14:textId="77777777" w:rsidR="00B30645" w:rsidRPr="0007039C" w:rsidRDefault="00B30645" w:rsidP="006F435D">
      <w:pPr>
        <w:spacing w:after="0" w:line="240" w:lineRule="auto"/>
        <w:jc w:val="both"/>
        <w:rPr>
          <w:rFonts w:ascii="Arial" w:hAnsi="Arial" w:cs="Arial"/>
          <w:sz w:val="20"/>
          <w:szCs w:val="20"/>
        </w:rPr>
      </w:pPr>
      <w:r w:rsidRPr="007F5BC3">
        <w:rPr>
          <w:rFonts w:ascii="Arial" w:hAnsi="Arial" w:cs="Arial"/>
          <w:sz w:val="20"/>
          <w:szCs w:val="20"/>
        </w:rPr>
        <w:t xml:space="preserve">Listina o </w:t>
      </w:r>
      <w:r w:rsidRPr="00EA5767">
        <w:rPr>
          <w:rFonts w:ascii="Arial" w:hAnsi="Arial" w:cs="Arial"/>
          <w:sz w:val="20"/>
          <w:szCs w:val="20"/>
        </w:rPr>
        <w:t xml:space="preserve">pravnem </w:t>
      </w:r>
      <w:r w:rsidRPr="00096556">
        <w:rPr>
          <w:rFonts w:ascii="Arial" w:hAnsi="Arial" w:cs="Arial"/>
          <w:sz w:val="20"/>
          <w:szCs w:val="20"/>
        </w:rPr>
        <w:t xml:space="preserve">poslu, iz katere izhaja obveznost prenesti lastninsko pravico na zrakoplovu, oziroma na podlagi katere je pridobljena pravica do uporabe zrakoplova mora </w:t>
      </w:r>
      <w:r w:rsidRPr="0007039C">
        <w:rPr>
          <w:rFonts w:ascii="Arial" w:hAnsi="Arial" w:cs="Arial"/>
          <w:sz w:val="20"/>
          <w:szCs w:val="20"/>
        </w:rPr>
        <w:t xml:space="preserve">vsebovati </w:t>
      </w:r>
      <w:r w:rsidRPr="00096556">
        <w:rPr>
          <w:rFonts w:ascii="Arial" w:hAnsi="Arial" w:cs="Arial"/>
          <w:sz w:val="20"/>
          <w:szCs w:val="20"/>
        </w:rPr>
        <w:t xml:space="preserve">izrecno izjavo osebe, katere pravica na zrakoplovu se </w:t>
      </w:r>
      <w:r w:rsidRPr="0007039C">
        <w:rPr>
          <w:rFonts w:ascii="Arial" w:hAnsi="Arial" w:cs="Arial"/>
          <w:sz w:val="20"/>
          <w:szCs w:val="20"/>
          <w:shd w:val="clear" w:color="auto" w:fill="FFFFFF"/>
        </w:rPr>
        <w:t>prenaša ali spreminja</w:t>
      </w:r>
      <w:r w:rsidRPr="00F72794">
        <w:rPr>
          <w:rFonts w:ascii="Arial" w:hAnsi="Arial" w:cs="Arial"/>
          <w:sz w:val="20"/>
          <w:szCs w:val="20"/>
        </w:rPr>
        <w:t>, da dovol</w:t>
      </w:r>
      <w:r w:rsidRPr="00E1395F">
        <w:rPr>
          <w:rFonts w:ascii="Arial" w:hAnsi="Arial" w:cs="Arial"/>
          <w:sz w:val="20"/>
          <w:szCs w:val="20"/>
        </w:rPr>
        <w:t>juje registracijo. Po vzoru zemljiškoknjižnega dovolila izjava predstavlja »registrsko dovolilo«. Izjava je lahko dana tudi na posebni listini (torej tudi po sklenitvi pravnega posla). Zaradi zagotavljanja pravne varnosti</w:t>
      </w:r>
      <w:r w:rsidRPr="00096556">
        <w:rPr>
          <w:rFonts w:ascii="Arial" w:hAnsi="Arial" w:cs="Arial"/>
          <w:sz w:val="20"/>
          <w:szCs w:val="20"/>
        </w:rPr>
        <w:t xml:space="preserve"> mora biti podpis osebe, katere pravica se prenaša ali spreminja, overjen v skladu z zakonom, ki ureja splošni upravni postopek oziroma predpisi, ki urejajo overitev listin v mednarodnem prometu. Za </w:t>
      </w:r>
      <w:r w:rsidRPr="0007039C">
        <w:rPr>
          <w:rFonts w:ascii="Arial" w:hAnsi="Arial" w:cs="Arial"/>
          <w:sz w:val="20"/>
          <w:szCs w:val="20"/>
        </w:rPr>
        <w:t>podpis na »registrskem dovolilu« se ne zahteva notarska overitev, saj za potrebe upravnega p</w:t>
      </w:r>
      <w:r w:rsidRPr="00F72794">
        <w:rPr>
          <w:rFonts w:ascii="Arial" w:hAnsi="Arial" w:cs="Arial"/>
          <w:sz w:val="20"/>
          <w:szCs w:val="20"/>
        </w:rPr>
        <w:t xml:space="preserve">ostopka istovetnost podpisa zadošča upravna overitev – bodisi na katerikoli upravni enoti v Republiki Sloveniji na podlagi določb ZUP o </w:t>
      </w:r>
      <w:r w:rsidRPr="00096556">
        <w:rPr>
          <w:rFonts w:ascii="Arial" w:hAnsi="Arial" w:cs="Arial"/>
          <w:sz w:val="20"/>
          <w:szCs w:val="20"/>
          <w:shd w:val="clear" w:color="auto" w:fill="FFFFFF"/>
        </w:rPr>
        <w:t xml:space="preserve">upravni overitvi lastnoročnih podpisov </w:t>
      </w:r>
      <w:r w:rsidRPr="0007039C">
        <w:rPr>
          <w:rFonts w:ascii="Arial" w:hAnsi="Arial" w:cs="Arial"/>
          <w:sz w:val="20"/>
          <w:szCs w:val="20"/>
        </w:rPr>
        <w:t xml:space="preserve">bodisi na </w:t>
      </w:r>
      <w:r w:rsidRPr="00096556">
        <w:rPr>
          <w:rFonts w:ascii="Arial" w:hAnsi="Arial" w:cs="Arial"/>
          <w:sz w:val="20"/>
          <w:szCs w:val="20"/>
          <w:shd w:val="clear" w:color="auto" w:fill="FFFFFF"/>
        </w:rPr>
        <w:t>ministrstvu, pristojnemu za zunanje zadeve, ali na diplomatskem predstavništvu ali konzulatu Republiki Slovenije v tujini na podlagi 3. in 6. člena Pravilnika o opravljanju overitev listin v mednarodnem prometu, izdanem na podlagi četrtega odstavka 14. člena Zakona o overitvi listin v mednarodnem prometu (ZOLMP-1).</w:t>
      </w:r>
      <w:r w:rsidRPr="0007039C">
        <w:rPr>
          <w:rFonts w:ascii="Arial" w:hAnsi="Arial" w:cs="Arial"/>
          <w:sz w:val="20"/>
          <w:szCs w:val="20"/>
        </w:rPr>
        <w:t xml:space="preserve"> </w:t>
      </w:r>
    </w:p>
    <w:p w14:paraId="4EC7C71C" w14:textId="77777777" w:rsidR="00B30645" w:rsidRPr="00096556" w:rsidRDefault="00B30645" w:rsidP="006F435D">
      <w:pPr>
        <w:spacing w:after="0" w:line="240" w:lineRule="auto"/>
        <w:jc w:val="both"/>
        <w:rPr>
          <w:rFonts w:ascii="Arial" w:hAnsi="Arial" w:cs="Arial"/>
          <w:sz w:val="20"/>
          <w:szCs w:val="20"/>
        </w:rPr>
      </w:pPr>
    </w:p>
    <w:p w14:paraId="612E51EA" w14:textId="77777777" w:rsidR="00B30645" w:rsidRPr="0007039C" w:rsidRDefault="00B30645" w:rsidP="006F435D">
      <w:pPr>
        <w:spacing w:after="0" w:line="240" w:lineRule="auto"/>
        <w:jc w:val="both"/>
        <w:rPr>
          <w:rFonts w:ascii="Arial" w:hAnsi="Arial" w:cs="Arial"/>
          <w:sz w:val="20"/>
          <w:szCs w:val="20"/>
        </w:rPr>
      </w:pPr>
      <w:r w:rsidRPr="00096556">
        <w:rPr>
          <w:rFonts w:ascii="Arial" w:hAnsi="Arial" w:cs="Arial"/>
          <w:sz w:val="20"/>
          <w:szCs w:val="20"/>
        </w:rPr>
        <w:t>Izjemoma je dovoljena registracija novega zrakoplova na podlagi listine o nakupu, ki jo je izdal proizvajalec oziroma pooblaščen zastopnik prodajalca – brez »registrskega dovolila«.</w:t>
      </w:r>
    </w:p>
    <w:p w14:paraId="4909688E" w14:textId="77777777" w:rsidR="00B30645" w:rsidRPr="00096556" w:rsidRDefault="00B30645" w:rsidP="006F435D">
      <w:pPr>
        <w:spacing w:after="0" w:line="240" w:lineRule="auto"/>
        <w:jc w:val="both"/>
        <w:rPr>
          <w:rFonts w:ascii="Arial" w:hAnsi="Arial" w:cs="Arial"/>
          <w:sz w:val="20"/>
          <w:szCs w:val="20"/>
        </w:rPr>
      </w:pPr>
    </w:p>
    <w:p w14:paraId="08FCF4AB" w14:textId="44DAF296" w:rsidR="00B30645" w:rsidRPr="00F72794" w:rsidRDefault="00B30645" w:rsidP="006F435D">
      <w:pPr>
        <w:spacing w:after="0" w:line="240" w:lineRule="auto"/>
        <w:jc w:val="both"/>
        <w:rPr>
          <w:rFonts w:ascii="Arial" w:hAnsi="Arial" w:cs="Arial"/>
          <w:sz w:val="20"/>
          <w:szCs w:val="20"/>
        </w:rPr>
      </w:pPr>
      <w:r w:rsidRPr="00096556">
        <w:rPr>
          <w:rFonts w:ascii="Arial" w:hAnsi="Arial" w:cs="Arial"/>
          <w:sz w:val="20"/>
          <w:szCs w:val="20"/>
        </w:rPr>
        <w:t xml:space="preserve">Registracija je dovoljena tudi na podlagi listine, na podlagi katere se pridobi ali spreminja lastninska pravica ali obligacijska pravica do uporabe zrakoplova, za katero zakon določa, da se vpiše v register </w:t>
      </w:r>
      <w:r w:rsidRPr="0007039C">
        <w:rPr>
          <w:rFonts w:ascii="Arial" w:hAnsi="Arial" w:cs="Arial"/>
          <w:sz w:val="20"/>
          <w:szCs w:val="20"/>
        </w:rPr>
        <w:t>zrakoplovov, ki jo v predpisani obliki izda sodišče ali upravni organ v mejah svoje pristojnosti, oziroma ima obliko neposredno i</w:t>
      </w:r>
      <w:r w:rsidRPr="00F72794">
        <w:rPr>
          <w:rFonts w:ascii="Arial" w:hAnsi="Arial" w:cs="Arial"/>
          <w:sz w:val="20"/>
          <w:szCs w:val="20"/>
        </w:rPr>
        <w:t>zvršljivega notarskega zapisa oziroma druga listina, kateri zakon priznava lastnost izvršilnega naslova ali na podlagi katere se sme po posebnih predpisih opraviti vpis v javne knjige.</w:t>
      </w:r>
      <w:r w:rsidR="00763C72" w:rsidRPr="00763C72">
        <w:t xml:space="preserve"> </w:t>
      </w:r>
      <w:r w:rsidR="00763C72" w:rsidRPr="00763C72">
        <w:rPr>
          <w:rFonts w:ascii="Arial" w:hAnsi="Arial" w:cs="Arial"/>
          <w:sz w:val="20"/>
          <w:szCs w:val="20"/>
        </w:rPr>
        <w:t>Če je izdana v tuji državi, mora biti overjena v skladu s predpisi, ki urejajo overitev listin v mednarodnem prometu, če ni z mednarodno pogodbo ali pravnim aktom Evropske Unije določeno drugače.</w:t>
      </w:r>
    </w:p>
    <w:p w14:paraId="6B42F8DE" w14:textId="77777777" w:rsidR="00B30645" w:rsidRPr="00E1395F" w:rsidRDefault="00B30645" w:rsidP="006F435D">
      <w:pPr>
        <w:spacing w:after="0" w:line="240" w:lineRule="auto"/>
        <w:jc w:val="both"/>
        <w:rPr>
          <w:rFonts w:ascii="Arial" w:hAnsi="Arial" w:cs="Arial"/>
          <w:sz w:val="20"/>
          <w:szCs w:val="20"/>
        </w:rPr>
      </w:pPr>
    </w:p>
    <w:p w14:paraId="0352580F" w14:textId="76EF68BC" w:rsidR="00B30645" w:rsidRPr="00096556" w:rsidRDefault="00B30645" w:rsidP="006F435D">
      <w:pPr>
        <w:spacing w:after="0" w:line="240" w:lineRule="auto"/>
        <w:jc w:val="both"/>
        <w:rPr>
          <w:rFonts w:ascii="Arial" w:hAnsi="Arial" w:cs="Arial"/>
          <w:sz w:val="20"/>
          <w:szCs w:val="20"/>
        </w:rPr>
      </w:pPr>
      <w:r w:rsidRPr="007F5BC3">
        <w:rPr>
          <w:rFonts w:ascii="Arial" w:hAnsi="Arial" w:cs="Arial"/>
          <w:sz w:val="20"/>
          <w:szCs w:val="20"/>
          <w:shd w:val="clear" w:color="auto" w:fill="FFFFFF"/>
        </w:rPr>
        <w:t xml:space="preserve">Z Uredbo (EU) št. 1215/2012 (Bruselj I) je </w:t>
      </w:r>
      <w:r w:rsidRPr="00EA5767">
        <w:rPr>
          <w:rFonts w:ascii="Arial" w:hAnsi="Arial" w:cs="Arial"/>
          <w:sz w:val="20"/>
          <w:szCs w:val="20"/>
        </w:rPr>
        <w:t>določeno, da se sodna odločba</w:t>
      </w:r>
      <w:r w:rsidRPr="006F435D">
        <w:rPr>
          <w:rFonts w:ascii="Arial" w:hAnsi="Arial" w:cs="Arial"/>
          <w:sz w:val="20"/>
          <w:szCs w:val="20"/>
          <w:shd w:val="clear" w:color="auto" w:fill="FFFFFF"/>
        </w:rPr>
        <w:t xml:space="preserve"> v civilnih in gospodarskih zadevah</w:t>
      </w:r>
      <w:r w:rsidRPr="006F435D">
        <w:rPr>
          <w:rFonts w:ascii="Arial" w:hAnsi="Arial" w:cs="Arial"/>
          <w:sz w:val="20"/>
          <w:szCs w:val="20"/>
        </w:rPr>
        <w:t xml:space="preserve">, izdana v državi članici, v drugih državah članicah prizna, ne da bi bilo treba za priznanje začeti kakršen koli poseben postopek. Prav tako ni potrebna dodatna overitev, če je Republika Slovenija z državo izvora listine sklenila bilateralni sporazum. Republika Slovenija je podpisnica </w:t>
      </w:r>
      <w:r w:rsidRPr="006F435D">
        <w:rPr>
          <w:rFonts w:ascii="Arial" w:hAnsi="Arial" w:cs="Arial"/>
          <w:bCs/>
          <w:iCs/>
          <w:sz w:val="20"/>
          <w:szCs w:val="20"/>
          <w:shd w:val="clear" w:color="auto" w:fill="FFFFFF"/>
        </w:rPr>
        <w:t>Haaške konvencija o odpravi potrebe legalizacije</w:t>
      </w:r>
      <w:r w:rsidRPr="006F435D">
        <w:rPr>
          <w:rFonts w:ascii="Arial" w:hAnsi="Arial" w:cs="Arial"/>
          <w:sz w:val="20"/>
          <w:szCs w:val="20"/>
          <w:shd w:val="clear" w:color="auto" w:fill="FFFFFF"/>
        </w:rPr>
        <w:t xml:space="preserve"> tujih javnih listin, zato je edina formalnost, ki se lahko zahteva za potrditev resničnosti </w:t>
      </w:r>
      <w:r w:rsidRPr="006F435D">
        <w:rPr>
          <w:rFonts w:ascii="Arial" w:hAnsi="Arial" w:cs="Arial"/>
          <w:sz w:val="20"/>
          <w:szCs w:val="20"/>
        </w:rPr>
        <w:t>podpisa, funkcijo podpisnika listine in, če je treba, istovetnost pečata ali žiga na listini, potrditev z žigom »</w:t>
      </w:r>
      <w:proofErr w:type="spellStart"/>
      <w:r w:rsidRPr="006F435D">
        <w:rPr>
          <w:rFonts w:ascii="Arial" w:hAnsi="Arial" w:cs="Arial"/>
          <w:sz w:val="20"/>
          <w:szCs w:val="20"/>
        </w:rPr>
        <w:t>apostille</w:t>
      </w:r>
      <w:proofErr w:type="spellEnd"/>
      <w:r w:rsidRPr="006F435D">
        <w:rPr>
          <w:rFonts w:ascii="Arial" w:hAnsi="Arial" w:cs="Arial"/>
          <w:sz w:val="20"/>
          <w:szCs w:val="20"/>
        </w:rPr>
        <w:t xml:space="preserve">«, ki jo da pristojni organ države izvora listine, in </w:t>
      </w:r>
      <w:r w:rsidRPr="006F435D">
        <w:rPr>
          <w:rFonts w:ascii="Arial" w:hAnsi="Arial" w:cs="Arial"/>
          <w:sz w:val="20"/>
          <w:szCs w:val="20"/>
          <w:shd w:val="clear" w:color="auto" w:fill="FFFFFF"/>
        </w:rPr>
        <w:t xml:space="preserve">za uporabo listine druge države članice konvencije </w:t>
      </w:r>
      <w:r w:rsidRPr="006F435D">
        <w:rPr>
          <w:rFonts w:ascii="Arial" w:hAnsi="Arial" w:cs="Arial"/>
          <w:sz w:val="20"/>
          <w:szCs w:val="20"/>
        </w:rPr>
        <w:t>ni potrebna dodatna overitev. V primerih, ko je listino izdala 3. država, se lahko v Republiki Sloveniji uporabi,</w:t>
      </w:r>
      <w:r w:rsidRPr="00096556">
        <w:rPr>
          <w:rFonts w:ascii="Arial" w:hAnsi="Arial" w:cs="Arial"/>
          <w:sz w:val="20"/>
          <w:szCs w:val="20"/>
          <w:shd w:val="clear" w:color="auto" w:fill="FFFFFF"/>
        </w:rPr>
        <w:t> če jo po predhodnih overitvah v državi izvora listine overi ministrstvo, pristojno za zunanje zadeve, oziroma diplomatsko predstavništvo ali konzulat Republike Slovenije v tujini.</w:t>
      </w:r>
    </w:p>
    <w:p w14:paraId="0908F139" w14:textId="77777777" w:rsidR="00B30645" w:rsidRPr="0007039C" w:rsidRDefault="00B30645" w:rsidP="006F435D">
      <w:pPr>
        <w:spacing w:after="0" w:line="240" w:lineRule="auto"/>
        <w:jc w:val="both"/>
        <w:rPr>
          <w:rFonts w:ascii="Arial" w:eastAsia="Calibri" w:hAnsi="Arial" w:cs="Arial"/>
          <w:b/>
          <w:sz w:val="20"/>
          <w:szCs w:val="20"/>
        </w:rPr>
      </w:pPr>
    </w:p>
    <w:p w14:paraId="371ACCE9" w14:textId="4358910A" w:rsidR="00B30645" w:rsidRPr="0007039C" w:rsidRDefault="00B30645" w:rsidP="006F435D">
      <w:pPr>
        <w:spacing w:after="0" w:line="240" w:lineRule="auto"/>
        <w:jc w:val="both"/>
        <w:rPr>
          <w:rFonts w:ascii="Arial" w:eastAsia="Calibri" w:hAnsi="Arial" w:cs="Arial"/>
          <w:b/>
          <w:sz w:val="20"/>
          <w:szCs w:val="20"/>
        </w:rPr>
      </w:pPr>
      <w:r w:rsidRPr="00F72794">
        <w:rPr>
          <w:rFonts w:ascii="Arial" w:eastAsia="Calibri" w:hAnsi="Arial" w:cs="Arial"/>
          <w:b/>
          <w:sz w:val="20"/>
          <w:szCs w:val="20"/>
        </w:rPr>
        <w:t xml:space="preserve">K </w:t>
      </w:r>
      <w:r w:rsidR="00CB4588">
        <w:rPr>
          <w:rFonts w:ascii="Arial" w:eastAsia="Calibri" w:hAnsi="Arial" w:cs="Arial"/>
          <w:b/>
          <w:sz w:val="20"/>
          <w:szCs w:val="20"/>
        </w:rPr>
        <w:t>49</w:t>
      </w:r>
      <w:r w:rsidRPr="0007039C">
        <w:rPr>
          <w:rFonts w:ascii="Arial" w:eastAsia="Calibri" w:hAnsi="Arial" w:cs="Arial"/>
          <w:b/>
          <w:sz w:val="20"/>
          <w:szCs w:val="20"/>
        </w:rPr>
        <w:t>. členu</w:t>
      </w:r>
    </w:p>
    <w:p w14:paraId="1A33CFC5" w14:textId="77777777" w:rsidR="00B30645" w:rsidRPr="00F72794" w:rsidRDefault="00B30645" w:rsidP="006F435D">
      <w:pPr>
        <w:spacing w:after="0" w:line="240" w:lineRule="auto"/>
        <w:jc w:val="both"/>
        <w:rPr>
          <w:rFonts w:ascii="Arial" w:eastAsia="Calibri" w:hAnsi="Arial" w:cs="Arial"/>
          <w:b/>
          <w:sz w:val="20"/>
          <w:szCs w:val="20"/>
        </w:rPr>
      </w:pPr>
    </w:p>
    <w:p w14:paraId="50B6678C" w14:textId="77777777" w:rsidR="00B30645" w:rsidRPr="007F5BC3" w:rsidRDefault="00B30645" w:rsidP="006F435D">
      <w:pPr>
        <w:shd w:val="clear" w:color="auto" w:fill="FFFFFF"/>
        <w:spacing w:after="0" w:line="240" w:lineRule="auto"/>
        <w:jc w:val="both"/>
        <w:rPr>
          <w:rFonts w:ascii="Arial" w:eastAsia="Times New Roman" w:hAnsi="Arial" w:cs="Arial"/>
          <w:sz w:val="20"/>
          <w:szCs w:val="20"/>
          <w:lang w:eastAsia="sl-SI"/>
        </w:rPr>
      </w:pPr>
      <w:r w:rsidRPr="00E1395F">
        <w:rPr>
          <w:rFonts w:ascii="Arial" w:eastAsia="Times New Roman" w:hAnsi="Arial" w:cs="Arial"/>
          <w:sz w:val="20"/>
          <w:szCs w:val="20"/>
          <w:lang w:eastAsia="sl-SI"/>
        </w:rPr>
        <w:t>Agencija odloči o formalno popolnem predlogu za regis</w:t>
      </w:r>
      <w:r w:rsidRPr="00F268A1">
        <w:rPr>
          <w:rFonts w:ascii="Arial" w:eastAsia="Times New Roman" w:hAnsi="Arial" w:cs="Arial"/>
          <w:sz w:val="20"/>
          <w:szCs w:val="20"/>
          <w:lang w:eastAsia="sl-SI"/>
        </w:rPr>
        <w:t xml:space="preserve">tracijo in registrira zrakoplov, če so kumulativno izpolnjeni štiri pogoji: upravičeni predlagatelj je oseba iz prvega odstavka člena tega zakona, ki podaja pogoje za registracijo, utemeljenost predloga za registracijo izhaja iz listine, na podlagi katere </w:t>
      </w:r>
      <w:r w:rsidRPr="007F5BC3">
        <w:rPr>
          <w:rFonts w:ascii="Arial" w:eastAsia="Times New Roman" w:hAnsi="Arial" w:cs="Arial"/>
          <w:sz w:val="20"/>
          <w:szCs w:val="20"/>
          <w:lang w:eastAsia="sl-SI"/>
        </w:rPr>
        <w:t>se zahteva registracija, zrakoplov ni registriran v nobeni drugi državi in je registracija po stanju registra zrakoplovov dovoljena.</w:t>
      </w:r>
    </w:p>
    <w:p w14:paraId="00AF3B6F" w14:textId="77777777" w:rsidR="00B30645" w:rsidRPr="00EA5767" w:rsidRDefault="00B30645" w:rsidP="006F435D">
      <w:pPr>
        <w:spacing w:after="0" w:line="240" w:lineRule="auto"/>
        <w:jc w:val="both"/>
        <w:rPr>
          <w:rFonts w:ascii="Arial" w:eastAsia="Calibri" w:hAnsi="Arial" w:cs="Arial"/>
          <w:sz w:val="20"/>
          <w:szCs w:val="20"/>
        </w:rPr>
      </w:pPr>
    </w:p>
    <w:p w14:paraId="5D87AF12" w14:textId="54DE6D36" w:rsidR="00B30645" w:rsidRPr="0007039C" w:rsidRDefault="00B30645" w:rsidP="006F435D">
      <w:pPr>
        <w:spacing w:after="0" w:line="240" w:lineRule="auto"/>
        <w:jc w:val="both"/>
        <w:rPr>
          <w:rFonts w:ascii="Arial" w:eastAsia="Calibri" w:hAnsi="Arial" w:cs="Arial"/>
          <w:b/>
          <w:sz w:val="20"/>
          <w:szCs w:val="20"/>
        </w:rPr>
      </w:pPr>
      <w:r w:rsidRPr="006F435D">
        <w:rPr>
          <w:rFonts w:ascii="Arial" w:eastAsia="Calibri" w:hAnsi="Arial" w:cs="Arial"/>
          <w:b/>
          <w:sz w:val="20"/>
          <w:szCs w:val="20"/>
        </w:rPr>
        <w:t>K 5</w:t>
      </w:r>
      <w:r w:rsidR="00CB4588">
        <w:rPr>
          <w:rFonts w:ascii="Arial" w:eastAsia="Calibri" w:hAnsi="Arial" w:cs="Arial"/>
          <w:b/>
          <w:sz w:val="20"/>
          <w:szCs w:val="20"/>
        </w:rPr>
        <w:t>0</w:t>
      </w:r>
      <w:r w:rsidRPr="0007039C">
        <w:rPr>
          <w:rFonts w:ascii="Arial" w:eastAsia="Calibri" w:hAnsi="Arial" w:cs="Arial"/>
          <w:b/>
          <w:sz w:val="20"/>
          <w:szCs w:val="20"/>
        </w:rPr>
        <w:t>. členu</w:t>
      </w:r>
    </w:p>
    <w:p w14:paraId="395423A7" w14:textId="77777777" w:rsidR="00B30645" w:rsidRPr="00F72794" w:rsidRDefault="00B30645" w:rsidP="006F435D">
      <w:pPr>
        <w:spacing w:after="0" w:line="240" w:lineRule="auto"/>
        <w:jc w:val="both"/>
        <w:rPr>
          <w:rFonts w:ascii="Arial" w:eastAsia="Calibri" w:hAnsi="Arial" w:cs="Arial"/>
          <w:b/>
          <w:sz w:val="20"/>
          <w:szCs w:val="20"/>
        </w:rPr>
      </w:pPr>
    </w:p>
    <w:p w14:paraId="6BE88200" w14:textId="77777777" w:rsidR="00B30645" w:rsidRPr="0007039C" w:rsidRDefault="00B30645" w:rsidP="006F435D">
      <w:pPr>
        <w:spacing w:after="0" w:line="240" w:lineRule="auto"/>
        <w:jc w:val="both"/>
        <w:rPr>
          <w:rFonts w:ascii="Arial" w:hAnsi="Arial" w:cs="Arial"/>
          <w:sz w:val="20"/>
          <w:szCs w:val="20"/>
        </w:rPr>
      </w:pPr>
      <w:r w:rsidRPr="00F72794">
        <w:rPr>
          <w:rFonts w:ascii="Arial" w:hAnsi="Arial" w:cs="Arial"/>
          <w:sz w:val="20"/>
          <w:szCs w:val="20"/>
        </w:rPr>
        <w:lastRenderedPageBreak/>
        <w:t>V tem členu je določen izbris iz registra zrakoplovov na predlog oziroma po uradni dolžnosti. Agencija izbriš</w:t>
      </w:r>
      <w:r w:rsidRPr="00E1395F">
        <w:rPr>
          <w:rFonts w:ascii="Arial" w:hAnsi="Arial" w:cs="Arial"/>
          <w:sz w:val="20"/>
          <w:szCs w:val="20"/>
        </w:rPr>
        <w:t>e zrakoplov na predlog za izbris lastnika zrakoplova oziroma uporabnika zrakoplova na podlagi izrecne izjave lastnika zrakoplova, da dovoljuje izbris iz registra, s čimer se uresničuje tudi načelo pravnega prednika. Podpis lastnika mora</w:t>
      </w:r>
      <w:r w:rsidRPr="00096556">
        <w:rPr>
          <w:rFonts w:ascii="Arial" w:hAnsi="Arial" w:cs="Arial"/>
          <w:sz w:val="20"/>
          <w:szCs w:val="20"/>
        </w:rPr>
        <w:t xml:space="preserve"> biti overjen v skladu z zakonom, ki ureja splošni upravni postopek oziroma predpisi, ki urejajo overitev listin v mednarodnem prometu, podobno kot v primerih listine o pravnem poslu, ki je podlaga za registracijo.</w:t>
      </w:r>
    </w:p>
    <w:p w14:paraId="51D02D04" w14:textId="77777777" w:rsidR="00B30645" w:rsidRPr="00F72794" w:rsidRDefault="00B30645" w:rsidP="006F435D">
      <w:pPr>
        <w:spacing w:after="0" w:line="240" w:lineRule="auto"/>
        <w:jc w:val="both"/>
        <w:rPr>
          <w:rFonts w:ascii="Arial" w:hAnsi="Arial" w:cs="Arial"/>
          <w:sz w:val="20"/>
          <w:szCs w:val="20"/>
        </w:rPr>
      </w:pPr>
    </w:p>
    <w:p w14:paraId="3A5BC566" w14:textId="77777777" w:rsidR="00B30645" w:rsidRPr="006F435D" w:rsidRDefault="00B30645" w:rsidP="006F435D">
      <w:pPr>
        <w:shd w:val="clear" w:color="auto" w:fill="FFFFFF"/>
        <w:spacing w:after="0" w:line="240" w:lineRule="auto"/>
        <w:jc w:val="both"/>
        <w:rPr>
          <w:rFonts w:ascii="Arial" w:eastAsia="Times New Roman" w:hAnsi="Arial" w:cs="Arial"/>
          <w:sz w:val="20"/>
          <w:szCs w:val="20"/>
          <w:lang w:eastAsia="sl-SI"/>
        </w:rPr>
      </w:pPr>
      <w:r w:rsidRPr="00E1395F">
        <w:rPr>
          <w:rFonts w:ascii="Arial" w:eastAsia="Times New Roman" w:hAnsi="Arial" w:cs="Arial"/>
          <w:sz w:val="20"/>
          <w:szCs w:val="20"/>
          <w:lang w:eastAsia="sl-SI"/>
        </w:rPr>
        <w:t>Agencija po uradni dolžnosti izbriše zrakoplov, če so izpoln</w:t>
      </w:r>
      <w:r w:rsidRPr="00F268A1">
        <w:rPr>
          <w:rFonts w:ascii="Arial" w:eastAsia="Times New Roman" w:hAnsi="Arial" w:cs="Arial"/>
          <w:sz w:val="20"/>
          <w:szCs w:val="20"/>
          <w:lang w:eastAsia="sl-SI"/>
        </w:rPr>
        <w:t xml:space="preserve">jeni alternativno določeni pogoji: zrakoplov v šestih mesecih od registracije ne pridobi ustrezne </w:t>
      </w:r>
      <w:proofErr w:type="spellStart"/>
      <w:r w:rsidRPr="00F268A1">
        <w:rPr>
          <w:rFonts w:ascii="Arial" w:eastAsia="Times New Roman" w:hAnsi="Arial" w:cs="Arial"/>
          <w:sz w:val="20"/>
          <w:szCs w:val="20"/>
          <w:lang w:eastAsia="sl-SI"/>
        </w:rPr>
        <w:t>plovnostne</w:t>
      </w:r>
      <w:proofErr w:type="spellEnd"/>
      <w:r w:rsidRPr="00F268A1">
        <w:rPr>
          <w:rFonts w:ascii="Arial" w:eastAsia="Times New Roman" w:hAnsi="Arial" w:cs="Arial"/>
          <w:sz w:val="20"/>
          <w:szCs w:val="20"/>
          <w:lang w:eastAsia="sl-SI"/>
        </w:rPr>
        <w:t xml:space="preserve"> listine, v zadnjih treh letih ni imel veljavnih plovnostih listin. je uničen ali izgubljen in je iskanje zaključeno, ali je bil zaradi drugih razlo</w:t>
      </w:r>
      <w:r w:rsidRPr="007F5BC3">
        <w:rPr>
          <w:rFonts w:ascii="Arial" w:eastAsia="Times New Roman" w:hAnsi="Arial" w:cs="Arial"/>
          <w:sz w:val="20"/>
          <w:szCs w:val="20"/>
          <w:lang w:eastAsia="sl-SI"/>
        </w:rPr>
        <w:t xml:space="preserve">gov vzet iz uporabe in niso več izpolnjeni pogoji, na podlagi katerih je bila registracija dovoljena. Zrakoplov, ki v zadnjih treh letih ni imel </w:t>
      </w:r>
      <w:proofErr w:type="spellStart"/>
      <w:r w:rsidRPr="007F5BC3">
        <w:rPr>
          <w:rFonts w:ascii="Arial" w:eastAsia="Times New Roman" w:hAnsi="Arial" w:cs="Arial"/>
          <w:sz w:val="20"/>
          <w:szCs w:val="20"/>
          <w:lang w:eastAsia="sl-SI"/>
        </w:rPr>
        <w:t>plovnostnih</w:t>
      </w:r>
      <w:proofErr w:type="spellEnd"/>
      <w:r w:rsidRPr="007F5BC3">
        <w:rPr>
          <w:rFonts w:ascii="Arial" w:eastAsia="Times New Roman" w:hAnsi="Arial" w:cs="Arial"/>
          <w:sz w:val="20"/>
          <w:szCs w:val="20"/>
          <w:lang w:eastAsia="sl-SI"/>
        </w:rPr>
        <w:t xml:space="preserve"> listin, se kljub temu morebitnem predlogu lastnika ne izbriše, če gre za zgodovinski zrakoplovov in zrakoplov, ki so ga uporabljale vojaške sile ter dvojnik tega zrakoplova. Zgodovinski zrakoplovi so zrakoplovi, za katere je prvotni projekt nastal pred 1. januarjem 1955 in se je proizvodnja končala pred 1. januarjem 1975 ali zrakoplovi, ki imajo nedvomn</w:t>
      </w:r>
      <w:r w:rsidRPr="00EA5767">
        <w:rPr>
          <w:rFonts w:ascii="Arial" w:eastAsia="Times New Roman" w:hAnsi="Arial" w:cs="Arial"/>
          <w:sz w:val="20"/>
          <w:szCs w:val="20"/>
          <w:lang w:eastAsia="sl-SI"/>
        </w:rPr>
        <w:t xml:space="preserve">o zgodovinski pomen. </w:t>
      </w:r>
      <w:r w:rsidRPr="006F435D">
        <w:rPr>
          <w:rFonts w:ascii="Arial" w:eastAsia="Calibri" w:hAnsi="Arial" w:cs="Arial"/>
          <w:sz w:val="20"/>
          <w:szCs w:val="20"/>
        </w:rPr>
        <w:t>To pomeni, da so bili takšni zrakoplovi udeleženi v pomembnem zgodovinskem dogodku, pomenijo pomemben korak v razvoju letalstva ali pa so imeli pomembno vlogo v oboroženih silah države članice.</w:t>
      </w:r>
    </w:p>
    <w:p w14:paraId="6DB0B6D0" w14:textId="77777777" w:rsidR="00B30645" w:rsidRPr="006F435D" w:rsidRDefault="00B30645" w:rsidP="006F435D">
      <w:pPr>
        <w:spacing w:after="0" w:line="240" w:lineRule="auto"/>
        <w:jc w:val="both"/>
        <w:rPr>
          <w:rFonts w:ascii="Arial" w:eastAsia="Calibri" w:hAnsi="Arial" w:cs="Arial"/>
          <w:sz w:val="20"/>
          <w:szCs w:val="20"/>
        </w:rPr>
      </w:pPr>
    </w:p>
    <w:p w14:paraId="2F6244D2" w14:textId="77777777" w:rsidR="00B30645" w:rsidRPr="006F435D" w:rsidRDefault="00B30645" w:rsidP="006F435D">
      <w:pPr>
        <w:spacing w:after="0" w:line="240" w:lineRule="auto"/>
        <w:jc w:val="both"/>
        <w:rPr>
          <w:rFonts w:ascii="Arial" w:hAnsi="Arial" w:cs="Arial"/>
          <w:sz w:val="20"/>
          <w:szCs w:val="20"/>
        </w:rPr>
      </w:pPr>
      <w:r w:rsidRPr="006F435D">
        <w:rPr>
          <w:rFonts w:ascii="Arial" w:hAnsi="Arial" w:cs="Arial"/>
          <w:sz w:val="20"/>
          <w:szCs w:val="20"/>
        </w:rPr>
        <w:t xml:space="preserve">Šteje se, da je zrakoplov uničen ali izgubljen, če je zrakoplov izginil pred več kot tremi meseci, iskanje in reševanje pa je ustavljeno ali če je v poročilu o opravljeni preiskavi nesreče zrakoplova ugotovljeno, da je zrakoplov uničen. </w:t>
      </w:r>
    </w:p>
    <w:p w14:paraId="67F6FE7C" w14:textId="77777777" w:rsidR="00B30645" w:rsidRPr="006F435D" w:rsidRDefault="00B30645" w:rsidP="006F435D">
      <w:pPr>
        <w:spacing w:after="0" w:line="240" w:lineRule="auto"/>
        <w:jc w:val="both"/>
        <w:rPr>
          <w:rFonts w:ascii="Arial" w:hAnsi="Arial" w:cs="Arial"/>
          <w:sz w:val="20"/>
          <w:szCs w:val="20"/>
        </w:rPr>
      </w:pPr>
    </w:p>
    <w:p w14:paraId="098DBEDB" w14:textId="77777777" w:rsidR="00B30645" w:rsidRPr="006F435D" w:rsidRDefault="00B30645" w:rsidP="006F435D">
      <w:pPr>
        <w:spacing w:after="0" w:line="240" w:lineRule="auto"/>
        <w:jc w:val="both"/>
        <w:rPr>
          <w:rFonts w:ascii="Arial" w:eastAsia="Calibri" w:hAnsi="Arial" w:cs="Arial"/>
          <w:sz w:val="20"/>
          <w:szCs w:val="20"/>
        </w:rPr>
      </w:pPr>
      <w:r w:rsidRPr="006F435D">
        <w:rPr>
          <w:rFonts w:ascii="Arial" w:hAnsi="Arial" w:cs="Arial"/>
          <w:sz w:val="20"/>
          <w:szCs w:val="20"/>
        </w:rPr>
        <w:t xml:space="preserve">Izrecno je določena obveznost vrnitve potrdila o vpisu v register zrakoplovov in </w:t>
      </w:r>
      <w:proofErr w:type="spellStart"/>
      <w:r w:rsidRPr="006F435D">
        <w:rPr>
          <w:rFonts w:ascii="Arial" w:hAnsi="Arial" w:cs="Arial"/>
          <w:sz w:val="20"/>
          <w:szCs w:val="20"/>
        </w:rPr>
        <w:t>plovnostnih</w:t>
      </w:r>
      <w:proofErr w:type="spellEnd"/>
      <w:r w:rsidRPr="006F435D">
        <w:rPr>
          <w:rFonts w:ascii="Arial" w:hAnsi="Arial" w:cs="Arial"/>
          <w:sz w:val="20"/>
          <w:szCs w:val="20"/>
        </w:rPr>
        <w:t xml:space="preserve"> listin v roku osmih dni od vročitve odločbe o izbrisu.</w:t>
      </w:r>
    </w:p>
    <w:p w14:paraId="1DDF88F0" w14:textId="77777777" w:rsidR="00B30645" w:rsidRPr="006F435D" w:rsidRDefault="00B30645" w:rsidP="006F435D">
      <w:pPr>
        <w:spacing w:after="0" w:line="240" w:lineRule="auto"/>
        <w:jc w:val="both"/>
        <w:rPr>
          <w:rFonts w:ascii="Arial" w:eastAsia="Calibri" w:hAnsi="Arial" w:cs="Arial"/>
          <w:b/>
          <w:sz w:val="20"/>
          <w:szCs w:val="20"/>
        </w:rPr>
      </w:pPr>
    </w:p>
    <w:p w14:paraId="23952D91" w14:textId="6554DA18" w:rsidR="00B30645" w:rsidRPr="0007039C" w:rsidRDefault="00B30645" w:rsidP="006F435D">
      <w:pPr>
        <w:spacing w:after="0" w:line="240" w:lineRule="auto"/>
        <w:jc w:val="both"/>
        <w:rPr>
          <w:rFonts w:ascii="Arial" w:eastAsia="Calibri" w:hAnsi="Arial" w:cs="Arial"/>
          <w:b/>
          <w:sz w:val="20"/>
          <w:szCs w:val="20"/>
        </w:rPr>
      </w:pPr>
      <w:r w:rsidRPr="006F435D">
        <w:rPr>
          <w:rFonts w:ascii="Arial" w:eastAsia="Calibri" w:hAnsi="Arial" w:cs="Arial"/>
          <w:b/>
          <w:sz w:val="20"/>
          <w:szCs w:val="20"/>
        </w:rPr>
        <w:t>K 5</w:t>
      </w:r>
      <w:r w:rsidR="00CB4588">
        <w:rPr>
          <w:rFonts w:ascii="Arial" w:eastAsia="Calibri" w:hAnsi="Arial" w:cs="Arial"/>
          <w:b/>
          <w:sz w:val="20"/>
          <w:szCs w:val="20"/>
        </w:rPr>
        <w:t>1</w:t>
      </w:r>
      <w:r w:rsidRPr="0007039C">
        <w:rPr>
          <w:rFonts w:ascii="Arial" w:eastAsia="Calibri" w:hAnsi="Arial" w:cs="Arial"/>
          <w:b/>
          <w:sz w:val="20"/>
          <w:szCs w:val="20"/>
        </w:rPr>
        <w:t>. členu</w:t>
      </w:r>
    </w:p>
    <w:p w14:paraId="2D01C701" w14:textId="77777777" w:rsidR="00B30645" w:rsidRPr="00F72794" w:rsidRDefault="00B30645" w:rsidP="006F435D">
      <w:pPr>
        <w:spacing w:after="0" w:line="240" w:lineRule="auto"/>
        <w:jc w:val="both"/>
        <w:rPr>
          <w:rFonts w:ascii="Arial" w:eastAsia="Calibri" w:hAnsi="Arial" w:cs="Arial"/>
          <w:b/>
          <w:sz w:val="20"/>
          <w:szCs w:val="20"/>
        </w:rPr>
      </w:pPr>
    </w:p>
    <w:p w14:paraId="383C3519" w14:textId="77777777" w:rsidR="00B30645" w:rsidRPr="006F435D" w:rsidRDefault="00B30645" w:rsidP="006F435D">
      <w:pPr>
        <w:spacing w:after="0" w:line="240" w:lineRule="auto"/>
        <w:jc w:val="both"/>
        <w:rPr>
          <w:rFonts w:ascii="Arial" w:eastAsia="Times New Roman" w:hAnsi="Arial" w:cs="Arial"/>
          <w:sz w:val="20"/>
          <w:szCs w:val="20"/>
          <w:lang w:eastAsia="sl-SI"/>
        </w:rPr>
      </w:pPr>
      <w:r w:rsidRPr="00E1395F">
        <w:rPr>
          <w:rFonts w:ascii="Arial" w:eastAsia="Calibri" w:hAnsi="Arial" w:cs="Arial"/>
          <w:sz w:val="20"/>
          <w:szCs w:val="20"/>
        </w:rPr>
        <w:t xml:space="preserve">V tem členu so določena pravila postopka vpisa </w:t>
      </w:r>
      <w:r w:rsidRPr="00F268A1">
        <w:rPr>
          <w:rFonts w:ascii="Arial" w:eastAsia="Times New Roman" w:hAnsi="Arial" w:cs="Arial"/>
          <w:sz w:val="20"/>
          <w:szCs w:val="20"/>
          <w:lang w:eastAsia="sl-SI"/>
        </w:rPr>
        <w:t>pri registriranih zrakoplovih. Zaradi ureditve ZOSRL, da se hipoteka na zrakoplovu pridobi na podlagi pr</w:t>
      </w:r>
      <w:r w:rsidRPr="007F5BC3">
        <w:rPr>
          <w:rFonts w:ascii="Arial" w:eastAsia="Times New Roman" w:hAnsi="Arial" w:cs="Arial"/>
          <w:sz w:val="20"/>
          <w:szCs w:val="20"/>
          <w:lang w:eastAsia="sl-SI"/>
        </w:rPr>
        <w:t>avnega posla, in narave hipoteke kot izvedene pravice je vpis oziroma izbris hipoteke možen le pri registriranem zrakoplovu</w:t>
      </w:r>
      <w:r w:rsidRPr="007F5BC3">
        <w:rPr>
          <w:rFonts w:ascii="Arial" w:eastAsia="Times New Roman" w:hAnsi="Arial" w:cs="Arial"/>
          <w:b/>
          <w:sz w:val="20"/>
          <w:szCs w:val="20"/>
          <w:lang w:eastAsia="sl-SI"/>
        </w:rPr>
        <w:t xml:space="preserve">. </w:t>
      </w:r>
      <w:r w:rsidRPr="00EA5767">
        <w:rPr>
          <w:rFonts w:ascii="Arial" w:eastAsia="Times New Roman" w:hAnsi="Arial" w:cs="Arial"/>
          <w:sz w:val="20"/>
          <w:szCs w:val="20"/>
          <w:lang w:eastAsia="sl-SI"/>
        </w:rPr>
        <w:t xml:space="preserve">Postopek za vpis oziroma izbris hipoteke na zrakoplovu se začne z vložitvijo predloga </w:t>
      </w:r>
      <w:r w:rsidRPr="006F435D">
        <w:rPr>
          <w:rFonts w:ascii="Arial" w:hAnsi="Arial" w:cs="Arial"/>
          <w:sz w:val="20"/>
          <w:szCs w:val="20"/>
        </w:rPr>
        <w:t>imetnika hipoteke</w:t>
      </w:r>
      <w:r w:rsidRPr="006F435D">
        <w:rPr>
          <w:rFonts w:ascii="Arial" w:eastAsia="Times New Roman" w:hAnsi="Arial" w:cs="Arial"/>
          <w:sz w:val="20"/>
          <w:szCs w:val="20"/>
          <w:lang w:eastAsia="sl-SI"/>
        </w:rPr>
        <w:t xml:space="preserve"> ali po uradni dolžnosti, kadar tako določa zakon. Predlog za vpis oziroma izbris hipoteke obsega navedbo agencije, podatke o upravičenem predlagatelju in podatek morebitnem zakonitem zastopniku oziroma pooblaščencu, natančno oznako zrakoplova: </w:t>
      </w:r>
      <w:r w:rsidRPr="006F435D">
        <w:rPr>
          <w:rFonts w:ascii="Arial" w:hAnsi="Arial" w:cs="Arial"/>
          <w:sz w:val="20"/>
          <w:szCs w:val="20"/>
          <w:lang w:eastAsia="sl-SI"/>
        </w:rPr>
        <w:t xml:space="preserve">podatki o proizvajalcu, proizvajalčeva oznaka zrakoplova, serijska številka in registrska oznaka, </w:t>
      </w:r>
      <w:r w:rsidRPr="006F435D">
        <w:rPr>
          <w:rFonts w:ascii="Arial" w:hAnsi="Arial" w:cs="Arial"/>
          <w:sz w:val="20"/>
          <w:szCs w:val="20"/>
        </w:rPr>
        <w:t>določen zahtevek za vpis oziroma izbris in</w:t>
      </w:r>
      <w:r w:rsidRPr="006F435D">
        <w:rPr>
          <w:rFonts w:ascii="Arial" w:eastAsia="Times New Roman" w:hAnsi="Arial" w:cs="Arial"/>
          <w:sz w:val="20"/>
          <w:szCs w:val="20"/>
          <w:lang w:eastAsia="sl-SI"/>
        </w:rPr>
        <w:t xml:space="preserve"> </w:t>
      </w:r>
      <w:r w:rsidRPr="006F435D">
        <w:rPr>
          <w:rFonts w:ascii="Arial" w:hAnsi="Arial" w:cs="Arial"/>
          <w:sz w:val="20"/>
          <w:szCs w:val="20"/>
        </w:rPr>
        <w:t>navedbo listin, ki so podlaga za vpis oziroma izbris.</w:t>
      </w:r>
      <w:r w:rsidRPr="006F435D">
        <w:rPr>
          <w:rFonts w:ascii="Arial" w:eastAsia="Times New Roman" w:hAnsi="Arial" w:cs="Arial"/>
          <w:sz w:val="20"/>
          <w:szCs w:val="20"/>
          <w:lang w:eastAsia="sl-SI"/>
        </w:rPr>
        <w:t xml:space="preserve"> </w:t>
      </w:r>
    </w:p>
    <w:p w14:paraId="78CDE1B6" w14:textId="77777777" w:rsidR="00B30645" w:rsidRPr="006F435D" w:rsidRDefault="00B30645" w:rsidP="006F435D">
      <w:pPr>
        <w:spacing w:after="0" w:line="240" w:lineRule="auto"/>
        <w:jc w:val="both"/>
        <w:rPr>
          <w:rFonts w:ascii="Arial" w:eastAsia="Times New Roman" w:hAnsi="Arial" w:cs="Arial"/>
          <w:sz w:val="20"/>
          <w:szCs w:val="20"/>
          <w:lang w:eastAsia="sl-SI"/>
        </w:rPr>
      </w:pPr>
    </w:p>
    <w:p w14:paraId="0D58F6F6" w14:textId="77777777" w:rsidR="00B30645" w:rsidRPr="0007039C" w:rsidRDefault="00B30645" w:rsidP="006F435D">
      <w:pPr>
        <w:spacing w:after="0" w:line="240" w:lineRule="auto"/>
        <w:jc w:val="both"/>
        <w:rPr>
          <w:rFonts w:ascii="Arial" w:hAnsi="Arial" w:cs="Arial"/>
          <w:sz w:val="20"/>
          <w:szCs w:val="20"/>
        </w:rPr>
      </w:pPr>
      <w:r w:rsidRPr="006F435D">
        <w:rPr>
          <w:rFonts w:ascii="Arial" w:hAnsi="Arial" w:cs="Arial"/>
          <w:sz w:val="20"/>
          <w:szCs w:val="20"/>
        </w:rPr>
        <w:t xml:space="preserve">Podlaga za vpis hipoteke je </w:t>
      </w:r>
      <w:r w:rsidRPr="00096556">
        <w:rPr>
          <w:rFonts w:ascii="Arial" w:hAnsi="Arial" w:cs="Arial"/>
          <w:sz w:val="20"/>
          <w:szCs w:val="20"/>
        </w:rPr>
        <w:t>listina o pravnem poslu, iz katere izhaja obveznost ustanoviti hipoteko, in ki vsebuje izrecno izjavo lastnika zrakoplova kot hipotekarnega dolžnika</w:t>
      </w:r>
      <w:r w:rsidRPr="0007039C">
        <w:rPr>
          <w:rFonts w:ascii="Arial" w:hAnsi="Arial" w:cs="Arial"/>
          <w:sz w:val="20"/>
          <w:szCs w:val="20"/>
        </w:rPr>
        <w:t xml:space="preserve">, da dovoljuje vpis, medtem ko je podlaga za izbris hipoteke </w:t>
      </w:r>
      <w:r w:rsidRPr="00096556">
        <w:rPr>
          <w:rFonts w:ascii="Arial" w:hAnsi="Arial" w:cs="Arial"/>
          <w:sz w:val="20"/>
          <w:szCs w:val="20"/>
        </w:rPr>
        <w:t>listina o pravnem poslu, na podlagi katere preneha hipoteka na registriranem zrakoplovu in ki vsebuje izrecno izjavo imetnika hipoteke</w:t>
      </w:r>
      <w:r w:rsidRPr="0007039C">
        <w:rPr>
          <w:rFonts w:ascii="Arial" w:hAnsi="Arial" w:cs="Arial"/>
          <w:sz w:val="20"/>
          <w:szCs w:val="20"/>
        </w:rPr>
        <w:t>, da dovoljuje izbris.</w:t>
      </w:r>
      <w:r w:rsidRPr="00096556">
        <w:rPr>
          <w:rFonts w:ascii="Arial" w:hAnsi="Arial" w:cs="Arial"/>
          <w:sz w:val="20"/>
          <w:szCs w:val="20"/>
        </w:rPr>
        <w:t xml:space="preserve"> Izjavi sta lahko dani</w:t>
      </w:r>
      <w:r w:rsidRPr="0007039C">
        <w:rPr>
          <w:rFonts w:ascii="Arial" w:hAnsi="Arial" w:cs="Arial"/>
          <w:sz w:val="20"/>
          <w:szCs w:val="20"/>
        </w:rPr>
        <w:t xml:space="preserve"> tudi na posebni listini. </w:t>
      </w:r>
      <w:r w:rsidRPr="00096556">
        <w:rPr>
          <w:rFonts w:ascii="Arial" w:hAnsi="Arial" w:cs="Arial"/>
          <w:sz w:val="20"/>
          <w:szCs w:val="20"/>
        </w:rPr>
        <w:t>Podpis osebe, katere pravica se obremenjuje ali preneha, mora biti overjen v skladu z zakonom, ki ureja splošni upravni postopek oziroma predpisi, ki urejajo overitev listin v mednarodnem prometu, kot to velja v primeru registracije na podlagi listine o pravnem poslu, iz katere izhaja obveznost prenesti lastninsko pravico na zrakoplovu oziroma na podlagi katere je pridobljena pravica do uporabe zrakoplova.</w:t>
      </w:r>
    </w:p>
    <w:p w14:paraId="2906E7F4" w14:textId="77777777" w:rsidR="00B30645" w:rsidRPr="00096556" w:rsidRDefault="00B30645" w:rsidP="006F435D">
      <w:pPr>
        <w:spacing w:after="0" w:line="240" w:lineRule="auto"/>
        <w:jc w:val="both"/>
        <w:rPr>
          <w:rFonts w:ascii="Arial" w:hAnsi="Arial" w:cs="Arial"/>
          <w:strike/>
          <w:sz w:val="20"/>
          <w:szCs w:val="20"/>
        </w:rPr>
      </w:pPr>
    </w:p>
    <w:p w14:paraId="08FD320B" w14:textId="7EA7F75F" w:rsidR="00B30645" w:rsidRPr="00096556" w:rsidRDefault="00B30645" w:rsidP="006F435D">
      <w:pPr>
        <w:spacing w:after="0" w:line="240" w:lineRule="auto"/>
        <w:jc w:val="both"/>
        <w:rPr>
          <w:rFonts w:ascii="Arial" w:hAnsi="Arial" w:cs="Arial"/>
          <w:sz w:val="20"/>
          <w:szCs w:val="20"/>
        </w:rPr>
      </w:pPr>
      <w:r w:rsidRPr="00096556">
        <w:rPr>
          <w:rFonts w:ascii="Arial" w:hAnsi="Arial" w:cs="Arial"/>
          <w:sz w:val="20"/>
          <w:szCs w:val="20"/>
        </w:rPr>
        <w:t xml:space="preserve">Vpis oziroma izbris hipoteke je dovoljen tudi na podlagi listine (tj. </w:t>
      </w:r>
      <w:r w:rsidRPr="0007039C">
        <w:rPr>
          <w:rFonts w:ascii="Arial" w:eastAsia="Calibri" w:hAnsi="Arial" w:cs="Arial"/>
          <w:sz w:val="20"/>
          <w:szCs w:val="20"/>
        </w:rPr>
        <w:t>listine, na podlagi katere se pridobi ali spreminja lastninska pravica ali obligacijska pravica do uporabe zrakoplova, za katero zakon določa, da se vpiše v register zrakoplovov, ki jo v predpis</w:t>
      </w:r>
      <w:r w:rsidRPr="00F72794">
        <w:rPr>
          <w:rFonts w:ascii="Arial" w:eastAsia="Calibri" w:hAnsi="Arial" w:cs="Arial"/>
          <w:sz w:val="20"/>
          <w:szCs w:val="20"/>
        </w:rPr>
        <w:t xml:space="preserve">ani obliki izda sodišče ali upravni organ v mejah svoje pristojnosti, oziroma ima obliko neposredno izvršljivega notarskega zapisa oziroma druga listina, kateri zakon priznava lastnost izvršilnega naslova ali na podlagi katere se sme po posebnih predpisih </w:t>
      </w:r>
      <w:r w:rsidRPr="00E1395F">
        <w:rPr>
          <w:rFonts w:ascii="Arial" w:eastAsia="Calibri" w:hAnsi="Arial" w:cs="Arial"/>
          <w:sz w:val="20"/>
          <w:szCs w:val="20"/>
        </w:rPr>
        <w:t>opraviti vpis v javne knjige)</w:t>
      </w:r>
      <w:r w:rsidRPr="00096556">
        <w:rPr>
          <w:rFonts w:ascii="Arial" w:hAnsi="Arial" w:cs="Arial"/>
          <w:sz w:val="20"/>
          <w:szCs w:val="20"/>
        </w:rPr>
        <w:t xml:space="preserve">, na podlagi katere se pridobi ali preneha hipoteka. Če je </w:t>
      </w:r>
      <w:r w:rsidR="00763C72">
        <w:rPr>
          <w:rFonts w:ascii="Arial" w:hAnsi="Arial" w:cs="Arial"/>
          <w:sz w:val="20"/>
          <w:szCs w:val="20"/>
        </w:rPr>
        <w:t>takšna listina</w:t>
      </w:r>
      <w:r w:rsidRPr="00096556">
        <w:rPr>
          <w:rFonts w:ascii="Arial" w:hAnsi="Arial" w:cs="Arial"/>
          <w:sz w:val="20"/>
          <w:szCs w:val="20"/>
        </w:rPr>
        <w:t xml:space="preserve"> izdana </w:t>
      </w:r>
      <w:r w:rsidRPr="00096556">
        <w:rPr>
          <w:rFonts w:ascii="Arial" w:hAnsi="Arial" w:cs="Arial"/>
          <w:sz w:val="20"/>
          <w:szCs w:val="20"/>
          <w:shd w:val="clear" w:color="auto" w:fill="FFFFFF"/>
        </w:rPr>
        <w:t>v tuji državi, mora biti overjena v skladu s predpisi, ki urejajo overitev listin v mednarodnem prometu, če ni z mednarodno pogodbo ali pravnim aktom EU določeno drugače.</w:t>
      </w:r>
    </w:p>
    <w:p w14:paraId="74757E86" w14:textId="77777777" w:rsidR="00B30645" w:rsidRPr="0007039C" w:rsidRDefault="00B30645" w:rsidP="006F435D">
      <w:pPr>
        <w:spacing w:after="0" w:line="240" w:lineRule="auto"/>
        <w:jc w:val="both"/>
        <w:rPr>
          <w:rFonts w:ascii="Arial" w:hAnsi="Arial" w:cs="Arial"/>
          <w:sz w:val="20"/>
          <w:szCs w:val="20"/>
        </w:rPr>
      </w:pPr>
    </w:p>
    <w:p w14:paraId="5A83D32A" w14:textId="77777777" w:rsidR="00B30645" w:rsidRPr="00F72794" w:rsidRDefault="00B30645" w:rsidP="006F435D">
      <w:pPr>
        <w:spacing w:after="0" w:line="240" w:lineRule="auto"/>
        <w:jc w:val="both"/>
        <w:rPr>
          <w:rFonts w:ascii="Arial" w:hAnsi="Arial" w:cs="Arial"/>
          <w:sz w:val="20"/>
          <w:szCs w:val="20"/>
        </w:rPr>
      </w:pPr>
      <w:r w:rsidRPr="00F72794">
        <w:rPr>
          <w:rFonts w:ascii="Arial" w:hAnsi="Arial" w:cs="Arial"/>
          <w:sz w:val="20"/>
          <w:szCs w:val="20"/>
        </w:rPr>
        <w:t>V postopku vpisa oziroma izbrisa hipoteke se smiselno uporabljata določbi členov o predložitvi dokazov in  listinah, ki so podlaga za registracijo.</w:t>
      </w:r>
    </w:p>
    <w:p w14:paraId="0E48CF19" w14:textId="77777777" w:rsidR="00B30645" w:rsidRPr="00E1395F" w:rsidRDefault="00B30645" w:rsidP="006F435D">
      <w:pPr>
        <w:spacing w:after="0" w:line="240" w:lineRule="auto"/>
        <w:jc w:val="both"/>
        <w:rPr>
          <w:rFonts w:ascii="Arial" w:hAnsi="Arial" w:cs="Arial"/>
          <w:sz w:val="20"/>
          <w:szCs w:val="20"/>
        </w:rPr>
      </w:pPr>
    </w:p>
    <w:p w14:paraId="1A3DA795" w14:textId="77777777" w:rsidR="00B30645" w:rsidRPr="00EA5767" w:rsidRDefault="00B30645" w:rsidP="006F435D">
      <w:pPr>
        <w:spacing w:after="0" w:line="240" w:lineRule="auto"/>
        <w:jc w:val="both"/>
        <w:rPr>
          <w:rFonts w:ascii="Arial" w:hAnsi="Arial" w:cs="Arial"/>
          <w:sz w:val="20"/>
          <w:szCs w:val="20"/>
        </w:rPr>
      </w:pPr>
      <w:r w:rsidRPr="00E1395F">
        <w:rPr>
          <w:rFonts w:ascii="Arial" w:hAnsi="Arial" w:cs="Arial"/>
          <w:sz w:val="20"/>
          <w:szCs w:val="20"/>
        </w:rPr>
        <w:lastRenderedPageBreak/>
        <w:t>Agencija dovoli vpis oziroma izbris hipoteke, če so kumulativno izpolnjeni štiri pogoji: d</w:t>
      </w:r>
      <w:r w:rsidRPr="00F268A1">
        <w:rPr>
          <w:rFonts w:ascii="Arial" w:hAnsi="Arial" w:cs="Arial"/>
          <w:sz w:val="20"/>
          <w:szCs w:val="20"/>
        </w:rPr>
        <w:t>a je upravičeni predlagatelj oseba</w:t>
      </w:r>
      <w:r w:rsidRPr="007F5BC3">
        <w:rPr>
          <w:rFonts w:ascii="Arial" w:eastAsia="Times New Roman" w:hAnsi="Arial" w:cs="Arial"/>
          <w:sz w:val="20"/>
          <w:szCs w:val="20"/>
          <w:lang w:eastAsia="sl-SI"/>
        </w:rPr>
        <w:t xml:space="preserve"> iz drugega odstavka tega člena, da utemeljenost predloga za vpis oziroma izbris izhaja iz listine, na podlagi katere se zahteva vpis oziroma izbris, in da</w:t>
      </w:r>
      <w:r w:rsidRPr="007F5BC3">
        <w:rPr>
          <w:rFonts w:ascii="Arial" w:hAnsi="Arial" w:cs="Arial"/>
          <w:sz w:val="20"/>
          <w:szCs w:val="20"/>
        </w:rPr>
        <w:t xml:space="preserve"> je vpis oziroma izbris po stanju registra zrakoplovov dovoljen. Ag</w:t>
      </w:r>
      <w:r w:rsidRPr="00EA5767">
        <w:rPr>
          <w:rFonts w:ascii="Arial" w:hAnsi="Arial" w:cs="Arial"/>
          <w:sz w:val="20"/>
          <w:szCs w:val="20"/>
        </w:rPr>
        <w:t xml:space="preserve">encija o vpisu oziroma izbrisu odloči z odločbo. </w:t>
      </w:r>
    </w:p>
    <w:p w14:paraId="4A52CD21" w14:textId="77777777" w:rsidR="00B30645" w:rsidRPr="006F435D" w:rsidRDefault="00B30645" w:rsidP="006F435D">
      <w:pPr>
        <w:spacing w:after="0" w:line="240" w:lineRule="auto"/>
        <w:jc w:val="both"/>
        <w:rPr>
          <w:rFonts w:ascii="Arial" w:hAnsi="Arial" w:cs="Arial"/>
          <w:b/>
          <w:sz w:val="20"/>
          <w:szCs w:val="20"/>
        </w:rPr>
      </w:pPr>
    </w:p>
    <w:p w14:paraId="65944832" w14:textId="7D3CA68D" w:rsidR="00B30645" w:rsidRPr="0007039C" w:rsidRDefault="00B30645" w:rsidP="006F435D">
      <w:pPr>
        <w:autoSpaceDE w:val="0"/>
        <w:autoSpaceDN w:val="0"/>
        <w:adjustRightInd w:val="0"/>
        <w:spacing w:after="0" w:line="240" w:lineRule="auto"/>
        <w:jc w:val="both"/>
        <w:rPr>
          <w:rFonts w:ascii="Arial" w:hAnsi="Arial" w:cs="Arial"/>
          <w:b/>
          <w:sz w:val="20"/>
          <w:szCs w:val="20"/>
        </w:rPr>
      </w:pPr>
      <w:r w:rsidRPr="006F435D">
        <w:rPr>
          <w:rFonts w:ascii="Arial" w:hAnsi="Arial" w:cs="Arial"/>
          <w:b/>
          <w:sz w:val="20"/>
          <w:szCs w:val="20"/>
        </w:rPr>
        <w:t>K 5</w:t>
      </w:r>
      <w:r w:rsidR="00CB4588">
        <w:rPr>
          <w:rFonts w:ascii="Arial" w:hAnsi="Arial" w:cs="Arial"/>
          <w:b/>
          <w:sz w:val="20"/>
          <w:szCs w:val="20"/>
        </w:rPr>
        <w:t>2</w:t>
      </w:r>
      <w:r w:rsidRPr="0007039C">
        <w:rPr>
          <w:rFonts w:ascii="Arial" w:hAnsi="Arial" w:cs="Arial"/>
          <w:b/>
          <w:sz w:val="20"/>
          <w:szCs w:val="20"/>
        </w:rPr>
        <w:t>. členu</w:t>
      </w:r>
    </w:p>
    <w:p w14:paraId="04A2A4DF" w14:textId="77777777" w:rsidR="00B30645" w:rsidRPr="00F72794" w:rsidRDefault="00B30645" w:rsidP="006F435D">
      <w:pPr>
        <w:spacing w:after="0" w:line="240" w:lineRule="auto"/>
        <w:rPr>
          <w:rFonts w:ascii="Arial" w:hAnsi="Arial" w:cs="Arial"/>
          <w:b/>
          <w:sz w:val="20"/>
          <w:szCs w:val="20"/>
        </w:rPr>
      </w:pPr>
    </w:p>
    <w:p w14:paraId="6E9BB867" w14:textId="77777777" w:rsidR="00B30645" w:rsidRPr="00E1395F" w:rsidRDefault="00B30645" w:rsidP="006F435D">
      <w:pPr>
        <w:spacing w:after="0" w:line="240" w:lineRule="auto"/>
        <w:jc w:val="both"/>
        <w:rPr>
          <w:rFonts w:ascii="Arial" w:hAnsi="Arial" w:cs="Arial"/>
          <w:sz w:val="20"/>
          <w:szCs w:val="20"/>
        </w:rPr>
      </w:pPr>
      <w:r w:rsidRPr="00E1395F">
        <w:rPr>
          <w:rFonts w:ascii="Arial" w:hAnsi="Arial" w:cs="Arial"/>
          <w:sz w:val="20"/>
          <w:szCs w:val="20"/>
        </w:rPr>
        <w:t>Pravila, določena v členu o izbrisu iz registra, se smiselno uporabljajo tudi v postopku vpisa pravnih dejstev, za katera zakon določa, da se vpišejo v register.</w:t>
      </w:r>
    </w:p>
    <w:p w14:paraId="66FE4CDD" w14:textId="77777777" w:rsidR="00B30645" w:rsidRPr="00F268A1" w:rsidRDefault="00B30645" w:rsidP="006F435D">
      <w:pPr>
        <w:autoSpaceDE w:val="0"/>
        <w:autoSpaceDN w:val="0"/>
        <w:adjustRightInd w:val="0"/>
        <w:spacing w:after="0" w:line="240" w:lineRule="auto"/>
        <w:jc w:val="both"/>
        <w:rPr>
          <w:rFonts w:ascii="Arial" w:hAnsi="Arial" w:cs="Arial"/>
          <w:sz w:val="20"/>
          <w:szCs w:val="20"/>
        </w:rPr>
      </w:pPr>
    </w:p>
    <w:p w14:paraId="44D7A775" w14:textId="60EC09D0" w:rsidR="00B30645" w:rsidRPr="0007039C" w:rsidRDefault="00B30645" w:rsidP="006F435D">
      <w:pPr>
        <w:autoSpaceDE w:val="0"/>
        <w:autoSpaceDN w:val="0"/>
        <w:adjustRightInd w:val="0"/>
        <w:spacing w:after="0" w:line="240" w:lineRule="auto"/>
        <w:jc w:val="both"/>
        <w:rPr>
          <w:rFonts w:ascii="Arial" w:hAnsi="Arial" w:cs="Arial"/>
          <w:b/>
          <w:sz w:val="20"/>
          <w:szCs w:val="20"/>
        </w:rPr>
      </w:pPr>
      <w:r w:rsidRPr="007F5BC3">
        <w:rPr>
          <w:rFonts w:ascii="Arial" w:hAnsi="Arial" w:cs="Arial"/>
          <w:b/>
          <w:sz w:val="20"/>
          <w:szCs w:val="20"/>
        </w:rPr>
        <w:t>K 5</w:t>
      </w:r>
      <w:r w:rsidR="00CB4588">
        <w:rPr>
          <w:rFonts w:ascii="Arial" w:hAnsi="Arial" w:cs="Arial"/>
          <w:b/>
          <w:sz w:val="20"/>
          <w:szCs w:val="20"/>
        </w:rPr>
        <w:t>3</w:t>
      </w:r>
      <w:r w:rsidRPr="0007039C">
        <w:rPr>
          <w:rFonts w:ascii="Arial" w:hAnsi="Arial" w:cs="Arial"/>
          <w:b/>
          <w:sz w:val="20"/>
          <w:szCs w:val="20"/>
        </w:rPr>
        <w:t>. členu</w:t>
      </w:r>
    </w:p>
    <w:p w14:paraId="203FFFEF" w14:textId="77777777" w:rsidR="00B30645" w:rsidRPr="00F72794" w:rsidRDefault="00B30645" w:rsidP="006F435D">
      <w:pPr>
        <w:autoSpaceDE w:val="0"/>
        <w:autoSpaceDN w:val="0"/>
        <w:adjustRightInd w:val="0"/>
        <w:spacing w:after="0" w:line="240" w:lineRule="auto"/>
        <w:jc w:val="both"/>
        <w:rPr>
          <w:rFonts w:ascii="Arial" w:hAnsi="Arial" w:cs="Arial"/>
          <w:sz w:val="20"/>
          <w:szCs w:val="20"/>
        </w:rPr>
      </w:pPr>
    </w:p>
    <w:p w14:paraId="524A31CA" w14:textId="77777777" w:rsidR="00B30645" w:rsidRPr="00EA5767" w:rsidRDefault="00B30645" w:rsidP="006F435D">
      <w:pPr>
        <w:shd w:val="clear" w:color="auto" w:fill="FFFFFF"/>
        <w:spacing w:after="0" w:line="240" w:lineRule="auto"/>
        <w:jc w:val="both"/>
        <w:rPr>
          <w:rFonts w:ascii="Arial" w:eastAsia="Times New Roman" w:hAnsi="Arial" w:cs="Arial"/>
          <w:sz w:val="20"/>
          <w:szCs w:val="20"/>
          <w:lang w:eastAsia="sl-SI"/>
        </w:rPr>
      </w:pPr>
      <w:r w:rsidRPr="00E1395F">
        <w:rPr>
          <w:rFonts w:ascii="Arial" w:eastAsia="Times New Roman" w:hAnsi="Arial" w:cs="Arial"/>
          <w:sz w:val="20"/>
          <w:szCs w:val="20"/>
          <w:lang w:eastAsia="sl-SI"/>
        </w:rPr>
        <w:t xml:space="preserve">Če so pogoji za </w:t>
      </w:r>
      <w:r w:rsidRPr="00F268A1">
        <w:rPr>
          <w:rFonts w:ascii="Arial" w:eastAsia="Times New Roman" w:hAnsi="Arial" w:cs="Arial"/>
          <w:sz w:val="20"/>
          <w:szCs w:val="20"/>
          <w:lang w:eastAsia="sl-SI"/>
        </w:rPr>
        <w:t>dovolitev vpisa oziroma izbrisa izpolnjeni, agencija z odločbo predlogu ugodi. Agencija izvede vpis oziroma izbris in izda potrdilo o vpisu v register oziroma izbris iz registra zrakoplovov po tem, ko postane odločba, s katero je ugodila predlogu, dokončna</w:t>
      </w:r>
      <w:r w:rsidRPr="007F5BC3">
        <w:rPr>
          <w:rFonts w:ascii="Arial" w:eastAsia="Times New Roman" w:hAnsi="Arial" w:cs="Arial"/>
          <w:sz w:val="20"/>
          <w:szCs w:val="20"/>
          <w:lang w:eastAsia="sl-SI"/>
        </w:rPr>
        <w:t xml:space="preserve"> in izvršljiva. </w:t>
      </w:r>
      <w:r w:rsidRPr="007F5BC3">
        <w:rPr>
          <w:rFonts w:ascii="Arial" w:eastAsia="Calibri" w:hAnsi="Arial" w:cs="Arial"/>
          <w:sz w:val="20"/>
          <w:szCs w:val="20"/>
        </w:rPr>
        <w:t>V skladu s Prilogo 7 k Čikaški konvenciji, mora to potrdilo biti replika obrazca iz te Priloge.</w:t>
      </w:r>
    </w:p>
    <w:p w14:paraId="0364F48B" w14:textId="77777777" w:rsidR="00B30645" w:rsidRPr="006F435D" w:rsidRDefault="00B30645" w:rsidP="006F435D">
      <w:pPr>
        <w:spacing w:after="0" w:line="240" w:lineRule="auto"/>
        <w:jc w:val="both"/>
        <w:rPr>
          <w:rFonts w:ascii="Arial" w:eastAsia="Calibri" w:hAnsi="Arial" w:cs="Arial"/>
          <w:sz w:val="20"/>
          <w:szCs w:val="20"/>
        </w:rPr>
      </w:pPr>
    </w:p>
    <w:p w14:paraId="53062A06" w14:textId="77777777" w:rsidR="00B30645" w:rsidRPr="006F435D" w:rsidRDefault="00B30645" w:rsidP="006F435D">
      <w:pPr>
        <w:spacing w:after="0" w:line="240" w:lineRule="auto"/>
        <w:jc w:val="both"/>
        <w:rPr>
          <w:rFonts w:ascii="Arial" w:hAnsi="Arial" w:cs="Arial"/>
          <w:sz w:val="20"/>
          <w:szCs w:val="20"/>
        </w:rPr>
      </w:pPr>
      <w:r w:rsidRPr="006F435D">
        <w:rPr>
          <w:rFonts w:ascii="Arial" w:hAnsi="Arial" w:cs="Arial"/>
          <w:sz w:val="20"/>
          <w:szCs w:val="20"/>
        </w:rPr>
        <w:t>Če pogoji za dovolitev vpisa oziroma izbrisa niso izpolnjeni, agencija z odločbo predlog zavrne.</w:t>
      </w:r>
    </w:p>
    <w:p w14:paraId="2E87047E" w14:textId="77777777" w:rsidR="00B30645" w:rsidRPr="006F435D" w:rsidRDefault="00B30645" w:rsidP="006F435D">
      <w:pPr>
        <w:spacing w:after="0" w:line="240" w:lineRule="auto"/>
        <w:jc w:val="both"/>
        <w:rPr>
          <w:rFonts w:ascii="Arial" w:hAnsi="Arial" w:cs="Arial"/>
          <w:sz w:val="20"/>
          <w:szCs w:val="20"/>
        </w:rPr>
      </w:pPr>
      <w:r w:rsidRPr="006F435D" w:rsidDel="00E128B8">
        <w:rPr>
          <w:rFonts w:ascii="Arial" w:hAnsi="Arial" w:cs="Arial"/>
          <w:sz w:val="20"/>
          <w:szCs w:val="20"/>
        </w:rPr>
        <w:t xml:space="preserve"> </w:t>
      </w:r>
    </w:p>
    <w:p w14:paraId="0CC42739" w14:textId="77777777" w:rsidR="00B30645" w:rsidRPr="006F435D" w:rsidRDefault="00B30645" w:rsidP="006F435D">
      <w:pPr>
        <w:spacing w:after="0" w:line="240" w:lineRule="auto"/>
        <w:jc w:val="both"/>
        <w:rPr>
          <w:rFonts w:ascii="Arial" w:hAnsi="Arial" w:cs="Arial"/>
          <w:sz w:val="20"/>
          <w:szCs w:val="20"/>
        </w:rPr>
      </w:pPr>
      <w:r w:rsidRPr="006F435D">
        <w:rPr>
          <w:rFonts w:ascii="Arial" w:hAnsi="Arial" w:cs="Arial"/>
          <w:sz w:val="20"/>
          <w:szCs w:val="20"/>
        </w:rPr>
        <w:t>Zoper odločbo agencije je dovoljena pritožba v roku 15 dni od vročitve, kar je primeren rok za pripravo učinkovite obrambe v primeru izpodbijanja zavrnilne odločbe. Dolžina pritožbenega roka ne odstopa od ureditve v ZUP, zato ni vključena v besedilo tega zakona.</w:t>
      </w:r>
    </w:p>
    <w:p w14:paraId="5C217A31" w14:textId="77777777" w:rsidR="00B30645" w:rsidRPr="006F435D" w:rsidRDefault="00B30645" w:rsidP="006F435D">
      <w:pPr>
        <w:spacing w:after="0" w:line="240" w:lineRule="auto"/>
        <w:jc w:val="both"/>
        <w:rPr>
          <w:rFonts w:ascii="Arial" w:hAnsi="Arial" w:cs="Arial"/>
          <w:sz w:val="20"/>
          <w:szCs w:val="20"/>
        </w:rPr>
      </w:pPr>
    </w:p>
    <w:p w14:paraId="0B598465" w14:textId="77777777" w:rsidR="00B30645" w:rsidRPr="006F435D" w:rsidRDefault="00B30645" w:rsidP="006F435D">
      <w:pPr>
        <w:shd w:val="clear" w:color="auto" w:fill="FFFFFF"/>
        <w:spacing w:after="0" w:line="240" w:lineRule="auto"/>
        <w:jc w:val="both"/>
        <w:rPr>
          <w:rFonts w:ascii="Arial" w:eastAsia="Times New Roman" w:hAnsi="Arial" w:cs="Arial"/>
          <w:sz w:val="20"/>
          <w:szCs w:val="20"/>
          <w:lang w:eastAsia="sl-SI"/>
        </w:rPr>
      </w:pPr>
      <w:r w:rsidRPr="006F435D">
        <w:rPr>
          <w:rFonts w:ascii="Arial" w:eastAsia="Times New Roman" w:hAnsi="Arial" w:cs="Arial"/>
          <w:sz w:val="20"/>
          <w:szCs w:val="20"/>
          <w:shd w:val="clear" w:color="auto" w:fill="FFFFFF"/>
          <w:lang w:eastAsia="sl-SI"/>
        </w:rPr>
        <w:t xml:space="preserve">V skladu s prvim odstavkom 224. člena ZUP postane odločba dokončna, ko se ne more več izpodbijati s pritožbo </w:t>
      </w:r>
      <w:r w:rsidRPr="006F435D">
        <w:rPr>
          <w:rFonts w:ascii="Arial" w:eastAsia="Times New Roman" w:hAnsi="Arial" w:cs="Arial"/>
          <w:sz w:val="20"/>
          <w:szCs w:val="20"/>
          <w:lang w:eastAsia="sl-SI"/>
        </w:rPr>
        <w:t xml:space="preserve">– po poteku roka za pritožbo, če pritožba ni vložena, razen če se predlagatelj odpove pravici do pritožbe. Če želi predlagatelj čim prej začeti izvrševati svojo pravico, dano z odločbo, se lahko odpove pravici do pritožbi zoper odločbo – gre za njegovo pravico in ne dolžnost. Odpoved pravici do pritožbe je v skladu z drugim odstavkom 229.a člena ZUP (praviloma) </w:t>
      </w:r>
      <w:r w:rsidRPr="006F435D">
        <w:rPr>
          <w:rFonts w:ascii="Arial" w:eastAsia="Times New Roman" w:hAnsi="Arial" w:cs="Arial"/>
          <w:sz w:val="20"/>
          <w:szCs w:val="20"/>
          <w:lang w:val="x-none" w:eastAsia="sl-SI"/>
        </w:rPr>
        <w:t>možna po vročitvi odločbe</w:t>
      </w:r>
      <w:r w:rsidRPr="006F435D">
        <w:rPr>
          <w:rFonts w:ascii="Arial" w:eastAsia="Times New Roman" w:hAnsi="Arial" w:cs="Arial"/>
          <w:sz w:val="20"/>
          <w:szCs w:val="20"/>
          <w:lang w:eastAsia="sl-SI"/>
        </w:rPr>
        <w:t xml:space="preserve">, saj upravna odločba povzroči pravne učinke šele, ko je vročena stranki, vendar se v postopku vpisa v register zrakoplovov po vzoru tretjega odstavka 229.a člena ZUP predlagatelj, ki je edina udeležena stranka v postopku, pravici do pritožbe lahko odpove pred vročitvijo odločbe, s katero je agencija predlogu ugodila. </w:t>
      </w:r>
    </w:p>
    <w:p w14:paraId="0438BAF6" w14:textId="77777777" w:rsidR="00B30645" w:rsidRPr="006F435D" w:rsidRDefault="00B30645" w:rsidP="006F435D">
      <w:pPr>
        <w:shd w:val="clear" w:color="auto" w:fill="FFFFFF"/>
        <w:spacing w:after="0" w:line="240" w:lineRule="auto"/>
        <w:jc w:val="both"/>
        <w:rPr>
          <w:rFonts w:ascii="Arial" w:eastAsia="Times New Roman" w:hAnsi="Arial" w:cs="Arial"/>
          <w:sz w:val="20"/>
          <w:szCs w:val="20"/>
          <w:shd w:val="clear" w:color="auto" w:fill="FFFFFF"/>
          <w:lang w:eastAsia="sl-SI"/>
        </w:rPr>
      </w:pPr>
      <w:r w:rsidRPr="006F435D">
        <w:rPr>
          <w:rFonts w:ascii="Arial" w:eastAsia="Times New Roman" w:hAnsi="Arial" w:cs="Arial"/>
          <w:sz w:val="20"/>
          <w:szCs w:val="20"/>
          <w:lang w:eastAsia="sl-SI"/>
        </w:rPr>
        <w:t xml:space="preserve">Po vzoru tretjega odstavka </w:t>
      </w:r>
      <w:r w:rsidRPr="006F435D">
        <w:rPr>
          <w:rFonts w:ascii="Arial" w:eastAsia="Times New Roman" w:hAnsi="Arial" w:cs="Arial"/>
          <w:sz w:val="20"/>
          <w:szCs w:val="20"/>
          <w:shd w:val="clear" w:color="auto" w:fill="FFFFFF"/>
          <w:lang w:eastAsia="sl-SI"/>
        </w:rPr>
        <w:t>224.a člena ZUP v takšnem primeru odločba postane dokončna z vročitvijo.</w:t>
      </w:r>
    </w:p>
    <w:p w14:paraId="0F691F8D" w14:textId="77777777" w:rsidR="00B30645" w:rsidRPr="006F435D" w:rsidRDefault="00B30645" w:rsidP="006F435D">
      <w:pPr>
        <w:shd w:val="clear" w:color="auto" w:fill="FFFFFF"/>
        <w:spacing w:after="0" w:line="240" w:lineRule="auto"/>
        <w:jc w:val="both"/>
        <w:rPr>
          <w:rFonts w:ascii="Arial" w:eastAsia="Times New Roman" w:hAnsi="Arial" w:cs="Arial"/>
          <w:sz w:val="20"/>
          <w:szCs w:val="20"/>
          <w:lang w:eastAsia="sl-SI"/>
        </w:rPr>
      </w:pPr>
    </w:p>
    <w:p w14:paraId="4EEC0FD5" w14:textId="77777777" w:rsidR="00B30645" w:rsidRPr="006F435D" w:rsidRDefault="00B30645" w:rsidP="006F435D">
      <w:pPr>
        <w:shd w:val="clear" w:color="auto" w:fill="FFFFFF"/>
        <w:spacing w:after="0" w:line="240" w:lineRule="auto"/>
        <w:jc w:val="both"/>
        <w:rPr>
          <w:rFonts w:ascii="Arial" w:eastAsia="Times New Roman" w:hAnsi="Arial" w:cs="Arial"/>
          <w:sz w:val="20"/>
          <w:szCs w:val="20"/>
          <w:lang w:eastAsia="sl-SI"/>
        </w:rPr>
      </w:pPr>
      <w:r w:rsidRPr="006F435D">
        <w:rPr>
          <w:rFonts w:ascii="Arial" w:eastAsia="Times New Roman" w:hAnsi="Arial" w:cs="Arial"/>
          <w:sz w:val="20"/>
          <w:szCs w:val="20"/>
          <w:lang w:eastAsia="sl-SI"/>
        </w:rPr>
        <w:t xml:space="preserve">Skladno z načelom </w:t>
      </w:r>
      <w:proofErr w:type="spellStart"/>
      <w:r w:rsidRPr="006F435D">
        <w:rPr>
          <w:rFonts w:ascii="Arial" w:eastAsia="Times New Roman" w:hAnsi="Arial" w:cs="Arial"/>
          <w:sz w:val="20"/>
          <w:szCs w:val="20"/>
          <w:lang w:eastAsia="sl-SI"/>
        </w:rPr>
        <w:t>devolutivnosti</w:t>
      </w:r>
      <w:proofErr w:type="spellEnd"/>
      <w:r w:rsidRPr="006F435D">
        <w:rPr>
          <w:rFonts w:ascii="Arial" w:eastAsia="Times New Roman" w:hAnsi="Arial" w:cs="Arial"/>
          <w:sz w:val="20"/>
          <w:szCs w:val="20"/>
          <w:lang w:eastAsia="sl-SI"/>
        </w:rPr>
        <w:t xml:space="preserve"> pravnega sredstva, tj. preizkus pravilnosti in zakonitosti odločbe s strani hierarhično višjega organa pritožba zoper odločbo zadrži izvršitev. Pravilo ni vključeno v besedilo tega zakona, saj ne odstopa od ureditve v ZUP, ki v prvem odstavku 236. člena ZUP določa, da se odločba ne more izvršiti, d</w:t>
      </w:r>
      <w:proofErr w:type="spellStart"/>
      <w:r w:rsidRPr="006F435D">
        <w:rPr>
          <w:rFonts w:ascii="Arial" w:eastAsia="Times New Roman" w:hAnsi="Arial" w:cs="Arial"/>
          <w:sz w:val="20"/>
          <w:szCs w:val="20"/>
          <w:lang w:val="x-none" w:eastAsia="sl-SI"/>
        </w:rPr>
        <w:t>okler</w:t>
      </w:r>
      <w:proofErr w:type="spellEnd"/>
      <w:r w:rsidRPr="006F435D">
        <w:rPr>
          <w:rFonts w:ascii="Arial" w:eastAsia="Times New Roman" w:hAnsi="Arial" w:cs="Arial"/>
          <w:sz w:val="20"/>
          <w:szCs w:val="20"/>
          <w:lang w:val="x-none" w:eastAsia="sl-SI"/>
        </w:rPr>
        <w:t xml:space="preserve"> teče rok za pritožbo.</w:t>
      </w:r>
      <w:r w:rsidRPr="006F435D">
        <w:rPr>
          <w:rFonts w:ascii="Arial" w:eastAsia="Times New Roman" w:hAnsi="Arial" w:cs="Arial"/>
          <w:sz w:val="20"/>
          <w:szCs w:val="20"/>
          <w:lang w:eastAsia="sl-SI"/>
        </w:rPr>
        <w:t xml:space="preserve"> </w:t>
      </w:r>
      <w:r w:rsidRPr="006F435D">
        <w:rPr>
          <w:rFonts w:ascii="Arial" w:eastAsia="Times New Roman" w:hAnsi="Arial" w:cs="Arial"/>
          <w:sz w:val="20"/>
          <w:szCs w:val="20"/>
          <w:shd w:val="clear" w:color="auto" w:fill="FFFFFF"/>
          <w:lang w:eastAsia="sl-SI"/>
        </w:rPr>
        <w:t xml:space="preserve">V skladu z drugim odstavkom 224. člena ZUP postane </w:t>
      </w:r>
      <w:r w:rsidRPr="006F435D">
        <w:rPr>
          <w:rFonts w:ascii="Arial" w:eastAsia="Times New Roman" w:hAnsi="Arial" w:cs="Arial"/>
          <w:sz w:val="20"/>
          <w:szCs w:val="20"/>
          <w:lang w:val="x-none" w:eastAsia="sl-SI"/>
        </w:rPr>
        <w:t xml:space="preserve">odločba prve stopnje izvršljiva, ko preteče rok za pritožbo, če pritožba ni bila vložena, ko se </w:t>
      </w:r>
      <w:r w:rsidRPr="006F435D">
        <w:rPr>
          <w:rFonts w:ascii="Arial" w:eastAsia="Times New Roman" w:hAnsi="Arial" w:cs="Arial"/>
          <w:sz w:val="20"/>
          <w:szCs w:val="20"/>
          <w:lang w:eastAsia="sl-SI"/>
        </w:rPr>
        <w:t xml:space="preserve">predlagatelj odpove </w:t>
      </w:r>
      <w:r w:rsidRPr="006F435D">
        <w:rPr>
          <w:rFonts w:ascii="Arial" w:eastAsia="Times New Roman" w:hAnsi="Arial" w:cs="Arial"/>
          <w:sz w:val="20"/>
          <w:szCs w:val="20"/>
          <w:lang w:val="x-none" w:eastAsia="sl-SI"/>
        </w:rPr>
        <w:t xml:space="preserve">pravici do pritožbe odpovedo </w:t>
      </w:r>
      <w:r w:rsidRPr="006F435D">
        <w:rPr>
          <w:rFonts w:ascii="Arial" w:eastAsia="Times New Roman" w:hAnsi="Arial" w:cs="Arial"/>
          <w:sz w:val="20"/>
          <w:szCs w:val="20"/>
          <w:lang w:eastAsia="sl-SI"/>
        </w:rPr>
        <w:t>(po vročitvi)</w:t>
      </w:r>
      <w:r w:rsidRPr="006F435D">
        <w:rPr>
          <w:rFonts w:ascii="Arial" w:eastAsia="Times New Roman" w:hAnsi="Arial" w:cs="Arial"/>
          <w:sz w:val="20"/>
          <w:szCs w:val="20"/>
          <w:lang w:val="x-none" w:eastAsia="sl-SI"/>
        </w:rPr>
        <w:t>, oziroma ko</w:t>
      </w:r>
      <w:r w:rsidRPr="006F435D">
        <w:rPr>
          <w:rFonts w:ascii="Arial" w:eastAsia="Times New Roman" w:hAnsi="Arial" w:cs="Arial"/>
          <w:sz w:val="20"/>
          <w:szCs w:val="20"/>
          <w:lang w:eastAsia="sl-SI"/>
        </w:rPr>
        <w:t xml:space="preserve"> </w:t>
      </w:r>
      <w:r w:rsidRPr="006F435D">
        <w:rPr>
          <w:rFonts w:ascii="Arial" w:eastAsia="Times New Roman" w:hAnsi="Arial" w:cs="Arial"/>
          <w:sz w:val="20"/>
          <w:szCs w:val="20"/>
          <w:lang w:val="x-none" w:eastAsia="sl-SI"/>
        </w:rPr>
        <w:t>se stranki vroči odločba organa druge stopnje, s katero se pritožba zavrne, ali sklep s katerim se pritožba zavrže.</w:t>
      </w:r>
    </w:p>
    <w:p w14:paraId="51282D47" w14:textId="77777777" w:rsidR="00B30645" w:rsidRPr="006F435D" w:rsidRDefault="00B30645" w:rsidP="006F435D">
      <w:pPr>
        <w:spacing w:after="0" w:line="240" w:lineRule="auto"/>
        <w:jc w:val="both"/>
        <w:rPr>
          <w:rFonts w:ascii="Arial" w:eastAsia="Times New Roman" w:hAnsi="Arial" w:cs="Arial"/>
          <w:sz w:val="20"/>
          <w:szCs w:val="20"/>
          <w:lang w:eastAsia="sl-SI"/>
        </w:rPr>
      </w:pPr>
    </w:p>
    <w:p w14:paraId="0D5DE0E7" w14:textId="6C17962E" w:rsidR="00B30645" w:rsidRPr="0007039C" w:rsidRDefault="00B30645" w:rsidP="006F435D">
      <w:pPr>
        <w:spacing w:after="0" w:line="240" w:lineRule="auto"/>
        <w:jc w:val="both"/>
        <w:rPr>
          <w:rFonts w:ascii="Arial" w:hAnsi="Arial" w:cs="Arial"/>
          <w:b/>
          <w:sz w:val="20"/>
          <w:szCs w:val="20"/>
        </w:rPr>
      </w:pPr>
      <w:r w:rsidRPr="006F435D">
        <w:rPr>
          <w:rFonts w:ascii="Arial" w:hAnsi="Arial" w:cs="Arial"/>
          <w:b/>
          <w:sz w:val="20"/>
          <w:szCs w:val="20"/>
        </w:rPr>
        <w:t>K 5</w:t>
      </w:r>
      <w:r w:rsidR="00CB4588">
        <w:rPr>
          <w:rFonts w:ascii="Arial" w:hAnsi="Arial" w:cs="Arial"/>
          <w:b/>
          <w:sz w:val="20"/>
          <w:szCs w:val="20"/>
        </w:rPr>
        <w:t>4</w:t>
      </w:r>
      <w:r w:rsidRPr="0007039C">
        <w:rPr>
          <w:rFonts w:ascii="Arial" w:hAnsi="Arial" w:cs="Arial"/>
          <w:b/>
          <w:sz w:val="20"/>
          <w:szCs w:val="20"/>
        </w:rPr>
        <w:t>. členu</w:t>
      </w:r>
    </w:p>
    <w:p w14:paraId="6589A4CE" w14:textId="77777777" w:rsidR="00B30645" w:rsidRPr="00F72794" w:rsidRDefault="00B30645" w:rsidP="006F435D">
      <w:pPr>
        <w:spacing w:after="0" w:line="240" w:lineRule="auto"/>
        <w:jc w:val="both"/>
        <w:rPr>
          <w:rFonts w:ascii="Arial" w:hAnsi="Arial" w:cs="Arial"/>
          <w:b/>
          <w:sz w:val="20"/>
          <w:szCs w:val="20"/>
        </w:rPr>
      </w:pPr>
    </w:p>
    <w:p w14:paraId="6C845716" w14:textId="77777777" w:rsidR="00B30645" w:rsidRPr="006F435D" w:rsidRDefault="00B30645" w:rsidP="006F435D">
      <w:pPr>
        <w:spacing w:after="0" w:line="240" w:lineRule="auto"/>
        <w:jc w:val="both"/>
        <w:rPr>
          <w:rFonts w:ascii="Arial" w:eastAsia="Calibri" w:hAnsi="Arial" w:cs="Arial"/>
          <w:strike/>
          <w:sz w:val="20"/>
          <w:szCs w:val="20"/>
        </w:rPr>
      </w:pPr>
      <w:r w:rsidRPr="00E1395F">
        <w:rPr>
          <w:rFonts w:ascii="Arial" w:hAnsi="Arial" w:cs="Arial"/>
          <w:sz w:val="20"/>
          <w:szCs w:val="20"/>
        </w:rPr>
        <w:t>V tem členu je po vzoru izbrisne tožbe v Zakonu o zemljiški knjigi (v nadaljnjem besedilu: ZZK-1) urejena možnost vložitve izbrisne tožbe,</w:t>
      </w:r>
      <w:r w:rsidRPr="00F268A1">
        <w:rPr>
          <w:rFonts w:ascii="Arial" w:eastAsia="Calibri" w:hAnsi="Arial" w:cs="Arial"/>
          <w:sz w:val="20"/>
          <w:szCs w:val="20"/>
        </w:rPr>
        <w:t xml:space="preserve"> č</w:t>
      </w:r>
      <w:r w:rsidRPr="00096556">
        <w:rPr>
          <w:rFonts w:ascii="Arial" w:eastAsia="Times New Roman" w:hAnsi="Arial" w:cs="Arial"/>
          <w:sz w:val="20"/>
          <w:szCs w:val="20"/>
          <w:shd w:val="clear" w:color="auto" w:fill="FFFFFF"/>
          <w:lang w:eastAsia="sl-SI"/>
        </w:rPr>
        <w:t>e je vpis določene pravice neveljaven iz materialnopravnega razloga</w:t>
      </w:r>
      <w:r w:rsidRPr="0007039C">
        <w:rPr>
          <w:rFonts w:ascii="Arial" w:hAnsi="Arial" w:cs="Arial"/>
          <w:sz w:val="20"/>
          <w:szCs w:val="20"/>
        </w:rPr>
        <w:t>. Izbrisno tožbo lahko</w:t>
      </w:r>
      <w:r w:rsidRPr="00F72794">
        <w:rPr>
          <w:rFonts w:ascii="Arial" w:eastAsia="Calibri" w:hAnsi="Arial" w:cs="Arial"/>
          <w:sz w:val="20"/>
          <w:szCs w:val="20"/>
        </w:rPr>
        <w:t xml:space="preserve"> vloži </w:t>
      </w:r>
      <w:r w:rsidRPr="00096556">
        <w:rPr>
          <w:rFonts w:ascii="Arial" w:eastAsia="Times New Roman" w:hAnsi="Arial" w:cs="Arial"/>
          <w:sz w:val="20"/>
          <w:szCs w:val="20"/>
          <w:shd w:val="clear" w:color="auto" w:fill="FFFFFF"/>
          <w:lang w:eastAsia="sl-SI"/>
        </w:rPr>
        <w:t xml:space="preserve">tisti, čigar stvarna ali obligacijska pravica, za katero zakon določa, da se vpiše v register, je bila zaradi tega vpisa zoper vpisanega imetnika pravice. S tožbo uveljavlja zahtevek, </w:t>
      </w:r>
      <w:r w:rsidRPr="0007039C">
        <w:rPr>
          <w:rFonts w:ascii="Arial" w:eastAsia="Times New Roman" w:hAnsi="Arial" w:cs="Arial"/>
          <w:sz w:val="20"/>
          <w:szCs w:val="20"/>
          <w:lang w:eastAsia="sl-SI"/>
        </w:rPr>
        <w:t xml:space="preserve">da sodišče ugotovi neveljavnost </w:t>
      </w:r>
      <w:r w:rsidRPr="00F72794">
        <w:rPr>
          <w:rFonts w:ascii="Arial" w:eastAsia="Times New Roman" w:hAnsi="Arial" w:cs="Arial"/>
          <w:sz w:val="20"/>
          <w:szCs w:val="20"/>
          <w:lang w:eastAsia="sl-SI"/>
        </w:rPr>
        <w:t>tega vpisa in odloči, da se vzpostavi prejšnje stanje vpisov v registru zrakoplovov na načine, kot so določeni v tem členu.</w:t>
      </w:r>
      <w:r w:rsidRPr="00E1395F">
        <w:rPr>
          <w:rFonts w:ascii="Arial" w:eastAsia="Calibri" w:hAnsi="Arial" w:cs="Arial"/>
          <w:sz w:val="20"/>
          <w:szCs w:val="20"/>
        </w:rPr>
        <w:t xml:space="preserve"> Rok za vložitev izbrisne tožbe v tem členu ni določen, saj tudi </w:t>
      </w:r>
      <w:r w:rsidRPr="00F268A1">
        <w:rPr>
          <w:rFonts w:ascii="Arial" w:hAnsi="Arial" w:cs="Arial"/>
          <w:sz w:val="20"/>
          <w:szCs w:val="20"/>
          <w:shd w:val="clear" w:color="auto" w:fill="FFFFFF"/>
        </w:rPr>
        <w:t>ZZK-1 roka za vložitev izbrisne tožbe ne določa več. Vrhovno sodišče</w:t>
      </w:r>
      <w:r w:rsidRPr="007F5BC3">
        <w:rPr>
          <w:rFonts w:ascii="Arial" w:hAnsi="Arial" w:cs="Arial"/>
          <w:sz w:val="20"/>
          <w:szCs w:val="20"/>
          <w:shd w:val="clear" w:color="auto" w:fill="FFFFFF"/>
        </w:rPr>
        <w:t xml:space="preserve"> RS v sklepu II </w:t>
      </w:r>
      <w:proofErr w:type="spellStart"/>
      <w:r w:rsidRPr="007F5BC3">
        <w:rPr>
          <w:rFonts w:ascii="Arial" w:hAnsi="Arial" w:cs="Arial"/>
          <w:sz w:val="20"/>
          <w:szCs w:val="20"/>
          <w:shd w:val="clear" w:color="auto" w:fill="FFFFFF"/>
        </w:rPr>
        <w:t>Ips</w:t>
      </w:r>
      <w:proofErr w:type="spellEnd"/>
      <w:r w:rsidRPr="007F5BC3">
        <w:rPr>
          <w:rFonts w:ascii="Arial" w:hAnsi="Arial" w:cs="Arial"/>
          <w:sz w:val="20"/>
          <w:szCs w:val="20"/>
          <w:shd w:val="clear" w:color="auto" w:fill="FFFFFF"/>
        </w:rPr>
        <w:t xml:space="preserve"> 1069/2008 z dne 21. 2. 2013 poudarilo, da </w:t>
      </w:r>
      <w:r w:rsidRPr="007F5BC3">
        <w:rPr>
          <w:rFonts w:ascii="Arial" w:eastAsia="Times New Roman" w:hAnsi="Arial" w:cs="Arial"/>
          <w:sz w:val="20"/>
          <w:szCs w:val="20"/>
          <w:lang w:eastAsia="sl-SI"/>
        </w:rPr>
        <w:t xml:space="preserve">Izhajajoč iz načela sorazmernosti, zaupanje </w:t>
      </w:r>
      <w:proofErr w:type="spellStart"/>
      <w:r w:rsidRPr="007F5BC3">
        <w:rPr>
          <w:rFonts w:ascii="Arial" w:eastAsia="Times New Roman" w:hAnsi="Arial" w:cs="Arial"/>
          <w:sz w:val="20"/>
          <w:szCs w:val="20"/>
          <w:lang w:eastAsia="sl-SI"/>
        </w:rPr>
        <w:t>nedobrovernih</w:t>
      </w:r>
      <w:proofErr w:type="spellEnd"/>
      <w:r w:rsidRPr="007F5BC3">
        <w:rPr>
          <w:rFonts w:ascii="Arial" w:eastAsia="Times New Roman" w:hAnsi="Arial" w:cs="Arial"/>
          <w:sz w:val="20"/>
          <w:szCs w:val="20"/>
          <w:lang w:eastAsia="sl-SI"/>
        </w:rPr>
        <w:t xml:space="preserve"> pridobiteljev knjižnih pravic na nepremičnini v trajnost obstoječega položaja, ne more imeti prednosti pred zaščito ustavno varovane las</w:t>
      </w:r>
      <w:r w:rsidRPr="00EA5767">
        <w:rPr>
          <w:rFonts w:ascii="Arial" w:eastAsia="Times New Roman" w:hAnsi="Arial" w:cs="Arial"/>
          <w:sz w:val="20"/>
          <w:szCs w:val="20"/>
          <w:lang w:eastAsia="sl-SI"/>
        </w:rPr>
        <w:t xml:space="preserve">tninske pravice, katere pomen se izraža prav v njeni absolutnosti in nezastarljivosti. </w:t>
      </w:r>
      <w:r w:rsidRPr="006F435D">
        <w:rPr>
          <w:rFonts w:ascii="Arial" w:hAnsi="Arial" w:cs="Arial"/>
          <w:sz w:val="20"/>
          <w:szCs w:val="20"/>
          <w:shd w:val="clear" w:color="auto" w:fill="FFFFFF"/>
        </w:rPr>
        <w:t xml:space="preserve">Kadar se s to tožbo varujejo stvarne pravice (po sedaj veljavni ureditvi namreč lahko izbrisno tožbo vložijo tudi nekateri imetniki obligacijskih pravic), ima zahtevek stvarnopravno naravo. Lastninska pravica kot absolutna pravica ne zastara, zato tudi tožbe, s katerimi se lastninska pravica varuje, ne smejo biti časovno omejene« - med take tožbe pa na podlagi sklepa Višjega sodišča v Ljubljani I </w:t>
      </w:r>
      <w:proofErr w:type="spellStart"/>
      <w:r w:rsidRPr="006F435D">
        <w:rPr>
          <w:rFonts w:ascii="Arial" w:hAnsi="Arial" w:cs="Arial"/>
          <w:sz w:val="20"/>
          <w:szCs w:val="20"/>
          <w:shd w:val="clear" w:color="auto" w:fill="FFFFFF"/>
        </w:rPr>
        <w:t>Cp</w:t>
      </w:r>
      <w:proofErr w:type="spellEnd"/>
      <w:r w:rsidRPr="006F435D">
        <w:rPr>
          <w:rFonts w:ascii="Arial" w:hAnsi="Arial" w:cs="Arial"/>
          <w:sz w:val="20"/>
          <w:szCs w:val="20"/>
          <w:shd w:val="clear" w:color="auto" w:fill="FFFFFF"/>
        </w:rPr>
        <w:t xml:space="preserve"> 2093/2018 z dne 27. 2. 2019 spada tudi izbrisna tožba.</w:t>
      </w:r>
    </w:p>
    <w:p w14:paraId="3387F0BA" w14:textId="77777777" w:rsidR="00324331" w:rsidRPr="006F435D" w:rsidRDefault="00324331" w:rsidP="006F435D">
      <w:pPr>
        <w:pStyle w:val="Navadensplet"/>
        <w:spacing w:after="0"/>
        <w:jc w:val="both"/>
        <w:rPr>
          <w:rFonts w:ascii="Arial" w:hAnsi="Arial" w:cs="Arial"/>
          <w:b/>
          <w:color w:val="auto"/>
          <w:sz w:val="20"/>
          <w:szCs w:val="20"/>
        </w:rPr>
      </w:pPr>
    </w:p>
    <w:p w14:paraId="012ACF1D" w14:textId="1E23DFE0" w:rsidR="00324331" w:rsidRPr="0007039C"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CE0C7B" w:rsidRPr="006F435D">
        <w:rPr>
          <w:rFonts w:ascii="Arial" w:hAnsi="Arial" w:cs="Arial"/>
          <w:b/>
          <w:color w:val="auto"/>
          <w:sz w:val="20"/>
          <w:szCs w:val="20"/>
        </w:rPr>
        <w:t>5</w:t>
      </w:r>
      <w:r w:rsidR="00CB4588">
        <w:rPr>
          <w:rFonts w:ascii="Arial" w:hAnsi="Arial" w:cs="Arial"/>
          <w:b/>
          <w:color w:val="auto"/>
          <w:sz w:val="20"/>
          <w:szCs w:val="20"/>
        </w:rPr>
        <w:t>5</w:t>
      </w:r>
      <w:r w:rsidRPr="0007039C">
        <w:rPr>
          <w:rFonts w:ascii="Arial" w:hAnsi="Arial" w:cs="Arial"/>
          <w:b/>
          <w:color w:val="auto"/>
          <w:sz w:val="20"/>
          <w:szCs w:val="20"/>
        </w:rPr>
        <w:t>. členu</w:t>
      </w:r>
    </w:p>
    <w:p w14:paraId="62584035" w14:textId="77777777" w:rsidR="00324331" w:rsidRPr="00F72794" w:rsidRDefault="00324331" w:rsidP="006F435D">
      <w:pPr>
        <w:pStyle w:val="Navadensplet"/>
        <w:spacing w:after="0"/>
        <w:jc w:val="both"/>
        <w:rPr>
          <w:rFonts w:ascii="Arial" w:hAnsi="Arial" w:cs="Arial"/>
          <w:color w:val="auto"/>
          <w:sz w:val="20"/>
          <w:szCs w:val="20"/>
        </w:rPr>
      </w:pPr>
    </w:p>
    <w:p w14:paraId="6EA425B1" w14:textId="77777777" w:rsidR="00324331" w:rsidRPr="006F435D"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 xml:space="preserve">Kot že navedeno v splošni obrazložitvi k zakonu, civilno letalstvo v globalnem smislu ureja Čikaška konvencija, katere pogodbenica je </w:t>
      </w:r>
      <w:r w:rsidRPr="00F268A1">
        <w:rPr>
          <w:rFonts w:ascii="Arial" w:hAnsi="Arial" w:cs="Arial"/>
          <w:color w:val="auto"/>
          <w:sz w:val="20"/>
          <w:szCs w:val="20"/>
        </w:rPr>
        <w:t xml:space="preserve">tudi Republika Slovenija. Čikaška konvencija že določa minimalne standarde za zagotavljanje varnosti zračnega prometa in s tem povezano varstvo okolja. Ker je treba v civilnem letalstvu zagotavljati visoko in enotno stopnjo zaščite evropskih državljanov s </w:t>
      </w:r>
      <w:r w:rsidRPr="007F5BC3">
        <w:rPr>
          <w:rFonts w:ascii="Arial" w:hAnsi="Arial" w:cs="Arial"/>
          <w:color w:val="auto"/>
          <w:sz w:val="20"/>
          <w:szCs w:val="20"/>
        </w:rPr>
        <w:t>sprejetjem skupnih varnostnih predpisov in ukrepov, s katerimi se zagotovi skladnost proizvodov, oseb in organizacij v EU, je bila v ta namen sprejeta osnovna uredba. Ta ureja vse bistvene zahteve za letalske proizvode, dele in naprave, osebe in organizacije, vključene v letalske operacije, ter za osebe in proizvode, vključene v usposabljanje in zdravstvene preglede pilotov. Ta uredba sledi dejstvu, da so države članice dolžne izpolnjevati zahteve Čikaške konvencije in njenih prilog. Ker pa osnovna uredba u</w:t>
      </w:r>
      <w:r w:rsidRPr="00EA5767">
        <w:rPr>
          <w:rFonts w:ascii="Arial" w:hAnsi="Arial" w:cs="Arial"/>
          <w:color w:val="auto"/>
          <w:sz w:val="20"/>
          <w:szCs w:val="20"/>
        </w:rPr>
        <w:t>reja le bistvene zahteve na navedenih področjih, je Evropska komisija na podlagi osnovne uredbe sprejela številne izvedbene predpise, ki urejajo posamezna področja. Ob tem je treba poudariti, da se področja bliskovito hitro razvijajo, nastajajo nove tehnol</w:t>
      </w:r>
      <w:r w:rsidRPr="006F435D">
        <w:rPr>
          <w:rFonts w:ascii="Arial" w:hAnsi="Arial" w:cs="Arial"/>
          <w:color w:val="auto"/>
          <w:sz w:val="20"/>
          <w:szCs w:val="20"/>
        </w:rPr>
        <w:t>ogije pri upravljanju zrakoplovov, pojavljajo se nove vrste zrakoplovov, čemur mora slediti tudi zakonodaja, ki se posledično spreminja zelo pogosto.</w:t>
      </w:r>
    </w:p>
    <w:p w14:paraId="2A46E6F2" w14:textId="77777777" w:rsidR="00324331" w:rsidRPr="006F435D" w:rsidRDefault="00324331" w:rsidP="006F435D">
      <w:pPr>
        <w:pStyle w:val="Navadensplet"/>
        <w:spacing w:after="0"/>
        <w:jc w:val="both"/>
        <w:rPr>
          <w:rFonts w:ascii="Arial" w:hAnsi="Arial" w:cs="Arial"/>
          <w:color w:val="auto"/>
          <w:sz w:val="20"/>
          <w:szCs w:val="20"/>
        </w:rPr>
      </w:pPr>
    </w:p>
    <w:p w14:paraId="7D169E43"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Uredba Komisije (EU) št. 748/2012 z dne 3. avgusta 2012 o določitvi izvedbenih določb za certificiranje zrakoplovov in sorodnih proizvodov, delov in naprav glede plovnosti in </w:t>
      </w:r>
      <w:proofErr w:type="spellStart"/>
      <w:r w:rsidRPr="006F435D">
        <w:rPr>
          <w:rFonts w:ascii="Arial" w:hAnsi="Arial" w:cs="Arial"/>
          <w:color w:val="auto"/>
          <w:sz w:val="20"/>
          <w:szCs w:val="20"/>
        </w:rPr>
        <w:t>okoljske</w:t>
      </w:r>
      <w:proofErr w:type="spellEnd"/>
      <w:r w:rsidRPr="006F435D">
        <w:rPr>
          <w:rFonts w:ascii="Arial" w:hAnsi="Arial" w:cs="Arial"/>
          <w:color w:val="auto"/>
          <w:sz w:val="20"/>
          <w:szCs w:val="20"/>
        </w:rPr>
        <w:t xml:space="preserve"> ustreznosti ter potrjevanje projektivnih in proizvodnih organizacij (UL L št. 224 z dne 21. 8. 2012, str. 1), s spremembami, ter opredeljuje:</w:t>
      </w:r>
    </w:p>
    <w:p w14:paraId="67C27410" w14:textId="77777777" w:rsidR="00324331" w:rsidRPr="006F435D" w:rsidRDefault="00324331" w:rsidP="006F435D">
      <w:pPr>
        <w:pStyle w:val="Navadensplet"/>
        <w:numPr>
          <w:ilvl w:val="0"/>
          <w:numId w:val="134"/>
        </w:numPr>
        <w:spacing w:after="0"/>
        <w:jc w:val="both"/>
        <w:rPr>
          <w:rFonts w:ascii="Arial" w:hAnsi="Arial" w:cs="Arial"/>
          <w:color w:val="auto"/>
          <w:sz w:val="20"/>
          <w:szCs w:val="20"/>
        </w:rPr>
      </w:pPr>
      <w:r w:rsidRPr="006F435D">
        <w:rPr>
          <w:rFonts w:ascii="Arial" w:hAnsi="Arial" w:cs="Arial"/>
          <w:color w:val="auto"/>
          <w:sz w:val="20"/>
          <w:szCs w:val="20"/>
        </w:rPr>
        <w:t>izdajo certifikatov tipa, certifikatov tipa z omejitvami, dodatnih certifikatov tipa in spremembe teh certifikatov;</w:t>
      </w:r>
    </w:p>
    <w:p w14:paraId="29EB703E" w14:textId="77777777" w:rsidR="00324331" w:rsidRPr="006F435D" w:rsidRDefault="00324331" w:rsidP="006F435D">
      <w:pPr>
        <w:pStyle w:val="Navadensplet"/>
        <w:numPr>
          <w:ilvl w:val="0"/>
          <w:numId w:val="134"/>
        </w:numPr>
        <w:spacing w:after="0"/>
        <w:jc w:val="both"/>
        <w:rPr>
          <w:rFonts w:ascii="Arial" w:hAnsi="Arial" w:cs="Arial"/>
          <w:color w:val="auto"/>
          <w:sz w:val="20"/>
          <w:szCs w:val="20"/>
        </w:rPr>
      </w:pPr>
      <w:r w:rsidRPr="006F435D">
        <w:rPr>
          <w:rFonts w:ascii="Arial" w:hAnsi="Arial" w:cs="Arial"/>
          <w:color w:val="auto"/>
          <w:sz w:val="20"/>
          <w:szCs w:val="20"/>
        </w:rPr>
        <w:t>izdajo spričeval o plovnosti, spričeval o plovnosti z omejitvami, dovoljenj za letenje in dovoljenj za sprostitev v uporabo;</w:t>
      </w:r>
    </w:p>
    <w:p w14:paraId="483DB99D" w14:textId="77777777" w:rsidR="00324331" w:rsidRPr="006F435D" w:rsidRDefault="00324331" w:rsidP="006F435D">
      <w:pPr>
        <w:pStyle w:val="Navadensplet"/>
        <w:numPr>
          <w:ilvl w:val="0"/>
          <w:numId w:val="134"/>
        </w:numPr>
        <w:spacing w:after="0"/>
        <w:jc w:val="both"/>
        <w:rPr>
          <w:rFonts w:ascii="Arial" w:hAnsi="Arial" w:cs="Arial"/>
          <w:color w:val="auto"/>
          <w:sz w:val="20"/>
          <w:szCs w:val="20"/>
        </w:rPr>
      </w:pPr>
      <w:r w:rsidRPr="006F435D">
        <w:rPr>
          <w:rFonts w:ascii="Arial" w:hAnsi="Arial" w:cs="Arial"/>
          <w:color w:val="auto"/>
          <w:sz w:val="20"/>
          <w:szCs w:val="20"/>
        </w:rPr>
        <w:t>izdajo odobritev projektov popravil;</w:t>
      </w:r>
    </w:p>
    <w:p w14:paraId="030693A1" w14:textId="77777777" w:rsidR="00324331" w:rsidRPr="006F435D" w:rsidRDefault="00324331" w:rsidP="006F435D">
      <w:pPr>
        <w:pStyle w:val="Navadensplet"/>
        <w:numPr>
          <w:ilvl w:val="0"/>
          <w:numId w:val="134"/>
        </w:numPr>
        <w:spacing w:after="0"/>
        <w:jc w:val="both"/>
        <w:rPr>
          <w:rFonts w:ascii="Arial" w:hAnsi="Arial" w:cs="Arial"/>
          <w:color w:val="auto"/>
          <w:sz w:val="20"/>
          <w:szCs w:val="20"/>
        </w:rPr>
      </w:pPr>
      <w:r w:rsidRPr="006F435D">
        <w:rPr>
          <w:rFonts w:ascii="Arial" w:hAnsi="Arial" w:cs="Arial"/>
          <w:color w:val="auto"/>
          <w:sz w:val="20"/>
          <w:szCs w:val="20"/>
        </w:rPr>
        <w:t>dokazovanje izpolnjevanja zahtev glede varstva okolja;</w:t>
      </w:r>
    </w:p>
    <w:p w14:paraId="2E5A47EE" w14:textId="77777777" w:rsidR="00324331" w:rsidRPr="006F435D" w:rsidRDefault="00324331" w:rsidP="006F435D">
      <w:pPr>
        <w:pStyle w:val="Navadensplet"/>
        <w:numPr>
          <w:ilvl w:val="0"/>
          <w:numId w:val="134"/>
        </w:numPr>
        <w:spacing w:after="0"/>
        <w:jc w:val="both"/>
        <w:rPr>
          <w:rFonts w:ascii="Arial" w:hAnsi="Arial" w:cs="Arial"/>
          <w:color w:val="auto"/>
          <w:sz w:val="20"/>
          <w:szCs w:val="20"/>
        </w:rPr>
      </w:pPr>
      <w:r w:rsidRPr="006F435D">
        <w:rPr>
          <w:rFonts w:ascii="Arial" w:hAnsi="Arial" w:cs="Arial"/>
          <w:color w:val="auto"/>
          <w:sz w:val="20"/>
          <w:szCs w:val="20"/>
        </w:rPr>
        <w:t>izdajo spričeval o hrupu;</w:t>
      </w:r>
    </w:p>
    <w:p w14:paraId="58863108" w14:textId="77777777" w:rsidR="00324331" w:rsidRPr="006F435D" w:rsidRDefault="00324331" w:rsidP="006F435D">
      <w:pPr>
        <w:pStyle w:val="Navadensplet"/>
        <w:numPr>
          <w:ilvl w:val="0"/>
          <w:numId w:val="134"/>
        </w:numPr>
        <w:spacing w:after="0"/>
        <w:jc w:val="both"/>
        <w:rPr>
          <w:rFonts w:ascii="Arial" w:hAnsi="Arial" w:cs="Arial"/>
          <w:color w:val="auto"/>
          <w:sz w:val="20"/>
          <w:szCs w:val="20"/>
        </w:rPr>
      </w:pPr>
      <w:r w:rsidRPr="006F435D">
        <w:rPr>
          <w:rFonts w:ascii="Arial" w:hAnsi="Arial" w:cs="Arial"/>
          <w:color w:val="auto"/>
          <w:sz w:val="20"/>
          <w:szCs w:val="20"/>
        </w:rPr>
        <w:t>opredelitev proizvodov, delov in naprav;</w:t>
      </w:r>
    </w:p>
    <w:p w14:paraId="2F13D9E6" w14:textId="77777777" w:rsidR="00324331" w:rsidRPr="006F435D" w:rsidRDefault="00324331" w:rsidP="006F435D">
      <w:pPr>
        <w:pStyle w:val="Navadensplet"/>
        <w:numPr>
          <w:ilvl w:val="0"/>
          <w:numId w:val="134"/>
        </w:numPr>
        <w:spacing w:after="0"/>
        <w:jc w:val="both"/>
        <w:rPr>
          <w:rFonts w:ascii="Arial" w:hAnsi="Arial" w:cs="Arial"/>
          <w:color w:val="auto"/>
          <w:sz w:val="20"/>
          <w:szCs w:val="20"/>
        </w:rPr>
      </w:pPr>
      <w:r w:rsidRPr="006F435D">
        <w:rPr>
          <w:rFonts w:ascii="Arial" w:hAnsi="Arial" w:cs="Arial"/>
          <w:color w:val="auto"/>
          <w:sz w:val="20"/>
          <w:szCs w:val="20"/>
        </w:rPr>
        <w:t>certificiranje proizvodov, delov in naprav;</w:t>
      </w:r>
    </w:p>
    <w:p w14:paraId="279B05CD" w14:textId="77777777" w:rsidR="00324331" w:rsidRPr="006F435D" w:rsidRDefault="00324331" w:rsidP="006F435D">
      <w:pPr>
        <w:pStyle w:val="Navadensplet"/>
        <w:numPr>
          <w:ilvl w:val="0"/>
          <w:numId w:val="134"/>
        </w:numPr>
        <w:spacing w:after="0"/>
        <w:jc w:val="both"/>
        <w:rPr>
          <w:rFonts w:ascii="Arial" w:hAnsi="Arial" w:cs="Arial"/>
          <w:color w:val="auto"/>
          <w:sz w:val="20"/>
          <w:szCs w:val="20"/>
        </w:rPr>
      </w:pPr>
      <w:r w:rsidRPr="006F435D">
        <w:rPr>
          <w:rFonts w:ascii="Arial" w:hAnsi="Arial" w:cs="Arial"/>
          <w:color w:val="auto"/>
          <w:sz w:val="20"/>
          <w:szCs w:val="20"/>
        </w:rPr>
        <w:t>potrjevanje projektivnih in proizvodnih organizacij;</w:t>
      </w:r>
    </w:p>
    <w:p w14:paraId="013A5AA0" w14:textId="77777777" w:rsidR="00324331" w:rsidRPr="006F435D" w:rsidRDefault="00324331" w:rsidP="006F435D">
      <w:pPr>
        <w:pStyle w:val="Navadensplet"/>
        <w:numPr>
          <w:ilvl w:val="0"/>
          <w:numId w:val="134"/>
        </w:numPr>
        <w:spacing w:after="0"/>
        <w:jc w:val="both"/>
        <w:rPr>
          <w:rFonts w:ascii="Arial" w:hAnsi="Arial" w:cs="Arial"/>
          <w:color w:val="auto"/>
          <w:sz w:val="20"/>
          <w:szCs w:val="20"/>
        </w:rPr>
      </w:pPr>
      <w:r w:rsidRPr="006F435D">
        <w:rPr>
          <w:rFonts w:ascii="Arial" w:hAnsi="Arial" w:cs="Arial"/>
          <w:color w:val="auto"/>
          <w:sz w:val="20"/>
          <w:szCs w:val="20"/>
        </w:rPr>
        <w:t xml:space="preserve">izdajo </w:t>
      </w:r>
      <w:proofErr w:type="spellStart"/>
      <w:r w:rsidRPr="006F435D">
        <w:rPr>
          <w:rFonts w:ascii="Arial" w:hAnsi="Arial" w:cs="Arial"/>
          <w:color w:val="auto"/>
          <w:sz w:val="20"/>
          <w:szCs w:val="20"/>
        </w:rPr>
        <w:t>plovnostnih</w:t>
      </w:r>
      <w:proofErr w:type="spellEnd"/>
      <w:r w:rsidRPr="006F435D">
        <w:rPr>
          <w:rFonts w:ascii="Arial" w:hAnsi="Arial" w:cs="Arial"/>
          <w:color w:val="auto"/>
          <w:sz w:val="20"/>
          <w:szCs w:val="20"/>
        </w:rPr>
        <w:t xml:space="preserve"> zahtev.</w:t>
      </w:r>
    </w:p>
    <w:p w14:paraId="36B354BD" w14:textId="77777777" w:rsidR="00324331" w:rsidRPr="006F435D" w:rsidRDefault="00324331" w:rsidP="006F435D">
      <w:pPr>
        <w:pStyle w:val="oj-doc-ti"/>
        <w:spacing w:before="0" w:beforeAutospacing="0" w:after="0" w:afterAutospacing="0"/>
        <w:jc w:val="both"/>
        <w:rPr>
          <w:rFonts w:ascii="Arial" w:hAnsi="Arial" w:cs="Arial"/>
          <w:sz w:val="20"/>
          <w:szCs w:val="20"/>
        </w:rPr>
      </w:pPr>
    </w:p>
    <w:p w14:paraId="18C69B60"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Vzdrževanje in plovnost zrakoplovov je urejena z Uredbo Komisije (EU) št. 1321/2014 z dne 26. novembra 2014 o stalni plovnosti zrakoplovov in letalskih izdelkov, delov in naprav ter o potrjevanju organizacij in osebja, ki se ukvarjajo s temi nalogami, s spremembami (UL  L št. 362 z dne 17. 12. 2014), s spremembami, ki vzpostavlja skupne tehnične zahteve in upravne postopke za zagotavljanje stalne plovnosti zrakoplova, vključno s katero koli komponento za vgradnjo v zrakoplov, ki je registriran v državi članici ali registriran v tretji državi in ga uporablja operator, pregled nad delovanjem katerega zagotavlja država članica.</w:t>
      </w:r>
    </w:p>
    <w:p w14:paraId="1643601C" w14:textId="77777777" w:rsidR="00324331" w:rsidRPr="006F435D" w:rsidRDefault="00324331" w:rsidP="006F435D">
      <w:pPr>
        <w:pStyle w:val="Navadensplet"/>
        <w:spacing w:after="0"/>
        <w:jc w:val="both"/>
        <w:rPr>
          <w:rFonts w:ascii="Arial" w:hAnsi="Arial" w:cs="Arial"/>
          <w:color w:val="auto"/>
          <w:sz w:val="20"/>
          <w:szCs w:val="20"/>
        </w:rPr>
      </w:pPr>
    </w:p>
    <w:p w14:paraId="31CAC86C"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Osnovna uredba in njeni izvedbeni predpisi pa ne veljajo za posamezne zrakoplove in letalne naprave, ki so navedene v Prilogi 1 k osnovni uredbi (v praksi se za te zrakoplovi pogosto uporablja izraz »aneks 1 zrakoplovi«). Le-ti so urejeni z zakonom, ki ureja letalstvo in podzakonskimi akti (npr. Pravilnikom o ultralahkih letalnih napravah (Uradni list RS, št. 49/16, 52/16, 32/18, 10/19 in 75/19)). Veljavnost takih podzakonskih aktov bo urejena v prehodnih določbah predloga tega zakona, zato ne bo pravne praznine do sprejetja novih aktov. Gre zlasti za zrakoplove preprostih konstrukcij ali tiste, ki opravljajo predvsem domače lete, ter za doma narejene (amaterske zrakoplove) ali izredno redke oziroma maloštevilne zrakoplove; nad takimi zrakoplovi morajo certificiranje in predpisani nadzor torej vršiti države članice, pri čemer druge države članice niso zavezane, da takšne nacionalne ureditve priznajo.</w:t>
      </w:r>
    </w:p>
    <w:p w14:paraId="4B779E31" w14:textId="77777777" w:rsidR="00324331" w:rsidRPr="006F435D" w:rsidRDefault="00324331" w:rsidP="006F435D">
      <w:pPr>
        <w:pStyle w:val="Navadensplet"/>
        <w:spacing w:after="0"/>
        <w:jc w:val="both"/>
        <w:rPr>
          <w:rFonts w:ascii="Arial" w:hAnsi="Arial" w:cs="Arial"/>
          <w:color w:val="auto"/>
          <w:sz w:val="20"/>
          <w:szCs w:val="20"/>
        </w:rPr>
      </w:pPr>
    </w:p>
    <w:p w14:paraId="46FC982A" w14:textId="615046A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Ta člen določa, da mora zrakoplov, ki se uporablja v Republiki Sloveniji, izpolnjevati </w:t>
      </w:r>
      <w:proofErr w:type="spellStart"/>
      <w:r w:rsidRPr="006F435D">
        <w:rPr>
          <w:rFonts w:ascii="Arial" w:hAnsi="Arial" w:cs="Arial"/>
          <w:color w:val="auto"/>
          <w:sz w:val="20"/>
          <w:szCs w:val="20"/>
        </w:rPr>
        <w:t>plovnostno</w:t>
      </w:r>
      <w:proofErr w:type="spellEnd"/>
      <w:r w:rsidRPr="006F435D">
        <w:rPr>
          <w:rFonts w:ascii="Arial" w:hAnsi="Arial" w:cs="Arial"/>
          <w:color w:val="auto"/>
          <w:sz w:val="20"/>
          <w:szCs w:val="20"/>
        </w:rPr>
        <w:t>-tehnične, da je projektiran, izdelan, opremljen in vzdrževan v skladu s predpisi Evropske unije, tem zakonom in na njegovi podlagi izdanimi predpisi ter drugimi predpisi in pravnimi akti, ki veljajo v Republiki Sloveniji na področju civilnega letalstva. Kot zgoraj navedeno, morajo zrakoplovi in njegove komponente, ki sodijo v okvir urejanja predpisov EU, izpolnjevati te predpise, zrakoplovi, ki sodijo v področje urejanja posamezne države članice, pa morajo v Republiki Sloveniji izpolnjevati pogoje, določene s tem zakonom in na njegovi podlagi izdanimi predpisi.</w:t>
      </w:r>
    </w:p>
    <w:p w14:paraId="63665F58" w14:textId="77777777" w:rsidR="00324331" w:rsidRPr="006F435D" w:rsidRDefault="00324331" w:rsidP="006F435D">
      <w:pPr>
        <w:pStyle w:val="Navadensplet"/>
        <w:spacing w:after="0"/>
        <w:jc w:val="both"/>
        <w:rPr>
          <w:rFonts w:ascii="Arial" w:hAnsi="Arial" w:cs="Arial"/>
          <w:color w:val="auto"/>
          <w:sz w:val="20"/>
          <w:szCs w:val="20"/>
        </w:rPr>
      </w:pPr>
    </w:p>
    <w:p w14:paraId="696495DF" w14:textId="5FB35570" w:rsidR="00324331" w:rsidRPr="0007039C"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CE0C7B" w:rsidRPr="006F435D">
        <w:rPr>
          <w:rFonts w:ascii="Arial" w:hAnsi="Arial" w:cs="Arial"/>
          <w:b/>
          <w:color w:val="auto"/>
          <w:sz w:val="20"/>
          <w:szCs w:val="20"/>
        </w:rPr>
        <w:t>5</w:t>
      </w:r>
      <w:r w:rsidR="00CB4588">
        <w:rPr>
          <w:rFonts w:ascii="Arial" w:hAnsi="Arial" w:cs="Arial"/>
          <w:b/>
          <w:color w:val="auto"/>
          <w:sz w:val="20"/>
          <w:szCs w:val="20"/>
        </w:rPr>
        <w:t>6</w:t>
      </w:r>
      <w:r w:rsidRPr="0007039C">
        <w:rPr>
          <w:rFonts w:ascii="Arial" w:hAnsi="Arial" w:cs="Arial"/>
          <w:b/>
          <w:color w:val="auto"/>
          <w:sz w:val="20"/>
          <w:szCs w:val="20"/>
        </w:rPr>
        <w:t>. členu</w:t>
      </w:r>
    </w:p>
    <w:p w14:paraId="52D68339" w14:textId="77777777" w:rsidR="00324331" w:rsidRPr="00F72794" w:rsidRDefault="00324331" w:rsidP="006F435D">
      <w:pPr>
        <w:pStyle w:val="Navadensplet"/>
        <w:spacing w:after="0"/>
        <w:jc w:val="both"/>
        <w:rPr>
          <w:rFonts w:ascii="Arial" w:hAnsi="Arial" w:cs="Arial"/>
          <w:color w:val="auto"/>
          <w:sz w:val="20"/>
          <w:szCs w:val="20"/>
        </w:rPr>
      </w:pPr>
    </w:p>
    <w:p w14:paraId="0A74FB2D" w14:textId="51191A06" w:rsidR="00324331" w:rsidRPr="006F435D"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lastRenderedPageBreak/>
        <w:t>S tem členom se ureja vprašanje projektiranja, izdelave, spremembe in po</w:t>
      </w:r>
      <w:r w:rsidRPr="00F268A1">
        <w:rPr>
          <w:rFonts w:ascii="Arial" w:hAnsi="Arial" w:cs="Arial"/>
          <w:color w:val="auto"/>
          <w:sz w:val="20"/>
          <w:szCs w:val="20"/>
        </w:rPr>
        <w:t>pravila zrakoplova in njegovih komponent. To se izvaja v skladu s pogoji za projektiranje, izdelavo</w:t>
      </w:r>
      <w:r w:rsidR="000A1F97" w:rsidRPr="007F5BC3">
        <w:rPr>
          <w:rFonts w:ascii="Arial" w:hAnsi="Arial" w:cs="Arial"/>
          <w:color w:val="auto"/>
          <w:sz w:val="20"/>
          <w:szCs w:val="20"/>
        </w:rPr>
        <w:t xml:space="preserve"> in</w:t>
      </w:r>
      <w:r w:rsidRPr="00EA5767">
        <w:rPr>
          <w:rFonts w:ascii="Arial" w:hAnsi="Arial" w:cs="Arial"/>
          <w:color w:val="auto"/>
          <w:sz w:val="20"/>
          <w:szCs w:val="20"/>
        </w:rPr>
        <w:t xml:space="preserve"> spremembo </w:t>
      </w:r>
      <w:r w:rsidRPr="006F435D">
        <w:rPr>
          <w:rFonts w:ascii="Arial" w:hAnsi="Arial" w:cs="Arial"/>
          <w:color w:val="auto"/>
          <w:sz w:val="20"/>
          <w:szCs w:val="20"/>
        </w:rPr>
        <w:t>iz predpisov EU, tega zakona in na njegovi podlagi izdanimi predpisi ter drugimi predpisi in pravnimi akti, ki veljajo v Republiki Sloveniji na področju civilnega letalstva.</w:t>
      </w:r>
    </w:p>
    <w:p w14:paraId="44D49C2E" w14:textId="77777777" w:rsidR="00324331" w:rsidRPr="006F435D" w:rsidRDefault="00324331" w:rsidP="006F435D">
      <w:pPr>
        <w:pStyle w:val="Navadensplet"/>
        <w:spacing w:after="0"/>
        <w:jc w:val="both"/>
        <w:rPr>
          <w:rFonts w:ascii="Arial" w:hAnsi="Arial" w:cs="Arial"/>
          <w:color w:val="auto"/>
          <w:sz w:val="20"/>
          <w:szCs w:val="20"/>
        </w:rPr>
      </w:pPr>
    </w:p>
    <w:p w14:paraId="2B785858" w14:textId="4B083E3B"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Pravni ali fizični osebi, ki predloži dokazila o izpolnjevanju predpisanih pogojev, EASA za zrakoplove, ki sodijo v področje urejanja predpisov EU, izda potrdilo oziroma listino o izpolnjevanju teh pogojev, za zrakoplove, ki sodijo v področje urejanja posameznih držav članic, pa tako potrdilo oziroma odobritev izda agencija ali pooblaščena organizacija (razen če ni drugače določeno v mednarodni pogodbi, ki zavezuje Republiko Slovenijo, ali predpisih EU, tem zakonu in na njegovi podlagi izdanih predpisih ter drugih predpisih in pravnih aktih, ki veljajo v Republiki Sloveniji na področju civilnega letalstva.) V primeru zrakoplovov, ki sodijo v področje urejanja EU predpisov, se listine o izpolnjevanju pogojev imenujejo odobritev projektivne organizacije, odobritev proizvodne organizacije, v primeru zrakoplovov, ki sodijo v področje urejanja Republike Slovenije</w:t>
      </w:r>
      <w:r w:rsidR="000A1F97" w:rsidRPr="006F435D">
        <w:rPr>
          <w:rFonts w:ascii="Arial" w:hAnsi="Arial" w:cs="Arial"/>
          <w:color w:val="auto"/>
          <w:sz w:val="20"/>
          <w:szCs w:val="20"/>
        </w:rPr>
        <w:t>,</w:t>
      </w:r>
      <w:r w:rsidRPr="006F435D">
        <w:rPr>
          <w:rFonts w:ascii="Arial" w:hAnsi="Arial" w:cs="Arial"/>
          <w:color w:val="auto"/>
          <w:sz w:val="20"/>
          <w:szCs w:val="20"/>
        </w:rPr>
        <w:t xml:space="preserve"> pa glede na posamezne zrakoplove določi podzakonski predpis.</w:t>
      </w:r>
    </w:p>
    <w:p w14:paraId="42E1F452" w14:textId="77777777" w:rsidR="00324331" w:rsidRPr="006F435D" w:rsidRDefault="00324331" w:rsidP="006F435D">
      <w:pPr>
        <w:pStyle w:val="Navadensplet"/>
        <w:spacing w:after="0"/>
        <w:jc w:val="both"/>
        <w:rPr>
          <w:rFonts w:ascii="Arial" w:hAnsi="Arial" w:cs="Arial"/>
          <w:color w:val="auto"/>
          <w:sz w:val="20"/>
          <w:szCs w:val="20"/>
        </w:rPr>
      </w:pPr>
    </w:p>
    <w:p w14:paraId="121E85B9" w14:textId="5F5AE690" w:rsidR="000A1F97" w:rsidRPr="006F435D" w:rsidRDefault="000A1F97" w:rsidP="006F435D">
      <w:pPr>
        <w:autoSpaceDE w:val="0"/>
        <w:autoSpaceDN w:val="0"/>
        <w:adjustRightInd w:val="0"/>
        <w:spacing w:after="0" w:line="240" w:lineRule="auto"/>
        <w:jc w:val="both"/>
        <w:rPr>
          <w:rFonts w:ascii="Arial" w:hAnsi="Arial" w:cs="Arial"/>
          <w:sz w:val="20"/>
          <w:szCs w:val="20"/>
        </w:rPr>
      </w:pPr>
      <w:r w:rsidRPr="00F72794">
        <w:rPr>
          <w:rFonts w:ascii="Arial" w:hAnsi="Arial" w:cs="Arial"/>
          <w:sz w:val="20"/>
          <w:szCs w:val="20"/>
        </w:rPr>
        <w:t>Zakon ta</w:t>
      </w:r>
      <w:r w:rsidRPr="00E1395F">
        <w:rPr>
          <w:rFonts w:ascii="Arial" w:hAnsi="Arial" w:cs="Arial"/>
          <w:sz w:val="20"/>
          <w:szCs w:val="20"/>
        </w:rPr>
        <w:t>ko določi, da oseba, ki projektira, izdeluje in spreminja zrakoplovov ali  letalne naprave, ki niso urejeni s predpisi Evropske unije, izpolnjuje pogoje glede osebja in njegove usposobljenosti, prostorov ter dokumentacije in drugih predpisanih pogojev.</w:t>
      </w:r>
      <w:r w:rsidRPr="00F268A1">
        <w:rPr>
          <w:rFonts w:ascii="Arial" w:hAnsi="Arial" w:cs="Arial"/>
          <w:sz w:val="20"/>
          <w:szCs w:val="20"/>
        </w:rPr>
        <w:t xml:space="preserve"> </w:t>
      </w:r>
      <w:r w:rsidRPr="007F5BC3">
        <w:rPr>
          <w:rFonts w:ascii="Arial" w:hAnsi="Arial" w:cs="Arial"/>
          <w:sz w:val="20"/>
          <w:szCs w:val="20"/>
        </w:rPr>
        <w:t>Minister</w:t>
      </w:r>
      <w:r w:rsidRPr="00EA5767">
        <w:rPr>
          <w:rFonts w:ascii="Arial" w:hAnsi="Arial" w:cs="Arial"/>
          <w:sz w:val="20"/>
          <w:szCs w:val="20"/>
        </w:rPr>
        <w:t xml:space="preserve"> glede teh pogojev izda podzakonski predpis. </w:t>
      </w:r>
      <w:r w:rsidR="00325CAD" w:rsidRPr="006F435D">
        <w:rPr>
          <w:rFonts w:ascii="Arial" w:hAnsi="Arial" w:cs="Arial"/>
          <w:sz w:val="20"/>
          <w:szCs w:val="20"/>
        </w:rPr>
        <w:t>Zakon na tem mestu ne podaja podrobnih pogojev in meril za podzakonsko urejanje v določbi, saj bi take navedbe, ki bi bile tehnično podrobne in zahtevne, tudi zaradi veliko različnih vrst zrakoplovov in letalnih naprav, ki niso urejeni s predpisi EU, preobremenile zakonsko besedilo. Zato bodo podrobni pogoji in merila določeni šele na podzakonski ravni. Zakon mora biti tudi prožen za nadaljnje urejanje zaradi odsotnosti določenih vrst zrakoplovov in letalnih naprav v Sloveniji, ali pa zaradi nepredvidljivega prihodnjega tehnološkega napredka, zaradi katerega tako danes ni mogoče predvideti vseh potrebnih in podrobnih pogojev in meril.</w:t>
      </w:r>
    </w:p>
    <w:p w14:paraId="3286597E" w14:textId="05C97E42" w:rsidR="000A1F97" w:rsidRPr="006F435D" w:rsidRDefault="000A1F97" w:rsidP="006F435D">
      <w:pPr>
        <w:pStyle w:val="Navadensplet"/>
        <w:spacing w:after="0"/>
        <w:jc w:val="both"/>
        <w:rPr>
          <w:rFonts w:ascii="Arial" w:hAnsi="Arial" w:cs="Arial"/>
          <w:color w:val="auto"/>
          <w:sz w:val="20"/>
          <w:szCs w:val="20"/>
        </w:rPr>
      </w:pPr>
    </w:p>
    <w:p w14:paraId="15F59839" w14:textId="44202EC0" w:rsidR="00324331" w:rsidRPr="0007039C"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CE0C7B" w:rsidRPr="006F435D">
        <w:rPr>
          <w:rFonts w:ascii="Arial" w:hAnsi="Arial" w:cs="Arial"/>
          <w:b/>
          <w:color w:val="auto"/>
          <w:sz w:val="20"/>
          <w:szCs w:val="20"/>
        </w:rPr>
        <w:t>5</w:t>
      </w:r>
      <w:r w:rsidR="00CB4588">
        <w:rPr>
          <w:rFonts w:ascii="Arial" w:hAnsi="Arial" w:cs="Arial"/>
          <w:b/>
          <w:color w:val="auto"/>
          <w:sz w:val="20"/>
          <w:szCs w:val="20"/>
        </w:rPr>
        <w:t>7</w:t>
      </w:r>
      <w:r w:rsidRPr="0007039C">
        <w:rPr>
          <w:rFonts w:ascii="Arial" w:hAnsi="Arial" w:cs="Arial"/>
          <w:b/>
          <w:color w:val="auto"/>
          <w:sz w:val="20"/>
          <w:szCs w:val="20"/>
        </w:rPr>
        <w:t>. členu</w:t>
      </w:r>
    </w:p>
    <w:p w14:paraId="09DD8326" w14:textId="77777777" w:rsidR="00324331" w:rsidRPr="00F72794" w:rsidRDefault="00324331" w:rsidP="006F435D">
      <w:pPr>
        <w:pStyle w:val="Navadensplet"/>
        <w:spacing w:after="0"/>
        <w:jc w:val="both"/>
        <w:rPr>
          <w:rFonts w:ascii="Arial" w:hAnsi="Arial" w:cs="Arial"/>
          <w:color w:val="auto"/>
          <w:sz w:val="20"/>
          <w:szCs w:val="20"/>
        </w:rPr>
      </w:pPr>
    </w:p>
    <w:p w14:paraId="11FD0460" w14:textId="21AE4901" w:rsidR="00324331" w:rsidRPr="00EA5767"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Za novi tip zrakoplova in njegove komponente se mora opravi</w:t>
      </w:r>
      <w:r w:rsidRPr="00F268A1">
        <w:rPr>
          <w:rFonts w:ascii="Arial" w:hAnsi="Arial" w:cs="Arial"/>
          <w:color w:val="auto"/>
          <w:sz w:val="20"/>
          <w:szCs w:val="20"/>
        </w:rPr>
        <w:t>ti postopek certifikacije tipa z namenom priznavanja skladnosti s tehničnimi zahtevami in standardi za plovnost v skladu s predpisi EU in tem zakonom, za zrakoplove iz Priloge 1 k osnovni uredbi pa certifikacija na podlagi tega zakona in na njegovi podlagi</w:t>
      </w:r>
      <w:r w:rsidRPr="007F5BC3">
        <w:rPr>
          <w:rFonts w:ascii="Arial" w:hAnsi="Arial" w:cs="Arial"/>
          <w:color w:val="auto"/>
          <w:sz w:val="20"/>
          <w:szCs w:val="20"/>
        </w:rPr>
        <w:t xml:space="preserve"> izdanimi predpisi ter drugimi predpisi in pravnimi akti, ki veljajo </w:t>
      </w:r>
      <w:r w:rsidRPr="00EA5767">
        <w:rPr>
          <w:rFonts w:ascii="Arial" w:hAnsi="Arial" w:cs="Arial"/>
          <w:color w:val="auto"/>
          <w:sz w:val="20"/>
          <w:szCs w:val="20"/>
        </w:rPr>
        <w:t xml:space="preserve">v Republiki Sloveniji na področju civilnega letalstva. </w:t>
      </w:r>
    </w:p>
    <w:p w14:paraId="329D99DD" w14:textId="77777777" w:rsidR="00324331" w:rsidRPr="006F435D" w:rsidRDefault="00324331" w:rsidP="006F435D">
      <w:pPr>
        <w:pStyle w:val="Navadensplet"/>
        <w:spacing w:after="0"/>
        <w:jc w:val="both"/>
        <w:rPr>
          <w:rFonts w:ascii="Arial" w:hAnsi="Arial" w:cs="Arial"/>
          <w:color w:val="auto"/>
          <w:sz w:val="20"/>
          <w:szCs w:val="20"/>
        </w:rPr>
      </w:pPr>
    </w:p>
    <w:p w14:paraId="63247598" w14:textId="36336941"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Izdaja tipskega certifikata, tipskega certifikata z omejitvami, dodatnega certifikata tipa in spremembe navedenih certifikatov se mora izvajati v skladu s predpisi EU, tem zakonom in na njegovi podlagi izdanimi predpisi ter drugimi predpisi in pravnimi akti, ki veljajo v Republiki Sloveniji na področju civilnega letalstva. V skladu z osnovno uredbo je za izdajo tipskega certifikata zrakoplovom, ki sodijo v področje urejanja predpisov EU, pristojna EASA, za ostale zrakoplove pa agencija oziroma v primeru prenosa pooblastila pooblaščena organizacija.</w:t>
      </w:r>
    </w:p>
    <w:p w14:paraId="08C03EE9" w14:textId="77777777" w:rsidR="00324331" w:rsidRPr="006F435D" w:rsidRDefault="00324331" w:rsidP="006F435D">
      <w:pPr>
        <w:pStyle w:val="Navadensplet"/>
        <w:spacing w:after="0"/>
        <w:jc w:val="both"/>
        <w:rPr>
          <w:rFonts w:ascii="Arial" w:hAnsi="Arial" w:cs="Arial"/>
          <w:color w:val="auto"/>
          <w:sz w:val="20"/>
          <w:szCs w:val="20"/>
        </w:rPr>
      </w:pPr>
    </w:p>
    <w:p w14:paraId="523A1954" w14:textId="38FA151F"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Agencija v skladu s svojimi regularnimi nalogami določi certifikacijske specifikacije za posamezne vrste zrakoplovov in </w:t>
      </w:r>
      <w:r w:rsidR="00D226F9" w:rsidRPr="006F435D">
        <w:rPr>
          <w:rFonts w:ascii="Arial" w:hAnsi="Arial" w:cs="Arial"/>
          <w:color w:val="auto"/>
          <w:sz w:val="20"/>
          <w:szCs w:val="20"/>
        </w:rPr>
        <w:t xml:space="preserve">letalnih </w:t>
      </w:r>
      <w:r w:rsidRPr="006F435D">
        <w:rPr>
          <w:rFonts w:ascii="Arial" w:hAnsi="Arial" w:cs="Arial"/>
          <w:color w:val="auto"/>
          <w:sz w:val="20"/>
          <w:szCs w:val="20"/>
        </w:rPr>
        <w:t>naprav, ki niso urejeni s predpisi EU.</w:t>
      </w:r>
      <w:r w:rsidR="00D226F9" w:rsidRPr="006F435D">
        <w:rPr>
          <w:rFonts w:ascii="Arial" w:hAnsi="Arial" w:cs="Arial"/>
          <w:color w:val="auto"/>
          <w:sz w:val="20"/>
          <w:szCs w:val="20"/>
        </w:rPr>
        <w:t xml:space="preserve"> Agencija izda certifikacijske specifikacije seveda le za tiste vrste zrakoplovov in letalnih naprav, ki so v serijski proizvodnji. Če npr. zrakoplov ni narejen po certifikacijskih specifikacijah, se za njegovo proizvodnjo odobri posamezen projekt.</w:t>
      </w:r>
    </w:p>
    <w:p w14:paraId="16A418DE" w14:textId="77777777" w:rsidR="00D25491" w:rsidRPr="006F435D" w:rsidRDefault="00D25491" w:rsidP="006F435D">
      <w:pPr>
        <w:spacing w:after="0" w:line="240" w:lineRule="auto"/>
        <w:jc w:val="both"/>
        <w:rPr>
          <w:rFonts w:ascii="Arial" w:hAnsi="Arial" w:cs="Arial"/>
          <w:sz w:val="20"/>
          <w:szCs w:val="20"/>
        </w:rPr>
      </w:pPr>
    </w:p>
    <w:p w14:paraId="4A55DE88" w14:textId="517F91C5" w:rsidR="00D25491" w:rsidRPr="0007039C" w:rsidRDefault="00D25491" w:rsidP="006F435D">
      <w:pPr>
        <w:spacing w:after="0" w:line="240" w:lineRule="auto"/>
        <w:jc w:val="both"/>
        <w:rPr>
          <w:rFonts w:ascii="Arial" w:hAnsi="Arial" w:cs="Arial"/>
          <w:b/>
          <w:sz w:val="20"/>
          <w:szCs w:val="20"/>
        </w:rPr>
      </w:pPr>
      <w:r w:rsidRPr="006F435D">
        <w:rPr>
          <w:rFonts w:ascii="Arial" w:hAnsi="Arial" w:cs="Arial"/>
          <w:b/>
          <w:sz w:val="20"/>
          <w:szCs w:val="20"/>
        </w:rPr>
        <w:t xml:space="preserve">K </w:t>
      </w:r>
      <w:r w:rsidR="00CE0C7B">
        <w:rPr>
          <w:rFonts w:ascii="Arial" w:hAnsi="Arial" w:cs="Arial"/>
          <w:b/>
          <w:sz w:val="20"/>
          <w:szCs w:val="20"/>
        </w:rPr>
        <w:t>5</w:t>
      </w:r>
      <w:r w:rsidR="00CB4588">
        <w:rPr>
          <w:rFonts w:ascii="Arial" w:hAnsi="Arial" w:cs="Arial"/>
          <w:b/>
          <w:sz w:val="20"/>
          <w:szCs w:val="20"/>
        </w:rPr>
        <w:t>8</w:t>
      </w:r>
      <w:r w:rsidRPr="0007039C">
        <w:rPr>
          <w:rFonts w:ascii="Arial" w:hAnsi="Arial" w:cs="Arial"/>
          <w:b/>
          <w:sz w:val="20"/>
          <w:szCs w:val="20"/>
        </w:rPr>
        <w:t>. členu</w:t>
      </w:r>
    </w:p>
    <w:p w14:paraId="0D36C390" w14:textId="77777777" w:rsidR="00D25491" w:rsidRPr="00F72794" w:rsidRDefault="00D25491" w:rsidP="006F435D">
      <w:pPr>
        <w:spacing w:after="0" w:line="240" w:lineRule="auto"/>
        <w:jc w:val="both"/>
        <w:rPr>
          <w:rFonts w:ascii="Arial" w:hAnsi="Arial" w:cs="Arial"/>
          <w:sz w:val="20"/>
          <w:szCs w:val="20"/>
        </w:rPr>
      </w:pPr>
    </w:p>
    <w:p w14:paraId="2BCB5187" w14:textId="10EA99FD" w:rsidR="00D25491" w:rsidRPr="00EA5767" w:rsidRDefault="00D25491" w:rsidP="006F435D">
      <w:pPr>
        <w:spacing w:after="0" w:line="240" w:lineRule="auto"/>
        <w:jc w:val="both"/>
        <w:rPr>
          <w:rFonts w:ascii="Arial" w:hAnsi="Arial" w:cs="Arial"/>
          <w:sz w:val="20"/>
          <w:szCs w:val="20"/>
        </w:rPr>
      </w:pPr>
      <w:r w:rsidRPr="00E1395F">
        <w:rPr>
          <w:rFonts w:ascii="Arial" w:hAnsi="Arial" w:cs="Arial"/>
          <w:sz w:val="20"/>
          <w:szCs w:val="20"/>
        </w:rPr>
        <w:t>Lastnik zrakoplova mora vzdrževati zrakoplov v stanju, ki v skladu z zahtevami začetne in stalne plovnosti iz predpisov EU</w:t>
      </w:r>
      <w:r w:rsidRPr="00F268A1">
        <w:rPr>
          <w:rFonts w:ascii="Arial" w:hAnsi="Arial" w:cs="Arial"/>
          <w:sz w:val="20"/>
          <w:szCs w:val="20"/>
        </w:rPr>
        <w:t xml:space="preserve">, tega zakona in na njegovi podlagi izdanih predpisov ter drugih predpisov in pravnih aktov, ki veljajo </w:t>
      </w:r>
      <w:r w:rsidRPr="007F5BC3">
        <w:rPr>
          <w:rFonts w:ascii="Arial" w:hAnsi="Arial" w:cs="Arial"/>
          <w:sz w:val="20"/>
          <w:szCs w:val="20"/>
        </w:rPr>
        <w:t>v Republiki Sloveniji, zagotavlja varno plovnost zrakoplovov. Gre za zahteve iz Uredbe 2012/748/EU in Uredbe 2014/1321/EU. Pri te</w:t>
      </w:r>
      <w:r w:rsidRPr="00EA5767">
        <w:rPr>
          <w:rFonts w:ascii="Arial" w:hAnsi="Arial" w:cs="Arial"/>
          <w:sz w:val="20"/>
          <w:szCs w:val="20"/>
        </w:rPr>
        <w:t>m začetna plovnost pomeni procese za nastanek zrakoplova, stalna plovnost pa pomeni vse procese, ki zagotavljajo, da zrakoplov kadar koli med svojo obratovalno življenjsko dobo izpolnjuje veljavne zahteve plovnosti in je v stanju za varno obratovanje.</w:t>
      </w:r>
    </w:p>
    <w:p w14:paraId="3203742C" w14:textId="77777777" w:rsidR="00D25491" w:rsidRPr="006F435D" w:rsidRDefault="00D25491" w:rsidP="006F435D">
      <w:pPr>
        <w:spacing w:after="0" w:line="240" w:lineRule="auto"/>
        <w:jc w:val="both"/>
        <w:rPr>
          <w:rFonts w:ascii="Arial" w:hAnsi="Arial" w:cs="Arial"/>
          <w:sz w:val="20"/>
          <w:szCs w:val="20"/>
        </w:rPr>
      </w:pPr>
    </w:p>
    <w:p w14:paraId="498C8471" w14:textId="77777777" w:rsidR="00D25491" w:rsidRPr="006F435D" w:rsidRDefault="00D2549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Za plovnost zrakoplova je odgovoren lastnik, ki pa lahko to odgovornost prenese na organizacijo za vodenje stalne plovnosti v skladu s predpisi EU, ki urejajo stalno plovnost zrakoplovov in letalskih izdelkov, delov in naprav ter o potrjevanju organizacij in osebja, ki se ukvarjajo s temi nalogami (Uredba 2014/1321/EU).</w:t>
      </w:r>
    </w:p>
    <w:p w14:paraId="2EC1AF54" w14:textId="77777777" w:rsidR="00D25491" w:rsidRPr="006F435D" w:rsidRDefault="00D25491" w:rsidP="006F435D">
      <w:pPr>
        <w:pStyle w:val="Navadensplet"/>
        <w:spacing w:after="0"/>
        <w:jc w:val="both"/>
        <w:rPr>
          <w:rFonts w:ascii="Arial" w:hAnsi="Arial" w:cs="Arial"/>
          <w:color w:val="auto"/>
          <w:sz w:val="20"/>
          <w:szCs w:val="20"/>
        </w:rPr>
      </w:pPr>
    </w:p>
    <w:p w14:paraId="576FFFE8" w14:textId="2138FA0C" w:rsidR="00D25491" w:rsidRPr="006F435D" w:rsidRDefault="00D25491" w:rsidP="006F435D">
      <w:pPr>
        <w:spacing w:after="0" w:line="240" w:lineRule="auto"/>
        <w:jc w:val="both"/>
        <w:rPr>
          <w:rFonts w:ascii="Arial" w:hAnsi="Arial" w:cs="Arial"/>
          <w:sz w:val="20"/>
          <w:szCs w:val="20"/>
        </w:rPr>
      </w:pPr>
      <w:r w:rsidRPr="006F435D">
        <w:rPr>
          <w:rFonts w:ascii="Arial" w:hAnsi="Arial" w:cs="Arial"/>
          <w:sz w:val="20"/>
          <w:szCs w:val="20"/>
        </w:rPr>
        <w:t>Osebi, ki izpolnjuje pogoje glede stalne plovnosti, izda agencija, usposobljen subjekt ali pooblaščena organizacija listine o plovnosti, torej spričevalo o plovnosti, potrdilo o pregledu plovnosti, dovoljenje za let, (nacionalno) dovoljenje za letenje ali dovoljenje za izredni let,  v skladu s predpisi EU, tem zakonom in na njegovi podlagi izdanimi predpisi ter drugimi predpisi in pravnimi akti, ki veljajo v Republiki Sloveniji na področju civilnega letalstva.</w:t>
      </w:r>
    </w:p>
    <w:p w14:paraId="7EB951AD" w14:textId="77777777" w:rsidR="00D25491" w:rsidRPr="006F435D" w:rsidRDefault="00D25491" w:rsidP="006F435D">
      <w:pPr>
        <w:pStyle w:val="Navadensplet"/>
        <w:spacing w:after="0"/>
        <w:jc w:val="both"/>
        <w:rPr>
          <w:rFonts w:ascii="Arial" w:hAnsi="Arial" w:cs="Arial"/>
          <w:color w:val="auto"/>
          <w:sz w:val="20"/>
          <w:szCs w:val="20"/>
        </w:rPr>
      </w:pPr>
    </w:p>
    <w:p w14:paraId="267F575B" w14:textId="21DD50B7" w:rsidR="00D25491" w:rsidRPr="006F435D" w:rsidRDefault="00D2549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Stalno plovnost zrakoplovov iz Priloge 1 a ureja ta zakon in na njegovi podlagi izdani predpisi ter drugi predpisi in pravni akti, ki veljajo v Republiki Sloveniji na področju civilnega letalstva.</w:t>
      </w:r>
    </w:p>
    <w:p w14:paraId="19EA9D8F" w14:textId="77777777" w:rsidR="00324331" w:rsidRPr="006F435D" w:rsidRDefault="00324331" w:rsidP="006F435D">
      <w:pPr>
        <w:pStyle w:val="Navadensplet"/>
        <w:spacing w:after="0"/>
        <w:jc w:val="both"/>
        <w:rPr>
          <w:rFonts w:ascii="Arial" w:hAnsi="Arial" w:cs="Arial"/>
          <w:color w:val="auto"/>
          <w:sz w:val="20"/>
          <w:szCs w:val="20"/>
        </w:rPr>
      </w:pPr>
    </w:p>
    <w:p w14:paraId="58AB3BF5" w14:textId="426E325B" w:rsidR="00324331" w:rsidRPr="0007039C"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CB4588">
        <w:rPr>
          <w:rFonts w:ascii="Arial" w:hAnsi="Arial" w:cs="Arial"/>
          <w:b/>
          <w:color w:val="auto"/>
          <w:sz w:val="20"/>
          <w:szCs w:val="20"/>
        </w:rPr>
        <w:t>59</w:t>
      </w:r>
      <w:r w:rsidRPr="0007039C">
        <w:rPr>
          <w:rFonts w:ascii="Arial" w:hAnsi="Arial" w:cs="Arial"/>
          <w:b/>
          <w:color w:val="auto"/>
          <w:sz w:val="20"/>
          <w:szCs w:val="20"/>
        </w:rPr>
        <w:t xml:space="preserve">. členu </w:t>
      </w:r>
    </w:p>
    <w:p w14:paraId="3C280B02" w14:textId="77777777" w:rsidR="00324331" w:rsidRPr="00F72794" w:rsidRDefault="00324331" w:rsidP="006F435D">
      <w:pPr>
        <w:pStyle w:val="Navadensplet"/>
        <w:spacing w:after="0"/>
        <w:jc w:val="both"/>
        <w:rPr>
          <w:rFonts w:ascii="Arial" w:hAnsi="Arial" w:cs="Arial"/>
          <w:color w:val="auto"/>
          <w:sz w:val="20"/>
          <w:szCs w:val="20"/>
        </w:rPr>
      </w:pPr>
    </w:p>
    <w:p w14:paraId="673B1FDE" w14:textId="77777777" w:rsidR="00324331" w:rsidRPr="007F5BC3"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 xml:space="preserve">Zrakoplovi, ki so urejeni s predpisi EU, morajo imeti spričevalo o plovnosti, s katerim se dokazuje skladnost s certifikacijo tipa. Pristojni organ države članice registracije izda namreč spričevalo o plovnosti, ko se prepriča, da je </w:t>
      </w:r>
      <w:r w:rsidRPr="00F268A1">
        <w:rPr>
          <w:rFonts w:ascii="Arial" w:hAnsi="Arial" w:cs="Arial"/>
          <w:color w:val="auto"/>
          <w:sz w:val="20"/>
          <w:szCs w:val="20"/>
        </w:rPr>
        <w:t xml:space="preserve">zrakoplov v skladu s projektom tipa, odobrenim po certifikatu tipa in dodatnem certifikatu tipa, ali v skladu s spremembo ali popravilom, nadalje, če so bile upoštevane ustrezne </w:t>
      </w:r>
      <w:proofErr w:type="spellStart"/>
      <w:r w:rsidRPr="00F268A1">
        <w:rPr>
          <w:rFonts w:ascii="Arial" w:hAnsi="Arial" w:cs="Arial"/>
          <w:color w:val="auto"/>
          <w:sz w:val="20"/>
          <w:szCs w:val="20"/>
        </w:rPr>
        <w:t>plovnostne</w:t>
      </w:r>
      <w:proofErr w:type="spellEnd"/>
      <w:r w:rsidRPr="00F268A1">
        <w:rPr>
          <w:rFonts w:ascii="Arial" w:hAnsi="Arial" w:cs="Arial"/>
          <w:color w:val="auto"/>
          <w:sz w:val="20"/>
          <w:szCs w:val="20"/>
        </w:rPr>
        <w:t xml:space="preserve"> zahteve, in ko se prepriča, da je zrakoplov v skladu z odobrenim pr</w:t>
      </w:r>
      <w:r w:rsidRPr="007F5BC3">
        <w:rPr>
          <w:rFonts w:ascii="Arial" w:hAnsi="Arial" w:cs="Arial"/>
          <w:color w:val="auto"/>
          <w:sz w:val="20"/>
          <w:szCs w:val="20"/>
        </w:rPr>
        <w:t>ojektom in je varen za uporabo. To lahko vključuje inšpekcijske preglede pristojnega organa države članice registracije.</w:t>
      </w:r>
    </w:p>
    <w:p w14:paraId="6242872D" w14:textId="77777777" w:rsidR="00324331" w:rsidRPr="00EA5767" w:rsidRDefault="00324331" w:rsidP="006F435D">
      <w:pPr>
        <w:pStyle w:val="Navadensplet"/>
        <w:spacing w:after="0"/>
        <w:jc w:val="both"/>
        <w:rPr>
          <w:rFonts w:ascii="Arial" w:hAnsi="Arial" w:cs="Arial"/>
          <w:color w:val="auto"/>
          <w:sz w:val="20"/>
          <w:szCs w:val="20"/>
        </w:rPr>
      </w:pPr>
    </w:p>
    <w:p w14:paraId="2D48A908" w14:textId="244499E0" w:rsidR="00324331" w:rsidRPr="006F435D" w:rsidRDefault="00324331" w:rsidP="006F435D">
      <w:pPr>
        <w:pStyle w:val="Navadensplet"/>
        <w:spacing w:after="0"/>
        <w:jc w:val="both"/>
        <w:rPr>
          <w:rFonts w:ascii="Arial" w:hAnsi="Arial" w:cs="Arial"/>
          <w:color w:val="auto"/>
          <w:sz w:val="20"/>
          <w:szCs w:val="20"/>
        </w:rPr>
      </w:pPr>
      <w:r w:rsidRPr="00EA5767">
        <w:rPr>
          <w:rFonts w:ascii="Arial" w:hAnsi="Arial" w:cs="Arial"/>
          <w:color w:val="auto"/>
          <w:sz w:val="20"/>
          <w:szCs w:val="20"/>
        </w:rPr>
        <w:t>Ko pristojni organ, torej agencija ali usposobljen subjekt, opravi pregled plovnosti zrakoplova, izda potrdilo o pregledu plovnosti. P</w:t>
      </w:r>
      <w:r w:rsidRPr="006F435D">
        <w:rPr>
          <w:rFonts w:ascii="Arial" w:hAnsi="Arial" w:cs="Arial"/>
          <w:color w:val="auto"/>
          <w:sz w:val="20"/>
          <w:szCs w:val="20"/>
        </w:rPr>
        <w:t>regled plovnosti se opravi v skladu s predpisi EU  in se dokazuje s potrdilom o pregledu plovnosti. Spričevalo o plovnosti zrakoplova je veljavno, če je veljavno potrdilo o pregledu plovnosti.</w:t>
      </w:r>
    </w:p>
    <w:p w14:paraId="57897005" w14:textId="77777777" w:rsidR="00324331" w:rsidRPr="006F435D" w:rsidRDefault="00324331" w:rsidP="006F435D">
      <w:pPr>
        <w:pStyle w:val="Navadensplet"/>
        <w:spacing w:after="0"/>
        <w:jc w:val="both"/>
        <w:rPr>
          <w:rFonts w:ascii="Arial" w:hAnsi="Arial" w:cs="Arial"/>
          <w:color w:val="auto"/>
          <w:sz w:val="20"/>
          <w:szCs w:val="20"/>
        </w:rPr>
      </w:pPr>
    </w:p>
    <w:p w14:paraId="4E9B6108" w14:textId="386DCC44"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Če zrakoplovu ni mogoče izdati spričevala o plovnosti, agencija lahko izda dovoljenje za let, če je zrakoplov ob upoštevanju omejitev v skladu s predpisi EU varen za letenje. Gre za posamične primere, kot so testni let za nov zrakoplov, predstavitveni let, let v vzdrževalno organizacijo itd.</w:t>
      </w:r>
    </w:p>
    <w:p w14:paraId="4B3AAB25" w14:textId="77777777" w:rsidR="00324331" w:rsidRPr="00F72794" w:rsidRDefault="00324331" w:rsidP="006F435D">
      <w:pPr>
        <w:pStyle w:val="Navadensplet"/>
        <w:spacing w:after="0"/>
        <w:jc w:val="both"/>
        <w:rPr>
          <w:rFonts w:ascii="Arial" w:hAnsi="Arial" w:cs="Arial"/>
          <w:color w:val="auto"/>
          <w:sz w:val="20"/>
          <w:szCs w:val="20"/>
        </w:rPr>
      </w:pPr>
    </w:p>
    <w:p w14:paraId="24C483FC" w14:textId="6D2432D1" w:rsidR="00324331" w:rsidRPr="0007039C" w:rsidRDefault="00324331" w:rsidP="006F435D">
      <w:pPr>
        <w:pStyle w:val="Navadensplet"/>
        <w:spacing w:after="0"/>
        <w:jc w:val="both"/>
        <w:rPr>
          <w:rFonts w:ascii="Arial" w:hAnsi="Arial" w:cs="Arial"/>
          <w:b/>
          <w:color w:val="auto"/>
          <w:sz w:val="20"/>
          <w:szCs w:val="20"/>
        </w:rPr>
      </w:pPr>
      <w:r w:rsidRPr="00E1395F">
        <w:rPr>
          <w:rFonts w:ascii="Arial" w:hAnsi="Arial" w:cs="Arial"/>
          <w:b/>
          <w:color w:val="auto"/>
          <w:sz w:val="20"/>
          <w:szCs w:val="20"/>
        </w:rPr>
        <w:t xml:space="preserve">K </w:t>
      </w:r>
      <w:r w:rsidR="00CE0C7B">
        <w:rPr>
          <w:rFonts w:ascii="Arial" w:hAnsi="Arial" w:cs="Arial"/>
          <w:b/>
          <w:color w:val="auto"/>
          <w:sz w:val="20"/>
          <w:szCs w:val="20"/>
        </w:rPr>
        <w:t>6</w:t>
      </w:r>
      <w:r w:rsidR="00CB4588">
        <w:rPr>
          <w:rFonts w:ascii="Arial" w:hAnsi="Arial" w:cs="Arial"/>
          <w:b/>
          <w:color w:val="auto"/>
          <w:sz w:val="20"/>
          <w:szCs w:val="20"/>
        </w:rPr>
        <w:t>0</w:t>
      </w:r>
      <w:r w:rsidRPr="0007039C">
        <w:rPr>
          <w:rFonts w:ascii="Arial" w:hAnsi="Arial" w:cs="Arial"/>
          <w:b/>
          <w:color w:val="auto"/>
          <w:sz w:val="20"/>
          <w:szCs w:val="20"/>
        </w:rPr>
        <w:t>. členu</w:t>
      </w:r>
    </w:p>
    <w:p w14:paraId="22081059" w14:textId="77777777" w:rsidR="00324331" w:rsidRPr="00F72794" w:rsidRDefault="00324331" w:rsidP="006F435D">
      <w:pPr>
        <w:pStyle w:val="Navadensplet"/>
        <w:spacing w:after="0"/>
        <w:jc w:val="both"/>
        <w:rPr>
          <w:rFonts w:ascii="Arial" w:hAnsi="Arial" w:cs="Arial"/>
          <w:color w:val="auto"/>
          <w:sz w:val="20"/>
          <w:szCs w:val="20"/>
        </w:rPr>
      </w:pPr>
    </w:p>
    <w:p w14:paraId="0199C5D5" w14:textId="77777777" w:rsidR="003668F2" w:rsidRPr="007F5BC3" w:rsidRDefault="003668F2" w:rsidP="006F435D">
      <w:pPr>
        <w:spacing w:after="0" w:line="240" w:lineRule="auto"/>
        <w:jc w:val="both"/>
        <w:rPr>
          <w:rFonts w:ascii="Arial" w:hAnsi="Arial" w:cs="Arial"/>
          <w:sz w:val="20"/>
          <w:szCs w:val="20"/>
        </w:rPr>
      </w:pPr>
      <w:r w:rsidRPr="00E1395F">
        <w:rPr>
          <w:rFonts w:ascii="Arial" w:hAnsi="Arial" w:cs="Arial"/>
          <w:sz w:val="20"/>
          <w:szCs w:val="20"/>
        </w:rPr>
        <w:t>Zrakoplovi, ki niso urejeni s predpisi EU, morajo imeti (n</w:t>
      </w:r>
      <w:r w:rsidRPr="00F268A1">
        <w:rPr>
          <w:rFonts w:ascii="Arial" w:hAnsi="Arial" w:cs="Arial"/>
          <w:sz w:val="20"/>
          <w:szCs w:val="20"/>
        </w:rPr>
        <w:t>acionalno oz. domače) dovoljenje za letenje, s katerim se dokazuje skladnost s certifikacijo tipa, če je za posamezno vrsto zrakoplova ali letalne naprave tako predpisano (na primer za ultralahke zrakoplove), oziroma skladnost s veljavnimi zahtevami za pos</w:t>
      </w:r>
      <w:r w:rsidRPr="007F5BC3">
        <w:rPr>
          <w:rFonts w:ascii="Arial" w:hAnsi="Arial" w:cs="Arial"/>
          <w:sz w:val="20"/>
          <w:szCs w:val="20"/>
        </w:rPr>
        <w:t>amezno vrsto zrakoplova ali letalne naprave (npr. eksperimentalni zrakoplovi). Takšno dovoljenje izda agencija ali pooblaščeni izvajalec. Dovoljenje za letenje se izda, če zrakoplov ali letalna naprava izpolnjuje tehnične zahteve, zahteve glede dokumentacije zrakoplova ali letalne naprave in druge posebnosti. Podrobne zahteve v zvezi s tem predpiše minister.</w:t>
      </w:r>
    </w:p>
    <w:p w14:paraId="03472D29" w14:textId="77777777" w:rsidR="003668F2" w:rsidRPr="00EA5767" w:rsidRDefault="003668F2" w:rsidP="006F435D">
      <w:pPr>
        <w:spacing w:after="0" w:line="240" w:lineRule="auto"/>
        <w:jc w:val="both"/>
        <w:rPr>
          <w:rFonts w:ascii="Arial" w:hAnsi="Arial" w:cs="Arial"/>
          <w:sz w:val="20"/>
          <w:szCs w:val="20"/>
        </w:rPr>
      </w:pPr>
    </w:p>
    <w:p w14:paraId="5C9C3AE3" w14:textId="01B47312" w:rsidR="003668F2" w:rsidRPr="006F435D" w:rsidRDefault="003668F2" w:rsidP="006F435D">
      <w:pPr>
        <w:spacing w:after="0" w:line="240" w:lineRule="auto"/>
        <w:jc w:val="both"/>
        <w:rPr>
          <w:rFonts w:ascii="Arial" w:hAnsi="Arial" w:cs="Arial"/>
          <w:sz w:val="20"/>
          <w:szCs w:val="20"/>
        </w:rPr>
      </w:pPr>
      <w:r w:rsidRPr="006F435D">
        <w:rPr>
          <w:rFonts w:ascii="Arial" w:hAnsi="Arial" w:cs="Arial"/>
          <w:sz w:val="20"/>
          <w:szCs w:val="20"/>
        </w:rPr>
        <w:t>Pregled plovnosti za zrakoplove ali letalne naprave, ki niso urejeni s predpisi EU, se opravi v skladu s tem zakonom in na njegovi podlagi izdanimi predpisi ter drugimi predpisi in pravnimi akti, ki veljajo v Republiki Sloveniji na področju civilnega letalstva. Minister določi vsebino pregleda plovnosti za zrakoplove in letalne naprave, ki niso urejeni s predpisi Evropske unije</w:t>
      </w:r>
    </w:p>
    <w:p w14:paraId="708BF641" w14:textId="77777777" w:rsidR="003668F2" w:rsidRPr="006F435D" w:rsidRDefault="003668F2" w:rsidP="006F435D">
      <w:pPr>
        <w:spacing w:after="0" w:line="240" w:lineRule="auto"/>
        <w:jc w:val="both"/>
        <w:rPr>
          <w:rFonts w:ascii="Arial" w:hAnsi="Arial" w:cs="Arial"/>
          <w:sz w:val="20"/>
          <w:szCs w:val="20"/>
        </w:rPr>
      </w:pPr>
    </w:p>
    <w:p w14:paraId="447320C3" w14:textId="02AF1A70" w:rsidR="003668F2" w:rsidRPr="006F435D" w:rsidRDefault="003668F2" w:rsidP="006F435D">
      <w:pPr>
        <w:spacing w:after="0" w:line="240" w:lineRule="auto"/>
        <w:jc w:val="both"/>
        <w:rPr>
          <w:rFonts w:ascii="Arial" w:hAnsi="Arial" w:cs="Arial"/>
          <w:sz w:val="20"/>
          <w:szCs w:val="20"/>
        </w:rPr>
      </w:pPr>
      <w:r w:rsidRPr="006F435D">
        <w:rPr>
          <w:rFonts w:ascii="Arial" w:hAnsi="Arial" w:cs="Arial"/>
          <w:sz w:val="20"/>
          <w:szCs w:val="20"/>
        </w:rPr>
        <w:t xml:space="preserve"> Če zrakoplovu ali letalni napravi ni mogoče izdati (nacionalnega oz. domačega) dovoljenja za letenje, agencija lahko izda dovoljenje za izredni let, kar je primerljivo z dovoljenjem za let za zrakoplove, ki sodijo v področje urejanja predpisov EU, če je zrakoplov ali letalna naprava ob upoštevanju omejitev v skladu s tem zakonom in na njegovi podlagi izdanimi predpisi ter drugimi predpisi in pravnimi akti, ki veljajo v Republiki Sloveniji na področju civilnega letalstva, varen za letenje Gre za primere, kot so: </w:t>
      </w:r>
    </w:p>
    <w:p w14:paraId="0FBCAA24" w14:textId="77777777" w:rsidR="003668F2" w:rsidRPr="006F435D" w:rsidRDefault="003668F2" w:rsidP="006F435D">
      <w:pPr>
        <w:pStyle w:val="Odstavekseznama"/>
        <w:numPr>
          <w:ilvl w:val="0"/>
          <w:numId w:val="136"/>
        </w:numPr>
        <w:autoSpaceDE w:val="0"/>
        <w:autoSpaceDN w:val="0"/>
        <w:adjustRightInd w:val="0"/>
        <w:ind w:left="360"/>
        <w:jc w:val="both"/>
        <w:rPr>
          <w:rFonts w:ascii="Arial" w:hAnsi="Arial" w:cs="Arial"/>
          <w:sz w:val="20"/>
          <w:szCs w:val="20"/>
        </w:rPr>
      </w:pPr>
      <w:r w:rsidRPr="006F435D">
        <w:rPr>
          <w:rFonts w:ascii="Arial" w:hAnsi="Arial" w:cs="Arial"/>
          <w:sz w:val="20"/>
          <w:szCs w:val="20"/>
        </w:rPr>
        <w:t>produkcijsko testiranje leta novih produkcijskih zrakoplovov;</w:t>
      </w:r>
    </w:p>
    <w:p w14:paraId="53D7DDA0" w14:textId="77777777" w:rsidR="003668F2" w:rsidRPr="006F435D" w:rsidRDefault="003668F2" w:rsidP="006F435D">
      <w:pPr>
        <w:pStyle w:val="Odstavekseznama"/>
        <w:numPr>
          <w:ilvl w:val="0"/>
          <w:numId w:val="136"/>
        </w:numPr>
        <w:autoSpaceDE w:val="0"/>
        <w:autoSpaceDN w:val="0"/>
        <w:adjustRightInd w:val="0"/>
        <w:ind w:left="360"/>
        <w:jc w:val="both"/>
        <w:rPr>
          <w:rFonts w:ascii="Arial" w:hAnsi="Arial" w:cs="Arial"/>
          <w:sz w:val="20"/>
          <w:szCs w:val="20"/>
        </w:rPr>
      </w:pPr>
      <w:r w:rsidRPr="006F435D">
        <w:rPr>
          <w:rFonts w:ascii="Arial" w:hAnsi="Arial" w:cs="Arial"/>
          <w:sz w:val="20"/>
          <w:szCs w:val="20"/>
        </w:rPr>
        <w:t>letenje zrakoplova, ki je v izdelavi, med proizvodnimi objekti;</w:t>
      </w:r>
    </w:p>
    <w:p w14:paraId="1B5E25F5" w14:textId="77777777" w:rsidR="003668F2" w:rsidRPr="006F435D" w:rsidRDefault="003668F2" w:rsidP="006F435D">
      <w:pPr>
        <w:pStyle w:val="Odstavekseznama"/>
        <w:numPr>
          <w:ilvl w:val="0"/>
          <w:numId w:val="136"/>
        </w:numPr>
        <w:autoSpaceDE w:val="0"/>
        <w:autoSpaceDN w:val="0"/>
        <w:adjustRightInd w:val="0"/>
        <w:ind w:left="360"/>
        <w:jc w:val="both"/>
        <w:rPr>
          <w:rFonts w:ascii="Arial" w:hAnsi="Arial" w:cs="Arial"/>
          <w:sz w:val="20"/>
          <w:szCs w:val="20"/>
        </w:rPr>
      </w:pPr>
      <w:r w:rsidRPr="006F435D">
        <w:rPr>
          <w:rFonts w:ascii="Arial" w:hAnsi="Arial" w:cs="Arial"/>
          <w:sz w:val="20"/>
          <w:szCs w:val="20"/>
        </w:rPr>
        <w:t>letenje zrakoplova za odobritev stranke;</w:t>
      </w:r>
    </w:p>
    <w:p w14:paraId="05E2F1E3" w14:textId="77777777" w:rsidR="003668F2" w:rsidRPr="006F435D" w:rsidRDefault="003668F2" w:rsidP="006F435D">
      <w:pPr>
        <w:pStyle w:val="Odstavekseznama"/>
        <w:numPr>
          <w:ilvl w:val="0"/>
          <w:numId w:val="136"/>
        </w:numPr>
        <w:autoSpaceDE w:val="0"/>
        <w:autoSpaceDN w:val="0"/>
        <w:adjustRightInd w:val="0"/>
        <w:ind w:left="360"/>
        <w:jc w:val="both"/>
        <w:rPr>
          <w:rFonts w:ascii="Arial" w:hAnsi="Arial" w:cs="Arial"/>
          <w:sz w:val="20"/>
          <w:szCs w:val="20"/>
        </w:rPr>
      </w:pPr>
      <w:r w:rsidRPr="006F435D">
        <w:rPr>
          <w:rFonts w:ascii="Arial" w:hAnsi="Arial" w:cs="Arial"/>
          <w:sz w:val="20"/>
          <w:szCs w:val="20"/>
        </w:rPr>
        <w:t>dostavo ali izvoz zrakoplova;</w:t>
      </w:r>
    </w:p>
    <w:p w14:paraId="6E6648AF" w14:textId="77777777" w:rsidR="003668F2" w:rsidRPr="006F435D" w:rsidRDefault="003668F2" w:rsidP="006F435D">
      <w:pPr>
        <w:pStyle w:val="Odstavekseznama"/>
        <w:numPr>
          <w:ilvl w:val="0"/>
          <w:numId w:val="136"/>
        </w:numPr>
        <w:autoSpaceDE w:val="0"/>
        <w:autoSpaceDN w:val="0"/>
        <w:adjustRightInd w:val="0"/>
        <w:ind w:left="360"/>
        <w:jc w:val="both"/>
        <w:rPr>
          <w:rFonts w:ascii="Arial" w:hAnsi="Arial" w:cs="Arial"/>
          <w:sz w:val="20"/>
          <w:szCs w:val="20"/>
        </w:rPr>
      </w:pPr>
      <w:r w:rsidRPr="006F435D">
        <w:rPr>
          <w:rFonts w:ascii="Arial" w:hAnsi="Arial" w:cs="Arial"/>
          <w:sz w:val="20"/>
          <w:szCs w:val="20"/>
        </w:rPr>
        <w:t>letenje zrakoplova za odobritev pristojnega organa;</w:t>
      </w:r>
    </w:p>
    <w:p w14:paraId="64FF5CC1" w14:textId="77777777" w:rsidR="003668F2" w:rsidRPr="006F435D" w:rsidRDefault="003668F2" w:rsidP="006F435D">
      <w:pPr>
        <w:pStyle w:val="Odstavekseznama"/>
        <w:numPr>
          <w:ilvl w:val="0"/>
          <w:numId w:val="136"/>
        </w:numPr>
        <w:autoSpaceDE w:val="0"/>
        <w:autoSpaceDN w:val="0"/>
        <w:adjustRightInd w:val="0"/>
        <w:ind w:left="360"/>
        <w:jc w:val="both"/>
        <w:rPr>
          <w:rFonts w:ascii="Arial" w:hAnsi="Arial" w:cs="Arial"/>
          <w:sz w:val="20"/>
          <w:szCs w:val="20"/>
        </w:rPr>
      </w:pPr>
      <w:r w:rsidRPr="006F435D">
        <w:rPr>
          <w:rFonts w:ascii="Arial" w:hAnsi="Arial" w:cs="Arial"/>
          <w:sz w:val="20"/>
          <w:szCs w:val="20"/>
        </w:rPr>
        <w:t xml:space="preserve">razstave in letalske mitinge; </w:t>
      </w:r>
    </w:p>
    <w:p w14:paraId="339649A1" w14:textId="77777777" w:rsidR="003668F2" w:rsidRPr="006F435D" w:rsidRDefault="003668F2" w:rsidP="006F435D">
      <w:pPr>
        <w:pStyle w:val="Odstavekseznama"/>
        <w:numPr>
          <w:ilvl w:val="0"/>
          <w:numId w:val="136"/>
        </w:numPr>
        <w:autoSpaceDE w:val="0"/>
        <w:autoSpaceDN w:val="0"/>
        <w:adjustRightInd w:val="0"/>
        <w:ind w:left="360"/>
        <w:jc w:val="both"/>
        <w:rPr>
          <w:rFonts w:ascii="Arial" w:hAnsi="Arial" w:cs="Arial"/>
          <w:sz w:val="20"/>
          <w:szCs w:val="20"/>
        </w:rPr>
      </w:pPr>
      <w:r w:rsidRPr="006F435D">
        <w:rPr>
          <w:rFonts w:ascii="Arial" w:hAnsi="Arial" w:cs="Arial"/>
          <w:sz w:val="20"/>
          <w:szCs w:val="20"/>
        </w:rPr>
        <w:t>letenje z zrakoplovom zaradi odpravljanja napak ali preverjanja delovanja enega ali več sistemov, delov ali naprav po vzdrževanju in podobne namene.</w:t>
      </w:r>
    </w:p>
    <w:p w14:paraId="27938673" w14:textId="77777777" w:rsidR="003668F2" w:rsidRPr="006F435D" w:rsidRDefault="003668F2" w:rsidP="006F435D">
      <w:pPr>
        <w:spacing w:after="0" w:line="240" w:lineRule="auto"/>
        <w:jc w:val="both"/>
        <w:rPr>
          <w:rFonts w:ascii="Arial" w:hAnsi="Arial" w:cs="Arial"/>
          <w:sz w:val="20"/>
          <w:szCs w:val="20"/>
        </w:rPr>
      </w:pPr>
    </w:p>
    <w:p w14:paraId="61999EE6" w14:textId="77777777" w:rsidR="003668F2" w:rsidRPr="006F435D" w:rsidRDefault="003668F2" w:rsidP="006F435D">
      <w:pPr>
        <w:spacing w:after="0" w:line="240" w:lineRule="auto"/>
        <w:jc w:val="both"/>
        <w:rPr>
          <w:rFonts w:ascii="Arial" w:hAnsi="Arial" w:cs="Arial"/>
          <w:sz w:val="20"/>
          <w:szCs w:val="20"/>
        </w:rPr>
      </w:pPr>
      <w:r w:rsidRPr="006F435D">
        <w:rPr>
          <w:rFonts w:ascii="Arial" w:hAnsi="Arial" w:cs="Arial"/>
          <w:sz w:val="20"/>
          <w:szCs w:val="20"/>
        </w:rPr>
        <w:t xml:space="preserve">Dovoljenje za izredni let se izda tudi v primeru, ko agencija na podlagi ustrezne ocene tveganja, ki jo pripravi vlagatelj, oceni, da je let ob določenih omejitvah varen za letenje. </w:t>
      </w:r>
    </w:p>
    <w:p w14:paraId="2BB650C1" w14:textId="0A1A77A3" w:rsidR="005D755C" w:rsidRPr="00F72794" w:rsidRDefault="005D755C" w:rsidP="006F435D">
      <w:pPr>
        <w:pStyle w:val="Navadensplet"/>
        <w:spacing w:after="0"/>
        <w:jc w:val="both"/>
        <w:rPr>
          <w:rFonts w:ascii="Arial" w:hAnsi="Arial" w:cs="Arial"/>
          <w:color w:val="auto"/>
          <w:sz w:val="20"/>
          <w:szCs w:val="20"/>
        </w:rPr>
      </w:pPr>
    </w:p>
    <w:p w14:paraId="346C4F07" w14:textId="44804C9C" w:rsidR="005D755C" w:rsidRPr="007F5BC3" w:rsidRDefault="005D755C"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Zakon v teh določbah ne podaja podrobnih pogojev in meril za podzakonsko urejanje, saj bi take navedbe, ki bi bile tehnično po</w:t>
      </w:r>
      <w:r w:rsidRPr="00F268A1">
        <w:rPr>
          <w:rFonts w:ascii="Arial" w:hAnsi="Arial" w:cs="Arial"/>
          <w:color w:val="auto"/>
          <w:sz w:val="20"/>
          <w:szCs w:val="20"/>
        </w:rPr>
        <w:t>drobne in zahtevne, tudi zaradi veliko različnih vrst zrakoplovov in letalnih naprav, ki niso urejeni s predpisi EU, preobremenile zakonsko besedilo. Zato bodo podrobni pogoji in merila določeni šele na podzakonski ravni. Zakon mora biti tudi prožen za nad</w:t>
      </w:r>
      <w:r w:rsidRPr="007F5BC3">
        <w:rPr>
          <w:rFonts w:ascii="Arial" w:hAnsi="Arial" w:cs="Arial"/>
          <w:color w:val="auto"/>
          <w:sz w:val="20"/>
          <w:szCs w:val="20"/>
        </w:rPr>
        <w:t>aljnje urejanje zaradi odsotnosti določenih vrst zrakoplovov in letalnih naprav v Sloveniji, ali pa zaradi nepredvidljivega prihodnjega tehnološkega napredka, zaradi katerega tako danes ni mogoče predvideti vseh potrebnih in podrobnih pogojev in meril.</w:t>
      </w:r>
    </w:p>
    <w:p w14:paraId="70E8F582" w14:textId="77777777" w:rsidR="00324331" w:rsidRPr="00EA5767" w:rsidRDefault="00324331" w:rsidP="006F435D">
      <w:pPr>
        <w:pStyle w:val="Navadensplet"/>
        <w:spacing w:after="0"/>
        <w:jc w:val="both"/>
        <w:rPr>
          <w:rFonts w:ascii="Arial" w:hAnsi="Arial" w:cs="Arial"/>
          <w:color w:val="auto"/>
          <w:sz w:val="20"/>
          <w:szCs w:val="20"/>
        </w:rPr>
      </w:pPr>
    </w:p>
    <w:p w14:paraId="341F6EB8" w14:textId="679EAC7A" w:rsidR="00324331" w:rsidRPr="0007039C"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CE0C7B" w:rsidRPr="006F435D">
        <w:rPr>
          <w:rFonts w:ascii="Arial" w:hAnsi="Arial" w:cs="Arial"/>
          <w:b/>
          <w:color w:val="auto"/>
          <w:sz w:val="20"/>
          <w:szCs w:val="20"/>
        </w:rPr>
        <w:t>6</w:t>
      </w:r>
      <w:r w:rsidR="00CB4588">
        <w:rPr>
          <w:rFonts w:ascii="Arial" w:hAnsi="Arial" w:cs="Arial"/>
          <w:b/>
          <w:color w:val="auto"/>
          <w:sz w:val="20"/>
          <w:szCs w:val="20"/>
        </w:rPr>
        <w:t>1</w:t>
      </w:r>
      <w:r w:rsidRPr="0007039C">
        <w:rPr>
          <w:rFonts w:ascii="Arial" w:hAnsi="Arial" w:cs="Arial"/>
          <w:b/>
          <w:color w:val="auto"/>
          <w:sz w:val="20"/>
          <w:szCs w:val="20"/>
        </w:rPr>
        <w:t xml:space="preserve">. členu </w:t>
      </w:r>
    </w:p>
    <w:p w14:paraId="34E7514D" w14:textId="77777777" w:rsidR="00324331" w:rsidRPr="00F72794" w:rsidRDefault="00324331" w:rsidP="006F435D">
      <w:pPr>
        <w:pStyle w:val="Navadensplet"/>
        <w:spacing w:after="0"/>
        <w:jc w:val="both"/>
        <w:rPr>
          <w:rFonts w:ascii="Arial" w:hAnsi="Arial" w:cs="Arial"/>
          <w:color w:val="auto"/>
          <w:sz w:val="20"/>
          <w:szCs w:val="20"/>
        </w:rPr>
      </w:pPr>
    </w:p>
    <w:p w14:paraId="2926C340" w14:textId="77777777" w:rsidR="00324331" w:rsidRPr="007F5BC3"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Šteje se, da zrakoplov izpolnjuje okoljevarstvene zahteve, če ne presega s predpisi določenega dovoljenega hrupa in drugih predpisanih emisij v okolje. Zahteve glede dovoljenih vrednosti hrupa in emisij v okolje za proizvajalce zrakoplovov do</w:t>
      </w:r>
      <w:r w:rsidRPr="00F268A1">
        <w:rPr>
          <w:rFonts w:ascii="Arial" w:hAnsi="Arial" w:cs="Arial"/>
          <w:color w:val="auto"/>
          <w:sz w:val="20"/>
          <w:szCs w:val="20"/>
        </w:rPr>
        <w:t>loča osnovna uredba. Te zahteve preverja EASA v okviru certifikacije tipa določenega zrakoplova. Vsak posamezen zrakoplov, ki je vpisan v register zrakoplovov, pa mora pridobiti še spričevalo o hrupu, ki ga izda agencija oziroma usposobljeni subjekt. Sprič</w:t>
      </w:r>
      <w:r w:rsidRPr="007F5BC3">
        <w:rPr>
          <w:rFonts w:ascii="Arial" w:hAnsi="Arial" w:cs="Arial"/>
          <w:color w:val="auto"/>
          <w:sz w:val="20"/>
          <w:szCs w:val="20"/>
        </w:rPr>
        <w:t>evalo hrupa se ne izda za zrakoplove, ki niso urejeni s predpisi EU, za katere se skladnost glede omejitev hrupa ugotavlja v postopku certifikacije. Določi se pravna podlaga za nadaljnje urejanje in sicer, da minister predpiše omejitve hrupa za zrakoplove, ki niso urejeni s predpisi EU.</w:t>
      </w:r>
    </w:p>
    <w:p w14:paraId="7D8D1AF5" w14:textId="77777777" w:rsidR="00324331" w:rsidRPr="00F72794" w:rsidRDefault="00324331" w:rsidP="006F435D">
      <w:pPr>
        <w:pStyle w:val="Navadensplet"/>
        <w:spacing w:after="0"/>
        <w:jc w:val="both"/>
        <w:rPr>
          <w:rFonts w:ascii="Arial" w:hAnsi="Arial" w:cs="Arial"/>
          <w:color w:val="auto"/>
          <w:sz w:val="20"/>
          <w:szCs w:val="20"/>
        </w:rPr>
      </w:pPr>
    </w:p>
    <w:p w14:paraId="7DF70C40" w14:textId="0BBBE125" w:rsidR="00324331" w:rsidRPr="00E1395F" w:rsidRDefault="00324331" w:rsidP="006F435D">
      <w:pPr>
        <w:pStyle w:val="Navadensplet"/>
        <w:spacing w:after="0"/>
        <w:jc w:val="both"/>
        <w:rPr>
          <w:rFonts w:ascii="Arial" w:hAnsi="Arial" w:cs="Arial"/>
          <w:b/>
          <w:color w:val="auto"/>
          <w:sz w:val="20"/>
          <w:szCs w:val="20"/>
        </w:rPr>
      </w:pPr>
      <w:r w:rsidRPr="00E1395F">
        <w:rPr>
          <w:rFonts w:ascii="Arial" w:hAnsi="Arial" w:cs="Arial"/>
          <w:b/>
          <w:color w:val="auto"/>
          <w:sz w:val="20"/>
          <w:szCs w:val="20"/>
        </w:rPr>
        <w:t xml:space="preserve">K </w:t>
      </w:r>
      <w:r w:rsidR="00CB4588" w:rsidRPr="00E1395F">
        <w:rPr>
          <w:rFonts w:ascii="Arial" w:hAnsi="Arial" w:cs="Arial"/>
          <w:b/>
          <w:color w:val="auto"/>
          <w:sz w:val="20"/>
          <w:szCs w:val="20"/>
        </w:rPr>
        <w:t>6</w:t>
      </w:r>
      <w:r w:rsidR="00CB4588">
        <w:rPr>
          <w:rFonts w:ascii="Arial" w:hAnsi="Arial" w:cs="Arial"/>
          <w:b/>
          <w:color w:val="auto"/>
          <w:sz w:val="20"/>
          <w:szCs w:val="20"/>
        </w:rPr>
        <w:t>2</w:t>
      </w:r>
      <w:r w:rsidRPr="00E1395F">
        <w:rPr>
          <w:rFonts w:ascii="Arial" w:hAnsi="Arial" w:cs="Arial"/>
          <w:b/>
          <w:color w:val="auto"/>
          <w:sz w:val="20"/>
          <w:szCs w:val="20"/>
        </w:rPr>
        <w:t>. členu</w:t>
      </w:r>
    </w:p>
    <w:p w14:paraId="099DDDF4" w14:textId="77777777" w:rsidR="00324331" w:rsidRPr="00F268A1" w:rsidRDefault="00324331" w:rsidP="006F435D">
      <w:pPr>
        <w:pStyle w:val="Navadensplet"/>
        <w:spacing w:after="0"/>
        <w:jc w:val="both"/>
        <w:rPr>
          <w:rFonts w:ascii="Arial" w:hAnsi="Arial" w:cs="Arial"/>
          <w:color w:val="auto"/>
          <w:sz w:val="20"/>
          <w:szCs w:val="20"/>
        </w:rPr>
      </w:pPr>
    </w:p>
    <w:p w14:paraId="08587FEF" w14:textId="69F0AB2A" w:rsidR="00324331" w:rsidRPr="006F435D" w:rsidRDefault="00324331" w:rsidP="006F435D">
      <w:pPr>
        <w:pStyle w:val="Navadensplet"/>
        <w:spacing w:after="0"/>
        <w:jc w:val="both"/>
        <w:rPr>
          <w:rFonts w:ascii="Arial" w:hAnsi="Arial" w:cs="Arial"/>
          <w:color w:val="auto"/>
          <w:sz w:val="20"/>
          <w:szCs w:val="20"/>
        </w:rPr>
      </w:pPr>
      <w:r w:rsidRPr="007F5BC3">
        <w:rPr>
          <w:rFonts w:ascii="Arial" w:hAnsi="Arial" w:cs="Arial"/>
          <w:color w:val="auto"/>
          <w:sz w:val="20"/>
          <w:szCs w:val="20"/>
        </w:rPr>
        <w:t>Ta člen določa obveznost in pogoje za vzdrževanje zrakoplovov</w:t>
      </w:r>
      <w:r w:rsidR="005D755C" w:rsidRPr="007F5BC3">
        <w:rPr>
          <w:rFonts w:ascii="Arial" w:hAnsi="Arial" w:cs="Arial"/>
          <w:color w:val="auto"/>
          <w:sz w:val="20"/>
          <w:szCs w:val="20"/>
        </w:rPr>
        <w:t xml:space="preserve"> in letalnih naprav</w:t>
      </w:r>
      <w:r w:rsidRPr="00EA5767">
        <w:rPr>
          <w:rFonts w:ascii="Arial" w:hAnsi="Arial" w:cs="Arial"/>
          <w:color w:val="auto"/>
          <w:sz w:val="20"/>
          <w:szCs w:val="20"/>
        </w:rPr>
        <w:t xml:space="preserve">. Zrakoplovi se vzdržujejo v skladu s tem zakonom in na njegovi podlagi izdanimi predpisi ter drugimi predpisi in pravnimi akti, ki veljajo </w:t>
      </w:r>
      <w:r w:rsidRPr="006F435D">
        <w:rPr>
          <w:rFonts w:ascii="Arial" w:hAnsi="Arial" w:cs="Arial"/>
          <w:color w:val="auto"/>
          <w:sz w:val="20"/>
          <w:szCs w:val="20"/>
        </w:rPr>
        <w:t>v Republiki Sloveniji na področju civilnega letalstva. Vzdrževanje zrakoplova izvaja potrjena vzdrževalna organizacija, potrditveno osebje, pilot lastnik ali od njega pooblaščena oseba ali katerakoli druga oseba v skladu s predpisi EU (Uredba 2014/1321/EU) in tem zakonom in na njegovi podlagi izdanimi predpisi ter drugimi predpisi in pravnimi akti, ki veljajo v Republiki Sloveniji na področju civilnega letalstva. Pravni ali fizični osebi, ki predloži dokazila o izpolnjevanju pogojev iz predpisov EU in tega zakona in na njegovi podlagi izdanimi predpisi ter drugimi predpisi in pravnimi akti, ki veljajo v Republiki Sloveniji na področju civilnega letalstva, agencija, usposobljen subjekt ali pooblaščena organizacija izda ustrezno spričevalo, licenco, dovoljenje, rating, pooblastilo, potrdilo oziroma drugo ustrezno listino.</w:t>
      </w:r>
    </w:p>
    <w:p w14:paraId="4630A055" w14:textId="77777777" w:rsidR="00324331" w:rsidRPr="006F435D" w:rsidRDefault="00324331" w:rsidP="006F435D">
      <w:pPr>
        <w:pStyle w:val="Navadensplet"/>
        <w:spacing w:after="0"/>
        <w:jc w:val="both"/>
        <w:rPr>
          <w:rFonts w:ascii="Arial" w:hAnsi="Arial" w:cs="Arial"/>
          <w:color w:val="auto"/>
          <w:sz w:val="20"/>
          <w:szCs w:val="20"/>
        </w:rPr>
      </w:pPr>
    </w:p>
    <w:p w14:paraId="1EBA521A" w14:textId="12D43049" w:rsidR="005D755C"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Minister izda predpis, s katerim določi način vzdrževanja zrakoplovov in letalnih naprav, ki niso urejeni s predpisi EU ter pogoje za pridobitev listine vzdrževalne organizacije, zahteve za osebje, pilota lastnika in druge osebe, ki vzdržujejo zrakoplove in naprave, ki niso urejeni s predpisi EU.</w:t>
      </w:r>
      <w:r w:rsidR="005D755C" w:rsidRPr="006F435D">
        <w:rPr>
          <w:rFonts w:ascii="Arial" w:hAnsi="Arial" w:cs="Arial"/>
          <w:sz w:val="20"/>
          <w:szCs w:val="20"/>
        </w:rPr>
        <w:t xml:space="preserve"> Zakon na tem mestu ne podaja podrobnih pogojev in meril za podzakonsko urejanje v določbi, saj bi take navedbe, ki bi bile tehnično podrobne in zahtevne, tudi zaradi veliko različnih vrst zrakoplovov in letalnih naprav, ki niso urejeni s predpisi EU, preobremenile zakonsko besedilo. Zato bodo podrobni pogoji in merila določeni šele na podzakonski ravni. Zakon mora biti tudi prožen za nadaljnje urejanje zaradi odsotnosti določenih vrst zrakoplovov in letalnih naprav v Sloveniji, ali pa zaradi nepredvidljivega prihodnjega tehnološkega napredka, zaradi katerega tako danes ni mogoče predvideti vseh potrebnih in podrobnih pogojev in meril.</w:t>
      </w:r>
    </w:p>
    <w:p w14:paraId="610EA23E" w14:textId="77777777" w:rsidR="00324331" w:rsidRPr="00F72794" w:rsidRDefault="00324331" w:rsidP="006F435D">
      <w:pPr>
        <w:pStyle w:val="Navadensplet"/>
        <w:spacing w:after="0"/>
        <w:jc w:val="both"/>
        <w:rPr>
          <w:rFonts w:ascii="Arial" w:hAnsi="Arial" w:cs="Arial"/>
          <w:color w:val="auto"/>
          <w:sz w:val="20"/>
          <w:szCs w:val="20"/>
        </w:rPr>
      </w:pPr>
    </w:p>
    <w:p w14:paraId="097314FF" w14:textId="726AB144" w:rsidR="00324331" w:rsidRPr="00E1395F" w:rsidRDefault="00324331" w:rsidP="006F435D">
      <w:pPr>
        <w:pStyle w:val="Navadensplet"/>
        <w:spacing w:after="0"/>
        <w:jc w:val="both"/>
        <w:rPr>
          <w:rFonts w:ascii="Arial" w:hAnsi="Arial" w:cs="Arial"/>
          <w:b/>
          <w:color w:val="auto"/>
          <w:sz w:val="20"/>
          <w:szCs w:val="20"/>
        </w:rPr>
      </w:pPr>
      <w:r w:rsidRPr="00E1395F">
        <w:rPr>
          <w:rFonts w:ascii="Arial" w:hAnsi="Arial" w:cs="Arial"/>
          <w:b/>
          <w:color w:val="auto"/>
          <w:sz w:val="20"/>
          <w:szCs w:val="20"/>
        </w:rPr>
        <w:t xml:space="preserve">K </w:t>
      </w:r>
      <w:r w:rsidR="00CB4588" w:rsidRPr="00E1395F">
        <w:rPr>
          <w:rFonts w:ascii="Arial" w:hAnsi="Arial" w:cs="Arial"/>
          <w:b/>
          <w:color w:val="auto"/>
          <w:sz w:val="20"/>
          <w:szCs w:val="20"/>
        </w:rPr>
        <w:t>6</w:t>
      </w:r>
      <w:r w:rsidR="00CB4588">
        <w:rPr>
          <w:rFonts w:ascii="Arial" w:hAnsi="Arial" w:cs="Arial"/>
          <w:b/>
          <w:color w:val="auto"/>
          <w:sz w:val="20"/>
          <w:szCs w:val="20"/>
        </w:rPr>
        <w:t>3</w:t>
      </w:r>
      <w:r w:rsidRPr="00E1395F">
        <w:rPr>
          <w:rFonts w:ascii="Arial" w:hAnsi="Arial" w:cs="Arial"/>
          <w:b/>
          <w:color w:val="auto"/>
          <w:sz w:val="20"/>
          <w:szCs w:val="20"/>
        </w:rPr>
        <w:t>. členu</w:t>
      </w:r>
    </w:p>
    <w:p w14:paraId="1EF92067" w14:textId="77777777" w:rsidR="00324331" w:rsidRPr="00F268A1" w:rsidRDefault="00324331" w:rsidP="006F435D">
      <w:pPr>
        <w:pStyle w:val="Navadensplet"/>
        <w:spacing w:after="0"/>
        <w:jc w:val="both"/>
        <w:rPr>
          <w:rFonts w:ascii="Arial" w:hAnsi="Arial" w:cs="Arial"/>
          <w:color w:val="auto"/>
          <w:sz w:val="20"/>
          <w:szCs w:val="20"/>
        </w:rPr>
      </w:pPr>
    </w:p>
    <w:p w14:paraId="591F8ADB" w14:textId="77777777" w:rsidR="00556CD1" w:rsidRPr="006F435D" w:rsidRDefault="00556CD1" w:rsidP="006F435D">
      <w:pPr>
        <w:pStyle w:val="Navadensplet"/>
        <w:spacing w:after="0"/>
        <w:jc w:val="both"/>
        <w:rPr>
          <w:rFonts w:ascii="Arial" w:hAnsi="Arial" w:cs="Arial"/>
          <w:color w:val="auto"/>
          <w:sz w:val="20"/>
          <w:szCs w:val="20"/>
        </w:rPr>
      </w:pPr>
      <w:r w:rsidRPr="007F5BC3">
        <w:rPr>
          <w:rFonts w:ascii="Arial" w:hAnsi="Arial" w:cs="Arial"/>
          <w:color w:val="auto"/>
          <w:sz w:val="20"/>
          <w:szCs w:val="20"/>
        </w:rPr>
        <w:t xml:space="preserve">Predmetni člen omogoča, da se bo pri zrakoplovih, ki niso urejeni s predpisi EU in so vpisani v register </w:t>
      </w:r>
      <w:r w:rsidRPr="00EA5767">
        <w:rPr>
          <w:rFonts w:ascii="Arial" w:hAnsi="Arial" w:cs="Arial"/>
          <w:color w:val="auto"/>
          <w:sz w:val="20"/>
          <w:szCs w:val="20"/>
        </w:rPr>
        <w:t xml:space="preserve">zrakoplovov (pri zrakoplovih iz Priloge 1 k osnovni uredbi), lahko priznala vgradnja dodatnih certifikatov tipa (angl. </w:t>
      </w:r>
      <w:proofErr w:type="spellStart"/>
      <w:r w:rsidRPr="00EA5767">
        <w:rPr>
          <w:rFonts w:ascii="Arial" w:hAnsi="Arial" w:cs="Arial"/>
          <w:color w:val="auto"/>
          <w:sz w:val="20"/>
          <w:szCs w:val="20"/>
        </w:rPr>
        <w:t>supplement</w:t>
      </w:r>
      <w:proofErr w:type="spellEnd"/>
      <w:r w:rsidRPr="00EA5767">
        <w:rPr>
          <w:rFonts w:ascii="Arial" w:hAnsi="Arial" w:cs="Arial"/>
          <w:color w:val="auto"/>
          <w:sz w:val="20"/>
          <w:szCs w:val="20"/>
        </w:rPr>
        <w:t xml:space="preserve"> </w:t>
      </w:r>
      <w:proofErr w:type="spellStart"/>
      <w:r w:rsidRPr="00EA5767">
        <w:rPr>
          <w:rFonts w:ascii="Arial" w:hAnsi="Arial" w:cs="Arial"/>
          <w:color w:val="auto"/>
          <w:sz w:val="20"/>
          <w:szCs w:val="20"/>
        </w:rPr>
        <w:t>type</w:t>
      </w:r>
      <w:proofErr w:type="spellEnd"/>
      <w:r w:rsidRPr="00EA5767">
        <w:rPr>
          <w:rFonts w:ascii="Arial" w:hAnsi="Arial" w:cs="Arial"/>
          <w:color w:val="auto"/>
          <w:sz w:val="20"/>
          <w:szCs w:val="20"/>
        </w:rPr>
        <w:t xml:space="preserve"> </w:t>
      </w:r>
      <w:proofErr w:type="spellStart"/>
      <w:r w:rsidRPr="00EA5767">
        <w:rPr>
          <w:rFonts w:ascii="Arial" w:hAnsi="Arial" w:cs="Arial"/>
          <w:color w:val="auto"/>
          <w:sz w:val="20"/>
          <w:szCs w:val="20"/>
        </w:rPr>
        <w:t>certificate</w:t>
      </w:r>
      <w:proofErr w:type="spellEnd"/>
      <w:r w:rsidRPr="00EA5767">
        <w:rPr>
          <w:rFonts w:ascii="Arial" w:hAnsi="Arial" w:cs="Arial"/>
          <w:color w:val="auto"/>
          <w:sz w:val="20"/>
          <w:szCs w:val="20"/>
        </w:rPr>
        <w:t>, STC), ki so bili odobreni oziroma izdani s strani pristojnih organov tretjih  držav kot izvornih držav proje</w:t>
      </w:r>
      <w:r w:rsidRPr="006F435D">
        <w:rPr>
          <w:rFonts w:ascii="Arial" w:hAnsi="Arial" w:cs="Arial"/>
          <w:color w:val="auto"/>
          <w:sz w:val="20"/>
          <w:szCs w:val="20"/>
        </w:rPr>
        <w:t>kta tipa (</w:t>
      </w:r>
      <w:proofErr w:type="spellStart"/>
      <w:r w:rsidRPr="006F435D">
        <w:rPr>
          <w:rFonts w:ascii="Arial" w:hAnsi="Arial" w:cs="Arial"/>
          <w:color w:val="auto"/>
          <w:sz w:val="20"/>
          <w:szCs w:val="20"/>
        </w:rPr>
        <w:t>npr</w:t>
      </w:r>
      <w:proofErr w:type="spellEnd"/>
      <w:r w:rsidRPr="006F435D">
        <w:rPr>
          <w:rFonts w:ascii="Arial" w:hAnsi="Arial" w:cs="Arial"/>
          <w:color w:val="auto"/>
          <w:sz w:val="20"/>
          <w:szCs w:val="20"/>
        </w:rPr>
        <w:t xml:space="preserve"> ameriških letalskih organov, angl. </w:t>
      </w:r>
      <w:proofErr w:type="spellStart"/>
      <w:r w:rsidRPr="006F435D">
        <w:rPr>
          <w:rFonts w:ascii="Arial" w:hAnsi="Arial" w:cs="Arial"/>
          <w:color w:val="auto"/>
          <w:sz w:val="20"/>
          <w:szCs w:val="20"/>
        </w:rPr>
        <w:t>Federal</w:t>
      </w:r>
      <w:proofErr w:type="spellEnd"/>
      <w:r w:rsidRPr="006F435D">
        <w:rPr>
          <w:rFonts w:ascii="Arial" w:hAnsi="Arial" w:cs="Arial"/>
          <w:color w:val="auto"/>
          <w:sz w:val="20"/>
          <w:szCs w:val="20"/>
        </w:rPr>
        <w:t xml:space="preserve"> </w:t>
      </w:r>
      <w:proofErr w:type="spellStart"/>
      <w:r w:rsidRPr="006F435D">
        <w:rPr>
          <w:rFonts w:ascii="Arial" w:hAnsi="Arial" w:cs="Arial"/>
          <w:color w:val="auto"/>
          <w:sz w:val="20"/>
          <w:szCs w:val="20"/>
        </w:rPr>
        <w:t>Aviation</w:t>
      </w:r>
      <w:proofErr w:type="spellEnd"/>
      <w:r w:rsidRPr="006F435D">
        <w:rPr>
          <w:rFonts w:ascii="Arial" w:hAnsi="Arial" w:cs="Arial"/>
          <w:color w:val="auto"/>
          <w:sz w:val="20"/>
          <w:szCs w:val="20"/>
        </w:rPr>
        <w:t xml:space="preserve"> </w:t>
      </w:r>
      <w:proofErr w:type="spellStart"/>
      <w:r w:rsidRPr="006F435D">
        <w:rPr>
          <w:rFonts w:ascii="Arial" w:hAnsi="Arial" w:cs="Arial"/>
          <w:color w:val="auto"/>
          <w:sz w:val="20"/>
          <w:szCs w:val="20"/>
        </w:rPr>
        <w:t>Administration</w:t>
      </w:r>
      <w:proofErr w:type="spellEnd"/>
      <w:r w:rsidRPr="006F435D">
        <w:rPr>
          <w:rFonts w:ascii="Arial" w:hAnsi="Arial" w:cs="Arial"/>
          <w:color w:val="auto"/>
          <w:sz w:val="20"/>
          <w:szCs w:val="20"/>
        </w:rPr>
        <w:t xml:space="preserve">). Kot ustrezne se torej lahko štejejo </w:t>
      </w:r>
      <w:proofErr w:type="spellStart"/>
      <w:r w:rsidRPr="006F435D">
        <w:rPr>
          <w:rFonts w:ascii="Arial" w:hAnsi="Arial" w:cs="Arial"/>
          <w:color w:val="auto"/>
          <w:sz w:val="20"/>
          <w:szCs w:val="20"/>
        </w:rPr>
        <w:t>plovnostno</w:t>
      </w:r>
      <w:proofErr w:type="spellEnd"/>
      <w:r w:rsidRPr="006F435D">
        <w:rPr>
          <w:rFonts w:ascii="Arial" w:hAnsi="Arial" w:cs="Arial"/>
          <w:color w:val="auto"/>
          <w:sz w:val="20"/>
          <w:szCs w:val="20"/>
        </w:rPr>
        <w:t xml:space="preserve"> - tehnične zahteve (angl. AD note), ki so jih izdali taki organi, lahko pa tudi  tehnična dokumentacija za tehnične spremembe in velika popravila, kot tudi dokumentacija (SB - servisni bilteni, SL - servisna pisma, MOD - modifikacije ipd.), ki jo je odobril za posamezen tip zrakoplova, motorja, propelerja in ostalih komponent pristojni organ izvorne države projekta tipa ali od njega potrjena organizacija za projektiranje.. </w:t>
      </w:r>
    </w:p>
    <w:p w14:paraId="2A1EE36E" w14:textId="77777777" w:rsidR="00556CD1" w:rsidRPr="006F435D" w:rsidRDefault="00556CD1" w:rsidP="006F435D">
      <w:pPr>
        <w:pStyle w:val="Navadensplet"/>
        <w:spacing w:after="0"/>
        <w:jc w:val="both"/>
        <w:rPr>
          <w:rFonts w:ascii="Arial" w:hAnsi="Arial" w:cs="Arial"/>
          <w:color w:val="auto"/>
          <w:sz w:val="20"/>
          <w:szCs w:val="20"/>
        </w:rPr>
      </w:pPr>
    </w:p>
    <w:p w14:paraId="7E07ADB4" w14:textId="77777777" w:rsidR="00556CD1" w:rsidRPr="006F435D" w:rsidRDefault="00556CD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Hkrati pa zakon določa, da mora za zrakoplove, ki niso urejeni s predpisi Evropske unije in so vpisani v register zrakoplovov, tehnično dokumentacijo za tehnične spremembe in velika popravila zrakoplovov, ki je ni odobril pristojni organ tretje države kot izvorne države projekta tipa, odobriti agencija. </w:t>
      </w:r>
    </w:p>
    <w:p w14:paraId="079FBBD2" w14:textId="77777777" w:rsidR="00556CD1" w:rsidRPr="006F435D" w:rsidRDefault="00556CD1" w:rsidP="006F435D">
      <w:pPr>
        <w:pStyle w:val="Navadensplet"/>
        <w:spacing w:after="0"/>
        <w:jc w:val="both"/>
        <w:rPr>
          <w:rFonts w:ascii="Arial" w:hAnsi="Arial" w:cs="Arial"/>
          <w:color w:val="auto"/>
          <w:sz w:val="20"/>
          <w:szCs w:val="20"/>
        </w:rPr>
      </w:pPr>
    </w:p>
    <w:p w14:paraId="3EF6CA7F" w14:textId="77777777" w:rsidR="00CE0C7B" w:rsidRDefault="00556CD1" w:rsidP="006F435D">
      <w:pPr>
        <w:pStyle w:val="Navadensplet"/>
        <w:spacing w:after="0"/>
        <w:jc w:val="both"/>
        <w:rPr>
          <w:rFonts w:ascii="Arial" w:hAnsi="Arial" w:cs="Arial"/>
          <w:color w:val="auto"/>
          <w:sz w:val="20"/>
          <w:szCs w:val="20"/>
        </w:rPr>
      </w:pPr>
      <w:r w:rsidRPr="00096556">
        <w:rPr>
          <w:rFonts w:ascii="Arial" w:hAnsi="Arial" w:cs="Arial"/>
          <w:color w:val="auto"/>
          <w:sz w:val="20"/>
          <w:szCs w:val="20"/>
        </w:rPr>
        <w:t>Zakon tudi določi uporabi certifikacijskih specifikacij CS-STAN EASA. Za tehnične spremembe in standardna popravila navedenih zrakoplovov se lahko uporabljajo  certifikacijske specifikacije CS-STAN EASA.</w:t>
      </w:r>
    </w:p>
    <w:p w14:paraId="42D278A7" w14:textId="77777777" w:rsidR="00324331" w:rsidRPr="00F72794" w:rsidRDefault="00324331" w:rsidP="006F435D">
      <w:pPr>
        <w:pStyle w:val="Navadensplet"/>
        <w:spacing w:after="0"/>
        <w:jc w:val="both"/>
        <w:rPr>
          <w:rFonts w:ascii="Arial" w:hAnsi="Arial" w:cs="Arial"/>
          <w:color w:val="auto"/>
          <w:sz w:val="20"/>
          <w:szCs w:val="20"/>
        </w:rPr>
      </w:pPr>
    </w:p>
    <w:p w14:paraId="1F6B7510" w14:textId="7A3DDDAC" w:rsidR="00324331" w:rsidRPr="00E1395F" w:rsidRDefault="00324331" w:rsidP="006F435D">
      <w:pPr>
        <w:pStyle w:val="Navadensplet"/>
        <w:spacing w:after="0"/>
        <w:jc w:val="both"/>
        <w:rPr>
          <w:rFonts w:ascii="Arial" w:hAnsi="Arial" w:cs="Arial"/>
          <w:b/>
          <w:color w:val="auto"/>
          <w:sz w:val="20"/>
          <w:szCs w:val="20"/>
        </w:rPr>
      </w:pPr>
      <w:r w:rsidRPr="00E1395F">
        <w:rPr>
          <w:rFonts w:ascii="Arial" w:hAnsi="Arial" w:cs="Arial"/>
          <w:b/>
          <w:color w:val="auto"/>
          <w:sz w:val="20"/>
          <w:szCs w:val="20"/>
        </w:rPr>
        <w:t xml:space="preserve">K </w:t>
      </w:r>
      <w:r w:rsidR="00CB4588" w:rsidRPr="00E1395F">
        <w:rPr>
          <w:rFonts w:ascii="Arial" w:hAnsi="Arial" w:cs="Arial"/>
          <w:b/>
          <w:color w:val="auto"/>
          <w:sz w:val="20"/>
          <w:szCs w:val="20"/>
        </w:rPr>
        <w:t>6</w:t>
      </w:r>
      <w:r w:rsidR="00CB4588">
        <w:rPr>
          <w:rFonts w:ascii="Arial" w:hAnsi="Arial" w:cs="Arial"/>
          <w:b/>
          <w:color w:val="auto"/>
          <w:sz w:val="20"/>
          <w:szCs w:val="20"/>
        </w:rPr>
        <w:t>4</w:t>
      </w:r>
      <w:r w:rsidRPr="00E1395F">
        <w:rPr>
          <w:rFonts w:ascii="Arial" w:hAnsi="Arial" w:cs="Arial"/>
          <w:b/>
          <w:color w:val="auto"/>
          <w:sz w:val="20"/>
          <w:szCs w:val="20"/>
        </w:rPr>
        <w:t>. členu</w:t>
      </w:r>
    </w:p>
    <w:p w14:paraId="7876AAD8" w14:textId="77777777" w:rsidR="00324331" w:rsidRPr="00F268A1" w:rsidRDefault="00324331" w:rsidP="006F435D">
      <w:pPr>
        <w:pStyle w:val="Navadensplet"/>
        <w:spacing w:after="0"/>
        <w:jc w:val="both"/>
        <w:rPr>
          <w:rFonts w:ascii="Arial" w:hAnsi="Arial" w:cs="Arial"/>
          <w:color w:val="auto"/>
          <w:sz w:val="20"/>
          <w:szCs w:val="20"/>
        </w:rPr>
      </w:pPr>
    </w:p>
    <w:p w14:paraId="7B851DF8" w14:textId="326E0DD1" w:rsidR="00324331" w:rsidRPr="006F435D" w:rsidRDefault="00324331" w:rsidP="006F435D">
      <w:pPr>
        <w:pStyle w:val="Navadensplet"/>
        <w:spacing w:after="0"/>
        <w:jc w:val="both"/>
        <w:rPr>
          <w:rFonts w:ascii="Arial" w:hAnsi="Arial" w:cs="Arial"/>
          <w:color w:val="auto"/>
          <w:sz w:val="20"/>
          <w:szCs w:val="20"/>
        </w:rPr>
      </w:pPr>
      <w:r w:rsidRPr="007F5BC3">
        <w:rPr>
          <w:rFonts w:ascii="Arial" w:hAnsi="Arial" w:cs="Arial"/>
          <w:color w:val="auto"/>
          <w:sz w:val="20"/>
          <w:szCs w:val="20"/>
        </w:rPr>
        <w:t>Če agencija</w:t>
      </w:r>
      <w:r w:rsidR="0074171D" w:rsidRPr="007F5BC3">
        <w:rPr>
          <w:rFonts w:ascii="Arial" w:hAnsi="Arial" w:cs="Arial"/>
          <w:color w:val="auto"/>
          <w:sz w:val="20"/>
          <w:szCs w:val="20"/>
        </w:rPr>
        <w:t xml:space="preserve"> ali usposobljen subjekt</w:t>
      </w:r>
      <w:r w:rsidRPr="00EA5767">
        <w:rPr>
          <w:rFonts w:ascii="Arial" w:hAnsi="Arial" w:cs="Arial"/>
          <w:color w:val="auto"/>
          <w:sz w:val="20"/>
          <w:szCs w:val="20"/>
        </w:rPr>
        <w:t xml:space="preserve"> ugotovi, da se pravice iz listin, ki jih izda agencija </w:t>
      </w:r>
      <w:r w:rsidR="0074171D" w:rsidRPr="00EA5767">
        <w:rPr>
          <w:rFonts w:ascii="Arial" w:hAnsi="Arial" w:cs="Arial"/>
          <w:color w:val="auto"/>
          <w:sz w:val="20"/>
          <w:szCs w:val="20"/>
        </w:rPr>
        <w:t xml:space="preserve">ali usposobljen subjekt </w:t>
      </w:r>
      <w:r w:rsidRPr="006F435D">
        <w:rPr>
          <w:rFonts w:ascii="Arial" w:hAnsi="Arial" w:cs="Arial"/>
          <w:color w:val="auto"/>
          <w:sz w:val="20"/>
          <w:szCs w:val="20"/>
        </w:rPr>
        <w:t>v zvezi s poglavjem o plovnosti zrakoplovov, izvršujejo tako, da se kršijo veljavni predpisi, pogoji ali omejitve, lahko agencija</w:t>
      </w:r>
      <w:r w:rsidR="0074171D" w:rsidRPr="006F435D">
        <w:rPr>
          <w:rFonts w:ascii="Arial" w:hAnsi="Arial" w:cs="Arial"/>
          <w:color w:val="auto"/>
          <w:sz w:val="20"/>
          <w:szCs w:val="20"/>
        </w:rPr>
        <w:t xml:space="preserve"> ali usposobljen subjekt</w:t>
      </w:r>
      <w:r w:rsidRPr="006F435D">
        <w:rPr>
          <w:rFonts w:ascii="Arial" w:hAnsi="Arial" w:cs="Arial"/>
          <w:color w:val="auto"/>
          <w:sz w:val="20"/>
          <w:szCs w:val="20"/>
        </w:rPr>
        <w:t xml:space="preserve"> takoj prekliče veljavnost takšne listine, oziroma jo začasno odvzame ali omeji opravljanje dejavnosti, dokler niso kršitve odpravljene, oziroma izvede postopek v skladu v skladu s predpisi EU, tem zakonom in na njegovi podlagi izdanimi predpisi ter drugimi predpisi in pravnimi akti, ki veljajo v Republiki Sloveniji.</w:t>
      </w:r>
    </w:p>
    <w:p w14:paraId="3CDBBCE3" w14:textId="77777777" w:rsidR="00324331" w:rsidRPr="006F435D" w:rsidRDefault="00324331" w:rsidP="006F435D">
      <w:pPr>
        <w:pStyle w:val="Navadensplet"/>
        <w:spacing w:after="0"/>
        <w:jc w:val="both"/>
        <w:rPr>
          <w:rFonts w:ascii="Arial" w:hAnsi="Arial" w:cs="Arial"/>
          <w:color w:val="auto"/>
          <w:sz w:val="20"/>
          <w:szCs w:val="20"/>
        </w:rPr>
      </w:pPr>
    </w:p>
    <w:p w14:paraId="54EA2BCD" w14:textId="0F954D48"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O začasnem odvzemu, preklicu ali omejitvi veljavnosti listin agencija </w:t>
      </w:r>
      <w:r w:rsidR="0074171D" w:rsidRPr="006F435D">
        <w:rPr>
          <w:rFonts w:ascii="Arial" w:hAnsi="Arial" w:cs="Arial"/>
          <w:color w:val="auto"/>
          <w:sz w:val="20"/>
          <w:szCs w:val="20"/>
        </w:rPr>
        <w:t xml:space="preserve">ali usposobljen subjekt </w:t>
      </w:r>
      <w:r w:rsidRPr="006F435D">
        <w:rPr>
          <w:rFonts w:ascii="Arial" w:hAnsi="Arial" w:cs="Arial"/>
          <w:color w:val="auto"/>
          <w:sz w:val="20"/>
          <w:szCs w:val="20"/>
        </w:rPr>
        <w:t>izda odločbo. Zoper odločbo je dovoljena pritožba v roku 8 dni od vročitve. Pritožba ne zadrži izvršitve odločbe. Neveljavno listino mora imetnik vrniti agenciji</w:t>
      </w:r>
      <w:r w:rsidR="0074171D" w:rsidRPr="006F435D">
        <w:rPr>
          <w:rFonts w:ascii="Arial" w:hAnsi="Arial" w:cs="Arial"/>
          <w:color w:val="auto"/>
          <w:sz w:val="20"/>
          <w:szCs w:val="20"/>
        </w:rPr>
        <w:t xml:space="preserve"> ali usposobljenemu subjektu</w:t>
      </w:r>
      <w:r w:rsidRPr="006F435D">
        <w:rPr>
          <w:rFonts w:ascii="Arial" w:hAnsi="Arial" w:cs="Arial"/>
          <w:color w:val="auto"/>
          <w:sz w:val="20"/>
          <w:szCs w:val="20"/>
        </w:rPr>
        <w:t>.</w:t>
      </w:r>
    </w:p>
    <w:p w14:paraId="380D432E" w14:textId="77777777" w:rsidR="00324331" w:rsidRPr="006F435D" w:rsidRDefault="00324331" w:rsidP="006F435D">
      <w:pPr>
        <w:pStyle w:val="Navadensplet"/>
        <w:spacing w:after="0"/>
        <w:jc w:val="both"/>
        <w:rPr>
          <w:rFonts w:ascii="Arial" w:hAnsi="Arial" w:cs="Arial"/>
          <w:color w:val="auto"/>
          <w:sz w:val="20"/>
          <w:szCs w:val="20"/>
        </w:rPr>
      </w:pPr>
    </w:p>
    <w:p w14:paraId="6FD70DC1" w14:textId="43628591" w:rsidR="00324331" w:rsidRPr="006F435D"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CB4588" w:rsidRPr="006F435D">
        <w:rPr>
          <w:rFonts w:ascii="Arial" w:hAnsi="Arial" w:cs="Arial"/>
          <w:b/>
          <w:color w:val="auto"/>
          <w:sz w:val="20"/>
          <w:szCs w:val="20"/>
        </w:rPr>
        <w:t>6</w:t>
      </w:r>
      <w:r w:rsidR="00CB4588">
        <w:rPr>
          <w:rFonts w:ascii="Arial" w:hAnsi="Arial" w:cs="Arial"/>
          <w:b/>
          <w:color w:val="auto"/>
          <w:sz w:val="20"/>
          <w:szCs w:val="20"/>
        </w:rPr>
        <w:t>5</w:t>
      </w:r>
      <w:r w:rsidRPr="006F435D">
        <w:rPr>
          <w:rFonts w:ascii="Arial" w:hAnsi="Arial" w:cs="Arial"/>
          <w:b/>
          <w:color w:val="auto"/>
          <w:sz w:val="20"/>
          <w:szCs w:val="20"/>
        </w:rPr>
        <w:t>. členu</w:t>
      </w:r>
    </w:p>
    <w:p w14:paraId="2837A159" w14:textId="77777777" w:rsidR="00324331" w:rsidRPr="006F435D" w:rsidRDefault="00324331" w:rsidP="006F435D">
      <w:pPr>
        <w:pStyle w:val="Navadensplet"/>
        <w:spacing w:after="0"/>
        <w:jc w:val="both"/>
        <w:rPr>
          <w:rFonts w:ascii="Arial" w:hAnsi="Arial" w:cs="Arial"/>
          <w:color w:val="auto"/>
          <w:sz w:val="20"/>
          <w:szCs w:val="20"/>
        </w:rPr>
      </w:pPr>
    </w:p>
    <w:p w14:paraId="6DFE50AF" w14:textId="77777777" w:rsidR="004673AC" w:rsidRPr="006F435D" w:rsidRDefault="004673AC"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Civilno letalstvo v globalnem smislu ureja Čikaška konvencija, katere pogodbenica je tudi Republika Slovenija. Čikaška konvencija že določa minimalne standarde za zagotavljanje varnosti civilnega letalstva in s tem povezano varstvo okolja. Ker je treba v civilnem letalstvu  zagotavljati visoko in enotno stopnjo zaščite evropskih državljanov s sprejetjem skupnih varnostnih predpisov in ukrepov, s katerimi se zagotovi skladnost proizvodov, oseb in organizacij v Skupnosti, so bila v ta namen na nivoju Evropske unije sprejeti skupni predpisi na področju civilnega letalstva in ustanovitvi Evropske agencije za varnost v letalstvu (osnovna uredba). Ti urejajo vse bistvene zahteve za letalske proizvode, dele in naprave, osebe in organizacije, vključene v letalske operacije, ter za osebe in proizvode, vključene v usposabljanje in zdravstvene preglede pilotov. Sledi se dejstvu, da so države članice dolžne izpolnjevati zahteve Čikaške konvencije in njenih prilog. Ker pa osnovna uredba ureja le bistvene zahteve na navedenih področjih, Evropska komisija na podlagi osnovne uredbe sprejema številne izvedbene in delegirane predpise, ki urejajo posamezna področja. Ob tem je treba poudariti, da se področja bliskovito hitro razvijajo, nastajajo nove tehnologije pri upravljanju zrakoplovov, pojavljajo se nove vrste zrakoplovov, čemur mora slediti tudi zakonodaja, ki se posledično spreminja zelo pogosto. Ne bi bilo primerno, da za vse zrakoplove veljajo skupni predpisi, zlasti za zrakoplove preprostih konstrukcij ali tiste, ki opravljajo predvsem lokalne lete, ter za doma narejene ali izredno redke oziroma maloštevilne zrakoplove; nad takimi zrakoplovi naj predpisani nadzor torej še naprej izvajajo države članice, pri čemer druge države članice po tej uredbi niso zavezane, da takšne nacionalne ureditve priznajo. Vendar je  treba sprejeti sorazmerne ukrepe, da se na splošno poveča stopnja varnosti rekreativnega letalstva. Predvsem je treba upoštevati letala in helikopterje z nizko največjo vzletno maso in naraščajočo zmogljivostjo, ki lahko krožijo po vsej Skupnosti in se proizvajajo industrijsko, in je zato bolje, da se zakonsko urejajo na ravni Skupnosti, da se zagotovi enotna ureditev. </w:t>
      </w:r>
    </w:p>
    <w:p w14:paraId="506A3E50" w14:textId="77777777" w:rsidR="004673AC" w:rsidRPr="006F435D" w:rsidRDefault="004673AC" w:rsidP="006F435D">
      <w:pPr>
        <w:pStyle w:val="Navadensplet"/>
        <w:spacing w:after="0"/>
        <w:jc w:val="both"/>
        <w:rPr>
          <w:rFonts w:ascii="Arial" w:hAnsi="Arial" w:cs="Arial"/>
          <w:color w:val="auto"/>
          <w:sz w:val="20"/>
          <w:szCs w:val="20"/>
        </w:rPr>
      </w:pPr>
    </w:p>
    <w:p w14:paraId="16E55CE8" w14:textId="7E34B6AC" w:rsidR="004673AC" w:rsidRPr="006F435D" w:rsidRDefault="004673AC"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Zato zakon oz. to poglavje ločuje med zahtevami za pridobivanje posamezne licence, dovoljenja, ratinga, pooblastila, potrdila, spričevala oziroma druge listine (certifikati) za osebje v letalstvu, ki izvaja privilegije na zrakoplovih, ki so urejeni s predpisi EU, in zahtevami za pridobivanje certifikatov za osebje v letalstvu, ki izvaja privilegije na zrakoplovih, ki so urejeni s predpisi EU, in letalnih napravah. </w:t>
      </w:r>
    </w:p>
    <w:p w14:paraId="4750D4CD" w14:textId="77777777" w:rsidR="004673AC" w:rsidRPr="006F435D" w:rsidRDefault="004673AC" w:rsidP="006F435D">
      <w:pPr>
        <w:pStyle w:val="Navadensplet"/>
        <w:spacing w:after="0"/>
        <w:jc w:val="both"/>
        <w:rPr>
          <w:rFonts w:ascii="Arial" w:hAnsi="Arial" w:cs="Arial"/>
          <w:color w:val="auto"/>
          <w:sz w:val="20"/>
          <w:szCs w:val="20"/>
        </w:rPr>
      </w:pPr>
    </w:p>
    <w:p w14:paraId="45278730" w14:textId="78023131" w:rsidR="00A65D8E" w:rsidRPr="00F72794"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Zakon </w:t>
      </w:r>
      <w:r w:rsidR="00A65D8E" w:rsidRPr="006F435D">
        <w:rPr>
          <w:rFonts w:ascii="Arial" w:hAnsi="Arial" w:cs="Arial"/>
          <w:sz w:val="20"/>
          <w:szCs w:val="20"/>
        </w:rPr>
        <w:t>do</w:t>
      </w:r>
      <w:r w:rsidRPr="006F435D">
        <w:rPr>
          <w:rFonts w:ascii="Arial" w:hAnsi="Arial" w:cs="Arial"/>
          <w:sz w:val="20"/>
          <w:szCs w:val="20"/>
        </w:rPr>
        <w:t>loči osebje</w:t>
      </w:r>
      <w:r w:rsidR="00A65D8E" w:rsidRPr="006F435D">
        <w:rPr>
          <w:rFonts w:ascii="Arial" w:hAnsi="Arial" w:cs="Arial"/>
          <w:sz w:val="20"/>
          <w:szCs w:val="20"/>
        </w:rPr>
        <w:t xml:space="preserve"> v letalstvu</w:t>
      </w:r>
      <w:r w:rsidRPr="006F435D">
        <w:rPr>
          <w:rFonts w:ascii="Arial" w:hAnsi="Arial" w:cs="Arial"/>
          <w:sz w:val="20"/>
          <w:szCs w:val="20"/>
        </w:rPr>
        <w:t xml:space="preserve">. </w:t>
      </w:r>
      <w:r w:rsidR="00A65D8E" w:rsidRPr="00F72794">
        <w:rPr>
          <w:rFonts w:ascii="Arial" w:hAnsi="Arial" w:cs="Arial"/>
          <w:sz w:val="20"/>
          <w:szCs w:val="20"/>
        </w:rPr>
        <w:t xml:space="preserve">Osebje v letalstvu so: </w:t>
      </w:r>
    </w:p>
    <w:p w14:paraId="187A117C" w14:textId="77777777" w:rsidR="00A65D8E" w:rsidRPr="00E1395F" w:rsidRDefault="00A65D8E" w:rsidP="006F435D">
      <w:pPr>
        <w:pStyle w:val="Odstavekseznama"/>
        <w:numPr>
          <w:ilvl w:val="0"/>
          <w:numId w:val="142"/>
        </w:numPr>
        <w:autoSpaceDE w:val="0"/>
        <w:autoSpaceDN w:val="0"/>
        <w:adjustRightInd w:val="0"/>
        <w:jc w:val="both"/>
        <w:rPr>
          <w:rFonts w:ascii="Arial" w:hAnsi="Arial" w:cs="Arial"/>
          <w:sz w:val="20"/>
          <w:szCs w:val="20"/>
        </w:rPr>
      </w:pPr>
      <w:r w:rsidRPr="00E1395F">
        <w:rPr>
          <w:rFonts w:ascii="Arial" w:hAnsi="Arial" w:cs="Arial"/>
          <w:sz w:val="20"/>
          <w:szCs w:val="20"/>
        </w:rPr>
        <w:t xml:space="preserve">piloti in kabinsko osebje (letalska posadka in kabinsko osebje), </w:t>
      </w:r>
    </w:p>
    <w:p w14:paraId="1DFD7BBE" w14:textId="77777777" w:rsidR="00A65D8E" w:rsidRPr="00F268A1" w:rsidRDefault="00A65D8E" w:rsidP="006F435D">
      <w:pPr>
        <w:pStyle w:val="Odstavekseznama"/>
        <w:numPr>
          <w:ilvl w:val="0"/>
          <w:numId w:val="142"/>
        </w:numPr>
        <w:autoSpaceDE w:val="0"/>
        <w:autoSpaceDN w:val="0"/>
        <w:adjustRightInd w:val="0"/>
        <w:jc w:val="both"/>
        <w:rPr>
          <w:rFonts w:ascii="Arial" w:hAnsi="Arial" w:cs="Arial"/>
          <w:sz w:val="20"/>
          <w:szCs w:val="20"/>
        </w:rPr>
      </w:pPr>
      <w:r w:rsidRPr="00F268A1">
        <w:rPr>
          <w:rFonts w:ascii="Arial" w:hAnsi="Arial" w:cs="Arial"/>
          <w:sz w:val="20"/>
          <w:szCs w:val="20"/>
        </w:rPr>
        <w:t xml:space="preserve">osebe, ki opravljajo naloge vzdrževanja in plovnosti zrakoplova, </w:t>
      </w:r>
    </w:p>
    <w:p w14:paraId="2080FC9F" w14:textId="77777777" w:rsidR="00A65D8E" w:rsidRPr="007F5BC3" w:rsidRDefault="00A65D8E" w:rsidP="006F435D">
      <w:pPr>
        <w:pStyle w:val="Odstavekseznama"/>
        <w:numPr>
          <w:ilvl w:val="0"/>
          <w:numId w:val="142"/>
        </w:numPr>
        <w:autoSpaceDE w:val="0"/>
        <w:autoSpaceDN w:val="0"/>
        <w:adjustRightInd w:val="0"/>
        <w:jc w:val="both"/>
        <w:rPr>
          <w:rFonts w:ascii="Arial" w:hAnsi="Arial" w:cs="Arial"/>
          <w:sz w:val="20"/>
          <w:szCs w:val="20"/>
        </w:rPr>
      </w:pPr>
      <w:r w:rsidRPr="007F5BC3">
        <w:rPr>
          <w:rFonts w:ascii="Arial" w:hAnsi="Arial" w:cs="Arial"/>
          <w:sz w:val="20"/>
          <w:szCs w:val="20"/>
        </w:rPr>
        <w:t>osebe, ki opravljajo naloge kontrole zračnega prometa,</w:t>
      </w:r>
    </w:p>
    <w:p w14:paraId="0F681603" w14:textId="77777777" w:rsidR="00A65D8E" w:rsidRPr="00EA5767" w:rsidRDefault="00A65D8E" w:rsidP="006F435D">
      <w:pPr>
        <w:pStyle w:val="Odstavekseznama"/>
        <w:numPr>
          <w:ilvl w:val="0"/>
          <w:numId w:val="142"/>
        </w:numPr>
        <w:autoSpaceDE w:val="0"/>
        <w:autoSpaceDN w:val="0"/>
        <w:adjustRightInd w:val="0"/>
        <w:jc w:val="both"/>
        <w:rPr>
          <w:rFonts w:ascii="Arial" w:hAnsi="Arial" w:cs="Arial"/>
          <w:sz w:val="20"/>
          <w:szCs w:val="20"/>
        </w:rPr>
      </w:pPr>
      <w:r w:rsidRPr="00EA5767">
        <w:rPr>
          <w:rFonts w:ascii="Arial" w:hAnsi="Arial" w:cs="Arial"/>
          <w:sz w:val="20"/>
          <w:szCs w:val="20"/>
        </w:rPr>
        <w:t>osebe, ki opravljajo naloge načrtovanja letalskih operacij,</w:t>
      </w:r>
    </w:p>
    <w:p w14:paraId="2721380C" w14:textId="2274CB78" w:rsidR="00A65D8E" w:rsidRPr="006F435D" w:rsidRDefault="00A65D8E" w:rsidP="006F435D">
      <w:pPr>
        <w:pStyle w:val="Odstavekseznama"/>
        <w:numPr>
          <w:ilvl w:val="0"/>
          <w:numId w:val="142"/>
        </w:numPr>
        <w:autoSpaceDE w:val="0"/>
        <w:autoSpaceDN w:val="0"/>
        <w:adjustRightInd w:val="0"/>
        <w:jc w:val="both"/>
        <w:rPr>
          <w:rFonts w:ascii="Arial" w:hAnsi="Arial" w:cs="Arial"/>
          <w:sz w:val="20"/>
          <w:szCs w:val="20"/>
        </w:rPr>
      </w:pPr>
      <w:r w:rsidRPr="006F435D">
        <w:rPr>
          <w:rFonts w:ascii="Arial" w:hAnsi="Arial" w:cs="Arial"/>
          <w:sz w:val="20"/>
          <w:szCs w:val="20"/>
        </w:rPr>
        <w:t xml:space="preserve">padalci, jadralni padalci, jadralni zmajarji in piloti </w:t>
      </w:r>
      <w:r w:rsidR="007D633A" w:rsidRPr="006F435D">
        <w:rPr>
          <w:rFonts w:ascii="Arial" w:hAnsi="Arial" w:cs="Arial"/>
          <w:sz w:val="20"/>
          <w:szCs w:val="20"/>
        </w:rPr>
        <w:t xml:space="preserve">na daljavo </w:t>
      </w:r>
      <w:r w:rsidRPr="006F435D">
        <w:rPr>
          <w:rFonts w:ascii="Arial" w:hAnsi="Arial" w:cs="Arial"/>
          <w:sz w:val="20"/>
          <w:szCs w:val="20"/>
        </w:rPr>
        <w:t xml:space="preserve">oziroma upravljavci letalnih naprav, </w:t>
      </w:r>
    </w:p>
    <w:p w14:paraId="406FFEB9" w14:textId="77777777" w:rsidR="00A65D8E" w:rsidRPr="006F435D" w:rsidRDefault="00A65D8E" w:rsidP="006F435D">
      <w:pPr>
        <w:pStyle w:val="Odstavekseznama"/>
        <w:numPr>
          <w:ilvl w:val="0"/>
          <w:numId w:val="142"/>
        </w:numPr>
        <w:autoSpaceDE w:val="0"/>
        <w:autoSpaceDN w:val="0"/>
        <w:adjustRightInd w:val="0"/>
        <w:jc w:val="both"/>
        <w:rPr>
          <w:rFonts w:ascii="Arial" w:hAnsi="Arial" w:cs="Arial"/>
          <w:sz w:val="20"/>
          <w:szCs w:val="20"/>
        </w:rPr>
      </w:pPr>
      <w:r w:rsidRPr="006F435D">
        <w:rPr>
          <w:rFonts w:ascii="Arial" w:hAnsi="Arial" w:cs="Arial"/>
          <w:sz w:val="20"/>
          <w:szCs w:val="20"/>
        </w:rPr>
        <w:t>osebe, ki opravljajo naloge izvajanja letalskih meteoroloških opazovanj ali dajanja napovedi in opozoril,</w:t>
      </w:r>
    </w:p>
    <w:p w14:paraId="238BDB4C" w14:textId="77777777" w:rsidR="00A65D8E" w:rsidRPr="006F435D" w:rsidRDefault="00A65D8E" w:rsidP="006F435D">
      <w:pPr>
        <w:pStyle w:val="Odstavekseznama"/>
        <w:numPr>
          <w:ilvl w:val="0"/>
          <w:numId w:val="142"/>
        </w:numPr>
        <w:autoSpaceDE w:val="0"/>
        <w:autoSpaceDN w:val="0"/>
        <w:adjustRightInd w:val="0"/>
        <w:jc w:val="both"/>
        <w:rPr>
          <w:rFonts w:ascii="Arial" w:hAnsi="Arial" w:cs="Arial"/>
          <w:sz w:val="20"/>
          <w:szCs w:val="20"/>
        </w:rPr>
      </w:pPr>
      <w:r w:rsidRPr="006F435D">
        <w:rPr>
          <w:rFonts w:ascii="Arial" w:hAnsi="Arial" w:cs="Arial"/>
          <w:sz w:val="20"/>
          <w:szCs w:val="20"/>
        </w:rPr>
        <w:t xml:space="preserve">osebe, ki opravljajo naloge v zvezi z oskrbo zrakoplovov, potnikov in tovora na letališču, </w:t>
      </w:r>
    </w:p>
    <w:p w14:paraId="4768AF27" w14:textId="77777777" w:rsidR="00A65D8E" w:rsidRPr="006F435D" w:rsidRDefault="00A65D8E" w:rsidP="006F435D">
      <w:pPr>
        <w:pStyle w:val="Odstavekseznama"/>
        <w:numPr>
          <w:ilvl w:val="0"/>
          <w:numId w:val="142"/>
        </w:numPr>
        <w:autoSpaceDE w:val="0"/>
        <w:autoSpaceDN w:val="0"/>
        <w:adjustRightInd w:val="0"/>
        <w:jc w:val="both"/>
        <w:rPr>
          <w:rFonts w:ascii="Arial" w:hAnsi="Arial" w:cs="Arial"/>
          <w:sz w:val="20"/>
          <w:szCs w:val="20"/>
        </w:rPr>
      </w:pPr>
      <w:r w:rsidRPr="006F435D">
        <w:rPr>
          <w:rFonts w:ascii="Arial" w:hAnsi="Arial" w:cs="Arial"/>
          <w:sz w:val="20"/>
          <w:szCs w:val="20"/>
        </w:rPr>
        <w:t xml:space="preserve">osebe, ki opravljajo operativne naloge pri izvajalcu storitev ATM/ANS, razen oseb iz 3. in 6. točke tega člena,  in </w:t>
      </w:r>
    </w:p>
    <w:p w14:paraId="16143C05" w14:textId="77777777" w:rsidR="00A65D8E" w:rsidRPr="006F435D" w:rsidRDefault="00A65D8E" w:rsidP="006F435D">
      <w:pPr>
        <w:pStyle w:val="Odstavekseznama"/>
        <w:numPr>
          <w:ilvl w:val="0"/>
          <w:numId w:val="142"/>
        </w:numPr>
        <w:autoSpaceDE w:val="0"/>
        <w:autoSpaceDN w:val="0"/>
        <w:adjustRightInd w:val="0"/>
        <w:jc w:val="both"/>
        <w:rPr>
          <w:rFonts w:ascii="Arial" w:hAnsi="Arial" w:cs="Arial"/>
          <w:sz w:val="20"/>
          <w:szCs w:val="20"/>
        </w:rPr>
      </w:pPr>
      <w:r w:rsidRPr="006F435D">
        <w:rPr>
          <w:rFonts w:ascii="Arial" w:hAnsi="Arial" w:cs="Arial"/>
          <w:sz w:val="20"/>
          <w:szCs w:val="20"/>
        </w:rPr>
        <w:t>drugo osebje v letalstvu, ki opravlja dela, pomembna za varnost zračnega prometa.</w:t>
      </w:r>
    </w:p>
    <w:p w14:paraId="214F3EEB" w14:textId="77777777" w:rsidR="00A65D8E" w:rsidRPr="006F435D" w:rsidRDefault="00A65D8E" w:rsidP="006F435D">
      <w:pPr>
        <w:autoSpaceDE w:val="0"/>
        <w:autoSpaceDN w:val="0"/>
        <w:adjustRightInd w:val="0"/>
        <w:spacing w:after="0" w:line="240" w:lineRule="auto"/>
        <w:jc w:val="both"/>
        <w:rPr>
          <w:rFonts w:ascii="Arial" w:hAnsi="Arial" w:cs="Arial"/>
          <w:sz w:val="20"/>
          <w:szCs w:val="20"/>
        </w:rPr>
      </w:pPr>
    </w:p>
    <w:p w14:paraId="53EDF75E" w14:textId="07261BB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Za področje licenciranja pilotov in kabinskega osebja (letalska posadka (ang. </w:t>
      </w:r>
      <w:proofErr w:type="spellStart"/>
      <w:r w:rsidRPr="006F435D">
        <w:rPr>
          <w:rFonts w:ascii="Arial" w:hAnsi="Arial" w:cs="Arial"/>
          <w:color w:val="auto"/>
          <w:sz w:val="20"/>
          <w:szCs w:val="20"/>
        </w:rPr>
        <w:t>flight</w:t>
      </w:r>
      <w:proofErr w:type="spellEnd"/>
      <w:r w:rsidRPr="006F435D">
        <w:rPr>
          <w:rFonts w:ascii="Arial" w:hAnsi="Arial" w:cs="Arial"/>
          <w:color w:val="auto"/>
          <w:sz w:val="20"/>
          <w:szCs w:val="20"/>
        </w:rPr>
        <w:t xml:space="preserve"> </w:t>
      </w:r>
      <w:proofErr w:type="spellStart"/>
      <w:r w:rsidRPr="006F435D">
        <w:rPr>
          <w:rFonts w:ascii="Arial" w:hAnsi="Arial" w:cs="Arial"/>
          <w:color w:val="auto"/>
          <w:sz w:val="20"/>
          <w:szCs w:val="20"/>
        </w:rPr>
        <w:t>crew</w:t>
      </w:r>
      <w:proofErr w:type="spellEnd"/>
      <w:r w:rsidRPr="006F435D">
        <w:rPr>
          <w:rFonts w:ascii="Arial" w:hAnsi="Arial" w:cs="Arial"/>
          <w:color w:val="auto"/>
          <w:sz w:val="20"/>
          <w:szCs w:val="20"/>
        </w:rPr>
        <w:t xml:space="preserve">) in kabinsko osebje (ang. </w:t>
      </w:r>
      <w:proofErr w:type="spellStart"/>
      <w:r w:rsidRPr="006F435D">
        <w:rPr>
          <w:rFonts w:ascii="Arial" w:hAnsi="Arial" w:cs="Arial"/>
          <w:color w:val="auto"/>
          <w:sz w:val="20"/>
          <w:szCs w:val="20"/>
        </w:rPr>
        <w:t>cabin</w:t>
      </w:r>
      <w:proofErr w:type="spellEnd"/>
      <w:r w:rsidRPr="006F435D">
        <w:rPr>
          <w:rFonts w:ascii="Arial" w:hAnsi="Arial" w:cs="Arial"/>
          <w:color w:val="auto"/>
          <w:sz w:val="20"/>
          <w:szCs w:val="20"/>
        </w:rPr>
        <w:t xml:space="preserve"> </w:t>
      </w:r>
      <w:proofErr w:type="spellStart"/>
      <w:r w:rsidRPr="006F435D">
        <w:rPr>
          <w:rFonts w:ascii="Arial" w:hAnsi="Arial" w:cs="Arial"/>
          <w:color w:val="auto"/>
          <w:sz w:val="20"/>
          <w:szCs w:val="20"/>
        </w:rPr>
        <w:t>crew</w:t>
      </w:r>
      <w:proofErr w:type="spellEnd"/>
      <w:r w:rsidRPr="006F435D">
        <w:rPr>
          <w:rFonts w:ascii="Arial" w:hAnsi="Arial" w:cs="Arial"/>
          <w:color w:val="auto"/>
          <w:sz w:val="20"/>
          <w:szCs w:val="20"/>
        </w:rPr>
        <w:t xml:space="preserve">)), organizacij, ki izvajajo njihovo usposabljanje, simulacijskih naprav, na katerih poteka usposabljanje in izvajalcev zdravstvenih pregledov ter izdajanje zdravniških spričeval, je bila sprejeta Uredba Komisije (EU) št. 1178/2011 z dne 3. novembra 2011 o tehničnih zahtevah in upravnih postopkih za letalsko osebje v civilnem letalstvu v skladu z Uredbo (ES) št. 216/2008 Evropskega parlamenta in Sveta (UL L št. 311 z dne 25. 11. 2011, str. 1), s spremembami, glede usposabljanja pilotov, preizkušanja in rednega preverjanja za navigacijo na podlagi zmogljivosti. Navedeni predpis za letalsko posadko in kabinsko osebja uporablja pojem letalsko osebje (ang. </w:t>
      </w:r>
      <w:proofErr w:type="spellStart"/>
      <w:r w:rsidRPr="006F435D">
        <w:rPr>
          <w:rFonts w:ascii="Arial" w:hAnsi="Arial" w:cs="Arial"/>
          <w:color w:val="auto"/>
          <w:sz w:val="20"/>
          <w:szCs w:val="20"/>
        </w:rPr>
        <w:t>air</w:t>
      </w:r>
      <w:proofErr w:type="spellEnd"/>
      <w:r w:rsidRPr="006F435D">
        <w:rPr>
          <w:rFonts w:ascii="Arial" w:hAnsi="Arial" w:cs="Arial"/>
          <w:color w:val="auto"/>
          <w:sz w:val="20"/>
          <w:szCs w:val="20"/>
        </w:rPr>
        <w:t xml:space="preserve"> </w:t>
      </w:r>
      <w:proofErr w:type="spellStart"/>
      <w:r w:rsidRPr="006F435D">
        <w:rPr>
          <w:rFonts w:ascii="Arial" w:hAnsi="Arial" w:cs="Arial"/>
          <w:color w:val="auto"/>
          <w:sz w:val="20"/>
          <w:szCs w:val="20"/>
        </w:rPr>
        <w:t>crew</w:t>
      </w:r>
      <w:proofErr w:type="spellEnd"/>
      <w:r w:rsidRPr="006F435D">
        <w:rPr>
          <w:rFonts w:ascii="Arial" w:hAnsi="Arial" w:cs="Arial"/>
          <w:color w:val="auto"/>
          <w:sz w:val="20"/>
          <w:szCs w:val="20"/>
        </w:rPr>
        <w:t xml:space="preserve">), medtem ko se za posamezne člane letalske posadke, kabinskega osebja in morebitno tehnično osebje uporablja pojem član posadke (ang. </w:t>
      </w:r>
      <w:proofErr w:type="spellStart"/>
      <w:r w:rsidRPr="006F435D">
        <w:rPr>
          <w:rFonts w:ascii="Arial" w:hAnsi="Arial" w:cs="Arial"/>
          <w:color w:val="auto"/>
          <w:sz w:val="20"/>
          <w:szCs w:val="20"/>
        </w:rPr>
        <w:t>crew</w:t>
      </w:r>
      <w:proofErr w:type="spellEnd"/>
      <w:r w:rsidRPr="006F435D">
        <w:rPr>
          <w:rFonts w:ascii="Arial" w:hAnsi="Arial" w:cs="Arial"/>
          <w:color w:val="auto"/>
          <w:sz w:val="20"/>
          <w:szCs w:val="20"/>
        </w:rPr>
        <w:t xml:space="preserve"> </w:t>
      </w:r>
      <w:proofErr w:type="spellStart"/>
      <w:r w:rsidRPr="006F435D">
        <w:rPr>
          <w:rFonts w:ascii="Arial" w:hAnsi="Arial" w:cs="Arial"/>
          <w:color w:val="auto"/>
          <w:sz w:val="20"/>
          <w:szCs w:val="20"/>
        </w:rPr>
        <w:t>member</w:t>
      </w:r>
      <w:proofErr w:type="spellEnd"/>
      <w:r w:rsidRPr="006F435D">
        <w:rPr>
          <w:rFonts w:ascii="Arial" w:hAnsi="Arial" w:cs="Arial"/>
          <w:color w:val="auto"/>
          <w:sz w:val="20"/>
          <w:szCs w:val="20"/>
        </w:rPr>
        <w:t>). V zvezi s tehnično posadko se pojasnjuje, da gre za osebje v operacijah HNMP (helikopterska nujna medicinska pomoč), HHO (operacije komercialnega zračnega prevoza z obešenim tovorom) ali NVIS (operacije komercialnega zračnega prevoza s pomočjo sistemov za nočno gledanje) v komercialnem zračnem prevozu, ki ni član letalske posadke ali kabinskega osebja in ga operator razporedi na delovno mesto na zrakoplovu ali tleh za pomoč pilotu med operacijami HNMP, HHO ali NVIS, pri katerih je lahko potrebna uporaba specializirane opreme na zrakoplovu. Zato to osebje ni osebje</w:t>
      </w:r>
      <w:r w:rsidR="00BC21CD" w:rsidRPr="006F435D">
        <w:rPr>
          <w:rFonts w:ascii="Arial" w:hAnsi="Arial" w:cs="Arial"/>
          <w:color w:val="auto"/>
          <w:sz w:val="20"/>
          <w:szCs w:val="20"/>
        </w:rPr>
        <w:t xml:space="preserve"> v letalstvu, kot ga ureja ta zakon</w:t>
      </w:r>
      <w:r w:rsidRPr="006F435D">
        <w:rPr>
          <w:rFonts w:ascii="Arial" w:hAnsi="Arial" w:cs="Arial"/>
          <w:color w:val="auto"/>
          <w:sz w:val="20"/>
          <w:szCs w:val="20"/>
        </w:rPr>
        <w:t>.</w:t>
      </w:r>
    </w:p>
    <w:p w14:paraId="6B37A66A" w14:textId="77777777" w:rsidR="00324331" w:rsidRPr="006F435D" w:rsidRDefault="00324331" w:rsidP="006F435D">
      <w:pPr>
        <w:pStyle w:val="Navadensplet"/>
        <w:spacing w:after="0"/>
        <w:jc w:val="both"/>
        <w:rPr>
          <w:rFonts w:ascii="Arial" w:hAnsi="Arial" w:cs="Arial"/>
          <w:color w:val="auto"/>
          <w:sz w:val="20"/>
          <w:szCs w:val="20"/>
        </w:rPr>
      </w:pPr>
    </w:p>
    <w:p w14:paraId="50F82578"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Področje licenciranja kontrolorjev zračnega prometa in njihovega usposabljanja je urejeno v Uredbi Komisije (EU) št. 2015/340 z dne 20. februarja 2015 o tehničnih zahtevah in upravnih postopkih za licence in certifikate kontrolorjev zračnega prometa v skladu z Uredbo (ES) št. 216/2008 Evropskega parlamenta in Sveta, o spremembi Izvedbene uredbe Komisije (EU) št. 923/2012 ter razveljavitvi Uredbe Komisije (EU) št. 805/2011 (UL L št. 63 z dne 6. 3. 2015, str. 1), s spremembami.</w:t>
      </w:r>
    </w:p>
    <w:p w14:paraId="5AC25B43" w14:textId="77777777" w:rsidR="00324331" w:rsidRPr="006F435D" w:rsidRDefault="00324331" w:rsidP="006F435D">
      <w:pPr>
        <w:pStyle w:val="Navadensplet"/>
        <w:spacing w:after="0"/>
        <w:jc w:val="both"/>
        <w:rPr>
          <w:rFonts w:ascii="Arial" w:hAnsi="Arial" w:cs="Arial"/>
          <w:color w:val="auto"/>
          <w:sz w:val="20"/>
          <w:szCs w:val="20"/>
        </w:rPr>
      </w:pPr>
    </w:p>
    <w:p w14:paraId="6D33FE0B"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Nadalje je področje licenciranja osebja, ki opravlja naloge glede vzdrževanja in plovnosti zrakoplovov urejeno z Uredbo Komisije (EU) št. 1321/2014 z dne 26. novembra 2014 o stalni plovnosti zrakoplovov in letalskih izdelkov, delov in naprav ter o potrjevanju organizacij in osebja, ki se ukvarjajo s temi nalogami (UL L št. 362, 17. 2. 2014, str. 1), s spremembami.</w:t>
      </w:r>
    </w:p>
    <w:p w14:paraId="7EA5CAA1" w14:textId="77777777" w:rsidR="00324331" w:rsidRPr="006F435D" w:rsidRDefault="00324331" w:rsidP="006F435D">
      <w:pPr>
        <w:pStyle w:val="Navadensplet"/>
        <w:spacing w:after="0"/>
        <w:jc w:val="both"/>
        <w:rPr>
          <w:rFonts w:ascii="Arial" w:hAnsi="Arial" w:cs="Arial"/>
          <w:color w:val="auto"/>
          <w:sz w:val="20"/>
          <w:szCs w:val="20"/>
        </w:rPr>
      </w:pPr>
    </w:p>
    <w:p w14:paraId="395B6C36"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Osebje, ki opravlja naloge načrtovanja letalskih operacij in kabinsko osebje, je pretežno urejeno z Uredbo Komisije (EU) št. 965/2012 z dne 5. oktobra 2012 o tehničnih zahtevah in upravnih postopkih za letalske operacije v skladu z Uredbo (ES) št. 216/2008 Evropskega parlamenta in Sveta (UL L št. 296 z dne 25. 10. 2012, str. 1), s spremembami.</w:t>
      </w:r>
    </w:p>
    <w:p w14:paraId="035338D9" w14:textId="77777777" w:rsidR="00324331" w:rsidRPr="006F435D" w:rsidRDefault="00324331" w:rsidP="006F435D">
      <w:pPr>
        <w:pStyle w:val="Navadensplet"/>
        <w:spacing w:after="0"/>
        <w:jc w:val="both"/>
        <w:rPr>
          <w:rFonts w:ascii="Arial" w:hAnsi="Arial" w:cs="Arial"/>
          <w:color w:val="auto"/>
          <w:sz w:val="20"/>
          <w:szCs w:val="20"/>
        </w:rPr>
      </w:pPr>
    </w:p>
    <w:p w14:paraId="2AB89F85"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Osnovna uredba in njeni izvedbeni predpisi pa ne veljajo za vse drugo osebje, kot npr. za osebje, ki opravljajo naloge pilota na posameznih zrakoplovih in letalnih napravah. Gre zlasti za zrakoplove preprostih konstrukcij ali tiste, ki opravljajo predvsem lokalne lete, ter za doma narejene ali izredno redke oziroma maloštevilne zrakoplove; nad takimi zrakoplovi morajo certifikacijo in predpisani nadzor torej vršiti države članice, pri čemer druge države članice niso zavezane, da takšne nacionalne ureditve priznajo. </w:t>
      </w:r>
    </w:p>
    <w:p w14:paraId="07CC7E20" w14:textId="77777777" w:rsidR="00324331" w:rsidRPr="006F435D" w:rsidRDefault="00324331" w:rsidP="006F435D">
      <w:pPr>
        <w:pStyle w:val="Navadensplet"/>
        <w:spacing w:after="0"/>
        <w:jc w:val="both"/>
        <w:rPr>
          <w:rFonts w:ascii="Arial" w:hAnsi="Arial" w:cs="Arial"/>
          <w:color w:val="auto"/>
          <w:sz w:val="20"/>
          <w:szCs w:val="20"/>
        </w:rPr>
      </w:pPr>
    </w:p>
    <w:p w14:paraId="4B0F3CB5" w14:textId="52BFED16"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Tako je nekatero osebje, ki izvaja naloge na zrakoplovih, ki s predpisi EU niso urejeni (npr. piloti ultralahkih zrakoplovov, jadralni padalci, jadralni zmajarji) urejeno z nacionalno zakonodajo. </w:t>
      </w:r>
    </w:p>
    <w:p w14:paraId="2298D69B" w14:textId="77777777" w:rsidR="00324331" w:rsidRPr="006F435D" w:rsidRDefault="00324331" w:rsidP="006F435D">
      <w:pPr>
        <w:pStyle w:val="Navadensplet"/>
        <w:spacing w:after="0"/>
        <w:jc w:val="both"/>
        <w:rPr>
          <w:rFonts w:ascii="Arial" w:hAnsi="Arial" w:cs="Arial"/>
          <w:color w:val="auto"/>
          <w:sz w:val="20"/>
          <w:szCs w:val="20"/>
        </w:rPr>
      </w:pPr>
    </w:p>
    <w:p w14:paraId="5C6DAC88" w14:textId="1C67D903" w:rsidR="00324331" w:rsidRPr="006F435D" w:rsidRDefault="00A65D8E"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Primeroma, z</w:t>
      </w:r>
      <w:r w:rsidR="00324331" w:rsidRPr="006F435D">
        <w:rPr>
          <w:rFonts w:ascii="Arial" w:hAnsi="Arial" w:cs="Arial"/>
          <w:color w:val="auto"/>
          <w:sz w:val="20"/>
          <w:szCs w:val="20"/>
        </w:rPr>
        <w:t>akonodaja EU</w:t>
      </w:r>
      <w:r w:rsidRPr="006F435D">
        <w:rPr>
          <w:rFonts w:ascii="Arial" w:hAnsi="Arial" w:cs="Arial"/>
          <w:color w:val="auto"/>
          <w:sz w:val="20"/>
          <w:szCs w:val="20"/>
        </w:rPr>
        <w:t xml:space="preserve"> je v zadnjem času </w:t>
      </w:r>
      <w:r w:rsidR="00324331" w:rsidRPr="006F435D">
        <w:rPr>
          <w:rFonts w:ascii="Arial" w:hAnsi="Arial" w:cs="Arial"/>
          <w:color w:val="auto"/>
          <w:sz w:val="20"/>
          <w:szCs w:val="20"/>
        </w:rPr>
        <w:t>uredila nekater</w:t>
      </w:r>
      <w:r w:rsidRPr="006F435D">
        <w:rPr>
          <w:rFonts w:ascii="Arial" w:hAnsi="Arial" w:cs="Arial"/>
          <w:color w:val="auto"/>
          <w:sz w:val="20"/>
          <w:szCs w:val="20"/>
        </w:rPr>
        <w:t xml:space="preserve">o osebje na nov način: </w:t>
      </w:r>
      <w:r w:rsidR="00324331" w:rsidRPr="006F435D">
        <w:rPr>
          <w:rFonts w:ascii="Arial" w:hAnsi="Arial" w:cs="Arial"/>
          <w:color w:val="auto"/>
          <w:sz w:val="20"/>
          <w:szCs w:val="20"/>
        </w:rPr>
        <w:t>Izvedbena uredba Komisije (EU) 2017/373 z dne 1. marca 2017 o skupnih zahtevah za izvajalce storitev upravljanja zračnega prometa/izvajanja navigacijskih služb zračnega prometa in drugih funkcij omrežja za upravljanje zračnega prometa ter njihov nadzor, razveljavitvi Uredbe (ES) št. 482/2008, izvedbenih uredb (EU) št. 1034/2011, (EU) št. 1035/2011 in (EU) 2016/1377 ter spremembi Uredbe (EU) št. 677/2011 (UL L št. 62 z dne 8. 3. 2017, str. 1)</w:t>
      </w:r>
      <w:r w:rsidRPr="006F435D">
        <w:rPr>
          <w:rFonts w:ascii="Arial" w:hAnsi="Arial" w:cs="Arial"/>
          <w:color w:val="auto"/>
          <w:sz w:val="20"/>
          <w:szCs w:val="20"/>
        </w:rPr>
        <w:t>, s spremembami, je za nekatere osebe, ki opravljajo operativne naloge pri izvajalcu storitev ATM/ANS uvedla zahtevo, da izvajalec storitev izvaja sistem upravljanja, ki vključuje tudi usposobljenost osebja in njegovo spremljanje.</w:t>
      </w:r>
      <w:r w:rsidR="00324331" w:rsidRPr="006F435D">
        <w:rPr>
          <w:rFonts w:ascii="Arial" w:hAnsi="Arial" w:cs="Arial"/>
          <w:color w:val="auto"/>
          <w:sz w:val="20"/>
          <w:szCs w:val="20"/>
        </w:rPr>
        <w:t xml:space="preserve"> </w:t>
      </w:r>
    </w:p>
    <w:p w14:paraId="7680CE65" w14:textId="77777777" w:rsidR="00324331" w:rsidRPr="006F435D" w:rsidRDefault="00324331" w:rsidP="006F435D">
      <w:pPr>
        <w:pStyle w:val="Navadensplet"/>
        <w:spacing w:after="0"/>
        <w:jc w:val="both"/>
        <w:rPr>
          <w:rFonts w:ascii="Arial" w:hAnsi="Arial" w:cs="Arial"/>
          <w:color w:val="auto"/>
          <w:sz w:val="20"/>
          <w:szCs w:val="20"/>
        </w:rPr>
      </w:pPr>
    </w:p>
    <w:p w14:paraId="467AF599"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Področje urejanja sistemov brezpilotnih zrakoplovov pa ureja Izvedbena uredba Komisije (EU) 2019/947 z dne 24. maja 2019 o pravilih in postopkih za upravljanje brezpilotnih zrakoplovov (UL L št. 152 z dne 11. 6. 2019, str. 45), s spremembami.</w:t>
      </w:r>
    </w:p>
    <w:p w14:paraId="762CC0A0" w14:textId="77777777" w:rsidR="00324331" w:rsidRPr="006F435D" w:rsidRDefault="00324331" w:rsidP="006F435D">
      <w:pPr>
        <w:pStyle w:val="Navadensplet"/>
        <w:spacing w:after="0"/>
        <w:jc w:val="both"/>
        <w:rPr>
          <w:rFonts w:ascii="Arial" w:hAnsi="Arial" w:cs="Arial"/>
          <w:color w:val="auto"/>
          <w:sz w:val="20"/>
          <w:szCs w:val="20"/>
        </w:rPr>
      </w:pPr>
    </w:p>
    <w:p w14:paraId="2DE6B65C"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Zato je fleksibilnost novega zakona izjemnega pomena. Konciznost pri pripravi določb krovnega nacionalnega akta pa je tudi zahteva ICAO. Zakon tako upošteva po eni strani zahteve Republike </w:t>
      </w:r>
      <w:r w:rsidRPr="006F435D">
        <w:rPr>
          <w:rFonts w:ascii="Arial" w:hAnsi="Arial" w:cs="Arial"/>
          <w:color w:val="auto"/>
          <w:sz w:val="20"/>
          <w:szCs w:val="20"/>
        </w:rPr>
        <w:lastRenderedPageBreak/>
        <w:t>Slovenije do EU, po drugi strani pa zadosti Čikaški konvenciji in mednarodnim standardom v njenih prilogah.</w:t>
      </w:r>
    </w:p>
    <w:p w14:paraId="2E3CB847" w14:textId="77777777" w:rsidR="00324331" w:rsidRPr="00F72794" w:rsidRDefault="00324331" w:rsidP="006F435D">
      <w:pPr>
        <w:pStyle w:val="Navadensplet"/>
        <w:spacing w:after="0"/>
        <w:jc w:val="both"/>
        <w:rPr>
          <w:rFonts w:ascii="Arial" w:hAnsi="Arial" w:cs="Arial"/>
          <w:color w:val="auto"/>
          <w:sz w:val="20"/>
          <w:szCs w:val="20"/>
        </w:rPr>
      </w:pPr>
    </w:p>
    <w:p w14:paraId="6A76431F" w14:textId="47002529" w:rsidR="00324331" w:rsidRPr="00E1395F" w:rsidRDefault="00324331" w:rsidP="006F435D">
      <w:pPr>
        <w:pStyle w:val="Navadensplet"/>
        <w:spacing w:after="0"/>
        <w:jc w:val="both"/>
        <w:rPr>
          <w:rFonts w:ascii="Arial" w:hAnsi="Arial" w:cs="Arial"/>
          <w:b/>
          <w:color w:val="auto"/>
          <w:sz w:val="20"/>
          <w:szCs w:val="20"/>
        </w:rPr>
      </w:pPr>
      <w:r w:rsidRPr="00E1395F">
        <w:rPr>
          <w:rFonts w:ascii="Arial" w:hAnsi="Arial" w:cs="Arial"/>
          <w:b/>
          <w:color w:val="auto"/>
          <w:sz w:val="20"/>
          <w:szCs w:val="20"/>
        </w:rPr>
        <w:t xml:space="preserve">K </w:t>
      </w:r>
      <w:r w:rsidR="00CB4588" w:rsidRPr="00E1395F">
        <w:rPr>
          <w:rFonts w:ascii="Arial" w:hAnsi="Arial" w:cs="Arial"/>
          <w:b/>
          <w:color w:val="auto"/>
          <w:sz w:val="20"/>
          <w:szCs w:val="20"/>
        </w:rPr>
        <w:t>6</w:t>
      </w:r>
      <w:r w:rsidR="00CB4588">
        <w:rPr>
          <w:rFonts w:ascii="Arial" w:hAnsi="Arial" w:cs="Arial"/>
          <w:b/>
          <w:color w:val="auto"/>
          <w:sz w:val="20"/>
          <w:szCs w:val="20"/>
        </w:rPr>
        <w:t>6</w:t>
      </w:r>
      <w:r w:rsidRPr="00E1395F">
        <w:rPr>
          <w:rFonts w:ascii="Arial" w:hAnsi="Arial" w:cs="Arial"/>
          <w:b/>
          <w:color w:val="auto"/>
          <w:sz w:val="20"/>
          <w:szCs w:val="20"/>
        </w:rPr>
        <w:t>. členu</w:t>
      </w:r>
    </w:p>
    <w:p w14:paraId="55F9F977" w14:textId="77777777" w:rsidR="00324331" w:rsidRPr="00F268A1" w:rsidRDefault="00324331" w:rsidP="006F435D">
      <w:pPr>
        <w:pStyle w:val="Navadensplet"/>
        <w:spacing w:after="0"/>
        <w:jc w:val="both"/>
        <w:rPr>
          <w:rFonts w:ascii="Arial" w:hAnsi="Arial" w:cs="Arial"/>
          <w:color w:val="auto"/>
          <w:sz w:val="20"/>
          <w:szCs w:val="20"/>
        </w:rPr>
      </w:pPr>
    </w:p>
    <w:p w14:paraId="71E43813" w14:textId="19F586C3" w:rsidR="00324331" w:rsidRPr="006F435D" w:rsidRDefault="00A65D8E" w:rsidP="006F435D">
      <w:pPr>
        <w:pStyle w:val="Navadensplet"/>
        <w:spacing w:after="0"/>
        <w:jc w:val="both"/>
        <w:rPr>
          <w:rFonts w:ascii="Arial" w:hAnsi="Arial" w:cs="Arial"/>
          <w:color w:val="auto"/>
          <w:sz w:val="20"/>
          <w:szCs w:val="20"/>
        </w:rPr>
      </w:pPr>
      <w:r w:rsidRPr="007F5BC3">
        <w:rPr>
          <w:rFonts w:ascii="Arial" w:hAnsi="Arial" w:cs="Arial"/>
          <w:color w:val="auto"/>
          <w:sz w:val="20"/>
          <w:szCs w:val="20"/>
        </w:rPr>
        <w:t>O</w:t>
      </w:r>
      <w:r w:rsidR="00324331" w:rsidRPr="00EA5767">
        <w:rPr>
          <w:rFonts w:ascii="Arial" w:hAnsi="Arial" w:cs="Arial"/>
          <w:color w:val="auto"/>
          <w:sz w:val="20"/>
          <w:szCs w:val="20"/>
        </w:rPr>
        <w:t xml:space="preserve">sebje </w:t>
      </w:r>
      <w:r w:rsidRPr="00EA5767">
        <w:rPr>
          <w:rFonts w:ascii="Arial" w:hAnsi="Arial" w:cs="Arial"/>
          <w:color w:val="auto"/>
          <w:sz w:val="20"/>
          <w:szCs w:val="20"/>
        </w:rPr>
        <w:t xml:space="preserve">v letalstvu </w:t>
      </w:r>
      <w:r w:rsidR="00324331" w:rsidRPr="006F435D">
        <w:rPr>
          <w:rFonts w:ascii="Arial" w:hAnsi="Arial" w:cs="Arial"/>
          <w:color w:val="auto"/>
          <w:sz w:val="20"/>
          <w:szCs w:val="20"/>
        </w:rPr>
        <w:t>mora imeti za opravljanje določenih nalog ustrezno listino. Te listine lahko izda agencija, usposobljeni subjekt, pooblaščena organizacija, izvajalec storitev ali druga država pogodbenica ICAO, če vzdržuje raven znanja in usposobljenosti ter predpisane zdravstvene in druge zahteve v skladu s predpisi E</w:t>
      </w:r>
      <w:r w:rsidRPr="006F435D">
        <w:rPr>
          <w:rFonts w:ascii="Arial" w:hAnsi="Arial" w:cs="Arial"/>
          <w:color w:val="auto"/>
          <w:sz w:val="20"/>
          <w:szCs w:val="20"/>
        </w:rPr>
        <w:t>U</w:t>
      </w:r>
      <w:r w:rsidR="00324331" w:rsidRPr="006F435D">
        <w:rPr>
          <w:rFonts w:ascii="Arial" w:hAnsi="Arial" w:cs="Arial"/>
          <w:color w:val="auto"/>
          <w:sz w:val="20"/>
          <w:szCs w:val="20"/>
        </w:rPr>
        <w:t xml:space="preserve">, tem zakonom in na njegovi podlagi izdanimi predpisi ter drugimi predpisi in pravnimi akti, ki veljajo v Republiki Sloveniji na področju civilnega letalstva. Pogoje in način pridobitve, izdaje, obnove in podaljšanja veljavnosti licence, dovoljenje, ratinga, pooblastila, potrdila, spričevala oziroma druge ustrezne listine, se določijo v skladu z predpisi EU, tem zakonom in na njegovi podlagi izdanimi predpisi. Zakon uredi tudi pogoje in način za priznanje oziroma validacijo tujih licenc (validacijo pilotskih licenc že ureja Uredbe Komisije (EU) št. 1178/2011, validacija oziroma priznanje nacionalnih licenc pa za posamezno vrsto licence ureja podzakonski akt). Zakon nadalje ureja obveznost imetnika listine, da ima med opravljanjem svojih nalog listino pri sebi. </w:t>
      </w:r>
    </w:p>
    <w:p w14:paraId="5B4815AE" w14:textId="77777777" w:rsidR="00324331" w:rsidRPr="006F435D" w:rsidRDefault="00324331" w:rsidP="006F435D">
      <w:pPr>
        <w:pStyle w:val="Navadensplet"/>
        <w:spacing w:after="0"/>
        <w:jc w:val="both"/>
        <w:rPr>
          <w:rFonts w:ascii="Arial" w:hAnsi="Arial" w:cs="Arial"/>
          <w:color w:val="auto"/>
          <w:sz w:val="20"/>
          <w:szCs w:val="20"/>
        </w:rPr>
      </w:pPr>
    </w:p>
    <w:p w14:paraId="777499E3" w14:textId="567F5403"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Zakon določi, da se pogoji iz tega člena smiselno uporabljajo tudi za oseb</w:t>
      </w:r>
      <w:r w:rsidR="00A65D8E" w:rsidRPr="006F435D">
        <w:rPr>
          <w:rFonts w:ascii="Arial" w:hAnsi="Arial" w:cs="Arial"/>
          <w:sz w:val="20"/>
          <w:szCs w:val="20"/>
        </w:rPr>
        <w:t xml:space="preserve">e, </w:t>
      </w:r>
      <w:r w:rsidRPr="006F435D">
        <w:rPr>
          <w:rFonts w:ascii="Arial" w:hAnsi="Arial" w:cs="Arial"/>
          <w:sz w:val="20"/>
          <w:szCs w:val="20"/>
        </w:rPr>
        <w:t xml:space="preserve">ki opravlja dela, pomembna za varnost zračnega prometa, in za katero predpis, izdan na podlagi tega zakona, določa, da mora imeti dovoljenje ali potrdilo o izpolnjevanju pogojev za opravljanje del v zračnem prometu. Namreč, z razvojem tehnologije in postopkov se lahko pojavi novo osebje, za katerega pa bo še treba določiti zahteve. </w:t>
      </w:r>
    </w:p>
    <w:p w14:paraId="1638D490" w14:textId="7F1F2CF6" w:rsidR="00666C6F" w:rsidRPr="006F435D" w:rsidRDefault="00666C6F" w:rsidP="006F435D">
      <w:pPr>
        <w:autoSpaceDE w:val="0"/>
        <w:autoSpaceDN w:val="0"/>
        <w:adjustRightInd w:val="0"/>
        <w:spacing w:after="0" w:line="240" w:lineRule="auto"/>
        <w:jc w:val="both"/>
        <w:rPr>
          <w:rFonts w:ascii="Arial" w:hAnsi="Arial" w:cs="Arial"/>
          <w:sz w:val="20"/>
          <w:szCs w:val="20"/>
        </w:rPr>
      </w:pPr>
    </w:p>
    <w:p w14:paraId="6A0CC82F" w14:textId="6D057D64" w:rsidR="00666C6F" w:rsidRPr="006F435D" w:rsidRDefault="00666C6F"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Zakon poda tudi ureditev glede tujih licenc</w:t>
      </w:r>
      <w:r w:rsidR="00D528F6">
        <w:rPr>
          <w:rFonts w:ascii="Arial" w:hAnsi="Arial" w:cs="Arial"/>
          <w:sz w:val="20"/>
          <w:szCs w:val="20"/>
        </w:rPr>
        <w:t xml:space="preserve"> (</w:t>
      </w:r>
      <w:r w:rsidR="00D528F6" w:rsidRPr="00485B59">
        <w:rPr>
          <w:rFonts w:ascii="Arial" w:hAnsi="Arial" w:cs="Arial"/>
          <w:sz w:val="20"/>
          <w:szCs w:val="20"/>
        </w:rPr>
        <w:t xml:space="preserve">ki </w:t>
      </w:r>
      <w:r w:rsidR="00D528F6">
        <w:rPr>
          <w:rFonts w:ascii="Arial" w:hAnsi="Arial" w:cs="Arial"/>
          <w:sz w:val="20"/>
          <w:szCs w:val="20"/>
        </w:rPr>
        <w:t>jih</w:t>
      </w:r>
      <w:r w:rsidR="00D528F6" w:rsidRPr="00485B59">
        <w:rPr>
          <w:rFonts w:ascii="Arial" w:hAnsi="Arial" w:cs="Arial"/>
          <w:sz w:val="20"/>
          <w:szCs w:val="20"/>
        </w:rPr>
        <w:t xml:space="preserve"> je izdal pristojni organ tretje države</w:t>
      </w:r>
      <w:r w:rsidR="00D528F6">
        <w:rPr>
          <w:rFonts w:ascii="Arial" w:hAnsi="Arial" w:cs="Arial"/>
          <w:sz w:val="20"/>
          <w:szCs w:val="20"/>
        </w:rPr>
        <w:t>)</w:t>
      </w:r>
      <w:r w:rsidRPr="006F435D">
        <w:rPr>
          <w:rFonts w:ascii="Arial" w:hAnsi="Arial" w:cs="Arial"/>
          <w:sz w:val="20"/>
          <w:szCs w:val="20"/>
        </w:rPr>
        <w:t>: tuj zrakoplov v Republiki Sloveniji upravlja oseba, ki ima tujo licenco ali drugo ustrezno listino, če se taka licenca ali listina v Republiki Sloveniji prizna</w:t>
      </w:r>
      <w:r w:rsidR="00485B59">
        <w:rPr>
          <w:rFonts w:ascii="Arial" w:hAnsi="Arial" w:cs="Arial"/>
          <w:sz w:val="20"/>
          <w:szCs w:val="20"/>
        </w:rPr>
        <w:t xml:space="preserve"> ali sprejme</w:t>
      </w:r>
      <w:r w:rsidRPr="006F435D">
        <w:rPr>
          <w:rFonts w:ascii="Arial" w:hAnsi="Arial" w:cs="Arial"/>
          <w:sz w:val="20"/>
          <w:szCs w:val="20"/>
        </w:rPr>
        <w:t xml:space="preserve"> v skladu s predpisi EU, tem zakonom ali mednarodno pogodbo, ki zavezuje Republiko Slovenijo.</w:t>
      </w:r>
      <w:r w:rsidR="00485B59" w:rsidRPr="00485B59">
        <w:t xml:space="preserve"> </w:t>
      </w:r>
      <w:r w:rsidR="00485B59" w:rsidRPr="00485B59">
        <w:rPr>
          <w:rFonts w:ascii="Arial" w:hAnsi="Arial" w:cs="Arial"/>
          <w:sz w:val="20"/>
          <w:szCs w:val="20"/>
        </w:rPr>
        <w:t>Priznavanje ali sprejetje pomeni potrdilo agencije, da listina, ki jo je izdal pristojni organ tretje države, velja kot listina, ki bi jo izdala agencija sama.</w:t>
      </w:r>
    </w:p>
    <w:p w14:paraId="4F4085F6" w14:textId="77777777" w:rsidR="00324331" w:rsidRPr="006F435D" w:rsidRDefault="00324331" w:rsidP="006F435D">
      <w:pPr>
        <w:pStyle w:val="Navadensplet"/>
        <w:spacing w:after="0"/>
        <w:jc w:val="both"/>
        <w:rPr>
          <w:rFonts w:ascii="Arial" w:hAnsi="Arial" w:cs="Arial"/>
          <w:color w:val="auto"/>
          <w:sz w:val="20"/>
          <w:szCs w:val="20"/>
        </w:rPr>
      </w:pPr>
    </w:p>
    <w:p w14:paraId="796008CD" w14:textId="02802726"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Zakon podaja tudi pravno podlago za določitev način</w:t>
      </w:r>
      <w:r w:rsidR="00A65D8E" w:rsidRPr="006F435D">
        <w:rPr>
          <w:rFonts w:ascii="Arial" w:hAnsi="Arial" w:cs="Arial"/>
          <w:color w:val="auto"/>
          <w:sz w:val="20"/>
          <w:szCs w:val="20"/>
        </w:rPr>
        <w:t>a</w:t>
      </w:r>
      <w:r w:rsidRPr="006F435D">
        <w:rPr>
          <w:rFonts w:ascii="Arial" w:hAnsi="Arial" w:cs="Arial"/>
          <w:color w:val="auto"/>
          <w:sz w:val="20"/>
          <w:szCs w:val="20"/>
        </w:rPr>
        <w:t xml:space="preserve"> za pridobitev licence, dovoljenja, ratinga, pooblastila, potrdila, spričevala oziroma druge ustrezne listine, za vzdrževanje ravni znanja in usposobljenosti ter glede izpolnjevanja zdravstvenih, jezikovnih in drugih zahtev. Ta določba bo tudi pravna podlaga za določitev zahtev za morebitno novo osebje.</w:t>
      </w:r>
      <w:r w:rsidR="00833DB4" w:rsidRPr="006F435D">
        <w:rPr>
          <w:rFonts w:ascii="Arial" w:hAnsi="Arial" w:cs="Arial"/>
          <w:color w:val="auto"/>
          <w:sz w:val="20"/>
          <w:szCs w:val="20"/>
        </w:rPr>
        <w:t xml:space="preserve"> Minister ima pristojnost nadaljnjega urejanja le v primeru, ko predpisi EU ne urejajo posameznega osebja v letalstvu, ali pa urejajo le posamezen aspekt zahtev.</w:t>
      </w:r>
    </w:p>
    <w:p w14:paraId="158E0E14" w14:textId="77777777" w:rsidR="00324331" w:rsidRPr="00F72794" w:rsidRDefault="00324331" w:rsidP="006F435D">
      <w:pPr>
        <w:pStyle w:val="Navadensplet"/>
        <w:spacing w:after="0"/>
        <w:jc w:val="both"/>
        <w:rPr>
          <w:rFonts w:ascii="Arial" w:hAnsi="Arial" w:cs="Arial"/>
          <w:color w:val="auto"/>
          <w:sz w:val="20"/>
          <w:szCs w:val="20"/>
        </w:rPr>
      </w:pPr>
    </w:p>
    <w:p w14:paraId="05BEC393" w14:textId="59B4DA3E" w:rsidR="00324331" w:rsidRPr="00E1395F" w:rsidRDefault="00324331" w:rsidP="006F435D">
      <w:pPr>
        <w:pStyle w:val="Navadensplet"/>
        <w:spacing w:after="0"/>
        <w:jc w:val="both"/>
        <w:rPr>
          <w:rFonts w:ascii="Arial" w:hAnsi="Arial" w:cs="Arial"/>
          <w:b/>
          <w:color w:val="auto"/>
          <w:sz w:val="20"/>
          <w:szCs w:val="20"/>
        </w:rPr>
      </w:pPr>
      <w:r w:rsidRPr="00E1395F">
        <w:rPr>
          <w:rFonts w:ascii="Arial" w:hAnsi="Arial" w:cs="Arial"/>
          <w:b/>
          <w:color w:val="auto"/>
          <w:sz w:val="20"/>
          <w:szCs w:val="20"/>
        </w:rPr>
        <w:t xml:space="preserve">K </w:t>
      </w:r>
      <w:r w:rsidR="00CB4588" w:rsidRPr="00E1395F">
        <w:rPr>
          <w:rFonts w:ascii="Arial" w:hAnsi="Arial" w:cs="Arial"/>
          <w:b/>
          <w:color w:val="auto"/>
          <w:sz w:val="20"/>
          <w:szCs w:val="20"/>
        </w:rPr>
        <w:t>6</w:t>
      </w:r>
      <w:r w:rsidR="00CB4588">
        <w:rPr>
          <w:rFonts w:ascii="Arial" w:hAnsi="Arial" w:cs="Arial"/>
          <w:b/>
          <w:color w:val="auto"/>
          <w:sz w:val="20"/>
          <w:szCs w:val="20"/>
        </w:rPr>
        <w:t>7</w:t>
      </w:r>
      <w:r w:rsidRPr="00E1395F">
        <w:rPr>
          <w:rFonts w:ascii="Arial" w:hAnsi="Arial" w:cs="Arial"/>
          <w:b/>
          <w:color w:val="auto"/>
          <w:sz w:val="20"/>
          <w:szCs w:val="20"/>
        </w:rPr>
        <w:t>. členu</w:t>
      </w:r>
    </w:p>
    <w:p w14:paraId="02619B9F" w14:textId="77777777" w:rsidR="00324331" w:rsidRPr="00F268A1" w:rsidRDefault="00324331" w:rsidP="006F435D">
      <w:pPr>
        <w:pStyle w:val="Navadensplet"/>
        <w:spacing w:after="0"/>
        <w:jc w:val="both"/>
        <w:rPr>
          <w:rFonts w:ascii="Arial" w:hAnsi="Arial" w:cs="Arial"/>
          <w:color w:val="auto"/>
          <w:sz w:val="20"/>
          <w:szCs w:val="20"/>
        </w:rPr>
      </w:pPr>
    </w:p>
    <w:p w14:paraId="759BE598" w14:textId="537A96E8" w:rsidR="00324331" w:rsidRPr="006F435D" w:rsidRDefault="00324331" w:rsidP="006F435D">
      <w:pPr>
        <w:pStyle w:val="Navadensplet"/>
        <w:spacing w:after="0"/>
        <w:jc w:val="both"/>
        <w:rPr>
          <w:rFonts w:ascii="Arial" w:hAnsi="Arial" w:cs="Arial"/>
          <w:color w:val="auto"/>
          <w:sz w:val="20"/>
          <w:szCs w:val="20"/>
        </w:rPr>
      </w:pPr>
      <w:r w:rsidRPr="007F5BC3">
        <w:rPr>
          <w:rFonts w:ascii="Arial" w:hAnsi="Arial" w:cs="Arial"/>
          <w:color w:val="auto"/>
          <w:sz w:val="20"/>
          <w:szCs w:val="20"/>
        </w:rPr>
        <w:t>Določbe tega člena urejajo opravljanje izpitov in izpraševalce. Izpiti so lahko pisni, ustni in/ali praktični. Opravljajo se pred izpraševalci, pred komisijo ali drugo pooblaščeno osebo. Izpraševalci, komisija ali druga pooblaščena oseba morajo imeti najmanj enakovredno licenco, dovoljenje, rating, pooblastilo, potrdilo, spričevalo oziroma drugo ustrezno listino, kot kandidat, ki opravlja ustni oziroma praktični</w:t>
      </w:r>
      <w:r w:rsidRPr="00EA5767">
        <w:rPr>
          <w:rFonts w:ascii="Arial" w:hAnsi="Arial" w:cs="Arial"/>
          <w:color w:val="auto"/>
          <w:sz w:val="20"/>
          <w:szCs w:val="20"/>
        </w:rPr>
        <w:t xml:space="preserve"> izpit oziroma izpolnjevati pogoje iz predpisov EU, tega zakona in na njegovi podlagi izdanih predpisov ter drugih predpisov in pravnih aktov, ki veljajo </w:t>
      </w:r>
      <w:r w:rsidRPr="006F435D">
        <w:rPr>
          <w:rFonts w:ascii="Arial" w:hAnsi="Arial" w:cs="Arial"/>
          <w:color w:val="auto"/>
          <w:sz w:val="20"/>
          <w:szCs w:val="20"/>
        </w:rPr>
        <w:t xml:space="preserve">v Republiki Sloveniji na področju civilnega letalstva. </w:t>
      </w:r>
    </w:p>
    <w:p w14:paraId="78C3F952" w14:textId="77777777" w:rsidR="00324331" w:rsidRPr="006F435D" w:rsidRDefault="00324331" w:rsidP="006F435D">
      <w:pPr>
        <w:pStyle w:val="Navadensplet"/>
        <w:spacing w:after="0"/>
        <w:jc w:val="both"/>
        <w:rPr>
          <w:rFonts w:ascii="Arial" w:hAnsi="Arial" w:cs="Arial"/>
          <w:color w:val="auto"/>
          <w:sz w:val="20"/>
          <w:szCs w:val="20"/>
        </w:rPr>
      </w:pPr>
    </w:p>
    <w:p w14:paraId="1140AE5C" w14:textId="7E8A2F90"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Izpraševalci morajo biti usposobljeni in izpolnjevati vse predpisane pogoje, da lahko v vsakem trenutku praktičnega izpita prevzamejo nadaljnjo izvedbo leta kot vodja zrakoplova, če je aktivni član posadke oziroma kot kontrolor zračnega prometa, ter morajo imeti ustrezno pooblastilo oziroma potrdilo agencije. </w:t>
      </w:r>
      <w:r w:rsidR="00A65D8E" w:rsidRPr="006F435D">
        <w:rPr>
          <w:rFonts w:ascii="Arial" w:hAnsi="Arial" w:cs="Arial"/>
          <w:color w:val="auto"/>
          <w:sz w:val="20"/>
          <w:szCs w:val="20"/>
        </w:rPr>
        <w:t>Razen če predpisi EU določijo drugače, so i</w:t>
      </w:r>
      <w:r w:rsidRPr="006F435D">
        <w:rPr>
          <w:rFonts w:ascii="Arial" w:hAnsi="Arial" w:cs="Arial"/>
          <w:color w:val="auto"/>
          <w:sz w:val="20"/>
          <w:szCs w:val="20"/>
        </w:rPr>
        <w:t xml:space="preserve">zpraševalci, komisija ali druga pooblaščena oseba lahko osebe, ki v zadnjih treh letih niso bile pravnomočno obsojene zaradi naklepnega kaznivega dejanja, ki se preganja po uradni dolžnosti, in niso bile obsojene na nepogojno kazen zapora v trajanju več kot šest mesecev ter </w:t>
      </w:r>
      <w:r w:rsidR="00A65D8E" w:rsidRPr="006F435D">
        <w:rPr>
          <w:rFonts w:ascii="Arial" w:hAnsi="Arial" w:cs="Arial"/>
          <w:color w:val="auto"/>
          <w:sz w:val="20"/>
          <w:szCs w:val="20"/>
        </w:rPr>
        <w:t xml:space="preserve">jim ni bila izrečena pravnomočna sodba sodišča ali pravnomočna </w:t>
      </w:r>
      <w:r w:rsidRPr="006F435D">
        <w:rPr>
          <w:rFonts w:ascii="Arial" w:hAnsi="Arial" w:cs="Arial"/>
          <w:color w:val="auto"/>
          <w:sz w:val="20"/>
          <w:szCs w:val="20"/>
        </w:rPr>
        <w:t>odločbo</w:t>
      </w:r>
      <w:r w:rsidR="00A65D8E" w:rsidRPr="006F435D">
        <w:rPr>
          <w:rFonts w:ascii="Arial" w:hAnsi="Arial" w:cs="Arial"/>
          <w:color w:val="auto"/>
          <w:sz w:val="20"/>
          <w:szCs w:val="20"/>
        </w:rPr>
        <w:t xml:space="preserve"> agencije</w:t>
      </w:r>
      <w:r w:rsidRPr="006F435D">
        <w:rPr>
          <w:rFonts w:ascii="Arial" w:hAnsi="Arial" w:cs="Arial"/>
          <w:color w:val="auto"/>
          <w:sz w:val="20"/>
          <w:szCs w:val="20"/>
        </w:rPr>
        <w:t xml:space="preserve"> o prekršku s področja letalstva. To izhaja tudi iz predpisov EU (določba FCL.1010 Dela FCL Uredbe EU št. 1178/2011 in pripadajočih sprejemljivih načinov </w:t>
      </w:r>
      <w:r w:rsidR="00AC606F" w:rsidRPr="006F435D">
        <w:rPr>
          <w:rFonts w:ascii="Arial" w:hAnsi="Arial" w:cs="Arial"/>
          <w:color w:val="auto"/>
          <w:sz w:val="20"/>
          <w:szCs w:val="20"/>
        </w:rPr>
        <w:t>skladnosti</w:t>
      </w:r>
      <w:r w:rsidRPr="006F435D">
        <w:rPr>
          <w:rFonts w:ascii="Arial" w:hAnsi="Arial" w:cs="Arial"/>
          <w:color w:val="auto"/>
          <w:sz w:val="20"/>
          <w:szCs w:val="20"/>
        </w:rPr>
        <w:t>).</w:t>
      </w:r>
    </w:p>
    <w:p w14:paraId="271A4370" w14:textId="77777777" w:rsidR="00324331" w:rsidRPr="00F72794" w:rsidRDefault="00324331" w:rsidP="006F435D">
      <w:pPr>
        <w:pStyle w:val="Navadensplet"/>
        <w:spacing w:after="0"/>
        <w:jc w:val="both"/>
        <w:rPr>
          <w:rFonts w:ascii="Arial" w:hAnsi="Arial" w:cs="Arial"/>
          <w:color w:val="auto"/>
          <w:sz w:val="20"/>
          <w:szCs w:val="20"/>
        </w:rPr>
      </w:pPr>
    </w:p>
    <w:p w14:paraId="3599FA5B" w14:textId="79BC13A1" w:rsidR="00324331" w:rsidRPr="00E1395F" w:rsidRDefault="00324331" w:rsidP="006F435D">
      <w:pPr>
        <w:pStyle w:val="Navadensplet"/>
        <w:spacing w:after="0"/>
        <w:jc w:val="both"/>
        <w:rPr>
          <w:rFonts w:ascii="Arial" w:hAnsi="Arial" w:cs="Arial"/>
          <w:b/>
          <w:color w:val="auto"/>
          <w:sz w:val="20"/>
          <w:szCs w:val="20"/>
        </w:rPr>
      </w:pPr>
      <w:r w:rsidRPr="00E1395F">
        <w:rPr>
          <w:rFonts w:ascii="Arial" w:hAnsi="Arial" w:cs="Arial"/>
          <w:b/>
          <w:color w:val="auto"/>
          <w:sz w:val="20"/>
          <w:szCs w:val="20"/>
        </w:rPr>
        <w:t xml:space="preserve">K </w:t>
      </w:r>
      <w:r w:rsidR="00CB4588" w:rsidRPr="00E1395F">
        <w:rPr>
          <w:rFonts w:ascii="Arial" w:hAnsi="Arial" w:cs="Arial"/>
          <w:b/>
          <w:color w:val="auto"/>
          <w:sz w:val="20"/>
          <w:szCs w:val="20"/>
        </w:rPr>
        <w:t>6</w:t>
      </w:r>
      <w:r w:rsidR="00CB4588">
        <w:rPr>
          <w:rFonts w:ascii="Arial" w:hAnsi="Arial" w:cs="Arial"/>
          <w:b/>
          <w:color w:val="auto"/>
          <w:sz w:val="20"/>
          <w:szCs w:val="20"/>
        </w:rPr>
        <w:t>8</w:t>
      </w:r>
      <w:r w:rsidRPr="00E1395F">
        <w:rPr>
          <w:rFonts w:ascii="Arial" w:hAnsi="Arial" w:cs="Arial"/>
          <w:b/>
          <w:color w:val="auto"/>
          <w:sz w:val="20"/>
          <w:szCs w:val="20"/>
        </w:rPr>
        <w:t>. členu</w:t>
      </w:r>
    </w:p>
    <w:p w14:paraId="6F26374B" w14:textId="77777777" w:rsidR="00324331" w:rsidRPr="00F268A1" w:rsidRDefault="00324331" w:rsidP="006F435D">
      <w:pPr>
        <w:pStyle w:val="Navadensplet"/>
        <w:spacing w:after="0"/>
        <w:jc w:val="both"/>
        <w:rPr>
          <w:rFonts w:ascii="Arial" w:hAnsi="Arial" w:cs="Arial"/>
          <w:color w:val="auto"/>
          <w:sz w:val="20"/>
          <w:szCs w:val="20"/>
        </w:rPr>
      </w:pPr>
    </w:p>
    <w:p w14:paraId="282427F7" w14:textId="50B01034" w:rsidR="00324331" w:rsidRPr="006F435D" w:rsidRDefault="00324331" w:rsidP="006F435D">
      <w:pPr>
        <w:pStyle w:val="Navadensplet"/>
        <w:spacing w:after="0"/>
        <w:jc w:val="both"/>
        <w:rPr>
          <w:rFonts w:ascii="Arial" w:hAnsi="Arial" w:cs="Arial"/>
          <w:color w:val="auto"/>
          <w:sz w:val="20"/>
          <w:szCs w:val="20"/>
        </w:rPr>
      </w:pPr>
      <w:r w:rsidRPr="007F5BC3">
        <w:rPr>
          <w:rFonts w:ascii="Arial" w:hAnsi="Arial" w:cs="Arial"/>
          <w:color w:val="auto"/>
          <w:sz w:val="20"/>
          <w:szCs w:val="20"/>
        </w:rPr>
        <w:t xml:space="preserve">Agencija s predpisom določi programe usposabljanja za posamezne vrste </w:t>
      </w:r>
      <w:r w:rsidRPr="00EA5767">
        <w:rPr>
          <w:rFonts w:ascii="Arial" w:hAnsi="Arial" w:cs="Arial"/>
          <w:color w:val="auto"/>
          <w:sz w:val="20"/>
          <w:szCs w:val="20"/>
        </w:rPr>
        <w:t xml:space="preserve">osebja </w:t>
      </w:r>
      <w:r w:rsidR="00A65D8E" w:rsidRPr="006F435D">
        <w:rPr>
          <w:rFonts w:ascii="Arial" w:hAnsi="Arial" w:cs="Arial"/>
          <w:color w:val="auto"/>
          <w:sz w:val="20"/>
          <w:szCs w:val="20"/>
        </w:rPr>
        <w:t xml:space="preserve">v letalstvu </w:t>
      </w:r>
      <w:r w:rsidRPr="006F435D">
        <w:rPr>
          <w:rFonts w:ascii="Arial" w:hAnsi="Arial" w:cs="Arial"/>
          <w:color w:val="auto"/>
          <w:sz w:val="20"/>
          <w:szCs w:val="20"/>
        </w:rPr>
        <w:t>za usposabljanja</w:t>
      </w:r>
      <w:r w:rsidR="004F3F79" w:rsidRPr="006F435D">
        <w:rPr>
          <w:rFonts w:ascii="Arial" w:hAnsi="Arial" w:cs="Arial"/>
          <w:color w:val="auto"/>
          <w:sz w:val="20"/>
          <w:szCs w:val="20"/>
        </w:rPr>
        <w:t>, če ti programi še niso določeni v predpisih EU</w:t>
      </w:r>
      <w:r w:rsidR="004F3F79" w:rsidRPr="006F435D" w:rsidDel="004F3F79">
        <w:rPr>
          <w:rFonts w:ascii="Arial" w:hAnsi="Arial" w:cs="Arial"/>
          <w:color w:val="auto"/>
          <w:sz w:val="20"/>
          <w:szCs w:val="20"/>
        </w:rPr>
        <w:t xml:space="preserve"> </w:t>
      </w:r>
      <w:r w:rsidRPr="006F435D">
        <w:rPr>
          <w:rFonts w:ascii="Arial" w:hAnsi="Arial" w:cs="Arial"/>
          <w:color w:val="auto"/>
          <w:sz w:val="20"/>
          <w:szCs w:val="20"/>
        </w:rPr>
        <w:t xml:space="preserve">. Izvajalci usposabljanj so dolžni izdelati ustrezne priročnike o usposabljanju na podlagi programov usposabljanja. Izvajalci usposabljanja </w:t>
      </w:r>
      <w:r w:rsidRPr="006F435D">
        <w:rPr>
          <w:rFonts w:ascii="Arial" w:hAnsi="Arial" w:cs="Arial"/>
          <w:color w:val="auto"/>
          <w:sz w:val="20"/>
          <w:szCs w:val="20"/>
        </w:rPr>
        <w:lastRenderedPageBreak/>
        <w:t>priročnike o usposabljanju predložijo v odobritev agenciji najmanj 90 dni pred predvidenim začetkom usposabljanja, razen če predpisi E</w:t>
      </w:r>
      <w:r w:rsidR="00A65D8E" w:rsidRPr="006F435D">
        <w:rPr>
          <w:rFonts w:ascii="Arial" w:hAnsi="Arial" w:cs="Arial"/>
          <w:color w:val="auto"/>
          <w:sz w:val="20"/>
          <w:szCs w:val="20"/>
        </w:rPr>
        <w:t>U</w:t>
      </w:r>
      <w:r w:rsidRPr="006F435D">
        <w:rPr>
          <w:rFonts w:ascii="Arial" w:hAnsi="Arial" w:cs="Arial"/>
          <w:color w:val="auto"/>
          <w:sz w:val="20"/>
          <w:szCs w:val="20"/>
        </w:rPr>
        <w:t xml:space="preserve"> ne določajo drugače. Glede določitve programov usposabljanja in izdelave priročnikov se upoštevajo ustrezne priloge k Čikaški konvenciji in predpisi EU.</w:t>
      </w:r>
    </w:p>
    <w:p w14:paraId="6E76AB20" w14:textId="77777777" w:rsidR="00324331" w:rsidRPr="00F72794" w:rsidRDefault="00324331" w:rsidP="006F435D">
      <w:pPr>
        <w:pStyle w:val="Navadensplet"/>
        <w:spacing w:after="0"/>
        <w:jc w:val="both"/>
        <w:rPr>
          <w:rFonts w:ascii="Arial" w:hAnsi="Arial" w:cs="Arial"/>
          <w:color w:val="auto"/>
          <w:sz w:val="20"/>
          <w:szCs w:val="20"/>
        </w:rPr>
      </w:pPr>
    </w:p>
    <w:p w14:paraId="598FE49B" w14:textId="6A2AE7EB" w:rsidR="00324331" w:rsidRPr="00E1395F" w:rsidRDefault="00324331" w:rsidP="006F435D">
      <w:pPr>
        <w:pStyle w:val="Navadensplet"/>
        <w:spacing w:after="0"/>
        <w:jc w:val="both"/>
        <w:rPr>
          <w:rFonts w:ascii="Arial" w:hAnsi="Arial" w:cs="Arial"/>
          <w:b/>
          <w:color w:val="auto"/>
          <w:sz w:val="20"/>
          <w:szCs w:val="20"/>
        </w:rPr>
      </w:pPr>
      <w:r w:rsidRPr="00E1395F">
        <w:rPr>
          <w:rFonts w:ascii="Arial" w:hAnsi="Arial" w:cs="Arial"/>
          <w:b/>
          <w:color w:val="auto"/>
          <w:sz w:val="20"/>
          <w:szCs w:val="20"/>
        </w:rPr>
        <w:t xml:space="preserve">K </w:t>
      </w:r>
      <w:r w:rsidR="00CB4588">
        <w:rPr>
          <w:rFonts w:ascii="Arial" w:hAnsi="Arial" w:cs="Arial"/>
          <w:b/>
          <w:color w:val="auto"/>
          <w:sz w:val="20"/>
          <w:szCs w:val="20"/>
        </w:rPr>
        <w:t>69</w:t>
      </w:r>
      <w:r w:rsidRPr="00E1395F">
        <w:rPr>
          <w:rFonts w:ascii="Arial" w:hAnsi="Arial" w:cs="Arial"/>
          <w:b/>
          <w:color w:val="auto"/>
          <w:sz w:val="20"/>
          <w:szCs w:val="20"/>
        </w:rPr>
        <w:t>. členu</w:t>
      </w:r>
    </w:p>
    <w:p w14:paraId="0042036D" w14:textId="77777777" w:rsidR="00324331" w:rsidRPr="00F268A1" w:rsidRDefault="00324331" w:rsidP="006F435D">
      <w:pPr>
        <w:pStyle w:val="Navadensplet"/>
        <w:spacing w:after="0"/>
        <w:jc w:val="both"/>
        <w:rPr>
          <w:rFonts w:ascii="Arial" w:hAnsi="Arial" w:cs="Arial"/>
          <w:color w:val="auto"/>
          <w:sz w:val="20"/>
          <w:szCs w:val="20"/>
        </w:rPr>
      </w:pPr>
    </w:p>
    <w:p w14:paraId="24A88C9D" w14:textId="5B0CCB09" w:rsidR="00324331" w:rsidRPr="006F435D" w:rsidRDefault="002918C5" w:rsidP="006F435D">
      <w:pPr>
        <w:pStyle w:val="Navadensplet"/>
        <w:spacing w:after="0"/>
        <w:jc w:val="both"/>
        <w:rPr>
          <w:rFonts w:ascii="Arial" w:hAnsi="Arial" w:cs="Arial"/>
          <w:color w:val="auto"/>
          <w:sz w:val="20"/>
          <w:szCs w:val="20"/>
        </w:rPr>
      </w:pPr>
      <w:r w:rsidRPr="00096556">
        <w:rPr>
          <w:rFonts w:ascii="Arial" w:hAnsi="Arial" w:cs="Arial"/>
          <w:color w:val="auto"/>
          <w:sz w:val="20"/>
          <w:szCs w:val="20"/>
        </w:rPr>
        <w:t>U</w:t>
      </w:r>
      <w:r w:rsidR="00324331" w:rsidRPr="00096556">
        <w:rPr>
          <w:rFonts w:ascii="Arial" w:hAnsi="Arial" w:cs="Arial"/>
          <w:color w:val="auto"/>
          <w:sz w:val="20"/>
          <w:szCs w:val="20"/>
        </w:rPr>
        <w:t xml:space="preserve">sposabljanje osebja </w:t>
      </w:r>
      <w:r w:rsidRPr="00096556">
        <w:rPr>
          <w:rFonts w:ascii="Arial" w:hAnsi="Arial" w:cs="Arial"/>
          <w:color w:val="auto"/>
          <w:sz w:val="20"/>
          <w:szCs w:val="20"/>
        </w:rPr>
        <w:t xml:space="preserve">v letalstvu </w:t>
      </w:r>
      <w:r w:rsidR="00324331" w:rsidRPr="00096556">
        <w:rPr>
          <w:rFonts w:ascii="Arial" w:hAnsi="Arial" w:cs="Arial"/>
          <w:color w:val="auto"/>
          <w:sz w:val="20"/>
          <w:szCs w:val="20"/>
        </w:rPr>
        <w:t xml:space="preserve">opravljajo pravne ali fizične osebe, ki izpolnjujejo kadrovske, materialne in druge pogoje iz predpisov EU, tega zakona in na njegovi podlagi izdanih predpisov ter drugih predpisov in pravnih aktov, ki veljajo v Republiki Sloveniji na področju civilnega letalstva. </w:t>
      </w:r>
      <w:r w:rsidRPr="00096556">
        <w:rPr>
          <w:rFonts w:ascii="Arial" w:hAnsi="Arial" w:cs="Arial"/>
          <w:color w:val="auto"/>
          <w:sz w:val="20"/>
          <w:szCs w:val="20"/>
        </w:rPr>
        <w:t>U</w:t>
      </w:r>
      <w:r w:rsidR="00324331" w:rsidRPr="00096556">
        <w:rPr>
          <w:rFonts w:ascii="Arial" w:hAnsi="Arial" w:cs="Arial"/>
          <w:color w:val="auto"/>
          <w:sz w:val="20"/>
          <w:szCs w:val="20"/>
        </w:rPr>
        <w:t xml:space="preserve">sposabljanje osebja </w:t>
      </w:r>
      <w:r w:rsidRPr="00096556">
        <w:rPr>
          <w:rFonts w:ascii="Arial" w:hAnsi="Arial" w:cs="Arial"/>
          <w:color w:val="auto"/>
          <w:sz w:val="20"/>
          <w:szCs w:val="20"/>
        </w:rPr>
        <w:t xml:space="preserve">v letalstvu </w:t>
      </w:r>
      <w:r w:rsidR="00324331" w:rsidRPr="00096556">
        <w:rPr>
          <w:rFonts w:ascii="Arial" w:hAnsi="Arial" w:cs="Arial"/>
          <w:color w:val="auto"/>
          <w:sz w:val="20"/>
          <w:szCs w:val="20"/>
        </w:rPr>
        <w:t>izvajajo organizacije za usposabljanje oziroma pooblaščene osebe za usposabljanje (v nadaljnjem besedilu: izvajalci usposabljanja), ki imajo spričevalo, dovoljenje, potrdilo ali pooblastilo agencije na podlagi iz predpisov EU, tega zakona in na njegovi podlagi izdanih predpisov ter drugih predpisov in pravnih aktov, ki veljajo v Republiki Sloveniji na področju civilnega letalstva</w:t>
      </w:r>
      <w:r w:rsidR="00A65D8E" w:rsidRPr="00096556">
        <w:rPr>
          <w:rFonts w:ascii="Arial" w:hAnsi="Arial" w:cs="Arial"/>
          <w:color w:val="auto"/>
          <w:sz w:val="20"/>
          <w:szCs w:val="20"/>
        </w:rPr>
        <w:t>, ali so podale izjavo</w:t>
      </w:r>
      <w:r w:rsidR="00324331" w:rsidRPr="00096556">
        <w:rPr>
          <w:rFonts w:ascii="Arial" w:hAnsi="Arial" w:cs="Arial"/>
          <w:color w:val="auto"/>
          <w:sz w:val="20"/>
          <w:szCs w:val="20"/>
        </w:rPr>
        <w:t>.</w:t>
      </w:r>
      <w:r w:rsidR="00A65D8E" w:rsidRPr="00096556">
        <w:rPr>
          <w:rFonts w:ascii="Arial" w:hAnsi="Arial" w:cs="Arial"/>
          <w:color w:val="auto"/>
          <w:sz w:val="20"/>
          <w:szCs w:val="20"/>
        </w:rPr>
        <w:t xml:space="preserve"> Namreč, </w:t>
      </w:r>
      <w:r w:rsidR="00A65D8E" w:rsidRPr="00F268A1">
        <w:rPr>
          <w:rFonts w:ascii="Arial" w:hAnsi="Arial" w:cs="Arial"/>
          <w:color w:val="auto"/>
          <w:sz w:val="20"/>
          <w:szCs w:val="20"/>
        </w:rPr>
        <w:t>v</w:t>
      </w:r>
      <w:r w:rsidR="00324331" w:rsidRPr="007F5BC3">
        <w:rPr>
          <w:rFonts w:ascii="Arial" w:hAnsi="Arial" w:cs="Arial"/>
          <w:color w:val="auto"/>
          <w:sz w:val="20"/>
          <w:szCs w:val="20"/>
        </w:rPr>
        <w:t xml:space="preserve"> določenih</w:t>
      </w:r>
      <w:r w:rsidR="00A65D8E" w:rsidRPr="007F5BC3">
        <w:rPr>
          <w:rFonts w:ascii="Arial" w:hAnsi="Arial" w:cs="Arial"/>
          <w:color w:val="auto"/>
          <w:sz w:val="20"/>
          <w:szCs w:val="20"/>
        </w:rPr>
        <w:t xml:space="preserve"> predpisanih</w:t>
      </w:r>
      <w:r w:rsidR="00324331" w:rsidRPr="00EA5767">
        <w:rPr>
          <w:rFonts w:ascii="Arial" w:hAnsi="Arial" w:cs="Arial"/>
          <w:color w:val="auto"/>
          <w:sz w:val="20"/>
          <w:szCs w:val="20"/>
        </w:rPr>
        <w:t xml:space="preserve"> primerih </w:t>
      </w:r>
      <w:r w:rsidR="00A65D8E" w:rsidRPr="006F435D">
        <w:rPr>
          <w:rFonts w:ascii="Arial" w:hAnsi="Arial" w:cs="Arial"/>
          <w:color w:val="auto"/>
          <w:sz w:val="20"/>
          <w:szCs w:val="20"/>
        </w:rPr>
        <w:t xml:space="preserve">lahko </w:t>
      </w:r>
      <w:r w:rsidR="00324331" w:rsidRPr="006F435D">
        <w:rPr>
          <w:rFonts w:ascii="Arial" w:hAnsi="Arial" w:cs="Arial"/>
          <w:color w:val="auto"/>
          <w:sz w:val="20"/>
          <w:szCs w:val="20"/>
        </w:rPr>
        <w:t xml:space="preserve">izvajalec usposabljanja izvaja usposabljanje osebja </w:t>
      </w:r>
      <w:r w:rsidRPr="006F435D">
        <w:rPr>
          <w:rFonts w:ascii="Arial" w:hAnsi="Arial" w:cs="Arial"/>
          <w:color w:val="auto"/>
          <w:sz w:val="20"/>
          <w:szCs w:val="20"/>
        </w:rPr>
        <w:t xml:space="preserve">v letalstvu </w:t>
      </w:r>
      <w:r w:rsidR="00324331" w:rsidRPr="006F435D">
        <w:rPr>
          <w:rFonts w:ascii="Arial" w:hAnsi="Arial" w:cs="Arial"/>
          <w:color w:val="auto"/>
          <w:sz w:val="20"/>
          <w:szCs w:val="20"/>
        </w:rPr>
        <w:t xml:space="preserve">na podlagi izjave, da izpolnjuje kadrovske, materialne in druge predpisane pogoje. V skladu z Uredbo EU št. 1178/2011 usposabljanje izvajajo tako imenovane prijavljene organizacije za usposabljanje (angl. </w:t>
      </w:r>
      <w:proofErr w:type="spellStart"/>
      <w:r w:rsidR="00324331" w:rsidRPr="006F435D">
        <w:rPr>
          <w:rFonts w:ascii="Arial" w:hAnsi="Arial" w:cs="Arial"/>
          <w:color w:val="auto"/>
          <w:sz w:val="20"/>
          <w:szCs w:val="20"/>
        </w:rPr>
        <w:t>declared</w:t>
      </w:r>
      <w:proofErr w:type="spellEnd"/>
      <w:r w:rsidR="00324331" w:rsidRPr="006F435D">
        <w:rPr>
          <w:rFonts w:ascii="Arial" w:hAnsi="Arial" w:cs="Arial"/>
          <w:color w:val="auto"/>
          <w:sz w:val="20"/>
          <w:szCs w:val="20"/>
        </w:rPr>
        <w:t xml:space="preserve"> </w:t>
      </w:r>
      <w:proofErr w:type="spellStart"/>
      <w:r w:rsidR="00324331" w:rsidRPr="006F435D">
        <w:rPr>
          <w:rFonts w:ascii="Arial" w:hAnsi="Arial" w:cs="Arial"/>
          <w:color w:val="auto"/>
          <w:sz w:val="20"/>
          <w:szCs w:val="20"/>
        </w:rPr>
        <w:t>training</w:t>
      </w:r>
      <w:proofErr w:type="spellEnd"/>
      <w:r w:rsidR="00324331" w:rsidRPr="006F435D">
        <w:rPr>
          <w:rFonts w:ascii="Arial" w:hAnsi="Arial" w:cs="Arial"/>
          <w:color w:val="auto"/>
          <w:sz w:val="20"/>
          <w:szCs w:val="20"/>
        </w:rPr>
        <w:t xml:space="preserve"> </w:t>
      </w:r>
      <w:proofErr w:type="spellStart"/>
      <w:r w:rsidR="00324331" w:rsidRPr="006F435D">
        <w:rPr>
          <w:rFonts w:ascii="Arial" w:hAnsi="Arial" w:cs="Arial"/>
          <w:color w:val="auto"/>
          <w:sz w:val="20"/>
          <w:szCs w:val="20"/>
        </w:rPr>
        <w:t>organisation</w:t>
      </w:r>
      <w:proofErr w:type="spellEnd"/>
      <w:r w:rsidR="00324331" w:rsidRPr="006F435D">
        <w:rPr>
          <w:rFonts w:ascii="Arial" w:hAnsi="Arial" w:cs="Arial"/>
          <w:color w:val="auto"/>
          <w:sz w:val="20"/>
          <w:szCs w:val="20"/>
        </w:rPr>
        <w:t>), k</w:t>
      </w:r>
      <w:r w:rsidR="00A65D8E" w:rsidRPr="006F435D">
        <w:rPr>
          <w:rFonts w:ascii="Arial" w:hAnsi="Arial" w:cs="Arial"/>
          <w:color w:val="auto"/>
          <w:sz w:val="20"/>
          <w:szCs w:val="20"/>
        </w:rPr>
        <w:t>ar</w:t>
      </w:r>
      <w:r w:rsidR="00324331" w:rsidRPr="006F435D">
        <w:rPr>
          <w:rFonts w:ascii="Arial" w:hAnsi="Arial" w:cs="Arial"/>
          <w:color w:val="auto"/>
          <w:sz w:val="20"/>
          <w:szCs w:val="20"/>
        </w:rPr>
        <w:t xml:space="preserve"> pomeni organizacijo, ki ima pravico izvajati usposabljanje za pilote na podlagi prijave oziroma izjave.</w:t>
      </w:r>
    </w:p>
    <w:p w14:paraId="2F622679" w14:textId="53261B70" w:rsidR="002918C5" w:rsidRPr="006F435D" w:rsidRDefault="002918C5" w:rsidP="006F435D">
      <w:pPr>
        <w:pStyle w:val="Navadensplet"/>
        <w:spacing w:after="0"/>
        <w:jc w:val="both"/>
        <w:rPr>
          <w:rFonts w:ascii="Arial" w:hAnsi="Arial" w:cs="Arial"/>
          <w:color w:val="auto"/>
          <w:sz w:val="20"/>
          <w:szCs w:val="20"/>
        </w:rPr>
      </w:pPr>
    </w:p>
    <w:p w14:paraId="77F76875" w14:textId="1B398C31" w:rsidR="002918C5" w:rsidRPr="006F435D" w:rsidRDefault="002918C5"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Določbe tega člena se ne nanašajo na usposabljanje osebja v letalstvu, za katerega pravo EU (</w:t>
      </w:r>
      <w:r w:rsidR="002C7DA6" w:rsidRPr="006F435D">
        <w:rPr>
          <w:rFonts w:ascii="Arial" w:hAnsi="Arial" w:cs="Arial"/>
          <w:color w:val="auto"/>
          <w:sz w:val="20"/>
          <w:szCs w:val="20"/>
        </w:rPr>
        <w:t xml:space="preserve">primeroma </w:t>
      </w:r>
      <w:r w:rsidRPr="006F435D">
        <w:rPr>
          <w:rFonts w:ascii="Arial" w:hAnsi="Arial" w:cs="Arial"/>
          <w:color w:val="auto"/>
          <w:sz w:val="20"/>
          <w:szCs w:val="20"/>
        </w:rPr>
        <w:t xml:space="preserve">predpisi EU, ki urejajo stalno plovnost in letalske operacije) določa, da ga izvajalec storitev </w:t>
      </w:r>
      <w:r w:rsidR="00DB6700" w:rsidRPr="006F435D">
        <w:rPr>
          <w:rFonts w:ascii="Arial" w:hAnsi="Arial" w:cs="Arial"/>
          <w:color w:val="auto"/>
          <w:sz w:val="20"/>
          <w:szCs w:val="20"/>
        </w:rPr>
        <w:t xml:space="preserve">izvede </w:t>
      </w:r>
      <w:r w:rsidRPr="006F435D">
        <w:rPr>
          <w:rFonts w:ascii="Arial" w:hAnsi="Arial" w:cs="Arial"/>
          <w:color w:val="auto"/>
          <w:sz w:val="20"/>
          <w:szCs w:val="20"/>
        </w:rPr>
        <w:t>sam.</w:t>
      </w:r>
    </w:p>
    <w:p w14:paraId="0EEFAD35" w14:textId="77777777" w:rsidR="00324331" w:rsidRPr="00F72794" w:rsidRDefault="00324331" w:rsidP="006F435D">
      <w:pPr>
        <w:pStyle w:val="Navadensplet"/>
        <w:spacing w:after="0"/>
        <w:jc w:val="both"/>
        <w:rPr>
          <w:rFonts w:ascii="Arial" w:hAnsi="Arial" w:cs="Arial"/>
          <w:color w:val="auto"/>
          <w:sz w:val="20"/>
          <w:szCs w:val="20"/>
        </w:rPr>
      </w:pPr>
    </w:p>
    <w:p w14:paraId="1BD480F4" w14:textId="3D414CCF" w:rsidR="00324331" w:rsidRPr="00F268A1" w:rsidRDefault="00324331" w:rsidP="006F435D">
      <w:pPr>
        <w:pStyle w:val="Navadensplet"/>
        <w:spacing w:after="0"/>
        <w:jc w:val="both"/>
        <w:rPr>
          <w:rFonts w:ascii="Arial" w:hAnsi="Arial" w:cs="Arial"/>
          <w:b/>
          <w:color w:val="auto"/>
          <w:sz w:val="20"/>
          <w:szCs w:val="20"/>
        </w:rPr>
      </w:pPr>
      <w:r w:rsidRPr="00E1395F">
        <w:rPr>
          <w:rFonts w:ascii="Arial" w:hAnsi="Arial" w:cs="Arial"/>
          <w:b/>
          <w:color w:val="auto"/>
          <w:sz w:val="20"/>
          <w:szCs w:val="20"/>
        </w:rPr>
        <w:t xml:space="preserve">K </w:t>
      </w:r>
      <w:r w:rsidR="00CB4588" w:rsidRPr="00F268A1">
        <w:rPr>
          <w:rFonts w:ascii="Arial" w:hAnsi="Arial" w:cs="Arial"/>
          <w:b/>
          <w:color w:val="auto"/>
          <w:sz w:val="20"/>
          <w:szCs w:val="20"/>
        </w:rPr>
        <w:t>7</w:t>
      </w:r>
      <w:r w:rsidR="00CB4588">
        <w:rPr>
          <w:rFonts w:ascii="Arial" w:hAnsi="Arial" w:cs="Arial"/>
          <w:b/>
          <w:color w:val="auto"/>
          <w:sz w:val="20"/>
          <w:szCs w:val="20"/>
        </w:rPr>
        <w:t>0</w:t>
      </w:r>
      <w:r w:rsidRPr="00F268A1">
        <w:rPr>
          <w:rFonts w:ascii="Arial" w:hAnsi="Arial" w:cs="Arial"/>
          <w:b/>
          <w:color w:val="auto"/>
          <w:sz w:val="20"/>
          <w:szCs w:val="20"/>
        </w:rPr>
        <w:t>. členu</w:t>
      </w:r>
    </w:p>
    <w:p w14:paraId="4263DB0B" w14:textId="77777777" w:rsidR="00324331" w:rsidRPr="007F5BC3" w:rsidRDefault="00324331" w:rsidP="006F435D">
      <w:pPr>
        <w:pStyle w:val="Navadensplet"/>
        <w:spacing w:after="0"/>
        <w:jc w:val="both"/>
        <w:rPr>
          <w:rFonts w:ascii="Arial" w:hAnsi="Arial" w:cs="Arial"/>
          <w:color w:val="auto"/>
          <w:sz w:val="20"/>
          <w:szCs w:val="20"/>
        </w:rPr>
      </w:pPr>
    </w:p>
    <w:p w14:paraId="0BD71D00" w14:textId="1D762596" w:rsidR="00324331" w:rsidRPr="006F435D" w:rsidRDefault="00324331" w:rsidP="006F435D">
      <w:pPr>
        <w:pStyle w:val="Navadensplet"/>
        <w:spacing w:after="0"/>
        <w:jc w:val="both"/>
        <w:rPr>
          <w:rFonts w:ascii="Arial" w:hAnsi="Arial" w:cs="Arial"/>
          <w:color w:val="auto"/>
          <w:sz w:val="20"/>
          <w:szCs w:val="20"/>
        </w:rPr>
      </w:pPr>
      <w:r w:rsidRPr="00EA5767">
        <w:rPr>
          <w:rFonts w:ascii="Arial" w:hAnsi="Arial" w:cs="Arial"/>
          <w:color w:val="auto"/>
          <w:sz w:val="20"/>
          <w:szCs w:val="20"/>
        </w:rPr>
        <w:t xml:space="preserve">Ta določba ureja pogoje za izvajalca usposabljanja </w:t>
      </w:r>
      <w:r w:rsidRPr="006F435D">
        <w:rPr>
          <w:rFonts w:ascii="Arial" w:hAnsi="Arial" w:cs="Arial"/>
          <w:color w:val="auto"/>
          <w:sz w:val="20"/>
          <w:szCs w:val="20"/>
        </w:rPr>
        <w:t>osebja</w:t>
      </w:r>
      <w:r w:rsidR="00A65D8E" w:rsidRPr="006F435D">
        <w:rPr>
          <w:rFonts w:ascii="Arial" w:hAnsi="Arial" w:cs="Arial"/>
          <w:color w:val="auto"/>
          <w:sz w:val="20"/>
          <w:szCs w:val="20"/>
        </w:rPr>
        <w:t xml:space="preserve"> v letalstvu</w:t>
      </w:r>
      <w:r w:rsidRPr="006F435D">
        <w:rPr>
          <w:rFonts w:ascii="Arial" w:hAnsi="Arial" w:cs="Arial"/>
          <w:color w:val="auto"/>
          <w:sz w:val="20"/>
          <w:szCs w:val="20"/>
        </w:rPr>
        <w:t xml:space="preserve">, ki izvaja </w:t>
      </w:r>
      <w:r w:rsidR="00A65D8E" w:rsidRPr="006F435D">
        <w:rPr>
          <w:rFonts w:ascii="Arial" w:hAnsi="Arial" w:cs="Arial"/>
          <w:color w:val="auto"/>
          <w:sz w:val="20"/>
          <w:szCs w:val="20"/>
        </w:rPr>
        <w:t xml:space="preserve">privilegije </w:t>
      </w:r>
      <w:r w:rsidRPr="006F435D">
        <w:rPr>
          <w:rFonts w:ascii="Arial" w:hAnsi="Arial" w:cs="Arial"/>
          <w:color w:val="auto"/>
          <w:sz w:val="20"/>
          <w:szCs w:val="20"/>
        </w:rPr>
        <w:t>na zrakoplovih</w:t>
      </w:r>
      <w:r w:rsidR="00A65D8E" w:rsidRPr="006F435D">
        <w:rPr>
          <w:rFonts w:ascii="Arial" w:hAnsi="Arial" w:cs="Arial"/>
          <w:color w:val="auto"/>
          <w:sz w:val="20"/>
          <w:szCs w:val="20"/>
        </w:rPr>
        <w:t xml:space="preserve">, ki niso urejeni s predpisi EU, </w:t>
      </w:r>
      <w:r w:rsidRPr="006F435D">
        <w:rPr>
          <w:rFonts w:ascii="Arial" w:hAnsi="Arial" w:cs="Arial"/>
          <w:color w:val="auto"/>
          <w:sz w:val="20"/>
          <w:szCs w:val="20"/>
        </w:rPr>
        <w:t>ali letalnih napravah</w:t>
      </w:r>
      <w:r w:rsidR="00A65D8E" w:rsidRPr="006F435D">
        <w:rPr>
          <w:rFonts w:ascii="Arial" w:hAnsi="Arial" w:cs="Arial"/>
          <w:color w:val="auto"/>
          <w:sz w:val="20"/>
          <w:szCs w:val="20"/>
        </w:rPr>
        <w:t xml:space="preserve"> </w:t>
      </w:r>
      <w:r w:rsidRPr="006F435D">
        <w:rPr>
          <w:rFonts w:ascii="Arial" w:hAnsi="Arial" w:cs="Arial"/>
          <w:color w:val="auto"/>
          <w:sz w:val="20"/>
          <w:szCs w:val="20"/>
        </w:rPr>
        <w:t>in izvajalca usposabljanja osebja</w:t>
      </w:r>
      <w:r w:rsidR="00A65D8E" w:rsidRPr="006F435D">
        <w:rPr>
          <w:rFonts w:ascii="Arial" w:hAnsi="Arial" w:cs="Arial"/>
          <w:color w:val="auto"/>
          <w:sz w:val="20"/>
          <w:szCs w:val="20"/>
        </w:rPr>
        <w:t xml:space="preserve"> v letalstvu</w:t>
      </w:r>
      <w:r w:rsidRPr="006F435D">
        <w:rPr>
          <w:rFonts w:ascii="Arial" w:hAnsi="Arial" w:cs="Arial"/>
          <w:color w:val="auto"/>
          <w:sz w:val="20"/>
          <w:szCs w:val="20"/>
        </w:rPr>
        <w:t>, ki ni urejeno s predpisi EU, za pridobitev in podaljšanje certifikata. Zakon določa vsebino certifikata, ki se podeli izvajalcu usposabljanja.</w:t>
      </w:r>
    </w:p>
    <w:p w14:paraId="568040F8" w14:textId="77777777" w:rsidR="00324331" w:rsidRPr="006F435D" w:rsidRDefault="00324331" w:rsidP="006F435D">
      <w:pPr>
        <w:pStyle w:val="Navadensplet"/>
        <w:spacing w:after="0"/>
        <w:jc w:val="both"/>
        <w:rPr>
          <w:rFonts w:ascii="Arial" w:hAnsi="Arial" w:cs="Arial"/>
          <w:color w:val="auto"/>
          <w:sz w:val="20"/>
          <w:szCs w:val="20"/>
          <w:highlight w:val="green"/>
        </w:rPr>
      </w:pPr>
    </w:p>
    <w:p w14:paraId="11495E3C" w14:textId="2165239D"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Minister izda predpis, s katerim podrobneje določi pogoje in postopke za pridobitev in podaljšanje certifikata izvajalca usposabljanja</w:t>
      </w:r>
      <w:r w:rsidR="00A65D8E" w:rsidRPr="006F435D">
        <w:rPr>
          <w:rFonts w:ascii="Arial" w:hAnsi="Arial" w:cs="Arial"/>
          <w:color w:val="auto"/>
          <w:sz w:val="20"/>
          <w:szCs w:val="20"/>
        </w:rPr>
        <w:t xml:space="preserve"> ali podajo izjave</w:t>
      </w:r>
      <w:r w:rsidRPr="006F435D">
        <w:rPr>
          <w:rFonts w:ascii="Arial" w:hAnsi="Arial" w:cs="Arial"/>
          <w:color w:val="auto"/>
          <w:sz w:val="20"/>
          <w:szCs w:val="20"/>
        </w:rPr>
        <w:t>, pri čemer upošteva ustrezno prilogo k Čikaški konvenciji.</w:t>
      </w:r>
    </w:p>
    <w:p w14:paraId="214D3E71" w14:textId="77777777" w:rsidR="00324331" w:rsidRPr="00F72794" w:rsidRDefault="00324331" w:rsidP="006F435D">
      <w:pPr>
        <w:pStyle w:val="Navadensplet"/>
        <w:spacing w:after="0"/>
        <w:jc w:val="both"/>
        <w:rPr>
          <w:rFonts w:ascii="Arial" w:hAnsi="Arial" w:cs="Arial"/>
          <w:color w:val="auto"/>
          <w:sz w:val="20"/>
          <w:szCs w:val="20"/>
        </w:rPr>
      </w:pPr>
    </w:p>
    <w:p w14:paraId="2B613857" w14:textId="26147DC2" w:rsidR="00324331" w:rsidRPr="00E1395F" w:rsidRDefault="00324331" w:rsidP="006F435D">
      <w:pPr>
        <w:pStyle w:val="Navadensplet"/>
        <w:spacing w:after="0"/>
        <w:jc w:val="both"/>
        <w:rPr>
          <w:rFonts w:ascii="Arial" w:hAnsi="Arial" w:cs="Arial"/>
          <w:b/>
          <w:color w:val="auto"/>
          <w:sz w:val="20"/>
          <w:szCs w:val="20"/>
        </w:rPr>
      </w:pPr>
      <w:r w:rsidRPr="00E1395F">
        <w:rPr>
          <w:rFonts w:ascii="Arial" w:hAnsi="Arial" w:cs="Arial"/>
          <w:b/>
          <w:color w:val="auto"/>
          <w:sz w:val="20"/>
          <w:szCs w:val="20"/>
        </w:rPr>
        <w:t xml:space="preserve">K </w:t>
      </w:r>
      <w:r w:rsidR="00CB4588" w:rsidRPr="00E1395F">
        <w:rPr>
          <w:rFonts w:ascii="Arial" w:hAnsi="Arial" w:cs="Arial"/>
          <w:b/>
          <w:color w:val="auto"/>
          <w:sz w:val="20"/>
          <w:szCs w:val="20"/>
        </w:rPr>
        <w:t>7</w:t>
      </w:r>
      <w:r w:rsidR="00CB4588">
        <w:rPr>
          <w:rFonts w:ascii="Arial" w:hAnsi="Arial" w:cs="Arial"/>
          <w:b/>
          <w:color w:val="auto"/>
          <w:sz w:val="20"/>
          <w:szCs w:val="20"/>
        </w:rPr>
        <w:t>1</w:t>
      </w:r>
      <w:r w:rsidRPr="00E1395F">
        <w:rPr>
          <w:rFonts w:ascii="Arial" w:hAnsi="Arial" w:cs="Arial"/>
          <w:b/>
          <w:color w:val="auto"/>
          <w:sz w:val="20"/>
          <w:szCs w:val="20"/>
        </w:rPr>
        <w:t>. členu</w:t>
      </w:r>
    </w:p>
    <w:p w14:paraId="4BBB196D" w14:textId="77777777" w:rsidR="00324331" w:rsidRPr="00F268A1" w:rsidRDefault="00324331" w:rsidP="006F435D">
      <w:pPr>
        <w:pStyle w:val="Navadensplet"/>
        <w:spacing w:after="0"/>
        <w:jc w:val="both"/>
        <w:rPr>
          <w:rFonts w:ascii="Arial" w:hAnsi="Arial" w:cs="Arial"/>
          <w:color w:val="auto"/>
          <w:sz w:val="20"/>
          <w:szCs w:val="20"/>
        </w:rPr>
      </w:pPr>
    </w:p>
    <w:p w14:paraId="63CB50CC" w14:textId="6791F3AE" w:rsidR="00324331" w:rsidRPr="006F435D" w:rsidRDefault="00324331" w:rsidP="006F435D">
      <w:pPr>
        <w:pStyle w:val="Navadensplet"/>
        <w:spacing w:after="0"/>
        <w:jc w:val="both"/>
        <w:rPr>
          <w:rFonts w:ascii="Arial" w:hAnsi="Arial" w:cs="Arial"/>
          <w:color w:val="auto"/>
          <w:sz w:val="20"/>
          <w:szCs w:val="20"/>
        </w:rPr>
      </w:pPr>
      <w:r w:rsidRPr="007F5BC3">
        <w:rPr>
          <w:rFonts w:ascii="Arial" w:hAnsi="Arial" w:cs="Arial"/>
          <w:color w:val="auto"/>
          <w:sz w:val="20"/>
          <w:szCs w:val="20"/>
        </w:rPr>
        <w:t xml:space="preserve">Zdravstvene preglede kandidatov za pridobitev, podaljšanje oziroma obnovo veljavnosti listin opravljajo pooblaščene pravne ali fizične osebe, ki opravljajo zdravstveno dejavnost, v skladu s predpisi o zdravstveni dejavnosti (Zakon o zdravstveni dejavnosti (Uradni list RS, št. 23/05 – uradno prečiščeno besedilo, 15/08 – </w:t>
      </w:r>
      <w:proofErr w:type="spellStart"/>
      <w:r w:rsidRPr="007F5BC3">
        <w:rPr>
          <w:rFonts w:ascii="Arial" w:hAnsi="Arial" w:cs="Arial"/>
          <w:color w:val="auto"/>
          <w:sz w:val="20"/>
          <w:szCs w:val="20"/>
        </w:rPr>
        <w:t>ZPacP</w:t>
      </w:r>
      <w:proofErr w:type="spellEnd"/>
      <w:r w:rsidRPr="007F5BC3">
        <w:rPr>
          <w:rFonts w:ascii="Arial" w:hAnsi="Arial" w:cs="Arial"/>
          <w:color w:val="auto"/>
          <w:sz w:val="20"/>
          <w:szCs w:val="20"/>
        </w:rPr>
        <w:t xml:space="preserve">, 23/08, 58/08 – ZZdrS-E, 77/08 – </w:t>
      </w:r>
      <w:proofErr w:type="spellStart"/>
      <w:r w:rsidRPr="007F5BC3">
        <w:rPr>
          <w:rFonts w:ascii="Arial" w:hAnsi="Arial" w:cs="Arial"/>
          <w:color w:val="auto"/>
          <w:sz w:val="20"/>
          <w:szCs w:val="20"/>
        </w:rPr>
        <w:t>ZDZdr</w:t>
      </w:r>
      <w:proofErr w:type="spellEnd"/>
      <w:r w:rsidRPr="007F5BC3">
        <w:rPr>
          <w:rFonts w:ascii="Arial" w:hAnsi="Arial" w:cs="Arial"/>
          <w:color w:val="auto"/>
          <w:sz w:val="20"/>
          <w:szCs w:val="20"/>
        </w:rPr>
        <w:t xml:space="preserve">, 40/12 – ZUJF, 14/13, 88/16 – </w:t>
      </w:r>
      <w:proofErr w:type="spellStart"/>
      <w:r w:rsidRPr="007F5BC3">
        <w:rPr>
          <w:rFonts w:ascii="Arial" w:hAnsi="Arial" w:cs="Arial"/>
          <w:color w:val="auto"/>
          <w:sz w:val="20"/>
          <w:szCs w:val="20"/>
        </w:rPr>
        <w:t>ZdZPZD</w:t>
      </w:r>
      <w:proofErr w:type="spellEnd"/>
      <w:r w:rsidRPr="007F5BC3">
        <w:rPr>
          <w:rFonts w:ascii="Arial" w:hAnsi="Arial" w:cs="Arial"/>
          <w:color w:val="auto"/>
          <w:sz w:val="20"/>
          <w:szCs w:val="20"/>
        </w:rPr>
        <w:t xml:space="preserve">, 64/17, 1/19 – </w:t>
      </w:r>
      <w:proofErr w:type="spellStart"/>
      <w:r w:rsidRPr="007F5BC3">
        <w:rPr>
          <w:rFonts w:ascii="Arial" w:hAnsi="Arial" w:cs="Arial"/>
          <w:color w:val="auto"/>
          <w:sz w:val="20"/>
          <w:szCs w:val="20"/>
        </w:rPr>
        <w:t>odl</w:t>
      </w:r>
      <w:proofErr w:type="spellEnd"/>
      <w:r w:rsidRPr="007F5BC3">
        <w:rPr>
          <w:rFonts w:ascii="Arial" w:hAnsi="Arial" w:cs="Arial"/>
          <w:color w:val="auto"/>
          <w:sz w:val="20"/>
          <w:szCs w:val="20"/>
        </w:rPr>
        <w:t>. US, 73/19, 82/20, 152/20 – ZZUOOP in 203/20 – ZIUPOPDVE)), če izpolnjuje</w:t>
      </w:r>
      <w:r w:rsidRPr="00EA5767">
        <w:rPr>
          <w:rFonts w:ascii="Arial" w:hAnsi="Arial" w:cs="Arial"/>
          <w:color w:val="auto"/>
          <w:sz w:val="20"/>
          <w:szCs w:val="20"/>
        </w:rPr>
        <w:t xml:space="preserve"> tudi posebne pogoje glede organizacije, opreme in osebja za opravljanje navedenih pregledov v skladu s predpisi EU, tem zakonom in na njegovi podlagi izdanimi predpisi ter drugimi predpisi in pravnimi akti, ki veljajo </w:t>
      </w:r>
      <w:r w:rsidRPr="006F435D">
        <w:rPr>
          <w:rFonts w:ascii="Arial" w:hAnsi="Arial" w:cs="Arial"/>
          <w:color w:val="auto"/>
          <w:sz w:val="20"/>
          <w:szCs w:val="20"/>
        </w:rPr>
        <w:t>v Republiki Sloveniji na področju civilnega letalstva. Pooblastilo za izvajanje navedenih zdravstvenih pregledov izda agencija izvajalcu zdravstvenih pregledov po preveritvi izpolnjevanja  pogojev. Izvajalec zdravstvenih pregledov izda zdravniško spričevalo o zdravstveni sposobnosti kandidata v skladu s predpisi EU, tem zakonom in na njegovi podlagi izdanimi predpisi ter drugimi predpisi in pravnimi akti, ki veljajo v Republiki Sloveniji na področju civilnega letalstva.</w:t>
      </w:r>
    </w:p>
    <w:p w14:paraId="09E79906" w14:textId="77777777" w:rsidR="00324331" w:rsidRPr="006F435D" w:rsidRDefault="00324331" w:rsidP="006F435D">
      <w:pPr>
        <w:pStyle w:val="Navadensplet"/>
        <w:spacing w:after="0"/>
        <w:jc w:val="both"/>
        <w:rPr>
          <w:rFonts w:ascii="Arial" w:hAnsi="Arial" w:cs="Arial"/>
          <w:color w:val="auto"/>
          <w:sz w:val="20"/>
          <w:szCs w:val="20"/>
        </w:rPr>
      </w:pPr>
    </w:p>
    <w:p w14:paraId="14E638C6" w14:textId="653E3AA4"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Uredba Komisije EU št. 1178/2011 predpisuje natančne zahteve za zdravnike za letalsko osebje, zdravstvene centre za letalsko osebje, način in pogoje, pod katerimi se izdajajo zdravniška spričevala, vrste zdravniških spričeval in njihovo veljavnost. Pogoje za izdajo, omejitev, začasni odvzem in preklic zdravstvenih spričeval kontrolorjev zračnega prometa in učencev kontrolorjev zračnega prometa ter privilegijev in odgovornosti njihovih imetnikov  ter zahteve za zdravnike in zdravstveni center ureja </w:t>
      </w:r>
      <w:r w:rsidR="00A65D8E" w:rsidRPr="006F435D">
        <w:rPr>
          <w:rFonts w:ascii="Arial" w:hAnsi="Arial" w:cs="Arial"/>
          <w:color w:val="auto"/>
          <w:sz w:val="20"/>
          <w:szCs w:val="20"/>
        </w:rPr>
        <w:t xml:space="preserve">pa </w:t>
      </w:r>
      <w:r w:rsidRPr="006F435D">
        <w:rPr>
          <w:rFonts w:ascii="Arial" w:hAnsi="Arial" w:cs="Arial"/>
          <w:color w:val="auto"/>
          <w:sz w:val="20"/>
          <w:szCs w:val="20"/>
        </w:rPr>
        <w:t>Uredba Komisije EU št. 2015/340. Pravilnik o ultralahkih letalnih napravah, Pravilnik o padalstvu in drugi podzakonski akti pa urejajo način in pogoje za izdajo zdravniških spričeval za osebje</w:t>
      </w:r>
      <w:r w:rsidR="00A65D8E" w:rsidRPr="006F435D">
        <w:rPr>
          <w:rFonts w:ascii="Arial" w:hAnsi="Arial" w:cs="Arial"/>
          <w:color w:val="auto"/>
          <w:sz w:val="20"/>
          <w:szCs w:val="20"/>
        </w:rPr>
        <w:t xml:space="preserve"> v letalstvu</w:t>
      </w:r>
      <w:r w:rsidRPr="006F435D">
        <w:rPr>
          <w:rFonts w:ascii="Arial" w:hAnsi="Arial" w:cs="Arial"/>
          <w:color w:val="auto"/>
          <w:sz w:val="20"/>
          <w:szCs w:val="20"/>
        </w:rPr>
        <w:t>, ki ni urejeno s predpisi EU.</w:t>
      </w:r>
    </w:p>
    <w:p w14:paraId="09C1A23F" w14:textId="511AC4F8" w:rsidR="00D62645" w:rsidRPr="006F435D" w:rsidRDefault="00D62645" w:rsidP="006F435D">
      <w:pPr>
        <w:pStyle w:val="Navadensplet"/>
        <w:spacing w:after="0"/>
        <w:jc w:val="both"/>
        <w:rPr>
          <w:rFonts w:ascii="Arial" w:hAnsi="Arial" w:cs="Arial"/>
          <w:color w:val="auto"/>
          <w:sz w:val="20"/>
          <w:szCs w:val="20"/>
        </w:rPr>
      </w:pPr>
    </w:p>
    <w:p w14:paraId="0B033816" w14:textId="1F5C9D04" w:rsidR="00D62645" w:rsidRPr="006F435D" w:rsidRDefault="00506BF6"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Pogoji in način pridobitve zdravniškega spričevala, ki torej ni urejeno s predpisi Evropske unije (npr. zdravniško spričevalo za osebe, ki opravlja v zvezi z oskrbo zrakoplovov, potnikov in tovora na letališču), </w:t>
      </w:r>
      <w:r w:rsidRPr="006F435D">
        <w:rPr>
          <w:rFonts w:ascii="Arial" w:hAnsi="Arial" w:cs="Arial"/>
          <w:color w:val="auto"/>
          <w:sz w:val="20"/>
          <w:szCs w:val="20"/>
        </w:rPr>
        <w:lastRenderedPageBreak/>
        <w:t xml:space="preserve">se izvaja v skladu z nacionalnimi predpisi, ki podajajo zdravstvene zahteve, za kar zakon pooblasti ministra. </w:t>
      </w:r>
      <w:r w:rsidR="00D62645" w:rsidRPr="006F435D">
        <w:rPr>
          <w:rFonts w:ascii="Arial" w:hAnsi="Arial" w:cs="Arial"/>
          <w:color w:val="auto"/>
          <w:sz w:val="20"/>
          <w:szCs w:val="20"/>
        </w:rPr>
        <w:t>Zakon</w:t>
      </w:r>
      <w:r w:rsidR="00A65D8E" w:rsidRPr="006F435D">
        <w:rPr>
          <w:rFonts w:ascii="Arial" w:hAnsi="Arial" w:cs="Arial"/>
          <w:color w:val="auto"/>
          <w:sz w:val="20"/>
          <w:szCs w:val="20"/>
        </w:rPr>
        <w:t xml:space="preserve"> </w:t>
      </w:r>
      <w:r w:rsidR="00D62645" w:rsidRPr="006F435D">
        <w:rPr>
          <w:rFonts w:ascii="Arial" w:hAnsi="Arial" w:cs="Arial"/>
          <w:color w:val="auto"/>
          <w:sz w:val="20"/>
          <w:szCs w:val="20"/>
        </w:rPr>
        <w:t xml:space="preserve">na tem mestu ne podaja podrobnih pogojev za podzakonsko urejanje, saj bi take navedbe, ki bi bile podrobne in zahtevne, tudi zaradi veliko različnih vrst osebja v letalstvu in </w:t>
      </w:r>
      <w:r w:rsidR="00296FA0" w:rsidRPr="006F435D">
        <w:rPr>
          <w:rFonts w:ascii="Arial" w:hAnsi="Arial" w:cs="Arial"/>
          <w:color w:val="auto"/>
          <w:sz w:val="20"/>
          <w:szCs w:val="20"/>
        </w:rPr>
        <w:t>glede izreden obseg vidikov zdravstvenih specifik posameznega osebja,</w:t>
      </w:r>
      <w:r w:rsidR="00D62645" w:rsidRPr="006F435D">
        <w:rPr>
          <w:rFonts w:ascii="Arial" w:hAnsi="Arial" w:cs="Arial"/>
          <w:color w:val="auto"/>
          <w:sz w:val="20"/>
          <w:szCs w:val="20"/>
        </w:rPr>
        <w:t xml:space="preserve"> preobremenile zakonsko besedilo. Zato bodo podrobni pogoji določeni šele na podzakonski ravni. Zakon mora biti prožen za nadaljnje</w:t>
      </w:r>
      <w:r w:rsidR="00296FA0" w:rsidRPr="006F435D">
        <w:rPr>
          <w:rFonts w:ascii="Arial" w:hAnsi="Arial" w:cs="Arial"/>
          <w:color w:val="auto"/>
          <w:sz w:val="20"/>
          <w:szCs w:val="20"/>
        </w:rPr>
        <w:t>, podzakonsko</w:t>
      </w:r>
      <w:r w:rsidR="00D62645" w:rsidRPr="006F435D">
        <w:rPr>
          <w:rFonts w:ascii="Arial" w:hAnsi="Arial" w:cs="Arial"/>
          <w:color w:val="auto"/>
          <w:sz w:val="20"/>
          <w:szCs w:val="20"/>
        </w:rPr>
        <w:t xml:space="preserve"> urejanje.</w:t>
      </w:r>
    </w:p>
    <w:p w14:paraId="24D5B042" w14:textId="77777777" w:rsidR="00324331" w:rsidRPr="006F435D" w:rsidRDefault="00324331" w:rsidP="006F435D">
      <w:pPr>
        <w:pStyle w:val="Navadensplet"/>
        <w:spacing w:after="0"/>
        <w:jc w:val="both"/>
        <w:rPr>
          <w:rFonts w:ascii="Arial" w:hAnsi="Arial" w:cs="Arial"/>
          <w:color w:val="auto"/>
          <w:sz w:val="20"/>
          <w:szCs w:val="20"/>
        </w:rPr>
      </w:pPr>
    </w:p>
    <w:p w14:paraId="34D790BF" w14:textId="567810C8" w:rsidR="00324331" w:rsidRPr="006F435D"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CB4588" w:rsidRPr="006F435D">
        <w:rPr>
          <w:rFonts w:ascii="Arial" w:hAnsi="Arial" w:cs="Arial"/>
          <w:b/>
          <w:color w:val="auto"/>
          <w:sz w:val="20"/>
          <w:szCs w:val="20"/>
        </w:rPr>
        <w:t>7</w:t>
      </w:r>
      <w:r w:rsidR="00CB4588">
        <w:rPr>
          <w:rFonts w:ascii="Arial" w:hAnsi="Arial" w:cs="Arial"/>
          <w:b/>
          <w:color w:val="auto"/>
          <w:sz w:val="20"/>
          <w:szCs w:val="20"/>
        </w:rPr>
        <w:t>2</w:t>
      </w:r>
      <w:r w:rsidRPr="006F435D">
        <w:rPr>
          <w:rFonts w:ascii="Arial" w:hAnsi="Arial" w:cs="Arial"/>
          <w:b/>
          <w:color w:val="auto"/>
          <w:sz w:val="20"/>
          <w:szCs w:val="20"/>
        </w:rPr>
        <w:t>. členu</w:t>
      </w:r>
    </w:p>
    <w:p w14:paraId="4CD8AEC7" w14:textId="77777777" w:rsidR="00324331" w:rsidRPr="006F435D" w:rsidRDefault="00324331" w:rsidP="006F435D">
      <w:pPr>
        <w:pStyle w:val="Navadensplet"/>
        <w:spacing w:after="0"/>
        <w:jc w:val="both"/>
        <w:rPr>
          <w:rFonts w:ascii="Arial" w:hAnsi="Arial" w:cs="Arial"/>
          <w:color w:val="auto"/>
          <w:sz w:val="20"/>
          <w:szCs w:val="20"/>
        </w:rPr>
      </w:pPr>
    </w:p>
    <w:p w14:paraId="635179F5" w14:textId="4F13BB1B" w:rsidR="00506BF6"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Zakon določa vrste zdravstvenih pregledov osebja</w:t>
      </w:r>
      <w:r w:rsidR="00A65D8E" w:rsidRPr="006F435D">
        <w:rPr>
          <w:rFonts w:ascii="Arial" w:hAnsi="Arial" w:cs="Arial"/>
          <w:color w:val="auto"/>
          <w:sz w:val="20"/>
          <w:szCs w:val="20"/>
        </w:rPr>
        <w:t xml:space="preserve"> v letalstvu (za pilote, kabinsko osebje in osebe, ki opravljajo naloge kontrole zračnega prometa)</w:t>
      </w:r>
      <w:r w:rsidRPr="006F435D">
        <w:rPr>
          <w:rFonts w:ascii="Arial" w:hAnsi="Arial" w:cs="Arial"/>
          <w:color w:val="auto"/>
          <w:sz w:val="20"/>
          <w:szCs w:val="20"/>
        </w:rPr>
        <w:t xml:space="preserve">, ki se delijo na: prvi, ponovni, obnovitveni in specialni. Prvi pregled se opravi pred izdajo licence, dovoljenja, ratinga, pooblastila, potrdila, spričevala oziroma druge ustrezne listine, ponovni pred podaljšanjem zdravniškega spričevala, obnovitveni pa poteku veljavnosti zdravniškega spričevala, razen če predpis EU, ta zakon in na njegovi podlagi izdani predpis ter drugi predpisi in pravni akti, ki veljajo v Republiki Sloveniji na področju civilnega letalstva, ne določajo drugače. </w:t>
      </w:r>
    </w:p>
    <w:p w14:paraId="149E5A8A" w14:textId="77777777" w:rsidR="00506BF6" w:rsidRPr="006F435D" w:rsidRDefault="00506BF6" w:rsidP="006F435D">
      <w:pPr>
        <w:pStyle w:val="Navadensplet"/>
        <w:spacing w:after="0"/>
        <w:jc w:val="both"/>
        <w:rPr>
          <w:rFonts w:ascii="Arial" w:hAnsi="Arial" w:cs="Arial"/>
          <w:color w:val="auto"/>
          <w:sz w:val="20"/>
          <w:szCs w:val="20"/>
        </w:rPr>
      </w:pPr>
    </w:p>
    <w:p w14:paraId="3A9A8B65" w14:textId="0B42C0DD" w:rsidR="001C71ED"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Specialni pregled se opravi po bolezni, poškodbi ali kirurškem posegu, ki utegne bistveno vplivati na zmožnost za opravljanje dela ali če uradna oseba agencije</w:t>
      </w:r>
      <w:r w:rsidR="001C71ED" w:rsidRPr="006F435D">
        <w:rPr>
          <w:rFonts w:ascii="Arial" w:hAnsi="Arial" w:cs="Arial"/>
          <w:color w:val="auto"/>
          <w:sz w:val="20"/>
          <w:szCs w:val="20"/>
        </w:rPr>
        <w:t xml:space="preserve"> (gre za zdravstvenega ocenjevalca agencije) </w:t>
      </w:r>
      <w:r w:rsidRPr="006F435D">
        <w:rPr>
          <w:rFonts w:ascii="Arial" w:hAnsi="Arial" w:cs="Arial"/>
          <w:color w:val="auto"/>
          <w:sz w:val="20"/>
          <w:szCs w:val="20"/>
        </w:rPr>
        <w:t>oceni, da prizadeta oseba ni duševno ali telesno zmožna za pravilno opravljanje dela oziroma, da je pod vplivom alkohola, narkotikov ali drugega psihoaktivnega sredstva</w:t>
      </w:r>
      <w:r w:rsidR="00506BF6" w:rsidRPr="006F435D">
        <w:rPr>
          <w:rFonts w:ascii="Arial" w:hAnsi="Arial" w:cs="Arial"/>
          <w:color w:val="auto"/>
          <w:sz w:val="20"/>
          <w:szCs w:val="20"/>
        </w:rPr>
        <w:t xml:space="preserve">, ali v drugih primerih, če predpisi EU tako določajo. </w:t>
      </w:r>
    </w:p>
    <w:p w14:paraId="05236E27" w14:textId="77777777" w:rsidR="001C71ED" w:rsidRPr="006F435D" w:rsidRDefault="001C71ED" w:rsidP="006F435D">
      <w:pPr>
        <w:pStyle w:val="Navadensplet"/>
        <w:spacing w:after="0"/>
        <w:jc w:val="both"/>
        <w:rPr>
          <w:rFonts w:ascii="Arial" w:hAnsi="Arial" w:cs="Arial"/>
          <w:color w:val="auto"/>
          <w:sz w:val="20"/>
          <w:szCs w:val="20"/>
        </w:rPr>
      </w:pPr>
    </w:p>
    <w:p w14:paraId="4263549A" w14:textId="63E949E4" w:rsidR="001C71ED" w:rsidRPr="00E1395F" w:rsidRDefault="001C71ED"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Predpisi EU poleg zgoraj navedenih zdravniških pregledov poznajo še institute: napotitev kandidata za zdravniško spričevalo na agencijo kot licenčnemu organu, ponovna presoja in obravnava mejnih oziroma spornih primerov. Agencija v teh primerih ravna v skladu z Uredbo EU 1178/2011. Uredba tudi določa, da pristojni organ določi postopek presoje mejnih in spornih primerov, ki ga opravijo neodvisni zdravstveni svetovalci z izkušnjami iz letalske medicine, da ocenijo sposobnost prosilca za izdajo zdravniškega spričevala in svetujejo v zvezi s tem.</w:t>
      </w:r>
      <w:r w:rsidRPr="00096556">
        <w:rPr>
          <w:rFonts w:ascii="Arial" w:hAnsi="Arial" w:cs="Arial"/>
          <w:color w:val="auto"/>
          <w:sz w:val="20"/>
          <w:szCs w:val="20"/>
        </w:rPr>
        <w:t xml:space="preserve"> </w:t>
      </w:r>
      <w:r w:rsidRPr="0007039C">
        <w:rPr>
          <w:rFonts w:ascii="Arial" w:hAnsi="Arial" w:cs="Arial"/>
          <w:color w:val="auto"/>
          <w:sz w:val="20"/>
          <w:szCs w:val="20"/>
        </w:rPr>
        <w:t>Licenčni organ v tem primeru pom</w:t>
      </w:r>
      <w:r w:rsidRPr="00F72794">
        <w:rPr>
          <w:rFonts w:ascii="Arial" w:hAnsi="Arial" w:cs="Arial"/>
          <w:color w:val="auto"/>
          <w:sz w:val="20"/>
          <w:szCs w:val="20"/>
        </w:rPr>
        <w:t>eni pristojni organ države članice, ki je izdal licenco ali pri katerem kandidat zaprosi za izdajo licence. Napotitev k licenčnemu organu ureja Uredba EU št.1178/2011.</w:t>
      </w:r>
      <w:r w:rsidRPr="00096556">
        <w:rPr>
          <w:rFonts w:ascii="Arial" w:hAnsi="Arial" w:cs="Arial"/>
          <w:color w:val="auto"/>
          <w:sz w:val="20"/>
          <w:szCs w:val="20"/>
        </w:rPr>
        <w:t xml:space="preserve"> </w:t>
      </w:r>
      <w:r w:rsidRPr="0007039C">
        <w:rPr>
          <w:rFonts w:ascii="Arial" w:hAnsi="Arial" w:cs="Arial"/>
          <w:color w:val="auto"/>
          <w:sz w:val="20"/>
          <w:szCs w:val="20"/>
        </w:rPr>
        <w:t>Ponovna presoja zdravstvene sposobnosti je prav tako urejena v navedeni uredbi EU, pri č</w:t>
      </w:r>
      <w:r w:rsidRPr="00F72794">
        <w:rPr>
          <w:rFonts w:ascii="Arial" w:hAnsi="Arial" w:cs="Arial"/>
          <w:color w:val="auto"/>
          <w:sz w:val="20"/>
          <w:szCs w:val="20"/>
        </w:rPr>
        <w:t>emer pa mora pristojni organ, torej agencija, podrobno urediti postopkovna pravila ponovne presoje.</w:t>
      </w:r>
    </w:p>
    <w:p w14:paraId="39B0F339" w14:textId="77777777" w:rsidR="001C71ED" w:rsidRPr="00F268A1" w:rsidRDefault="001C71ED" w:rsidP="006F435D">
      <w:pPr>
        <w:pStyle w:val="Navadensplet"/>
        <w:spacing w:after="0"/>
        <w:jc w:val="both"/>
        <w:rPr>
          <w:rFonts w:ascii="Arial" w:hAnsi="Arial" w:cs="Arial"/>
          <w:color w:val="auto"/>
          <w:sz w:val="20"/>
          <w:szCs w:val="20"/>
        </w:rPr>
      </w:pPr>
    </w:p>
    <w:p w14:paraId="2FB5D565" w14:textId="1AED93B6" w:rsidR="00324331" w:rsidRDefault="00506BF6" w:rsidP="006F435D">
      <w:pPr>
        <w:pStyle w:val="Navadensplet"/>
        <w:spacing w:after="0"/>
        <w:jc w:val="both"/>
        <w:rPr>
          <w:rFonts w:ascii="Arial" w:hAnsi="Arial" w:cs="Arial"/>
          <w:color w:val="auto"/>
          <w:sz w:val="20"/>
          <w:szCs w:val="20"/>
        </w:rPr>
      </w:pPr>
      <w:r w:rsidRPr="007F5BC3">
        <w:rPr>
          <w:rFonts w:ascii="Arial" w:hAnsi="Arial" w:cs="Arial"/>
          <w:color w:val="auto"/>
          <w:sz w:val="20"/>
          <w:szCs w:val="20"/>
        </w:rPr>
        <w:t>Na glede na to, pa se specialni pregled opravi tudi pri  osebah, ki opravljajo naloge izvajanja letalskih meteoroloških opazovanj in ali dajanja napovedi i</w:t>
      </w:r>
      <w:r w:rsidRPr="00EA5767">
        <w:rPr>
          <w:rFonts w:ascii="Arial" w:hAnsi="Arial" w:cs="Arial"/>
          <w:color w:val="auto"/>
          <w:sz w:val="20"/>
          <w:szCs w:val="20"/>
        </w:rPr>
        <w:t xml:space="preserve">n opozoril, osebah, ki opravljajo naloge v zvezi z oskrbo zrakoplovov, potnikov in tovora na letališču, osebah, ki opravljajo operativne naloge pri izvajalcu storitev ATM/ANS, (razen </w:t>
      </w:r>
      <w:r w:rsidRPr="006F435D">
        <w:rPr>
          <w:rFonts w:ascii="Arial" w:hAnsi="Arial" w:cs="Arial"/>
          <w:color w:val="auto"/>
          <w:sz w:val="20"/>
          <w:szCs w:val="20"/>
        </w:rPr>
        <w:t xml:space="preserve">kontrolorjev zračnega prometa in meteorologi), in </w:t>
      </w:r>
      <w:r w:rsidRPr="006F435D">
        <w:rPr>
          <w:rFonts w:ascii="Arial" w:hAnsi="Arial" w:cs="Arial"/>
          <w:color w:val="auto"/>
          <w:sz w:val="20"/>
          <w:szCs w:val="20"/>
        </w:rPr>
        <w:tab/>
        <w:t>drugih osebah, ki opravljajo dela, pomembna za varnost zračnega prometa.</w:t>
      </w:r>
      <w:r w:rsidR="00324331" w:rsidRPr="006F435D">
        <w:rPr>
          <w:rFonts w:ascii="Arial" w:hAnsi="Arial" w:cs="Arial"/>
          <w:color w:val="auto"/>
          <w:sz w:val="20"/>
          <w:szCs w:val="20"/>
        </w:rPr>
        <w:t xml:space="preserve"> </w:t>
      </w:r>
    </w:p>
    <w:p w14:paraId="22A28625" w14:textId="77777777" w:rsidR="00CE0C7B" w:rsidRPr="0007039C" w:rsidRDefault="00CE0C7B" w:rsidP="006F435D">
      <w:pPr>
        <w:pStyle w:val="Navadensplet"/>
        <w:spacing w:after="0"/>
        <w:jc w:val="both"/>
        <w:rPr>
          <w:rFonts w:ascii="Arial" w:hAnsi="Arial" w:cs="Arial"/>
          <w:color w:val="auto"/>
          <w:sz w:val="20"/>
          <w:szCs w:val="20"/>
        </w:rPr>
      </w:pPr>
    </w:p>
    <w:p w14:paraId="57504C8D" w14:textId="2169E22B" w:rsidR="00324331" w:rsidRPr="00E1395F" w:rsidRDefault="00324331" w:rsidP="006F435D">
      <w:pPr>
        <w:pStyle w:val="Navadensplet"/>
        <w:spacing w:after="0"/>
        <w:jc w:val="both"/>
        <w:rPr>
          <w:rFonts w:ascii="Arial" w:hAnsi="Arial" w:cs="Arial"/>
          <w:b/>
          <w:color w:val="auto"/>
          <w:sz w:val="20"/>
          <w:szCs w:val="20"/>
        </w:rPr>
      </w:pPr>
      <w:r w:rsidRPr="00E1395F">
        <w:rPr>
          <w:rFonts w:ascii="Arial" w:hAnsi="Arial" w:cs="Arial"/>
          <w:b/>
          <w:color w:val="auto"/>
          <w:sz w:val="20"/>
          <w:szCs w:val="20"/>
        </w:rPr>
        <w:t xml:space="preserve">K </w:t>
      </w:r>
      <w:r w:rsidR="00CB4588" w:rsidRPr="00E1395F">
        <w:rPr>
          <w:rFonts w:ascii="Arial" w:hAnsi="Arial" w:cs="Arial"/>
          <w:b/>
          <w:color w:val="auto"/>
          <w:sz w:val="20"/>
          <w:szCs w:val="20"/>
        </w:rPr>
        <w:t>7</w:t>
      </w:r>
      <w:r w:rsidR="00CB4588">
        <w:rPr>
          <w:rFonts w:ascii="Arial" w:hAnsi="Arial" w:cs="Arial"/>
          <w:b/>
          <w:color w:val="auto"/>
          <w:sz w:val="20"/>
          <w:szCs w:val="20"/>
        </w:rPr>
        <w:t>3</w:t>
      </w:r>
      <w:r w:rsidRPr="00E1395F">
        <w:rPr>
          <w:rFonts w:ascii="Arial" w:hAnsi="Arial" w:cs="Arial"/>
          <w:b/>
          <w:color w:val="auto"/>
          <w:sz w:val="20"/>
          <w:szCs w:val="20"/>
        </w:rPr>
        <w:t>. členu</w:t>
      </w:r>
    </w:p>
    <w:p w14:paraId="3E959E55" w14:textId="77777777" w:rsidR="00324331" w:rsidRPr="00F268A1" w:rsidRDefault="00324331" w:rsidP="006F435D">
      <w:pPr>
        <w:pStyle w:val="Navadensplet"/>
        <w:spacing w:after="0"/>
        <w:jc w:val="both"/>
        <w:rPr>
          <w:rFonts w:ascii="Arial" w:hAnsi="Arial" w:cs="Arial"/>
          <w:color w:val="auto"/>
          <w:sz w:val="20"/>
          <w:szCs w:val="20"/>
        </w:rPr>
      </w:pPr>
    </w:p>
    <w:p w14:paraId="5D7CE632" w14:textId="7550D48A" w:rsidR="00751764" w:rsidRPr="006F435D" w:rsidRDefault="00324331" w:rsidP="006F435D">
      <w:pPr>
        <w:pStyle w:val="Navadensplet"/>
        <w:spacing w:after="0"/>
        <w:jc w:val="both"/>
        <w:rPr>
          <w:rFonts w:ascii="Arial" w:hAnsi="Arial" w:cs="Arial"/>
          <w:color w:val="auto"/>
          <w:sz w:val="20"/>
          <w:szCs w:val="20"/>
        </w:rPr>
      </w:pPr>
      <w:r w:rsidRPr="007F5BC3">
        <w:rPr>
          <w:rFonts w:ascii="Arial" w:hAnsi="Arial" w:cs="Arial"/>
          <w:color w:val="auto"/>
          <w:sz w:val="20"/>
          <w:szCs w:val="20"/>
        </w:rPr>
        <w:t xml:space="preserve">Agencija vodi register </w:t>
      </w:r>
      <w:r w:rsidRPr="00EA5767">
        <w:rPr>
          <w:rFonts w:ascii="Arial" w:hAnsi="Arial" w:cs="Arial"/>
          <w:color w:val="auto"/>
          <w:sz w:val="20"/>
          <w:szCs w:val="20"/>
        </w:rPr>
        <w:t>osebja</w:t>
      </w:r>
      <w:r w:rsidR="00CF12FE" w:rsidRPr="006F435D">
        <w:rPr>
          <w:rFonts w:ascii="Arial" w:hAnsi="Arial" w:cs="Arial"/>
          <w:color w:val="auto"/>
          <w:sz w:val="20"/>
          <w:szCs w:val="20"/>
        </w:rPr>
        <w:t xml:space="preserve"> v letalstvu</w:t>
      </w:r>
      <w:r w:rsidRPr="006F435D">
        <w:rPr>
          <w:rFonts w:ascii="Arial" w:hAnsi="Arial" w:cs="Arial"/>
          <w:color w:val="auto"/>
          <w:sz w:val="20"/>
          <w:szCs w:val="20"/>
        </w:rPr>
        <w:t>. Register ni javn</w:t>
      </w:r>
      <w:r w:rsidR="00CF12FE" w:rsidRPr="006F435D">
        <w:rPr>
          <w:rFonts w:ascii="Arial" w:hAnsi="Arial" w:cs="Arial"/>
          <w:color w:val="auto"/>
          <w:sz w:val="20"/>
          <w:szCs w:val="20"/>
        </w:rPr>
        <w:t>a</w:t>
      </w:r>
      <w:r w:rsidRPr="006F435D">
        <w:rPr>
          <w:rFonts w:ascii="Arial" w:hAnsi="Arial" w:cs="Arial"/>
          <w:color w:val="auto"/>
          <w:sz w:val="20"/>
          <w:szCs w:val="20"/>
        </w:rPr>
        <w:t xml:space="preserve"> knjig</w:t>
      </w:r>
      <w:r w:rsidR="00751764" w:rsidRPr="006F435D">
        <w:rPr>
          <w:rFonts w:ascii="Arial" w:hAnsi="Arial" w:cs="Arial"/>
          <w:color w:val="auto"/>
          <w:sz w:val="20"/>
          <w:szCs w:val="20"/>
        </w:rPr>
        <w:t>a</w:t>
      </w:r>
      <w:r w:rsidRPr="006F435D">
        <w:rPr>
          <w:rFonts w:ascii="Arial" w:hAnsi="Arial" w:cs="Arial"/>
          <w:color w:val="auto"/>
          <w:sz w:val="20"/>
          <w:szCs w:val="20"/>
        </w:rPr>
        <w:t xml:space="preserve"> in se lahko vodi elektronsko. Zakon določa, kateri podatki se vodijo v </w:t>
      </w:r>
      <w:r w:rsidR="00CF12FE" w:rsidRPr="006F435D">
        <w:rPr>
          <w:rFonts w:ascii="Arial" w:hAnsi="Arial" w:cs="Arial"/>
          <w:color w:val="auto"/>
          <w:sz w:val="20"/>
          <w:szCs w:val="20"/>
        </w:rPr>
        <w:t xml:space="preserve">tem </w:t>
      </w:r>
      <w:r w:rsidRPr="006F435D">
        <w:rPr>
          <w:rFonts w:ascii="Arial" w:hAnsi="Arial" w:cs="Arial"/>
          <w:color w:val="auto"/>
          <w:sz w:val="20"/>
          <w:szCs w:val="20"/>
        </w:rPr>
        <w:t xml:space="preserve">registru. </w:t>
      </w:r>
      <w:r w:rsidR="00751764" w:rsidRPr="006F435D">
        <w:rPr>
          <w:rFonts w:ascii="Arial" w:hAnsi="Arial" w:cs="Arial"/>
          <w:color w:val="auto"/>
          <w:sz w:val="20"/>
          <w:szCs w:val="20"/>
        </w:rPr>
        <w:t xml:space="preserve">Gre za osebne podatke, podatke o licencah in pridobljenih spričevalih ratingih, pooblastilih ali potrdilih. Vodijo se podatki o vrsti in razredu zdravniškega spričevala, o omejitvah, preklicih ali začasnih odvzemih licence ali zdravniškega spričevala kot tudi o drugih izrečenih ukrepih. Vodijo se tudi podatki o sprejemu licenc iz tretjih držav in zamenjavi licence, če imetnik licence, izdane po Uredbi 2011/1178/EU zamenja pristojni organ ter podatki o izgubljenih, pogrešanih ali ukradenih listinah. </w:t>
      </w:r>
    </w:p>
    <w:p w14:paraId="4A941FF6" w14:textId="77777777" w:rsidR="00751764" w:rsidRPr="006F435D" w:rsidRDefault="00751764" w:rsidP="006F435D">
      <w:pPr>
        <w:pStyle w:val="Navadensplet"/>
        <w:spacing w:after="0"/>
        <w:jc w:val="both"/>
        <w:rPr>
          <w:rFonts w:ascii="Arial" w:hAnsi="Arial" w:cs="Arial"/>
          <w:color w:val="auto"/>
          <w:sz w:val="20"/>
          <w:szCs w:val="20"/>
        </w:rPr>
      </w:pPr>
    </w:p>
    <w:p w14:paraId="0CE7E5F1" w14:textId="5FEAB6D7" w:rsidR="00324331" w:rsidRPr="00EA5767"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Osebni podatki, vpisani v register osebja</w:t>
      </w:r>
      <w:r w:rsidR="00751764" w:rsidRPr="006F435D">
        <w:rPr>
          <w:rFonts w:ascii="Arial" w:hAnsi="Arial" w:cs="Arial"/>
          <w:color w:val="auto"/>
          <w:sz w:val="20"/>
          <w:szCs w:val="20"/>
        </w:rPr>
        <w:t xml:space="preserve"> v letalstvu</w:t>
      </w:r>
      <w:r w:rsidRPr="006F435D">
        <w:rPr>
          <w:rFonts w:ascii="Arial" w:hAnsi="Arial" w:cs="Arial"/>
          <w:color w:val="auto"/>
          <w:sz w:val="20"/>
          <w:szCs w:val="20"/>
        </w:rPr>
        <w:t>, se zbirajo in uporabljajo za izvajanje nalog agencije oziroma drugih pristojnih organov po tem zakonu. Vanje imajo vpogled osebe, ki so pooblaščene za delo z registrom osebja</w:t>
      </w:r>
      <w:r w:rsidR="00751764" w:rsidRPr="006F435D">
        <w:rPr>
          <w:rFonts w:ascii="Arial" w:hAnsi="Arial" w:cs="Arial"/>
          <w:color w:val="auto"/>
          <w:sz w:val="20"/>
          <w:szCs w:val="20"/>
        </w:rPr>
        <w:t xml:space="preserve"> v letalstvu</w:t>
      </w:r>
      <w:r w:rsidRPr="006F435D">
        <w:rPr>
          <w:rFonts w:ascii="Arial" w:hAnsi="Arial" w:cs="Arial"/>
          <w:color w:val="auto"/>
          <w:sz w:val="20"/>
          <w:szCs w:val="20"/>
        </w:rPr>
        <w:t xml:space="preserve"> ter oseba, na katero se podatki nanašajo, kot tudi pristojni organi po drugih predpisih, pristojni letalski organi drugih držav v zvezi s priznavanjem licenc in drugih listin ter preiskovalni organ. Podatki se hranijo trajno in v skladu s predpisi o varstvu osebnih podatkov in</w:t>
      </w:r>
      <w:r w:rsidR="00074F26" w:rsidRPr="00096556">
        <w:rPr>
          <w:rFonts w:ascii="Arial" w:hAnsi="Arial" w:cs="Arial"/>
          <w:color w:val="auto"/>
          <w:sz w:val="20"/>
          <w:szCs w:val="20"/>
        </w:rPr>
        <w:t xml:space="preserve"> </w:t>
      </w:r>
      <w:r w:rsidR="00074F26" w:rsidRPr="0007039C">
        <w:rPr>
          <w:rFonts w:ascii="Arial" w:hAnsi="Arial" w:cs="Arial"/>
          <w:color w:val="auto"/>
          <w:sz w:val="20"/>
          <w:szCs w:val="20"/>
        </w:rPr>
        <w:t>predpisi o var</w:t>
      </w:r>
      <w:r w:rsidR="00074F26" w:rsidRPr="00F72794">
        <w:rPr>
          <w:rFonts w:ascii="Arial" w:hAnsi="Arial" w:cs="Arial"/>
          <w:color w:val="auto"/>
          <w:sz w:val="20"/>
          <w:szCs w:val="20"/>
        </w:rPr>
        <w:t>stvu arhivskega gradiva ter</w:t>
      </w:r>
      <w:r w:rsidRPr="00E1395F">
        <w:rPr>
          <w:rFonts w:ascii="Arial" w:hAnsi="Arial" w:cs="Arial"/>
          <w:color w:val="auto"/>
          <w:sz w:val="20"/>
          <w:szCs w:val="20"/>
        </w:rPr>
        <w:t xml:space="preserve"> arhiviranju. Natančnejšo vsebino glede na vrsto listin ter način vodenja registra </w:t>
      </w:r>
      <w:r w:rsidR="00751764" w:rsidRPr="00F268A1">
        <w:rPr>
          <w:rFonts w:ascii="Arial" w:hAnsi="Arial" w:cs="Arial"/>
          <w:color w:val="auto"/>
          <w:sz w:val="20"/>
          <w:szCs w:val="20"/>
        </w:rPr>
        <w:t xml:space="preserve">osebja v letalstvu </w:t>
      </w:r>
      <w:r w:rsidRPr="00EA5767">
        <w:rPr>
          <w:rFonts w:ascii="Arial" w:hAnsi="Arial" w:cs="Arial"/>
          <w:color w:val="auto"/>
          <w:sz w:val="20"/>
          <w:szCs w:val="20"/>
        </w:rPr>
        <w:t xml:space="preserve">določi agencija. Omogočena je povezava z drugimi registri (npr. centralnim registrom prebivalstva). </w:t>
      </w:r>
    </w:p>
    <w:p w14:paraId="376D17D5" w14:textId="77777777" w:rsidR="00324331" w:rsidRPr="006F435D" w:rsidRDefault="00324331" w:rsidP="006F435D">
      <w:pPr>
        <w:pStyle w:val="Navadensplet"/>
        <w:spacing w:after="0"/>
        <w:jc w:val="both"/>
        <w:rPr>
          <w:rFonts w:ascii="Arial" w:hAnsi="Arial" w:cs="Arial"/>
          <w:color w:val="auto"/>
          <w:sz w:val="20"/>
          <w:szCs w:val="20"/>
        </w:rPr>
      </w:pPr>
    </w:p>
    <w:p w14:paraId="6F381294" w14:textId="4A75515D" w:rsidR="00324331" w:rsidRPr="006F435D"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CB4588" w:rsidRPr="006F435D">
        <w:rPr>
          <w:rFonts w:ascii="Arial" w:hAnsi="Arial" w:cs="Arial"/>
          <w:b/>
          <w:color w:val="auto"/>
          <w:sz w:val="20"/>
          <w:szCs w:val="20"/>
        </w:rPr>
        <w:t>7</w:t>
      </w:r>
      <w:r w:rsidR="00CB4588">
        <w:rPr>
          <w:rFonts w:ascii="Arial" w:hAnsi="Arial" w:cs="Arial"/>
          <w:b/>
          <w:color w:val="auto"/>
          <w:sz w:val="20"/>
          <w:szCs w:val="20"/>
        </w:rPr>
        <w:t>4</w:t>
      </w:r>
      <w:r w:rsidRPr="006F435D">
        <w:rPr>
          <w:rFonts w:ascii="Arial" w:hAnsi="Arial" w:cs="Arial"/>
          <w:b/>
          <w:color w:val="auto"/>
          <w:sz w:val="20"/>
          <w:szCs w:val="20"/>
        </w:rPr>
        <w:t>. členu</w:t>
      </w:r>
    </w:p>
    <w:p w14:paraId="552DAD8D" w14:textId="77777777" w:rsidR="00324331" w:rsidRPr="006F435D" w:rsidRDefault="00324331" w:rsidP="006F435D">
      <w:pPr>
        <w:pStyle w:val="Navadensplet"/>
        <w:spacing w:after="0"/>
        <w:jc w:val="both"/>
        <w:rPr>
          <w:rFonts w:ascii="Arial" w:hAnsi="Arial" w:cs="Arial"/>
          <w:color w:val="auto"/>
          <w:sz w:val="20"/>
          <w:szCs w:val="20"/>
        </w:rPr>
      </w:pPr>
    </w:p>
    <w:p w14:paraId="023D9122" w14:textId="77777777" w:rsidR="00751764" w:rsidRPr="006F435D" w:rsidRDefault="00751764"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Zakon določa primere, ko agencija  lahko za določen čas začasno odvzame licenco, dovoljenje, rating, pooblastilo, potrdilo, spričevalo oziroma drugo ustrezno listino, omeji ali prekliče veljavnost navedenih listin. V zvezi z ukrepi zaradi izvajanja privilegijev pod vplivom drog se poudarja, da so droge tiste psihoaktivne snovi, ki so navedene v AMC1 k MED.B.055 Uredbe 2011/1178/EU, kot tudi druge droge, dokazano prisotne v telesu. </w:t>
      </w:r>
    </w:p>
    <w:p w14:paraId="76BC2241" w14:textId="77777777" w:rsidR="00751764" w:rsidRPr="006F435D" w:rsidRDefault="00751764" w:rsidP="006F435D">
      <w:pPr>
        <w:pStyle w:val="Navadensplet"/>
        <w:spacing w:after="0"/>
        <w:jc w:val="both"/>
        <w:rPr>
          <w:rFonts w:ascii="Arial" w:hAnsi="Arial" w:cs="Arial"/>
          <w:color w:val="auto"/>
          <w:sz w:val="20"/>
          <w:szCs w:val="20"/>
        </w:rPr>
      </w:pPr>
    </w:p>
    <w:p w14:paraId="0CA88CB5" w14:textId="33A9CF6B" w:rsidR="00751764"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Zakon določa primere, ko agencija lahko za določen čas začasno odvzame licenco, dovoljenje, rating, pooblastilo, potrdilo, spričevalo oziroma drugo ustrezno listino, omeji ali prekliče veljavnost navedenih listin. O začasnem odvzemu oziroma preklicu veljavnosti listin agencija izda odločbo. Zoper odločbo je dovoljena pritožba v roku 8 dni od vročitve. Pritožba ne zadrži izvršitve odločbe. Neveljavno listino mora imetnik vrniti agenciji. Gre za procesno opredelitev odvzema oziroma preklica listin. Določbe se uporabljajo tudi za začasen odvzem, omejitev ali preklic priznavanja tuje licence. Dodatne primere odvzema oziroma preklica listin osebja </w:t>
      </w:r>
      <w:r w:rsidR="00751764" w:rsidRPr="006F435D">
        <w:rPr>
          <w:rFonts w:ascii="Arial" w:hAnsi="Arial" w:cs="Arial"/>
          <w:color w:val="auto"/>
          <w:sz w:val="20"/>
          <w:szCs w:val="20"/>
        </w:rPr>
        <w:t xml:space="preserve">v letalstvu </w:t>
      </w:r>
      <w:r w:rsidRPr="006F435D">
        <w:rPr>
          <w:rFonts w:ascii="Arial" w:hAnsi="Arial" w:cs="Arial"/>
          <w:color w:val="auto"/>
          <w:sz w:val="20"/>
          <w:szCs w:val="20"/>
        </w:rPr>
        <w:t xml:space="preserve">urejajo tudi posamezni predpisi EU za posamezno osebje (npr. ARA.FCL.250 Dela ARA Uredbe Komisije EU št. 1178/2011). V primeru, da je upravičenec pridobil listino na podlagi neresničnih podatkov o pogojih za njeno pridobitev oziroma je listino pridobil kako drugače na nezakonit način ali z zlorabo, agencija zaradi </w:t>
      </w:r>
    </w:p>
    <w:p w14:paraId="315897CB" w14:textId="77777777" w:rsidR="00324331" w:rsidRPr="006F435D" w:rsidRDefault="00324331" w:rsidP="006F435D">
      <w:pPr>
        <w:pStyle w:val="Navadensplet"/>
        <w:spacing w:after="0"/>
        <w:jc w:val="both"/>
        <w:rPr>
          <w:rFonts w:ascii="Arial" w:hAnsi="Arial" w:cs="Arial"/>
          <w:color w:val="auto"/>
          <w:sz w:val="20"/>
          <w:szCs w:val="20"/>
        </w:rPr>
      </w:pPr>
    </w:p>
    <w:p w14:paraId="2EC40743" w14:textId="14871843" w:rsidR="00324331" w:rsidRPr="006F435D"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CB4588" w:rsidRPr="006F435D">
        <w:rPr>
          <w:rFonts w:ascii="Arial" w:hAnsi="Arial" w:cs="Arial"/>
          <w:b/>
          <w:color w:val="auto"/>
          <w:sz w:val="20"/>
          <w:szCs w:val="20"/>
        </w:rPr>
        <w:t>7</w:t>
      </w:r>
      <w:r w:rsidR="00CB4588">
        <w:rPr>
          <w:rFonts w:ascii="Arial" w:hAnsi="Arial" w:cs="Arial"/>
          <w:b/>
          <w:color w:val="auto"/>
          <w:sz w:val="20"/>
          <w:szCs w:val="20"/>
        </w:rPr>
        <w:t>5</w:t>
      </w:r>
      <w:r w:rsidRPr="006F435D">
        <w:rPr>
          <w:rFonts w:ascii="Arial" w:hAnsi="Arial" w:cs="Arial"/>
          <w:b/>
          <w:color w:val="auto"/>
          <w:sz w:val="20"/>
          <w:szCs w:val="20"/>
        </w:rPr>
        <w:t>. členu</w:t>
      </w:r>
    </w:p>
    <w:p w14:paraId="315757E1" w14:textId="77777777" w:rsidR="00324331" w:rsidRPr="006F435D" w:rsidRDefault="00324331" w:rsidP="006F435D">
      <w:pPr>
        <w:pStyle w:val="Navadensplet"/>
        <w:spacing w:after="0"/>
        <w:jc w:val="both"/>
        <w:rPr>
          <w:rFonts w:ascii="Arial" w:hAnsi="Arial" w:cs="Arial"/>
          <w:color w:val="auto"/>
          <w:sz w:val="20"/>
          <w:szCs w:val="20"/>
        </w:rPr>
      </w:pPr>
    </w:p>
    <w:p w14:paraId="562FCBC8" w14:textId="681A3263" w:rsidR="00642E3E"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Zakon ureja možnost, da agencija od osebja zahteva opravljanje predpisanih teoretičnih in praktičnih preizkusov za preverjanje njegove strokovne usposobljenosti, kakor tudi druge predpisane preglede za ugotovitev psihofizičnega stanja zaradi ugotovitve sposobnosti za opravljanje nalog. Gre za osebje, ki mu je bila listina odvzeta ali preklicana kot tudi za primere, ko agencija dvomi v izpolnjevanje pogojev iz te listine.</w:t>
      </w:r>
      <w:r w:rsidR="000578F6" w:rsidRPr="006F435D">
        <w:rPr>
          <w:rFonts w:ascii="Arial" w:hAnsi="Arial" w:cs="Arial"/>
          <w:sz w:val="20"/>
          <w:szCs w:val="20"/>
        </w:rPr>
        <w:t xml:space="preserve"> V slednjem primeru gre zlasti za situacije, ko uradna oseba agencije zahteva, zaradi izkazanega neobičajnega vedenja ali praktičnega ali teoretičnega neznanja, v skladu s svojimi pooblastili, </w:t>
      </w:r>
      <w:r w:rsidR="00B74611" w:rsidRPr="006F435D">
        <w:rPr>
          <w:rFonts w:ascii="Arial" w:hAnsi="Arial" w:cs="Arial"/>
          <w:sz w:val="20"/>
          <w:szCs w:val="20"/>
        </w:rPr>
        <w:t>dodatne</w:t>
      </w:r>
      <w:r w:rsidR="000578F6" w:rsidRPr="006F435D">
        <w:rPr>
          <w:rFonts w:ascii="Arial" w:hAnsi="Arial" w:cs="Arial"/>
          <w:sz w:val="20"/>
          <w:szCs w:val="20"/>
        </w:rPr>
        <w:t xml:space="preserve"> preizkus</w:t>
      </w:r>
      <w:r w:rsidR="00B74611" w:rsidRPr="006F435D">
        <w:rPr>
          <w:rFonts w:ascii="Arial" w:hAnsi="Arial" w:cs="Arial"/>
          <w:sz w:val="20"/>
          <w:szCs w:val="20"/>
        </w:rPr>
        <w:t>e</w:t>
      </w:r>
      <w:r w:rsidR="000578F6" w:rsidRPr="006F435D">
        <w:rPr>
          <w:rFonts w:ascii="Arial" w:hAnsi="Arial" w:cs="Arial"/>
          <w:sz w:val="20"/>
          <w:szCs w:val="20"/>
        </w:rPr>
        <w:t xml:space="preserve"> usposobljenosti ali dodatne specialne preglede za ugotovitev telesne in duševne zmožnosti.</w:t>
      </w:r>
      <w:r w:rsidR="00642E3E" w:rsidRPr="006F435D">
        <w:rPr>
          <w:rFonts w:ascii="Arial" w:hAnsi="Arial" w:cs="Arial"/>
          <w:sz w:val="20"/>
          <w:szCs w:val="20"/>
        </w:rPr>
        <w:t xml:space="preserve"> Do rezultatov opravljenih preizkusov usposobljenosti ali specialnih pregledov, agencija prepove izvajanje privilegijev.</w:t>
      </w:r>
    </w:p>
    <w:p w14:paraId="326C359E" w14:textId="77777777" w:rsidR="000578F6" w:rsidRPr="006F435D" w:rsidRDefault="000578F6" w:rsidP="006F435D">
      <w:pPr>
        <w:pStyle w:val="Navadensplet"/>
        <w:spacing w:after="0"/>
        <w:jc w:val="both"/>
        <w:rPr>
          <w:rFonts w:ascii="Arial" w:hAnsi="Arial" w:cs="Arial"/>
          <w:color w:val="auto"/>
          <w:sz w:val="20"/>
          <w:szCs w:val="20"/>
        </w:rPr>
      </w:pPr>
    </w:p>
    <w:p w14:paraId="64F2E896" w14:textId="1DBA7465" w:rsidR="00324331" w:rsidRPr="006F435D"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CB4588" w:rsidRPr="006F435D">
        <w:rPr>
          <w:rFonts w:ascii="Arial" w:hAnsi="Arial" w:cs="Arial"/>
          <w:b/>
          <w:color w:val="auto"/>
          <w:sz w:val="20"/>
          <w:szCs w:val="20"/>
        </w:rPr>
        <w:t>7</w:t>
      </w:r>
      <w:r w:rsidR="00CB4588">
        <w:rPr>
          <w:rFonts w:ascii="Arial" w:hAnsi="Arial" w:cs="Arial"/>
          <w:b/>
          <w:color w:val="auto"/>
          <w:sz w:val="20"/>
          <w:szCs w:val="20"/>
        </w:rPr>
        <w:t>6</w:t>
      </w:r>
      <w:r w:rsidRPr="006F435D">
        <w:rPr>
          <w:rFonts w:ascii="Arial" w:hAnsi="Arial" w:cs="Arial"/>
          <w:b/>
          <w:color w:val="auto"/>
          <w:sz w:val="20"/>
          <w:szCs w:val="20"/>
        </w:rPr>
        <w:t>. členu</w:t>
      </w:r>
    </w:p>
    <w:p w14:paraId="55D1B13D" w14:textId="77777777" w:rsidR="00324331" w:rsidRPr="006F435D" w:rsidRDefault="00324331" w:rsidP="006F435D">
      <w:pPr>
        <w:pStyle w:val="Navadensplet"/>
        <w:spacing w:after="0"/>
        <w:jc w:val="both"/>
        <w:rPr>
          <w:rFonts w:ascii="Arial" w:hAnsi="Arial" w:cs="Arial"/>
          <w:color w:val="auto"/>
          <w:sz w:val="20"/>
          <w:szCs w:val="20"/>
        </w:rPr>
      </w:pPr>
    </w:p>
    <w:p w14:paraId="68894D78" w14:textId="1510070F" w:rsidR="00324331" w:rsidRPr="00E1395F"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Zakon ureja prepoved izvajanja privilegijev osebja</w:t>
      </w:r>
      <w:r w:rsidR="00751764" w:rsidRPr="006F435D">
        <w:rPr>
          <w:rFonts w:ascii="Arial" w:hAnsi="Arial" w:cs="Arial"/>
          <w:color w:val="auto"/>
          <w:sz w:val="20"/>
          <w:szCs w:val="20"/>
        </w:rPr>
        <w:t xml:space="preserve"> v letalstvu</w:t>
      </w:r>
      <w:r w:rsidRPr="006F435D">
        <w:rPr>
          <w:rFonts w:ascii="Arial" w:hAnsi="Arial" w:cs="Arial"/>
          <w:color w:val="auto"/>
          <w:sz w:val="20"/>
          <w:szCs w:val="20"/>
        </w:rPr>
        <w:t xml:space="preserve"> v primeru, če je to osebje pod vplivom alkohola, narkotikov ali drugega psihoaktivnega sredstva ali če je pod vplivom zdravila, ki lahko vpliva na njegove psihofizične sposobnosti, kot tudi v primeru, če trpi zaradi posledic bolezni ali utrujenosti, ali je iz drugega podobnega razloga nesposoben opravljati svoje dolžnosti na varen način.</w:t>
      </w:r>
      <w:r w:rsidR="00751764" w:rsidRPr="00096556">
        <w:rPr>
          <w:rFonts w:ascii="Arial" w:hAnsi="Arial" w:cs="Arial"/>
          <w:color w:val="auto"/>
          <w:sz w:val="20"/>
          <w:szCs w:val="20"/>
        </w:rPr>
        <w:t xml:space="preserve"> </w:t>
      </w:r>
      <w:r w:rsidR="00751764" w:rsidRPr="0007039C">
        <w:rPr>
          <w:rFonts w:ascii="Arial" w:hAnsi="Arial" w:cs="Arial"/>
          <w:color w:val="auto"/>
          <w:sz w:val="20"/>
          <w:szCs w:val="20"/>
        </w:rPr>
        <w:t>Droge po</w:t>
      </w:r>
      <w:r w:rsidR="00751764" w:rsidRPr="00F72794">
        <w:rPr>
          <w:rFonts w:ascii="Arial" w:hAnsi="Arial" w:cs="Arial"/>
          <w:color w:val="auto"/>
          <w:sz w:val="20"/>
          <w:szCs w:val="20"/>
        </w:rPr>
        <w:t xml:space="preserve"> tem členu so tiste psihoaktivne snovi, ki so navedene v AMC1 k MED.B.055 Uredbe 2011/1178/EU, kot tudi druge droge, dokazano prisotne v telesu.</w:t>
      </w:r>
    </w:p>
    <w:p w14:paraId="766DEC67" w14:textId="77777777" w:rsidR="00324331" w:rsidRPr="00F268A1" w:rsidRDefault="00324331" w:rsidP="006F435D">
      <w:pPr>
        <w:pStyle w:val="Navadensplet"/>
        <w:spacing w:after="0"/>
        <w:jc w:val="both"/>
        <w:rPr>
          <w:rFonts w:ascii="Arial" w:hAnsi="Arial" w:cs="Arial"/>
          <w:color w:val="auto"/>
          <w:sz w:val="20"/>
          <w:szCs w:val="20"/>
        </w:rPr>
      </w:pPr>
    </w:p>
    <w:p w14:paraId="72131643" w14:textId="3F75DCD4" w:rsidR="00324331" w:rsidRPr="006F435D" w:rsidRDefault="00324331" w:rsidP="006F435D">
      <w:pPr>
        <w:pStyle w:val="Navadensplet"/>
        <w:spacing w:after="0"/>
        <w:jc w:val="both"/>
        <w:rPr>
          <w:rFonts w:ascii="Arial" w:hAnsi="Arial" w:cs="Arial"/>
          <w:color w:val="auto"/>
          <w:sz w:val="20"/>
          <w:szCs w:val="20"/>
        </w:rPr>
      </w:pPr>
      <w:r w:rsidRPr="007F5BC3">
        <w:rPr>
          <w:rFonts w:ascii="Arial" w:hAnsi="Arial" w:cs="Arial"/>
          <w:color w:val="auto"/>
          <w:sz w:val="20"/>
          <w:szCs w:val="20"/>
        </w:rPr>
        <w:t xml:space="preserve">Zakon tudi določi, da mora </w:t>
      </w:r>
      <w:r w:rsidR="00751764" w:rsidRPr="007F5BC3">
        <w:rPr>
          <w:rFonts w:ascii="Arial" w:hAnsi="Arial" w:cs="Arial"/>
          <w:color w:val="auto"/>
          <w:sz w:val="20"/>
          <w:szCs w:val="20"/>
        </w:rPr>
        <w:t xml:space="preserve">izvajalec storitev zagotoviti, da osebje v letalstvu ne izvaja privilegijev, </w:t>
      </w:r>
      <w:r w:rsidR="00F81786" w:rsidRPr="00EA5767">
        <w:rPr>
          <w:rFonts w:ascii="Arial" w:hAnsi="Arial" w:cs="Arial"/>
          <w:color w:val="auto"/>
          <w:sz w:val="20"/>
          <w:szCs w:val="20"/>
        </w:rPr>
        <w:t>dokler</w:t>
      </w:r>
      <w:r w:rsidR="00F81786" w:rsidRPr="006F435D">
        <w:rPr>
          <w:rFonts w:ascii="Arial" w:hAnsi="Arial" w:cs="Arial"/>
          <w:color w:val="auto"/>
          <w:sz w:val="20"/>
          <w:szCs w:val="20"/>
        </w:rPr>
        <w:t xml:space="preserve"> ne preneha stanje, ki ima za posledico nesposobnost za opravljanje dela</w:t>
      </w:r>
      <w:r w:rsidR="00751764" w:rsidRPr="006F435D">
        <w:rPr>
          <w:rFonts w:ascii="Arial" w:hAnsi="Arial" w:cs="Arial"/>
          <w:color w:val="auto"/>
          <w:sz w:val="20"/>
          <w:szCs w:val="20"/>
        </w:rPr>
        <w:t>. Izvajalec storitev lahko odredi specialni pregled osebja.</w:t>
      </w:r>
    </w:p>
    <w:p w14:paraId="2348B792" w14:textId="77777777" w:rsidR="00324331" w:rsidRPr="00F72794" w:rsidRDefault="00324331" w:rsidP="006F435D">
      <w:pPr>
        <w:pStyle w:val="Navadensplet"/>
        <w:spacing w:after="0"/>
        <w:jc w:val="both"/>
        <w:rPr>
          <w:rFonts w:ascii="Arial" w:hAnsi="Arial" w:cs="Arial"/>
          <w:color w:val="auto"/>
          <w:sz w:val="20"/>
          <w:szCs w:val="20"/>
        </w:rPr>
      </w:pPr>
    </w:p>
    <w:p w14:paraId="37B72ACA" w14:textId="31CD16B9" w:rsidR="00324331" w:rsidRPr="00E1395F" w:rsidRDefault="00324331" w:rsidP="006F435D">
      <w:pPr>
        <w:pStyle w:val="Navadensplet"/>
        <w:spacing w:after="0"/>
        <w:jc w:val="both"/>
        <w:rPr>
          <w:rFonts w:ascii="Arial" w:hAnsi="Arial" w:cs="Arial"/>
          <w:b/>
          <w:color w:val="auto"/>
          <w:sz w:val="20"/>
          <w:szCs w:val="20"/>
        </w:rPr>
      </w:pPr>
      <w:r w:rsidRPr="00E1395F">
        <w:rPr>
          <w:rFonts w:ascii="Arial" w:hAnsi="Arial" w:cs="Arial"/>
          <w:b/>
          <w:color w:val="auto"/>
          <w:sz w:val="20"/>
          <w:szCs w:val="20"/>
        </w:rPr>
        <w:t xml:space="preserve">K </w:t>
      </w:r>
      <w:r w:rsidR="00CB4588" w:rsidRPr="00E1395F">
        <w:rPr>
          <w:rFonts w:ascii="Arial" w:hAnsi="Arial" w:cs="Arial"/>
          <w:b/>
          <w:color w:val="auto"/>
          <w:sz w:val="20"/>
          <w:szCs w:val="20"/>
        </w:rPr>
        <w:t>7</w:t>
      </w:r>
      <w:r w:rsidR="00CB4588">
        <w:rPr>
          <w:rFonts w:ascii="Arial" w:hAnsi="Arial" w:cs="Arial"/>
          <w:b/>
          <w:color w:val="auto"/>
          <w:sz w:val="20"/>
          <w:szCs w:val="20"/>
        </w:rPr>
        <w:t>7</w:t>
      </w:r>
      <w:r w:rsidRPr="00E1395F">
        <w:rPr>
          <w:rFonts w:ascii="Arial" w:hAnsi="Arial" w:cs="Arial"/>
          <w:b/>
          <w:color w:val="auto"/>
          <w:sz w:val="20"/>
          <w:szCs w:val="20"/>
        </w:rPr>
        <w:t>. členu</w:t>
      </w:r>
    </w:p>
    <w:p w14:paraId="08F15D8E" w14:textId="77777777" w:rsidR="00324331" w:rsidRPr="00F268A1" w:rsidRDefault="00324331" w:rsidP="006F435D">
      <w:pPr>
        <w:pStyle w:val="Navadensplet"/>
        <w:spacing w:after="0"/>
        <w:jc w:val="both"/>
        <w:rPr>
          <w:rFonts w:ascii="Arial" w:hAnsi="Arial" w:cs="Arial"/>
          <w:color w:val="auto"/>
          <w:sz w:val="20"/>
          <w:szCs w:val="20"/>
        </w:rPr>
      </w:pPr>
    </w:p>
    <w:p w14:paraId="2E9EBFB8" w14:textId="7E3B6570" w:rsidR="00324331" w:rsidRPr="006F435D"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 xml:space="preserve">Agencija z odločbo </w:t>
      </w:r>
      <w:r w:rsidR="00F81786" w:rsidRPr="007F5BC3">
        <w:rPr>
          <w:rFonts w:ascii="Arial" w:hAnsi="Arial" w:cs="Arial"/>
          <w:color w:val="auto"/>
          <w:sz w:val="20"/>
          <w:szCs w:val="20"/>
        </w:rPr>
        <w:t>preklič</w:t>
      </w:r>
      <w:r w:rsidR="00F81786" w:rsidRPr="00EA5767">
        <w:rPr>
          <w:rFonts w:ascii="Arial" w:hAnsi="Arial" w:cs="Arial"/>
          <w:color w:val="auto"/>
          <w:sz w:val="20"/>
          <w:szCs w:val="20"/>
        </w:rPr>
        <w:t>e</w:t>
      </w:r>
      <w:r w:rsidRPr="006F435D">
        <w:rPr>
          <w:rFonts w:ascii="Arial" w:hAnsi="Arial" w:cs="Arial"/>
          <w:color w:val="auto"/>
          <w:sz w:val="20"/>
          <w:szCs w:val="20"/>
        </w:rPr>
        <w:t xml:space="preserve">, začasno ukine ali omeji certifikat izvajalca usposabljanja, če ugotovi, da le-ta ne izpolnjuje predpisanih pogojev iz predpisov EU, tega zakona in na njegovi podlagi izdanih predpisov ter drugih predpisov in pravnih aktov, ki veljajo v Republiki Sloveniji na področju civilnega letalstva. Če izvajalec usposabljanja ne izvaja usposabljanja v zadnjih treh letih, mu agencija prekliče </w:t>
      </w:r>
      <w:r w:rsidR="00F81786" w:rsidRPr="006F435D">
        <w:rPr>
          <w:rFonts w:ascii="Arial" w:hAnsi="Arial" w:cs="Arial"/>
          <w:color w:val="auto"/>
          <w:sz w:val="20"/>
          <w:szCs w:val="20"/>
        </w:rPr>
        <w:t>certifikat</w:t>
      </w:r>
      <w:r w:rsidRPr="006F435D">
        <w:rPr>
          <w:rFonts w:ascii="Arial" w:hAnsi="Arial" w:cs="Arial"/>
          <w:color w:val="auto"/>
          <w:sz w:val="20"/>
          <w:szCs w:val="20"/>
        </w:rPr>
        <w:t xml:space="preserve">, razen če s predpisi EU ni določeno drugače. Zoper odločbo o preklicu oziroma začasnem odvzemu je dovoljena pritožba v roku 8 dni od vročitve. Pritožba ne zadrži izvršitve odločbe. </w:t>
      </w:r>
    </w:p>
    <w:p w14:paraId="62596427" w14:textId="77777777" w:rsidR="00324331" w:rsidRPr="00F72794" w:rsidRDefault="00324331" w:rsidP="006F435D">
      <w:pPr>
        <w:pStyle w:val="Navadensplet"/>
        <w:spacing w:after="0"/>
        <w:jc w:val="both"/>
        <w:rPr>
          <w:rFonts w:ascii="Arial" w:hAnsi="Arial" w:cs="Arial"/>
          <w:color w:val="auto"/>
          <w:sz w:val="20"/>
          <w:szCs w:val="20"/>
        </w:rPr>
      </w:pPr>
    </w:p>
    <w:p w14:paraId="1A64045C" w14:textId="337C1F36" w:rsidR="00324331" w:rsidRPr="00E1395F" w:rsidRDefault="00324331" w:rsidP="006F435D">
      <w:pPr>
        <w:pStyle w:val="Navadensplet"/>
        <w:spacing w:after="0"/>
        <w:jc w:val="both"/>
        <w:rPr>
          <w:rFonts w:ascii="Arial" w:hAnsi="Arial" w:cs="Arial"/>
          <w:b/>
          <w:color w:val="auto"/>
          <w:sz w:val="20"/>
          <w:szCs w:val="20"/>
        </w:rPr>
      </w:pPr>
      <w:r w:rsidRPr="00E1395F">
        <w:rPr>
          <w:rFonts w:ascii="Arial" w:hAnsi="Arial" w:cs="Arial"/>
          <w:b/>
          <w:color w:val="auto"/>
          <w:sz w:val="20"/>
          <w:szCs w:val="20"/>
        </w:rPr>
        <w:t xml:space="preserve">K </w:t>
      </w:r>
      <w:r w:rsidR="00CB4588" w:rsidRPr="00E1395F">
        <w:rPr>
          <w:rFonts w:ascii="Arial" w:hAnsi="Arial" w:cs="Arial"/>
          <w:b/>
          <w:color w:val="auto"/>
          <w:sz w:val="20"/>
          <w:szCs w:val="20"/>
        </w:rPr>
        <w:t>7</w:t>
      </w:r>
      <w:r w:rsidR="00CB4588">
        <w:rPr>
          <w:rFonts w:ascii="Arial" w:hAnsi="Arial" w:cs="Arial"/>
          <w:b/>
          <w:color w:val="auto"/>
          <w:sz w:val="20"/>
          <w:szCs w:val="20"/>
        </w:rPr>
        <w:t>8</w:t>
      </w:r>
      <w:r w:rsidRPr="00E1395F">
        <w:rPr>
          <w:rFonts w:ascii="Arial" w:hAnsi="Arial" w:cs="Arial"/>
          <w:b/>
          <w:color w:val="auto"/>
          <w:sz w:val="20"/>
          <w:szCs w:val="20"/>
        </w:rPr>
        <w:t>. členu</w:t>
      </w:r>
    </w:p>
    <w:p w14:paraId="0A080F3F" w14:textId="77777777" w:rsidR="00324331" w:rsidRPr="00F268A1" w:rsidRDefault="00324331" w:rsidP="006F435D">
      <w:pPr>
        <w:pStyle w:val="Navadensplet"/>
        <w:spacing w:after="0"/>
        <w:jc w:val="both"/>
        <w:rPr>
          <w:rFonts w:ascii="Arial" w:hAnsi="Arial" w:cs="Arial"/>
          <w:color w:val="auto"/>
          <w:sz w:val="20"/>
          <w:szCs w:val="20"/>
        </w:rPr>
      </w:pPr>
    </w:p>
    <w:p w14:paraId="723DA4D9" w14:textId="7FA5546F" w:rsidR="00324331" w:rsidRPr="007F5BC3" w:rsidRDefault="00324331" w:rsidP="006F435D">
      <w:pPr>
        <w:pStyle w:val="Navadensplet"/>
        <w:spacing w:after="0"/>
        <w:jc w:val="both"/>
        <w:rPr>
          <w:rFonts w:ascii="Arial" w:hAnsi="Arial" w:cs="Arial"/>
          <w:color w:val="auto"/>
          <w:sz w:val="20"/>
          <w:szCs w:val="20"/>
        </w:rPr>
      </w:pPr>
      <w:r w:rsidRPr="007F5BC3">
        <w:rPr>
          <w:rFonts w:ascii="Arial" w:hAnsi="Arial" w:cs="Arial"/>
          <w:color w:val="auto"/>
          <w:sz w:val="20"/>
          <w:szCs w:val="20"/>
        </w:rPr>
        <w:t xml:space="preserve">Zakon poda splošno določbo o tem, da </w:t>
      </w:r>
      <w:r w:rsidR="00FA15FD">
        <w:rPr>
          <w:rFonts w:ascii="Arial" w:hAnsi="Arial" w:cs="Arial"/>
          <w:color w:val="auto"/>
          <w:sz w:val="20"/>
          <w:szCs w:val="20"/>
        </w:rPr>
        <w:t xml:space="preserve">se </w:t>
      </w:r>
      <w:r w:rsidRPr="007F5BC3">
        <w:rPr>
          <w:rFonts w:ascii="Arial" w:hAnsi="Arial" w:cs="Arial"/>
          <w:color w:val="auto"/>
          <w:sz w:val="20"/>
          <w:szCs w:val="20"/>
        </w:rPr>
        <w:t xml:space="preserve">pravila, določena v tem oddelku, </w:t>
      </w:r>
      <w:r w:rsidR="00FA15FD">
        <w:rPr>
          <w:rFonts w:ascii="Arial" w:hAnsi="Arial" w:cs="Arial"/>
          <w:color w:val="auto"/>
          <w:sz w:val="20"/>
          <w:szCs w:val="20"/>
        </w:rPr>
        <w:t>ne uporabljajo</w:t>
      </w:r>
      <w:r w:rsidR="00FA15FD" w:rsidRPr="007F5BC3">
        <w:rPr>
          <w:rFonts w:ascii="Arial" w:hAnsi="Arial" w:cs="Arial"/>
          <w:color w:val="auto"/>
          <w:sz w:val="20"/>
          <w:szCs w:val="20"/>
        </w:rPr>
        <w:t xml:space="preserve"> </w:t>
      </w:r>
      <w:r w:rsidRPr="007F5BC3">
        <w:rPr>
          <w:rFonts w:ascii="Arial" w:hAnsi="Arial" w:cs="Arial"/>
          <w:color w:val="auto"/>
          <w:sz w:val="20"/>
          <w:szCs w:val="20"/>
        </w:rPr>
        <w:t xml:space="preserve">pilota na daljavo na sistemih brezpilotnih zrakoplovov, ki </w:t>
      </w:r>
      <w:r w:rsidR="00FA15FD">
        <w:rPr>
          <w:rFonts w:ascii="Arial" w:hAnsi="Arial" w:cs="Arial"/>
          <w:color w:val="auto"/>
          <w:sz w:val="20"/>
          <w:szCs w:val="20"/>
        </w:rPr>
        <w:t>so</w:t>
      </w:r>
      <w:r w:rsidR="00FA15FD" w:rsidRPr="007F5BC3">
        <w:rPr>
          <w:rFonts w:ascii="Arial" w:hAnsi="Arial" w:cs="Arial"/>
          <w:color w:val="auto"/>
          <w:sz w:val="20"/>
          <w:szCs w:val="20"/>
        </w:rPr>
        <w:t xml:space="preserve"> </w:t>
      </w:r>
      <w:r w:rsidRPr="007F5BC3">
        <w:rPr>
          <w:rFonts w:ascii="Arial" w:hAnsi="Arial" w:cs="Arial"/>
          <w:color w:val="auto"/>
          <w:sz w:val="20"/>
          <w:szCs w:val="20"/>
        </w:rPr>
        <w:t>urejen</w:t>
      </w:r>
      <w:r w:rsidR="00FA15FD">
        <w:rPr>
          <w:rFonts w:ascii="Arial" w:hAnsi="Arial" w:cs="Arial"/>
          <w:color w:val="auto"/>
          <w:sz w:val="20"/>
          <w:szCs w:val="20"/>
        </w:rPr>
        <w:t>i</w:t>
      </w:r>
      <w:r w:rsidRPr="007F5BC3">
        <w:rPr>
          <w:rFonts w:ascii="Arial" w:hAnsi="Arial" w:cs="Arial"/>
          <w:color w:val="auto"/>
          <w:sz w:val="20"/>
          <w:szCs w:val="20"/>
        </w:rPr>
        <w:t xml:space="preserve"> v predpisih Evropske unije, ki določajo pravila in postopke za upravljanje sistemov brezpilotnih zrakoplovov.</w:t>
      </w:r>
    </w:p>
    <w:p w14:paraId="41EA052E" w14:textId="77777777" w:rsidR="00324331" w:rsidRPr="00EA5767" w:rsidRDefault="00324331" w:rsidP="006F435D">
      <w:pPr>
        <w:pStyle w:val="Navadensplet"/>
        <w:spacing w:after="0"/>
        <w:jc w:val="both"/>
        <w:rPr>
          <w:rFonts w:ascii="Arial" w:hAnsi="Arial" w:cs="Arial"/>
          <w:color w:val="auto"/>
          <w:sz w:val="20"/>
          <w:szCs w:val="20"/>
        </w:rPr>
      </w:pPr>
    </w:p>
    <w:p w14:paraId="49D5825D" w14:textId="04A5312C" w:rsidR="00324331" w:rsidRPr="006F435D"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CB4588">
        <w:rPr>
          <w:rFonts w:ascii="Arial" w:hAnsi="Arial" w:cs="Arial"/>
          <w:b/>
          <w:color w:val="auto"/>
          <w:sz w:val="20"/>
          <w:szCs w:val="20"/>
        </w:rPr>
        <w:t>79</w:t>
      </w:r>
      <w:r w:rsidRPr="006F435D">
        <w:rPr>
          <w:rFonts w:ascii="Arial" w:hAnsi="Arial" w:cs="Arial"/>
          <w:b/>
          <w:color w:val="auto"/>
          <w:sz w:val="20"/>
          <w:szCs w:val="20"/>
        </w:rPr>
        <w:t>. členu</w:t>
      </w:r>
    </w:p>
    <w:p w14:paraId="1EF6FCA8" w14:textId="77777777" w:rsidR="00324331" w:rsidRPr="006F435D" w:rsidRDefault="00324331" w:rsidP="006F435D">
      <w:pPr>
        <w:pStyle w:val="Navadensplet"/>
        <w:spacing w:after="0"/>
        <w:jc w:val="both"/>
        <w:rPr>
          <w:rFonts w:ascii="Arial" w:hAnsi="Arial" w:cs="Arial"/>
          <w:color w:val="auto"/>
          <w:sz w:val="20"/>
          <w:szCs w:val="20"/>
        </w:rPr>
      </w:pPr>
    </w:p>
    <w:p w14:paraId="04478ED4" w14:textId="110066EA"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lastRenderedPageBreak/>
        <w:t xml:space="preserve">Obveznost operatorja, torej pravne ali fizične osebe, ki upravlja ali namerava upravljati enega ali več zrakoplovov, je, da zagotovi ustrezno sestavo </w:t>
      </w:r>
      <w:r w:rsidR="00A334C5" w:rsidRPr="006F435D">
        <w:rPr>
          <w:rFonts w:ascii="Arial" w:hAnsi="Arial" w:cs="Arial"/>
          <w:color w:val="auto"/>
          <w:sz w:val="20"/>
          <w:szCs w:val="20"/>
        </w:rPr>
        <w:t xml:space="preserve">in usposobljenost </w:t>
      </w:r>
      <w:r w:rsidRPr="006F435D">
        <w:rPr>
          <w:rFonts w:ascii="Arial" w:hAnsi="Arial" w:cs="Arial"/>
          <w:color w:val="auto"/>
          <w:sz w:val="20"/>
          <w:szCs w:val="20"/>
        </w:rPr>
        <w:t xml:space="preserve">posadke </w:t>
      </w:r>
      <w:r w:rsidR="00A334C5" w:rsidRPr="006F435D">
        <w:rPr>
          <w:rFonts w:ascii="Arial" w:hAnsi="Arial" w:cs="Arial"/>
          <w:color w:val="auto"/>
          <w:sz w:val="20"/>
          <w:szCs w:val="20"/>
        </w:rPr>
        <w:t xml:space="preserve">(letalske posadke in kabinskega osebja) </w:t>
      </w:r>
      <w:r w:rsidRPr="006F435D">
        <w:rPr>
          <w:rFonts w:ascii="Arial" w:hAnsi="Arial" w:cs="Arial"/>
          <w:color w:val="auto"/>
          <w:sz w:val="20"/>
          <w:szCs w:val="20"/>
        </w:rPr>
        <w:t>ves čas med letom in v času premikanja po aerodromu. Let zrakoplova ne izključuje premikov letal po aerodromu brez letalske posadke (npr. vleka letal in taksiranje). Sestavo in usposobljenost posadk na zrakoplovih, ki sodijo v področje urejanja EU predpisov, so urejene s temi predpisi, podzakonski akti pa urejajo sestavo posadk in njeno usposobljenost na zrakoplovih, ki niso urejeni s predpisi EU.</w:t>
      </w:r>
      <w:r w:rsidR="00A334C5" w:rsidRPr="006F435D">
        <w:rPr>
          <w:rFonts w:ascii="Arial" w:hAnsi="Arial" w:cs="Arial"/>
          <w:color w:val="auto"/>
          <w:sz w:val="20"/>
          <w:szCs w:val="20"/>
        </w:rPr>
        <w:t xml:space="preserve"> Ta predpis EU je Uredba Komisije EU št. 965/2012 (npr. glej določbe ORO.FC.100 do ORO.FC.146) v navezavi na Uredbo Komisije EU št. 1178/2011.  Zakon na tem mestu ne podaja podrobnih zahtev glede sestave in usposobljenosti posadke, saj bi take določbe bile prepodrobne in zahtevne ter bi tako preobremenile zakonsko besedilo. Zato se uporabi drseče sklicevanje. Primer slovenskega predpisa s takimi zahtevami glede osebja sta Pravilnik o ultralahkih letalnih napravah in Pravilnik o zrakoplovih za raziskovalne, eksperimentalne ali znanstvene namene.</w:t>
      </w:r>
    </w:p>
    <w:p w14:paraId="5778DA93" w14:textId="7E1A0189" w:rsidR="00F9200E" w:rsidRPr="006F435D" w:rsidRDefault="00F9200E" w:rsidP="006F435D">
      <w:pPr>
        <w:pStyle w:val="Navadensplet"/>
        <w:spacing w:after="0"/>
        <w:jc w:val="both"/>
        <w:rPr>
          <w:rFonts w:ascii="Arial" w:hAnsi="Arial" w:cs="Arial"/>
          <w:color w:val="auto"/>
          <w:sz w:val="20"/>
          <w:szCs w:val="20"/>
        </w:rPr>
      </w:pPr>
    </w:p>
    <w:p w14:paraId="46B9D5FC" w14:textId="6975E49E" w:rsidR="00F9200E" w:rsidRPr="006F435D" w:rsidRDefault="00F9200E"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Iz enakih razlogov zakon pri napotitvi na podzakonsko urejanje ne podaja podrobne zahteve glede sestave in usposobljenosti posadke.</w:t>
      </w:r>
    </w:p>
    <w:p w14:paraId="483F0DAB" w14:textId="77777777" w:rsidR="00324331" w:rsidRPr="006F435D" w:rsidRDefault="00324331" w:rsidP="006F435D">
      <w:pPr>
        <w:pStyle w:val="Navadensplet"/>
        <w:spacing w:after="0"/>
        <w:jc w:val="both"/>
        <w:rPr>
          <w:rFonts w:ascii="Arial" w:hAnsi="Arial" w:cs="Arial"/>
          <w:color w:val="auto"/>
          <w:sz w:val="20"/>
          <w:szCs w:val="20"/>
        </w:rPr>
      </w:pPr>
    </w:p>
    <w:p w14:paraId="35FC2ADE" w14:textId="505C086D" w:rsidR="00324331" w:rsidRPr="006F435D"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CB4588" w:rsidRPr="006F435D">
        <w:rPr>
          <w:rFonts w:ascii="Arial" w:hAnsi="Arial" w:cs="Arial"/>
          <w:b/>
          <w:color w:val="auto"/>
          <w:sz w:val="20"/>
          <w:szCs w:val="20"/>
        </w:rPr>
        <w:t>8</w:t>
      </w:r>
      <w:r w:rsidR="00CB4588">
        <w:rPr>
          <w:rFonts w:ascii="Arial" w:hAnsi="Arial" w:cs="Arial"/>
          <w:b/>
          <w:color w:val="auto"/>
          <w:sz w:val="20"/>
          <w:szCs w:val="20"/>
        </w:rPr>
        <w:t>0</w:t>
      </w:r>
      <w:r w:rsidRPr="006F435D">
        <w:rPr>
          <w:rFonts w:ascii="Arial" w:hAnsi="Arial" w:cs="Arial"/>
          <w:b/>
          <w:color w:val="auto"/>
          <w:sz w:val="20"/>
          <w:szCs w:val="20"/>
        </w:rPr>
        <w:t>. členu</w:t>
      </w:r>
    </w:p>
    <w:p w14:paraId="26056702" w14:textId="77777777" w:rsidR="00324331" w:rsidRPr="006F435D" w:rsidRDefault="00324331" w:rsidP="006F435D">
      <w:pPr>
        <w:pStyle w:val="Navadensplet"/>
        <w:spacing w:after="0"/>
        <w:jc w:val="both"/>
        <w:rPr>
          <w:rFonts w:ascii="Arial" w:hAnsi="Arial" w:cs="Arial"/>
          <w:color w:val="auto"/>
          <w:sz w:val="20"/>
          <w:szCs w:val="20"/>
        </w:rPr>
      </w:pPr>
    </w:p>
    <w:p w14:paraId="4234E7A1" w14:textId="77777777" w:rsidR="00F81786"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Določba ureja vodjo zrakoplova, njegove naloge in omejitve. Na krovu zrakoplova mora biti eden izmed članov letalske posadke vodja zrakoplova. </w:t>
      </w:r>
      <w:r w:rsidR="00F81786" w:rsidRPr="006F435D">
        <w:rPr>
          <w:rFonts w:ascii="Arial" w:hAnsi="Arial" w:cs="Arial"/>
          <w:sz w:val="20"/>
          <w:szCs w:val="20"/>
        </w:rPr>
        <w:t xml:space="preserve">Operator je dolžan določiti vodjo zrakoplova za vsak let oziroma del leta, saj med letom lahko pride do zamenjave posadke. Vodja zrakoplova ima najvišja pooblastila na krovu, zato je odgovoren za varnost zrakoplova, letalske posadke, kabinskega osebja, potnikov in tovora. Vodja zrakoplova vodi posadko pri vseh opravilih na zrakoplovu. Poleg tega mora biti seznanjen z vsebino tovora, ki ga prevaža. Nadalje mora vodja zrakoplova let opraviti v skladu s predpisi, od katerih sme odstopiti samo izjemoma, kadar oceni, da je to neizogibno za varno izvedbo leta. </w:t>
      </w:r>
    </w:p>
    <w:p w14:paraId="2B55D249" w14:textId="01B8DF8F" w:rsidR="00F81786" w:rsidRPr="006F435D" w:rsidRDefault="00F81786" w:rsidP="006F435D">
      <w:pPr>
        <w:pStyle w:val="Navadensplet"/>
        <w:spacing w:after="0"/>
        <w:jc w:val="both"/>
        <w:rPr>
          <w:rFonts w:ascii="Arial" w:hAnsi="Arial" w:cs="Arial"/>
          <w:color w:val="auto"/>
          <w:sz w:val="20"/>
          <w:szCs w:val="20"/>
        </w:rPr>
      </w:pPr>
    </w:p>
    <w:p w14:paraId="59517E0E" w14:textId="4A8CDA96" w:rsidR="00414678"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V času preverjanja usposobljenosti na krovu zrakoplova je vodja zrakoplova izpraševalec, v času usposabljanja pa inštruktor. Učenec namreč ne more imeti vloge vodje zrakoplova.</w:t>
      </w:r>
      <w:r w:rsidR="00B93141" w:rsidRPr="006F435D">
        <w:rPr>
          <w:rFonts w:ascii="Arial" w:hAnsi="Arial" w:cs="Arial"/>
          <w:color w:val="auto"/>
          <w:sz w:val="20"/>
          <w:szCs w:val="20"/>
        </w:rPr>
        <w:t xml:space="preserve"> </w:t>
      </w:r>
    </w:p>
    <w:p w14:paraId="62D12F14" w14:textId="77777777" w:rsidR="00B93141" w:rsidRPr="006F435D" w:rsidRDefault="00B93141" w:rsidP="006F435D">
      <w:pPr>
        <w:pStyle w:val="Navadensplet"/>
        <w:spacing w:after="0"/>
        <w:jc w:val="both"/>
        <w:rPr>
          <w:rFonts w:ascii="Arial" w:hAnsi="Arial" w:cs="Arial"/>
          <w:color w:val="auto"/>
          <w:sz w:val="20"/>
          <w:szCs w:val="20"/>
        </w:rPr>
      </w:pPr>
    </w:p>
    <w:p w14:paraId="49A007AF" w14:textId="18AA97F1" w:rsidR="00324331" w:rsidRPr="006F435D"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CB4588" w:rsidRPr="006F435D">
        <w:rPr>
          <w:rFonts w:ascii="Arial" w:hAnsi="Arial" w:cs="Arial"/>
          <w:b/>
          <w:color w:val="auto"/>
          <w:sz w:val="20"/>
          <w:szCs w:val="20"/>
        </w:rPr>
        <w:t>8</w:t>
      </w:r>
      <w:r w:rsidR="00CB4588">
        <w:rPr>
          <w:rFonts w:ascii="Arial" w:hAnsi="Arial" w:cs="Arial"/>
          <w:b/>
          <w:color w:val="auto"/>
          <w:sz w:val="20"/>
          <w:szCs w:val="20"/>
        </w:rPr>
        <w:t>1</w:t>
      </w:r>
      <w:r w:rsidRPr="006F435D">
        <w:rPr>
          <w:rFonts w:ascii="Arial" w:hAnsi="Arial" w:cs="Arial"/>
          <w:b/>
          <w:color w:val="auto"/>
          <w:sz w:val="20"/>
          <w:szCs w:val="20"/>
        </w:rPr>
        <w:t>. členu</w:t>
      </w:r>
    </w:p>
    <w:p w14:paraId="1B5390DB" w14:textId="77777777" w:rsidR="00324331" w:rsidRPr="006F435D" w:rsidRDefault="00324331" w:rsidP="006F435D">
      <w:pPr>
        <w:pStyle w:val="Navadensplet"/>
        <w:spacing w:after="0"/>
        <w:jc w:val="both"/>
        <w:rPr>
          <w:rFonts w:ascii="Arial" w:hAnsi="Arial" w:cs="Arial"/>
          <w:color w:val="auto"/>
          <w:sz w:val="20"/>
          <w:szCs w:val="20"/>
        </w:rPr>
      </w:pPr>
    </w:p>
    <w:p w14:paraId="51FE0007" w14:textId="6393BE28" w:rsidR="00F81786"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Določba ureja dolžnosti vodja zrakoplova. Ta je dolžan, da ravna v skladu s predpisi EU, tem zakonom in na njegovi podlagi izdanimi predpisi ter drugimi predpisi in pravnimi akti, ki veljajo v Republiki Sloveniji na področju civilnega letalstva. </w:t>
      </w:r>
      <w:r w:rsidR="00F81786" w:rsidRPr="006F435D">
        <w:rPr>
          <w:rFonts w:ascii="Arial" w:hAnsi="Arial" w:cs="Arial"/>
          <w:color w:val="auto"/>
          <w:sz w:val="20"/>
          <w:szCs w:val="20"/>
        </w:rPr>
        <w:t>V primerjavi z določbo prejšnjega člena (vodja zrakoplova) je ta določba širša, saj na splošno določa obveznost ravnanja vodje zrakoplova v skladu s predpisi, medtem ko  določba o vodji zrakoplova nalaga vodji zrakoplova dolžnost spoštovanja predpisov pri izvedbi leta in možnost odstopanja zgolj v primeru, ko on oceni, da je to neizogibno potrebno za varno izvedbo leta.</w:t>
      </w:r>
    </w:p>
    <w:p w14:paraId="11F0CFA2" w14:textId="77777777" w:rsidR="00F81786" w:rsidRPr="006F435D" w:rsidRDefault="00F81786" w:rsidP="006F435D">
      <w:pPr>
        <w:pStyle w:val="Navadensplet"/>
        <w:spacing w:after="0"/>
        <w:jc w:val="both"/>
        <w:rPr>
          <w:rFonts w:ascii="Arial" w:hAnsi="Arial" w:cs="Arial"/>
          <w:color w:val="auto"/>
          <w:sz w:val="20"/>
          <w:szCs w:val="20"/>
        </w:rPr>
      </w:pPr>
    </w:p>
    <w:p w14:paraId="0D78BE8A" w14:textId="4590E2E9" w:rsidR="00F81786" w:rsidRPr="00F268A1" w:rsidRDefault="00324331" w:rsidP="006F435D">
      <w:pPr>
        <w:pStyle w:val="Navadensplet"/>
        <w:spacing w:after="0"/>
        <w:jc w:val="both"/>
        <w:rPr>
          <w:rFonts w:ascii="Arial" w:hAnsi="Arial" w:cs="Arial"/>
          <w:color w:val="auto"/>
          <w:sz w:val="20"/>
          <w:szCs w:val="20"/>
        </w:rPr>
      </w:pPr>
      <w:r w:rsidRPr="00096556">
        <w:rPr>
          <w:rFonts w:ascii="Arial" w:hAnsi="Arial" w:cs="Arial"/>
          <w:color w:val="auto"/>
          <w:sz w:val="20"/>
          <w:szCs w:val="20"/>
        </w:rPr>
        <w:t xml:space="preserve">Dolžnosti vodje zrakoplova so za posamezno vrsto operacije (komercialni zračni prevoz, komercialne in nekomercialne operacije) na zrakoplovih, ki so urejeni s predpisi EU, določene v Uredbi Komisije EU št. 965/2012, pa tudi v Izvedbeni uredbi Komisije (EU) št. 923/2012 z dne 26. septembra 2012 o določitvi skupnih pravil zračnega prometa in operativnih določb v zvezi z navigacijskimi službami in postopki zračnega prometa ter spremembi Izvedbene uredbe (EU) št. 1035/2011 in uredb (ES) št. 1265/2007, (ES) št. 1794/2006, (ES) št. 730/2006, (ES) št. 1033/2006 in (EU) št. 255/2010 (UL L št. 281 z dne 13. 10. 2012, str. 1), s spremembami. </w:t>
      </w:r>
      <w:r w:rsidRPr="00E1395F">
        <w:rPr>
          <w:rFonts w:ascii="Arial" w:hAnsi="Arial" w:cs="Arial"/>
          <w:color w:val="auto"/>
          <w:sz w:val="20"/>
          <w:szCs w:val="20"/>
        </w:rPr>
        <w:t>Dolžnosti vodje zrakoplova na zrakoplovih, ki niso urejeni s predpisi EU, pa ureja ta zakon in na njegovi podlagi izdani podzakonski akti.</w:t>
      </w:r>
      <w:r w:rsidR="00F81786" w:rsidRPr="00F268A1">
        <w:rPr>
          <w:rFonts w:ascii="Arial" w:hAnsi="Arial" w:cs="Arial"/>
          <w:color w:val="auto"/>
          <w:sz w:val="20"/>
          <w:szCs w:val="20"/>
        </w:rPr>
        <w:t xml:space="preserve"> </w:t>
      </w:r>
    </w:p>
    <w:p w14:paraId="5E97254D" w14:textId="77777777" w:rsidR="00F81786" w:rsidRPr="007F5BC3" w:rsidRDefault="00F81786" w:rsidP="006F435D">
      <w:pPr>
        <w:pStyle w:val="Navadensplet"/>
        <w:spacing w:after="0"/>
        <w:jc w:val="both"/>
        <w:rPr>
          <w:rFonts w:ascii="Arial" w:hAnsi="Arial" w:cs="Arial"/>
          <w:color w:val="auto"/>
          <w:sz w:val="20"/>
          <w:szCs w:val="20"/>
        </w:rPr>
      </w:pPr>
    </w:p>
    <w:p w14:paraId="66FB6EF8" w14:textId="1DEB1526" w:rsidR="00324331" w:rsidRPr="006F435D" w:rsidRDefault="00F81786" w:rsidP="006F435D">
      <w:pPr>
        <w:pStyle w:val="Navadensplet"/>
        <w:spacing w:after="0"/>
        <w:jc w:val="both"/>
        <w:rPr>
          <w:rFonts w:ascii="Arial" w:hAnsi="Arial" w:cs="Arial"/>
          <w:color w:val="auto"/>
          <w:sz w:val="20"/>
          <w:szCs w:val="20"/>
        </w:rPr>
      </w:pPr>
      <w:r w:rsidRPr="00EA5767">
        <w:rPr>
          <w:rFonts w:ascii="Arial" w:hAnsi="Arial" w:cs="Arial"/>
          <w:color w:val="auto"/>
          <w:sz w:val="20"/>
          <w:szCs w:val="20"/>
        </w:rPr>
        <w:t>Dolžnosti vodje zrakoplova se  razlikujejo tudi glede na zrak</w:t>
      </w:r>
      <w:r w:rsidRPr="006F435D">
        <w:rPr>
          <w:rFonts w:ascii="Arial" w:hAnsi="Arial" w:cs="Arial"/>
          <w:color w:val="auto"/>
          <w:sz w:val="20"/>
          <w:szCs w:val="20"/>
        </w:rPr>
        <w:t xml:space="preserve">oplov, s katerim se izvede konkreten let (letalo, helikopter, balon, kompleksen ali </w:t>
      </w:r>
      <w:proofErr w:type="spellStart"/>
      <w:r w:rsidRPr="006F435D">
        <w:rPr>
          <w:rFonts w:ascii="Arial" w:hAnsi="Arial" w:cs="Arial"/>
          <w:color w:val="auto"/>
          <w:sz w:val="20"/>
          <w:szCs w:val="20"/>
        </w:rPr>
        <w:t>nekompleksen</w:t>
      </w:r>
      <w:proofErr w:type="spellEnd"/>
      <w:r w:rsidRPr="006F435D">
        <w:rPr>
          <w:rFonts w:ascii="Arial" w:hAnsi="Arial" w:cs="Arial"/>
          <w:color w:val="auto"/>
          <w:sz w:val="20"/>
          <w:szCs w:val="20"/>
        </w:rPr>
        <w:t xml:space="preserve"> zrakoplov itd.).</w:t>
      </w:r>
    </w:p>
    <w:p w14:paraId="7A698B91" w14:textId="77777777" w:rsidR="00A94521" w:rsidRPr="006F435D" w:rsidRDefault="00A94521" w:rsidP="006F435D">
      <w:pPr>
        <w:pStyle w:val="Navadensplet"/>
        <w:spacing w:after="0"/>
        <w:jc w:val="both"/>
        <w:rPr>
          <w:rFonts w:ascii="Arial" w:hAnsi="Arial" w:cs="Arial"/>
          <w:color w:val="auto"/>
          <w:sz w:val="20"/>
          <w:szCs w:val="20"/>
        </w:rPr>
      </w:pPr>
    </w:p>
    <w:p w14:paraId="6366D839" w14:textId="2A5F0D5F" w:rsidR="00914A80" w:rsidRDefault="00A9452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Vodja zrakoplova pred vzletom preveri, ali so letalska posadka, kabinsko osebje in zrakoplov pripravljena in sposobna za varen let in ali so vsi predpisani dokumenti v zrakoplovu.  Vodja zrakoplova glede na vrsto operacije in zrakoplov med letom ali kadar oceni, da je to potrebno, zagotovi, da vsi potniki pravilno sedijo na svojih sedežih in so pripeti z varnostnim pasom. Letalska posadka in kabinsko osebje za zagotovitev varnosti leta izpolnjujejo ukaze vodje zrakoplova, ne glede na njihove dolžnosti. Potniki so dolžni upoštevati ukaze vodje zrakoplova.</w:t>
      </w:r>
    </w:p>
    <w:p w14:paraId="1B90BBA6" w14:textId="77777777" w:rsidR="00CB4588" w:rsidRPr="006F435D" w:rsidRDefault="00CB4588" w:rsidP="006F435D">
      <w:pPr>
        <w:pStyle w:val="Navadensplet"/>
        <w:spacing w:after="0"/>
        <w:jc w:val="both"/>
        <w:rPr>
          <w:rFonts w:ascii="Arial" w:hAnsi="Arial" w:cs="Arial"/>
          <w:color w:val="auto"/>
          <w:sz w:val="20"/>
          <w:szCs w:val="20"/>
        </w:rPr>
      </w:pPr>
    </w:p>
    <w:p w14:paraId="316E7758" w14:textId="453AE462" w:rsidR="00A94521" w:rsidRPr="006F435D" w:rsidRDefault="00A9452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Vodja zrakoplova ima pravico zavrniti sprejem članov letalske posadke, potnikov, prtljage,</w:t>
      </w:r>
      <w:r w:rsidR="004E31E7">
        <w:rPr>
          <w:rFonts w:ascii="Arial" w:hAnsi="Arial" w:cs="Arial"/>
          <w:color w:val="auto"/>
          <w:sz w:val="20"/>
          <w:szCs w:val="20"/>
        </w:rPr>
        <w:t xml:space="preserve"> tovora in</w:t>
      </w:r>
      <w:r w:rsidRPr="006F435D">
        <w:rPr>
          <w:rFonts w:ascii="Arial" w:hAnsi="Arial" w:cs="Arial"/>
          <w:color w:val="auto"/>
          <w:sz w:val="20"/>
          <w:szCs w:val="20"/>
        </w:rPr>
        <w:t xml:space="preserve"> pošte na krov in pravico zahtevati, da se izkrcajo ali odstranijo z zrakoplova, če tako zahtevajo </w:t>
      </w:r>
      <w:r w:rsidRPr="006F435D">
        <w:rPr>
          <w:rFonts w:ascii="Arial" w:hAnsi="Arial" w:cs="Arial"/>
          <w:color w:val="auto"/>
          <w:sz w:val="20"/>
          <w:szCs w:val="20"/>
        </w:rPr>
        <w:lastRenderedPageBreak/>
        <w:t>okoliščine, ki niso nujno povezane z varnostjo zrakoplova in/ali leta, pač pa tudi v zvezi z njegovim delovanjem.</w:t>
      </w:r>
    </w:p>
    <w:p w14:paraId="62708F1B" w14:textId="77777777" w:rsidR="00A94521" w:rsidRPr="006F435D" w:rsidRDefault="00A94521" w:rsidP="006F435D">
      <w:pPr>
        <w:pStyle w:val="Navadensplet"/>
        <w:spacing w:after="0"/>
        <w:jc w:val="both"/>
        <w:rPr>
          <w:rFonts w:ascii="Arial" w:hAnsi="Arial" w:cs="Arial"/>
          <w:color w:val="auto"/>
          <w:sz w:val="20"/>
          <w:szCs w:val="20"/>
        </w:rPr>
      </w:pPr>
    </w:p>
    <w:p w14:paraId="20D72C9D" w14:textId="6874C32D" w:rsidR="00914A80" w:rsidRPr="006F435D" w:rsidRDefault="00914A80"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Za zagotavljanje varnosti zrakoplova, letalske posadke, potnikov in tovora vodja zrakoplova uporabi vse ukrepe, za katere oceni, da so potrebni za zagotovitev poslušnosti in ohranjanja reda na krovu zrakoplova in te ukrepe na razumen način stopnjuje. Če opozorila niso uspešna, </w:t>
      </w:r>
      <w:r w:rsidR="00EC2C70" w:rsidRPr="006F435D">
        <w:rPr>
          <w:rFonts w:ascii="Arial" w:hAnsi="Arial" w:cs="Arial"/>
          <w:color w:val="auto"/>
          <w:sz w:val="20"/>
          <w:szCs w:val="20"/>
        </w:rPr>
        <w:t xml:space="preserve">vodja zrakoplova </w:t>
      </w:r>
      <w:r w:rsidRPr="006F435D">
        <w:rPr>
          <w:rFonts w:ascii="Arial" w:hAnsi="Arial" w:cs="Arial"/>
          <w:color w:val="auto"/>
          <w:sz w:val="20"/>
          <w:szCs w:val="20"/>
        </w:rPr>
        <w:t xml:space="preserve">lahko odvzame fizično prostost osebi, ki ogroža varnost zrakoplova, letalske posadke, potnikov in tovora ali moti red in disciplino na krovu zrakoplova. </w:t>
      </w:r>
      <w:r w:rsidR="00EC2C70" w:rsidRPr="006F435D">
        <w:rPr>
          <w:rFonts w:ascii="Arial" w:hAnsi="Arial" w:cs="Arial"/>
          <w:color w:val="auto"/>
          <w:sz w:val="20"/>
          <w:szCs w:val="20"/>
        </w:rPr>
        <w:t>Kot skrajni ukrep pa v</w:t>
      </w:r>
      <w:r w:rsidRPr="006F435D">
        <w:rPr>
          <w:rFonts w:ascii="Arial" w:hAnsi="Arial" w:cs="Arial"/>
          <w:color w:val="auto"/>
          <w:sz w:val="20"/>
          <w:szCs w:val="20"/>
        </w:rPr>
        <w:t>odja zrakoplova lahko tako osebo izkrca na najbližjem letališču, kjer pristane zrakoplov, ter o tem obvesti vse pristojne organe in zadevne službe.</w:t>
      </w:r>
      <w:r w:rsidR="00EC2C70" w:rsidRPr="006F435D">
        <w:rPr>
          <w:rFonts w:ascii="Arial" w:hAnsi="Arial" w:cs="Arial"/>
          <w:color w:val="auto"/>
          <w:sz w:val="20"/>
          <w:szCs w:val="20"/>
        </w:rPr>
        <w:t xml:space="preserve"> </w:t>
      </w:r>
      <w:r w:rsidRPr="006F435D">
        <w:rPr>
          <w:rFonts w:ascii="Arial" w:hAnsi="Arial" w:cs="Arial"/>
          <w:color w:val="auto"/>
          <w:sz w:val="20"/>
          <w:szCs w:val="20"/>
        </w:rPr>
        <w:t xml:space="preserve">Vodja zrakoplova je takoj po pristanku dolžan policiji nuditi vse potrebne informacije v zvezi z odkrivanjem in preiskovanjem kaznivih dejanj, ki jih le-ta zahteva. </w:t>
      </w:r>
    </w:p>
    <w:p w14:paraId="58187AF2" w14:textId="72357B79" w:rsidR="00C3154A" w:rsidRPr="006F435D" w:rsidRDefault="00C3154A" w:rsidP="006F435D">
      <w:pPr>
        <w:pStyle w:val="Navadensplet"/>
        <w:spacing w:after="0"/>
        <w:jc w:val="both"/>
        <w:rPr>
          <w:rFonts w:ascii="Arial" w:hAnsi="Arial" w:cs="Arial"/>
          <w:color w:val="auto"/>
          <w:sz w:val="20"/>
          <w:szCs w:val="20"/>
        </w:rPr>
      </w:pPr>
    </w:p>
    <w:p w14:paraId="08CEC613" w14:textId="74726E98" w:rsidR="00C3154A" w:rsidRDefault="00C3154A"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Odvzem fizične prostosti traja le toliko časa, kot je nujno potrebno na samem letu. Odvzem prostosti se običajno izvede na način, da se osebo priveže na sedež, tako osebo pa nadzora običajno član kabinskega osebja. Način predaje storilca ta zakon ne ureja, saj se izvede v skladu s predpisi držav, v kateri vodja zrakoplova pristane zar</w:t>
      </w:r>
      <w:r w:rsidR="00266534" w:rsidRPr="006F435D">
        <w:rPr>
          <w:rFonts w:ascii="Arial" w:hAnsi="Arial" w:cs="Arial"/>
          <w:color w:val="auto"/>
          <w:sz w:val="20"/>
          <w:szCs w:val="20"/>
        </w:rPr>
        <w:t>a</w:t>
      </w:r>
      <w:r w:rsidRPr="006F435D">
        <w:rPr>
          <w:rFonts w:ascii="Arial" w:hAnsi="Arial" w:cs="Arial"/>
          <w:color w:val="auto"/>
          <w:sz w:val="20"/>
          <w:szCs w:val="20"/>
        </w:rPr>
        <w:t xml:space="preserve">di dejanj. </w:t>
      </w:r>
    </w:p>
    <w:p w14:paraId="6509B1BB" w14:textId="77777777" w:rsidR="004E31E7" w:rsidRPr="006F435D" w:rsidRDefault="004E31E7" w:rsidP="006F435D">
      <w:pPr>
        <w:pStyle w:val="Navadensplet"/>
        <w:spacing w:after="0"/>
        <w:jc w:val="both"/>
        <w:rPr>
          <w:rFonts w:ascii="Arial" w:hAnsi="Arial" w:cs="Arial"/>
          <w:color w:val="auto"/>
          <w:sz w:val="20"/>
          <w:szCs w:val="20"/>
        </w:rPr>
      </w:pPr>
    </w:p>
    <w:p w14:paraId="57243F26" w14:textId="4C5F4D60" w:rsidR="001E2844" w:rsidRPr="006F435D" w:rsidRDefault="001E2844"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Vodja zrakoplova lahko naloži ukaže tudi članom posadke, če je to treba za zagotovitev varnosti leta, ne glede na to, kaj so njihove dolžnosti pri opravljanju dela na krovu zrakoplova. Tudi potniki so dolžni upoštevati ukaze vodje zrakoplova.</w:t>
      </w:r>
    </w:p>
    <w:p w14:paraId="0719C4A5" w14:textId="77777777" w:rsidR="00324331" w:rsidRPr="00F72794" w:rsidRDefault="00324331" w:rsidP="006F435D">
      <w:pPr>
        <w:pStyle w:val="Navadensplet"/>
        <w:spacing w:after="0"/>
        <w:jc w:val="both"/>
        <w:rPr>
          <w:rFonts w:ascii="Arial" w:hAnsi="Arial" w:cs="Arial"/>
          <w:color w:val="auto"/>
          <w:sz w:val="20"/>
          <w:szCs w:val="20"/>
        </w:rPr>
      </w:pPr>
    </w:p>
    <w:p w14:paraId="02999F06" w14:textId="468628B6" w:rsidR="00324331" w:rsidRPr="00E1395F" w:rsidRDefault="00324331" w:rsidP="006F435D">
      <w:pPr>
        <w:pStyle w:val="Navadensplet"/>
        <w:spacing w:after="0"/>
        <w:jc w:val="both"/>
        <w:rPr>
          <w:rFonts w:ascii="Arial" w:hAnsi="Arial" w:cs="Arial"/>
          <w:b/>
          <w:color w:val="auto"/>
          <w:sz w:val="20"/>
          <w:szCs w:val="20"/>
        </w:rPr>
      </w:pPr>
      <w:r w:rsidRPr="00E1395F">
        <w:rPr>
          <w:rFonts w:ascii="Arial" w:hAnsi="Arial" w:cs="Arial"/>
          <w:b/>
          <w:color w:val="auto"/>
          <w:sz w:val="20"/>
          <w:szCs w:val="20"/>
        </w:rPr>
        <w:t xml:space="preserve">K </w:t>
      </w:r>
      <w:r w:rsidR="00CB4588" w:rsidRPr="00E1395F">
        <w:rPr>
          <w:rFonts w:ascii="Arial" w:hAnsi="Arial" w:cs="Arial"/>
          <w:b/>
          <w:color w:val="auto"/>
          <w:sz w:val="20"/>
          <w:szCs w:val="20"/>
        </w:rPr>
        <w:t>8</w:t>
      </w:r>
      <w:r w:rsidR="00CB4588">
        <w:rPr>
          <w:rFonts w:ascii="Arial" w:hAnsi="Arial" w:cs="Arial"/>
          <w:b/>
          <w:color w:val="auto"/>
          <w:sz w:val="20"/>
          <w:szCs w:val="20"/>
        </w:rPr>
        <w:t>2</w:t>
      </w:r>
      <w:r w:rsidRPr="00E1395F">
        <w:rPr>
          <w:rFonts w:ascii="Arial" w:hAnsi="Arial" w:cs="Arial"/>
          <w:b/>
          <w:color w:val="auto"/>
          <w:sz w:val="20"/>
          <w:szCs w:val="20"/>
        </w:rPr>
        <w:t>. členu</w:t>
      </w:r>
    </w:p>
    <w:p w14:paraId="5A765BAE" w14:textId="77777777" w:rsidR="00324331" w:rsidRPr="00F268A1" w:rsidRDefault="00324331" w:rsidP="006F435D">
      <w:pPr>
        <w:pStyle w:val="Navadensplet"/>
        <w:spacing w:after="0"/>
        <w:jc w:val="both"/>
        <w:rPr>
          <w:rFonts w:ascii="Arial" w:hAnsi="Arial" w:cs="Arial"/>
          <w:color w:val="auto"/>
          <w:sz w:val="20"/>
          <w:szCs w:val="20"/>
        </w:rPr>
      </w:pPr>
    </w:p>
    <w:p w14:paraId="2CADE3E8" w14:textId="4FF8CF0E" w:rsidR="00A94521" w:rsidRPr="006F435D" w:rsidRDefault="00324331" w:rsidP="006F435D">
      <w:pPr>
        <w:pStyle w:val="Navadensplet"/>
        <w:spacing w:after="0"/>
        <w:jc w:val="both"/>
        <w:rPr>
          <w:rFonts w:ascii="Arial" w:hAnsi="Arial" w:cs="Arial"/>
          <w:color w:val="auto"/>
          <w:sz w:val="20"/>
          <w:szCs w:val="20"/>
        </w:rPr>
      </w:pPr>
      <w:r w:rsidRPr="007F5BC3">
        <w:rPr>
          <w:rFonts w:ascii="Arial" w:hAnsi="Arial" w:cs="Arial"/>
          <w:color w:val="auto"/>
          <w:sz w:val="20"/>
          <w:szCs w:val="20"/>
        </w:rPr>
        <w:t>Zakon nadalje določa pooblastila, ki jih ima vodja zrakoplova v primeru kaznivih dejanj ali drugih kršitev. Prav tako so opredeljene prepovedi za potnike na zrakoplovu. Če so podani razlogi za sum, da je bilo ali se neposredno pričakuje, da bo na krovu zrakoplova storjeno kaznivo dejanje ali drugo dejanje, s katerim se lahko ogro</w:t>
      </w:r>
      <w:r w:rsidRPr="00EA5767">
        <w:rPr>
          <w:rFonts w:ascii="Arial" w:hAnsi="Arial" w:cs="Arial"/>
          <w:color w:val="auto"/>
          <w:sz w:val="20"/>
          <w:szCs w:val="20"/>
        </w:rPr>
        <w:t>zi varnost letenja ali oseb ali predmetov v njem ali moti red in disciplina v zrakoplovu, vodja zrakoplova ukrepa v skladu s pooblastili. Vodja zrakoplova lahko osumljencu storitve kaznivega dejanja, za katero se storilec preganja po uradni dolžnosti, odvz</w:t>
      </w:r>
      <w:r w:rsidRPr="006F435D">
        <w:rPr>
          <w:rFonts w:ascii="Arial" w:hAnsi="Arial" w:cs="Arial"/>
          <w:color w:val="auto"/>
          <w:sz w:val="20"/>
          <w:szCs w:val="20"/>
        </w:rPr>
        <w:t xml:space="preserve">ame prostost in ga preda organu, pristojnemu za preiskovanje in pregon prekrškov in kaznivih dejanj, v Republiki Sloveniji ali zunaj nje. </w:t>
      </w:r>
      <w:r w:rsidR="00A94521" w:rsidRPr="006F435D">
        <w:rPr>
          <w:rFonts w:ascii="Arial" w:hAnsi="Arial" w:cs="Arial"/>
          <w:color w:val="auto"/>
          <w:sz w:val="20"/>
          <w:szCs w:val="20"/>
        </w:rPr>
        <w:t>Vodja zrakoplova skrbi, da so vsi dokazi, ki so pomembni za postopek o prekršku ali za preiskavo kaznivega dejanja, predani pristojnim organom iz drugega odstavka tega člena.</w:t>
      </w:r>
    </w:p>
    <w:p w14:paraId="260CF713" w14:textId="77777777" w:rsidR="00A94521" w:rsidRPr="006F435D" w:rsidRDefault="00A94521" w:rsidP="006F435D">
      <w:pPr>
        <w:pStyle w:val="Navadensplet"/>
        <w:spacing w:after="0"/>
        <w:jc w:val="both"/>
        <w:rPr>
          <w:rFonts w:ascii="Arial" w:hAnsi="Arial" w:cs="Arial"/>
          <w:color w:val="auto"/>
          <w:sz w:val="20"/>
          <w:szCs w:val="20"/>
        </w:rPr>
      </w:pPr>
    </w:p>
    <w:p w14:paraId="09A80C64" w14:textId="6B87EE01" w:rsidR="00324331" w:rsidRPr="006F435D" w:rsidRDefault="00A9452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Potniki ne smejo s svojim ravnanjem ogrožati varnosti zrakoplova, oseb ali premoženja na krovu zrakoplova, </w:t>
      </w:r>
      <w:r w:rsidR="00CE0C7B" w:rsidRPr="006F435D">
        <w:rPr>
          <w:rFonts w:ascii="Arial" w:hAnsi="Arial" w:cs="Arial"/>
          <w:color w:val="auto"/>
          <w:sz w:val="20"/>
          <w:szCs w:val="20"/>
        </w:rPr>
        <w:t>priti</w:t>
      </w:r>
      <w:r w:rsidRPr="006F435D">
        <w:rPr>
          <w:rFonts w:ascii="Arial" w:hAnsi="Arial" w:cs="Arial"/>
          <w:color w:val="auto"/>
          <w:sz w:val="20"/>
          <w:szCs w:val="20"/>
        </w:rPr>
        <w:t xml:space="preserve"> na krov ali biti na krovu zrakoplova pod tolikšnim vplivom alkohola, drog, psihoaktivnih zdravil ali drugih psihoaktivnih snovi, da bi lahko ogrozili varnost zrakoplova ali oseb na njem, in kaditi v času prepovedi kajenja, ki ga določi operator z oznakami na krovu.</w:t>
      </w:r>
    </w:p>
    <w:p w14:paraId="2B83987E" w14:textId="77777777" w:rsidR="00324331" w:rsidRPr="00F72794" w:rsidRDefault="00324331" w:rsidP="006F435D">
      <w:pPr>
        <w:pStyle w:val="Navadensplet"/>
        <w:spacing w:after="0"/>
        <w:jc w:val="both"/>
        <w:rPr>
          <w:rFonts w:ascii="Arial" w:hAnsi="Arial" w:cs="Arial"/>
          <w:color w:val="auto"/>
          <w:sz w:val="20"/>
          <w:szCs w:val="20"/>
        </w:rPr>
      </w:pPr>
    </w:p>
    <w:p w14:paraId="727DE500" w14:textId="2E452A4F" w:rsidR="00324331" w:rsidRPr="00E1395F" w:rsidRDefault="00324331" w:rsidP="006F435D">
      <w:pPr>
        <w:pStyle w:val="Navadensplet"/>
        <w:spacing w:after="0"/>
        <w:jc w:val="both"/>
        <w:rPr>
          <w:rFonts w:ascii="Arial" w:hAnsi="Arial" w:cs="Arial"/>
          <w:b/>
          <w:color w:val="auto"/>
          <w:sz w:val="20"/>
          <w:szCs w:val="20"/>
        </w:rPr>
      </w:pPr>
      <w:r w:rsidRPr="00E1395F">
        <w:rPr>
          <w:rFonts w:ascii="Arial" w:hAnsi="Arial" w:cs="Arial"/>
          <w:b/>
          <w:color w:val="auto"/>
          <w:sz w:val="20"/>
          <w:szCs w:val="20"/>
        </w:rPr>
        <w:t xml:space="preserve">K </w:t>
      </w:r>
      <w:r w:rsidR="00CB4588" w:rsidRPr="00E1395F">
        <w:rPr>
          <w:rFonts w:ascii="Arial" w:hAnsi="Arial" w:cs="Arial"/>
          <w:b/>
          <w:color w:val="auto"/>
          <w:sz w:val="20"/>
          <w:szCs w:val="20"/>
        </w:rPr>
        <w:t>8</w:t>
      </w:r>
      <w:r w:rsidR="00CB4588">
        <w:rPr>
          <w:rFonts w:ascii="Arial" w:hAnsi="Arial" w:cs="Arial"/>
          <w:b/>
          <w:color w:val="auto"/>
          <w:sz w:val="20"/>
          <w:szCs w:val="20"/>
        </w:rPr>
        <w:t>3</w:t>
      </w:r>
      <w:r w:rsidRPr="00E1395F">
        <w:rPr>
          <w:rFonts w:ascii="Arial" w:hAnsi="Arial" w:cs="Arial"/>
          <w:b/>
          <w:color w:val="auto"/>
          <w:sz w:val="20"/>
          <w:szCs w:val="20"/>
        </w:rPr>
        <w:t>. členu</w:t>
      </w:r>
    </w:p>
    <w:p w14:paraId="62C718EC" w14:textId="77777777" w:rsidR="00324331" w:rsidRPr="00F268A1" w:rsidRDefault="00324331" w:rsidP="006F435D">
      <w:pPr>
        <w:pStyle w:val="Navadensplet"/>
        <w:spacing w:after="0"/>
        <w:jc w:val="both"/>
        <w:rPr>
          <w:rFonts w:ascii="Arial" w:hAnsi="Arial" w:cs="Arial"/>
          <w:color w:val="auto"/>
          <w:sz w:val="20"/>
          <w:szCs w:val="20"/>
        </w:rPr>
      </w:pPr>
    </w:p>
    <w:p w14:paraId="0B14138B" w14:textId="1431A232" w:rsidR="00324331" w:rsidRPr="007F5BC3" w:rsidRDefault="00324331" w:rsidP="006F435D">
      <w:pPr>
        <w:pStyle w:val="Navadensplet"/>
        <w:spacing w:after="0"/>
        <w:jc w:val="both"/>
        <w:rPr>
          <w:rFonts w:ascii="Arial" w:hAnsi="Arial" w:cs="Arial"/>
          <w:color w:val="auto"/>
          <w:sz w:val="20"/>
          <w:szCs w:val="20"/>
        </w:rPr>
      </w:pPr>
      <w:r w:rsidRPr="007F5BC3">
        <w:rPr>
          <w:rFonts w:ascii="Arial" w:hAnsi="Arial" w:cs="Arial"/>
          <w:color w:val="auto"/>
          <w:sz w:val="20"/>
          <w:szCs w:val="20"/>
        </w:rPr>
        <w:t xml:space="preserve">Zakon poda splošno določbo o tem, da </w:t>
      </w:r>
      <w:r w:rsidR="00FA15FD">
        <w:rPr>
          <w:rFonts w:ascii="Arial" w:hAnsi="Arial" w:cs="Arial"/>
          <w:color w:val="auto"/>
          <w:sz w:val="20"/>
          <w:szCs w:val="20"/>
        </w:rPr>
        <w:t xml:space="preserve">se </w:t>
      </w:r>
      <w:r w:rsidRPr="007F5BC3">
        <w:rPr>
          <w:rFonts w:ascii="Arial" w:hAnsi="Arial" w:cs="Arial"/>
          <w:color w:val="auto"/>
          <w:sz w:val="20"/>
          <w:szCs w:val="20"/>
        </w:rPr>
        <w:t xml:space="preserve">pravila, določena v tem oddelku, </w:t>
      </w:r>
      <w:r w:rsidR="00FA15FD">
        <w:rPr>
          <w:rFonts w:ascii="Arial" w:hAnsi="Arial" w:cs="Arial"/>
          <w:color w:val="auto"/>
          <w:sz w:val="20"/>
          <w:szCs w:val="20"/>
        </w:rPr>
        <w:t>ne uporabljajo</w:t>
      </w:r>
      <w:r w:rsidR="00FA15FD" w:rsidRPr="007F5BC3">
        <w:rPr>
          <w:rFonts w:ascii="Arial" w:hAnsi="Arial" w:cs="Arial"/>
          <w:color w:val="auto"/>
          <w:sz w:val="20"/>
          <w:szCs w:val="20"/>
        </w:rPr>
        <w:t xml:space="preserve"> </w:t>
      </w:r>
      <w:r w:rsidR="00FA15FD">
        <w:rPr>
          <w:rFonts w:ascii="Arial" w:hAnsi="Arial" w:cs="Arial"/>
          <w:color w:val="auto"/>
          <w:sz w:val="20"/>
          <w:szCs w:val="20"/>
        </w:rPr>
        <w:t>pilota na daljavo na</w:t>
      </w:r>
      <w:r w:rsidRPr="007F5BC3">
        <w:rPr>
          <w:rFonts w:ascii="Arial" w:hAnsi="Arial" w:cs="Arial"/>
          <w:color w:val="auto"/>
          <w:sz w:val="20"/>
          <w:szCs w:val="20"/>
        </w:rPr>
        <w:t xml:space="preserve"> sistem</w:t>
      </w:r>
      <w:r w:rsidR="00FA15FD">
        <w:rPr>
          <w:rFonts w:ascii="Arial" w:hAnsi="Arial" w:cs="Arial"/>
          <w:color w:val="auto"/>
          <w:sz w:val="20"/>
          <w:szCs w:val="20"/>
        </w:rPr>
        <w:t>ih</w:t>
      </w:r>
      <w:r w:rsidRPr="007F5BC3">
        <w:rPr>
          <w:rFonts w:ascii="Arial" w:hAnsi="Arial" w:cs="Arial"/>
          <w:color w:val="auto"/>
          <w:sz w:val="20"/>
          <w:szCs w:val="20"/>
        </w:rPr>
        <w:t xml:space="preserve"> brezpilotnih zrakoplovov, k</w:t>
      </w:r>
      <w:r w:rsidR="00FA15FD">
        <w:rPr>
          <w:rFonts w:ascii="Arial" w:hAnsi="Arial" w:cs="Arial"/>
          <w:color w:val="auto"/>
          <w:sz w:val="20"/>
          <w:szCs w:val="20"/>
        </w:rPr>
        <w:t>i</w:t>
      </w:r>
      <w:r w:rsidRPr="007F5BC3">
        <w:rPr>
          <w:rFonts w:ascii="Arial" w:hAnsi="Arial" w:cs="Arial"/>
          <w:color w:val="auto"/>
          <w:sz w:val="20"/>
          <w:szCs w:val="20"/>
        </w:rPr>
        <w:t xml:space="preserve"> so urejeni v predpisih Evropske unije, ki določajo pravila in postopke za upravljanje brezpilotnih zrakoplovov.</w:t>
      </w:r>
    </w:p>
    <w:p w14:paraId="1C3E6E00" w14:textId="77777777" w:rsidR="00324331" w:rsidRPr="00EA5767" w:rsidRDefault="00324331" w:rsidP="006F435D">
      <w:pPr>
        <w:pStyle w:val="Navadensplet"/>
        <w:spacing w:after="0"/>
        <w:jc w:val="both"/>
        <w:rPr>
          <w:rFonts w:ascii="Arial" w:hAnsi="Arial" w:cs="Arial"/>
          <w:b/>
          <w:color w:val="auto"/>
          <w:sz w:val="20"/>
          <w:szCs w:val="20"/>
        </w:rPr>
      </w:pPr>
    </w:p>
    <w:p w14:paraId="220EB9D0" w14:textId="4F282424" w:rsidR="00324331" w:rsidRPr="006F435D"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CB4588" w:rsidRPr="006F435D">
        <w:rPr>
          <w:rFonts w:ascii="Arial" w:hAnsi="Arial" w:cs="Arial"/>
          <w:b/>
          <w:color w:val="auto"/>
          <w:sz w:val="20"/>
          <w:szCs w:val="20"/>
        </w:rPr>
        <w:t>8</w:t>
      </w:r>
      <w:r w:rsidR="00CB4588">
        <w:rPr>
          <w:rFonts w:ascii="Arial" w:hAnsi="Arial" w:cs="Arial"/>
          <w:b/>
          <w:color w:val="auto"/>
          <w:sz w:val="20"/>
          <w:szCs w:val="20"/>
        </w:rPr>
        <w:t>4</w:t>
      </w:r>
      <w:r w:rsidRPr="006F435D">
        <w:rPr>
          <w:rFonts w:ascii="Arial" w:hAnsi="Arial" w:cs="Arial"/>
          <w:b/>
          <w:color w:val="auto"/>
          <w:sz w:val="20"/>
          <w:szCs w:val="20"/>
        </w:rPr>
        <w:t>. členu</w:t>
      </w:r>
    </w:p>
    <w:p w14:paraId="29FB22CD" w14:textId="77777777" w:rsidR="00324331" w:rsidRPr="006F435D" w:rsidRDefault="00324331" w:rsidP="006F435D">
      <w:pPr>
        <w:pStyle w:val="Navadensplet"/>
        <w:spacing w:after="0"/>
        <w:jc w:val="both"/>
        <w:rPr>
          <w:rFonts w:ascii="Arial" w:hAnsi="Arial" w:cs="Arial"/>
          <w:color w:val="auto"/>
          <w:sz w:val="20"/>
          <w:szCs w:val="20"/>
        </w:rPr>
      </w:pPr>
    </w:p>
    <w:p w14:paraId="55B427BD" w14:textId="4BDA9F92" w:rsidR="00324331" w:rsidRPr="006F435D" w:rsidRDefault="00324331" w:rsidP="006F435D">
      <w:pPr>
        <w:pStyle w:val="Navadensplet"/>
        <w:spacing w:after="0"/>
        <w:jc w:val="both"/>
        <w:rPr>
          <w:rFonts w:ascii="Arial" w:hAnsi="Arial" w:cs="Arial"/>
          <w:color w:val="auto"/>
          <w:sz w:val="20"/>
          <w:szCs w:val="20"/>
        </w:rPr>
      </w:pPr>
      <w:r w:rsidRPr="00096556">
        <w:rPr>
          <w:rFonts w:ascii="Arial" w:hAnsi="Arial" w:cs="Arial"/>
          <w:color w:val="auto"/>
          <w:sz w:val="20"/>
          <w:szCs w:val="20"/>
        </w:rPr>
        <w:t>Operator in letalska posadka morajo upoštevati omejitve časa letenja</w:t>
      </w:r>
      <w:r w:rsidR="00156C0B" w:rsidRPr="00096556">
        <w:rPr>
          <w:rFonts w:ascii="Arial" w:hAnsi="Arial" w:cs="Arial"/>
          <w:color w:val="auto"/>
          <w:sz w:val="20"/>
          <w:szCs w:val="20"/>
        </w:rPr>
        <w:t xml:space="preserve">, </w:t>
      </w:r>
      <w:r w:rsidRPr="00096556">
        <w:rPr>
          <w:rFonts w:ascii="Arial" w:hAnsi="Arial" w:cs="Arial"/>
          <w:color w:val="auto"/>
          <w:sz w:val="20"/>
          <w:szCs w:val="20"/>
        </w:rPr>
        <w:t>časa dolžnosti ter zahteve glede počitka za letalske posadke v skladu s predpisi EU. Letalski delovni čas za CAT operacije z letali ureja Uredba Komisije EU št. 965/2012, treba pa je urediti z nacionalno zakonodajo letalski delovni čas za druge vrste operacij</w:t>
      </w:r>
      <w:r w:rsidR="004A4152" w:rsidRPr="00096556">
        <w:rPr>
          <w:rFonts w:ascii="Arial" w:hAnsi="Arial" w:cs="Arial"/>
          <w:color w:val="auto"/>
          <w:sz w:val="20"/>
          <w:szCs w:val="20"/>
        </w:rPr>
        <w:t xml:space="preserve">, ki </w:t>
      </w:r>
      <w:r w:rsidRPr="00F268A1">
        <w:rPr>
          <w:rFonts w:ascii="Arial" w:hAnsi="Arial" w:cs="Arial"/>
          <w:color w:val="auto"/>
          <w:sz w:val="20"/>
          <w:szCs w:val="20"/>
        </w:rPr>
        <w:t>ni</w:t>
      </w:r>
      <w:r w:rsidRPr="007F5BC3">
        <w:rPr>
          <w:rFonts w:ascii="Arial" w:hAnsi="Arial" w:cs="Arial"/>
          <w:color w:val="auto"/>
          <w:sz w:val="20"/>
          <w:szCs w:val="20"/>
        </w:rPr>
        <w:t xml:space="preserve"> predpisan</w:t>
      </w:r>
      <w:r w:rsidRPr="006F435D">
        <w:rPr>
          <w:rFonts w:ascii="Arial" w:hAnsi="Arial" w:cs="Arial"/>
          <w:color w:val="auto"/>
          <w:sz w:val="20"/>
          <w:szCs w:val="20"/>
        </w:rPr>
        <w:t xml:space="preserve"> s predpisi EU</w:t>
      </w:r>
      <w:r w:rsidR="004A4152" w:rsidRPr="006F435D">
        <w:rPr>
          <w:rFonts w:ascii="Arial" w:hAnsi="Arial" w:cs="Arial"/>
          <w:color w:val="auto"/>
          <w:sz w:val="20"/>
          <w:szCs w:val="20"/>
        </w:rPr>
        <w:t xml:space="preserve"> (v času pisanja tega zakona so to nekomercialne operacije, vključno z nekomercialnimi specializiranimi operacijami, s kompleksnimi letali in helikopterji na motorni pogon ter komercialne specializirane operacije z letali, helikopterji in jadralnimi letali). M</w:t>
      </w:r>
      <w:r w:rsidRPr="006F435D">
        <w:rPr>
          <w:rFonts w:ascii="Arial" w:hAnsi="Arial" w:cs="Arial"/>
          <w:color w:val="auto"/>
          <w:sz w:val="20"/>
          <w:szCs w:val="20"/>
        </w:rPr>
        <w:t>inister</w:t>
      </w:r>
      <w:r w:rsidR="004A4152" w:rsidRPr="006F435D">
        <w:rPr>
          <w:rFonts w:ascii="Arial" w:hAnsi="Arial" w:cs="Arial"/>
          <w:color w:val="auto"/>
          <w:sz w:val="20"/>
          <w:szCs w:val="20"/>
        </w:rPr>
        <w:t xml:space="preserve"> tako</w:t>
      </w:r>
      <w:r w:rsidRPr="006F435D">
        <w:rPr>
          <w:rFonts w:ascii="Arial" w:hAnsi="Arial" w:cs="Arial"/>
          <w:color w:val="auto"/>
          <w:sz w:val="20"/>
          <w:szCs w:val="20"/>
        </w:rPr>
        <w:t xml:space="preserve"> predpiše omejitve</w:t>
      </w:r>
      <w:r w:rsidR="00156C0B" w:rsidRPr="006F435D">
        <w:rPr>
          <w:rFonts w:ascii="Arial" w:hAnsi="Arial" w:cs="Arial"/>
          <w:color w:val="auto"/>
          <w:sz w:val="20"/>
          <w:szCs w:val="20"/>
        </w:rPr>
        <w:t xml:space="preserve"> časa letenja, </w:t>
      </w:r>
      <w:r w:rsidRPr="006F435D">
        <w:rPr>
          <w:rFonts w:ascii="Arial" w:hAnsi="Arial" w:cs="Arial"/>
          <w:color w:val="auto"/>
          <w:sz w:val="20"/>
          <w:szCs w:val="20"/>
        </w:rPr>
        <w:t xml:space="preserve">časa </w:t>
      </w:r>
      <w:r w:rsidR="00156C0B" w:rsidRPr="006F435D">
        <w:rPr>
          <w:rFonts w:ascii="Arial" w:hAnsi="Arial" w:cs="Arial"/>
          <w:color w:val="auto"/>
          <w:sz w:val="20"/>
          <w:szCs w:val="20"/>
        </w:rPr>
        <w:t xml:space="preserve">dolžnosti ter zahteve glede </w:t>
      </w:r>
      <w:r w:rsidRPr="006F435D">
        <w:rPr>
          <w:rFonts w:ascii="Arial" w:hAnsi="Arial" w:cs="Arial"/>
          <w:color w:val="auto"/>
          <w:sz w:val="20"/>
          <w:szCs w:val="20"/>
        </w:rPr>
        <w:t>časa počitk</w:t>
      </w:r>
      <w:r w:rsidR="00156C0B" w:rsidRPr="006F435D">
        <w:rPr>
          <w:rFonts w:ascii="Arial" w:hAnsi="Arial" w:cs="Arial"/>
          <w:color w:val="auto"/>
          <w:sz w:val="20"/>
          <w:szCs w:val="20"/>
        </w:rPr>
        <w:t>a, kar velja za operatorja in</w:t>
      </w:r>
      <w:r w:rsidRPr="006F435D">
        <w:rPr>
          <w:rFonts w:ascii="Arial" w:hAnsi="Arial" w:cs="Arial"/>
          <w:color w:val="auto"/>
          <w:sz w:val="20"/>
          <w:szCs w:val="20"/>
        </w:rPr>
        <w:t xml:space="preserve"> letalsk</w:t>
      </w:r>
      <w:r w:rsidR="00156C0B" w:rsidRPr="006F435D">
        <w:rPr>
          <w:rFonts w:ascii="Arial" w:hAnsi="Arial" w:cs="Arial"/>
          <w:color w:val="auto"/>
          <w:sz w:val="20"/>
          <w:szCs w:val="20"/>
        </w:rPr>
        <w:t>o</w:t>
      </w:r>
      <w:r w:rsidRPr="006F435D">
        <w:rPr>
          <w:rFonts w:ascii="Arial" w:hAnsi="Arial" w:cs="Arial"/>
          <w:color w:val="auto"/>
          <w:sz w:val="20"/>
          <w:szCs w:val="20"/>
        </w:rPr>
        <w:t xml:space="preserve"> posadk</w:t>
      </w:r>
      <w:r w:rsidR="00156C0B" w:rsidRPr="006F435D">
        <w:rPr>
          <w:rFonts w:ascii="Arial" w:hAnsi="Arial" w:cs="Arial"/>
          <w:color w:val="auto"/>
          <w:sz w:val="20"/>
          <w:szCs w:val="20"/>
        </w:rPr>
        <w:t>o</w:t>
      </w:r>
      <w:r w:rsidRPr="006F435D">
        <w:rPr>
          <w:rFonts w:ascii="Arial" w:hAnsi="Arial" w:cs="Arial"/>
          <w:color w:val="auto"/>
          <w:sz w:val="20"/>
          <w:szCs w:val="20"/>
        </w:rPr>
        <w:t>.</w:t>
      </w:r>
    </w:p>
    <w:p w14:paraId="7B656C8D" w14:textId="77777777" w:rsidR="00324331" w:rsidRPr="006F435D" w:rsidRDefault="00324331" w:rsidP="006F435D">
      <w:pPr>
        <w:pStyle w:val="Navadensplet"/>
        <w:spacing w:after="0"/>
        <w:jc w:val="both"/>
        <w:rPr>
          <w:rFonts w:ascii="Arial" w:hAnsi="Arial" w:cs="Arial"/>
          <w:color w:val="auto"/>
          <w:sz w:val="20"/>
          <w:szCs w:val="20"/>
        </w:rPr>
      </w:pPr>
    </w:p>
    <w:p w14:paraId="7D0256D4" w14:textId="1D2881A0" w:rsidR="00324331" w:rsidRPr="006F435D"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CB4588">
        <w:rPr>
          <w:rFonts w:ascii="Arial" w:hAnsi="Arial" w:cs="Arial"/>
          <w:b/>
          <w:color w:val="auto"/>
          <w:sz w:val="20"/>
          <w:szCs w:val="20"/>
        </w:rPr>
        <w:t>85</w:t>
      </w:r>
      <w:r w:rsidRPr="006F435D">
        <w:rPr>
          <w:rFonts w:ascii="Arial" w:hAnsi="Arial" w:cs="Arial"/>
          <w:b/>
          <w:color w:val="auto"/>
          <w:sz w:val="20"/>
          <w:szCs w:val="20"/>
        </w:rPr>
        <w:t>. členu</w:t>
      </w:r>
    </w:p>
    <w:p w14:paraId="5DC9FBB9" w14:textId="77777777" w:rsidR="00324331" w:rsidRPr="006F435D" w:rsidRDefault="00324331" w:rsidP="006F435D">
      <w:pPr>
        <w:pStyle w:val="Navadensplet"/>
        <w:spacing w:after="0"/>
        <w:jc w:val="both"/>
        <w:rPr>
          <w:rFonts w:ascii="Arial" w:hAnsi="Arial" w:cs="Arial"/>
          <w:color w:val="auto"/>
          <w:sz w:val="20"/>
          <w:szCs w:val="20"/>
        </w:rPr>
      </w:pPr>
    </w:p>
    <w:p w14:paraId="28CADA06" w14:textId="7BAA2321" w:rsidR="00324331" w:rsidRPr="006F435D" w:rsidRDefault="00065D9A"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V skladu s predpisi EU (Uredba Komisije EU št. 1178/2011) mora v</w:t>
      </w:r>
      <w:r w:rsidR="00324331" w:rsidRPr="006F435D">
        <w:rPr>
          <w:rFonts w:ascii="Arial" w:hAnsi="Arial" w:cs="Arial"/>
          <w:color w:val="auto"/>
          <w:sz w:val="20"/>
          <w:szCs w:val="20"/>
        </w:rPr>
        <w:t xml:space="preserve">sak pilot mora voditi zapise o času letenja </w:t>
      </w:r>
      <w:r w:rsidRPr="006F435D">
        <w:rPr>
          <w:rFonts w:ascii="Arial" w:hAnsi="Arial" w:cs="Arial"/>
          <w:color w:val="auto"/>
          <w:sz w:val="20"/>
          <w:szCs w:val="20"/>
        </w:rPr>
        <w:t xml:space="preserve">. Predpis EU nalaga pristojnemu organu – agenciji, da poda zahteve glede vodenja teh zapisov o času letenja. Za osebje v letalstvu, za katero predpis EU ne velja, določi ta zakon, da agencija določi </w:t>
      </w:r>
      <w:r w:rsidRPr="006F435D">
        <w:rPr>
          <w:rFonts w:ascii="Arial" w:hAnsi="Arial" w:cs="Arial"/>
          <w:color w:val="auto"/>
          <w:sz w:val="20"/>
          <w:szCs w:val="20"/>
        </w:rPr>
        <w:lastRenderedPageBreak/>
        <w:t>(v skladu s svojimi regulatornimi pristojnostmi) način vodenja zapisov o času letenja (torej za pilote ter padalce, jadralne padalce, jadralne zmajarje in pilote</w:t>
      </w:r>
      <w:r w:rsidR="007D633A" w:rsidRPr="006F435D">
        <w:rPr>
          <w:rFonts w:ascii="Arial" w:hAnsi="Arial" w:cs="Arial"/>
          <w:color w:val="auto"/>
          <w:sz w:val="20"/>
          <w:szCs w:val="20"/>
        </w:rPr>
        <w:t xml:space="preserve"> na daljavo</w:t>
      </w:r>
      <w:r w:rsidRPr="006F435D">
        <w:rPr>
          <w:rFonts w:ascii="Arial" w:hAnsi="Arial" w:cs="Arial"/>
          <w:color w:val="auto"/>
          <w:sz w:val="20"/>
          <w:szCs w:val="20"/>
        </w:rPr>
        <w:t xml:space="preserve"> oziroma upravljavce letalnih naprav)</w:t>
      </w:r>
      <w:r w:rsidR="00324331" w:rsidRPr="006F435D">
        <w:rPr>
          <w:rFonts w:ascii="Arial" w:hAnsi="Arial" w:cs="Arial"/>
          <w:color w:val="auto"/>
          <w:sz w:val="20"/>
          <w:szCs w:val="20"/>
        </w:rPr>
        <w:t>.</w:t>
      </w:r>
    </w:p>
    <w:p w14:paraId="091AEEA7" w14:textId="77777777" w:rsidR="00324331" w:rsidRPr="006F435D" w:rsidRDefault="00324331" w:rsidP="006F435D">
      <w:pPr>
        <w:pStyle w:val="Navadensplet"/>
        <w:spacing w:after="0"/>
        <w:jc w:val="both"/>
        <w:rPr>
          <w:rFonts w:ascii="Arial" w:hAnsi="Arial" w:cs="Arial"/>
          <w:color w:val="auto"/>
          <w:sz w:val="20"/>
          <w:szCs w:val="20"/>
        </w:rPr>
      </w:pPr>
    </w:p>
    <w:p w14:paraId="6942214E" w14:textId="4912AAFD" w:rsidR="00324331" w:rsidRPr="006F435D"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CB4588" w:rsidRPr="006F435D">
        <w:rPr>
          <w:rFonts w:ascii="Arial" w:hAnsi="Arial" w:cs="Arial"/>
          <w:b/>
          <w:color w:val="auto"/>
          <w:sz w:val="20"/>
          <w:szCs w:val="20"/>
        </w:rPr>
        <w:t>8</w:t>
      </w:r>
      <w:r w:rsidR="00CB4588">
        <w:rPr>
          <w:rFonts w:ascii="Arial" w:hAnsi="Arial" w:cs="Arial"/>
          <w:b/>
          <w:color w:val="auto"/>
          <w:sz w:val="20"/>
          <w:szCs w:val="20"/>
        </w:rPr>
        <w:t>6</w:t>
      </w:r>
      <w:r w:rsidRPr="006F435D">
        <w:rPr>
          <w:rFonts w:ascii="Arial" w:hAnsi="Arial" w:cs="Arial"/>
          <w:b/>
          <w:color w:val="auto"/>
          <w:sz w:val="20"/>
          <w:szCs w:val="20"/>
        </w:rPr>
        <w:t>. členu</w:t>
      </w:r>
    </w:p>
    <w:p w14:paraId="2904A6B9" w14:textId="77777777" w:rsidR="00324331" w:rsidRPr="006F435D" w:rsidRDefault="00324331" w:rsidP="006F435D">
      <w:pPr>
        <w:pStyle w:val="Navadensplet"/>
        <w:spacing w:after="0"/>
        <w:jc w:val="both"/>
        <w:rPr>
          <w:rFonts w:ascii="Arial" w:hAnsi="Arial" w:cs="Arial"/>
          <w:color w:val="auto"/>
          <w:sz w:val="20"/>
          <w:szCs w:val="20"/>
        </w:rPr>
      </w:pPr>
    </w:p>
    <w:p w14:paraId="327CC493"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Ena izmed oblik prevoza potnikov oziroma tovora, vključno s pošto, je tudi zračni prevoz proti plačilu oziroma najemnini. Mednarodni zračni prevoz ima podlago v Čikaški konvenciji, ureditev domačega zračnega prevoza v tem zakonu pa je novost. Trenutno takega prevoza še ni, vendar je slednjega v prihodnje, še posebej glede na razvoj zrakoplovov na električni pogon, mogoče predvideti. Tako člen na splošno ureja tako mednarodni kot domači zračni prevoz. </w:t>
      </w:r>
    </w:p>
    <w:p w14:paraId="778E0C2C" w14:textId="77777777" w:rsidR="00324331" w:rsidRPr="006F435D" w:rsidRDefault="00324331" w:rsidP="006F435D">
      <w:pPr>
        <w:pStyle w:val="Navadensplet"/>
        <w:spacing w:after="0"/>
        <w:jc w:val="both"/>
        <w:rPr>
          <w:rFonts w:ascii="Arial" w:hAnsi="Arial" w:cs="Arial"/>
          <w:color w:val="auto"/>
          <w:sz w:val="20"/>
          <w:szCs w:val="20"/>
        </w:rPr>
      </w:pPr>
    </w:p>
    <w:p w14:paraId="1F75ECD9"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Člen nadalje določa, da letalski prevozniki ali operatorji s sedežem v državah članicah EU, Švicarski konfederaciji in državah Evropskega gospodarskega prostora, ne štejejo za tuje letalske prevoznike oziroma tuje operatorje, skladno z Uredbo (ES) št. 1008/2008 Evropskega parlamenta in Sveta z dne 24. septembra 2008 o skupnih pravilih za opravljanje zračnih prevozov v Skupnosti (UL L št. 293 z dne 31. 10. 2008, str. 3, s spremembami).</w:t>
      </w:r>
    </w:p>
    <w:p w14:paraId="0A0BF3DD" w14:textId="77777777" w:rsidR="00324331" w:rsidRPr="006F435D" w:rsidRDefault="00324331" w:rsidP="006F435D">
      <w:pPr>
        <w:pStyle w:val="Navadensplet"/>
        <w:spacing w:after="0"/>
        <w:jc w:val="both"/>
        <w:rPr>
          <w:rFonts w:ascii="Arial" w:hAnsi="Arial" w:cs="Arial"/>
          <w:color w:val="auto"/>
          <w:sz w:val="20"/>
          <w:szCs w:val="20"/>
        </w:rPr>
      </w:pPr>
    </w:p>
    <w:p w14:paraId="07970D27"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Člen nadalje, skladno s Čikaško konvencijo, določa da kabotaža ni dovoljena, razen če predpisi EU podajo drugačno ureditev. Prej navedena Uredbo (ES) št. 1008/2008 je namreč liberalizirala zračni prevoz znotraj EU in za letalske prevoznike EU omogočila tudi kabotažo. To pomeni, da zračni prevoz potnikov, tovora (vključno s pošto), posamezno ali v kombinaciji, med posameznimi kraji v Republiki Sloveniji, ki ga opravlja tuj letalski prevoznik ali tuj operator v Republiki Sloveniji, ni dovoljen.</w:t>
      </w:r>
    </w:p>
    <w:p w14:paraId="48E0368F" w14:textId="77777777" w:rsidR="00324331" w:rsidRPr="006F435D" w:rsidRDefault="00324331" w:rsidP="006F435D">
      <w:pPr>
        <w:pStyle w:val="Navadensplet"/>
        <w:spacing w:after="0"/>
        <w:jc w:val="both"/>
        <w:rPr>
          <w:rFonts w:ascii="Arial" w:hAnsi="Arial" w:cs="Arial"/>
          <w:color w:val="auto"/>
          <w:sz w:val="20"/>
          <w:szCs w:val="20"/>
        </w:rPr>
      </w:pPr>
    </w:p>
    <w:p w14:paraId="5C99D7ED"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Zakon na splošno prepozna, da je zračni prevoz potnikov, tovora in pošte za plačilo in/ali najem možno opravljati kot domači zračni prevoz (tj. med letališči v Republiki Sloveniji, brez odleta v zračni prostor druge države) kot tudi kot mednarodni zračni prevoz, ki se odvija v zračnem prostoru dveh ali več držav.</w:t>
      </w:r>
    </w:p>
    <w:p w14:paraId="14FD7FFC" w14:textId="77777777" w:rsidR="00324331" w:rsidRPr="006F435D" w:rsidRDefault="00324331" w:rsidP="006F435D">
      <w:pPr>
        <w:pStyle w:val="Navadensplet"/>
        <w:spacing w:after="0"/>
        <w:jc w:val="both"/>
        <w:rPr>
          <w:rFonts w:ascii="Arial" w:hAnsi="Arial" w:cs="Arial"/>
          <w:color w:val="auto"/>
          <w:sz w:val="20"/>
          <w:szCs w:val="20"/>
        </w:rPr>
      </w:pPr>
    </w:p>
    <w:p w14:paraId="5C2394B4" w14:textId="6C368B71"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Člen določa, upoštevaje Čikaško konvencijo, da kabotaža (tj. prevoz potnikov, tovora, pošte, posamezno ali v kombinaciji) med letališči v Republiki Sloveniji, ki jo opravlja tuj letalski prevoznik ali tuj operator, v Republiki Sloveniji ni dovoljena. Predpisi EU in mednarodne pogodbe lahko podajajo drugačno ureditev. Lahko pa ministrstvo izda dovoljenje, za posamičen, izjemen primer, in izjemoma dovoli kabotažo. Skladno s sklenjenimi mednarodnimi pogodbami, letalski prevozniki ali operatorji s sedežem v državah članicah EU, Švicarski konfederaciji in EG</w:t>
      </w:r>
      <w:r w:rsidR="00AD62E6" w:rsidRPr="006F435D">
        <w:rPr>
          <w:rFonts w:ascii="Arial" w:hAnsi="Arial" w:cs="Arial"/>
          <w:color w:val="auto"/>
          <w:sz w:val="20"/>
          <w:szCs w:val="20"/>
        </w:rPr>
        <w:t>P</w:t>
      </w:r>
      <w:r w:rsidRPr="006F435D">
        <w:rPr>
          <w:rFonts w:ascii="Arial" w:hAnsi="Arial" w:cs="Arial"/>
          <w:color w:val="auto"/>
          <w:sz w:val="20"/>
          <w:szCs w:val="20"/>
        </w:rPr>
        <w:t xml:space="preserve"> se v skladu s predpisi EU ter mednarodnimi pogodbami, ki zavezujejo Republiko Slovenijo, ne štejejo za tuje letalske prevoznike ali tuje operatorje.</w:t>
      </w:r>
    </w:p>
    <w:p w14:paraId="43FBAF52" w14:textId="77777777" w:rsidR="00324331" w:rsidRPr="00F72794" w:rsidRDefault="00324331" w:rsidP="006F435D">
      <w:pPr>
        <w:pStyle w:val="Navadensplet"/>
        <w:spacing w:after="0"/>
        <w:jc w:val="both"/>
        <w:rPr>
          <w:rFonts w:ascii="Arial" w:hAnsi="Arial" w:cs="Arial"/>
          <w:color w:val="auto"/>
          <w:sz w:val="20"/>
          <w:szCs w:val="20"/>
        </w:rPr>
      </w:pPr>
    </w:p>
    <w:p w14:paraId="2981BC66" w14:textId="54F48446" w:rsidR="00324331" w:rsidRPr="00E1395F" w:rsidRDefault="00324331" w:rsidP="006F435D">
      <w:pPr>
        <w:pStyle w:val="Navadensplet"/>
        <w:spacing w:after="0"/>
        <w:jc w:val="both"/>
        <w:rPr>
          <w:rFonts w:ascii="Arial" w:hAnsi="Arial" w:cs="Arial"/>
          <w:b/>
          <w:color w:val="auto"/>
          <w:sz w:val="20"/>
          <w:szCs w:val="20"/>
        </w:rPr>
      </w:pPr>
      <w:r w:rsidRPr="00E1395F">
        <w:rPr>
          <w:rFonts w:ascii="Arial" w:hAnsi="Arial" w:cs="Arial"/>
          <w:b/>
          <w:color w:val="auto"/>
          <w:sz w:val="20"/>
          <w:szCs w:val="20"/>
        </w:rPr>
        <w:t xml:space="preserve">K </w:t>
      </w:r>
      <w:r w:rsidR="00CB4588" w:rsidRPr="00E1395F">
        <w:rPr>
          <w:rFonts w:ascii="Arial" w:hAnsi="Arial" w:cs="Arial"/>
          <w:b/>
          <w:color w:val="auto"/>
          <w:sz w:val="20"/>
          <w:szCs w:val="20"/>
        </w:rPr>
        <w:t>8</w:t>
      </w:r>
      <w:r w:rsidR="00CB4588">
        <w:rPr>
          <w:rFonts w:ascii="Arial" w:hAnsi="Arial" w:cs="Arial"/>
          <w:b/>
          <w:color w:val="auto"/>
          <w:sz w:val="20"/>
          <w:szCs w:val="20"/>
        </w:rPr>
        <w:t>7</w:t>
      </w:r>
      <w:r w:rsidRPr="00E1395F">
        <w:rPr>
          <w:rFonts w:ascii="Arial" w:hAnsi="Arial" w:cs="Arial"/>
          <w:b/>
          <w:color w:val="auto"/>
          <w:sz w:val="20"/>
          <w:szCs w:val="20"/>
        </w:rPr>
        <w:t>. členu</w:t>
      </w:r>
    </w:p>
    <w:p w14:paraId="71256633" w14:textId="77777777" w:rsidR="00324331" w:rsidRPr="00F268A1" w:rsidRDefault="00324331" w:rsidP="006F435D">
      <w:pPr>
        <w:pStyle w:val="Navadensplet"/>
        <w:spacing w:after="0"/>
        <w:jc w:val="both"/>
        <w:rPr>
          <w:rFonts w:ascii="Arial" w:hAnsi="Arial" w:cs="Arial"/>
          <w:color w:val="auto"/>
          <w:sz w:val="20"/>
          <w:szCs w:val="20"/>
        </w:rPr>
      </w:pPr>
    </w:p>
    <w:p w14:paraId="42CEA7DD" w14:textId="77777777" w:rsidR="00324331" w:rsidRPr="007F5BC3" w:rsidRDefault="00324331" w:rsidP="006F435D">
      <w:pPr>
        <w:pStyle w:val="Navadensplet"/>
        <w:spacing w:after="0"/>
        <w:jc w:val="both"/>
        <w:rPr>
          <w:rFonts w:ascii="Arial" w:hAnsi="Arial" w:cs="Arial"/>
          <w:color w:val="auto"/>
          <w:sz w:val="20"/>
          <w:szCs w:val="20"/>
        </w:rPr>
      </w:pPr>
      <w:r w:rsidRPr="007F5BC3">
        <w:rPr>
          <w:rFonts w:ascii="Arial" w:hAnsi="Arial" w:cs="Arial"/>
          <w:color w:val="auto"/>
          <w:sz w:val="20"/>
          <w:szCs w:val="20"/>
        </w:rPr>
        <w:t>Člen na splošno pove, da je mogoče zračni prevoz opravljati tudi kot domač zračni prevoz, samo med letališči na ozemlju Republike Slovenije, ko ni predviden odlet v drugo držav in pristanek v njej.</w:t>
      </w:r>
    </w:p>
    <w:p w14:paraId="0D0AB483" w14:textId="77777777" w:rsidR="00324331" w:rsidRPr="00EA5767" w:rsidRDefault="00324331" w:rsidP="006F435D">
      <w:pPr>
        <w:pStyle w:val="Navadensplet"/>
        <w:spacing w:after="0"/>
        <w:jc w:val="both"/>
        <w:rPr>
          <w:rFonts w:ascii="Arial" w:hAnsi="Arial" w:cs="Arial"/>
          <w:color w:val="auto"/>
          <w:sz w:val="20"/>
          <w:szCs w:val="20"/>
        </w:rPr>
      </w:pPr>
      <w:r w:rsidRPr="00EA5767">
        <w:rPr>
          <w:rFonts w:ascii="Arial" w:hAnsi="Arial" w:cs="Arial"/>
          <w:color w:val="auto"/>
          <w:sz w:val="20"/>
          <w:szCs w:val="20"/>
        </w:rPr>
        <w:t xml:space="preserve"> </w:t>
      </w:r>
    </w:p>
    <w:p w14:paraId="6EBBB64A"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Do sedaj zakon ni vseboval določb o tem. Je pa domači zračni prevoz možno opravljati, saj področje ureja Uredba (ES) št. 1008/2008, ki določa pravice do opravljanja zračnih prevozov v EU letalskim prevoznikom s sedežem v EU, ne določa pa obveznosti izdaje dovoljenj pristojnih organov držav članic. Tako imajo letalski prevozniki EU prost dostop do trga. </w:t>
      </w:r>
    </w:p>
    <w:p w14:paraId="324D37A2" w14:textId="77777777" w:rsidR="00324331" w:rsidRPr="006F435D" w:rsidRDefault="00324331" w:rsidP="006F435D">
      <w:pPr>
        <w:pStyle w:val="Navadensplet"/>
        <w:spacing w:after="0"/>
        <w:jc w:val="both"/>
        <w:rPr>
          <w:rFonts w:ascii="Arial" w:hAnsi="Arial" w:cs="Arial"/>
          <w:color w:val="auto"/>
          <w:sz w:val="20"/>
          <w:szCs w:val="20"/>
        </w:rPr>
      </w:pPr>
    </w:p>
    <w:p w14:paraId="575C1A57"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Vseeno pa morajo letalski prevozniki, skladno z ustaljeno prakso ICAO, posredovati letališčem, ne pa pristojnim državnim organom, svoje rede letenja za domači redni zračni prevoz. Če letalski prevoznik EU ne opravlja domačega rednega zračnega prevoza v skladu z redom letenja, je to prekršek. Posledično se s tem varuje pravice potnikov. </w:t>
      </w:r>
    </w:p>
    <w:p w14:paraId="036B694E" w14:textId="77777777" w:rsidR="00324331" w:rsidRPr="006F435D" w:rsidRDefault="00324331" w:rsidP="006F435D">
      <w:pPr>
        <w:pStyle w:val="Navadensplet"/>
        <w:spacing w:after="0"/>
        <w:jc w:val="both"/>
        <w:rPr>
          <w:rFonts w:ascii="Arial" w:hAnsi="Arial" w:cs="Arial"/>
          <w:color w:val="auto"/>
          <w:sz w:val="20"/>
          <w:szCs w:val="20"/>
        </w:rPr>
      </w:pPr>
    </w:p>
    <w:p w14:paraId="4AB385D0"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V prihodnje, z razvojem alternativnih goriv v letalstvu ter z možnimi prevozi potnikov npr. iz letališča v Murski Soboti na letališče v Portorožu z ultralahkim zrakoplovom, je treba urediti tudi ta del in v zakonu opredeliti prekršek. Danes domačega rednega zračnega prevoza potnikov ni, se pa odvija zgolj kot posebni zračni prevoz, npr. v obliki tako imenovanih taksi letov. Slednji se odvijajo na podlagi dogovora med potnikom in letalskim operatorjem in ne na podlagi reda letenja.</w:t>
      </w:r>
    </w:p>
    <w:p w14:paraId="64216A68" w14:textId="77777777" w:rsidR="00324331" w:rsidRPr="006F435D" w:rsidRDefault="00324331" w:rsidP="006F435D">
      <w:pPr>
        <w:pStyle w:val="Navadensplet"/>
        <w:spacing w:after="0"/>
        <w:jc w:val="both"/>
        <w:rPr>
          <w:rFonts w:ascii="Arial" w:hAnsi="Arial" w:cs="Arial"/>
          <w:color w:val="auto"/>
          <w:sz w:val="20"/>
          <w:szCs w:val="20"/>
        </w:rPr>
      </w:pPr>
    </w:p>
    <w:p w14:paraId="70FBFC8F" w14:textId="4383450D" w:rsidR="00324331" w:rsidRPr="006F435D"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CB4588" w:rsidRPr="006F435D">
        <w:rPr>
          <w:rFonts w:ascii="Arial" w:hAnsi="Arial" w:cs="Arial"/>
          <w:b/>
          <w:color w:val="auto"/>
          <w:sz w:val="20"/>
          <w:szCs w:val="20"/>
        </w:rPr>
        <w:t>8</w:t>
      </w:r>
      <w:r w:rsidR="00CB4588">
        <w:rPr>
          <w:rFonts w:ascii="Arial" w:hAnsi="Arial" w:cs="Arial"/>
          <w:b/>
          <w:color w:val="auto"/>
          <w:sz w:val="20"/>
          <w:szCs w:val="20"/>
        </w:rPr>
        <w:t>8</w:t>
      </w:r>
      <w:r w:rsidRPr="006F435D">
        <w:rPr>
          <w:rFonts w:ascii="Arial" w:hAnsi="Arial" w:cs="Arial"/>
          <w:b/>
          <w:color w:val="auto"/>
          <w:sz w:val="20"/>
          <w:szCs w:val="20"/>
        </w:rPr>
        <w:t>. členu</w:t>
      </w:r>
    </w:p>
    <w:p w14:paraId="0E14DF8E" w14:textId="77777777" w:rsidR="00324331" w:rsidRPr="006F435D" w:rsidRDefault="00324331" w:rsidP="006F435D">
      <w:pPr>
        <w:pStyle w:val="Navadensplet"/>
        <w:spacing w:after="0"/>
        <w:jc w:val="both"/>
        <w:rPr>
          <w:rFonts w:ascii="Arial" w:hAnsi="Arial" w:cs="Arial"/>
          <w:color w:val="auto"/>
          <w:sz w:val="20"/>
          <w:szCs w:val="20"/>
        </w:rPr>
      </w:pPr>
    </w:p>
    <w:p w14:paraId="51D109C0" w14:textId="1DFCD27A"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lastRenderedPageBreak/>
        <w:t>Člen na splošno določa subjekte, ki lahko opravljajo mednarodni zračni prevoz (tj. zračni prevoz z odletom ali pristankom tudi v drugo državo, tako članico EU kot tretjo državo). Člen na splošno daje pravico do opravljanja mednarodnega zračnega prevoza na ozemlje Republike Slovenije, odhod z njega ali preko njenega ozemlja (tj. prelet) letalskim prevoznikom, operatorjem, tujim letalskim prevoznikom ali tujim operatorjem. Vsi navedeni subjekti lahko opravljajo mednarodni zračni prevoz v skladu s predpisi EU, tem zakonom in na njegovi podlagi izdanimi predpisi ter drugimi predpisi in pravnimi akti, ki veljajo v Republiki Sloveniji na področju civilnega letalstva. Del teh predpisov so tudi mednarodne pogodbe s področja mednarodnega zračnega prevoza, ki zavezujejo Republiko Slovenijo. Mednarodni zračni prevoz je možno opravljati tako kot redni ali kot posebni zračni prevoz.</w:t>
      </w:r>
    </w:p>
    <w:p w14:paraId="5B6FE94F" w14:textId="77777777" w:rsidR="00324331" w:rsidRPr="006F435D" w:rsidRDefault="00324331" w:rsidP="006F435D">
      <w:pPr>
        <w:pStyle w:val="Navadensplet"/>
        <w:spacing w:after="0"/>
        <w:jc w:val="both"/>
        <w:rPr>
          <w:rFonts w:ascii="Arial" w:hAnsi="Arial" w:cs="Arial"/>
          <w:color w:val="auto"/>
          <w:sz w:val="20"/>
          <w:szCs w:val="20"/>
        </w:rPr>
      </w:pPr>
    </w:p>
    <w:p w14:paraId="6F565E61" w14:textId="07234221" w:rsidR="00324331" w:rsidRPr="006F435D"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CB4588">
        <w:rPr>
          <w:rFonts w:ascii="Arial" w:hAnsi="Arial" w:cs="Arial"/>
          <w:b/>
          <w:color w:val="auto"/>
          <w:sz w:val="20"/>
          <w:szCs w:val="20"/>
        </w:rPr>
        <w:t>89</w:t>
      </w:r>
      <w:r w:rsidRPr="006F435D">
        <w:rPr>
          <w:rFonts w:ascii="Arial" w:hAnsi="Arial" w:cs="Arial"/>
          <w:b/>
          <w:color w:val="auto"/>
          <w:sz w:val="20"/>
          <w:szCs w:val="20"/>
        </w:rPr>
        <w:t>. členu</w:t>
      </w:r>
    </w:p>
    <w:p w14:paraId="5F6F918B" w14:textId="77777777" w:rsidR="00324331" w:rsidRPr="006F435D" w:rsidRDefault="00324331" w:rsidP="006F435D">
      <w:pPr>
        <w:pStyle w:val="Navadensplet"/>
        <w:spacing w:after="0"/>
        <w:jc w:val="both"/>
        <w:rPr>
          <w:rFonts w:ascii="Arial" w:hAnsi="Arial" w:cs="Arial"/>
          <w:color w:val="auto"/>
          <w:sz w:val="20"/>
          <w:szCs w:val="20"/>
        </w:rPr>
      </w:pPr>
    </w:p>
    <w:p w14:paraId="562F6753"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Člen podaja zahteve za opravljanje mednarodnega rednega zračnega prevoza, ki ga letalski prevozniki EU opravljajo med državami članicami EU, skladno s predpisi EU.</w:t>
      </w:r>
    </w:p>
    <w:p w14:paraId="739BAF38" w14:textId="77777777" w:rsidR="00324331" w:rsidRPr="006F435D" w:rsidRDefault="00324331" w:rsidP="006F435D">
      <w:pPr>
        <w:pStyle w:val="Navadensplet"/>
        <w:spacing w:after="0"/>
        <w:jc w:val="both"/>
        <w:rPr>
          <w:rFonts w:ascii="Arial" w:hAnsi="Arial" w:cs="Arial"/>
          <w:color w:val="auto"/>
          <w:sz w:val="20"/>
          <w:szCs w:val="20"/>
        </w:rPr>
      </w:pPr>
    </w:p>
    <w:p w14:paraId="369DEFE7"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Opravljanje mednarodnih rednih zračnih prevozov v ali iz tretjih držav, tako »domačih« kot tujih letalskih prevoznikov oz. operatorjev je podvrženo urejanju oz. omejitvam, ki izhajajo iz mednarodnih pogodb, ki zavezujejo Republiko Slovenijo, ali mednarodnih pogodb, ki zavezujejo tretjo državo.</w:t>
      </w:r>
    </w:p>
    <w:p w14:paraId="640954CC" w14:textId="77777777" w:rsidR="00324331" w:rsidRPr="006F435D" w:rsidRDefault="00324331" w:rsidP="006F435D">
      <w:pPr>
        <w:pStyle w:val="Navadensplet"/>
        <w:spacing w:after="0"/>
        <w:jc w:val="both"/>
        <w:rPr>
          <w:rFonts w:ascii="Arial" w:hAnsi="Arial" w:cs="Arial"/>
          <w:color w:val="auto"/>
          <w:sz w:val="20"/>
          <w:szCs w:val="20"/>
        </w:rPr>
      </w:pPr>
    </w:p>
    <w:p w14:paraId="5506F4D1"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Skladno z določili Čikaške konvencije potrebujejo (tuji) letalski prevozniki ali tuji operatorji v mednarodnem rednem zračnem prevozu za prelet in pristanek v nekomercialne namene dovoljenje države, ki jo preletijo oz. v kateri želijo pristati v nekomercialne namene. Taka dovoljenja so urejena oz. so te pravice priznane skladno z določbami Mednarodne konvencije o tranzitu v mednarodnem zračnem prevozu (tako imenovana tranzitna konvencija) in skladno z določbami bilateralnih sporazumov o zračnem prevozu med Republiko Slovenijo in posamezno državo, oz. v primeru EU celostnih sporazumov o zračnih prevozih. Glede na navedeno, zakon ureja prelete zračnega prostora in pristanke v nekomercialne namene na ozemlju Republike Slovenije na način, kot je to sedaj že urejeno. To pomeni, da tuji letalski prevozniki oz. tuji operatorji iz držav pogodbenic tranzitne konvencije, bilateralnega ali sporazuma EU o zračnih prevozih ne potrebujejo dovoljenja ministrstva za prelet ozemlja Republike Slovenije ali pristanek v nekomercialne namene na ozemlju Republike Slovenije. Vsi ostali tuji letalski prevozniki ali tuji operatorji pa potrebujejo za prelet in pristanek v nekomercialne namene dovoljenje ministrstva. To področje do sedaj ni bilo jasno definirano, saj se je za vsak let zahtevala najava leta, nespoštovanje te obveznosti pa pomeni kršitev slovenskega zračnega prostora. Držav, s katerimi preleti v mednarodnem rednem zračnem prevozu niso urejeni glede na prej navedene podlage, in ki sploh preletijo ozemlja Republike Slovenije, je malo. Na splošno pa gre za oddaljene otoške države oz. države v Afriki.</w:t>
      </w:r>
    </w:p>
    <w:p w14:paraId="06EAE68C" w14:textId="77777777" w:rsidR="00324331" w:rsidRPr="006F435D" w:rsidRDefault="00324331" w:rsidP="006F435D">
      <w:pPr>
        <w:pStyle w:val="Navadensplet"/>
        <w:spacing w:after="0"/>
        <w:jc w:val="both"/>
        <w:rPr>
          <w:rFonts w:ascii="Arial" w:hAnsi="Arial" w:cs="Arial"/>
          <w:color w:val="auto"/>
          <w:sz w:val="20"/>
          <w:szCs w:val="20"/>
        </w:rPr>
      </w:pPr>
    </w:p>
    <w:p w14:paraId="7C9B3C8E"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Dosedanja ureditev je neustrezno urejala področje izdajanja dovoljenj za opravljanje mednarodnega rednega zračnega prevoza tujim letalskim prevoznikom ali tujim operatorjem. Nedosledno se je uporabljalo strokovne termine oziroma njihove prevode v slovenski jezik, ki so na področju letalstva ustaljeni. Nedosledno so bile opredeljene že definicije pojmov, nadalje pristojni organi, v dosedanjem podzakonskem aktu o načinu izdajanja dovoljenj za lete zrakoplovov so bile urejene vsebine, ki bi morale biti urejene v zakonu. </w:t>
      </w:r>
    </w:p>
    <w:p w14:paraId="6A6F2086" w14:textId="77777777" w:rsidR="00324331" w:rsidRPr="006F435D" w:rsidRDefault="00324331" w:rsidP="006F435D">
      <w:pPr>
        <w:pStyle w:val="Navadensplet"/>
        <w:spacing w:after="0"/>
        <w:jc w:val="both"/>
        <w:rPr>
          <w:rFonts w:ascii="Arial" w:hAnsi="Arial" w:cs="Arial"/>
          <w:color w:val="auto"/>
          <w:sz w:val="20"/>
          <w:szCs w:val="20"/>
        </w:rPr>
      </w:pPr>
    </w:p>
    <w:p w14:paraId="443FA825" w14:textId="6EC7B16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Zakon določi pristojni organ - ministrstvo, in poda ureditev izdaje dovoljenja tujemu letalskemu prevozniku oziroma tujemu operatorju za opravljanje mednarodnega rednega zračnega prevoza v Republiko Slovenijo, iz nje ali preko njenega ozemlja. Mednarodni redni zračni prevoz se skladno z določbami Čikaške konvencije opravlja na podlagi mednarodne pogodbe, ki zavezuje Republiko Slovenijo. Ti sporazumi so lahko tako bilateralni sporazumi o zračnih prevozih med Republiko Slovenijo in posamezno tretjo državo kot tudi sporazumi o zračnih prevozih, ki jih sklene Evropska unija in njene države članice ter tretja država.</w:t>
      </w:r>
      <w:r w:rsidR="009B104C" w:rsidRPr="006F435D">
        <w:rPr>
          <w:rFonts w:ascii="Arial" w:hAnsi="Arial" w:cs="Arial"/>
          <w:color w:val="auto"/>
          <w:sz w:val="20"/>
          <w:szCs w:val="20"/>
        </w:rPr>
        <w:t xml:space="preserve"> </w:t>
      </w:r>
      <w:r w:rsidRPr="006F435D">
        <w:rPr>
          <w:rFonts w:ascii="Arial" w:hAnsi="Arial" w:cs="Arial"/>
          <w:color w:val="auto"/>
          <w:sz w:val="20"/>
          <w:szCs w:val="20"/>
        </w:rPr>
        <w:t>Ministrstvo lahko izda tako dovoljenje ob pogoju vzajemnosti, izjemoma</w:t>
      </w:r>
      <w:r w:rsidR="009B104C" w:rsidRPr="006F435D">
        <w:rPr>
          <w:rFonts w:ascii="Arial" w:hAnsi="Arial" w:cs="Arial"/>
          <w:color w:val="auto"/>
          <w:sz w:val="20"/>
          <w:szCs w:val="20"/>
        </w:rPr>
        <w:t>, na podlagi tega zakona, tudi če ni mednarodne pogodbe, ki zavezuje Republiko Slovenijo</w:t>
      </w:r>
      <w:r w:rsidRPr="006F435D">
        <w:rPr>
          <w:rFonts w:ascii="Arial" w:hAnsi="Arial" w:cs="Arial"/>
          <w:color w:val="auto"/>
          <w:sz w:val="20"/>
          <w:szCs w:val="20"/>
        </w:rPr>
        <w:t>.</w:t>
      </w:r>
    </w:p>
    <w:p w14:paraId="592269C2" w14:textId="77777777" w:rsidR="00324331" w:rsidRPr="006F435D" w:rsidRDefault="00324331" w:rsidP="006F435D">
      <w:pPr>
        <w:pStyle w:val="Navadensplet"/>
        <w:spacing w:after="0"/>
        <w:jc w:val="both"/>
        <w:rPr>
          <w:rFonts w:ascii="Arial" w:hAnsi="Arial" w:cs="Arial"/>
          <w:color w:val="auto"/>
          <w:sz w:val="20"/>
          <w:szCs w:val="20"/>
        </w:rPr>
      </w:pPr>
    </w:p>
    <w:p w14:paraId="18401AE9"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Opravljanje mednarodnega rednega zračnega prevoza letalskih prevoznikov ali operatorjev (tj. domačih letalskih prevoznikov) v tretje države je odvisno od nacionalnih ureditev tretjih, namembnih, držav, ki jim izdajo ustrezna dovoljenja.</w:t>
      </w:r>
    </w:p>
    <w:p w14:paraId="6E55118B" w14:textId="77777777" w:rsidR="00324331" w:rsidRPr="006F435D" w:rsidRDefault="00324331" w:rsidP="006F435D">
      <w:pPr>
        <w:pStyle w:val="Navadensplet"/>
        <w:spacing w:after="0"/>
        <w:jc w:val="both"/>
        <w:rPr>
          <w:rFonts w:ascii="Arial" w:hAnsi="Arial" w:cs="Arial"/>
          <w:color w:val="auto"/>
          <w:sz w:val="20"/>
          <w:szCs w:val="20"/>
        </w:rPr>
      </w:pPr>
    </w:p>
    <w:p w14:paraId="508EE47A"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Člen določa tudi prekrške za dejanja, za katere je odgovoren tuj letalski prevoznik oz. tuj operator, njegova odgovorna oseba ali vodja zrakoplova, če ne pridobi dovoljenja za opravljanje mednarodnega rednega zračnega prevoza, ali pa še naprej opravlja navedene prevoze kljub temu, da je njegovo </w:t>
      </w:r>
      <w:r w:rsidRPr="006F435D">
        <w:rPr>
          <w:rFonts w:ascii="Arial" w:hAnsi="Arial" w:cs="Arial"/>
          <w:color w:val="auto"/>
          <w:sz w:val="20"/>
          <w:szCs w:val="20"/>
        </w:rPr>
        <w:lastRenderedPageBreak/>
        <w:t>spričevalo letališkega prevoznika (AOC) neveljavno. Tuj letalski prevoznik ali tuj operator s tem krši tudi suverenost slovenskega zračnega prostora.</w:t>
      </w:r>
    </w:p>
    <w:p w14:paraId="14DFF437" w14:textId="77777777" w:rsidR="00324331" w:rsidRPr="006F435D" w:rsidRDefault="00324331" w:rsidP="006F435D">
      <w:pPr>
        <w:pStyle w:val="Navadensplet"/>
        <w:spacing w:after="0"/>
        <w:jc w:val="both"/>
        <w:rPr>
          <w:rFonts w:ascii="Arial" w:hAnsi="Arial" w:cs="Arial"/>
          <w:color w:val="auto"/>
          <w:sz w:val="20"/>
          <w:szCs w:val="20"/>
        </w:rPr>
      </w:pPr>
    </w:p>
    <w:p w14:paraId="6EA897ED" w14:textId="7DED9EA5" w:rsidR="00324331" w:rsidRPr="006F435D"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CB4588" w:rsidRPr="006F435D">
        <w:rPr>
          <w:rFonts w:ascii="Arial" w:hAnsi="Arial" w:cs="Arial"/>
          <w:b/>
          <w:color w:val="auto"/>
          <w:sz w:val="20"/>
          <w:szCs w:val="20"/>
        </w:rPr>
        <w:t>9</w:t>
      </w:r>
      <w:r w:rsidR="00CB4588">
        <w:rPr>
          <w:rFonts w:ascii="Arial" w:hAnsi="Arial" w:cs="Arial"/>
          <w:b/>
          <w:color w:val="auto"/>
          <w:sz w:val="20"/>
          <w:szCs w:val="20"/>
        </w:rPr>
        <w:t>0</w:t>
      </w:r>
      <w:r w:rsidRPr="006F435D">
        <w:rPr>
          <w:rFonts w:ascii="Arial" w:hAnsi="Arial" w:cs="Arial"/>
          <w:b/>
          <w:color w:val="auto"/>
          <w:sz w:val="20"/>
          <w:szCs w:val="20"/>
        </w:rPr>
        <w:t>. členu</w:t>
      </w:r>
    </w:p>
    <w:p w14:paraId="54D956E8" w14:textId="77777777" w:rsidR="00324331" w:rsidRPr="006F435D" w:rsidRDefault="00324331" w:rsidP="006F435D">
      <w:pPr>
        <w:pStyle w:val="Navadensplet"/>
        <w:spacing w:after="0"/>
        <w:jc w:val="both"/>
        <w:rPr>
          <w:rFonts w:ascii="Arial" w:hAnsi="Arial" w:cs="Arial"/>
          <w:color w:val="auto"/>
          <w:sz w:val="20"/>
          <w:szCs w:val="20"/>
        </w:rPr>
      </w:pPr>
    </w:p>
    <w:p w14:paraId="30E7ED35" w14:textId="77F17C00"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Določi se, katere podatke mora tuj letalski prevoznik ali tuj operator navesti v vlogi za izdajo dovoljenja za mednarodni redni zračni prevoz, da lahko opravlja mednarodni redni zračni prevoz na ozemlje Republike Slovenije, z njega ali preko njenega ozemlja, ter kateri dokumenti morajo biti priloženi vlogi, skladno s predpisi EU, ki določajo skupna pravila za letenje in ki jih morajo tuji letalski prevozniki oz. tuji operatorji, vključno z vodji zrakoplovov, upoštevati. Letalski prevozniki in operatorji, tudi tuji, lahko med seboj sklepajo različne poslovne dogovore, npr. dogovor o letih pod skupno oznako (angl. </w:t>
      </w:r>
      <w:proofErr w:type="spellStart"/>
      <w:r w:rsidRPr="006F435D">
        <w:rPr>
          <w:rFonts w:ascii="Arial" w:hAnsi="Arial" w:cs="Arial"/>
          <w:color w:val="auto"/>
          <w:sz w:val="20"/>
          <w:szCs w:val="20"/>
        </w:rPr>
        <w:t>code-share</w:t>
      </w:r>
      <w:proofErr w:type="spellEnd"/>
      <w:r w:rsidRPr="006F435D">
        <w:rPr>
          <w:rFonts w:ascii="Arial" w:hAnsi="Arial" w:cs="Arial"/>
          <w:color w:val="auto"/>
          <w:sz w:val="20"/>
          <w:szCs w:val="20"/>
        </w:rPr>
        <w:t xml:space="preserve">), zato mora biti pred izdajo dovoljenja tujemu letalskemu prevozniku jasno razvidno, ali bo ta prevoznik sam opravljal zračni prevoz (tj. da bo tudi dejanski tuj operator), ali pa bo mednarodni zračni prevoz opravil zgolj kot marketinški (tuj) operator. Letalski prevoznik mora navesti, ali bo prevoz opravljen na podlagi lastništva ali zakupne pogodbe brez posadke (angl. </w:t>
      </w:r>
      <w:proofErr w:type="spellStart"/>
      <w:r w:rsidRPr="006F435D">
        <w:rPr>
          <w:rFonts w:ascii="Arial" w:hAnsi="Arial" w:cs="Arial"/>
          <w:color w:val="auto"/>
          <w:sz w:val="20"/>
          <w:szCs w:val="20"/>
        </w:rPr>
        <w:t>dry-lease</w:t>
      </w:r>
      <w:proofErr w:type="spellEnd"/>
      <w:r w:rsidRPr="006F435D">
        <w:rPr>
          <w:rFonts w:ascii="Arial" w:hAnsi="Arial" w:cs="Arial"/>
          <w:color w:val="auto"/>
          <w:sz w:val="20"/>
          <w:szCs w:val="20"/>
        </w:rPr>
        <w:t xml:space="preserve">) ali z zakupom zrakoplovov s posadko (angl. </w:t>
      </w:r>
      <w:proofErr w:type="spellStart"/>
      <w:r w:rsidRPr="006F435D">
        <w:rPr>
          <w:rFonts w:ascii="Arial" w:hAnsi="Arial" w:cs="Arial"/>
          <w:color w:val="auto"/>
          <w:sz w:val="20"/>
          <w:szCs w:val="20"/>
        </w:rPr>
        <w:t>wet-lease</w:t>
      </w:r>
      <w:proofErr w:type="spellEnd"/>
      <w:r w:rsidRPr="006F435D">
        <w:rPr>
          <w:rFonts w:ascii="Arial" w:hAnsi="Arial" w:cs="Arial"/>
          <w:color w:val="auto"/>
          <w:sz w:val="20"/>
          <w:szCs w:val="20"/>
        </w:rPr>
        <w:t xml:space="preserve">). To pomeni, da lahko, skladno z mednarodnim sporazumom, uporabi kodo drugega tujega letalskega prevoznika. Podatke, potrebne za izdajo dovoljenja, do katerih ima ministrstvo dostop, ministrstvo pridobi samo po uradni dolžnosti (npr. certifikat ACC3, TCO skladno s predpisi EU). Priloge, s katerimi razpolaga letalski prevoznik ali operator, le-ta priloži vlogi, npr. operativne specifikacije (angl. </w:t>
      </w:r>
      <w:proofErr w:type="spellStart"/>
      <w:r w:rsidRPr="006F435D">
        <w:rPr>
          <w:rFonts w:ascii="Arial" w:hAnsi="Arial" w:cs="Arial"/>
          <w:color w:val="auto"/>
          <w:sz w:val="20"/>
          <w:szCs w:val="20"/>
        </w:rPr>
        <w:t>operation</w:t>
      </w:r>
      <w:proofErr w:type="spellEnd"/>
      <w:r w:rsidRPr="006F435D">
        <w:rPr>
          <w:rFonts w:ascii="Arial" w:hAnsi="Arial" w:cs="Arial"/>
          <w:color w:val="auto"/>
          <w:sz w:val="20"/>
          <w:szCs w:val="20"/>
        </w:rPr>
        <w:t xml:space="preserve"> </w:t>
      </w:r>
      <w:proofErr w:type="spellStart"/>
      <w:r w:rsidRPr="006F435D">
        <w:rPr>
          <w:rFonts w:ascii="Arial" w:hAnsi="Arial" w:cs="Arial"/>
          <w:color w:val="auto"/>
          <w:sz w:val="20"/>
          <w:szCs w:val="20"/>
        </w:rPr>
        <w:t>specifications</w:t>
      </w:r>
      <w:proofErr w:type="spellEnd"/>
      <w:r w:rsidRPr="006F435D">
        <w:rPr>
          <w:rFonts w:ascii="Arial" w:hAnsi="Arial" w:cs="Arial"/>
          <w:color w:val="auto"/>
          <w:sz w:val="20"/>
          <w:szCs w:val="20"/>
        </w:rPr>
        <w:t xml:space="preserve">), potrdilo o registraciji (angl. </w:t>
      </w:r>
      <w:proofErr w:type="spellStart"/>
      <w:r w:rsidR="007135B4" w:rsidRPr="006F435D">
        <w:rPr>
          <w:rFonts w:ascii="Arial" w:hAnsi="Arial" w:cs="Arial"/>
          <w:color w:val="auto"/>
          <w:sz w:val="20"/>
          <w:szCs w:val="20"/>
        </w:rPr>
        <w:t>C</w:t>
      </w:r>
      <w:r w:rsidRPr="006F435D">
        <w:rPr>
          <w:rFonts w:ascii="Arial" w:hAnsi="Arial" w:cs="Arial"/>
          <w:color w:val="auto"/>
          <w:sz w:val="20"/>
          <w:szCs w:val="20"/>
        </w:rPr>
        <w:t>ertificate</w:t>
      </w:r>
      <w:proofErr w:type="spellEnd"/>
      <w:r w:rsidRPr="006F435D">
        <w:rPr>
          <w:rFonts w:ascii="Arial" w:hAnsi="Arial" w:cs="Arial"/>
          <w:color w:val="auto"/>
          <w:sz w:val="20"/>
          <w:szCs w:val="20"/>
        </w:rPr>
        <w:t xml:space="preserve"> </w:t>
      </w:r>
      <w:proofErr w:type="spellStart"/>
      <w:r w:rsidRPr="006F435D">
        <w:rPr>
          <w:rFonts w:ascii="Arial" w:hAnsi="Arial" w:cs="Arial"/>
          <w:color w:val="auto"/>
          <w:sz w:val="20"/>
          <w:szCs w:val="20"/>
        </w:rPr>
        <w:t>of</w:t>
      </w:r>
      <w:proofErr w:type="spellEnd"/>
      <w:r w:rsidRPr="006F435D">
        <w:rPr>
          <w:rFonts w:ascii="Arial" w:hAnsi="Arial" w:cs="Arial"/>
          <w:color w:val="auto"/>
          <w:sz w:val="20"/>
          <w:szCs w:val="20"/>
        </w:rPr>
        <w:t xml:space="preserve"> </w:t>
      </w:r>
      <w:proofErr w:type="spellStart"/>
      <w:r w:rsidR="007135B4" w:rsidRPr="006F435D">
        <w:rPr>
          <w:rFonts w:ascii="Arial" w:hAnsi="Arial" w:cs="Arial"/>
          <w:color w:val="auto"/>
          <w:sz w:val="20"/>
          <w:szCs w:val="20"/>
        </w:rPr>
        <w:t>R</w:t>
      </w:r>
      <w:r w:rsidRPr="006F435D">
        <w:rPr>
          <w:rFonts w:ascii="Arial" w:hAnsi="Arial" w:cs="Arial"/>
          <w:color w:val="auto"/>
          <w:sz w:val="20"/>
          <w:szCs w:val="20"/>
        </w:rPr>
        <w:t>egistration</w:t>
      </w:r>
      <w:proofErr w:type="spellEnd"/>
      <w:r w:rsidRPr="006F435D">
        <w:rPr>
          <w:rFonts w:ascii="Arial" w:hAnsi="Arial" w:cs="Arial"/>
          <w:color w:val="auto"/>
          <w:sz w:val="20"/>
          <w:szCs w:val="20"/>
        </w:rPr>
        <w:t xml:space="preserve">), spričevalo o plovnosti in potrdilo o pregledu plovnosti (angl. </w:t>
      </w:r>
      <w:proofErr w:type="spellStart"/>
      <w:r w:rsidRPr="006F435D">
        <w:rPr>
          <w:rFonts w:ascii="Arial" w:hAnsi="Arial" w:cs="Arial"/>
          <w:color w:val="auto"/>
          <w:sz w:val="20"/>
          <w:szCs w:val="20"/>
        </w:rPr>
        <w:t>Certificate</w:t>
      </w:r>
      <w:proofErr w:type="spellEnd"/>
      <w:r w:rsidRPr="006F435D">
        <w:rPr>
          <w:rFonts w:ascii="Arial" w:hAnsi="Arial" w:cs="Arial"/>
          <w:color w:val="auto"/>
          <w:sz w:val="20"/>
          <w:szCs w:val="20"/>
        </w:rPr>
        <w:t xml:space="preserve"> </w:t>
      </w:r>
      <w:proofErr w:type="spellStart"/>
      <w:r w:rsidRPr="006F435D">
        <w:rPr>
          <w:rFonts w:ascii="Arial" w:hAnsi="Arial" w:cs="Arial"/>
          <w:color w:val="auto"/>
          <w:sz w:val="20"/>
          <w:szCs w:val="20"/>
        </w:rPr>
        <w:t>of</w:t>
      </w:r>
      <w:proofErr w:type="spellEnd"/>
      <w:r w:rsidRPr="006F435D">
        <w:rPr>
          <w:rFonts w:ascii="Arial" w:hAnsi="Arial" w:cs="Arial"/>
          <w:color w:val="auto"/>
          <w:sz w:val="20"/>
          <w:szCs w:val="20"/>
        </w:rPr>
        <w:t xml:space="preserve"> </w:t>
      </w:r>
      <w:proofErr w:type="spellStart"/>
      <w:r w:rsidRPr="006F435D">
        <w:rPr>
          <w:rFonts w:ascii="Arial" w:hAnsi="Arial" w:cs="Arial"/>
          <w:color w:val="auto"/>
          <w:sz w:val="20"/>
          <w:szCs w:val="20"/>
        </w:rPr>
        <w:t>Airworthiness</w:t>
      </w:r>
      <w:proofErr w:type="spellEnd"/>
      <w:r w:rsidRPr="006F435D">
        <w:rPr>
          <w:rFonts w:ascii="Arial" w:hAnsi="Arial" w:cs="Arial"/>
          <w:color w:val="auto"/>
          <w:sz w:val="20"/>
          <w:szCs w:val="20"/>
        </w:rPr>
        <w:t xml:space="preserve">, </w:t>
      </w:r>
      <w:proofErr w:type="spellStart"/>
      <w:r w:rsidRPr="006F435D">
        <w:rPr>
          <w:rFonts w:ascii="Arial" w:hAnsi="Arial" w:cs="Arial"/>
          <w:color w:val="auto"/>
          <w:sz w:val="20"/>
          <w:szCs w:val="20"/>
        </w:rPr>
        <w:t>Airworthiness</w:t>
      </w:r>
      <w:proofErr w:type="spellEnd"/>
      <w:r w:rsidRPr="006F435D">
        <w:rPr>
          <w:rFonts w:ascii="Arial" w:hAnsi="Arial" w:cs="Arial"/>
          <w:color w:val="auto"/>
          <w:sz w:val="20"/>
          <w:szCs w:val="20"/>
        </w:rPr>
        <w:t xml:space="preserve"> </w:t>
      </w:r>
      <w:proofErr w:type="spellStart"/>
      <w:r w:rsidR="007135B4" w:rsidRPr="006F435D">
        <w:rPr>
          <w:rFonts w:ascii="Arial" w:hAnsi="Arial" w:cs="Arial"/>
          <w:color w:val="auto"/>
          <w:sz w:val="20"/>
          <w:szCs w:val="20"/>
        </w:rPr>
        <w:t>R</w:t>
      </w:r>
      <w:r w:rsidRPr="006F435D">
        <w:rPr>
          <w:rFonts w:ascii="Arial" w:hAnsi="Arial" w:cs="Arial"/>
          <w:color w:val="auto"/>
          <w:sz w:val="20"/>
          <w:szCs w:val="20"/>
        </w:rPr>
        <w:t>eview</w:t>
      </w:r>
      <w:proofErr w:type="spellEnd"/>
      <w:r w:rsidRPr="006F435D">
        <w:rPr>
          <w:rFonts w:ascii="Arial" w:hAnsi="Arial" w:cs="Arial"/>
          <w:color w:val="auto"/>
          <w:sz w:val="20"/>
          <w:szCs w:val="20"/>
        </w:rPr>
        <w:t xml:space="preserve"> </w:t>
      </w:r>
      <w:proofErr w:type="spellStart"/>
      <w:r w:rsidRPr="006F435D">
        <w:rPr>
          <w:rFonts w:ascii="Arial" w:hAnsi="Arial" w:cs="Arial"/>
          <w:color w:val="auto"/>
          <w:sz w:val="20"/>
          <w:szCs w:val="20"/>
        </w:rPr>
        <w:t>Certificate</w:t>
      </w:r>
      <w:proofErr w:type="spellEnd"/>
      <w:r w:rsidRPr="006F435D">
        <w:rPr>
          <w:rFonts w:ascii="Arial" w:hAnsi="Arial" w:cs="Arial"/>
          <w:color w:val="auto"/>
          <w:sz w:val="20"/>
          <w:szCs w:val="20"/>
        </w:rPr>
        <w:t xml:space="preserve">). </w:t>
      </w:r>
    </w:p>
    <w:p w14:paraId="4C83C572" w14:textId="77777777" w:rsidR="00324331" w:rsidRPr="006F435D" w:rsidRDefault="00324331" w:rsidP="006F435D">
      <w:pPr>
        <w:pStyle w:val="Navadensplet"/>
        <w:spacing w:after="0"/>
        <w:jc w:val="both"/>
        <w:rPr>
          <w:rFonts w:ascii="Arial" w:hAnsi="Arial" w:cs="Arial"/>
          <w:color w:val="auto"/>
          <w:sz w:val="20"/>
          <w:szCs w:val="20"/>
        </w:rPr>
      </w:pPr>
    </w:p>
    <w:p w14:paraId="763A9348" w14:textId="062EF534" w:rsidR="00324331" w:rsidRPr="006F435D"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CB4588" w:rsidRPr="006F435D">
        <w:rPr>
          <w:rFonts w:ascii="Arial" w:hAnsi="Arial" w:cs="Arial"/>
          <w:b/>
          <w:color w:val="auto"/>
          <w:sz w:val="20"/>
          <w:szCs w:val="20"/>
        </w:rPr>
        <w:t>9</w:t>
      </w:r>
      <w:r w:rsidR="00CB4588">
        <w:rPr>
          <w:rFonts w:ascii="Arial" w:hAnsi="Arial" w:cs="Arial"/>
          <w:b/>
          <w:color w:val="auto"/>
          <w:sz w:val="20"/>
          <w:szCs w:val="20"/>
        </w:rPr>
        <w:t>1</w:t>
      </w:r>
      <w:r w:rsidRPr="006F435D">
        <w:rPr>
          <w:rFonts w:ascii="Arial" w:hAnsi="Arial" w:cs="Arial"/>
          <w:b/>
          <w:color w:val="auto"/>
          <w:sz w:val="20"/>
          <w:szCs w:val="20"/>
        </w:rPr>
        <w:t>. členu</w:t>
      </w:r>
    </w:p>
    <w:p w14:paraId="40312E70" w14:textId="77777777" w:rsidR="00324331" w:rsidRPr="006F435D" w:rsidRDefault="00324331" w:rsidP="006F435D">
      <w:pPr>
        <w:pStyle w:val="Navadensplet"/>
        <w:spacing w:after="0"/>
        <w:jc w:val="both"/>
        <w:rPr>
          <w:rFonts w:ascii="Arial" w:hAnsi="Arial" w:cs="Arial"/>
          <w:color w:val="auto"/>
          <w:sz w:val="20"/>
          <w:szCs w:val="20"/>
        </w:rPr>
      </w:pPr>
    </w:p>
    <w:p w14:paraId="39CF4D23"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Na podlagi mednarodnega sporazuma za opravljanje mednarodnega rednega zračnega prevoza na progi med dvema državama (tuj) letalski prevoznik potrebuje prometno pravico. Na podlagi Uredbe (ES) št. 847/2004 Evropskega parlamenta in Sveta z dne 29. aprila 2004 o pogajanjih in izvajanju sporazumov o letalskih prevozih med državami članicami in tretjimi državami (UL L št. 157 z dne 30. 4. 2004, str. 7) je izdan predpis o izvajanje tega predpisa EU, ki ureja to področje. Ker je prometna pravica bistveni del, na podlagi katere je mednarodni redni zračni prevoz sploh mogoče opravljati, se osnovno določbo vključi v zakon. Do sedaj zakon ni definiral prometne pravice, ki pa je v mednarodnem komercialnem zračnem prevozu bistvena.</w:t>
      </w:r>
    </w:p>
    <w:p w14:paraId="60CF185F" w14:textId="77777777" w:rsidR="00324331" w:rsidRPr="006F435D" w:rsidRDefault="00324331" w:rsidP="006F435D">
      <w:pPr>
        <w:pStyle w:val="Navadensplet"/>
        <w:spacing w:after="0"/>
        <w:jc w:val="both"/>
        <w:rPr>
          <w:rFonts w:ascii="Arial" w:hAnsi="Arial" w:cs="Arial"/>
          <w:color w:val="auto"/>
          <w:sz w:val="20"/>
          <w:szCs w:val="20"/>
        </w:rPr>
      </w:pPr>
    </w:p>
    <w:p w14:paraId="03E6DA7E"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V primerih, če Republika Slovenija sklene dvostranski sporazum, ki ureja mednarodni zračni prevoz, ali sklene spremembe sporazuma, ki določajo omejitve uporabe prometnih pravic ali števila letalskih prevoznikov EU, ki izpolnjujejo pogoje za izkoriščanje prometnih pravic, se razdelitev prometnih pravic med upravičenimi letalskimi prevozniki EU na podlagi na podlagi Uredbe (ES) št. 847/2004 Evropskega parlamenta in Sveta z dne 29. aprila 2004 o pogajanjih in izvajanju sporazumov o letalskih prevozih med državami članicami in tretjimi državami (UL L št. 157 z dne 30. 4. 2004, str. 7) ter na tej podlagi sprejetem pravilniku o postopku razdelitve prometnih pravic.</w:t>
      </w:r>
    </w:p>
    <w:p w14:paraId="4A58CF6B" w14:textId="77777777" w:rsidR="00324331" w:rsidRPr="006F435D" w:rsidRDefault="00324331" w:rsidP="006F435D">
      <w:pPr>
        <w:pStyle w:val="Navadensplet"/>
        <w:spacing w:after="0"/>
        <w:jc w:val="both"/>
        <w:rPr>
          <w:rFonts w:ascii="Arial" w:hAnsi="Arial" w:cs="Arial"/>
          <w:color w:val="auto"/>
          <w:sz w:val="20"/>
          <w:szCs w:val="20"/>
        </w:rPr>
      </w:pPr>
    </w:p>
    <w:p w14:paraId="4C1A05D3" w14:textId="52818044" w:rsidR="00324331" w:rsidRPr="006F435D"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CB4588" w:rsidRPr="006F435D">
        <w:rPr>
          <w:rFonts w:ascii="Arial" w:hAnsi="Arial" w:cs="Arial"/>
          <w:b/>
          <w:color w:val="auto"/>
          <w:sz w:val="20"/>
          <w:szCs w:val="20"/>
        </w:rPr>
        <w:t>9</w:t>
      </w:r>
      <w:r w:rsidR="00CB4588">
        <w:rPr>
          <w:rFonts w:ascii="Arial" w:hAnsi="Arial" w:cs="Arial"/>
          <w:b/>
          <w:color w:val="auto"/>
          <w:sz w:val="20"/>
          <w:szCs w:val="20"/>
        </w:rPr>
        <w:t>2</w:t>
      </w:r>
      <w:r w:rsidRPr="006F435D">
        <w:rPr>
          <w:rFonts w:ascii="Arial" w:hAnsi="Arial" w:cs="Arial"/>
          <w:b/>
          <w:color w:val="auto"/>
          <w:sz w:val="20"/>
          <w:szCs w:val="20"/>
        </w:rPr>
        <w:t>. členu</w:t>
      </w:r>
    </w:p>
    <w:p w14:paraId="1D5E5435" w14:textId="77777777" w:rsidR="00324331" w:rsidRPr="006F435D" w:rsidRDefault="00324331" w:rsidP="006F435D">
      <w:pPr>
        <w:pStyle w:val="Navadensplet"/>
        <w:spacing w:after="0"/>
        <w:jc w:val="both"/>
        <w:rPr>
          <w:rFonts w:ascii="Arial" w:hAnsi="Arial" w:cs="Arial"/>
          <w:color w:val="auto"/>
          <w:sz w:val="20"/>
          <w:szCs w:val="20"/>
        </w:rPr>
      </w:pPr>
    </w:p>
    <w:p w14:paraId="46D145F4"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Člen določa subjekte, ki lahko opravljajo mednarodni posebni zračni prevoz (npr. čarterski prevoz, prevoz za lastne potrebe, prevoz na posebne dogodke, tako imenovani taksi prevoz ipd.). Člen tudi določa, da tuj letalski prevoznik ali tuj operator za prelet slovenskega zračnega prostora ali za pristanek na ozemlju Republike Slovenije v mednarodnem posebnem zračnem prevozu ne potrebuje dovoljenja ministrstva, razen če prevaža nevarno blago. Je pa dovoljenje ministrstva potrebno za opravljanje mednarodnega posebnega zračnega prevoza v Republiko Slovenijo, iz nje ali preko njenega ozemlja (tj. za prevoz potnikov, turistov, iz tretje države v Slovenijo in nato za prevoz potnikov nazaj v taisto tretjo državo, ali pa da jih iz Slovenije prepelje v drugo državo).</w:t>
      </w:r>
    </w:p>
    <w:p w14:paraId="7C784E54" w14:textId="77777777" w:rsidR="00324331" w:rsidRPr="00F72794" w:rsidRDefault="00324331" w:rsidP="006F435D">
      <w:pPr>
        <w:pStyle w:val="Navadensplet"/>
        <w:spacing w:after="0"/>
        <w:jc w:val="both"/>
        <w:rPr>
          <w:rFonts w:ascii="Arial" w:hAnsi="Arial" w:cs="Arial"/>
          <w:color w:val="auto"/>
          <w:sz w:val="20"/>
          <w:szCs w:val="20"/>
        </w:rPr>
      </w:pPr>
    </w:p>
    <w:p w14:paraId="2E61E647" w14:textId="2843EADF" w:rsidR="00324331" w:rsidRPr="00E1395F" w:rsidRDefault="00324331" w:rsidP="006F435D">
      <w:pPr>
        <w:pStyle w:val="Navadensplet"/>
        <w:spacing w:after="0"/>
        <w:jc w:val="both"/>
        <w:rPr>
          <w:rFonts w:ascii="Arial" w:hAnsi="Arial" w:cs="Arial"/>
          <w:b/>
          <w:color w:val="auto"/>
          <w:sz w:val="20"/>
          <w:szCs w:val="20"/>
        </w:rPr>
      </w:pPr>
      <w:r w:rsidRPr="00E1395F">
        <w:rPr>
          <w:rFonts w:ascii="Arial" w:hAnsi="Arial" w:cs="Arial"/>
          <w:b/>
          <w:color w:val="auto"/>
          <w:sz w:val="20"/>
          <w:szCs w:val="20"/>
        </w:rPr>
        <w:t xml:space="preserve">K </w:t>
      </w:r>
      <w:r w:rsidR="00CB4588" w:rsidRPr="00E1395F">
        <w:rPr>
          <w:rFonts w:ascii="Arial" w:hAnsi="Arial" w:cs="Arial"/>
          <w:b/>
          <w:color w:val="auto"/>
          <w:sz w:val="20"/>
          <w:szCs w:val="20"/>
        </w:rPr>
        <w:t>9</w:t>
      </w:r>
      <w:r w:rsidR="00CB4588">
        <w:rPr>
          <w:rFonts w:ascii="Arial" w:hAnsi="Arial" w:cs="Arial"/>
          <w:b/>
          <w:color w:val="auto"/>
          <w:sz w:val="20"/>
          <w:szCs w:val="20"/>
        </w:rPr>
        <w:t>3</w:t>
      </w:r>
      <w:r w:rsidRPr="00E1395F">
        <w:rPr>
          <w:rFonts w:ascii="Arial" w:hAnsi="Arial" w:cs="Arial"/>
          <w:b/>
          <w:color w:val="auto"/>
          <w:sz w:val="20"/>
          <w:szCs w:val="20"/>
        </w:rPr>
        <w:t>. členu</w:t>
      </w:r>
    </w:p>
    <w:p w14:paraId="7CCBEBB6" w14:textId="77777777" w:rsidR="00324331" w:rsidRPr="00F268A1" w:rsidRDefault="00324331" w:rsidP="006F435D">
      <w:pPr>
        <w:pStyle w:val="Navadensplet"/>
        <w:spacing w:after="0"/>
        <w:jc w:val="both"/>
        <w:rPr>
          <w:rFonts w:ascii="Arial" w:hAnsi="Arial" w:cs="Arial"/>
          <w:color w:val="auto"/>
          <w:sz w:val="20"/>
          <w:szCs w:val="20"/>
        </w:rPr>
      </w:pPr>
    </w:p>
    <w:p w14:paraId="361E8E9E" w14:textId="77777777" w:rsidR="00324331" w:rsidRPr="006F435D" w:rsidRDefault="00324331" w:rsidP="006F435D">
      <w:pPr>
        <w:pStyle w:val="Navadensplet"/>
        <w:spacing w:after="0"/>
        <w:jc w:val="both"/>
        <w:rPr>
          <w:rFonts w:ascii="Arial" w:hAnsi="Arial" w:cs="Arial"/>
          <w:color w:val="auto"/>
          <w:sz w:val="20"/>
          <w:szCs w:val="20"/>
        </w:rPr>
      </w:pPr>
      <w:r w:rsidRPr="007F5BC3">
        <w:rPr>
          <w:rFonts w:ascii="Arial" w:hAnsi="Arial" w:cs="Arial"/>
          <w:color w:val="auto"/>
          <w:sz w:val="20"/>
          <w:szCs w:val="20"/>
        </w:rPr>
        <w:t>Člen določa postopek izdaje dovoljenja tujemu letalskemu prevozniku ali tujemu operatorju za opravljanje mednarodnega posebnega zračnega prevoza. Člen določa roke, v katerih mora tuj letalski prevoznik zaprositi za dovoljenje, in obvezne priloge vloge. Dodana je izjema, da se lahko tujemu prevozniku izda dovoljenje, tudi če poda vlogo en delovni dan pred nameravanim pričetkom leta (tak nujen, utemeljen razlog je npr. primer potreba po nujnih čarterskih letih na po</w:t>
      </w:r>
      <w:r w:rsidRPr="00EA5767">
        <w:rPr>
          <w:rFonts w:ascii="Arial" w:hAnsi="Arial" w:cs="Arial"/>
          <w:color w:val="auto"/>
          <w:sz w:val="20"/>
          <w:szCs w:val="20"/>
        </w:rPr>
        <w:t xml:space="preserve">sebno pomemben </w:t>
      </w:r>
      <w:r w:rsidRPr="00EA5767">
        <w:rPr>
          <w:rFonts w:ascii="Arial" w:hAnsi="Arial" w:cs="Arial"/>
          <w:color w:val="auto"/>
          <w:sz w:val="20"/>
          <w:szCs w:val="20"/>
        </w:rPr>
        <w:lastRenderedPageBreak/>
        <w:t xml:space="preserve">dogodek; odpoved leta drugega zračnega prevoza in nujen prevoz potnikov nazaj domov -  tako imenovani </w:t>
      </w:r>
      <w:proofErr w:type="spellStart"/>
      <w:r w:rsidRPr="00EA5767">
        <w:rPr>
          <w:rFonts w:ascii="Arial" w:hAnsi="Arial" w:cs="Arial"/>
          <w:color w:val="auto"/>
          <w:sz w:val="20"/>
          <w:szCs w:val="20"/>
        </w:rPr>
        <w:t>repatriacijski</w:t>
      </w:r>
      <w:proofErr w:type="spellEnd"/>
      <w:r w:rsidRPr="00EA5767">
        <w:rPr>
          <w:rFonts w:ascii="Arial" w:hAnsi="Arial" w:cs="Arial"/>
          <w:color w:val="auto"/>
          <w:sz w:val="20"/>
          <w:szCs w:val="20"/>
        </w:rPr>
        <w:t xml:space="preserve"> leti ipd.) Člen podaja tudi pravno podlago, da lahko ministrstvo zavrže vlogo za izdajo dovoljenja (diskrecija) tujemu letal</w:t>
      </w:r>
      <w:r w:rsidRPr="006F435D">
        <w:rPr>
          <w:rFonts w:ascii="Arial" w:hAnsi="Arial" w:cs="Arial"/>
          <w:color w:val="auto"/>
          <w:sz w:val="20"/>
          <w:szCs w:val="20"/>
        </w:rPr>
        <w:t>skemu prevozniku, če slovenski letalski prevozniki nimajo enakih pravic v državi, v kateri ima sedež poslovanja tuj letalski prevoznik, ki je vlogo vložil. Gre za načelo vzajemnosti pri izdaji dovoljenja, ki je v mednarodnem letalstvu običajno.</w:t>
      </w:r>
    </w:p>
    <w:p w14:paraId="4D5213A5" w14:textId="77777777" w:rsidR="00324331" w:rsidRPr="006F435D" w:rsidRDefault="00324331" w:rsidP="006F435D">
      <w:pPr>
        <w:pStyle w:val="Navadensplet"/>
        <w:spacing w:after="0"/>
        <w:jc w:val="both"/>
        <w:rPr>
          <w:rFonts w:ascii="Arial" w:hAnsi="Arial" w:cs="Arial"/>
          <w:color w:val="auto"/>
          <w:sz w:val="20"/>
          <w:szCs w:val="20"/>
        </w:rPr>
      </w:pPr>
    </w:p>
    <w:p w14:paraId="60C88F62" w14:textId="509634DE" w:rsidR="00324331" w:rsidRPr="006F435D"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CB4588" w:rsidRPr="006F435D">
        <w:rPr>
          <w:rFonts w:ascii="Arial" w:hAnsi="Arial" w:cs="Arial"/>
          <w:b/>
          <w:color w:val="auto"/>
          <w:sz w:val="20"/>
          <w:szCs w:val="20"/>
        </w:rPr>
        <w:t>9</w:t>
      </w:r>
      <w:r w:rsidR="00CB4588">
        <w:rPr>
          <w:rFonts w:ascii="Arial" w:hAnsi="Arial" w:cs="Arial"/>
          <w:b/>
          <w:color w:val="auto"/>
          <w:sz w:val="20"/>
          <w:szCs w:val="20"/>
        </w:rPr>
        <w:t>4</w:t>
      </w:r>
      <w:r w:rsidRPr="006F435D">
        <w:rPr>
          <w:rFonts w:ascii="Arial" w:hAnsi="Arial" w:cs="Arial"/>
          <w:b/>
          <w:color w:val="auto"/>
          <w:sz w:val="20"/>
          <w:szCs w:val="20"/>
        </w:rPr>
        <w:t>. členu</w:t>
      </w:r>
    </w:p>
    <w:p w14:paraId="093198C4" w14:textId="77777777" w:rsidR="00324331" w:rsidRPr="006F435D" w:rsidRDefault="00324331" w:rsidP="006F435D">
      <w:pPr>
        <w:pStyle w:val="Navadensplet"/>
        <w:spacing w:after="0"/>
        <w:jc w:val="both"/>
        <w:rPr>
          <w:rFonts w:ascii="Arial" w:hAnsi="Arial" w:cs="Arial"/>
          <w:color w:val="auto"/>
          <w:sz w:val="20"/>
          <w:szCs w:val="20"/>
        </w:rPr>
      </w:pPr>
    </w:p>
    <w:p w14:paraId="4EBE5BD6"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V predhodnih členih so določeni pogoji za pridobitev izdaje dovoljenja tujemu letalskemu prevozniku ali tujemu operatorju za opravljanje mednarodnega posebnega zračnega prevoza, pri čemer se tako dovoljenje izda ne glede na vrsto ali tip zrakoplova, ki ga tuj operator uporablja kot tudi ne glede na tehnične posebnosti zrakoplova. Tuj operator je tisti operator, ki prihaja iz tretje države, določila poglavja se torej ne nanašajo na operatorje, ki prihajajo iz območja EU.</w:t>
      </w:r>
    </w:p>
    <w:p w14:paraId="77D60944" w14:textId="77777777" w:rsidR="00324331" w:rsidRPr="006F435D" w:rsidRDefault="00324331" w:rsidP="006F435D">
      <w:pPr>
        <w:pStyle w:val="Navadensplet"/>
        <w:spacing w:after="0"/>
        <w:jc w:val="both"/>
        <w:rPr>
          <w:rFonts w:ascii="Arial" w:hAnsi="Arial" w:cs="Arial"/>
          <w:color w:val="auto"/>
          <w:sz w:val="20"/>
          <w:szCs w:val="20"/>
        </w:rPr>
      </w:pPr>
    </w:p>
    <w:p w14:paraId="692E5E73" w14:textId="2D7709E8" w:rsidR="00324331" w:rsidRPr="006F435D" w:rsidRDefault="00324331" w:rsidP="00760396">
      <w:pPr>
        <w:pStyle w:val="Navadensplet"/>
        <w:spacing w:after="0"/>
        <w:jc w:val="both"/>
        <w:rPr>
          <w:rFonts w:ascii="Arial" w:hAnsi="Arial" w:cs="Arial"/>
          <w:color w:val="auto"/>
          <w:sz w:val="20"/>
          <w:szCs w:val="20"/>
        </w:rPr>
      </w:pPr>
      <w:r w:rsidRPr="006F435D">
        <w:rPr>
          <w:rFonts w:ascii="Arial" w:hAnsi="Arial" w:cs="Arial"/>
          <w:color w:val="auto"/>
          <w:sz w:val="20"/>
          <w:szCs w:val="20"/>
        </w:rPr>
        <w:t>Ta člen tako taksativno našteva, v katerih primerih tuj letalski prevoznik ali tuj operator dovoljenja ministrstva za mednarodni posebni zračni prevoz ne potrebuje.</w:t>
      </w:r>
      <w:r w:rsidR="00760396">
        <w:rPr>
          <w:rFonts w:ascii="Arial" w:hAnsi="Arial" w:cs="Arial"/>
          <w:color w:val="auto"/>
          <w:sz w:val="20"/>
          <w:szCs w:val="20"/>
        </w:rPr>
        <w:t xml:space="preserve"> Ko tuj </w:t>
      </w:r>
      <w:r w:rsidR="00760396" w:rsidRPr="006F435D">
        <w:rPr>
          <w:rFonts w:ascii="Arial" w:hAnsi="Arial" w:cs="Arial"/>
          <w:color w:val="auto"/>
          <w:sz w:val="20"/>
          <w:szCs w:val="20"/>
        </w:rPr>
        <w:t>letalski prevoznik ali tuj operator</w:t>
      </w:r>
      <w:r w:rsidR="00760396">
        <w:rPr>
          <w:rFonts w:ascii="Arial" w:hAnsi="Arial" w:cs="Arial"/>
          <w:color w:val="auto"/>
          <w:sz w:val="20"/>
          <w:szCs w:val="20"/>
        </w:rPr>
        <w:t>, v predloženem načrtu leta označi, da gre za zasebni let (angl. »</w:t>
      </w:r>
      <w:proofErr w:type="spellStart"/>
      <w:r w:rsidR="00760396">
        <w:rPr>
          <w:rFonts w:ascii="Arial" w:hAnsi="Arial" w:cs="Arial"/>
          <w:color w:val="auto"/>
          <w:sz w:val="20"/>
          <w:szCs w:val="20"/>
        </w:rPr>
        <w:t>private</w:t>
      </w:r>
      <w:proofErr w:type="spellEnd"/>
      <w:r w:rsidR="00760396">
        <w:rPr>
          <w:rFonts w:ascii="Arial" w:hAnsi="Arial" w:cs="Arial"/>
          <w:color w:val="auto"/>
          <w:sz w:val="20"/>
          <w:szCs w:val="20"/>
        </w:rPr>
        <w:t xml:space="preserve"> </w:t>
      </w:r>
      <w:proofErr w:type="spellStart"/>
      <w:r w:rsidR="00760396">
        <w:rPr>
          <w:rFonts w:ascii="Arial" w:hAnsi="Arial" w:cs="Arial"/>
          <w:color w:val="auto"/>
          <w:sz w:val="20"/>
          <w:szCs w:val="20"/>
        </w:rPr>
        <w:t>flight</w:t>
      </w:r>
      <w:proofErr w:type="spellEnd"/>
      <w:r w:rsidR="00760396">
        <w:rPr>
          <w:rFonts w:ascii="Arial" w:hAnsi="Arial" w:cs="Arial"/>
          <w:color w:val="auto"/>
          <w:sz w:val="20"/>
          <w:szCs w:val="20"/>
        </w:rPr>
        <w:t>«), je enota Slovenske vojske, ki izvaja nadzor in varovanje zračnega prostora, seznanjena s takim letom in njegovo naravo. Dodane vrednosti oz. potrebe po dovoljenju ministrstva ni.</w:t>
      </w:r>
    </w:p>
    <w:p w14:paraId="32EA5F95" w14:textId="77777777" w:rsidR="00324331" w:rsidRPr="006F435D" w:rsidRDefault="00324331" w:rsidP="006F435D">
      <w:pPr>
        <w:pStyle w:val="Navadensplet"/>
        <w:spacing w:after="0"/>
        <w:jc w:val="both"/>
        <w:rPr>
          <w:rFonts w:ascii="Arial" w:hAnsi="Arial" w:cs="Arial"/>
          <w:color w:val="auto"/>
          <w:sz w:val="20"/>
          <w:szCs w:val="20"/>
        </w:rPr>
      </w:pPr>
    </w:p>
    <w:p w14:paraId="6461AFFE"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Ohranja se dosedanjo ureditev, le pri opravljanju mednarodnega posebnega zračnega prevoza je izjema dopuščena za zrakoplove, katerih največja dovoljenja vzletna masa ne presega 5.700 kg, do sedaj pa je zakon določal, da dovoljenje ni potrebno za zrakoplove do 12 ton največje dovoljene vzletne mase. Glede na znižanje teže zrakoplovov, za katere bo treba izdati dovoljenje, se bo število upravnih postopkov povečalo. Glede na Prilogo 6 k Čikaški konvenciji in glede na osnovno uredbo  je utemeljena omejitev teže na 5.700 kg, kar je meja za velika letala oz. kompleksne zrakoplove.</w:t>
      </w:r>
    </w:p>
    <w:p w14:paraId="12A98D73" w14:textId="77777777" w:rsidR="00324331" w:rsidRPr="006F435D" w:rsidRDefault="00324331" w:rsidP="006F435D">
      <w:pPr>
        <w:pStyle w:val="Navadensplet"/>
        <w:spacing w:after="0"/>
        <w:jc w:val="both"/>
        <w:rPr>
          <w:rFonts w:ascii="Arial" w:hAnsi="Arial" w:cs="Arial"/>
          <w:color w:val="auto"/>
          <w:sz w:val="20"/>
          <w:szCs w:val="20"/>
        </w:rPr>
      </w:pPr>
    </w:p>
    <w:p w14:paraId="0DA43704"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Izjema, ko dovoljenje ministrstva ni potrebno, je določena za tuje operatorje, ki v načrtu leta označijo let kot zaseben let. Ohranjajo pa se tudi izjeme za nujne lete v medicinske ali humanitarne namene (npr. humanitarna dostava zdravil), za let zrakoplova s pristankom v sili ter za potrebe izvajanja aktivnosti  iskanja in reševanja zrakoplova.</w:t>
      </w:r>
    </w:p>
    <w:p w14:paraId="6FDF5DCE" w14:textId="77777777" w:rsidR="00324331" w:rsidRPr="006F435D" w:rsidRDefault="00324331" w:rsidP="006F435D">
      <w:pPr>
        <w:pStyle w:val="Navadensplet"/>
        <w:spacing w:after="0"/>
        <w:jc w:val="both"/>
        <w:rPr>
          <w:rFonts w:ascii="Arial" w:hAnsi="Arial" w:cs="Arial"/>
          <w:color w:val="auto"/>
          <w:sz w:val="20"/>
          <w:szCs w:val="20"/>
        </w:rPr>
      </w:pPr>
    </w:p>
    <w:p w14:paraId="671EA15E"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Tudi tu velja, da se izjeme nanašajo na oprostitev izdaje dovoljenja tujim operatorjem ne glede na vrsto ali tip zrakoplova, ki ga tuj operator uporablja kot tudi ne glede na tehnične posebnosti zrakoplova. Na tem mestu se ponovno pojasnjuje, da je tuj operator tisti operator, ki prihaja iz tretje države, in da se poglavje ne nanaša na operatorje, ki prihajajo iz območja EU.</w:t>
      </w:r>
    </w:p>
    <w:p w14:paraId="1D2184F8" w14:textId="77777777" w:rsidR="00324331" w:rsidRPr="006F435D" w:rsidRDefault="00324331" w:rsidP="006F435D">
      <w:pPr>
        <w:pStyle w:val="Navadensplet"/>
        <w:spacing w:after="0"/>
        <w:jc w:val="both"/>
        <w:rPr>
          <w:rFonts w:ascii="Arial" w:hAnsi="Arial" w:cs="Arial"/>
          <w:color w:val="auto"/>
          <w:sz w:val="20"/>
          <w:szCs w:val="20"/>
        </w:rPr>
      </w:pPr>
    </w:p>
    <w:p w14:paraId="29F6CE33" w14:textId="4AC3DA47" w:rsidR="00324331" w:rsidRPr="006F435D"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CB4588" w:rsidRPr="006F435D">
        <w:rPr>
          <w:rFonts w:ascii="Arial" w:hAnsi="Arial" w:cs="Arial"/>
          <w:b/>
          <w:color w:val="auto"/>
          <w:sz w:val="20"/>
          <w:szCs w:val="20"/>
        </w:rPr>
        <w:t>9</w:t>
      </w:r>
      <w:r w:rsidR="00CB4588">
        <w:rPr>
          <w:rFonts w:ascii="Arial" w:hAnsi="Arial" w:cs="Arial"/>
          <w:b/>
          <w:color w:val="auto"/>
          <w:sz w:val="20"/>
          <w:szCs w:val="20"/>
        </w:rPr>
        <w:t>5</w:t>
      </w:r>
      <w:r w:rsidRPr="006F435D">
        <w:rPr>
          <w:rFonts w:ascii="Arial" w:hAnsi="Arial" w:cs="Arial"/>
          <w:b/>
          <w:color w:val="auto"/>
          <w:sz w:val="20"/>
          <w:szCs w:val="20"/>
        </w:rPr>
        <w:t>. členu</w:t>
      </w:r>
    </w:p>
    <w:p w14:paraId="7C514587" w14:textId="77777777" w:rsidR="00324331" w:rsidRPr="006F435D" w:rsidRDefault="00324331" w:rsidP="006F435D">
      <w:pPr>
        <w:pStyle w:val="Navadensplet"/>
        <w:spacing w:after="0"/>
        <w:jc w:val="both"/>
        <w:rPr>
          <w:rFonts w:ascii="Arial" w:hAnsi="Arial" w:cs="Arial"/>
          <w:color w:val="auto"/>
          <w:sz w:val="20"/>
          <w:szCs w:val="20"/>
        </w:rPr>
      </w:pPr>
    </w:p>
    <w:p w14:paraId="54E5456D"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Ministrstvo izdaja dovoljenja za opravljanje mednarodnega rednega ali posebnega zračnega prevoza, tuji letalski prevozniki oziroma tuji operatorji pa se običajno nahajajo v tujini. V sodobnem svetu tuji letalski prevozniki ne vlagajo vlog po navadni pošti, glede na kratke roke pa pristojni organ ne more drugače seznaniti stranke z izdanim dovoljenjem, ji ga vročiti, kot po elektronski poti. Glede na kratke roke (npr. tuj operator vloži vlogo za čarterski let tri delovne dni pred nameravanim pristankom v Sloveniji) pa ministrstvo ne more zagotoviti vročitve dovoljenja drugače kot po elektronski poti na elektronski naslov, s katerega je tuj letalski prevoznik poslal vlogo. Ministrstvo tako od tujega letalskega prevoznika ob vročitvi zahteva potrditev prejema odločbe, tuj letalski prevoznik (ali tuj operator) pa brez vročenega dovoljenja ne bo opravil mednarodnega rednega ali posebnega zračnega prevoza, saj se mora zavedati, da lahko krši suverenost zračnega prostora, s tem pa je podvržen prestrezanju. Ministrstvo lahko preveri prejem izdanega dovoljenja tudi preko posredovanih načrtov leta, ki jih mora vsak operator zrakoplova oddati za vsak let.</w:t>
      </w:r>
    </w:p>
    <w:p w14:paraId="7AA54A53" w14:textId="77777777" w:rsidR="00324331" w:rsidRPr="006F435D" w:rsidRDefault="00324331" w:rsidP="006F435D">
      <w:pPr>
        <w:pStyle w:val="Navadensplet"/>
        <w:spacing w:after="0"/>
        <w:jc w:val="both"/>
        <w:rPr>
          <w:rFonts w:ascii="Arial" w:hAnsi="Arial" w:cs="Arial"/>
          <w:color w:val="auto"/>
          <w:sz w:val="20"/>
          <w:szCs w:val="20"/>
        </w:rPr>
      </w:pPr>
    </w:p>
    <w:p w14:paraId="3221494A"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Ureditev je nova, zasleduje siceršnje cilje poslovanja tujih letalskih prevoznikov in pričakovanja potnikov po hitrem odzivanju, kar je v skladu z načelom ekonomičnosti postopka. Ureditev je povzeta po Zakonu o začasnih ukrepih v zvezi s sodnimi, upravnimi in drugimi javnopravnimi zadevami za obvladovanje širjenja nalezljive bolezni SARS-CoV-2 (COVID-19) (Uradni list RS, št. 36/20 in 61/20). Ureditev predstavlja izjemo od Zakona o splošnem upravnem postopku, saj od tujih letalskih prevoznikov v navedenih rokih ni mogoče pričakovati odpiranja varnih elektronskih predalov.</w:t>
      </w:r>
    </w:p>
    <w:p w14:paraId="42056E87" w14:textId="77777777" w:rsidR="00324331" w:rsidRPr="006F435D" w:rsidRDefault="00324331" w:rsidP="006F435D">
      <w:pPr>
        <w:pStyle w:val="Navadensplet"/>
        <w:spacing w:after="0"/>
        <w:jc w:val="both"/>
        <w:rPr>
          <w:rFonts w:ascii="Arial" w:hAnsi="Arial" w:cs="Arial"/>
          <w:color w:val="auto"/>
          <w:sz w:val="20"/>
          <w:szCs w:val="20"/>
        </w:rPr>
      </w:pPr>
    </w:p>
    <w:p w14:paraId="656E184B" w14:textId="5699BD31" w:rsidR="00324331" w:rsidRPr="006F435D"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CB4588" w:rsidRPr="006F435D">
        <w:rPr>
          <w:rFonts w:ascii="Arial" w:hAnsi="Arial" w:cs="Arial"/>
          <w:b/>
          <w:color w:val="auto"/>
          <w:sz w:val="20"/>
          <w:szCs w:val="20"/>
        </w:rPr>
        <w:t>9</w:t>
      </w:r>
      <w:r w:rsidR="00CB4588">
        <w:rPr>
          <w:rFonts w:ascii="Arial" w:hAnsi="Arial" w:cs="Arial"/>
          <w:b/>
          <w:color w:val="auto"/>
          <w:sz w:val="20"/>
          <w:szCs w:val="20"/>
        </w:rPr>
        <w:t>6</w:t>
      </w:r>
      <w:r w:rsidRPr="006F435D">
        <w:rPr>
          <w:rFonts w:ascii="Arial" w:hAnsi="Arial" w:cs="Arial"/>
          <w:b/>
          <w:color w:val="auto"/>
          <w:sz w:val="20"/>
          <w:szCs w:val="20"/>
        </w:rPr>
        <w:t>. členu</w:t>
      </w:r>
    </w:p>
    <w:p w14:paraId="4BA6DAA0" w14:textId="77777777" w:rsidR="00324331" w:rsidRPr="006F435D" w:rsidRDefault="00324331" w:rsidP="006F435D">
      <w:pPr>
        <w:pStyle w:val="Navadensplet"/>
        <w:spacing w:after="0"/>
        <w:jc w:val="both"/>
        <w:rPr>
          <w:rFonts w:ascii="Arial" w:hAnsi="Arial" w:cs="Arial"/>
          <w:color w:val="auto"/>
          <w:sz w:val="20"/>
          <w:szCs w:val="20"/>
        </w:rPr>
      </w:pPr>
    </w:p>
    <w:p w14:paraId="5B1DFCBF"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Zakon enako kot do sedaj določa, da tuj letalski prevoznik odpre svoje predstavništvo. Glede na razmah svetovnega spleta in nakupa vozovnic preko spleta realno sicer ni mogoče pričakovati, da bi tuji letalski prevozniki odpirali svoja predstavništva v Sloveniji. </w:t>
      </w:r>
    </w:p>
    <w:p w14:paraId="28761650" w14:textId="77777777" w:rsidR="00324331" w:rsidRPr="006F435D" w:rsidRDefault="00324331" w:rsidP="006F435D">
      <w:pPr>
        <w:pStyle w:val="Navadensplet"/>
        <w:spacing w:after="0"/>
        <w:jc w:val="both"/>
        <w:rPr>
          <w:rFonts w:ascii="Arial" w:hAnsi="Arial" w:cs="Arial"/>
          <w:color w:val="auto"/>
          <w:sz w:val="20"/>
          <w:szCs w:val="20"/>
        </w:rPr>
      </w:pPr>
    </w:p>
    <w:p w14:paraId="5542B641" w14:textId="62FBF41D" w:rsidR="00324331" w:rsidRPr="006F435D"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CB4588" w:rsidRPr="006F435D">
        <w:rPr>
          <w:rFonts w:ascii="Arial" w:hAnsi="Arial" w:cs="Arial"/>
          <w:b/>
          <w:color w:val="auto"/>
          <w:sz w:val="20"/>
          <w:szCs w:val="20"/>
        </w:rPr>
        <w:t>9</w:t>
      </w:r>
      <w:r w:rsidR="00CB4588">
        <w:rPr>
          <w:rFonts w:ascii="Arial" w:hAnsi="Arial" w:cs="Arial"/>
          <w:b/>
          <w:color w:val="auto"/>
          <w:sz w:val="20"/>
          <w:szCs w:val="20"/>
        </w:rPr>
        <w:t>7</w:t>
      </w:r>
      <w:r w:rsidRPr="006F435D">
        <w:rPr>
          <w:rFonts w:ascii="Arial" w:hAnsi="Arial" w:cs="Arial"/>
          <w:b/>
          <w:color w:val="auto"/>
          <w:sz w:val="20"/>
          <w:szCs w:val="20"/>
        </w:rPr>
        <w:t>. členu</w:t>
      </w:r>
    </w:p>
    <w:p w14:paraId="7B56C87B" w14:textId="77777777" w:rsidR="00324331" w:rsidRPr="006F435D" w:rsidRDefault="00324331" w:rsidP="006F435D">
      <w:pPr>
        <w:pStyle w:val="Navadensplet"/>
        <w:spacing w:after="0"/>
        <w:jc w:val="both"/>
        <w:rPr>
          <w:rFonts w:ascii="Arial" w:hAnsi="Arial" w:cs="Arial"/>
          <w:color w:val="auto"/>
          <w:sz w:val="20"/>
          <w:szCs w:val="20"/>
        </w:rPr>
      </w:pPr>
    </w:p>
    <w:p w14:paraId="4B5613F7"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Člen določa, v katerih primerih ministrstvo tujemu letalskemu prevozniku ali tujemu operatorju izdano dovoljenje prekliče, odvzame ali omeji. V primeru mednarodnega rednega zračnega prevoza je pri tem potrebno upoštevati mednarodne pogodbe, ki zavezujejo Republiko Slovenijo. Do preklica, odvzema ali omejitev pride, če agencija npr. ugotovi, da tuj letalski prevoznik ne izpolnjuje minimalnih varnostnih standardov, določenih v Prilogah k Čikaški konvenciji ali če pride do kršitev predpisov Evropske unije v delih, ki zavezujejo tudi letalske prevoznike iz tretjih držav. </w:t>
      </w:r>
    </w:p>
    <w:p w14:paraId="4048B92E" w14:textId="77777777" w:rsidR="00324331" w:rsidRPr="006F435D" w:rsidRDefault="00324331" w:rsidP="006F435D">
      <w:pPr>
        <w:pStyle w:val="Navadensplet"/>
        <w:spacing w:after="0"/>
        <w:jc w:val="both"/>
        <w:rPr>
          <w:rFonts w:ascii="Arial" w:hAnsi="Arial" w:cs="Arial"/>
          <w:color w:val="auto"/>
          <w:sz w:val="20"/>
          <w:szCs w:val="20"/>
        </w:rPr>
      </w:pPr>
    </w:p>
    <w:p w14:paraId="40F4FA5E" w14:textId="76D0EB47" w:rsidR="00324331" w:rsidRPr="006F435D"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CB4588" w:rsidRPr="006F435D">
        <w:rPr>
          <w:rFonts w:ascii="Arial" w:hAnsi="Arial" w:cs="Arial"/>
          <w:b/>
          <w:color w:val="auto"/>
          <w:sz w:val="20"/>
          <w:szCs w:val="20"/>
        </w:rPr>
        <w:t>9</w:t>
      </w:r>
      <w:r w:rsidR="00CB4588">
        <w:rPr>
          <w:rFonts w:ascii="Arial" w:hAnsi="Arial" w:cs="Arial"/>
          <w:b/>
          <w:color w:val="auto"/>
          <w:sz w:val="20"/>
          <w:szCs w:val="20"/>
        </w:rPr>
        <w:t>8</w:t>
      </w:r>
      <w:r w:rsidRPr="006F435D">
        <w:rPr>
          <w:rFonts w:ascii="Arial" w:hAnsi="Arial" w:cs="Arial"/>
          <w:b/>
          <w:color w:val="auto"/>
          <w:sz w:val="20"/>
          <w:szCs w:val="20"/>
        </w:rPr>
        <w:t>. členu</w:t>
      </w:r>
    </w:p>
    <w:p w14:paraId="1135CE21" w14:textId="77777777" w:rsidR="00324331" w:rsidRPr="006F435D" w:rsidRDefault="00324331" w:rsidP="006F435D">
      <w:pPr>
        <w:pStyle w:val="Navadensplet"/>
        <w:spacing w:after="0"/>
        <w:jc w:val="both"/>
        <w:rPr>
          <w:rFonts w:ascii="Arial" w:hAnsi="Arial" w:cs="Arial"/>
          <w:color w:val="auto"/>
          <w:sz w:val="20"/>
          <w:szCs w:val="20"/>
        </w:rPr>
      </w:pPr>
    </w:p>
    <w:p w14:paraId="583183A1"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Letalski prevozniki (domači ali tuji) opravljajo domač ali mednarodni redni zračni prevoz v skladu z redom letenja, ki mora biti objavljen pred začetkom njegove veljavnosti za določeno obdobje letenja . Med veljavnostjo reda letenja se sicer sme ustaviti zračni prevoz na progi, oziroma spremeniti red letenja na njej, vendar morajo o tem letalski prevozniki oz. operatorji (domači ali tuji) primeren način, predhodno, obvesti javnost. S tem se varuje pravice potnikov. Če vsebujejo mednarodne pogodbe, ki zavezuje Republiko Slovenijo določbe glede reda letenja, se le-ta predloži ministrstvu skladno z določbami take pogodbe. </w:t>
      </w:r>
    </w:p>
    <w:p w14:paraId="762CC32C" w14:textId="77777777" w:rsidR="00324331" w:rsidRPr="00F72794" w:rsidRDefault="00324331" w:rsidP="006F435D">
      <w:pPr>
        <w:pStyle w:val="Navadensplet"/>
        <w:spacing w:after="0"/>
        <w:jc w:val="both"/>
        <w:rPr>
          <w:rFonts w:ascii="Arial" w:hAnsi="Arial" w:cs="Arial"/>
          <w:color w:val="auto"/>
          <w:sz w:val="20"/>
          <w:szCs w:val="20"/>
        </w:rPr>
      </w:pPr>
    </w:p>
    <w:p w14:paraId="2E486ED1" w14:textId="77777777" w:rsidR="00324331" w:rsidRPr="00F268A1"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Letalski prevoznik ali operator (domač ali tuj), ki prepelje tujca, ki ne izpolnjuje zakonskih pogojev za vstop v državo, mora takšno osebo odpeljati iz države v času, ki mu ga določi pristojna organizacijska enota policije. Vse stroš</w:t>
      </w:r>
      <w:r w:rsidRPr="00F268A1">
        <w:rPr>
          <w:rFonts w:ascii="Arial" w:hAnsi="Arial" w:cs="Arial"/>
          <w:color w:val="auto"/>
          <w:sz w:val="20"/>
          <w:szCs w:val="20"/>
        </w:rPr>
        <w:t>ke, ki nastanejo v zvezi s tem (nastanitev, oskrba, prevoz), krije letalski prevoznik. Dolžnost letalskega prevoznika v zvezi z s tem je povzeta po mednarodnih standardih in priporočenih praksah ICAO iz Priloge 9.</w:t>
      </w:r>
    </w:p>
    <w:p w14:paraId="7EE309AF" w14:textId="77777777" w:rsidR="00324331" w:rsidRPr="00F72794" w:rsidRDefault="00324331" w:rsidP="006F435D">
      <w:pPr>
        <w:pStyle w:val="Navadensplet"/>
        <w:spacing w:after="0"/>
        <w:jc w:val="both"/>
        <w:rPr>
          <w:rFonts w:ascii="Arial" w:hAnsi="Arial" w:cs="Arial"/>
          <w:color w:val="auto"/>
          <w:sz w:val="20"/>
          <w:szCs w:val="20"/>
        </w:rPr>
      </w:pPr>
    </w:p>
    <w:p w14:paraId="66F76F44" w14:textId="31B51BBC" w:rsidR="00324331" w:rsidRPr="00E1395F" w:rsidRDefault="00324331" w:rsidP="006F435D">
      <w:pPr>
        <w:pStyle w:val="Navadensplet"/>
        <w:spacing w:after="0"/>
        <w:jc w:val="both"/>
        <w:rPr>
          <w:rFonts w:ascii="Arial" w:hAnsi="Arial" w:cs="Arial"/>
          <w:b/>
          <w:color w:val="auto"/>
          <w:sz w:val="20"/>
          <w:szCs w:val="20"/>
        </w:rPr>
      </w:pPr>
      <w:r w:rsidRPr="00E1395F">
        <w:rPr>
          <w:rFonts w:ascii="Arial" w:hAnsi="Arial" w:cs="Arial"/>
          <w:b/>
          <w:color w:val="auto"/>
          <w:sz w:val="20"/>
          <w:szCs w:val="20"/>
        </w:rPr>
        <w:t xml:space="preserve">K </w:t>
      </w:r>
      <w:r w:rsidR="00CB4588">
        <w:rPr>
          <w:rFonts w:ascii="Arial" w:hAnsi="Arial" w:cs="Arial"/>
          <w:b/>
          <w:color w:val="auto"/>
          <w:sz w:val="20"/>
          <w:szCs w:val="20"/>
        </w:rPr>
        <w:t>99</w:t>
      </w:r>
      <w:r w:rsidRPr="00E1395F">
        <w:rPr>
          <w:rFonts w:ascii="Arial" w:hAnsi="Arial" w:cs="Arial"/>
          <w:b/>
          <w:color w:val="auto"/>
          <w:sz w:val="20"/>
          <w:szCs w:val="20"/>
        </w:rPr>
        <w:t>. členu</w:t>
      </w:r>
    </w:p>
    <w:p w14:paraId="3D7464BC" w14:textId="77777777" w:rsidR="00324331" w:rsidRPr="00F268A1" w:rsidRDefault="00324331" w:rsidP="006F435D">
      <w:pPr>
        <w:pStyle w:val="Navadensplet"/>
        <w:spacing w:after="0"/>
        <w:jc w:val="both"/>
        <w:rPr>
          <w:rFonts w:ascii="Arial" w:hAnsi="Arial" w:cs="Arial"/>
          <w:color w:val="auto"/>
          <w:sz w:val="20"/>
          <w:szCs w:val="20"/>
        </w:rPr>
      </w:pPr>
    </w:p>
    <w:p w14:paraId="354962C1" w14:textId="6F1B871C" w:rsidR="00324331" w:rsidRPr="006F435D" w:rsidRDefault="00324331" w:rsidP="006F435D">
      <w:pPr>
        <w:pStyle w:val="Navadensplet"/>
        <w:spacing w:after="0"/>
        <w:jc w:val="both"/>
        <w:rPr>
          <w:rFonts w:ascii="Arial" w:hAnsi="Arial" w:cs="Arial"/>
          <w:color w:val="auto"/>
          <w:sz w:val="20"/>
          <w:szCs w:val="20"/>
        </w:rPr>
      </w:pPr>
      <w:r w:rsidRPr="007F5BC3">
        <w:rPr>
          <w:rFonts w:ascii="Arial" w:hAnsi="Arial" w:cs="Arial"/>
          <w:color w:val="auto"/>
          <w:sz w:val="20"/>
          <w:szCs w:val="20"/>
        </w:rPr>
        <w:t>Člen določa, da morajo letalski prevozniki, operatorji, tuji letalski prevozniki ali tuji operatorji na zahtevo organov, pristojnih za izvajanje mejne kontrole oseb na zunanjih mejah, do konca prijave potnikov na let sporočiti podatke o potnikih, ki jih bodo prepeljali na določeni mejni prehod</w:t>
      </w:r>
      <w:r w:rsidRPr="00EA5767">
        <w:rPr>
          <w:rFonts w:ascii="Arial" w:hAnsi="Arial" w:cs="Arial"/>
          <w:color w:val="auto"/>
          <w:sz w:val="20"/>
          <w:szCs w:val="20"/>
        </w:rPr>
        <w:t>, preko katerega bodo te osebe vstopile na ozemlje države članice Evropske unije. Nadalje se določijo, kateri podatki so to. Vsebina predstavlja implementacijo Direktive Sveta 2004/82/ES z dne 29. aprila 2004 o dolžnosti prevoznikov o posredovanju podatkov</w:t>
      </w:r>
      <w:r w:rsidRPr="006F435D">
        <w:rPr>
          <w:rFonts w:ascii="Arial" w:hAnsi="Arial" w:cs="Arial"/>
          <w:color w:val="auto"/>
          <w:sz w:val="20"/>
          <w:szCs w:val="20"/>
        </w:rPr>
        <w:t xml:space="preserve"> o potnikih API (angl. </w:t>
      </w:r>
      <w:proofErr w:type="spellStart"/>
      <w:r w:rsidRPr="006F435D">
        <w:rPr>
          <w:rFonts w:ascii="Arial" w:hAnsi="Arial" w:cs="Arial"/>
          <w:color w:val="auto"/>
          <w:sz w:val="20"/>
          <w:szCs w:val="20"/>
        </w:rPr>
        <w:t>Advance</w:t>
      </w:r>
      <w:proofErr w:type="spellEnd"/>
      <w:r w:rsidRPr="006F435D">
        <w:rPr>
          <w:rFonts w:ascii="Arial" w:hAnsi="Arial" w:cs="Arial"/>
          <w:color w:val="auto"/>
          <w:sz w:val="20"/>
          <w:szCs w:val="20"/>
        </w:rPr>
        <w:t xml:space="preserve"> </w:t>
      </w:r>
      <w:proofErr w:type="spellStart"/>
      <w:r w:rsidRPr="006F435D">
        <w:rPr>
          <w:rFonts w:ascii="Arial" w:hAnsi="Arial" w:cs="Arial"/>
          <w:color w:val="auto"/>
          <w:sz w:val="20"/>
          <w:szCs w:val="20"/>
        </w:rPr>
        <w:t>Passenger</w:t>
      </w:r>
      <w:proofErr w:type="spellEnd"/>
      <w:r w:rsidRPr="006F435D">
        <w:rPr>
          <w:rFonts w:ascii="Arial" w:hAnsi="Arial" w:cs="Arial"/>
          <w:color w:val="auto"/>
          <w:sz w:val="20"/>
          <w:szCs w:val="20"/>
        </w:rPr>
        <w:t xml:space="preserve"> </w:t>
      </w:r>
      <w:proofErr w:type="spellStart"/>
      <w:r w:rsidRPr="006F435D">
        <w:rPr>
          <w:rFonts w:ascii="Arial" w:hAnsi="Arial" w:cs="Arial"/>
          <w:color w:val="auto"/>
          <w:sz w:val="20"/>
          <w:szCs w:val="20"/>
        </w:rPr>
        <w:t>Information</w:t>
      </w:r>
      <w:proofErr w:type="spellEnd"/>
      <w:r w:rsidRPr="006F435D">
        <w:rPr>
          <w:rFonts w:ascii="Arial" w:hAnsi="Arial" w:cs="Arial"/>
          <w:color w:val="auto"/>
          <w:sz w:val="20"/>
          <w:szCs w:val="20"/>
        </w:rPr>
        <w:t xml:space="preserve">). </w:t>
      </w:r>
    </w:p>
    <w:p w14:paraId="5B5E5383" w14:textId="77777777" w:rsidR="00324331" w:rsidRPr="006F435D" w:rsidRDefault="00324331" w:rsidP="006F435D">
      <w:pPr>
        <w:pStyle w:val="Navadensplet"/>
        <w:spacing w:after="0"/>
        <w:jc w:val="both"/>
        <w:rPr>
          <w:rFonts w:ascii="Arial" w:hAnsi="Arial" w:cs="Arial"/>
          <w:color w:val="auto"/>
          <w:sz w:val="20"/>
          <w:szCs w:val="20"/>
        </w:rPr>
      </w:pPr>
    </w:p>
    <w:p w14:paraId="4CB6BAC8" w14:textId="0E1B3EBA" w:rsidR="00324331" w:rsidRPr="006F435D"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CB4588" w:rsidRPr="006F435D">
        <w:rPr>
          <w:rFonts w:ascii="Arial" w:hAnsi="Arial" w:cs="Arial"/>
          <w:b/>
          <w:color w:val="auto"/>
          <w:sz w:val="20"/>
          <w:szCs w:val="20"/>
        </w:rPr>
        <w:t>10</w:t>
      </w:r>
      <w:r w:rsidR="00CB4588">
        <w:rPr>
          <w:rFonts w:ascii="Arial" w:hAnsi="Arial" w:cs="Arial"/>
          <w:b/>
          <w:color w:val="auto"/>
          <w:sz w:val="20"/>
          <w:szCs w:val="20"/>
        </w:rPr>
        <w:t>0</w:t>
      </w:r>
      <w:r w:rsidRPr="006F435D">
        <w:rPr>
          <w:rFonts w:ascii="Arial" w:hAnsi="Arial" w:cs="Arial"/>
          <w:b/>
          <w:color w:val="auto"/>
          <w:sz w:val="20"/>
          <w:szCs w:val="20"/>
        </w:rPr>
        <w:t>. členu</w:t>
      </w:r>
    </w:p>
    <w:p w14:paraId="19285D9B" w14:textId="77777777" w:rsidR="00324331" w:rsidRPr="006F435D" w:rsidRDefault="00324331" w:rsidP="006F435D">
      <w:pPr>
        <w:pStyle w:val="Navadensplet"/>
        <w:spacing w:after="0"/>
        <w:jc w:val="both"/>
        <w:rPr>
          <w:rFonts w:ascii="Arial" w:hAnsi="Arial" w:cs="Arial"/>
          <w:color w:val="auto"/>
          <w:sz w:val="20"/>
          <w:szCs w:val="20"/>
        </w:rPr>
      </w:pPr>
    </w:p>
    <w:p w14:paraId="3C9BB9B5"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Vsebina člena predstavlja implementacijo Direktive Sveta 2004/82/ES v nacionalni pravni red. Člen določa način obdelave podatkov o potnikih, ki jih bodo prepeljali na določeni mejni prehod, preko katerega bodo te osebe vstopile na ozemlje države članice Evropske unije. Osebne podatke lahko pristojni organi Republike Slovenije uporabljajo za izvajanje mejne kontrole oseb na zunanjih mejah, za izvajanje določb tega člena in za izvajanje kazenskih določb tega zakona, ki se nanašajo na obdelavo in sporočanje podatkov o potnikih, v skladu s predpisi o varstvu osebnih podatkov. Letalski prevozniki, operatorji, tuji letalski prevozniki ali tuji operatorji pa obveščajo potnike o obdelavi podatkov iz prejšnjega člena v skladu z zakonom, ki ureja varstvo osebnih podatkov.</w:t>
      </w:r>
    </w:p>
    <w:p w14:paraId="3D3029A6" w14:textId="77777777" w:rsidR="00324331" w:rsidRPr="006F435D" w:rsidRDefault="00324331" w:rsidP="006F435D">
      <w:pPr>
        <w:pStyle w:val="Navadensplet"/>
        <w:spacing w:after="0"/>
        <w:jc w:val="both"/>
        <w:rPr>
          <w:rFonts w:ascii="Arial" w:hAnsi="Arial" w:cs="Arial"/>
          <w:color w:val="auto"/>
          <w:sz w:val="20"/>
          <w:szCs w:val="20"/>
        </w:rPr>
      </w:pPr>
    </w:p>
    <w:p w14:paraId="7BBA976C" w14:textId="46421B4B" w:rsidR="00324331" w:rsidRPr="006F435D"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CB4588" w:rsidRPr="006F435D">
        <w:rPr>
          <w:rFonts w:ascii="Arial" w:hAnsi="Arial" w:cs="Arial"/>
          <w:b/>
          <w:color w:val="auto"/>
          <w:sz w:val="20"/>
          <w:szCs w:val="20"/>
        </w:rPr>
        <w:t>10</w:t>
      </w:r>
      <w:r w:rsidR="00CB4588">
        <w:rPr>
          <w:rFonts w:ascii="Arial" w:hAnsi="Arial" w:cs="Arial"/>
          <w:b/>
          <w:color w:val="auto"/>
          <w:sz w:val="20"/>
          <w:szCs w:val="20"/>
        </w:rPr>
        <w:t>1</w:t>
      </w:r>
      <w:r w:rsidRPr="006F435D">
        <w:rPr>
          <w:rFonts w:ascii="Arial" w:hAnsi="Arial" w:cs="Arial"/>
          <w:b/>
          <w:color w:val="auto"/>
          <w:sz w:val="20"/>
          <w:szCs w:val="20"/>
        </w:rPr>
        <w:t>. členu</w:t>
      </w:r>
    </w:p>
    <w:p w14:paraId="40500D6F" w14:textId="77777777" w:rsidR="00324331" w:rsidRPr="006F435D" w:rsidRDefault="00324331" w:rsidP="006F435D">
      <w:pPr>
        <w:pStyle w:val="Navadensplet"/>
        <w:spacing w:after="0"/>
        <w:jc w:val="both"/>
        <w:rPr>
          <w:rFonts w:ascii="Arial" w:hAnsi="Arial" w:cs="Arial"/>
          <w:color w:val="auto"/>
          <w:sz w:val="20"/>
          <w:szCs w:val="20"/>
        </w:rPr>
      </w:pPr>
    </w:p>
    <w:p w14:paraId="5A203743"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Vsebina predstavlja implementacijo Direktive (EU) 2016/681 Evropskega parlamenta in Sveta z dne 27. aprila 2016 o uporabi podatkov iz evidence podatkov o potnikih (PNR) za preprečevanje, odkrivanje, preiskovanje in pregon terorističnih in hudih kaznivih dejanj (UL L št. 119 z dne4. 5. 2016, str. 132). Določajo se dodatne obveznosti pri sporočanju podatkov o potnikih iz sistema rezervacij letalskih vozovnic. Potisno pošiljanje podatkov je metoda, s katero letalski prevozniki v elektronski obliki sporočijo podatke, ki jih potrebuje policija, letalski prevozniki pa lahko ohranijo nadzor nad tem, katere podatke zagotavljajo.</w:t>
      </w:r>
    </w:p>
    <w:p w14:paraId="20F4DA50" w14:textId="77777777" w:rsidR="00324331" w:rsidRPr="006F435D" w:rsidRDefault="00324331" w:rsidP="006F435D">
      <w:pPr>
        <w:pStyle w:val="Navadensplet"/>
        <w:spacing w:after="0"/>
        <w:jc w:val="both"/>
        <w:rPr>
          <w:rFonts w:ascii="Arial" w:hAnsi="Arial" w:cs="Arial"/>
          <w:color w:val="auto"/>
          <w:sz w:val="20"/>
          <w:szCs w:val="20"/>
        </w:rPr>
      </w:pPr>
    </w:p>
    <w:p w14:paraId="6C67E1C9" w14:textId="711DEF26" w:rsidR="00324331" w:rsidRPr="006F435D"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lastRenderedPageBreak/>
        <w:t xml:space="preserve">K </w:t>
      </w:r>
      <w:r w:rsidR="00CB4588" w:rsidRPr="006F435D">
        <w:rPr>
          <w:rFonts w:ascii="Arial" w:hAnsi="Arial" w:cs="Arial"/>
          <w:b/>
          <w:color w:val="auto"/>
          <w:sz w:val="20"/>
          <w:szCs w:val="20"/>
        </w:rPr>
        <w:t>10</w:t>
      </w:r>
      <w:r w:rsidR="00CB4588">
        <w:rPr>
          <w:rFonts w:ascii="Arial" w:hAnsi="Arial" w:cs="Arial"/>
          <w:b/>
          <w:color w:val="auto"/>
          <w:sz w:val="20"/>
          <w:szCs w:val="20"/>
        </w:rPr>
        <w:t>2</w:t>
      </w:r>
      <w:r w:rsidRPr="006F435D">
        <w:rPr>
          <w:rFonts w:ascii="Arial" w:hAnsi="Arial" w:cs="Arial"/>
          <w:b/>
          <w:color w:val="auto"/>
          <w:sz w:val="20"/>
          <w:szCs w:val="20"/>
        </w:rPr>
        <w:t>. členu</w:t>
      </w:r>
    </w:p>
    <w:p w14:paraId="684DDB19" w14:textId="77777777" w:rsidR="00324331" w:rsidRPr="006F435D" w:rsidRDefault="00324331" w:rsidP="006F435D">
      <w:pPr>
        <w:pStyle w:val="Navadensplet"/>
        <w:spacing w:after="0"/>
        <w:jc w:val="both"/>
        <w:rPr>
          <w:rFonts w:ascii="Arial" w:hAnsi="Arial" w:cs="Arial"/>
          <w:color w:val="auto"/>
          <w:sz w:val="20"/>
          <w:szCs w:val="20"/>
        </w:rPr>
      </w:pPr>
    </w:p>
    <w:p w14:paraId="0DDB2A52"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Podane so določbe, ki zavezujejo letalske prevoznike k pošiljanju podatkov o potnikih policiji, in sicer določajo, katere podatkovne elemente je potrebno poslati, na kakšen način, v katerih primerih ter kdaj in komu je treba posredovati predmetne podatke. Vsebina predstavlja implementacijo Direktive 2016/681/EU.</w:t>
      </w:r>
    </w:p>
    <w:p w14:paraId="2BF35645" w14:textId="77777777" w:rsidR="00324331" w:rsidRPr="006F435D" w:rsidRDefault="00324331" w:rsidP="006F435D">
      <w:pPr>
        <w:pStyle w:val="Navadensplet"/>
        <w:spacing w:after="0"/>
        <w:jc w:val="both"/>
        <w:rPr>
          <w:rFonts w:ascii="Arial" w:hAnsi="Arial" w:cs="Arial"/>
          <w:color w:val="auto"/>
          <w:sz w:val="20"/>
          <w:szCs w:val="20"/>
        </w:rPr>
      </w:pPr>
    </w:p>
    <w:p w14:paraId="31415DAC" w14:textId="246C7C05" w:rsidR="00324331" w:rsidRPr="006F435D"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CB4588" w:rsidRPr="006F435D">
        <w:rPr>
          <w:rFonts w:ascii="Arial" w:hAnsi="Arial" w:cs="Arial"/>
          <w:b/>
          <w:color w:val="auto"/>
          <w:sz w:val="20"/>
          <w:szCs w:val="20"/>
        </w:rPr>
        <w:t>10</w:t>
      </w:r>
      <w:r w:rsidR="00CB4588">
        <w:rPr>
          <w:rFonts w:ascii="Arial" w:hAnsi="Arial" w:cs="Arial"/>
          <w:b/>
          <w:color w:val="auto"/>
          <w:sz w:val="20"/>
          <w:szCs w:val="20"/>
        </w:rPr>
        <w:t>3</w:t>
      </w:r>
      <w:r w:rsidRPr="006F435D">
        <w:rPr>
          <w:rFonts w:ascii="Arial" w:hAnsi="Arial" w:cs="Arial"/>
          <w:b/>
          <w:color w:val="auto"/>
          <w:sz w:val="20"/>
          <w:szCs w:val="20"/>
        </w:rPr>
        <w:t>.</w:t>
      </w:r>
      <w:r w:rsidR="00C02344">
        <w:rPr>
          <w:rFonts w:ascii="Arial" w:hAnsi="Arial" w:cs="Arial"/>
          <w:b/>
          <w:color w:val="auto"/>
          <w:sz w:val="20"/>
          <w:szCs w:val="20"/>
        </w:rPr>
        <w:t xml:space="preserve"> </w:t>
      </w:r>
      <w:r w:rsidRPr="006F435D">
        <w:rPr>
          <w:rFonts w:ascii="Arial" w:hAnsi="Arial" w:cs="Arial"/>
          <w:b/>
          <w:color w:val="auto"/>
          <w:sz w:val="20"/>
          <w:szCs w:val="20"/>
        </w:rPr>
        <w:t>členu</w:t>
      </w:r>
    </w:p>
    <w:p w14:paraId="33B369B3" w14:textId="77777777" w:rsidR="00324331" w:rsidRPr="006F435D" w:rsidRDefault="00324331" w:rsidP="006F435D">
      <w:pPr>
        <w:pStyle w:val="Navadensplet"/>
        <w:spacing w:after="0"/>
        <w:jc w:val="both"/>
        <w:rPr>
          <w:rFonts w:ascii="Arial" w:hAnsi="Arial" w:cs="Arial"/>
          <w:color w:val="auto"/>
          <w:sz w:val="20"/>
          <w:szCs w:val="20"/>
        </w:rPr>
      </w:pPr>
    </w:p>
    <w:p w14:paraId="04EAC62E" w14:textId="0DB3587D"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Določi se pristojni organ za nadzor nad izvrševanjem določb tega zakona o določbah o dolžnostih letalskega prevoznika ali operatorja glede sporočanja podatkov, obdelave podatkov, pošiljanja podatkov o potnikih iz sistema rezervacij letalskih vozovnic in dodatnih obveznostih v zvezi s tem. Nadzor</w:t>
      </w:r>
      <w:r w:rsidR="006C18D2">
        <w:rPr>
          <w:rFonts w:ascii="Arial" w:hAnsi="Arial" w:cs="Arial"/>
          <w:color w:val="auto"/>
          <w:sz w:val="20"/>
          <w:szCs w:val="20"/>
        </w:rPr>
        <w:t xml:space="preserve"> ter </w:t>
      </w:r>
      <w:proofErr w:type="spellStart"/>
      <w:r w:rsidR="006C18D2">
        <w:rPr>
          <w:rFonts w:ascii="Arial" w:hAnsi="Arial" w:cs="Arial"/>
          <w:color w:val="auto"/>
          <w:sz w:val="20"/>
          <w:szCs w:val="20"/>
        </w:rPr>
        <w:t>prekrškovne</w:t>
      </w:r>
      <w:proofErr w:type="spellEnd"/>
      <w:r w:rsidR="006C18D2">
        <w:rPr>
          <w:rFonts w:ascii="Arial" w:hAnsi="Arial" w:cs="Arial"/>
          <w:color w:val="auto"/>
          <w:sz w:val="20"/>
          <w:szCs w:val="20"/>
        </w:rPr>
        <w:t xml:space="preserve"> postopke</w:t>
      </w:r>
      <w:r w:rsidRPr="006F435D">
        <w:rPr>
          <w:rFonts w:ascii="Arial" w:hAnsi="Arial" w:cs="Arial"/>
          <w:color w:val="auto"/>
          <w:sz w:val="20"/>
          <w:szCs w:val="20"/>
        </w:rPr>
        <w:t xml:space="preserve"> izvaja policija.</w:t>
      </w:r>
    </w:p>
    <w:p w14:paraId="3DC1977F" w14:textId="112EB29B" w:rsidR="00324331" w:rsidRDefault="00324331" w:rsidP="006F435D">
      <w:pPr>
        <w:pStyle w:val="Navadensplet"/>
        <w:spacing w:after="0"/>
        <w:jc w:val="both"/>
        <w:rPr>
          <w:rFonts w:ascii="Arial" w:hAnsi="Arial" w:cs="Arial"/>
          <w:color w:val="auto"/>
          <w:sz w:val="20"/>
          <w:szCs w:val="20"/>
        </w:rPr>
      </w:pPr>
    </w:p>
    <w:p w14:paraId="25CD7580" w14:textId="77777777" w:rsidR="00A45A65" w:rsidRPr="001B4535" w:rsidRDefault="00A45A65" w:rsidP="00A45A65">
      <w:pPr>
        <w:pStyle w:val="Brezrazmikov"/>
        <w:jc w:val="both"/>
        <w:rPr>
          <w:rFonts w:ascii="Arial" w:hAnsi="Arial" w:cs="Arial"/>
          <w:b/>
          <w:sz w:val="20"/>
          <w:szCs w:val="20"/>
        </w:rPr>
      </w:pPr>
      <w:r w:rsidRPr="001B4535">
        <w:rPr>
          <w:rFonts w:ascii="Arial" w:hAnsi="Arial" w:cs="Arial"/>
          <w:b/>
          <w:sz w:val="20"/>
          <w:szCs w:val="20"/>
        </w:rPr>
        <w:t xml:space="preserve">K </w:t>
      </w:r>
      <w:r>
        <w:rPr>
          <w:rFonts w:ascii="Arial" w:hAnsi="Arial" w:cs="Arial"/>
          <w:b/>
          <w:sz w:val="20"/>
          <w:szCs w:val="20"/>
        </w:rPr>
        <w:t>104.</w:t>
      </w:r>
      <w:r w:rsidRPr="001B4535">
        <w:rPr>
          <w:rFonts w:ascii="Arial" w:hAnsi="Arial" w:cs="Arial"/>
          <w:b/>
          <w:sz w:val="20"/>
          <w:szCs w:val="20"/>
        </w:rPr>
        <w:t xml:space="preserve"> členu</w:t>
      </w:r>
    </w:p>
    <w:p w14:paraId="562183DE" w14:textId="77777777" w:rsidR="00A45A65" w:rsidRPr="001B4535" w:rsidRDefault="00A45A65" w:rsidP="00A45A65">
      <w:pPr>
        <w:pStyle w:val="Brezrazmikov"/>
        <w:jc w:val="both"/>
        <w:rPr>
          <w:rFonts w:ascii="Arial" w:hAnsi="Arial" w:cs="Arial"/>
          <w:sz w:val="20"/>
          <w:szCs w:val="20"/>
        </w:rPr>
      </w:pPr>
    </w:p>
    <w:p w14:paraId="5ECCC9B7" w14:textId="77777777" w:rsidR="00A45A65" w:rsidRPr="001B4535" w:rsidRDefault="00A45A65" w:rsidP="00A45A65">
      <w:pPr>
        <w:pStyle w:val="Brezrazmikov"/>
        <w:jc w:val="both"/>
        <w:rPr>
          <w:rFonts w:ascii="Arial" w:hAnsi="Arial" w:cs="Arial"/>
          <w:sz w:val="20"/>
          <w:szCs w:val="20"/>
        </w:rPr>
      </w:pPr>
      <w:r w:rsidRPr="001B4535">
        <w:rPr>
          <w:rFonts w:ascii="Arial" w:hAnsi="Arial" w:cs="Arial"/>
          <w:sz w:val="20"/>
          <w:szCs w:val="20"/>
        </w:rPr>
        <w:t xml:space="preserve">Uredba (ES) št. 1008/2008 Evropskega parlamenta in Sveta z dne 24. septembra 2008 o skupnih pravilih za opravljanje zračnih prevozov v Skupnosti (prenovitev) (UL L št. 293 z dne 31. 10. 2008, str. 3), zadnjič spremenjena z Uredbo (EU) 2020/696 Evropskega parlamenta in Sveta z dne 25. maja 2020 o Spremembi Uredbe (ES) št. 1008/2008 o skupnih pravilih za opravljanje zračnih prevozov v Skupnosti zaradi pandemije COVID-19, določa splošna načela in pogoje v primeru, da se redni zračni prevoz opravlja v obliki gospodarske javne službe. S to določbo se, upoštevaje Zakon o gospodarskih javnih službah in navedeni predpis EU, omogoča vzpostavitev gospodarske javne službe na področju zračnih prevozov tudi v Republiki Sloveniji, in sicer za redni zračni prevoz. To pomeni, da v primeru, da se izkaže, npr. zaradi potreb povezovanja gospodarstva, da je nujno potrebna vzpostavitev mednarodne redne letalske povezave na določeni progi, na kateri letalskega prevoza ne opravlja noben izmed letalskih prevoznikov, ki jim je operativno licenca izdala katera koli izmed držav članic EU, lahko ministrstvo prične postopek za vzpostavitev gospodarske javne službe. Takšna služba se lahko vzpostavi zgolj in samo po postopku, pod pogoji in za časovno obdobje, kot določa navedena uredba EU. Financiranje se zagotavlja z javnimi sredstvi pod pogoji, ki jih določajo predpisi s področja državnih pomoči. </w:t>
      </w:r>
    </w:p>
    <w:p w14:paraId="71636B29" w14:textId="77777777" w:rsidR="00A45A65" w:rsidRPr="001B4535" w:rsidRDefault="00A45A65" w:rsidP="00A45A65">
      <w:pPr>
        <w:pStyle w:val="Navadensplet"/>
        <w:spacing w:after="0"/>
        <w:jc w:val="both"/>
        <w:rPr>
          <w:rFonts w:ascii="Arial" w:hAnsi="Arial" w:cs="Arial"/>
          <w:color w:val="auto"/>
          <w:sz w:val="20"/>
          <w:szCs w:val="20"/>
        </w:rPr>
      </w:pPr>
    </w:p>
    <w:p w14:paraId="0E130380" w14:textId="77777777" w:rsidR="00A45A65" w:rsidRPr="00DC0307" w:rsidRDefault="00A45A65" w:rsidP="00A45A65">
      <w:pPr>
        <w:pStyle w:val="Navadensplet"/>
        <w:spacing w:after="0"/>
        <w:jc w:val="both"/>
        <w:rPr>
          <w:rFonts w:ascii="Arial" w:hAnsi="Arial" w:cs="Arial"/>
          <w:b/>
          <w:color w:val="auto"/>
          <w:sz w:val="20"/>
          <w:szCs w:val="20"/>
        </w:rPr>
      </w:pPr>
      <w:r w:rsidRPr="00DC0307">
        <w:rPr>
          <w:rFonts w:ascii="Arial" w:hAnsi="Arial" w:cs="Arial"/>
          <w:b/>
          <w:color w:val="auto"/>
          <w:sz w:val="20"/>
          <w:szCs w:val="20"/>
        </w:rPr>
        <w:t xml:space="preserve">K </w:t>
      </w:r>
      <w:r>
        <w:rPr>
          <w:rFonts w:ascii="Arial" w:hAnsi="Arial" w:cs="Arial"/>
          <w:b/>
          <w:color w:val="auto"/>
          <w:sz w:val="20"/>
          <w:szCs w:val="20"/>
        </w:rPr>
        <w:t>105.</w:t>
      </w:r>
      <w:r w:rsidRPr="00DC0307">
        <w:rPr>
          <w:rFonts w:ascii="Arial" w:hAnsi="Arial" w:cs="Arial"/>
          <w:b/>
          <w:color w:val="auto"/>
          <w:sz w:val="20"/>
          <w:szCs w:val="20"/>
        </w:rPr>
        <w:t xml:space="preserve"> členu</w:t>
      </w:r>
    </w:p>
    <w:p w14:paraId="0A7A05DE" w14:textId="77777777" w:rsidR="00A45A65" w:rsidRDefault="00A45A65" w:rsidP="00A45A65">
      <w:pPr>
        <w:pStyle w:val="Navadensplet"/>
        <w:spacing w:after="0"/>
        <w:jc w:val="both"/>
        <w:rPr>
          <w:rFonts w:ascii="Arial" w:hAnsi="Arial" w:cs="Arial"/>
          <w:color w:val="auto"/>
          <w:sz w:val="20"/>
          <w:szCs w:val="20"/>
        </w:rPr>
      </w:pPr>
    </w:p>
    <w:p w14:paraId="063FCA41" w14:textId="77777777" w:rsidR="00A45A65" w:rsidRDefault="00A45A65" w:rsidP="00A45A65">
      <w:pPr>
        <w:pStyle w:val="Navadensplet"/>
        <w:spacing w:after="0"/>
        <w:jc w:val="both"/>
        <w:rPr>
          <w:rFonts w:ascii="Arial" w:hAnsi="Arial" w:cs="Arial"/>
          <w:color w:val="auto"/>
          <w:sz w:val="20"/>
          <w:szCs w:val="20"/>
        </w:rPr>
      </w:pPr>
      <w:r w:rsidRPr="0076676E">
        <w:rPr>
          <w:rFonts w:ascii="Arial" w:hAnsi="Arial" w:cs="Arial"/>
          <w:color w:val="auto"/>
          <w:sz w:val="20"/>
          <w:szCs w:val="20"/>
        </w:rPr>
        <w:t>Člen določa, da se mednarodni zračni prevoz potnikov praviloma zagotavlja v tržnih pogojih. Vendar, v primeru, da bi minister ugotovil, da je zaradi slabe letalske povezljivosti Slovenije to potrebno, lahko, skladno s predpisom, ki ureja javne finance, izvede postopek dodelitve pomoči za zagotovitev večje letalske povezljivosti</w:t>
      </w:r>
      <w:r>
        <w:rPr>
          <w:rFonts w:ascii="Arial" w:hAnsi="Arial" w:cs="Arial"/>
          <w:color w:val="auto"/>
          <w:sz w:val="20"/>
          <w:szCs w:val="20"/>
        </w:rPr>
        <w:t>.</w:t>
      </w:r>
    </w:p>
    <w:p w14:paraId="583EC05B" w14:textId="77777777" w:rsidR="00A45A65" w:rsidRDefault="00A45A65" w:rsidP="00A45A65">
      <w:pPr>
        <w:pStyle w:val="Navadensplet"/>
        <w:spacing w:after="0"/>
        <w:jc w:val="both"/>
        <w:rPr>
          <w:rFonts w:ascii="Arial" w:hAnsi="Arial" w:cs="Arial"/>
          <w:color w:val="auto"/>
          <w:sz w:val="20"/>
          <w:szCs w:val="20"/>
        </w:rPr>
      </w:pPr>
    </w:p>
    <w:p w14:paraId="7A664B5B" w14:textId="77777777" w:rsidR="00A45A65" w:rsidRDefault="00A45A65" w:rsidP="00A45A65">
      <w:pPr>
        <w:pStyle w:val="Navadensplet"/>
        <w:spacing w:after="0"/>
        <w:jc w:val="both"/>
        <w:rPr>
          <w:rFonts w:ascii="Arial" w:hAnsi="Arial" w:cs="Arial"/>
          <w:color w:val="auto"/>
          <w:sz w:val="20"/>
          <w:szCs w:val="20"/>
        </w:rPr>
      </w:pPr>
      <w:r>
        <w:rPr>
          <w:rFonts w:ascii="Arial" w:hAnsi="Arial" w:cs="Arial"/>
          <w:sz w:val="20"/>
          <w:szCs w:val="20"/>
        </w:rPr>
        <w:t xml:space="preserve">Pomoč za zagotovitev večje letalske povezljivosti se dodeli </w:t>
      </w:r>
      <w:r w:rsidRPr="00992DB5">
        <w:rPr>
          <w:rFonts w:ascii="Arial" w:hAnsi="Arial" w:cs="Arial"/>
          <w:color w:val="000000"/>
          <w:sz w:val="20"/>
          <w:szCs w:val="20"/>
          <w:shd w:val="clear" w:color="auto" w:fill="FFFFFF"/>
        </w:rPr>
        <w:t>kot zagonska pomoč za začetek obratovanja nove letalske proge, določene s programom</w:t>
      </w:r>
      <w:r>
        <w:rPr>
          <w:rFonts w:ascii="Arial" w:hAnsi="Arial" w:cs="Arial"/>
          <w:color w:val="000000"/>
          <w:sz w:val="20"/>
          <w:szCs w:val="20"/>
          <w:shd w:val="clear" w:color="auto" w:fill="FFFFFF"/>
        </w:rPr>
        <w:t xml:space="preserve"> za večjo letalsko povezljivost</w:t>
      </w:r>
      <w:r w:rsidRPr="00992DB5">
        <w:rPr>
          <w:rFonts w:ascii="Arial" w:hAnsi="Arial" w:cs="Arial"/>
          <w:color w:val="000000"/>
          <w:sz w:val="20"/>
          <w:szCs w:val="20"/>
          <w:shd w:val="clear" w:color="auto" w:fill="FFFFFF"/>
        </w:rPr>
        <w:t xml:space="preserve">, za prevoz potnikov na javno letališče na ozemlju Republike Slovenije, na katerem se opravlja mednarodni zračni prevoz, ali z njega, do enega kraja pristanka na </w:t>
      </w:r>
      <w:r w:rsidRPr="00A67420">
        <w:rPr>
          <w:rFonts w:ascii="Arial" w:hAnsi="Arial" w:cs="Arial"/>
          <w:color w:val="000000"/>
          <w:sz w:val="20"/>
          <w:szCs w:val="20"/>
          <w:shd w:val="clear" w:color="auto" w:fill="FFFFFF"/>
        </w:rPr>
        <w:t xml:space="preserve">ozemlju držav v skupnem evropskem zračnem prostoru. </w:t>
      </w:r>
      <w:r w:rsidRPr="00A67420">
        <w:rPr>
          <w:rFonts w:ascii="Arial" w:hAnsi="Arial" w:cs="Arial"/>
          <w:sz w:val="20"/>
          <w:szCs w:val="20"/>
        </w:rPr>
        <w:t>Med države v skupnem evropskem zračnem prostoru štejemo države članice Evropske unije in države, ki so sklenile Večstranski sporazum med Evropsko skupnostjo in njenimi državami članicami, Republiko Albanijo, Republiko Bolgarijo, Bosno in Hercegovino, Republiko Črno goro, Republiko Hrvaško, Republiko Islandijo, Nekdanjo jugoslovansko republiko Makedonijo, Kraljevino Norveško, Romunijo, Republiko Srbijo in Začasno upravo misije Združenih narodov na Kosovu o vzpostavitvi skupnega evropskega zračnega prostora o vzpostavitvi skupnega evropskega zračnega prostora (ECAA) z dne 9. 6. 2006 (U</w:t>
      </w:r>
      <w:r>
        <w:rPr>
          <w:rFonts w:ascii="Arial" w:hAnsi="Arial" w:cs="Arial"/>
          <w:sz w:val="20"/>
          <w:szCs w:val="20"/>
        </w:rPr>
        <w:t xml:space="preserve">L </w:t>
      </w:r>
      <w:r w:rsidRPr="00A67420">
        <w:rPr>
          <w:rFonts w:ascii="Arial" w:hAnsi="Arial" w:cs="Arial"/>
          <w:bCs/>
          <w:sz w:val="20"/>
          <w:szCs w:val="20"/>
          <w:shd w:val="clear" w:color="auto" w:fill="FFFFFF"/>
        </w:rPr>
        <w:t xml:space="preserve">L </w:t>
      </w:r>
      <w:r>
        <w:rPr>
          <w:rFonts w:ascii="Arial" w:hAnsi="Arial" w:cs="Arial"/>
          <w:bCs/>
          <w:sz w:val="20"/>
          <w:szCs w:val="20"/>
          <w:shd w:val="clear" w:color="auto" w:fill="FFFFFF"/>
        </w:rPr>
        <w:t xml:space="preserve">št. </w:t>
      </w:r>
      <w:r w:rsidRPr="00A67420">
        <w:rPr>
          <w:rFonts w:ascii="Arial" w:hAnsi="Arial" w:cs="Arial"/>
          <w:bCs/>
          <w:sz w:val="20"/>
          <w:szCs w:val="20"/>
          <w:shd w:val="clear" w:color="auto" w:fill="FFFFFF"/>
        </w:rPr>
        <w:t>285/3</w:t>
      </w:r>
      <w:r>
        <w:rPr>
          <w:rFonts w:ascii="Arial" w:hAnsi="Arial" w:cs="Arial"/>
          <w:bCs/>
          <w:sz w:val="20"/>
          <w:szCs w:val="20"/>
          <w:shd w:val="clear" w:color="auto" w:fill="FFFFFF"/>
        </w:rPr>
        <w:t xml:space="preserve"> z dne 31. 10. 2009</w:t>
      </w:r>
      <w:r w:rsidRPr="00A67420">
        <w:rPr>
          <w:rFonts w:ascii="Arial" w:hAnsi="Arial" w:cs="Arial"/>
          <w:bCs/>
          <w:sz w:val="20"/>
          <w:szCs w:val="20"/>
          <w:shd w:val="clear" w:color="auto" w:fill="FFFFFF"/>
        </w:rPr>
        <w:t>)</w:t>
      </w:r>
      <w:r w:rsidRPr="00A67420">
        <w:rPr>
          <w:rFonts w:ascii="Arial" w:hAnsi="Arial" w:cs="Arial"/>
          <w:sz w:val="20"/>
          <w:szCs w:val="20"/>
        </w:rPr>
        <w:t>.</w:t>
      </w:r>
    </w:p>
    <w:p w14:paraId="4165DC44" w14:textId="77777777" w:rsidR="00A45A65" w:rsidRDefault="00A45A65" w:rsidP="00A45A65">
      <w:pPr>
        <w:pStyle w:val="Navadensplet"/>
        <w:spacing w:after="0"/>
        <w:jc w:val="both"/>
        <w:rPr>
          <w:rFonts w:ascii="Arial" w:hAnsi="Arial" w:cs="Arial"/>
          <w:color w:val="auto"/>
          <w:sz w:val="20"/>
          <w:szCs w:val="20"/>
        </w:rPr>
      </w:pPr>
    </w:p>
    <w:p w14:paraId="7BC0006E" w14:textId="77777777" w:rsidR="00A45A65" w:rsidRDefault="00A45A65" w:rsidP="00A45A65">
      <w:pPr>
        <w:spacing w:after="0" w:line="240" w:lineRule="auto"/>
        <w:jc w:val="both"/>
        <w:rPr>
          <w:rFonts w:ascii="Arial" w:hAnsi="Arial" w:cs="Arial"/>
          <w:color w:val="000000"/>
          <w:sz w:val="20"/>
          <w:szCs w:val="20"/>
          <w:shd w:val="clear" w:color="auto" w:fill="FFFFFF"/>
        </w:rPr>
      </w:pPr>
      <w:r w:rsidRPr="00796010">
        <w:rPr>
          <w:rFonts w:ascii="Arial" w:hAnsi="Arial" w:cs="Arial"/>
          <w:sz w:val="20"/>
          <w:szCs w:val="20"/>
        </w:rPr>
        <w:t xml:space="preserve">Pomoč </w:t>
      </w:r>
      <w:r>
        <w:rPr>
          <w:rFonts w:ascii="Arial" w:hAnsi="Arial" w:cs="Arial"/>
          <w:sz w:val="20"/>
          <w:szCs w:val="20"/>
        </w:rPr>
        <w:t xml:space="preserve">za zagotovitev večje letalske povezljivosti </w:t>
      </w:r>
      <w:r w:rsidRPr="00796010">
        <w:rPr>
          <w:rFonts w:ascii="Arial" w:hAnsi="Arial" w:cs="Arial"/>
          <w:sz w:val="20"/>
          <w:szCs w:val="20"/>
        </w:rPr>
        <w:t xml:space="preserve">se določa </w:t>
      </w:r>
      <w:r w:rsidRPr="00796010">
        <w:rPr>
          <w:rFonts w:ascii="Arial" w:hAnsi="Arial" w:cs="Arial"/>
          <w:color w:val="000000"/>
          <w:sz w:val="20"/>
          <w:szCs w:val="20"/>
          <w:shd w:val="clear" w:color="auto" w:fill="FFFFFF"/>
        </w:rPr>
        <w:t>v skladu z oddelkom 5.2 Sporočila Komisije – Smernice o državni pomoči letališčem in letalskim</w:t>
      </w:r>
      <w:r>
        <w:rPr>
          <w:rFonts w:ascii="Arial" w:hAnsi="Arial" w:cs="Arial"/>
          <w:color w:val="000000"/>
          <w:sz w:val="20"/>
          <w:szCs w:val="20"/>
          <w:shd w:val="clear" w:color="auto" w:fill="FFFFFF"/>
        </w:rPr>
        <w:t xml:space="preserve"> prevoznikom, ki </w:t>
      </w:r>
      <w:r w:rsidRPr="00BC32A6">
        <w:rPr>
          <w:rFonts w:ascii="Arial" w:hAnsi="Arial" w:cs="Arial"/>
          <w:sz w:val="20"/>
          <w:szCs w:val="20"/>
          <w:shd w:val="clear" w:color="auto" w:fill="FFFFFF"/>
        </w:rPr>
        <w:t>predstavljajo pravni okvir, v sklopu katerega je določeno kakšna pomoč, dodeljena letalskih prevoznikom, se šteje za združljivo z no</w:t>
      </w:r>
      <w:r>
        <w:rPr>
          <w:rFonts w:ascii="Arial" w:hAnsi="Arial" w:cs="Arial"/>
          <w:sz w:val="20"/>
          <w:szCs w:val="20"/>
          <w:shd w:val="clear" w:color="auto" w:fill="FFFFFF"/>
        </w:rPr>
        <w:t xml:space="preserve">tranjim trgom EU. </w:t>
      </w:r>
      <w:r w:rsidRPr="00BC32A6">
        <w:rPr>
          <w:rFonts w:ascii="Arial" w:hAnsi="Arial" w:cs="Arial"/>
          <w:sz w:val="20"/>
          <w:szCs w:val="20"/>
          <w:shd w:val="clear" w:color="auto" w:fill="FFFFFF"/>
        </w:rPr>
        <w:t>Doseganje dobrih letalskih povezav med regijami in mobilnost držav</w:t>
      </w:r>
      <w:r>
        <w:rPr>
          <w:rFonts w:ascii="Arial" w:hAnsi="Arial" w:cs="Arial"/>
          <w:sz w:val="20"/>
          <w:szCs w:val="20"/>
          <w:shd w:val="clear" w:color="auto" w:fill="FFFFFF"/>
        </w:rPr>
        <w:t>ljanov EU</w:t>
      </w:r>
      <w:r w:rsidRPr="00BC32A6">
        <w:rPr>
          <w:rFonts w:ascii="Arial" w:hAnsi="Arial" w:cs="Arial"/>
          <w:sz w:val="20"/>
          <w:szCs w:val="20"/>
          <w:shd w:val="clear" w:color="auto" w:fill="FFFFFF"/>
        </w:rPr>
        <w:t xml:space="preserve"> brez negativnih učinkov na konk</w:t>
      </w:r>
      <w:r>
        <w:rPr>
          <w:rFonts w:ascii="Arial" w:hAnsi="Arial" w:cs="Arial"/>
          <w:sz w:val="20"/>
          <w:szCs w:val="20"/>
          <w:shd w:val="clear" w:color="auto" w:fill="FFFFFF"/>
        </w:rPr>
        <w:t>urenčnost in trgovino znotraj EU</w:t>
      </w:r>
      <w:r w:rsidRPr="00BC32A6">
        <w:rPr>
          <w:rFonts w:ascii="Arial" w:hAnsi="Arial" w:cs="Arial"/>
          <w:sz w:val="20"/>
          <w:szCs w:val="20"/>
          <w:shd w:val="clear" w:color="auto" w:fill="FFFFFF"/>
        </w:rPr>
        <w:t xml:space="preserve"> je mogoče doseči z dodelitvijo </w:t>
      </w:r>
      <w:r w:rsidRPr="00BC32A6">
        <w:rPr>
          <w:rStyle w:val="bold"/>
          <w:rFonts w:cs="Arial"/>
          <w:bCs/>
          <w:sz w:val="20"/>
          <w:szCs w:val="20"/>
          <w:shd w:val="clear" w:color="auto" w:fill="FFFFFF"/>
        </w:rPr>
        <w:t xml:space="preserve">zagonske pomoči </w:t>
      </w:r>
      <w:r w:rsidRPr="00BC32A6">
        <w:rPr>
          <w:rFonts w:ascii="Arial" w:hAnsi="Arial" w:cs="Arial"/>
          <w:sz w:val="20"/>
          <w:szCs w:val="20"/>
          <w:shd w:val="clear" w:color="auto" w:fill="FFFFFF"/>
        </w:rPr>
        <w:t>letalskim prevoznikom za vzpostavitev novih prog, ki povezujejo letališče z manj kot 3 milijoni potnikov na leto z drugim letališčem, za največ tri leta</w:t>
      </w:r>
      <w:r>
        <w:rPr>
          <w:rFonts w:ascii="Arial" w:hAnsi="Arial" w:cs="Arial"/>
          <w:sz w:val="20"/>
          <w:szCs w:val="20"/>
          <w:shd w:val="clear" w:color="auto" w:fill="FFFFFF"/>
        </w:rPr>
        <w:t xml:space="preserve">. </w:t>
      </w:r>
    </w:p>
    <w:p w14:paraId="0FDD731A" w14:textId="77777777" w:rsidR="00A45A65" w:rsidRDefault="00A45A65" w:rsidP="00A45A65">
      <w:pPr>
        <w:spacing w:after="0" w:line="240" w:lineRule="auto"/>
        <w:jc w:val="both"/>
        <w:rPr>
          <w:rFonts w:ascii="Arial" w:hAnsi="Arial" w:cs="Arial"/>
          <w:sz w:val="20"/>
          <w:szCs w:val="20"/>
        </w:rPr>
      </w:pPr>
      <w:r>
        <w:rPr>
          <w:rFonts w:ascii="Arial" w:hAnsi="Arial" w:cs="Arial"/>
          <w:sz w:val="20"/>
          <w:szCs w:val="20"/>
        </w:rPr>
        <w:t xml:space="preserve"> </w:t>
      </w:r>
    </w:p>
    <w:p w14:paraId="3D9558BA" w14:textId="77777777" w:rsidR="00A45A65" w:rsidRPr="00207038" w:rsidRDefault="00A45A65" w:rsidP="00A45A65">
      <w:pPr>
        <w:spacing w:after="0" w:line="240" w:lineRule="auto"/>
        <w:jc w:val="both"/>
        <w:rPr>
          <w:rFonts w:ascii="Arial" w:hAnsi="Arial" w:cs="Arial"/>
          <w:color w:val="FF0000"/>
          <w:sz w:val="20"/>
          <w:szCs w:val="20"/>
        </w:rPr>
      </w:pPr>
      <w:r w:rsidRPr="00992DB5">
        <w:rPr>
          <w:rFonts w:ascii="Arial" w:hAnsi="Arial" w:cs="Arial"/>
          <w:sz w:val="20"/>
          <w:szCs w:val="20"/>
        </w:rPr>
        <w:lastRenderedPageBreak/>
        <w:t xml:space="preserve">Pomoč </w:t>
      </w:r>
      <w:r>
        <w:rPr>
          <w:rFonts w:ascii="Arial" w:hAnsi="Arial" w:cs="Arial"/>
          <w:sz w:val="20"/>
          <w:szCs w:val="20"/>
        </w:rPr>
        <w:t>se dodeli v obliki subvencioniranja letaliških pristojbin, ki jih mora letalski prevoznik plačati letališču, in je ni mogoče kombinirati z nobeno drugo vrsto pomoči v zvezi s posamezno letalsko progo, ki jo prevoznik namerava vzpostaviti.</w:t>
      </w:r>
    </w:p>
    <w:p w14:paraId="2579BED3" w14:textId="77777777" w:rsidR="00A45A65" w:rsidRDefault="00A45A65" w:rsidP="00A45A65">
      <w:pPr>
        <w:spacing w:after="0" w:line="240" w:lineRule="auto"/>
        <w:jc w:val="both"/>
        <w:rPr>
          <w:rFonts w:ascii="Arial" w:hAnsi="Arial" w:cs="Arial"/>
          <w:sz w:val="20"/>
          <w:szCs w:val="20"/>
        </w:rPr>
      </w:pPr>
    </w:p>
    <w:p w14:paraId="4A9A63AB" w14:textId="77777777" w:rsidR="00A45A65" w:rsidRPr="00992DB5" w:rsidRDefault="00A45A65" w:rsidP="00A45A65">
      <w:pPr>
        <w:spacing w:after="0" w:line="240" w:lineRule="auto"/>
        <w:jc w:val="both"/>
        <w:rPr>
          <w:rFonts w:ascii="Arial" w:hAnsi="Arial" w:cs="Arial"/>
          <w:sz w:val="20"/>
          <w:szCs w:val="20"/>
        </w:rPr>
      </w:pPr>
      <w:r>
        <w:rPr>
          <w:rFonts w:ascii="Arial" w:hAnsi="Arial" w:cs="Arial"/>
          <w:sz w:val="20"/>
          <w:szCs w:val="20"/>
          <w:shd w:val="clear" w:color="auto" w:fill="FFFFFF"/>
        </w:rPr>
        <w:t xml:space="preserve">Zakon določa pogoje, merila in postopek za dodelitev pomoči za zagotovitev večje letalske povezljivosti, kot izhaja iz nadaljnjih členov, medtem ko </w:t>
      </w:r>
      <w:r>
        <w:rPr>
          <w:rFonts w:ascii="Arial" w:hAnsi="Arial" w:cs="Arial"/>
          <w:sz w:val="20"/>
          <w:szCs w:val="20"/>
        </w:rPr>
        <w:t xml:space="preserve">vlada določi podrobnejša </w:t>
      </w:r>
      <w:r w:rsidRPr="001B4535">
        <w:rPr>
          <w:rFonts w:ascii="Arial" w:eastAsia="Times New Roman" w:hAnsi="Arial" w:cs="Arial"/>
          <w:sz w:val="20"/>
          <w:szCs w:val="20"/>
          <w:lang w:eastAsia="sl-SI"/>
        </w:rPr>
        <w:t xml:space="preserve">merila </w:t>
      </w:r>
      <w:r>
        <w:rPr>
          <w:rFonts w:ascii="Arial" w:eastAsia="Times New Roman" w:hAnsi="Arial" w:cs="Arial"/>
          <w:sz w:val="20"/>
          <w:szCs w:val="20"/>
          <w:lang w:eastAsia="sl-SI"/>
        </w:rPr>
        <w:t xml:space="preserve">in postopek </w:t>
      </w:r>
      <w:r w:rsidRPr="001B4535">
        <w:rPr>
          <w:rFonts w:ascii="Arial" w:eastAsia="Times New Roman" w:hAnsi="Arial" w:cs="Arial"/>
          <w:sz w:val="20"/>
          <w:szCs w:val="20"/>
          <w:lang w:eastAsia="sl-SI"/>
        </w:rPr>
        <w:t>za</w:t>
      </w:r>
      <w:r w:rsidRPr="001608E0">
        <w:rPr>
          <w:rFonts w:ascii="Arial" w:eastAsia="Times New Roman" w:hAnsi="Arial" w:cs="Arial"/>
          <w:sz w:val="20"/>
          <w:szCs w:val="20"/>
          <w:lang w:eastAsia="sl-SI"/>
        </w:rPr>
        <w:t xml:space="preserve"> dodelitev pomoči</w:t>
      </w:r>
      <w:r w:rsidRPr="00DC0307">
        <w:rPr>
          <w:rFonts w:ascii="Arial" w:hAnsi="Arial" w:cs="Arial"/>
          <w:sz w:val="20"/>
          <w:szCs w:val="20"/>
        </w:rPr>
        <w:t xml:space="preserve"> </w:t>
      </w:r>
      <w:r w:rsidRPr="001B4535">
        <w:rPr>
          <w:rFonts w:ascii="Arial" w:hAnsi="Arial" w:cs="Arial"/>
          <w:sz w:val="20"/>
          <w:szCs w:val="20"/>
        </w:rPr>
        <w:t xml:space="preserve">letalskim prevoznikom </w:t>
      </w:r>
      <w:r w:rsidRPr="001B4535">
        <w:rPr>
          <w:rFonts w:ascii="Arial" w:eastAsia="Times New Roman" w:hAnsi="Arial" w:cs="Arial"/>
          <w:sz w:val="20"/>
          <w:szCs w:val="20"/>
          <w:lang w:eastAsia="sl-SI"/>
        </w:rPr>
        <w:t>za zagotovitev večje letalske povezljivosti ob upoštevanju</w:t>
      </w:r>
      <w:r w:rsidRPr="00DC0307">
        <w:rPr>
          <w:rFonts w:ascii="Arial" w:hAnsi="Arial" w:cs="Arial"/>
          <w:sz w:val="20"/>
          <w:szCs w:val="20"/>
        </w:rPr>
        <w:t xml:space="preserve"> </w:t>
      </w:r>
      <w:r w:rsidRPr="001B4535">
        <w:rPr>
          <w:rFonts w:ascii="Arial" w:eastAsia="Times New Roman" w:hAnsi="Arial" w:cs="Arial"/>
          <w:sz w:val="20"/>
          <w:szCs w:val="20"/>
          <w:lang w:eastAsia="sl-SI"/>
        </w:rPr>
        <w:t>javnega i</w:t>
      </w:r>
      <w:r>
        <w:rPr>
          <w:rFonts w:ascii="Arial" w:eastAsia="Times New Roman" w:hAnsi="Arial" w:cs="Arial"/>
          <w:sz w:val="20"/>
          <w:szCs w:val="20"/>
          <w:lang w:eastAsia="sl-SI"/>
        </w:rPr>
        <w:t>nteresa iz tega zakona.</w:t>
      </w:r>
    </w:p>
    <w:p w14:paraId="1FEE67BF" w14:textId="77777777" w:rsidR="00A45A65" w:rsidRPr="0076676E" w:rsidRDefault="00A45A65" w:rsidP="00A45A65">
      <w:pPr>
        <w:pStyle w:val="Navadensplet"/>
        <w:spacing w:after="0"/>
        <w:jc w:val="both"/>
        <w:rPr>
          <w:rFonts w:ascii="Arial" w:hAnsi="Arial" w:cs="Arial"/>
          <w:color w:val="auto"/>
          <w:sz w:val="20"/>
          <w:szCs w:val="20"/>
        </w:rPr>
      </w:pPr>
    </w:p>
    <w:p w14:paraId="180ECEF3" w14:textId="77777777" w:rsidR="00A45A65" w:rsidRDefault="00A45A65" w:rsidP="00A45A65">
      <w:pPr>
        <w:pStyle w:val="Navadensplet"/>
        <w:spacing w:after="0"/>
        <w:jc w:val="both"/>
        <w:rPr>
          <w:rFonts w:ascii="Arial" w:hAnsi="Arial" w:cs="Arial"/>
          <w:color w:val="auto"/>
          <w:sz w:val="20"/>
          <w:szCs w:val="20"/>
        </w:rPr>
      </w:pPr>
      <w:r w:rsidRPr="00796010">
        <w:rPr>
          <w:rFonts w:ascii="Arial" w:hAnsi="Arial" w:cs="Arial"/>
          <w:color w:val="000000"/>
          <w:sz w:val="20"/>
          <w:szCs w:val="20"/>
          <w:shd w:val="clear" w:color="auto" w:fill="FFFFFF"/>
        </w:rPr>
        <w:t>Smernice o državni pomoči letališčem in letalskim</w:t>
      </w:r>
      <w:r>
        <w:rPr>
          <w:rFonts w:ascii="Arial" w:hAnsi="Arial" w:cs="Arial"/>
          <w:color w:val="000000"/>
          <w:sz w:val="20"/>
          <w:szCs w:val="20"/>
          <w:shd w:val="clear" w:color="auto" w:fill="FFFFFF"/>
        </w:rPr>
        <w:t xml:space="preserve"> prevoznikom</w:t>
      </w:r>
      <w:r w:rsidRPr="00796010">
        <w:rPr>
          <w:rFonts w:ascii="Arial" w:hAnsi="Arial" w:cs="Arial"/>
          <w:color w:val="auto"/>
          <w:sz w:val="20"/>
          <w:szCs w:val="20"/>
        </w:rPr>
        <w:t xml:space="preserve"> s ciljem povečanja letalske povezljivosti predvidevajo dodelitev pomoči za obratovanje novih letalskih prog, zato je treba opredeliti, kaj predstavlja »letalsko progo«</w:t>
      </w:r>
      <w:r>
        <w:rPr>
          <w:rFonts w:ascii="Arial" w:hAnsi="Arial" w:cs="Arial"/>
          <w:color w:val="auto"/>
          <w:sz w:val="20"/>
          <w:szCs w:val="20"/>
        </w:rPr>
        <w:t>,</w:t>
      </w:r>
      <w:r w:rsidRPr="00796010">
        <w:rPr>
          <w:rFonts w:ascii="Arial" w:hAnsi="Arial" w:cs="Arial"/>
          <w:color w:val="auto"/>
          <w:sz w:val="20"/>
          <w:szCs w:val="20"/>
        </w:rPr>
        <w:t xml:space="preserve"> »novo letalsko progo«</w:t>
      </w:r>
      <w:r>
        <w:rPr>
          <w:rFonts w:ascii="Arial" w:hAnsi="Arial" w:cs="Arial"/>
          <w:color w:val="auto"/>
          <w:sz w:val="20"/>
          <w:szCs w:val="20"/>
        </w:rPr>
        <w:t xml:space="preserve"> in »letališko pristojbino«</w:t>
      </w:r>
      <w:r w:rsidRPr="00796010">
        <w:rPr>
          <w:rFonts w:ascii="Arial" w:hAnsi="Arial" w:cs="Arial"/>
          <w:color w:val="auto"/>
          <w:sz w:val="20"/>
          <w:szCs w:val="20"/>
        </w:rPr>
        <w:t xml:space="preserve">, ki </w:t>
      </w:r>
      <w:r>
        <w:rPr>
          <w:rFonts w:ascii="Arial" w:hAnsi="Arial" w:cs="Arial"/>
          <w:color w:val="auto"/>
          <w:sz w:val="20"/>
          <w:szCs w:val="20"/>
        </w:rPr>
        <w:t>so</w:t>
      </w:r>
      <w:r w:rsidRPr="00796010">
        <w:rPr>
          <w:rFonts w:ascii="Arial" w:hAnsi="Arial" w:cs="Arial"/>
          <w:color w:val="auto"/>
          <w:sz w:val="20"/>
          <w:szCs w:val="20"/>
        </w:rPr>
        <w:t xml:space="preserve"> predmet urejanja v tem zakonu. </w:t>
      </w:r>
    </w:p>
    <w:p w14:paraId="0B25FB79" w14:textId="77777777" w:rsidR="00A45A65" w:rsidRDefault="00A45A65" w:rsidP="00A45A65">
      <w:pPr>
        <w:pStyle w:val="Navadensplet"/>
        <w:spacing w:after="0"/>
        <w:jc w:val="both"/>
        <w:rPr>
          <w:rFonts w:ascii="Arial" w:hAnsi="Arial" w:cs="Arial"/>
          <w:color w:val="auto"/>
          <w:sz w:val="20"/>
          <w:szCs w:val="20"/>
        </w:rPr>
      </w:pPr>
    </w:p>
    <w:p w14:paraId="4B2D1777" w14:textId="77777777" w:rsidR="00A45A65" w:rsidRDefault="00A45A65" w:rsidP="00A45A65">
      <w:pPr>
        <w:pStyle w:val="Navadensplet"/>
        <w:spacing w:after="0"/>
        <w:jc w:val="both"/>
        <w:rPr>
          <w:rFonts w:ascii="Arial" w:hAnsi="Arial" w:cs="Arial"/>
          <w:color w:val="auto"/>
          <w:sz w:val="20"/>
          <w:szCs w:val="20"/>
        </w:rPr>
      </w:pPr>
      <w:r w:rsidRPr="00796010">
        <w:rPr>
          <w:rFonts w:ascii="Arial" w:hAnsi="Arial" w:cs="Arial"/>
          <w:color w:val="auto"/>
          <w:sz w:val="20"/>
          <w:szCs w:val="20"/>
        </w:rPr>
        <w:t>»Letalska proga« je v rednem zračnem prevozu serija letov, med dvema krajema, ki se opravljata po redu letenja, kot to določa predpis E</w:t>
      </w:r>
      <w:r>
        <w:rPr>
          <w:rFonts w:ascii="Arial" w:hAnsi="Arial" w:cs="Arial"/>
          <w:color w:val="auto"/>
          <w:sz w:val="20"/>
          <w:szCs w:val="20"/>
        </w:rPr>
        <w:t xml:space="preserve">vropske unije, </w:t>
      </w:r>
      <w:r w:rsidRPr="00796010">
        <w:rPr>
          <w:rFonts w:ascii="Arial" w:hAnsi="Arial" w:cs="Arial"/>
          <w:color w:val="auto"/>
          <w:sz w:val="20"/>
          <w:szCs w:val="20"/>
        </w:rPr>
        <w:t>»</w:t>
      </w:r>
      <w:r>
        <w:rPr>
          <w:rFonts w:ascii="Arial" w:hAnsi="Arial" w:cs="Arial"/>
          <w:color w:val="auto"/>
          <w:sz w:val="20"/>
          <w:szCs w:val="20"/>
        </w:rPr>
        <w:t>n</w:t>
      </w:r>
      <w:r w:rsidRPr="00796010">
        <w:rPr>
          <w:rFonts w:ascii="Arial" w:hAnsi="Arial" w:cs="Arial"/>
          <w:color w:val="auto"/>
          <w:sz w:val="20"/>
          <w:szCs w:val="20"/>
        </w:rPr>
        <w:t xml:space="preserve">ova letalska proga« pa pomeni letalsko </w:t>
      </w:r>
      <w:r w:rsidRPr="00C66700">
        <w:rPr>
          <w:rFonts w:ascii="Arial" w:hAnsi="Arial" w:cs="Arial"/>
          <w:color w:val="auto"/>
          <w:sz w:val="20"/>
          <w:szCs w:val="20"/>
        </w:rPr>
        <w:t xml:space="preserve">progo, ki </w:t>
      </w:r>
      <w:r w:rsidRPr="00C66700">
        <w:rPr>
          <w:rFonts w:ascii="Arial" w:hAnsi="Arial" w:cs="Arial"/>
          <w:color w:val="000000"/>
          <w:sz w:val="20"/>
          <w:szCs w:val="20"/>
          <w:shd w:val="clear" w:color="auto" w:fill="FFFFFF"/>
        </w:rPr>
        <w:t xml:space="preserve">še ne </w:t>
      </w:r>
      <w:r w:rsidRPr="0029479A">
        <w:rPr>
          <w:rFonts w:ascii="Arial" w:hAnsi="Arial" w:cs="Arial"/>
          <w:color w:val="000000"/>
          <w:sz w:val="20"/>
          <w:szCs w:val="20"/>
          <w:shd w:val="clear" w:color="auto" w:fill="FFFFFF"/>
        </w:rPr>
        <w:t>obratuje do predložitve vloge za dodelitev pomoč.</w:t>
      </w:r>
      <w:r>
        <w:rPr>
          <w:rFonts w:ascii="Arial" w:hAnsi="Arial" w:cs="Arial"/>
          <w:color w:val="000000"/>
          <w:sz w:val="20"/>
          <w:szCs w:val="20"/>
          <w:shd w:val="clear" w:color="auto" w:fill="FFFFFF"/>
        </w:rPr>
        <w:t xml:space="preserve"> Takšen pogoj omogoča, da ima državna pomoč spodbujevalni učinek, tj. da proga brez državne pomoči ne bi bila vzpostavljena. </w:t>
      </w:r>
    </w:p>
    <w:p w14:paraId="1BEA0726" w14:textId="77777777" w:rsidR="00A45A65" w:rsidRPr="00D024C7" w:rsidRDefault="00A45A65" w:rsidP="00A45A65">
      <w:pPr>
        <w:pStyle w:val="Navadensplet"/>
        <w:spacing w:after="0"/>
        <w:jc w:val="both"/>
        <w:rPr>
          <w:rFonts w:ascii="Arial" w:hAnsi="Arial" w:cs="Arial"/>
          <w:color w:val="auto"/>
          <w:sz w:val="20"/>
          <w:szCs w:val="20"/>
        </w:rPr>
      </w:pPr>
    </w:p>
    <w:p w14:paraId="7C210B40" w14:textId="77777777" w:rsidR="00A45A65" w:rsidRDefault="00A45A65" w:rsidP="00A45A65">
      <w:pPr>
        <w:pStyle w:val="Navadensplet"/>
        <w:spacing w:after="0"/>
        <w:jc w:val="both"/>
        <w:rPr>
          <w:rFonts w:ascii="Arial" w:hAnsi="Arial" w:cs="Arial"/>
          <w:color w:val="000000"/>
          <w:sz w:val="20"/>
          <w:szCs w:val="20"/>
          <w:shd w:val="clear" w:color="auto" w:fill="FFFFFF"/>
        </w:rPr>
      </w:pPr>
      <w:r w:rsidRPr="00D024C7">
        <w:rPr>
          <w:rFonts w:ascii="Arial" w:hAnsi="Arial" w:cs="Arial"/>
          <w:color w:val="000000"/>
          <w:sz w:val="20"/>
          <w:szCs w:val="20"/>
          <w:shd w:val="clear" w:color="auto" w:fill="FFFFFF"/>
        </w:rPr>
        <w:t>Izraz »letališka pristojbina«</w:t>
      </w:r>
      <w:r>
        <w:rPr>
          <w:rFonts w:ascii="Arial" w:hAnsi="Arial" w:cs="Arial"/>
          <w:color w:val="000000"/>
          <w:sz w:val="20"/>
          <w:szCs w:val="20"/>
          <w:shd w:val="clear" w:color="auto" w:fill="FFFFFF"/>
        </w:rPr>
        <w:t>, kot je definiran v Smernicah</w:t>
      </w:r>
      <w:r w:rsidRPr="00C3031E">
        <w:rPr>
          <w:rFonts w:ascii="Arial" w:hAnsi="Arial" w:cs="Arial"/>
          <w:color w:val="000000"/>
          <w:sz w:val="20"/>
          <w:szCs w:val="20"/>
          <w:shd w:val="clear" w:color="auto" w:fill="FFFFFF"/>
        </w:rPr>
        <w:t xml:space="preserve"> </w:t>
      </w:r>
      <w:r w:rsidRPr="00796010">
        <w:rPr>
          <w:rFonts w:ascii="Arial" w:hAnsi="Arial" w:cs="Arial"/>
          <w:color w:val="000000"/>
          <w:sz w:val="20"/>
          <w:szCs w:val="20"/>
          <w:shd w:val="clear" w:color="auto" w:fill="FFFFFF"/>
        </w:rPr>
        <w:t>o državni pomoči letališčem in letalskim</w:t>
      </w:r>
      <w:r>
        <w:rPr>
          <w:rFonts w:ascii="Arial" w:hAnsi="Arial" w:cs="Arial"/>
          <w:color w:val="000000"/>
          <w:sz w:val="20"/>
          <w:szCs w:val="20"/>
          <w:shd w:val="clear" w:color="auto" w:fill="FFFFFF"/>
        </w:rPr>
        <w:t xml:space="preserve"> prevoznikom,</w:t>
      </w:r>
      <w:r w:rsidRPr="00D024C7">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je za potrebe tega poglavja</w:t>
      </w:r>
      <w:r w:rsidRPr="00D024C7">
        <w:rPr>
          <w:rFonts w:ascii="Arial" w:hAnsi="Arial" w:cs="Arial"/>
          <w:color w:val="000000"/>
          <w:sz w:val="20"/>
          <w:szCs w:val="20"/>
          <w:shd w:val="clear" w:color="auto" w:fill="FFFFFF"/>
        </w:rPr>
        <w:t xml:space="preserve"> pristojbina, obračunana v korist upravnega organa letališča, ki jo plačajo uporabniki letališča za uporabo objektov, naprav in sredstev ter storitev, ki jih zagotavlja izključno upravni organ letališča, in ki je povezana s pristankom, vzletom, osvetlitvijo in parkiranjem zrakoplova ter sprejemom in odpremo potnikov in tovora, vključno z dajatvami ali taksami, ki se plačajo za storitve zemeljske oskrbe, in taksami za centralizirano infrastrukturo za zemeljsko oskrbo.</w:t>
      </w:r>
      <w:r>
        <w:rPr>
          <w:rFonts w:ascii="Arial" w:hAnsi="Arial" w:cs="Arial"/>
          <w:color w:val="000000"/>
          <w:sz w:val="20"/>
          <w:szCs w:val="20"/>
          <w:shd w:val="clear" w:color="auto" w:fill="FFFFFF"/>
        </w:rPr>
        <w:t xml:space="preserve"> </w:t>
      </w:r>
    </w:p>
    <w:p w14:paraId="1AB99D46" w14:textId="77777777" w:rsidR="00A45A65" w:rsidRDefault="00A45A65" w:rsidP="00A45A65">
      <w:pPr>
        <w:pStyle w:val="Navadensplet"/>
        <w:spacing w:after="0"/>
        <w:jc w:val="both"/>
        <w:rPr>
          <w:rFonts w:ascii="Arial" w:hAnsi="Arial" w:cs="Arial"/>
          <w:color w:val="000000"/>
          <w:sz w:val="20"/>
          <w:szCs w:val="20"/>
          <w:shd w:val="clear" w:color="auto" w:fill="FFFFFF"/>
        </w:rPr>
      </w:pPr>
    </w:p>
    <w:p w14:paraId="5DD34631" w14:textId="77777777" w:rsidR="00A45A65" w:rsidRPr="00E96CF3" w:rsidRDefault="00A45A65" w:rsidP="00A45A65">
      <w:pPr>
        <w:pStyle w:val="Navadensplet"/>
        <w:spacing w:after="0"/>
        <w:jc w:val="both"/>
        <w:rPr>
          <w:rFonts w:ascii="Arial" w:hAnsi="Arial" w:cs="Arial"/>
          <w:color w:val="000000"/>
          <w:sz w:val="20"/>
          <w:szCs w:val="20"/>
          <w:shd w:val="clear" w:color="auto" w:fill="FFFFFF"/>
        </w:rPr>
      </w:pPr>
      <w:r>
        <w:rPr>
          <w:rFonts w:ascii="Arial" w:hAnsi="Arial" w:cs="Arial"/>
          <w:color w:val="auto"/>
          <w:sz w:val="20"/>
          <w:szCs w:val="20"/>
        </w:rPr>
        <w:t xml:space="preserve">Takšna definicija izraza je širša od definicije v Direktivi 2009/12/ES Evropskega parlamenta in Sveta z dne 11. marca 2009 o letaliških pristojbinah, ki je bila v pravni red Republike Slovenije prenesena z ZLet- C (Uradni list RS, št. 62/2010 z dne 30. 7. 2010). V skladu s 4. točko 2. člena te direktive »letališka pristojbina« pomeni pristojbino, obračunano v korist upravnega organa letališča, ki jo j plačajo uporabniki letališča za uporabo objektov naprav in sredstev ter storitev, ki jih zagotavlja izključno upravni organ letališča in ki so povezane  s pristankom, vzletom, osvetlitvijo in parkiranjem zrakoplova ter sprejemom in odpremo potnikov in tovora. </w:t>
      </w:r>
    </w:p>
    <w:p w14:paraId="0D38B5BF" w14:textId="77777777" w:rsidR="00A45A65" w:rsidRDefault="00A45A65" w:rsidP="00A45A65">
      <w:pPr>
        <w:pStyle w:val="Navadensplet"/>
        <w:spacing w:after="0"/>
        <w:jc w:val="both"/>
        <w:rPr>
          <w:rFonts w:ascii="Arial" w:hAnsi="Arial" w:cs="Arial"/>
          <w:color w:val="auto"/>
          <w:sz w:val="20"/>
          <w:szCs w:val="20"/>
        </w:rPr>
      </w:pPr>
      <w:r>
        <w:rPr>
          <w:rFonts w:ascii="Arial" w:hAnsi="Arial" w:cs="Arial"/>
          <w:color w:val="auto"/>
          <w:sz w:val="20"/>
          <w:szCs w:val="20"/>
        </w:rPr>
        <w:t xml:space="preserve">  </w:t>
      </w:r>
    </w:p>
    <w:p w14:paraId="53A12219" w14:textId="77777777" w:rsidR="00A45A65" w:rsidRDefault="00A45A65" w:rsidP="00A45A65">
      <w:pPr>
        <w:pStyle w:val="Navadensplet"/>
        <w:spacing w:after="0"/>
        <w:jc w:val="both"/>
        <w:rPr>
          <w:rFonts w:ascii="Arial" w:hAnsi="Arial" w:cs="Arial"/>
          <w:color w:val="auto"/>
          <w:sz w:val="20"/>
          <w:szCs w:val="20"/>
        </w:rPr>
      </w:pPr>
      <w:r>
        <w:rPr>
          <w:rFonts w:ascii="Arial" w:hAnsi="Arial" w:cs="Arial"/>
          <w:color w:val="auto"/>
          <w:sz w:val="20"/>
          <w:szCs w:val="20"/>
        </w:rPr>
        <w:t xml:space="preserve">Del izraza »letališke pristojbine«, kot je definiran v Smernicah </w:t>
      </w:r>
      <w:r w:rsidRPr="00796010">
        <w:rPr>
          <w:rFonts w:ascii="Arial" w:hAnsi="Arial" w:cs="Arial"/>
          <w:color w:val="000000"/>
          <w:sz w:val="20"/>
          <w:szCs w:val="20"/>
          <w:shd w:val="clear" w:color="auto" w:fill="FFFFFF"/>
        </w:rPr>
        <w:t>o državni pomoči letališčem in letalskim</w:t>
      </w:r>
      <w:r>
        <w:rPr>
          <w:rFonts w:ascii="Arial" w:hAnsi="Arial" w:cs="Arial"/>
          <w:color w:val="000000"/>
          <w:sz w:val="20"/>
          <w:szCs w:val="20"/>
          <w:shd w:val="clear" w:color="auto" w:fill="FFFFFF"/>
        </w:rPr>
        <w:t xml:space="preserve"> prevoznikom</w:t>
      </w:r>
      <w:r>
        <w:rPr>
          <w:rFonts w:ascii="Arial" w:hAnsi="Arial" w:cs="Arial"/>
          <w:color w:val="auto"/>
          <w:sz w:val="20"/>
          <w:szCs w:val="20"/>
        </w:rPr>
        <w:t>, se nanaša na storitve zemeljske oskrbe, definirane v Direktivi Sveta 96/67/ES z dne 15. oktobra 1996 o dostopu do trga storitev zemeljske oskrbe na letališčih Skupnosti, ki je bila prenesena v slovenski pravni red z Zakonom o letalstvu (Uradni list RS, št. 18/01 z dne 14. 3. 2001). Pojem »zemeljske oskrbe« obsega storitve, ki se opravljajo za uporabnike letališč na letališčih, zajemajo pa zlasti, delno ali v celoti, naslednje kategorije storitev: upravljanje in nadzor na letališču; odprema tovora in pošte; oskrba na ploščadi; oskrba z gorivi in mazivi; vzdrževanje zrakoplova; letalske operacije in storitve za posadko; prevoz na zemlji; oskrba potnikov; odprema prtljage; oskrba na zrakoplovu; storitve oskrbe potnikov s hrano in pijačo.</w:t>
      </w:r>
    </w:p>
    <w:p w14:paraId="67A5FE62" w14:textId="77777777" w:rsidR="00A45A65" w:rsidRDefault="00A45A65" w:rsidP="00A45A65">
      <w:pPr>
        <w:pStyle w:val="Navadensplet"/>
        <w:spacing w:after="0"/>
        <w:jc w:val="both"/>
        <w:rPr>
          <w:rFonts w:ascii="Arial" w:hAnsi="Arial" w:cs="Arial"/>
          <w:color w:val="auto"/>
          <w:sz w:val="20"/>
          <w:szCs w:val="20"/>
        </w:rPr>
      </w:pPr>
    </w:p>
    <w:p w14:paraId="661CE59E" w14:textId="77777777" w:rsidR="00A45A65" w:rsidRDefault="00A45A65" w:rsidP="00A45A65">
      <w:pPr>
        <w:pStyle w:val="Navadensplet"/>
        <w:spacing w:after="0"/>
        <w:jc w:val="both"/>
        <w:rPr>
          <w:rFonts w:ascii="Arial" w:hAnsi="Arial" w:cs="Arial"/>
          <w:color w:val="auto"/>
          <w:sz w:val="20"/>
          <w:szCs w:val="20"/>
        </w:rPr>
      </w:pPr>
      <w:r>
        <w:rPr>
          <w:rFonts w:ascii="Arial" w:hAnsi="Arial" w:cs="Arial"/>
          <w:color w:val="auto"/>
          <w:sz w:val="20"/>
          <w:szCs w:val="20"/>
        </w:rPr>
        <w:t xml:space="preserve">V točki 2.2 Smernic </w:t>
      </w:r>
      <w:r w:rsidRPr="00796010">
        <w:rPr>
          <w:rFonts w:ascii="Arial" w:hAnsi="Arial" w:cs="Arial"/>
          <w:color w:val="000000"/>
          <w:sz w:val="20"/>
          <w:szCs w:val="20"/>
          <w:shd w:val="clear" w:color="auto" w:fill="FFFFFF"/>
        </w:rPr>
        <w:t>o državni pomoči letališčem in letalskim</w:t>
      </w:r>
      <w:r>
        <w:rPr>
          <w:rFonts w:ascii="Arial" w:hAnsi="Arial" w:cs="Arial"/>
          <w:color w:val="000000"/>
          <w:sz w:val="20"/>
          <w:szCs w:val="20"/>
          <w:shd w:val="clear" w:color="auto" w:fill="FFFFFF"/>
        </w:rPr>
        <w:t xml:space="preserve"> prevoznikom</w:t>
      </w:r>
      <w:r>
        <w:rPr>
          <w:rFonts w:ascii="Arial" w:hAnsi="Arial" w:cs="Arial"/>
          <w:color w:val="auto"/>
          <w:sz w:val="20"/>
          <w:szCs w:val="20"/>
        </w:rPr>
        <w:t xml:space="preserve"> je določeno, da se definicije, ki jih določajo te Smernice, uporabljajo le za potrebe uporabe le-teh, zato se za potrebe tega podpoglavja, ki se nanaša na dodelitev pomoči za večjo letalsko povezljivost, uporablja definicija izraza »letališka pristojbina«, kot izhaja iz Smernic</w:t>
      </w:r>
      <w:r w:rsidRPr="00C3031E">
        <w:rPr>
          <w:rFonts w:ascii="Arial" w:hAnsi="Arial" w:cs="Arial"/>
          <w:color w:val="000000"/>
          <w:sz w:val="20"/>
          <w:szCs w:val="20"/>
          <w:shd w:val="clear" w:color="auto" w:fill="FFFFFF"/>
        </w:rPr>
        <w:t xml:space="preserve"> </w:t>
      </w:r>
      <w:r w:rsidRPr="00796010">
        <w:rPr>
          <w:rFonts w:ascii="Arial" w:hAnsi="Arial" w:cs="Arial"/>
          <w:color w:val="000000"/>
          <w:sz w:val="20"/>
          <w:szCs w:val="20"/>
          <w:shd w:val="clear" w:color="auto" w:fill="FFFFFF"/>
        </w:rPr>
        <w:t>o državni pomoči letališčem in letalskim</w:t>
      </w:r>
      <w:r>
        <w:rPr>
          <w:rFonts w:ascii="Arial" w:hAnsi="Arial" w:cs="Arial"/>
          <w:color w:val="000000"/>
          <w:sz w:val="20"/>
          <w:szCs w:val="20"/>
          <w:shd w:val="clear" w:color="auto" w:fill="FFFFFF"/>
        </w:rPr>
        <w:t xml:space="preserve"> prevoznikom</w:t>
      </w:r>
      <w:r>
        <w:rPr>
          <w:rFonts w:ascii="Arial" w:hAnsi="Arial" w:cs="Arial"/>
          <w:color w:val="auto"/>
          <w:sz w:val="20"/>
          <w:szCs w:val="20"/>
        </w:rPr>
        <w:t xml:space="preserve">. </w:t>
      </w:r>
    </w:p>
    <w:p w14:paraId="7DA1CD70" w14:textId="77777777" w:rsidR="00A45A65" w:rsidRPr="00DC0307" w:rsidRDefault="00A45A65" w:rsidP="00A45A65">
      <w:pPr>
        <w:pStyle w:val="Navadensplet"/>
        <w:spacing w:after="0"/>
        <w:jc w:val="both"/>
        <w:rPr>
          <w:rFonts w:ascii="Arial" w:hAnsi="Arial" w:cs="Arial"/>
          <w:color w:val="auto"/>
          <w:sz w:val="20"/>
          <w:szCs w:val="20"/>
        </w:rPr>
      </w:pPr>
    </w:p>
    <w:p w14:paraId="4353493C" w14:textId="77777777" w:rsidR="00A45A65" w:rsidRPr="00DC0307" w:rsidRDefault="00A45A65" w:rsidP="00A45A65">
      <w:pPr>
        <w:pStyle w:val="Navadensplet"/>
        <w:spacing w:after="0"/>
        <w:jc w:val="both"/>
        <w:rPr>
          <w:rFonts w:ascii="Arial" w:hAnsi="Arial" w:cs="Arial"/>
          <w:b/>
          <w:color w:val="auto"/>
          <w:sz w:val="20"/>
          <w:szCs w:val="20"/>
        </w:rPr>
      </w:pPr>
      <w:r w:rsidRPr="00DC0307">
        <w:rPr>
          <w:rFonts w:ascii="Arial" w:hAnsi="Arial" w:cs="Arial"/>
          <w:b/>
          <w:color w:val="auto"/>
          <w:sz w:val="20"/>
          <w:szCs w:val="20"/>
        </w:rPr>
        <w:t xml:space="preserve">K </w:t>
      </w:r>
      <w:r>
        <w:rPr>
          <w:rFonts w:ascii="Arial" w:hAnsi="Arial" w:cs="Arial"/>
          <w:b/>
          <w:color w:val="auto"/>
          <w:sz w:val="20"/>
          <w:szCs w:val="20"/>
        </w:rPr>
        <w:t>106.</w:t>
      </w:r>
      <w:r w:rsidRPr="00DC0307">
        <w:rPr>
          <w:rFonts w:ascii="Arial" w:hAnsi="Arial" w:cs="Arial"/>
          <w:b/>
          <w:color w:val="auto"/>
          <w:sz w:val="20"/>
          <w:szCs w:val="20"/>
        </w:rPr>
        <w:t xml:space="preserve"> členu</w:t>
      </w:r>
    </w:p>
    <w:p w14:paraId="6D2D4CE6" w14:textId="77777777" w:rsidR="00A45A65" w:rsidRDefault="00A45A65" w:rsidP="00A45A65">
      <w:pPr>
        <w:pStyle w:val="Navadensplet"/>
        <w:spacing w:after="0"/>
        <w:jc w:val="both"/>
        <w:rPr>
          <w:rFonts w:ascii="Arial" w:hAnsi="Arial" w:cs="Arial"/>
          <w:color w:val="auto"/>
          <w:sz w:val="20"/>
          <w:szCs w:val="20"/>
        </w:rPr>
      </w:pPr>
    </w:p>
    <w:p w14:paraId="7DEC060B" w14:textId="77777777" w:rsidR="00A45A65" w:rsidRDefault="00A45A65" w:rsidP="00A45A65">
      <w:pPr>
        <w:pStyle w:val="Navadensplet"/>
        <w:spacing w:after="0"/>
        <w:jc w:val="both"/>
        <w:rPr>
          <w:rFonts w:ascii="Arial" w:hAnsi="Arial" w:cs="Arial"/>
          <w:color w:val="auto"/>
          <w:sz w:val="20"/>
          <w:szCs w:val="20"/>
        </w:rPr>
      </w:pPr>
      <w:r>
        <w:rPr>
          <w:rFonts w:ascii="Arial" w:hAnsi="Arial" w:cs="Arial"/>
          <w:color w:val="auto"/>
          <w:sz w:val="20"/>
          <w:szCs w:val="20"/>
        </w:rPr>
        <w:t xml:space="preserve">Člen določa štiri pogoje, ki jih mora letalski prevoznik izpolnjevati za dodelitev pomoči.  </w:t>
      </w:r>
    </w:p>
    <w:p w14:paraId="62B0C2D0" w14:textId="77777777" w:rsidR="00A45A65" w:rsidRPr="00C66700" w:rsidRDefault="00A45A65" w:rsidP="00A45A65">
      <w:pPr>
        <w:pStyle w:val="odstavek0"/>
        <w:shd w:val="clear" w:color="auto" w:fill="FFFFFF"/>
        <w:spacing w:before="240" w:beforeAutospacing="0" w:after="0" w:afterAutospacing="0"/>
        <w:jc w:val="both"/>
        <w:rPr>
          <w:rFonts w:ascii="Arial" w:hAnsi="Arial" w:cs="Arial"/>
          <w:sz w:val="20"/>
          <w:szCs w:val="20"/>
        </w:rPr>
      </w:pPr>
      <w:r w:rsidRPr="00796010">
        <w:rPr>
          <w:rFonts w:ascii="Arial" w:hAnsi="Arial" w:cs="Arial"/>
          <w:sz w:val="20"/>
          <w:szCs w:val="20"/>
        </w:rPr>
        <w:t xml:space="preserve">Upravičenec do pomoči za zagotovitev večje letalske povezljivosti </w:t>
      </w:r>
      <w:r w:rsidRPr="00C66700">
        <w:rPr>
          <w:rFonts w:ascii="Arial" w:hAnsi="Arial" w:cs="Arial"/>
          <w:sz w:val="20"/>
          <w:szCs w:val="20"/>
        </w:rPr>
        <w:t>je letalski prevoznik z veljavno operativno licenco, ki jo je izdala država članica E</w:t>
      </w:r>
      <w:r>
        <w:rPr>
          <w:rFonts w:ascii="Arial" w:hAnsi="Arial" w:cs="Arial"/>
          <w:sz w:val="20"/>
          <w:szCs w:val="20"/>
        </w:rPr>
        <w:t>U</w:t>
      </w:r>
      <w:r w:rsidRPr="00C66700">
        <w:rPr>
          <w:rFonts w:ascii="Arial" w:hAnsi="Arial" w:cs="Arial"/>
          <w:sz w:val="20"/>
          <w:szCs w:val="20"/>
        </w:rPr>
        <w:t xml:space="preserve"> ali država, ki je članica skupnega evropskega zračnega prostora, v skladu z Uredbo 1008/2008/ES,</w:t>
      </w:r>
      <w:r>
        <w:rPr>
          <w:rFonts w:ascii="Arial" w:hAnsi="Arial" w:cs="Arial"/>
          <w:sz w:val="20"/>
          <w:szCs w:val="20"/>
        </w:rPr>
        <w:t xml:space="preserve"> </w:t>
      </w:r>
      <w:r w:rsidRPr="00C66700">
        <w:rPr>
          <w:rFonts w:ascii="Arial" w:hAnsi="Arial" w:cs="Arial"/>
          <w:sz w:val="20"/>
          <w:szCs w:val="20"/>
        </w:rPr>
        <w:t>opravlja ali bo opravljal mednarodni redni zračni prevoz potnikov,</w:t>
      </w:r>
      <w:r>
        <w:rPr>
          <w:rFonts w:ascii="Arial" w:hAnsi="Arial" w:cs="Arial"/>
          <w:sz w:val="20"/>
          <w:szCs w:val="20"/>
        </w:rPr>
        <w:t xml:space="preserve"> </w:t>
      </w:r>
      <w:r w:rsidRPr="00C66700">
        <w:rPr>
          <w:rFonts w:ascii="Arial" w:hAnsi="Arial" w:cs="Arial"/>
          <w:sz w:val="20"/>
          <w:szCs w:val="20"/>
        </w:rPr>
        <w:t>ima prometne pravice za opravljanje mednarodnega zračnega prevoza in</w:t>
      </w:r>
      <w:r>
        <w:rPr>
          <w:rFonts w:ascii="Arial" w:hAnsi="Arial" w:cs="Arial"/>
          <w:sz w:val="20"/>
          <w:szCs w:val="20"/>
        </w:rPr>
        <w:t xml:space="preserve"> </w:t>
      </w:r>
      <w:r w:rsidRPr="00C66700">
        <w:rPr>
          <w:rFonts w:ascii="Arial" w:hAnsi="Arial" w:cs="Arial"/>
          <w:sz w:val="20"/>
          <w:szCs w:val="20"/>
        </w:rPr>
        <w:t xml:space="preserve">ni v postopku vračanja neupravičeno prejete državne pomoči na podlagi odločbe Evropske komisije, ki je prejeto državno pomoč razglasila za nezakonito in nezdružljivo z notranjim trgom. </w:t>
      </w:r>
    </w:p>
    <w:p w14:paraId="322E9847" w14:textId="77777777" w:rsidR="00A45A65" w:rsidRDefault="00A45A65" w:rsidP="00A45A65">
      <w:pPr>
        <w:pStyle w:val="Navadensplet"/>
        <w:spacing w:after="0"/>
        <w:jc w:val="both"/>
        <w:rPr>
          <w:rFonts w:ascii="Arial" w:hAnsi="Arial" w:cs="Arial"/>
          <w:color w:val="auto"/>
          <w:sz w:val="20"/>
          <w:szCs w:val="20"/>
        </w:rPr>
      </w:pPr>
    </w:p>
    <w:p w14:paraId="4094B927" w14:textId="77777777" w:rsidR="00A45A65" w:rsidRDefault="00A45A65" w:rsidP="00A45A65">
      <w:pPr>
        <w:pStyle w:val="Navadensplet"/>
        <w:spacing w:after="0"/>
        <w:jc w:val="both"/>
        <w:rPr>
          <w:rFonts w:ascii="Arial" w:hAnsi="Arial" w:cs="Arial"/>
          <w:color w:val="auto"/>
          <w:sz w:val="20"/>
          <w:szCs w:val="20"/>
        </w:rPr>
      </w:pPr>
      <w:r>
        <w:rPr>
          <w:rFonts w:ascii="Arial" w:hAnsi="Arial" w:cs="Arial"/>
          <w:color w:val="auto"/>
          <w:sz w:val="20"/>
          <w:szCs w:val="20"/>
        </w:rPr>
        <w:lastRenderedPageBreak/>
        <w:t>Izpolnjeni morajo biti vsi pogoji, dokazno breme o njihovem izpolnjevanju pa je na letalskemu prevozniku, ki kandidira za dodelitev pomoči.</w:t>
      </w:r>
    </w:p>
    <w:p w14:paraId="248FF372" w14:textId="77777777" w:rsidR="00A45A65" w:rsidRDefault="00A45A65" w:rsidP="00A45A65">
      <w:pPr>
        <w:pStyle w:val="Navadensplet"/>
        <w:spacing w:after="0"/>
        <w:jc w:val="both"/>
        <w:rPr>
          <w:rFonts w:ascii="Arial" w:hAnsi="Arial" w:cs="Arial"/>
          <w:color w:val="auto"/>
          <w:sz w:val="20"/>
          <w:szCs w:val="20"/>
        </w:rPr>
      </w:pPr>
    </w:p>
    <w:p w14:paraId="417B33EE" w14:textId="77777777" w:rsidR="00A45A65" w:rsidRDefault="00A45A65" w:rsidP="00A45A65">
      <w:pPr>
        <w:pStyle w:val="Navadensplet"/>
        <w:spacing w:after="0"/>
        <w:jc w:val="both"/>
        <w:rPr>
          <w:rFonts w:ascii="Arial" w:hAnsi="Arial" w:cs="Arial"/>
          <w:color w:val="auto"/>
          <w:sz w:val="20"/>
          <w:szCs w:val="20"/>
        </w:rPr>
      </w:pPr>
      <w:r w:rsidRPr="00C66700">
        <w:rPr>
          <w:rFonts w:ascii="Arial" w:hAnsi="Arial" w:cs="Arial"/>
          <w:sz w:val="20"/>
          <w:szCs w:val="20"/>
        </w:rPr>
        <w:t>Šteje se, da letalski prevoznik izpolnjuje</w:t>
      </w:r>
      <w:r w:rsidRPr="00A05CC7">
        <w:rPr>
          <w:rFonts w:ascii="Arial" w:hAnsi="Arial" w:cs="Arial"/>
          <w:sz w:val="20"/>
          <w:szCs w:val="20"/>
        </w:rPr>
        <w:t xml:space="preserve"> </w:t>
      </w:r>
      <w:r>
        <w:rPr>
          <w:rFonts w:ascii="Arial" w:hAnsi="Arial" w:cs="Arial"/>
          <w:sz w:val="20"/>
          <w:szCs w:val="20"/>
        </w:rPr>
        <w:t xml:space="preserve">četrti </w:t>
      </w:r>
      <w:r w:rsidRPr="00C66700">
        <w:rPr>
          <w:rFonts w:ascii="Arial" w:hAnsi="Arial" w:cs="Arial"/>
          <w:sz w:val="20"/>
          <w:szCs w:val="20"/>
        </w:rPr>
        <w:t>pogoj, če odločba Evropske komisije še ni dokončna, letalski prevoznik pa je domnevno neupravičeno pridobljena sredstva položil na posebni skrbniški račun in z njimi ne razpolaga.</w:t>
      </w:r>
      <w:r>
        <w:rPr>
          <w:rFonts w:ascii="Arial" w:hAnsi="Arial" w:cs="Arial"/>
          <w:color w:val="auto"/>
          <w:sz w:val="20"/>
          <w:szCs w:val="20"/>
        </w:rPr>
        <w:t xml:space="preserve"> Letalski prevoznik bo moral vlogi za dodelitev pomoči podati izjavo, da ni v </w:t>
      </w:r>
      <w:r w:rsidRPr="00C66700">
        <w:rPr>
          <w:rFonts w:ascii="Arial" w:hAnsi="Arial" w:cs="Arial"/>
          <w:sz w:val="20"/>
          <w:szCs w:val="20"/>
        </w:rPr>
        <w:t>postopku vračanja neupravičeno prejete državne pomoči</w:t>
      </w:r>
      <w:r>
        <w:rPr>
          <w:rFonts w:ascii="Arial" w:hAnsi="Arial" w:cs="Arial"/>
          <w:sz w:val="20"/>
          <w:szCs w:val="20"/>
        </w:rPr>
        <w:t>.</w:t>
      </w:r>
    </w:p>
    <w:p w14:paraId="2E84114C" w14:textId="77777777" w:rsidR="00A45A65" w:rsidRDefault="00A45A65" w:rsidP="00A45A65">
      <w:pPr>
        <w:pStyle w:val="Navadensplet"/>
        <w:spacing w:after="0"/>
        <w:jc w:val="both"/>
        <w:rPr>
          <w:rFonts w:ascii="Arial" w:hAnsi="Arial" w:cs="Arial"/>
          <w:color w:val="auto"/>
          <w:sz w:val="20"/>
          <w:szCs w:val="20"/>
        </w:rPr>
      </w:pPr>
    </w:p>
    <w:p w14:paraId="1B98504D" w14:textId="77777777" w:rsidR="00A45A65" w:rsidRPr="00DC0307" w:rsidRDefault="00A45A65" w:rsidP="00A45A65">
      <w:pPr>
        <w:shd w:val="clear" w:color="auto" w:fill="FFFFFF"/>
        <w:spacing w:after="0" w:line="240" w:lineRule="auto"/>
        <w:jc w:val="both"/>
        <w:rPr>
          <w:rFonts w:ascii="Arial" w:eastAsia="Times New Roman" w:hAnsi="Arial" w:cs="Arial"/>
          <w:b/>
          <w:sz w:val="20"/>
          <w:szCs w:val="20"/>
          <w:lang w:eastAsia="sl-SI"/>
        </w:rPr>
      </w:pPr>
      <w:r w:rsidRPr="00DC0307">
        <w:rPr>
          <w:rFonts w:ascii="Arial" w:eastAsia="Times New Roman" w:hAnsi="Arial" w:cs="Arial"/>
          <w:b/>
          <w:sz w:val="20"/>
          <w:szCs w:val="20"/>
          <w:lang w:eastAsia="sl-SI"/>
        </w:rPr>
        <w:t xml:space="preserve">K </w:t>
      </w:r>
      <w:r>
        <w:rPr>
          <w:rFonts w:ascii="Arial" w:eastAsia="Times New Roman" w:hAnsi="Arial" w:cs="Arial"/>
          <w:b/>
          <w:sz w:val="20"/>
          <w:szCs w:val="20"/>
          <w:lang w:eastAsia="sl-SI"/>
        </w:rPr>
        <w:t xml:space="preserve">107. </w:t>
      </w:r>
      <w:r w:rsidRPr="00DC0307">
        <w:rPr>
          <w:rFonts w:ascii="Arial" w:eastAsia="Times New Roman" w:hAnsi="Arial" w:cs="Arial"/>
          <w:b/>
          <w:sz w:val="20"/>
          <w:szCs w:val="20"/>
          <w:lang w:eastAsia="sl-SI"/>
        </w:rPr>
        <w:t>členu</w:t>
      </w:r>
    </w:p>
    <w:p w14:paraId="3D4D5C96" w14:textId="77777777" w:rsidR="00A45A65" w:rsidRDefault="00A45A65" w:rsidP="00A45A65">
      <w:pPr>
        <w:shd w:val="clear" w:color="auto" w:fill="FFFFFF"/>
        <w:spacing w:after="0" w:line="240" w:lineRule="auto"/>
        <w:jc w:val="both"/>
        <w:rPr>
          <w:rFonts w:ascii="Arial" w:eastAsia="Times New Roman" w:hAnsi="Arial" w:cs="Arial"/>
          <w:sz w:val="20"/>
          <w:szCs w:val="20"/>
          <w:lang w:eastAsia="sl-SI"/>
        </w:rPr>
      </w:pPr>
    </w:p>
    <w:p w14:paraId="5BE5AC53" w14:textId="77777777" w:rsidR="00A45A65" w:rsidRPr="00006488" w:rsidRDefault="00A45A65" w:rsidP="00A45A65">
      <w:pPr>
        <w:shd w:val="clear" w:color="auto" w:fill="FFFFFF"/>
        <w:spacing w:after="0" w:line="240" w:lineRule="auto"/>
        <w:jc w:val="both"/>
        <w:rPr>
          <w:rFonts w:ascii="Arial" w:eastAsia="Times New Roman" w:hAnsi="Arial" w:cs="Arial"/>
          <w:sz w:val="20"/>
          <w:szCs w:val="20"/>
          <w:lang w:eastAsia="sl-SI"/>
        </w:rPr>
      </w:pPr>
      <w:r w:rsidRPr="00006488">
        <w:rPr>
          <w:rFonts w:ascii="Arial" w:eastAsia="Times New Roman" w:hAnsi="Arial" w:cs="Arial"/>
          <w:sz w:val="20"/>
          <w:szCs w:val="20"/>
          <w:lang w:eastAsia="sl-SI"/>
        </w:rPr>
        <w:t xml:space="preserve">V </w:t>
      </w:r>
      <w:r>
        <w:rPr>
          <w:rFonts w:ascii="Arial" w:eastAsia="Times New Roman" w:hAnsi="Arial" w:cs="Arial"/>
          <w:sz w:val="20"/>
          <w:szCs w:val="20"/>
          <w:lang w:eastAsia="sl-SI"/>
        </w:rPr>
        <w:t xml:space="preserve">tem </w:t>
      </w:r>
      <w:r w:rsidRPr="00006488">
        <w:rPr>
          <w:rFonts w:ascii="Arial" w:eastAsia="Times New Roman" w:hAnsi="Arial" w:cs="Arial"/>
          <w:sz w:val="20"/>
          <w:szCs w:val="20"/>
          <w:lang w:eastAsia="sl-SI"/>
        </w:rPr>
        <w:t>členu so kumulativno določeni pogoji, pod katerimi se lahko dodeli pomoč za zagotovitev večje letalske povezljivosti, ki jih bo presojalo ministrstvo v posameznem postopku za dodelitev pomoči, v skladu s predpisi, ki urejajo javne finance.</w:t>
      </w:r>
    </w:p>
    <w:p w14:paraId="1510D115" w14:textId="77777777" w:rsidR="00A45A65" w:rsidRPr="00006488" w:rsidRDefault="00A45A65" w:rsidP="00A45A65">
      <w:pPr>
        <w:shd w:val="clear" w:color="auto" w:fill="FFFFFF"/>
        <w:spacing w:after="0" w:line="240" w:lineRule="auto"/>
        <w:jc w:val="both"/>
        <w:rPr>
          <w:rFonts w:ascii="Arial" w:eastAsia="Times New Roman" w:hAnsi="Arial" w:cs="Arial"/>
          <w:sz w:val="20"/>
          <w:szCs w:val="20"/>
          <w:lang w:eastAsia="sl-SI"/>
        </w:rPr>
      </w:pPr>
    </w:p>
    <w:p w14:paraId="4131DFCE" w14:textId="77777777" w:rsidR="00A45A65" w:rsidRPr="00006488" w:rsidRDefault="00A45A65" w:rsidP="00A45A65">
      <w:pPr>
        <w:shd w:val="clear" w:color="auto" w:fill="FFFFFF"/>
        <w:spacing w:after="0" w:line="240" w:lineRule="auto"/>
        <w:jc w:val="both"/>
        <w:rPr>
          <w:rFonts w:ascii="Arial" w:eastAsia="Times New Roman" w:hAnsi="Arial" w:cs="Arial"/>
          <w:sz w:val="20"/>
          <w:szCs w:val="20"/>
          <w:lang w:eastAsia="sl-SI"/>
        </w:rPr>
      </w:pPr>
      <w:r w:rsidRPr="00006488">
        <w:rPr>
          <w:rFonts w:ascii="Arial" w:eastAsia="Times New Roman" w:hAnsi="Arial" w:cs="Arial"/>
          <w:sz w:val="20"/>
          <w:szCs w:val="20"/>
          <w:lang w:eastAsia="sl-SI"/>
        </w:rPr>
        <w:t xml:space="preserve">Evropska komisija v </w:t>
      </w:r>
      <w:r>
        <w:rPr>
          <w:rFonts w:ascii="Arial" w:eastAsia="Times New Roman" w:hAnsi="Arial" w:cs="Arial"/>
          <w:sz w:val="20"/>
          <w:szCs w:val="20"/>
          <w:lang w:eastAsia="sl-SI"/>
        </w:rPr>
        <w:t>S</w:t>
      </w:r>
      <w:r w:rsidRPr="00006488">
        <w:rPr>
          <w:rFonts w:ascii="Arial" w:eastAsia="Times New Roman" w:hAnsi="Arial" w:cs="Arial"/>
          <w:sz w:val="20"/>
          <w:szCs w:val="20"/>
          <w:lang w:eastAsia="sl-SI"/>
        </w:rPr>
        <w:t xml:space="preserve">mernicah </w:t>
      </w:r>
      <w:r>
        <w:rPr>
          <w:rFonts w:ascii="Arial" w:eastAsia="Times New Roman" w:hAnsi="Arial" w:cs="Arial"/>
          <w:sz w:val="20"/>
          <w:szCs w:val="20"/>
          <w:lang w:eastAsia="sl-SI"/>
        </w:rPr>
        <w:t xml:space="preserve">o državni pomoči letališčem in letalskim prevoznikom </w:t>
      </w:r>
      <w:r w:rsidRPr="00006488">
        <w:rPr>
          <w:rFonts w:ascii="Arial" w:eastAsia="Times New Roman" w:hAnsi="Arial" w:cs="Arial"/>
          <w:sz w:val="20"/>
          <w:szCs w:val="20"/>
          <w:lang w:eastAsia="sl-SI"/>
        </w:rPr>
        <w:t xml:space="preserve">izrecno poudarja, da mora imeti pomoč spodbujevalni učinek, kar pomeni, da se nova proga ob odsotnosti pomoči ne bi vzpostavila. Kot </w:t>
      </w:r>
      <w:r>
        <w:rPr>
          <w:rFonts w:ascii="Arial" w:eastAsia="Times New Roman" w:hAnsi="Arial" w:cs="Arial"/>
          <w:sz w:val="20"/>
          <w:szCs w:val="20"/>
          <w:lang w:eastAsia="sl-SI"/>
        </w:rPr>
        <w:t xml:space="preserve">prvi </w:t>
      </w:r>
      <w:r w:rsidRPr="00006488">
        <w:rPr>
          <w:rFonts w:ascii="Arial" w:eastAsia="Times New Roman" w:hAnsi="Arial" w:cs="Arial"/>
          <w:sz w:val="20"/>
          <w:szCs w:val="20"/>
          <w:lang w:eastAsia="sl-SI"/>
        </w:rPr>
        <w:t xml:space="preserve">pogoj je zato določeno, da bo nova letalska proga začela obratovati šele po vložitvi </w:t>
      </w:r>
      <w:r>
        <w:rPr>
          <w:rFonts w:ascii="Arial" w:eastAsia="Times New Roman" w:hAnsi="Arial" w:cs="Arial"/>
          <w:sz w:val="20"/>
          <w:szCs w:val="20"/>
          <w:lang w:eastAsia="sl-SI"/>
        </w:rPr>
        <w:t xml:space="preserve">pisne </w:t>
      </w:r>
      <w:r w:rsidRPr="00006488">
        <w:rPr>
          <w:rFonts w:ascii="Arial" w:eastAsia="Times New Roman" w:hAnsi="Arial" w:cs="Arial"/>
          <w:sz w:val="20"/>
          <w:szCs w:val="20"/>
          <w:lang w:eastAsia="sl-SI"/>
        </w:rPr>
        <w:t>vloge za dodelitev pomoči na ministrstvo, saj se v primeru, da bi nova letalska proga začela obratovati pred vložitvijo vloge, nobena pomoč, ki bi bila dodeljena v zvezi s to posamezno progo, ne bi štela za združljivo z notranjim trgom, ker bi neutemeljeno negativno vplivala na konkurenco in trgovino.</w:t>
      </w:r>
    </w:p>
    <w:p w14:paraId="3163BF1F" w14:textId="77777777" w:rsidR="00A45A65" w:rsidRPr="00006488" w:rsidRDefault="00A45A65" w:rsidP="00A45A65">
      <w:pPr>
        <w:shd w:val="clear" w:color="auto" w:fill="FFFFFF"/>
        <w:spacing w:after="0" w:line="240" w:lineRule="auto"/>
        <w:jc w:val="both"/>
        <w:rPr>
          <w:rFonts w:ascii="Arial" w:eastAsia="Times New Roman" w:hAnsi="Arial" w:cs="Arial"/>
          <w:sz w:val="20"/>
          <w:szCs w:val="20"/>
          <w:lang w:eastAsia="sl-SI"/>
        </w:rPr>
      </w:pPr>
    </w:p>
    <w:p w14:paraId="5AA7E792" w14:textId="77777777" w:rsidR="00A45A65" w:rsidRPr="00006488" w:rsidRDefault="00A45A65" w:rsidP="00A45A65">
      <w:pPr>
        <w:shd w:val="clear" w:color="auto" w:fill="FFFFFF"/>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Da bi se pomoč štela za združljivo z notranjim trgom EU, </w:t>
      </w:r>
      <w:r w:rsidRPr="00006488">
        <w:rPr>
          <w:rFonts w:ascii="Arial" w:eastAsia="Times New Roman" w:hAnsi="Arial" w:cs="Arial"/>
          <w:sz w:val="20"/>
          <w:szCs w:val="20"/>
          <w:lang w:eastAsia="sl-SI"/>
        </w:rPr>
        <w:t xml:space="preserve">na povezavi, na kateri bo obratovala nova letalska proga ali nov razpored, </w:t>
      </w:r>
      <w:r>
        <w:rPr>
          <w:rFonts w:ascii="Arial" w:eastAsia="Times New Roman" w:hAnsi="Arial" w:cs="Arial"/>
          <w:sz w:val="20"/>
          <w:szCs w:val="20"/>
          <w:lang w:eastAsia="sl-SI"/>
        </w:rPr>
        <w:t xml:space="preserve">ne sme obratovati </w:t>
      </w:r>
      <w:r w:rsidRPr="00006488">
        <w:rPr>
          <w:rFonts w:ascii="Arial" w:eastAsia="Times New Roman" w:hAnsi="Arial" w:cs="Arial"/>
          <w:sz w:val="20"/>
          <w:szCs w:val="20"/>
          <w:lang w:eastAsia="sl-SI"/>
        </w:rPr>
        <w:t xml:space="preserve">železniška storitev za visoke hitrosti ali drugo letališče v istem ciljnem območju (100 km ali 60 min potovanja) in pod primerljivimi pogoji, zlasti v smislu dolžine potovanja, se za tako letalsko progo ne sme šteti, da prispeva k natančno opredeljenemu cilju skupnega interesa. </w:t>
      </w:r>
    </w:p>
    <w:p w14:paraId="766BA7AC" w14:textId="77777777" w:rsidR="00A45A65" w:rsidRPr="00006488" w:rsidRDefault="00A45A65" w:rsidP="00A45A65">
      <w:pPr>
        <w:shd w:val="clear" w:color="auto" w:fill="FFFFFF"/>
        <w:spacing w:after="0" w:line="240" w:lineRule="auto"/>
        <w:jc w:val="both"/>
        <w:rPr>
          <w:rFonts w:ascii="Arial" w:eastAsia="Times New Roman" w:hAnsi="Arial" w:cs="Arial"/>
          <w:sz w:val="20"/>
          <w:szCs w:val="20"/>
          <w:lang w:eastAsia="sl-SI"/>
        </w:rPr>
      </w:pPr>
    </w:p>
    <w:p w14:paraId="1B0C774F" w14:textId="77777777" w:rsidR="00A45A65" w:rsidRPr="00006488" w:rsidRDefault="00A45A65" w:rsidP="00A45A65">
      <w:pPr>
        <w:shd w:val="clear" w:color="auto" w:fill="FFFFFF"/>
        <w:spacing w:after="0" w:line="240" w:lineRule="auto"/>
        <w:jc w:val="both"/>
        <w:rPr>
          <w:rFonts w:ascii="Arial" w:eastAsia="Times New Roman" w:hAnsi="Arial" w:cs="Arial"/>
          <w:sz w:val="20"/>
          <w:szCs w:val="20"/>
          <w:lang w:eastAsia="sl-SI"/>
        </w:rPr>
      </w:pPr>
      <w:r w:rsidRPr="00006488">
        <w:rPr>
          <w:rFonts w:ascii="Arial" w:eastAsia="Times New Roman" w:hAnsi="Arial" w:cs="Arial"/>
          <w:sz w:val="20"/>
          <w:szCs w:val="20"/>
          <w:lang w:eastAsia="sl-SI"/>
        </w:rPr>
        <w:t xml:space="preserve">Kot </w:t>
      </w:r>
      <w:r>
        <w:rPr>
          <w:rFonts w:ascii="Arial" w:eastAsia="Times New Roman" w:hAnsi="Arial" w:cs="Arial"/>
          <w:sz w:val="20"/>
          <w:szCs w:val="20"/>
          <w:lang w:eastAsia="sl-SI"/>
        </w:rPr>
        <w:t xml:space="preserve">tretji </w:t>
      </w:r>
      <w:r w:rsidRPr="00006488">
        <w:rPr>
          <w:rFonts w:ascii="Arial" w:eastAsia="Times New Roman" w:hAnsi="Arial" w:cs="Arial"/>
          <w:sz w:val="20"/>
          <w:szCs w:val="20"/>
          <w:lang w:eastAsia="sl-SI"/>
        </w:rPr>
        <w:t>pogoj je določeno, da mora letalski prevoznik predložiti izjavo, da nima dodeljene in ni kandidiral za dodelitev druge državne pomoči za obratovanje nove letalske proge,</w:t>
      </w:r>
      <w:r>
        <w:rPr>
          <w:rFonts w:ascii="Arial" w:eastAsia="Times New Roman" w:hAnsi="Arial" w:cs="Arial"/>
          <w:sz w:val="20"/>
          <w:szCs w:val="20"/>
          <w:lang w:eastAsia="sl-SI"/>
        </w:rPr>
        <w:t xml:space="preserve"> v zvezi s katero je vložil vlogo,</w:t>
      </w:r>
      <w:r w:rsidRPr="00006488">
        <w:rPr>
          <w:rFonts w:ascii="Arial" w:eastAsia="Times New Roman" w:hAnsi="Arial" w:cs="Arial"/>
          <w:sz w:val="20"/>
          <w:szCs w:val="20"/>
          <w:lang w:eastAsia="sl-SI"/>
        </w:rPr>
        <w:t xml:space="preserve"> s čimer se prepreči dodelitev prekomerne pomoči. </w:t>
      </w:r>
    </w:p>
    <w:p w14:paraId="4849D50F" w14:textId="77777777" w:rsidR="00A45A65" w:rsidRPr="00006488" w:rsidRDefault="00A45A65" w:rsidP="00A45A65">
      <w:pPr>
        <w:shd w:val="clear" w:color="auto" w:fill="FFFFFF"/>
        <w:spacing w:after="0" w:line="240" w:lineRule="auto"/>
        <w:jc w:val="both"/>
        <w:rPr>
          <w:rFonts w:ascii="Arial" w:eastAsia="Times New Roman" w:hAnsi="Arial" w:cs="Arial"/>
          <w:sz w:val="20"/>
          <w:szCs w:val="20"/>
          <w:lang w:eastAsia="sl-SI"/>
        </w:rPr>
      </w:pPr>
    </w:p>
    <w:p w14:paraId="537F859A" w14:textId="77777777" w:rsidR="00A45A65" w:rsidRDefault="00A45A65" w:rsidP="00A45A65">
      <w:pPr>
        <w:shd w:val="clear" w:color="auto" w:fill="FFFFFF"/>
        <w:spacing w:after="0" w:line="240" w:lineRule="auto"/>
        <w:jc w:val="both"/>
        <w:rPr>
          <w:rFonts w:ascii="Arial" w:eastAsia="Times New Roman" w:hAnsi="Arial" w:cs="Arial"/>
          <w:sz w:val="20"/>
          <w:szCs w:val="20"/>
          <w:lang w:eastAsia="sl-SI"/>
        </w:rPr>
      </w:pPr>
      <w:r w:rsidRPr="00796010">
        <w:rPr>
          <w:rFonts w:ascii="Arial" w:eastAsia="Times New Roman" w:hAnsi="Arial" w:cs="Arial"/>
          <w:sz w:val="20"/>
          <w:szCs w:val="20"/>
          <w:lang w:eastAsia="sl-SI"/>
        </w:rPr>
        <w:t xml:space="preserve">V skladu s Smernicami </w:t>
      </w:r>
      <w:r>
        <w:rPr>
          <w:rFonts w:ascii="Arial" w:eastAsia="Times New Roman" w:hAnsi="Arial" w:cs="Arial"/>
          <w:sz w:val="20"/>
          <w:szCs w:val="20"/>
          <w:lang w:eastAsia="sl-SI"/>
        </w:rPr>
        <w:t xml:space="preserve">o državni pomoči za zagotovitev večje letalske povezljivosti </w:t>
      </w:r>
      <w:r w:rsidRPr="00992DB5">
        <w:rPr>
          <w:rFonts w:ascii="Arial" w:eastAsia="Times New Roman" w:hAnsi="Arial" w:cs="Arial"/>
          <w:sz w:val="20"/>
          <w:szCs w:val="20"/>
          <w:lang w:eastAsia="sl-SI"/>
        </w:rPr>
        <w:t xml:space="preserve"> morajo države članice </w:t>
      </w:r>
      <w:r>
        <w:rPr>
          <w:rFonts w:ascii="Arial" w:eastAsia="Times New Roman" w:hAnsi="Arial" w:cs="Arial"/>
          <w:sz w:val="20"/>
          <w:szCs w:val="20"/>
          <w:lang w:eastAsia="sl-SI"/>
        </w:rPr>
        <w:t>izkazati</w:t>
      </w:r>
      <w:r w:rsidRPr="00992DB5">
        <w:rPr>
          <w:rFonts w:ascii="Arial" w:eastAsia="Times New Roman" w:hAnsi="Arial" w:cs="Arial"/>
          <w:sz w:val="20"/>
          <w:szCs w:val="20"/>
          <w:lang w:eastAsia="sl-SI"/>
        </w:rPr>
        <w:t xml:space="preserve">, da je pomoč ustrezna za doseganje cilja, ki ga nameravajo obravnavati s to pomočjo. Glede na to je kot </w:t>
      </w:r>
      <w:r w:rsidRPr="00AC2EA9">
        <w:rPr>
          <w:rFonts w:ascii="Arial" w:eastAsia="Times New Roman" w:hAnsi="Arial" w:cs="Arial"/>
          <w:sz w:val="20"/>
          <w:szCs w:val="20"/>
          <w:lang w:eastAsia="sl-SI"/>
        </w:rPr>
        <w:t>četrti</w:t>
      </w:r>
      <w:r>
        <w:rPr>
          <w:rFonts w:ascii="Arial" w:eastAsia="Times New Roman" w:hAnsi="Arial" w:cs="Arial"/>
          <w:sz w:val="20"/>
          <w:szCs w:val="20"/>
          <w:lang w:eastAsia="sl-SI"/>
        </w:rPr>
        <w:t xml:space="preserve"> </w:t>
      </w:r>
      <w:r w:rsidRPr="00AC2EA9">
        <w:rPr>
          <w:rFonts w:ascii="Arial" w:eastAsia="Times New Roman" w:hAnsi="Arial" w:cs="Arial"/>
          <w:sz w:val="20"/>
          <w:szCs w:val="20"/>
          <w:lang w:eastAsia="sl-SI"/>
        </w:rPr>
        <w:t xml:space="preserve">pogoj določeno, da letalski prevoznik predloži poslovni načrt, iz katerega </w:t>
      </w:r>
      <w:r w:rsidRPr="00A217D6">
        <w:rPr>
          <w:rFonts w:ascii="Arial" w:eastAsia="Times New Roman" w:hAnsi="Arial" w:cs="Arial"/>
          <w:sz w:val="20"/>
          <w:szCs w:val="20"/>
          <w:lang w:eastAsia="sl-SI"/>
        </w:rPr>
        <w:t xml:space="preserve">mora biti razvidno, da bo nova letalska proga, za katero bi prejel pomoč, po obdobju financiranja postala donosna zanj brez javnega financiranja, oziroma mora v nasprotnem primeru </w:t>
      </w:r>
      <w:r w:rsidRPr="00796010">
        <w:rPr>
          <w:rFonts w:ascii="Arial" w:hAnsi="Arial" w:cs="Arial"/>
          <w:color w:val="000000"/>
          <w:sz w:val="20"/>
          <w:szCs w:val="20"/>
          <w:shd w:val="clear" w:color="auto" w:fill="FFFFFF"/>
        </w:rPr>
        <w:t>zagotoviti nepreklicno zavezo letališču v obliki pisne izjave, ki jo predloži ob vlogi, da bo proga delovala še najmanj tako dolgo, kot je dolgo obdobje, za subvencioniranje katerega letalski prevoznik kandidira.</w:t>
      </w:r>
    </w:p>
    <w:p w14:paraId="5E354706" w14:textId="77777777" w:rsidR="00A45A65" w:rsidRDefault="00A45A65" w:rsidP="00A45A65">
      <w:pPr>
        <w:shd w:val="clear" w:color="auto" w:fill="FFFFFF"/>
        <w:spacing w:after="0" w:line="240" w:lineRule="auto"/>
        <w:jc w:val="both"/>
        <w:rPr>
          <w:rFonts w:ascii="Arial" w:eastAsia="Times New Roman" w:hAnsi="Arial" w:cs="Arial"/>
          <w:sz w:val="20"/>
          <w:szCs w:val="20"/>
          <w:lang w:eastAsia="sl-SI"/>
        </w:rPr>
      </w:pPr>
    </w:p>
    <w:p w14:paraId="3CF2A877" w14:textId="77777777" w:rsidR="00A45A65" w:rsidRPr="00A217D6" w:rsidRDefault="00A45A65" w:rsidP="00A45A65">
      <w:pPr>
        <w:shd w:val="clear" w:color="auto" w:fill="FFFFFF"/>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Bistvo poslovnega načrta je načrtovanje ekonomske donosnosti letalske proge, ki jo letalski prevoznik namerava vzpostaviti. S poslovnim načrtovanjem se zasledujejo ekonomski cilji podjetja in doseganje uspešnih poslovnih rezultatov. Čeprav je podrobno načrtovanje poslovnih dogodkov (brez faktorja »sreče«) z vidika zmanjševanja ekonomskih izgub ključno za vsakega udeleženca na trgu, odsotnost poslovnega načrta za novo letalsko progo zainteresiranega letalskega prevoznika ne bo ovirala pri možnosti za kandidiranje za dodelitev pomoči, pod pogojem, da se zaveže, da</w:t>
      </w:r>
      <w:r w:rsidRPr="00796010">
        <w:rPr>
          <w:rFonts w:ascii="Arial" w:hAnsi="Arial" w:cs="Arial"/>
          <w:color w:val="000000"/>
          <w:sz w:val="20"/>
          <w:szCs w:val="20"/>
          <w:shd w:val="clear" w:color="auto" w:fill="FFFFFF"/>
        </w:rPr>
        <w:t xml:space="preserve"> bo proga delovala še najmanj tako dolgo, kot je dolgo obdobje, za subvencioniranje katerega letalski prevoznik kandidira</w:t>
      </w:r>
      <w:r>
        <w:rPr>
          <w:rFonts w:ascii="Arial" w:hAnsi="Arial" w:cs="Arial"/>
          <w:color w:val="000000"/>
          <w:sz w:val="20"/>
          <w:szCs w:val="20"/>
          <w:shd w:val="clear" w:color="auto" w:fill="FFFFFF"/>
        </w:rPr>
        <w:t>. S tem se vzpostavlja varovalka, da bodo javna sredstva izkoriščena v največji možni meri tudi v primerih, ko letalski prevoznik ne bo že pred vzpostavitvijo proge določil predvidljivih ekonomskih tveganj, kot bo to storil letalski prevoznik, ki bo pripravil poslovni načrt.</w:t>
      </w:r>
    </w:p>
    <w:p w14:paraId="4435BDAA" w14:textId="77777777" w:rsidR="00A45A65" w:rsidRPr="00006488" w:rsidRDefault="00A45A65" w:rsidP="00A45A65">
      <w:pPr>
        <w:shd w:val="clear" w:color="auto" w:fill="FFFFFF"/>
        <w:spacing w:after="0" w:line="240" w:lineRule="auto"/>
        <w:jc w:val="both"/>
        <w:rPr>
          <w:rFonts w:ascii="Arial" w:eastAsia="Times New Roman" w:hAnsi="Arial" w:cs="Arial"/>
          <w:sz w:val="20"/>
          <w:szCs w:val="20"/>
          <w:lang w:eastAsia="sl-SI"/>
        </w:rPr>
      </w:pPr>
    </w:p>
    <w:p w14:paraId="5CB9F3D4" w14:textId="77777777" w:rsidR="00A45A65" w:rsidRPr="00006488" w:rsidRDefault="00A45A65" w:rsidP="00A45A65">
      <w:pPr>
        <w:shd w:val="clear" w:color="auto" w:fill="FFFFFF"/>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V tem členu je določena vsebina p</w:t>
      </w:r>
      <w:r w:rsidRPr="00006488">
        <w:rPr>
          <w:rFonts w:ascii="Arial" w:eastAsia="Times New Roman" w:hAnsi="Arial" w:cs="Arial"/>
          <w:sz w:val="20"/>
          <w:szCs w:val="20"/>
          <w:lang w:eastAsia="sl-SI"/>
        </w:rPr>
        <w:t>oslovn</w:t>
      </w:r>
      <w:r>
        <w:rPr>
          <w:rFonts w:ascii="Arial" w:eastAsia="Times New Roman" w:hAnsi="Arial" w:cs="Arial"/>
          <w:sz w:val="20"/>
          <w:szCs w:val="20"/>
          <w:lang w:eastAsia="sl-SI"/>
        </w:rPr>
        <w:t>ega</w:t>
      </w:r>
      <w:r w:rsidRPr="00006488">
        <w:rPr>
          <w:rFonts w:ascii="Arial" w:eastAsia="Times New Roman" w:hAnsi="Arial" w:cs="Arial"/>
          <w:sz w:val="20"/>
          <w:szCs w:val="20"/>
          <w:lang w:eastAsia="sl-SI"/>
        </w:rPr>
        <w:t xml:space="preserve"> načrt</w:t>
      </w:r>
      <w:r>
        <w:rPr>
          <w:rFonts w:ascii="Arial" w:eastAsia="Times New Roman" w:hAnsi="Arial" w:cs="Arial"/>
          <w:sz w:val="20"/>
          <w:szCs w:val="20"/>
          <w:lang w:eastAsia="sl-SI"/>
        </w:rPr>
        <w:t xml:space="preserve">a, ki </w:t>
      </w:r>
      <w:r w:rsidRPr="00006488">
        <w:rPr>
          <w:rFonts w:ascii="Arial" w:eastAsia="Times New Roman" w:hAnsi="Arial" w:cs="Arial"/>
          <w:sz w:val="20"/>
          <w:szCs w:val="20"/>
          <w:lang w:eastAsia="sl-SI"/>
        </w:rPr>
        <w:t>mora vsebovati podatke o novi letalski progi z opredelitvijo razporeda letov, predvidenem številu potnikov, donosnosti ob izteku obdobja javnega financiranja, obdobju poslovanja po prenehanju javnega financiranja in način trženja nove proge, da se zagotovi cilj dobičkonosnosti do konca obdobja javnega financiranja. Letalski prevoznik bo moral poslovni načrt predložiti za vsa obdobja javnega financiranja</w:t>
      </w:r>
      <w:r>
        <w:rPr>
          <w:rFonts w:ascii="Arial" w:eastAsia="Times New Roman" w:hAnsi="Arial" w:cs="Arial"/>
          <w:sz w:val="20"/>
          <w:szCs w:val="20"/>
          <w:lang w:eastAsia="sl-SI"/>
        </w:rPr>
        <w:t xml:space="preserve"> ob predložitvi pisne vloge za dodelitev pomoči za zagotovitev večje letalske povezljivosti.</w:t>
      </w:r>
    </w:p>
    <w:p w14:paraId="64CBFA62" w14:textId="77777777" w:rsidR="00A45A65" w:rsidRPr="00006488" w:rsidRDefault="00A45A65" w:rsidP="00A45A65">
      <w:pPr>
        <w:shd w:val="clear" w:color="auto" w:fill="FFFFFF"/>
        <w:spacing w:after="0" w:line="240" w:lineRule="auto"/>
        <w:jc w:val="both"/>
        <w:rPr>
          <w:rFonts w:ascii="Arial" w:eastAsia="Times New Roman" w:hAnsi="Arial" w:cs="Arial"/>
          <w:sz w:val="20"/>
          <w:szCs w:val="20"/>
          <w:lang w:eastAsia="sl-SI"/>
        </w:rPr>
      </w:pPr>
    </w:p>
    <w:p w14:paraId="005170CD" w14:textId="77777777" w:rsidR="00A45A65" w:rsidRPr="00006488" w:rsidRDefault="00A45A65" w:rsidP="00A45A65">
      <w:pPr>
        <w:shd w:val="clear" w:color="auto" w:fill="FFFFFF"/>
        <w:spacing w:after="0" w:line="240" w:lineRule="auto"/>
        <w:jc w:val="both"/>
        <w:rPr>
          <w:rFonts w:ascii="Arial" w:eastAsia="Times New Roman" w:hAnsi="Arial" w:cs="Arial"/>
          <w:sz w:val="20"/>
          <w:szCs w:val="20"/>
          <w:lang w:eastAsia="sl-SI"/>
        </w:rPr>
      </w:pPr>
      <w:r w:rsidRPr="00006488">
        <w:rPr>
          <w:rFonts w:ascii="Arial" w:eastAsia="Times New Roman" w:hAnsi="Arial" w:cs="Arial"/>
          <w:sz w:val="20"/>
          <w:szCs w:val="20"/>
          <w:lang w:eastAsia="sl-SI"/>
        </w:rPr>
        <w:t xml:space="preserve">V tem členu so določena tudi </w:t>
      </w:r>
      <w:r>
        <w:rPr>
          <w:rFonts w:ascii="Arial" w:eastAsia="Times New Roman" w:hAnsi="Arial" w:cs="Arial"/>
          <w:sz w:val="20"/>
          <w:szCs w:val="20"/>
          <w:lang w:eastAsia="sl-SI"/>
        </w:rPr>
        <w:t xml:space="preserve">osnovna </w:t>
      </w:r>
      <w:r w:rsidRPr="00006488">
        <w:rPr>
          <w:rFonts w:ascii="Arial" w:eastAsia="Times New Roman" w:hAnsi="Arial" w:cs="Arial"/>
          <w:sz w:val="20"/>
          <w:szCs w:val="20"/>
          <w:lang w:eastAsia="sl-SI"/>
        </w:rPr>
        <w:t>merila za določitev pomoči</w:t>
      </w:r>
      <w:r>
        <w:rPr>
          <w:rFonts w:ascii="Arial" w:eastAsia="Times New Roman" w:hAnsi="Arial" w:cs="Arial"/>
          <w:sz w:val="20"/>
          <w:szCs w:val="20"/>
          <w:lang w:eastAsia="sl-SI"/>
        </w:rPr>
        <w:t xml:space="preserve"> za zagotovitev večje letalske povezljivosti</w:t>
      </w:r>
      <w:r w:rsidRPr="00006488">
        <w:rPr>
          <w:rFonts w:ascii="Arial" w:eastAsia="Times New Roman" w:hAnsi="Arial" w:cs="Arial"/>
          <w:sz w:val="20"/>
          <w:szCs w:val="20"/>
          <w:lang w:eastAsia="sl-SI"/>
        </w:rPr>
        <w:t>, na podlagi katerih bo opravljena izbira</w:t>
      </w:r>
      <w:r>
        <w:rPr>
          <w:rFonts w:ascii="Arial" w:eastAsia="Times New Roman" w:hAnsi="Arial" w:cs="Arial"/>
          <w:sz w:val="20"/>
          <w:szCs w:val="20"/>
          <w:lang w:eastAsia="sl-SI"/>
        </w:rPr>
        <w:t xml:space="preserve"> upravičencev</w:t>
      </w:r>
      <w:r w:rsidRPr="00006488">
        <w:rPr>
          <w:rFonts w:ascii="Arial" w:eastAsia="Times New Roman" w:hAnsi="Arial" w:cs="Arial"/>
          <w:sz w:val="20"/>
          <w:szCs w:val="20"/>
          <w:lang w:eastAsia="sl-SI"/>
        </w:rPr>
        <w:t xml:space="preserve">. Teža in </w:t>
      </w:r>
      <w:r>
        <w:rPr>
          <w:rFonts w:ascii="Arial" w:eastAsia="Times New Roman" w:hAnsi="Arial" w:cs="Arial"/>
          <w:sz w:val="20"/>
          <w:szCs w:val="20"/>
          <w:lang w:eastAsia="sl-SI"/>
        </w:rPr>
        <w:t xml:space="preserve">podrobnejša členitev </w:t>
      </w:r>
      <w:r w:rsidRPr="00006488">
        <w:rPr>
          <w:rFonts w:ascii="Arial" w:eastAsia="Times New Roman" w:hAnsi="Arial" w:cs="Arial"/>
          <w:sz w:val="20"/>
          <w:szCs w:val="20"/>
          <w:lang w:eastAsia="sl-SI"/>
        </w:rPr>
        <w:t xml:space="preserve"> posameznega merila </w:t>
      </w:r>
      <w:r>
        <w:rPr>
          <w:rFonts w:ascii="Arial" w:eastAsia="Times New Roman" w:hAnsi="Arial" w:cs="Arial"/>
          <w:sz w:val="20"/>
          <w:szCs w:val="20"/>
          <w:lang w:eastAsia="sl-SI"/>
        </w:rPr>
        <w:t>bosta</w:t>
      </w:r>
      <w:r w:rsidRPr="00006488">
        <w:rPr>
          <w:rFonts w:ascii="Arial" w:eastAsia="Times New Roman" w:hAnsi="Arial" w:cs="Arial"/>
          <w:sz w:val="20"/>
          <w:szCs w:val="20"/>
          <w:lang w:eastAsia="sl-SI"/>
        </w:rPr>
        <w:t xml:space="preserve"> določen</w:t>
      </w:r>
      <w:r>
        <w:rPr>
          <w:rFonts w:ascii="Arial" w:eastAsia="Times New Roman" w:hAnsi="Arial" w:cs="Arial"/>
          <w:sz w:val="20"/>
          <w:szCs w:val="20"/>
          <w:lang w:eastAsia="sl-SI"/>
        </w:rPr>
        <w:t>i</w:t>
      </w:r>
      <w:r w:rsidRPr="00006488">
        <w:rPr>
          <w:rFonts w:ascii="Arial" w:eastAsia="Times New Roman" w:hAnsi="Arial" w:cs="Arial"/>
          <w:sz w:val="20"/>
          <w:szCs w:val="20"/>
          <w:lang w:eastAsia="sl-SI"/>
        </w:rPr>
        <w:t xml:space="preserve"> v programu za zagotovitev večje letalske povezljivosti, ki ga </w:t>
      </w:r>
      <w:r>
        <w:rPr>
          <w:rFonts w:ascii="Arial" w:eastAsia="Times New Roman" w:hAnsi="Arial" w:cs="Arial"/>
          <w:sz w:val="20"/>
          <w:szCs w:val="20"/>
          <w:lang w:eastAsia="sl-SI"/>
        </w:rPr>
        <w:lastRenderedPageBreak/>
        <w:t xml:space="preserve">sprejme </w:t>
      </w:r>
      <w:r w:rsidRPr="00006488">
        <w:rPr>
          <w:rFonts w:ascii="Arial" w:eastAsia="Times New Roman" w:hAnsi="Arial" w:cs="Arial"/>
          <w:sz w:val="20"/>
          <w:szCs w:val="20"/>
          <w:lang w:eastAsia="sl-SI"/>
        </w:rPr>
        <w:t>minister, v soglasju z ministrom, pristojnim za gospodarstvo. V programu bodo določene tudi letalske proge, ki bodo upravičene do sofinanciranja.</w:t>
      </w:r>
    </w:p>
    <w:p w14:paraId="4F610ADD" w14:textId="77777777" w:rsidR="00A45A65" w:rsidRPr="00006488" w:rsidRDefault="00A45A65" w:rsidP="00A45A65">
      <w:pPr>
        <w:shd w:val="clear" w:color="auto" w:fill="FFFFFF"/>
        <w:spacing w:after="0" w:line="240" w:lineRule="auto"/>
        <w:jc w:val="both"/>
        <w:rPr>
          <w:rFonts w:ascii="Arial" w:eastAsia="Times New Roman" w:hAnsi="Arial" w:cs="Arial"/>
          <w:sz w:val="20"/>
          <w:szCs w:val="20"/>
          <w:lang w:eastAsia="sl-SI"/>
        </w:rPr>
      </w:pPr>
    </w:p>
    <w:p w14:paraId="58EAA870" w14:textId="77777777" w:rsidR="00A45A65" w:rsidRPr="00006488" w:rsidRDefault="00A45A65" w:rsidP="00A45A65">
      <w:pPr>
        <w:shd w:val="clear" w:color="auto" w:fill="FFFFFF"/>
        <w:spacing w:after="0" w:line="240" w:lineRule="auto"/>
        <w:jc w:val="both"/>
        <w:rPr>
          <w:rFonts w:ascii="Arial" w:eastAsia="Times New Roman" w:hAnsi="Arial" w:cs="Arial"/>
          <w:sz w:val="20"/>
          <w:szCs w:val="20"/>
          <w:lang w:eastAsia="sl-SI"/>
        </w:rPr>
      </w:pPr>
      <w:r w:rsidRPr="00006488">
        <w:rPr>
          <w:rFonts w:ascii="Arial" w:eastAsia="Times New Roman" w:hAnsi="Arial" w:cs="Arial"/>
          <w:sz w:val="20"/>
          <w:szCs w:val="20"/>
          <w:lang w:eastAsia="sl-SI"/>
        </w:rPr>
        <w:t xml:space="preserve">V zakonu je določen nabor taksativno naštetih </w:t>
      </w:r>
      <w:r>
        <w:rPr>
          <w:rFonts w:ascii="Arial" w:eastAsia="Times New Roman" w:hAnsi="Arial" w:cs="Arial"/>
          <w:sz w:val="20"/>
          <w:szCs w:val="20"/>
          <w:lang w:eastAsia="sl-SI"/>
        </w:rPr>
        <w:t xml:space="preserve">osnovnih </w:t>
      </w:r>
      <w:r w:rsidRPr="00006488">
        <w:rPr>
          <w:rFonts w:ascii="Arial" w:eastAsia="Times New Roman" w:hAnsi="Arial" w:cs="Arial"/>
          <w:sz w:val="20"/>
          <w:szCs w:val="20"/>
          <w:lang w:eastAsia="sl-SI"/>
        </w:rPr>
        <w:t>meril, ki jih ministrstvo</w:t>
      </w:r>
      <w:r>
        <w:rPr>
          <w:rFonts w:ascii="Arial" w:eastAsia="Times New Roman" w:hAnsi="Arial" w:cs="Arial"/>
          <w:sz w:val="20"/>
          <w:szCs w:val="20"/>
          <w:lang w:eastAsia="sl-SI"/>
        </w:rPr>
        <w:t xml:space="preserve"> </w:t>
      </w:r>
      <w:r w:rsidRPr="00006488">
        <w:rPr>
          <w:rFonts w:ascii="Arial" w:eastAsia="Times New Roman" w:hAnsi="Arial" w:cs="Arial"/>
          <w:sz w:val="20"/>
          <w:szCs w:val="20"/>
          <w:lang w:eastAsia="sl-SI"/>
        </w:rPr>
        <w:t xml:space="preserve"> uporabi pri izbiri, in sicer:</w:t>
      </w:r>
    </w:p>
    <w:p w14:paraId="3D4CA4FB" w14:textId="77777777" w:rsidR="00A45A65" w:rsidRPr="00DC0307" w:rsidRDefault="00A45A65" w:rsidP="00A45A65">
      <w:pPr>
        <w:pStyle w:val="Odstavekseznama"/>
        <w:numPr>
          <w:ilvl w:val="0"/>
          <w:numId w:val="233"/>
        </w:numPr>
        <w:shd w:val="clear" w:color="auto" w:fill="FFFFFF"/>
        <w:jc w:val="both"/>
        <w:rPr>
          <w:rFonts w:ascii="Arial" w:hAnsi="Arial" w:cs="Arial"/>
          <w:sz w:val="20"/>
          <w:szCs w:val="20"/>
        </w:rPr>
      </w:pPr>
      <w:r>
        <w:rPr>
          <w:rFonts w:ascii="Arial" w:hAnsi="Arial" w:cs="Arial"/>
          <w:sz w:val="20"/>
          <w:szCs w:val="20"/>
        </w:rPr>
        <w:t>š</w:t>
      </w:r>
      <w:r w:rsidRPr="00DC0307">
        <w:rPr>
          <w:rFonts w:ascii="Arial" w:hAnsi="Arial" w:cs="Arial"/>
          <w:sz w:val="20"/>
          <w:szCs w:val="20"/>
        </w:rPr>
        <w:t>tevilo dodatno prepeljanih potnikov v enem letu,</w:t>
      </w:r>
    </w:p>
    <w:p w14:paraId="40621849" w14:textId="77777777" w:rsidR="00A45A65" w:rsidRPr="00DC0307" w:rsidRDefault="00A45A65" w:rsidP="00A45A65">
      <w:pPr>
        <w:pStyle w:val="Odstavekseznama"/>
        <w:numPr>
          <w:ilvl w:val="0"/>
          <w:numId w:val="233"/>
        </w:numPr>
        <w:shd w:val="clear" w:color="auto" w:fill="FFFFFF"/>
        <w:jc w:val="both"/>
        <w:rPr>
          <w:rFonts w:ascii="Arial" w:hAnsi="Arial" w:cs="Arial"/>
          <w:sz w:val="20"/>
          <w:szCs w:val="20"/>
        </w:rPr>
      </w:pPr>
      <w:r w:rsidRPr="00DC0307">
        <w:rPr>
          <w:rFonts w:ascii="Arial" w:hAnsi="Arial" w:cs="Arial"/>
          <w:sz w:val="20"/>
          <w:szCs w:val="20"/>
        </w:rPr>
        <w:t xml:space="preserve">letenje v časovnem bloku, pri čemer bo v </w:t>
      </w:r>
      <w:r>
        <w:rPr>
          <w:rFonts w:ascii="Arial" w:hAnsi="Arial" w:cs="Arial"/>
          <w:sz w:val="20"/>
          <w:szCs w:val="20"/>
        </w:rPr>
        <w:t xml:space="preserve">programu </w:t>
      </w:r>
      <w:r w:rsidRPr="00DC0307">
        <w:rPr>
          <w:rFonts w:ascii="Arial" w:hAnsi="Arial" w:cs="Arial"/>
          <w:sz w:val="20"/>
          <w:szCs w:val="20"/>
        </w:rPr>
        <w:t>določen najugodnejši blok na posamezni progi,</w:t>
      </w:r>
    </w:p>
    <w:p w14:paraId="0E4A7FF7" w14:textId="77777777" w:rsidR="00A45A65" w:rsidRPr="00DC0307" w:rsidRDefault="00A45A65" w:rsidP="00A45A65">
      <w:pPr>
        <w:pStyle w:val="Odstavekseznama"/>
        <w:numPr>
          <w:ilvl w:val="0"/>
          <w:numId w:val="233"/>
        </w:numPr>
        <w:shd w:val="clear" w:color="auto" w:fill="FFFFFF"/>
        <w:jc w:val="both"/>
        <w:rPr>
          <w:rFonts w:ascii="Arial" w:hAnsi="Arial" w:cs="Arial"/>
          <w:sz w:val="20"/>
          <w:szCs w:val="20"/>
        </w:rPr>
      </w:pPr>
      <w:r w:rsidRPr="00DC0307">
        <w:rPr>
          <w:rFonts w:ascii="Arial" w:hAnsi="Arial" w:cs="Arial"/>
          <w:sz w:val="20"/>
          <w:szCs w:val="20"/>
        </w:rPr>
        <w:t>število letalskih povezav letalskega prevoznika iz namembnega letališča, pri čemer bodo višje točkovana letališča, od koder je možnih več povezav,</w:t>
      </w:r>
    </w:p>
    <w:p w14:paraId="5B1BD93B" w14:textId="77777777" w:rsidR="00A45A65" w:rsidRPr="00DC0307" w:rsidRDefault="00A45A65" w:rsidP="00A45A65">
      <w:pPr>
        <w:pStyle w:val="Odstavekseznama"/>
        <w:numPr>
          <w:ilvl w:val="0"/>
          <w:numId w:val="233"/>
        </w:numPr>
        <w:shd w:val="clear" w:color="auto" w:fill="FFFFFF"/>
        <w:jc w:val="both"/>
        <w:rPr>
          <w:rFonts w:ascii="Arial" w:hAnsi="Arial" w:cs="Arial"/>
          <w:sz w:val="20"/>
          <w:szCs w:val="20"/>
        </w:rPr>
      </w:pPr>
      <w:r w:rsidRPr="00DC0307">
        <w:rPr>
          <w:rFonts w:ascii="Arial" w:hAnsi="Arial" w:cs="Arial"/>
          <w:sz w:val="20"/>
          <w:szCs w:val="20"/>
        </w:rPr>
        <w:t xml:space="preserve">red letenja na letališča Republike Slovenije, na katerih se opravlja mednarodni zračni prevoz potnikov, pri čemer bo v </w:t>
      </w:r>
      <w:r>
        <w:rPr>
          <w:rFonts w:ascii="Arial" w:hAnsi="Arial" w:cs="Arial"/>
          <w:sz w:val="20"/>
          <w:szCs w:val="20"/>
        </w:rPr>
        <w:t xml:space="preserve">programu </w:t>
      </w:r>
      <w:r w:rsidRPr="00DC0307">
        <w:rPr>
          <w:rFonts w:ascii="Arial" w:hAnsi="Arial" w:cs="Arial"/>
          <w:sz w:val="20"/>
          <w:szCs w:val="20"/>
        </w:rPr>
        <w:t>določen najugodnejši red letenja za posamezno progo (tudi glede na vrsto potnikov),</w:t>
      </w:r>
    </w:p>
    <w:p w14:paraId="5669969B" w14:textId="77777777" w:rsidR="00A45A65" w:rsidRPr="00DC0307" w:rsidRDefault="00A45A65" w:rsidP="00A45A65">
      <w:pPr>
        <w:pStyle w:val="Odstavekseznama"/>
        <w:numPr>
          <w:ilvl w:val="0"/>
          <w:numId w:val="233"/>
        </w:numPr>
        <w:shd w:val="clear" w:color="auto" w:fill="FFFFFF"/>
        <w:jc w:val="both"/>
        <w:rPr>
          <w:rFonts w:ascii="Arial" w:hAnsi="Arial" w:cs="Arial"/>
          <w:sz w:val="20"/>
          <w:szCs w:val="20"/>
        </w:rPr>
      </w:pPr>
      <w:r w:rsidRPr="00DC0307">
        <w:rPr>
          <w:rFonts w:ascii="Arial" w:hAnsi="Arial" w:cs="Arial"/>
          <w:sz w:val="20"/>
          <w:szCs w:val="20"/>
        </w:rPr>
        <w:t>višina letalske prevoznine</w:t>
      </w:r>
      <w:r>
        <w:rPr>
          <w:rFonts w:ascii="Arial" w:hAnsi="Arial" w:cs="Arial"/>
          <w:sz w:val="20"/>
          <w:szCs w:val="20"/>
        </w:rPr>
        <w:t xml:space="preserve"> </w:t>
      </w:r>
      <w:r w:rsidRPr="00DC0307">
        <w:rPr>
          <w:rFonts w:ascii="Arial" w:hAnsi="Arial" w:cs="Arial"/>
          <w:sz w:val="20"/>
          <w:szCs w:val="20"/>
        </w:rPr>
        <w:t>in</w:t>
      </w:r>
    </w:p>
    <w:p w14:paraId="2BC3A0E9" w14:textId="77777777" w:rsidR="00A45A65" w:rsidRPr="00DC0307" w:rsidRDefault="00A45A65" w:rsidP="00A45A65">
      <w:pPr>
        <w:pStyle w:val="Odstavekseznama"/>
        <w:numPr>
          <w:ilvl w:val="0"/>
          <w:numId w:val="233"/>
        </w:numPr>
        <w:shd w:val="clear" w:color="auto" w:fill="FFFFFF"/>
        <w:jc w:val="both"/>
        <w:rPr>
          <w:rFonts w:ascii="Arial" w:hAnsi="Arial" w:cs="Arial"/>
          <w:sz w:val="20"/>
          <w:szCs w:val="20"/>
        </w:rPr>
      </w:pPr>
      <w:r w:rsidRPr="00DC0307">
        <w:rPr>
          <w:rFonts w:ascii="Arial" w:hAnsi="Arial" w:cs="Arial"/>
          <w:sz w:val="20"/>
          <w:szCs w:val="20"/>
        </w:rPr>
        <w:t>doseganje trajnosti v letalstvu.</w:t>
      </w:r>
    </w:p>
    <w:p w14:paraId="0B00D401" w14:textId="77777777" w:rsidR="00A45A65" w:rsidRPr="00006488" w:rsidRDefault="00A45A65" w:rsidP="00A45A65">
      <w:pPr>
        <w:shd w:val="clear" w:color="auto" w:fill="FFFFFF"/>
        <w:spacing w:after="0" w:line="240" w:lineRule="auto"/>
        <w:jc w:val="both"/>
        <w:rPr>
          <w:rFonts w:ascii="Arial" w:eastAsia="Times New Roman" w:hAnsi="Arial" w:cs="Arial"/>
          <w:sz w:val="20"/>
          <w:szCs w:val="20"/>
          <w:lang w:eastAsia="sl-SI"/>
        </w:rPr>
      </w:pPr>
    </w:p>
    <w:p w14:paraId="39D1D72C" w14:textId="77777777" w:rsidR="00A45A65" w:rsidRDefault="00A45A65" w:rsidP="00A45A65">
      <w:pPr>
        <w:shd w:val="clear" w:color="auto" w:fill="FFFFFF"/>
        <w:spacing w:after="0" w:line="240" w:lineRule="auto"/>
        <w:jc w:val="both"/>
        <w:rPr>
          <w:rFonts w:ascii="Arial" w:eastAsia="Times New Roman" w:hAnsi="Arial" w:cs="Arial"/>
          <w:sz w:val="20"/>
          <w:szCs w:val="20"/>
          <w:lang w:eastAsia="sl-SI"/>
        </w:rPr>
      </w:pPr>
      <w:r w:rsidRPr="00006488">
        <w:rPr>
          <w:rFonts w:ascii="Arial" w:eastAsia="Times New Roman" w:hAnsi="Arial" w:cs="Arial"/>
          <w:sz w:val="20"/>
          <w:szCs w:val="20"/>
          <w:lang w:eastAsia="sl-SI"/>
        </w:rPr>
        <w:t xml:space="preserve">Pri doseganju trajnosti v letalstvu lahko največ prispeva uporaba trajnostnega letalskega goriva, vlaganje v novo letalsko tehnologijo, metodologijo za izravnavo ogljika in preureditvijo obstoječe infrastrukture. Največji posamezni operativni strošek letalskih prevoznikov je gorivo, ki predstavlja skoraj 30 – 60 % izdatkov v povprečnem letu, zato se spodbuja uporaba goriva z manj emisijami in zmanjšanje gibanja letal po tleh, ki prispevajo k emisijam na letališčih. Z zmanjšanjem porabe motorjev APU in prehodom na zemeljske pogonske enote (GPE), se prispeva k izboljšanju zraka na letališču. Digitalizacija postopka polnjenja goriva, brezpapirno poslovanje, digitalizacije oddaje prtljage, uporaba </w:t>
      </w:r>
      <w:proofErr w:type="spellStart"/>
      <w:r w:rsidRPr="00006488">
        <w:rPr>
          <w:rFonts w:ascii="Arial" w:eastAsia="Times New Roman" w:hAnsi="Arial" w:cs="Arial"/>
          <w:sz w:val="20"/>
          <w:szCs w:val="20"/>
          <w:lang w:eastAsia="sl-SI"/>
        </w:rPr>
        <w:t>IoT</w:t>
      </w:r>
      <w:proofErr w:type="spellEnd"/>
      <w:r w:rsidRPr="00006488">
        <w:rPr>
          <w:rFonts w:ascii="Arial" w:eastAsia="Times New Roman" w:hAnsi="Arial" w:cs="Arial"/>
          <w:sz w:val="20"/>
          <w:szCs w:val="20"/>
          <w:lang w:eastAsia="sl-SI"/>
        </w:rPr>
        <w:t xml:space="preserve"> za usklajevanje, kot so GSE (angl. </w:t>
      </w:r>
      <w:proofErr w:type="spellStart"/>
      <w:r w:rsidRPr="00006488">
        <w:rPr>
          <w:rFonts w:ascii="Arial" w:eastAsia="Times New Roman" w:hAnsi="Arial" w:cs="Arial"/>
          <w:sz w:val="20"/>
          <w:szCs w:val="20"/>
          <w:lang w:eastAsia="sl-SI"/>
        </w:rPr>
        <w:t>ground</w:t>
      </w:r>
      <w:proofErr w:type="spellEnd"/>
      <w:r w:rsidRPr="00006488">
        <w:rPr>
          <w:rFonts w:ascii="Arial" w:eastAsia="Times New Roman" w:hAnsi="Arial" w:cs="Arial"/>
          <w:sz w:val="20"/>
          <w:szCs w:val="20"/>
          <w:lang w:eastAsia="sl-SI"/>
        </w:rPr>
        <w:t xml:space="preserve"> </w:t>
      </w:r>
      <w:proofErr w:type="spellStart"/>
      <w:r w:rsidRPr="00006488">
        <w:rPr>
          <w:rFonts w:ascii="Arial" w:eastAsia="Times New Roman" w:hAnsi="Arial" w:cs="Arial"/>
          <w:sz w:val="20"/>
          <w:szCs w:val="20"/>
          <w:lang w:eastAsia="sl-SI"/>
        </w:rPr>
        <w:t>support</w:t>
      </w:r>
      <w:proofErr w:type="spellEnd"/>
      <w:r w:rsidRPr="00006488">
        <w:rPr>
          <w:rFonts w:ascii="Arial" w:eastAsia="Times New Roman" w:hAnsi="Arial" w:cs="Arial"/>
          <w:sz w:val="20"/>
          <w:szCs w:val="20"/>
          <w:lang w:eastAsia="sl-SI"/>
        </w:rPr>
        <w:t xml:space="preserve"> </w:t>
      </w:r>
      <w:proofErr w:type="spellStart"/>
      <w:r w:rsidRPr="00006488">
        <w:rPr>
          <w:rFonts w:ascii="Arial" w:eastAsia="Times New Roman" w:hAnsi="Arial" w:cs="Arial"/>
          <w:sz w:val="20"/>
          <w:szCs w:val="20"/>
          <w:lang w:eastAsia="sl-SI"/>
        </w:rPr>
        <w:t>eqipment</w:t>
      </w:r>
      <w:proofErr w:type="spellEnd"/>
      <w:r w:rsidRPr="00006488">
        <w:rPr>
          <w:rFonts w:ascii="Arial" w:eastAsia="Times New Roman" w:hAnsi="Arial" w:cs="Arial"/>
          <w:sz w:val="20"/>
          <w:szCs w:val="20"/>
          <w:lang w:eastAsia="sl-SI"/>
        </w:rPr>
        <w:t>), inženiring, gostinstvo in celo varnostna oprema za letala, zmanjšanje odpadkov v potniški kabini, ponovna uporaba in recikliranje in optimizacija uporabe objektov.</w:t>
      </w:r>
    </w:p>
    <w:p w14:paraId="42387E4A" w14:textId="77777777" w:rsidR="00A45A65" w:rsidRPr="0076676E" w:rsidRDefault="00A45A65" w:rsidP="00A45A65">
      <w:pPr>
        <w:shd w:val="clear" w:color="auto" w:fill="FFFFFF"/>
        <w:spacing w:after="0" w:line="240" w:lineRule="auto"/>
        <w:jc w:val="both"/>
        <w:rPr>
          <w:rFonts w:ascii="Arial" w:eastAsia="Times New Roman" w:hAnsi="Arial" w:cs="Arial"/>
          <w:sz w:val="20"/>
          <w:szCs w:val="20"/>
          <w:lang w:eastAsia="sl-SI"/>
        </w:rPr>
      </w:pPr>
    </w:p>
    <w:p w14:paraId="0C51A56B" w14:textId="77777777" w:rsidR="00A45A65" w:rsidRPr="00DC0307" w:rsidRDefault="00A45A65" w:rsidP="00A45A65">
      <w:pPr>
        <w:spacing w:after="0" w:line="240" w:lineRule="auto"/>
        <w:jc w:val="both"/>
        <w:rPr>
          <w:rFonts w:ascii="Arial" w:eastAsia="Times New Roman" w:hAnsi="Arial" w:cs="Arial"/>
          <w:b/>
          <w:sz w:val="20"/>
          <w:szCs w:val="20"/>
          <w:lang w:eastAsia="sl-SI"/>
        </w:rPr>
      </w:pPr>
      <w:r w:rsidRPr="00DC0307">
        <w:rPr>
          <w:rFonts w:ascii="Arial" w:eastAsia="Times New Roman" w:hAnsi="Arial" w:cs="Arial"/>
          <w:b/>
          <w:sz w:val="20"/>
          <w:szCs w:val="20"/>
          <w:lang w:eastAsia="sl-SI"/>
        </w:rPr>
        <w:t xml:space="preserve">K </w:t>
      </w:r>
      <w:r>
        <w:rPr>
          <w:rFonts w:ascii="Arial" w:eastAsia="Times New Roman" w:hAnsi="Arial" w:cs="Arial"/>
          <w:b/>
          <w:sz w:val="20"/>
          <w:szCs w:val="20"/>
          <w:lang w:eastAsia="sl-SI"/>
        </w:rPr>
        <w:t xml:space="preserve">108. </w:t>
      </w:r>
      <w:r w:rsidRPr="00DC0307">
        <w:rPr>
          <w:rFonts w:ascii="Arial" w:eastAsia="Times New Roman" w:hAnsi="Arial" w:cs="Arial"/>
          <w:b/>
          <w:sz w:val="20"/>
          <w:szCs w:val="20"/>
          <w:lang w:eastAsia="sl-SI"/>
        </w:rPr>
        <w:t>členu</w:t>
      </w:r>
    </w:p>
    <w:p w14:paraId="3343A6C1" w14:textId="77777777" w:rsidR="00A45A65" w:rsidRDefault="00A45A65" w:rsidP="00A45A65">
      <w:pPr>
        <w:spacing w:after="0" w:line="240" w:lineRule="auto"/>
        <w:rPr>
          <w:rFonts w:ascii="Arial" w:eastAsia="Times New Roman" w:hAnsi="Arial" w:cs="Arial"/>
          <w:sz w:val="20"/>
          <w:szCs w:val="20"/>
          <w:lang w:eastAsia="sl-SI"/>
        </w:rPr>
      </w:pPr>
    </w:p>
    <w:p w14:paraId="45610C62" w14:textId="77777777" w:rsidR="00A45A65" w:rsidRPr="00326E2D" w:rsidRDefault="00A45A65" w:rsidP="00A45A65">
      <w:pPr>
        <w:spacing w:after="0" w:line="240" w:lineRule="auto"/>
        <w:jc w:val="both"/>
        <w:rPr>
          <w:rFonts w:ascii="Arial" w:eastAsia="Times New Roman" w:hAnsi="Arial" w:cs="Arial"/>
          <w:sz w:val="20"/>
          <w:szCs w:val="20"/>
          <w:lang w:eastAsia="sl-SI"/>
        </w:rPr>
      </w:pPr>
      <w:r w:rsidRPr="00006488">
        <w:rPr>
          <w:rFonts w:ascii="Arial" w:eastAsia="Times New Roman" w:hAnsi="Arial" w:cs="Arial"/>
          <w:sz w:val="20"/>
          <w:szCs w:val="20"/>
          <w:lang w:eastAsia="sl-SI"/>
        </w:rPr>
        <w:t xml:space="preserve">Največja dovoljena višina pomoči, ki se lahko dodeli upravičencu za vzpostavitev nove letalske proge, je določena skladno s </w:t>
      </w:r>
      <w:r>
        <w:rPr>
          <w:rFonts w:ascii="Arial" w:eastAsia="Times New Roman" w:hAnsi="Arial" w:cs="Arial"/>
          <w:sz w:val="20"/>
          <w:szCs w:val="20"/>
          <w:lang w:eastAsia="sl-SI"/>
        </w:rPr>
        <w:t>S</w:t>
      </w:r>
      <w:r w:rsidRPr="00006488">
        <w:rPr>
          <w:rFonts w:ascii="Arial" w:eastAsia="Times New Roman" w:hAnsi="Arial" w:cs="Arial"/>
          <w:sz w:val="20"/>
          <w:szCs w:val="20"/>
          <w:lang w:eastAsia="sl-SI"/>
        </w:rPr>
        <w:t>mernicam</w:t>
      </w:r>
      <w:r>
        <w:rPr>
          <w:rFonts w:ascii="Arial" w:eastAsia="Times New Roman" w:hAnsi="Arial" w:cs="Arial"/>
          <w:sz w:val="20"/>
          <w:szCs w:val="20"/>
          <w:lang w:eastAsia="sl-SI"/>
        </w:rPr>
        <w:t xml:space="preserve">i </w:t>
      </w:r>
      <w:r w:rsidRPr="00796010">
        <w:rPr>
          <w:rFonts w:ascii="Arial" w:hAnsi="Arial" w:cs="Arial"/>
          <w:color w:val="000000"/>
          <w:sz w:val="20"/>
          <w:szCs w:val="20"/>
          <w:shd w:val="clear" w:color="auto" w:fill="FFFFFF"/>
        </w:rPr>
        <w:t>o državni pomoči letališčem in letalskim</w:t>
      </w:r>
      <w:r>
        <w:rPr>
          <w:rFonts w:ascii="Arial" w:hAnsi="Arial" w:cs="Arial"/>
          <w:color w:val="000000"/>
          <w:sz w:val="20"/>
          <w:szCs w:val="20"/>
          <w:shd w:val="clear" w:color="auto" w:fill="FFFFFF"/>
        </w:rPr>
        <w:t xml:space="preserve"> prevoznikom</w:t>
      </w:r>
      <w:r w:rsidRPr="00006488">
        <w:rPr>
          <w:rFonts w:ascii="Arial" w:eastAsia="Times New Roman" w:hAnsi="Arial" w:cs="Arial"/>
          <w:sz w:val="20"/>
          <w:szCs w:val="20"/>
          <w:lang w:eastAsia="sl-SI"/>
        </w:rPr>
        <w:t>. Ta višina sedaj znaša do 50 % stroškov letaliških pristojbin v zvezi z novo letalsko progo za obdobje največ treh let. V primeru, da bi Evropska komisija razpon deleža pomoči ali obliko pomoči, bodo upravičenci lahko kandidirali tudi za druge oblike, kar bo določil program</w:t>
      </w:r>
      <w:r w:rsidRPr="00902F65">
        <w:rPr>
          <w:rFonts w:ascii="Arial" w:eastAsia="Times New Roman" w:hAnsi="Arial" w:cs="Arial"/>
          <w:sz w:val="20"/>
          <w:szCs w:val="20"/>
          <w:lang w:eastAsia="sl-SI"/>
        </w:rPr>
        <w:t xml:space="preserve"> </w:t>
      </w:r>
      <w:r w:rsidRPr="00006488">
        <w:rPr>
          <w:rFonts w:ascii="Arial" w:eastAsia="Times New Roman" w:hAnsi="Arial" w:cs="Arial"/>
          <w:sz w:val="20"/>
          <w:szCs w:val="20"/>
          <w:lang w:eastAsia="sl-SI"/>
        </w:rPr>
        <w:t>za zagotovitev večje letalske povezljivosti. Konkreten delež oziroma fiksni znesek pomoči in obdobje pomoči znotraj okvira bodo določeni v</w:t>
      </w:r>
      <w:r>
        <w:rPr>
          <w:rFonts w:ascii="Arial" w:eastAsia="Times New Roman" w:hAnsi="Arial" w:cs="Arial"/>
          <w:sz w:val="20"/>
          <w:szCs w:val="20"/>
          <w:lang w:eastAsia="sl-SI"/>
        </w:rPr>
        <w:t xml:space="preserve"> </w:t>
      </w:r>
      <w:r w:rsidRPr="00006488">
        <w:rPr>
          <w:rFonts w:ascii="Arial" w:eastAsia="Times New Roman" w:hAnsi="Arial" w:cs="Arial"/>
          <w:sz w:val="20"/>
          <w:szCs w:val="20"/>
          <w:lang w:eastAsia="sl-SI"/>
        </w:rPr>
        <w:t>programu</w:t>
      </w:r>
      <w:r>
        <w:rPr>
          <w:rFonts w:ascii="Arial" w:eastAsia="Times New Roman" w:hAnsi="Arial" w:cs="Arial"/>
          <w:sz w:val="20"/>
          <w:szCs w:val="20"/>
          <w:lang w:eastAsia="sl-SI"/>
        </w:rPr>
        <w:t xml:space="preserve"> </w:t>
      </w:r>
      <w:r w:rsidRPr="00006488">
        <w:rPr>
          <w:rFonts w:ascii="Arial" w:eastAsia="Times New Roman" w:hAnsi="Arial" w:cs="Arial"/>
          <w:sz w:val="20"/>
          <w:szCs w:val="20"/>
          <w:lang w:eastAsia="sl-SI"/>
        </w:rPr>
        <w:t>za zagotovitev večje letalske povezljivosti.</w:t>
      </w:r>
    </w:p>
    <w:p w14:paraId="3724F660" w14:textId="77777777" w:rsidR="00A45A65" w:rsidRPr="0076676E" w:rsidRDefault="00A45A65" w:rsidP="00A45A65">
      <w:pPr>
        <w:shd w:val="clear" w:color="auto" w:fill="FFFFFF"/>
        <w:spacing w:after="0" w:line="240" w:lineRule="auto"/>
        <w:jc w:val="both"/>
        <w:rPr>
          <w:rFonts w:ascii="Arial" w:eastAsia="Times New Roman" w:hAnsi="Arial" w:cs="Arial"/>
          <w:sz w:val="20"/>
          <w:szCs w:val="20"/>
          <w:lang w:eastAsia="sl-SI"/>
        </w:rPr>
      </w:pPr>
    </w:p>
    <w:p w14:paraId="200C947F" w14:textId="77777777" w:rsidR="00A45A65" w:rsidRPr="00DC0307" w:rsidRDefault="00A45A65" w:rsidP="00A45A65">
      <w:pPr>
        <w:spacing w:after="0" w:line="240" w:lineRule="auto"/>
        <w:jc w:val="both"/>
        <w:rPr>
          <w:rFonts w:ascii="Arial" w:eastAsia="Times New Roman" w:hAnsi="Arial" w:cs="Arial"/>
          <w:b/>
          <w:sz w:val="20"/>
          <w:szCs w:val="20"/>
          <w:lang w:eastAsia="sl-SI"/>
        </w:rPr>
      </w:pPr>
      <w:r w:rsidRPr="00DC0307">
        <w:rPr>
          <w:rFonts w:ascii="Arial" w:eastAsia="Times New Roman" w:hAnsi="Arial" w:cs="Arial"/>
          <w:b/>
          <w:sz w:val="20"/>
          <w:szCs w:val="20"/>
          <w:lang w:eastAsia="sl-SI"/>
        </w:rPr>
        <w:t xml:space="preserve">K </w:t>
      </w:r>
      <w:r>
        <w:rPr>
          <w:rFonts w:ascii="Arial" w:eastAsia="Times New Roman" w:hAnsi="Arial" w:cs="Arial"/>
          <w:b/>
          <w:sz w:val="20"/>
          <w:szCs w:val="20"/>
          <w:lang w:eastAsia="sl-SI"/>
        </w:rPr>
        <w:t>109.</w:t>
      </w:r>
      <w:r w:rsidRPr="00DC0307">
        <w:rPr>
          <w:rFonts w:ascii="Arial" w:eastAsia="Times New Roman" w:hAnsi="Arial" w:cs="Arial"/>
          <w:b/>
          <w:sz w:val="20"/>
          <w:szCs w:val="20"/>
          <w:lang w:eastAsia="sl-SI"/>
        </w:rPr>
        <w:t xml:space="preserve"> členu</w:t>
      </w:r>
    </w:p>
    <w:p w14:paraId="1DA99AE4" w14:textId="77777777" w:rsidR="00A45A65" w:rsidRDefault="00A45A65" w:rsidP="00A45A65">
      <w:pPr>
        <w:spacing w:after="0" w:line="240" w:lineRule="auto"/>
        <w:jc w:val="both"/>
        <w:rPr>
          <w:rFonts w:ascii="Arial" w:hAnsi="Arial" w:cs="Arial"/>
          <w:sz w:val="20"/>
          <w:szCs w:val="20"/>
        </w:rPr>
      </w:pPr>
    </w:p>
    <w:p w14:paraId="0EA7CCA3" w14:textId="77777777" w:rsidR="00A45A65" w:rsidRPr="00EB57AB" w:rsidRDefault="00A45A65" w:rsidP="00A45A6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L</w:t>
      </w:r>
      <w:r w:rsidRPr="00EB57AB">
        <w:rPr>
          <w:rFonts w:ascii="Arial" w:hAnsi="Arial" w:cs="Arial"/>
          <w:sz w:val="20"/>
          <w:szCs w:val="20"/>
        </w:rPr>
        <w:t xml:space="preserve">etalski prevozniki </w:t>
      </w:r>
      <w:r>
        <w:rPr>
          <w:rFonts w:ascii="Arial" w:hAnsi="Arial" w:cs="Arial"/>
          <w:sz w:val="20"/>
          <w:szCs w:val="20"/>
        </w:rPr>
        <w:t xml:space="preserve">s sedežem v tujini </w:t>
      </w:r>
      <w:r w:rsidRPr="00EB57AB">
        <w:rPr>
          <w:rFonts w:ascii="Arial" w:hAnsi="Arial" w:cs="Arial"/>
          <w:sz w:val="20"/>
          <w:szCs w:val="20"/>
        </w:rPr>
        <w:t>praviloma poslujejo elektronsko, zato jim je omogočeno vlaganje vlog po elektronski poti, in sicer brez varnega elektronskega podpisa, če je njihovo identiteto mogoče zanesljivo ugotoviti. Takšna ureditev je povzeta po Zakonu o začasnih ukrepih v zvezi s sodnimi, upravnimi in drugimi javnopravnimi zadevami za obvladovanje širjenja nalezljive bolezni SARS-CoV-2 (COVID-19)</w:t>
      </w:r>
      <w:r>
        <w:t xml:space="preserve"> </w:t>
      </w:r>
      <w:r w:rsidRPr="001C1961">
        <w:rPr>
          <w:rFonts w:ascii="Arial" w:hAnsi="Arial" w:cs="Arial"/>
          <w:sz w:val="20"/>
          <w:szCs w:val="20"/>
        </w:rPr>
        <w:t>(Uradni list RS, št. 36/20 in 61/20)</w:t>
      </w:r>
      <w:r w:rsidRPr="00EB57AB">
        <w:rPr>
          <w:rFonts w:ascii="Arial" w:hAnsi="Arial" w:cs="Arial"/>
          <w:sz w:val="20"/>
          <w:szCs w:val="20"/>
        </w:rPr>
        <w:t xml:space="preserve"> in predstavlja izjemo od Zakona o splošnem upravnem postopku, saj bi pridobitev varnega elektronskega predala podaljšala postopek za takšne kandidate.</w:t>
      </w:r>
    </w:p>
    <w:p w14:paraId="56623858" w14:textId="77777777" w:rsidR="00A45A65" w:rsidRPr="00EB57AB" w:rsidRDefault="00A45A65" w:rsidP="00A45A65">
      <w:pPr>
        <w:autoSpaceDE w:val="0"/>
        <w:autoSpaceDN w:val="0"/>
        <w:adjustRightInd w:val="0"/>
        <w:spacing w:after="0" w:line="240" w:lineRule="auto"/>
        <w:jc w:val="both"/>
        <w:rPr>
          <w:rFonts w:ascii="Arial" w:hAnsi="Arial" w:cs="Arial"/>
          <w:sz w:val="20"/>
          <w:szCs w:val="20"/>
        </w:rPr>
      </w:pPr>
    </w:p>
    <w:p w14:paraId="11186B7A" w14:textId="77777777" w:rsidR="00A45A65" w:rsidRPr="009F7544" w:rsidRDefault="00A45A65" w:rsidP="00A45A6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V tem členu je določen način vročanja</w:t>
      </w:r>
      <w:r w:rsidRPr="00EB57AB">
        <w:rPr>
          <w:rFonts w:ascii="Arial" w:hAnsi="Arial" w:cs="Arial"/>
          <w:sz w:val="20"/>
          <w:szCs w:val="20"/>
        </w:rPr>
        <w:t xml:space="preserve"> odločb, sklepov ali drugih dokumentov, ki jih je na podlagi Zakona o splošnem upravnem postopku </w:t>
      </w:r>
      <w:r>
        <w:rPr>
          <w:rFonts w:ascii="Arial" w:hAnsi="Arial" w:cs="Arial"/>
          <w:sz w:val="20"/>
          <w:szCs w:val="20"/>
        </w:rPr>
        <w:t xml:space="preserve">treba vročiti osebno, in fikcija vročitve. Vročitev </w:t>
      </w:r>
      <w:r w:rsidRPr="009F7544">
        <w:rPr>
          <w:rFonts w:ascii="Arial" w:hAnsi="Arial" w:cs="Arial"/>
          <w:sz w:val="20"/>
          <w:szCs w:val="20"/>
        </w:rPr>
        <w:t>se opravi z vložitvijo v hišni predalčnik, poštni predal ali elektronski predal naslovnika ali pooblaščenca za vročitve</w:t>
      </w:r>
      <w:r>
        <w:rPr>
          <w:rFonts w:ascii="Arial" w:hAnsi="Arial" w:cs="Arial"/>
          <w:sz w:val="20"/>
          <w:szCs w:val="20"/>
        </w:rPr>
        <w:t xml:space="preserve"> in</w:t>
      </w:r>
      <w:r w:rsidRPr="009F7544">
        <w:rPr>
          <w:rFonts w:ascii="Arial" w:hAnsi="Arial" w:cs="Arial"/>
          <w:sz w:val="20"/>
          <w:szCs w:val="20"/>
        </w:rPr>
        <w:t xml:space="preserve"> velja za opravljeno šesti delovni dan od dneva odpreme.</w:t>
      </w:r>
    </w:p>
    <w:p w14:paraId="70DFE32F" w14:textId="77777777" w:rsidR="00A45A65" w:rsidRPr="00EB57AB" w:rsidRDefault="00A45A65" w:rsidP="00A45A65">
      <w:pPr>
        <w:autoSpaceDE w:val="0"/>
        <w:autoSpaceDN w:val="0"/>
        <w:adjustRightInd w:val="0"/>
        <w:spacing w:after="0" w:line="240" w:lineRule="auto"/>
        <w:jc w:val="both"/>
        <w:rPr>
          <w:rFonts w:ascii="Arial" w:hAnsi="Arial" w:cs="Arial"/>
          <w:sz w:val="20"/>
          <w:szCs w:val="20"/>
        </w:rPr>
      </w:pPr>
    </w:p>
    <w:p w14:paraId="581B874C" w14:textId="77777777" w:rsidR="00A45A65" w:rsidRPr="009F7544" w:rsidRDefault="00A45A65" w:rsidP="00A45A65">
      <w:pPr>
        <w:autoSpaceDE w:val="0"/>
        <w:autoSpaceDN w:val="0"/>
        <w:adjustRightInd w:val="0"/>
        <w:spacing w:after="0" w:line="240" w:lineRule="auto"/>
        <w:jc w:val="both"/>
        <w:rPr>
          <w:rFonts w:ascii="Arial" w:hAnsi="Arial" w:cs="Arial"/>
          <w:sz w:val="20"/>
          <w:szCs w:val="20"/>
        </w:rPr>
      </w:pPr>
      <w:r w:rsidRPr="00EB57AB">
        <w:rPr>
          <w:rFonts w:ascii="Arial" w:hAnsi="Arial" w:cs="Arial"/>
          <w:sz w:val="20"/>
          <w:szCs w:val="20"/>
        </w:rPr>
        <w:t>V primeru vročanja v elektronski predal se od naslovnika zahteva potrditev prejema odločbe, sklepa ali drugega dokumenta.</w:t>
      </w:r>
      <w:r>
        <w:rPr>
          <w:rFonts w:ascii="Arial" w:hAnsi="Arial" w:cs="Arial"/>
          <w:sz w:val="20"/>
          <w:szCs w:val="20"/>
        </w:rPr>
        <w:t xml:space="preserve"> </w:t>
      </w:r>
      <w:r w:rsidRPr="009F7544">
        <w:rPr>
          <w:rFonts w:ascii="Arial" w:hAnsi="Arial" w:cs="Arial"/>
          <w:sz w:val="20"/>
          <w:szCs w:val="20"/>
        </w:rPr>
        <w:t xml:space="preserve">Za elektronski predal se šteje elektronski naslov, ki ga je letalski prevoznik, ki kandidira za dodelitev pomoči, sam navedel v vlogi. Vročitev v elektronski predal se opravi, če je bil </w:t>
      </w:r>
      <w:r w:rsidRPr="00A05CC7">
        <w:rPr>
          <w:rFonts w:ascii="Arial" w:hAnsi="Arial" w:cs="Arial"/>
          <w:sz w:val="20"/>
          <w:szCs w:val="20"/>
        </w:rPr>
        <w:t>letalski prevoznik seznanjen s takšnim načinom vročanja in je s tem soglašal s podajo izjave na obrazcu</w:t>
      </w:r>
      <w:r w:rsidRPr="001C00AB">
        <w:rPr>
          <w:rFonts w:ascii="Arial" w:hAnsi="Arial" w:cs="Arial"/>
          <w:sz w:val="20"/>
          <w:szCs w:val="20"/>
        </w:rPr>
        <w:t>,</w:t>
      </w:r>
      <w:r>
        <w:rPr>
          <w:rFonts w:ascii="Arial" w:hAnsi="Arial" w:cs="Arial"/>
          <w:sz w:val="20"/>
          <w:szCs w:val="20"/>
        </w:rPr>
        <w:t xml:space="preserve"> ki mora biti predložena vlogi. Soglašanje s takšnim načinom vročanja zasleduje cilj ekonomičnosti postopka ob sočasnem zagotovilu, da se letalski prevoznik z vsebino odločitve dejansko tudi seznani. </w:t>
      </w:r>
      <w:r w:rsidRPr="009F7544">
        <w:rPr>
          <w:rFonts w:ascii="Arial" w:hAnsi="Arial" w:cs="Arial"/>
          <w:sz w:val="20"/>
          <w:szCs w:val="20"/>
        </w:rPr>
        <w:t xml:space="preserve"> </w:t>
      </w:r>
    </w:p>
    <w:p w14:paraId="61B0C0A0" w14:textId="77777777" w:rsidR="00AF7AD5" w:rsidRPr="006F435D" w:rsidRDefault="00AF7AD5" w:rsidP="006F435D">
      <w:pPr>
        <w:pStyle w:val="Navadensplet"/>
        <w:spacing w:after="0"/>
        <w:jc w:val="both"/>
        <w:rPr>
          <w:rFonts w:ascii="Arial" w:hAnsi="Arial" w:cs="Arial"/>
          <w:color w:val="auto"/>
          <w:sz w:val="20"/>
          <w:szCs w:val="20"/>
        </w:rPr>
      </w:pPr>
    </w:p>
    <w:p w14:paraId="46DDB33C" w14:textId="591F3615" w:rsidR="00324331" w:rsidRPr="006F435D"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CB4588">
        <w:rPr>
          <w:rFonts w:ascii="Arial" w:hAnsi="Arial" w:cs="Arial"/>
          <w:b/>
          <w:color w:val="auto"/>
          <w:sz w:val="20"/>
          <w:szCs w:val="20"/>
        </w:rPr>
        <w:t>110</w:t>
      </w:r>
      <w:r w:rsidRPr="006F435D">
        <w:rPr>
          <w:rFonts w:ascii="Arial" w:hAnsi="Arial" w:cs="Arial"/>
          <w:b/>
          <w:color w:val="auto"/>
          <w:sz w:val="20"/>
          <w:szCs w:val="20"/>
        </w:rPr>
        <w:t>. členu</w:t>
      </w:r>
    </w:p>
    <w:p w14:paraId="4231E54E" w14:textId="77777777" w:rsidR="00324331" w:rsidRPr="006F435D" w:rsidRDefault="00324331" w:rsidP="006F435D">
      <w:pPr>
        <w:pStyle w:val="Navadensplet"/>
        <w:spacing w:after="0"/>
        <w:jc w:val="both"/>
        <w:rPr>
          <w:rFonts w:ascii="Arial" w:hAnsi="Arial" w:cs="Arial"/>
          <w:color w:val="auto"/>
          <w:sz w:val="20"/>
          <w:szCs w:val="20"/>
        </w:rPr>
      </w:pPr>
    </w:p>
    <w:p w14:paraId="0F36B961" w14:textId="1D6AB273"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lastRenderedPageBreak/>
        <w:t>Ta člen določa pogoje za opravljanje letalskih operacij, ki obsegajo komercialni zračni prevoz, druge komercialne operacije, nekomercialne operacije in specializirane operacije (skupno ime zanje je letalske operacije). Izvajanje letalskih operacij je pretežno urejeno v Uredbi Komisije (EU) št. 965/2012, s spremembami. Osnovne zahteve za izvajanje letalskih operacij pa predpisuje osnovna uredba. V skladu s to uredbo »komercialni zračni prevoz« pomeni »upravljanje zrakoplova za prevoz potnikov, tovora ali pošte za plačilo ali drugo protivrednost«. Enako definicijo podaja Čikaška konvencija.</w:t>
      </w:r>
    </w:p>
    <w:p w14:paraId="41728220" w14:textId="77777777" w:rsidR="00324331" w:rsidRPr="006F435D" w:rsidRDefault="00324331" w:rsidP="006F435D">
      <w:pPr>
        <w:pStyle w:val="Navadensplet"/>
        <w:spacing w:after="0"/>
        <w:jc w:val="both"/>
        <w:rPr>
          <w:rFonts w:ascii="Arial" w:hAnsi="Arial" w:cs="Arial"/>
          <w:color w:val="auto"/>
          <w:sz w:val="20"/>
          <w:szCs w:val="20"/>
        </w:rPr>
      </w:pPr>
    </w:p>
    <w:p w14:paraId="60F6CED4"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V nadaljevanju sta pojma »specializirana operacija« in »komercialna operacija“ določeni v Uredbi EU št. 965/2012. »Specializirana operacija« pomeni vsako operacijo, razen operacije komercialnega zračnega prevoza, pri kateri se zrakoplov uporablja za specializirane dejavnosti, kot so kmetijstvo, gradbeništvo, fotografiranje, raziskave, opazovanje in patruljiranje, oglaševanje v zraku ter vzdrževalni testni leti. Dosedanja zakonska ureditev je poznala te operacije kot letalska dejavnost posebne vrste, zakon pa uvaja sodoben izraz. »Komercialna operacija« pa pomeni katero koli letalsko operacijo proti plačilu ali drugi protivrednosti, ki je na voljo javnosti ali se, ko ni na voljo javnosti, opravlja po pogodbi med operatorjem in odjemalcem, pri tem pa odjemalec ne nadzira operatorja. Vse druge operacije so posledično nekomercialne.</w:t>
      </w:r>
    </w:p>
    <w:p w14:paraId="7769869C" w14:textId="77777777" w:rsidR="00324331" w:rsidRPr="006F435D" w:rsidRDefault="00324331" w:rsidP="006F435D">
      <w:pPr>
        <w:pStyle w:val="Navadensplet"/>
        <w:spacing w:after="0"/>
        <w:jc w:val="both"/>
        <w:rPr>
          <w:rFonts w:ascii="Arial" w:hAnsi="Arial" w:cs="Arial"/>
          <w:color w:val="auto"/>
          <w:sz w:val="20"/>
          <w:szCs w:val="20"/>
        </w:rPr>
      </w:pPr>
    </w:p>
    <w:p w14:paraId="265E0895" w14:textId="214CB20E"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Letalske operacije lahko opravljajo samo pravne ali fizične osebe v skladu s predpisi EU oziroma z določbami tega zakona in na njegovi podlagi izdanih predpisov ter imajo spričevala, odobritve, dovoljenja ali druge listine, ki se zahtevajo s temi predpisi oziroma so podali izjave, ki se zahtevajo s temi predpisi. Za izdajo spričeval, odobritev, dovoljenj ali drugih listin je pristojna agencija, usposobljeni subjekt oziroma pooblaščena organizacija, če je tako določeno s predpisi EU, tem zakonom in na njegovi podlagi izdanimi predpisi ter drugimi predpisi in pravnimi akti, ki veljajo v Republiki Sloveniji na področju civilnega letalstva. Pri tem velja, da je usposobljeni subjekt tisti subjekt, ki ga določa osnovna uredba in mora za izvajanje pooblastil izpolnjevati pogoje iz navedene uredbe, pooblaščena organizacija pa je organizacija, ki jo določa ta zakon. </w:t>
      </w:r>
    </w:p>
    <w:p w14:paraId="007C03FD" w14:textId="77777777" w:rsidR="00324331" w:rsidRPr="006F435D" w:rsidRDefault="00324331" w:rsidP="006F435D">
      <w:pPr>
        <w:pStyle w:val="Navadensplet"/>
        <w:spacing w:after="0"/>
        <w:jc w:val="both"/>
        <w:rPr>
          <w:rFonts w:ascii="Arial" w:hAnsi="Arial" w:cs="Arial"/>
          <w:color w:val="auto"/>
          <w:sz w:val="20"/>
          <w:szCs w:val="20"/>
        </w:rPr>
      </w:pPr>
    </w:p>
    <w:p w14:paraId="30B1BBCE"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Letalske operacije komercialnega zračnega prevoza sme opravljati pravna ali fizična oseba, ki je pridobila operativno licenco, ki jo v skladu s predpisi EU (Uredba (ES) št. 1008/2008) in tem zakonom izda agencija, če se operativna licenca glede na vrsto prevoza zahteva. Podjetju s sedežem v Skupnosti namreč ni dovoljeno opravljati zračnega prevoza potnikov, pošte in/ali tovora proti plačilu in/ali najemnini, če podjetju ni bila izdana ustrezna operativna licenca.</w:t>
      </w:r>
    </w:p>
    <w:p w14:paraId="2D7E9ED6" w14:textId="77777777" w:rsidR="00324331" w:rsidRPr="006F435D" w:rsidRDefault="00324331" w:rsidP="006F435D">
      <w:pPr>
        <w:pStyle w:val="Navadensplet"/>
        <w:spacing w:after="0"/>
        <w:jc w:val="both"/>
        <w:rPr>
          <w:rFonts w:ascii="Arial" w:hAnsi="Arial" w:cs="Arial"/>
          <w:color w:val="auto"/>
          <w:sz w:val="20"/>
          <w:szCs w:val="20"/>
        </w:rPr>
      </w:pPr>
    </w:p>
    <w:p w14:paraId="6DA04447"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Osnovna uredba in njeni izvedbeni predpisi pa ne veljajo za zrakoplove, ki so navedene v Prilogi 1 k osnovni uredbi. Le ti morajo biti urejeni z zakonom, ki ureja letalstvo in podzakonskimi akti, kot npr. Pravilnik o ultralahkih letalnih napravah. Za ostale vrste zrakoplovov iz Priloge 1 k osnovni uredbi bo minister predpisal podzakonske predpise, s katerimi bo za izvajanje letalskih operacij z zrakoplovi, ki ne sodijo v obseg urejanja po EU predpisih, na podlagi tega zakona določil: način in pogoje za pridobitev ustreznih spričevalo, odobritev, dovoljenj ali drugih listin, ki jih izda agencija. Minister bo nadalje določil, način in pogoje izvajanja letalskih operacij, usposobljenost osebja, plovnost zrakoplovov, organiziranost operatorja, opreme zrakoplova, če je tako potrebno, ter druge zahteve za varno delovanje zrakoplova.</w:t>
      </w:r>
    </w:p>
    <w:p w14:paraId="386859C2" w14:textId="77777777" w:rsidR="00324331" w:rsidRPr="006F435D" w:rsidRDefault="00324331" w:rsidP="006F435D">
      <w:pPr>
        <w:pStyle w:val="Navadensplet"/>
        <w:spacing w:after="0"/>
        <w:jc w:val="both"/>
        <w:rPr>
          <w:rFonts w:ascii="Arial" w:hAnsi="Arial" w:cs="Arial"/>
          <w:color w:val="auto"/>
          <w:sz w:val="20"/>
          <w:szCs w:val="20"/>
        </w:rPr>
      </w:pPr>
    </w:p>
    <w:p w14:paraId="16483062"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Prav tako je potrebno urediti izvajanje operacij s padali, jadralnimi padali, jadralnimi zmaji ali drugimi podobnimi napravami, zato ministru da pristojnost, da izda predpise o izvajanju teh operacij. Za izvajanje letalskih operacij s takimi letalnimi napravami je potrebna pridobitev spričevala, odobritve, dovoljenje ali druge listine, ki ga izda agencija. Minister v ta namen izda predpis, s katerim določi način in pogoje izvajanja letalskih operacij, usposobljenost osebja, sposobnost za letenje in dovoljenje za uporabo letalne naprave ter organiziranost operatorja.</w:t>
      </w:r>
    </w:p>
    <w:p w14:paraId="7101FC5B" w14:textId="77777777" w:rsidR="00324331" w:rsidRPr="00F72794" w:rsidRDefault="00324331" w:rsidP="006F435D">
      <w:pPr>
        <w:pStyle w:val="Navadensplet"/>
        <w:spacing w:after="0"/>
        <w:jc w:val="both"/>
        <w:rPr>
          <w:rFonts w:ascii="Arial" w:hAnsi="Arial" w:cs="Arial"/>
          <w:color w:val="auto"/>
          <w:sz w:val="20"/>
          <w:szCs w:val="20"/>
        </w:rPr>
      </w:pPr>
    </w:p>
    <w:p w14:paraId="743B176E" w14:textId="39A7C7B8" w:rsidR="00324331" w:rsidRPr="00E1395F" w:rsidRDefault="00324331" w:rsidP="006F435D">
      <w:pPr>
        <w:pStyle w:val="Navadensplet"/>
        <w:spacing w:after="0"/>
        <w:jc w:val="both"/>
        <w:rPr>
          <w:rFonts w:ascii="Arial" w:hAnsi="Arial" w:cs="Arial"/>
          <w:b/>
          <w:color w:val="auto"/>
          <w:sz w:val="20"/>
          <w:szCs w:val="20"/>
        </w:rPr>
      </w:pPr>
      <w:r w:rsidRPr="00E1395F">
        <w:rPr>
          <w:rFonts w:ascii="Arial" w:hAnsi="Arial" w:cs="Arial"/>
          <w:b/>
          <w:color w:val="auto"/>
          <w:sz w:val="20"/>
          <w:szCs w:val="20"/>
        </w:rPr>
        <w:t xml:space="preserve">K </w:t>
      </w:r>
      <w:r w:rsidR="00CB4588" w:rsidRPr="00E1395F">
        <w:rPr>
          <w:rFonts w:ascii="Arial" w:hAnsi="Arial" w:cs="Arial"/>
          <w:b/>
          <w:color w:val="auto"/>
          <w:sz w:val="20"/>
          <w:szCs w:val="20"/>
        </w:rPr>
        <w:t>1</w:t>
      </w:r>
      <w:r w:rsidR="00CB4588">
        <w:rPr>
          <w:rFonts w:ascii="Arial" w:hAnsi="Arial" w:cs="Arial"/>
          <w:b/>
          <w:color w:val="auto"/>
          <w:sz w:val="20"/>
          <w:szCs w:val="20"/>
        </w:rPr>
        <w:t>11</w:t>
      </w:r>
      <w:r w:rsidRPr="00E1395F">
        <w:rPr>
          <w:rFonts w:ascii="Arial" w:hAnsi="Arial" w:cs="Arial"/>
          <w:b/>
          <w:color w:val="auto"/>
          <w:sz w:val="20"/>
          <w:szCs w:val="20"/>
        </w:rPr>
        <w:t>. členu</w:t>
      </w:r>
    </w:p>
    <w:p w14:paraId="19FED837" w14:textId="77777777" w:rsidR="00324331" w:rsidRPr="00F268A1" w:rsidRDefault="00324331" w:rsidP="006F435D">
      <w:pPr>
        <w:pStyle w:val="Navadensplet"/>
        <w:spacing w:after="0"/>
        <w:jc w:val="both"/>
        <w:rPr>
          <w:rFonts w:ascii="Arial" w:hAnsi="Arial" w:cs="Arial"/>
          <w:color w:val="auto"/>
          <w:sz w:val="20"/>
          <w:szCs w:val="20"/>
        </w:rPr>
      </w:pPr>
    </w:p>
    <w:p w14:paraId="60B97631" w14:textId="77777777" w:rsidR="00324331" w:rsidRPr="00EA5767" w:rsidRDefault="00324331" w:rsidP="006F435D">
      <w:pPr>
        <w:pStyle w:val="Navadensplet"/>
        <w:spacing w:after="0"/>
        <w:jc w:val="both"/>
        <w:rPr>
          <w:rFonts w:ascii="Arial" w:hAnsi="Arial" w:cs="Arial"/>
          <w:color w:val="auto"/>
          <w:sz w:val="20"/>
          <w:szCs w:val="20"/>
        </w:rPr>
      </w:pPr>
      <w:r w:rsidRPr="007F5BC3">
        <w:rPr>
          <w:rFonts w:ascii="Arial" w:hAnsi="Arial" w:cs="Arial"/>
          <w:color w:val="auto"/>
          <w:sz w:val="20"/>
          <w:szCs w:val="20"/>
        </w:rPr>
        <w:t>Agencija, usposobljeni subjekt ali pooblaščena organizacija izdajo spričevalo letalskega prevoznika (AOC) v skladu s predpisi EU, če gre za zrakoplove, ki sodijo v obseg urejanja predpisov EU. Spričevalo letalskega prevoznika pa se izda v skladu s tem zakonom in na njegovi podlagi izdanimi podzakonskimi akti, če gre za zrakopl</w:t>
      </w:r>
      <w:r w:rsidRPr="00EA5767">
        <w:rPr>
          <w:rFonts w:ascii="Arial" w:hAnsi="Arial" w:cs="Arial"/>
          <w:color w:val="auto"/>
          <w:sz w:val="20"/>
          <w:szCs w:val="20"/>
        </w:rPr>
        <w:t xml:space="preserve">ove, za katere je v skladu z osnovno uredbo pristojna Republika Slovenija. </w:t>
      </w:r>
    </w:p>
    <w:p w14:paraId="45F82931" w14:textId="77777777" w:rsidR="00324331" w:rsidRPr="006F435D" w:rsidRDefault="00324331" w:rsidP="006F435D">
      <w:pPr>
        <w:pStyle w:val="Navadensplet"/>
        <w:spacing w:after="0"/>
        <w:jc w:val="both"/>
        <w:rPr>
          <w:rFonts w:ascii="Arial" w:hAnsi="Arial" w:cs="Arial"/>
          <w:color w:val="auto"/>
          <w:sz w:val="20"/>
          <w:szCs w:val="20"/>
        </w:rPr>
      </w:pPr>
    </w:p>
    <w:p w14:paraId="5C510C26"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Usposobljeni subjekt ali pooblaščena organizacija lahko izdata spričevalo letalskega prevoznika, če jima je bila taka pravice podeljena.</w:t>
      </w:r>
    </w:p>
    <w:p w14:paraId="2C4BF55B" w14:textId="77777777" w:rsidR="00324331" w:rsidRPr="006F435D" w:rsidRDefault="00324331" w:rsidP="006F435D">
      <w:pPr>
        <w:pStyle w:val="Navadensplet"/>
        <w:spacing w:after="0"/>
        <w:jc w:val="both"/>
        <w:rPr>
          <w:rFonts w:ascii="Arial" w:hAnsi="Arial" w:cs="Arial"/>
          <w:color w:val="auto"/>
          <w:sz w:val="20"/>
          <w:szCs w:val="20"/>
        </w:rPr>
      </w:pPr>
    </w:p>
    <w:p w14:paraId="79107EF2" w14:textId="74A5B4FC" w:rsidR="00324331" w:rsidRPr="006F435D"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CB4588" w:rsidRPr="006F435D">
        <w:rPr>
          <w:rFonts w:ascii="Arial" w:hAnsi="Arial" w:cs="Arial"/>
          <w:b/>
          <w:color w:val="auto"/>
          <w:sz w:val="20"/>
          <w:szCs w:val="20"/>
        </w:rPr>
        <w:t>1</w:t>
      </w:r>
      <w:r w:rsidR="00CB4588">
        <w:rPr>
          <w:rFonts w:ascii="Arial" w:hAnsi="Arial" w:cs="Arial"/>
          <w:b/>
          <w:color w:val="auto"/>
          <w:sz w:val="20"/>
          <w:szCs w:val="20"/>
        </w:rPr>
        <w:t>12</w:t>
      </w:r>
      <w:r w:rsidRPr="006F435D">
        <w:rPr>
          <w:rFonts w:ascii="Arial" w:hAnsi="Arial" w:cs="Arial"/>
          <w:b/>
          <w:color w:val="auto"/>
          <w:sz w:val="20"/>
          <w:szCs w:val="20"/>
        </w:rPr>
        <w:t>. členu</w:t>
      </w:r>
    </w:p>
    <w:p w14:paraId="08E2F06B" w14:textId="77777777" w:rsidR="00324331" w:rsidRPr="006F435D" w:rsidRDefault="00324331" w:rsidP="006F435D">
      <w:pPr>
        <w:pStyle w:val="Navadensplet"/>
        <w:spacing w:after="0"/>
        <w:jc w:val="both"/>
        <w:rPr>
          <w:rFonts w:ascii="Arial" w:hAnsi="Arial" w:cs="Arial"/>
          <w:color w:val="auto"/>
          <w:sz w:val="20"/>
          <w:szCs w:val="20"/>
        </w:rPr>
      </w:pPr>
    </w:p>
    <w:p w14:paraId="052DFEEF" w14:textId="37720276"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Ta zakon </w:t>
      </w:r>
      <w:r w:rsidR="005F411D" w:rsidRPr="006F435D">
        <w:rPr>
          <w:rFonts w:ascii="Arial" w:hAnsi="Arial" w:cs="Arial"/>
          <w:color w:val="auto"/>
          <w:sz w:val="20"/>
          <w:szCs w:val="20"/>
        </w:rPr>
        <w:t xml:space="preserve">ureja </w:t>
      </w:r>
      <w:r w:rsidRPr="006F435D">
        <w:rPr>
          <w:rFonts w:ascii="Arial" w:hAnsi="Arial" w:cs="Arial"/>
          <w:color w:val="auto"/>
          <w:sz w:val="20"/>
          <w:szCs w:val="20"/>
        </w:rPr>
        <w:t xml:space="preserve">izvajanje specializiranih operacij. Specializirane operacije lahko izvaja pravna ali fizična oseba v skladu s predpisi EU oziroma z določbami tega zakona in na njegovi podlagi izdanimi predpisi in pravnimi akti, ki veljajo v Republiki Sloveniji na področju civilnega letalstva glede načina in pogojev izvajanja specializiranih operacij, usposobljenosti osebja in plovnosti zrakoplovov. Ker predpisi EU ne urejajo izvajanja specializiranih operacij s strani operatorjev iz tretjih držav, je treba zahteve v zvezi s tem urediti v tem zakonu, in to tako glede izvajanja specializiranih operacij  z zrakoplovi, ki sodijo v področje urejanja EU kot tudi z zrakoplovi, ki sodijo v obseg urejanja predpisov naše države. </w:t>
      </w:r>
    </w:p>
    <w:p w14:paraId="5099C3EE" w14:textId="77777777" w:rsidR="00324331" w:rsidRPr="006F435D" w:rsidRDefault="00324331" w:rsidP="006F435D">
      <w:pPr>
        <w:pStyle w:val="Navadensplet"/>
        <w:spacing w:after="0"/>
        <w:jc w:val="both"/>
        <w:rPr>
          <w:rFonts w:ascii="Arial" w:hAnsi="Arial" w:cs="Arial"/>
          <w:color w:val="auto"/>
          <w:sz w:val="20"/>
          <w:szCs w:val="20"/>
        </w:rPr>
      </w:pPr>
    </w:p>
    <w:p w14:paraId="35FE68A3" w14:textId="2DD4BDCB"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Na podlagi zakona torej specializirane operacije lahko izvaja operator tretje države, če pridobi dovoljenje agencije ali pooblaščene organizacije, če je pooblaščeni organizaciji ta podeljena pravica. </w:t>
      </w:r>
      <w:r w:rsidR="005F411D" w:rsidRPr="006F435D">
        <w:rPr>
          <w:rFonts w:ascii="Arial" w:hAnsi="Arial" w:cs="Arial"/>
          <w:color w:val="auto"/>
          <w:sz w:val="20"/>
          <w:szCs w:val="20"/>
        </w:rPr>
        <w:t xml:space="preserve">Razume se, da je </w:t>
      </w:r>
      <w:r w:rsidRPr="006F435D">
        <w:rPr>
          <w:rFonts w:ascii="Arial" w:hAnsi="Arial" w:cs="Arial"/>
          <w:color w:val="auto"/>
          <w:sz w:val="20"/>
          <w:szCs w:val="20"/>
        </w:rPr>
        <w:t xml:space="preserve">dovoljenje časovno omejeno, in sicer na časovni okvir, ki omogoča izvedbo določene operacije, več operacij ali na daljše časovno obdobje (npr. za eno leto). </w:t>
      </w:r>
      <w:r w:rsidR="005F411D" w:rsidRPr="006F435D">
        <w:rPr>
          <w:rFonts w:ascii="Arial" w:hAnsi="Arial" w:cs="Arial"/>
          <w:color w:val="auto"/>
          <w:sz w:val="20"/>
          <w:szCs w:val="20"/>
        </w:rPr>
        <w:t>Ta časovna opredelitev je predmet posamičnega upravnega akta.</w:t>
      </w:r>
    </w:p>
    <w:p w14:paraId="7C01139F" w14:textId="77777777" w:rsidR="00324331" w:rsidRPr="006F435D" w:rsidRDefault="00324331" w:rsidP="006F435D">
      <w:pPr>
        <w:pStyle w:val="Navadensplet"/>
        <w:spacing w:after="0"/>
        <w:jc w:val="both"/>
        <w:rPr>
          <w:rFonts w:ascii="Arial" w:hAnsi="Arial" w:cs="Arial"/>
          <w:color w:val="auto"/>
          <w:sz w:val="20"/>
          <w:szCs w:val="20"/>
        </w:rPr>
      </w:pPr>
    </w:p>
    <w:p w14:paraId="505AB5DE"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Tako kot operatorji EU, mora operator iz tretje države za pridobitev dovoljenja agenciji dokazati izpolnjevanje pogojev, določenih v EU predpisih, tem zakonu in na njegovi podlagi izdanih predpisih. Z namenom zaščite slovenskih operatorjev mora operator iz tretje države dokazati obstoj operativnih potreb za izvajanje specializiranih operacij na območju Republike Slovenije ter da specializiranih operacij ni možno izvesti z operatorjem iz Republike Slovenije.</w:t>
      </w:r>
    </w:p>
    <w:p w14:paraId="42FFF046" w14:textId="77777777" w:rsidR="00324331" w:rsidRPr="006F435D" w:rsidRDefault="00324331" w:rsidP="006F435D">
      <w:pPr>
        <w:pStyle w:val="Navadensplet"/>
        <w:spacing w:after="0"/>
        <w:jc w:val="both"/>
        <w:rPr>
          <w:rFonts w:ascii="Arial" w:hAnsi="Arial" w:cs="Arial"/>
          <w:color w:val="auto"/>
          <w:sz w:val="20"/>
          <w:szCs w:val="20"/>
        </w:rPr>
      </w:pPr>
    </w:p>
    <w:p w14:paraId="6FB1731C" w14:textId="5581D183"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Izvajanje specializiranih operacij </w:t>
      </w:r>
      <w:r w:rsidR="005F411D" w:rsidRPr="006F435D">
        <w:rPr>
          <w:rFonts w:ascii="Arial" w:hAnsi="Arial" w:cs="Arial"/>
          <w:color w:val="auto"/>
          <w:sz w:val="20"/>
          <w:szCs w:val="20"/>
        </w:rPr>
        <w:t xml:space="preserve">je urejeno v pravu EU, ta zakon pa z odsotnostjo urejanja uveljavlja načelo, da izvajanje specializiranih operacij </w:t>
      </w:r>
      <w:r w:rsidRPr="006F435D">
        <w:rPr>
          <w:rFonts w:ascii="Arial" w:hAnsi="Arial" w:cs="Arial"/>
          <w:color w:val="auto"/>
          <w:sz w:val="20"/>
          <w:szCs w:val="20"/>
        </w:rPr>
        <w:t xml:space="preserve">z visokim tveganjem </w:t>
      </w:r>
      <w:r w:rsidR="005F411D" w:rsidRPr="006F435D">
        <w:rPr>
          <w:rFonts w:ascii="Arial" w:hAnsi="Arial" w:cs="Arial"/>
          <w:color w:val="auto"/>
          <w:sz w:val="20"/>
          <w:szCs w:val="20"/>
        </w:rPr>
        <w:t>ni dovoljeno</w:t>
      </w:r>
      <w:r w:rsidRPr="006F435D">
        <w:rPr>
          <w:rFonts w:ascii="Arial" w:hAnsi="Arial" w:cs="Arial"/>
          <w:color w:val="auto"/>
          <w:sz w:val="20"/>
          <w:szCs w:val="20"/>
        </w:rPr>
        <w:t>.</w:t>
      </w:r>
    </w:p>
    <w:p w14:paraId="79046145" w14:textId="77777777" w:rsidR="00324331" w:rsidRPr="00F72794" w:rsidRDefault="00324331" w:rsidP="006F435D">
      <w:pPr>
        <w:pStyle w:val="Navadensplet"/>
        <w:spacing w:after="0"/>
        <w:jc w:val="both"/>
        <w:rPr>
          <w:rFonts w:ascii="Arial" w:hAnsi="Arial" w:cs="Arial"/>
          <w:color w:val="auto"/>
          <w:sz w:val="20"/>
          <w:szCs w:val="20"/>
        </w:rPr>
      </w:pPr>
    </w:p>
    <w:p w14:paraId="38149CA9" w14:textId="332F2112" w:rsidR="00324331" w:rsidRPr="00E1395F" w:rsidRDefault="00324331" w:rsidP="006F435D">
      <w:pPr>
        <w:pStyle w:val="Navadensplet"/>
        <w:spacing w:after="0"/>
        <w:jc w:val="both"/>
        <w:rPr>
          <w:rFonts w:ascii="Arial" w:hAnsi="Arial" w:cs="Arial"/>
          <w:b/>
          <w:color w:val="auto"/>
          <w:sz w:val="20"/>
          <w:szCs w:val="20"/>
        </w:rPr>
      </w:pPr>
      <w:r w:rsidRPr="00E1395F">
        <w:rPr>
          <w:rFonts w:ascii="Arial" w:hAnsi="Arial" w:cs="Arial"/>
          <w:b/>
          <w:color w:val="auto"/>
          <w:sz w:val="20"/>
          <w:szCs w:val="20"/>
        </w:rPr>
        <w:t xml:space="preserve">K </w:t>
      </w:r>
      <w:r w:rsidR="00CB4588" w:rsidRPr="00E1395F">
        <w:rPr>
          <w:rFonts w:ascii="Arial" w:hAnsi="Arial" w:cs="Arial"/>
          <w:b/>
          <w:color w:val="auto"/>
          <w:sz w:val="20"/>
          <w:szCs w:val="20"/>
        </w:rPr>
        <w:t>1</w:t>
      </w:r>
      <w:r w:rsidR="00CB4588">
        <w:rPr>
          <w:rFonts w:ascii="Arial" w:hAnsi="Arial" w:cs="Arial"/>
          <w:b/>
          <w:color w:val="auto"/>
          <w:sz w:val="20"/>
          <w:szCs w:val="20"/>
        </w:rPr>
        <w:t>13</w:t>
      </w:r>
      <w:r w:rsidRPr="00E1395F">
        <w:rPr>
          <w:rFonts w:ascii="Arial" w:hAnsi="Arial" w:cs="Arial"/>
          <w:b/>
          <w:color w:val="auto"/>
          <w:sz w:val="20"/>
          <w:szCs w:val="20"/>
        </w:rPr>
        <w:t>. členu</w:t>
      </w:r>
    </w:p>
    <w:p w14:paraId="09CADE55" w14:textId="77777777" w:rsidR="00324331" w:rsidRPr="00F268A1" w:rsidRDefault="00324331" w:rsidP="006F435D">
      <w:pPr>
        <w:pStyle w:val="Navadensplet"/>
        <w:spacing w:after="0"/>
        <w:jc w:val="both"/>
        <w:rPr>
          <w:rFonts w:ascii="Arial" w:hAnsi="Arial" w:cs="Arial"/>
          <w:color w:val="auto"/>
          <w:sz w:val="20"/>
          <w:szCs w:val="20"/>
        </w:rPr>
      </w:pPr>
    </w:p>
    <w:p w14:paraId="7C9C5B66" w14:textId="5BC7BF3F" w:rsidR="00C56AC6" w:rsidRPr="006F435D" w:rsidRDefault="00324331" w:rsidP="006F435D">
      <w:pPr>
        <w:pStyle w:val="Navadensplet"/>
        <w:spacing w:after="0"/>
        <w:jc w:val="both"/>
        <w:rPr>
          <w:rFonts w:ascii="Arial" w:hAnsi="Arial" w:cs="Arial"/>
          <w:color w:val="auto"/>
          <w:sz w:val="20"/>
          <w:szCs w:val="20"/>
        </w:rPr>
      </w:pPr>
      <w:r w:rsidRPr="007F5BC3">
        <w:rPr>
          <w:rFonts w:ascii="Arial" w:hAnsi="Arial" w:cs="Arial"/>
          <w:color w:val="auto"/>
          <w:sz w:val="20"/>
          <w:szCs w:val="20"/>
        </w:rPr>
        <w:t xml:space="preserve">Ta člen določa zahteve za letalske prireditve in letalska tekmovanja, za katera je potrebno </w:t>
      </w:r>
      <w:r w:rsidR="00C56AC6" w:rsidRPr="00EA5767">
        <w:rPr>
          <w:rFonts w:ascii="Arial" w:hAnsi="Arial" w:cs="Arial"/>
          <w:color w:val="auto"/>
          <w:sz w:val="20"/>
          <w:szCs w:val="20"/>
        </w:rPr>
        <w:t xml:space="preserve">posebno </w:t>
      </w:r>
      <w:r w:rsidRPr="006F435D">
        <w:rPr>
          <w:rFonts w:ascii="Arial" w:hAnsi="Arial" w:cs="Arial"/>
          <w:color w:val="auto"/>
          <w:sz w:val="20"/>
          <w:szCs w:val="20"/>
        </w:rPr>
        <w:t xml:space="preserve">dovoljenje, ki ga izda agencija </w:t>
      </w:r>
      <w:r w:rsidR="00C56AC6" w:rsidRPr="006F435D">
        <w:rPr>
          <w:rFonts w:ascii="Arial" w:hAnsi="Arial" w:cs="Arial"/>
          <w:color w:val="auto"/>
          <w:sz w:val="20"/>
          <w:szCs w:val="20"/>
        </w:rPr>
        <w:t>ali</w:t>
      </w:r>
      <w:r w:rsidR="000A0BB1" w:rsidRPr="006F435D">
        <w:rPr>
          <w:rFonts w:ascii="Arial" w:hAnsi="Arial" w:cs="Arial"/>
          <w:color w:val="auto"/>
          <w:sz w:val="20"/>
          <w:szCs w:val="20"/>
        </w:rPr>
        <w:t xml:space="preserve"> pooblaščena organizacija </w:t>
      </w:r>
      <w:r w:rsidRPr="006F435D">
        <w:rPr>
          <w:rFonts w:ascii="Arial" w:hAnsi="Arial" w:cs="Arial"/>
          <w:color w:val="auto"/>
          <w:sz w:val="20"/>
          <w:szCs w:val="20"/>
        </w:rPr>
        <w:t xml:space="preserve">v skladu s pogoji, določenimi s predpisi EU, tem zakonom in pogoji, ki jih predpiše minister. </w:t>
      </w:r>
      <w:r w:rsidR="00C56AC6" w:rsidRPr="006F435D">
        <w:rPr>
          <w:rFonts w:ascii="Arial" w:hAnsi="Arial" w:cs="Arial"/>
          <w:color w:val="auto"/>
          <w:sz w:val="20"/>
          <w:szCs w:val="20"/>
        </w:rPr>
        <w:t xml:space="preserve">Gre za posebno dovoljenje, ki ga je treba pridobiti poleg dovoljenj, ki jih določa zakon, ki ureja javna zbiranja. </w:t>
      </w:r>
    </w:p>
    <w:p w14:paraId="0BF6AA74" w14:textId="77777777" w:rsidR="00C56AC6" w:rsidRPr="006F435D" w:rsidRDefault="00C56AC6" w:rsidP="006F435D">
      <w:pPr>
        <w:pStyle w:val="Navadensplet"/>
        <w:spacing w:after="0"/>
        <w:jc w:val="both"/>
        <w:rPr>
          <w:rFonts w:ascii="Arial" w:hAnsi="Arial" w:cs="Arial"/>
          <w:color w:val="auto"/>
          <w:sz w:val="20"/>
          <w:szCs w:val="20"/>
        </w:rPr>
      </w:pPr>
    </w:p>
    <w:p w14:paraId="6902059F" w14:textId="321485EF" w:rsidR="00BA025E" w:rsidRPr="006F435D" w:rsidRDefault="000A0BB1" w:rsidP="006F435D">
      <w:pPr>
        <w:pStyle w:val="Navadensplet"/>
        <w:spacing w:after="0"/>
        <w:jc w:val="both"/>
        <w:rPr>
          <w:rFonts w:ascii="Arial" w:hAnsi="Arial" w:cs="Arial"/>
          <w:color w:val="auto"/>
          <w:sz w:val="20"/>
          <w:szCs w:val="20"/>
        </w:rPr>
      </w:pPr>
      <w:r w:rsidRPr="00096556">
        <w:rPr>
          <w:rFonts w:ascii="Arial" w:hAnsi="Arial" w:cs="Arial"/>
          <w:color w:val="auto"/>
          <w:sz w:val="20"/>
          <w:szCs w:val="20"/>
        </w:rPr>
        <w:t xml:space="preserve">Za nekatere letalske prireditve in letalska tekmovanja se </w:t>
      </w:r>
      <w:r w:rsidRPr="00F72794">
        <w:rPr>
          <w:rFonts w:ascii="Arial" w:hAnsi="Arial" w:cs="Arial"/>
          <w:color w:val="auto"/>
          <w:sz w:val="20"/>
          <w:szCs w:val="20"/>
        </w:rPr>
        <w:t>lahko</w:t>
      </w:r>
      <w:r w:rsidRPr="00E1395F">
        <w:rPr>
          <w:rFonts w:ascii="Arial" w:hAnsi="Arial" w:cs="Arial"/>
          <w:color w:val="auto"/>
          <w:sz w:val="20"/>
          <w:szCs w:val="20"/>
        </w:rPr>
        <w:t xml:space="preserve"> predloži izjava organizatorja.</w:t>
      </w:r>
      <w:r w:rsidRPr="00F268A1">
        <w:rPr>
          <w:rFonts w:ascii="Arial" w:hAnsi="Arial" w:cs="Arial"/>
          <w:color w:val="auto"/>
          <w:sz w:val="20"/>
          <w:szCs w:val="20"/>
        </w:rPr>
        <w:t xml:space="preserve"> </w:t>
      </w:r>
      <w:r w:rsidR="00BA025E" w:rsidRPr="007F5BC3">
        <w:rPr>
          <w:rFonts w:ascii="Arial" w:hAnsi="Arial" w:cs="Arial"/>
          <w:color w:val="auto"/>
          <w:sz w:val="20"/>
          <w:szCs w:val="20"/>
        </w:rPr>
        <w:t>Katere so te vrste dogodkov, za katere je</w:t>
      </w:r>
      <w:r w:rsidR="00BA025E" w:rsidRPr="00EA5767">
        <w:rPr>
          <w:rFonts w:ascii="Arial" w:hAnsi="Arial" w:cs="Arial"/>
          <w:color w:val="auto"/>
          <w:sz w:val="20"/>
          <w:szCs w:val="20"/>
        </w:rPr>
        <w:t xml:space="preserve"> mogoče podati izjavo in pridobitev posebnega dovoljenja ni </w:t>
      </w:r>
      <w:r w:rsidR="00BA025E" w:rsidRPr="006F435D">
        <w:rPr>
          <w:rFonts w:ascii="Arial" w:hAnsi="Arial" w:cs="Arial"/>
          <w:color w:val="auto"/>
          <w:sz w:val="20"/>
          <w:szCs w:val="20"/>
        </w:rPr>
        <w:t>potrebna, se določi v podzakonskem predpisu. Tudi v primeru podane izjave je treba upoštevati določbe zakona, ki ureja javna zbiranja.</w:t>
      </w:r>
    </w:p>
    <w:p w14:paraId="198F2A39" w14:textId="77777777" w:rsidR="00BA025E" w:rsidRPr="006F435D" w:rsidRDefault="00BA025E" w:rsidP="006F435D">
      <w:pPr>
        <w:pStyle w:val="Navadensplet"/>
        <w:spacing w:after="0"/>
        <w:jc w:val="both"/>
        <w:rPr>
          <w:rFonts w:ascii="Arial" w:hAnsi="Arial" w:cs="Arial"/>
          <w:color w:val="auto"/>
          <w:sz w:val="20"/>
          <w:szCs w:val="20"/>
        </w:rPr>
      </w:pPr>
    </w:p>
    <w:p w14:paraId="11D40064" w14:textId="6220A60D" w:rsidR="000A0BB1" w:rsidRPr="006F435D" w:rsidRDefault="00C56AC6"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Posebno d</w:t>
      </w:r>
      <w:r w:rsidR="000A0BB1" w:rsidRPr="006F435D">
        <w:rPr>
          <w:rFonts w:ascii="Arial" w:hAnsi="Arial" w:cs="Arial"/>
          <w:color w:val="auto"/>
          <w:sz w:val="20"/>
          <w:szCs w:val="20"/>
        </w:rPr>
        <w:t xml:space="preserve">ovoljenje se izda po preverbi pogojev glede organizatorja letalske prireditve ali letalska tekmovanja, obveznosti udeležencev, zračnega prostora in dokumentacije glede na obseg letalske prireditve in letalska tekmovanja, vrste zrakoplovov in letalnih naprav, ki sodelujejo, in na zračni prostor, v katerem se letalska prireditev ali letalsko tekmovanje odvija. </w:t>
      </w:r>
    </w:p>
    <w:p w14:paraId="0D1FA637" w14:textId="77777777" w:rsidR="000A0BB1" w:rsidRPr="006F435D" w:rsidRDefault="000A0BB1" w:rsidP="006F435D">
      <w:pPr>
        <w:pStyle w:val="Navadensplet"/>
        <w:spacing w:after="0"/>
        <w:jc w:val="both"/>
        <w:rPr>
          <w:rFonts w:ascii="Arial" w:hAnsi="Arial" w:cs="Arial"/>
          <w:color w:val="auto"/>
          <w:sz w:val="20"/>
          <w:szCs w:val="20"/>
        </w:rPr>
      </w:pPr>
    </w:p>
    <w:p w14:paraId="4AFB3995" w14:textId="5862E5DC" w:rsidR="00F1715E" w:rsidRPr="00F72794" w:rsidRDefault="000A0BB1" w:rsidP="006F435D">
      <w:pPr>
        <w:pStyle w:val="Navadensplet"/>
        <w:spacing w:after="0"/>
        <w:jc w:val="both"/>
        <w:rPr>
          <w:rFonts w:ascii="Arial" w:hAnsi="Arial" w:cs="Arial"/>
          <w:color w:val="auto"/>
          <w:sz w:val="20"/>
          <w:szCs w:val="20"/>
        </w:rPr>
      </w:pPr>
      <w:r w:rsidRPr="00096556">
        <w:rPr>
          <w:rFonts w:ascii="Arial" w:hAnsi="Arial" w:cs="Arial"/>
          <w:color w:val="auto"/>
          <w:sz w:val="20"/>
          <w:szCs w:val="20"/>
        </w:rPr>
        <w:t>Minister s predpisom podrobneje določi pogoje za pridobitev</w:t>
      </w:r>
      <w:r w:rsidR="00C56AC6" w:rsidRPr="00096556">
        <w:rPr>
          <w:rFonts w:ascii="Arial" w:hAnsi="Arial" w:cs="Arial"/>
          <w:color w:val="auto"/>
          <w:sz w:val="20"/>
          <w:szCs w:val="20"/>
        </w:rPr>
        <w:t xml:space="preserve"> posebnega</w:t>
      </w:r>
      <w:r w:rsidRPr="00096556">
        <w:rPr>
          <w:rFonts w:ascii="Arial" w:hAnsi="Arial" w:cs="Arial"/>
          <w:color w:val="auto"/>
          <w:sz w:val="20"/>
          <w:szCs w:val="20"/>
        </w:rPr>
        <w:t xml:space="preserve"> dovoljenja za letalske prireditve in letalska tekmovanja ali predložitev izjave organizatorja. </w:t>
      </w:r>
    </w:p>
    <w:p w14:paraId="649001C6" w14:textId="77777777" w:rsidR="00324331" w:rsidRPr="00F72794" w:rsidRDefault="00324331" w:rsidP="006F435D">
      <w:pPr>
        <w:pStyle w:val="Navadensplet"/>
        <w:spacing w:after="0"/>
        <w:jc w:val="both"/>
        <w:rPr>
          <w:rFonts w:ascii="Arial" w:hAnsi="Arial" w:cs="Arial"/>
          <w:color w:val="auto"/>
          <w:sz w:val="20"/>
          <w:szCs w:val="20"/>
        </w:rPr>
      </w:pPr>
    </w:p>
    <w:p w14:paraId="03A0E732" w14:textId="0B24492C" w:rsidR="00324331" w:rsidRPr="00E1395F" w:rsidRDefault="00324331" w:rsidP="006F435D">
      <w:pPr>
        <w:pStyle w:val="Navadensplet"/>
        <w:spacing w:after="0"/>
        <w:jc w:val="both"/>
        <w:rPr>
          <w:rFonts w:ascii="Arial" w:hAnsi="Arial" w:cs="Arial"/>
          <w:b/>
          <w:color w:val="auto"/>
          <w:sz w:val="20"/>
          <w:szCs w:val="20"/>
        </w:rPr>
      </w:pPr>
      <w:r w:rsidRPr="00E1395F">
        <w:rPr>
          <w:rFonts w:ascii="Arial" w:hAnsi="Arial" w:cs="Arial"/>
          <w:b/>
          <w:color w:val="auto"/>
          <w:sz w:val="20"/>
          <w:szCs w:val="20"/>
        </w:rPr>
        <w:t xml:space="preserve">K </w:t>
      </w:r>
      <w:r w:rsidR="00CB4588" w:rsidRPr="00E1395F">
        <w:rPr>
          <w:rFonts w:ascii="Arial" w:hAnsi="Arial" w:cs="Arial"/>
          <w:b/>
          <w:color w:val="auto"/>
          <w:sz w:val="20"/>
          <w:szCs w:val="20"/>
        </w:rPr>
        <w:t>1</w:t>
      </w:r>
      <w:r w:rsidR="00CB4588">
        <w:rPr>
          <w:rFonts w:ascii="Arial" w:hAnsi="Arial" w:cs="Arial"/>
          <w:b/>
          <w:color w:val="auto"/>
          <w:sz w:val="20"/>
          <w:szCs w:val="20"/>
        </w:rPr>
        <w:t>14</w:t>
      </w:r>
      <w:r w:rsidRPr="00E1395F">
        <w:rPr>
          <w:rFonts w:ascii="Arial" w:hAnsi="Arial" w:cs="Arial"/>
          <w:b/>
          <w:color w:val="auto"/>
          <w:sz w:val="20"/>
          <w:szCs w:val="20"/>
        </w:rPr>
        <w:t>. člen</w:t>
      </w:r>
    </w:p>
    <w:p w14:paraId="4ED2099C" w14:textId="77777777" w:rsidR="00324331" w:rsidRPr="00F268A1" w:rsidRDefault="00324331" w:rsidP="006F435D">
      <w:pPr>
        <w:pStyle w:val="Navadensplet"/>
        <w:spacing w:after="0"/>
        <w:jc w:val="both"/>
        <w:rPr>
          <w:rFonts w:ascii="Arial" w:hAnsi="Arial" w:cs="Arial"/>
          <w:color w:val="auto"/>
          <w:sz w:val="20"/>
          <w:szCs w:val="20"/>
        </w:rPr>
      </w:pPr>
    </w:p>
    <w:p w14:paraId="6AC77219" w14:textId="77777777" w:rsidR="00324331" w:rsidRPr="00EA5767" w:rsidRDefault="00324331" w:rsidP="006F435D">
      <w:pPr>
        <w:pStyle w:val="Navadensplet"/>
        <w:spacing w:after="0"/>
        <w:jc w:val="both"/>
        <w:rPr>
          <w:rFonts w:ascii="Arial" w:hAnsi="Arial" w:cs="Arial"/>
          <w:color w:val="auto"/>
          <w:sz w:val="20"/>
          <w:szCs w:val="20"/>
        </w:rPr>
      </w:pPr>
      <w:r w:rsidRPr="007F5BC3">
        <w:rPr>
          <w:rFonts w:ascii="Arial" w:hAnsi="Arial" w:cs="Arial"/>
          <w:color w:val="auto"/>
          <w:sz w:val="20"/>
          <w:szCs w:val="20"/>
        </w:rPr>
        <w:t xml:space="preserve">Operator lahko za izvajanje letalskih operacij najame zrakoplov s posadko (angl. </w:t>
      </w:r>
      <w:proofErr w:type="spellStart"/>
      <w:r w:rsidRPr="007F5BC3">
        <w:rPr>
          <w:rFonts w:ascii="Arial" w:hAnsi="Arial" w:cs="Arial"/>
          <w:color w:val="auto"/>
          <w:sz w:val="20"/>
          <w:szCs w:val="20"/>
        </w:rPr>
        <w:t>wet</w:t>
      </w:r>
      <w:proofErr w:type="spellEnd"/>
      <w:r w:rsidRPr="007F5BC3">
        <w:rPr>
          <w:rFonts w:ascii="Arial" w:hAnsi="Arial" w:cs="Arial"/>
          <w:color w:val="auto"/>
          <w:sz w:val="20"/>
          <w:szCs w:val="20"/>
        </w:rPr>
        <w:t xml:space="preserve"> </w:t>
      </w:r>
      <w:proofErr w:type="spellStart"/>
      <w:r w:rsidRPr="007F5BC3">
        <w:rPr>
          <w:rFonts w:ascii="Arial" w:hAnsi="Arial" w:cs="Arial"/>
          <w:color w:val="auto"/>
          <w:sz w:val="20"/>
          <w:szCs w:val="20"/>
        </w:rPr>
        <w:t>lease</w:t>
      </w:r>
      <w:proofErr w:type="spellEnd"/>
      <w:r w:rsidRPr="007F5BC3">
        <w:rPr>
          <w:rFonts w:ascii="Arial" w:hAnsi="Arial" w:cs="Arial"/>
          <w:color w:val="auto"/>
          <w:sz w:val="20"/>
          <w:szCs w:val="20"/>
        </w:rPr>
        <w:t xml:space="preserve">) ali brez nje (angl. </w:t>
      </w:r>
      <w:proofErr w:type="spellStart"/>
      <w:r w:rsidRPr="007F5BC3">
        <w:rPr>
          <w:rFonts w:ascii="Arial" w:hAnsi="Arial" w:cs="Arial"/>
          <w:color w:val="auto"/>
          <w:sz w:val="20"/>
          <w:szCs w:val="20"/>
        </w:rPr>
        <w:t>dry</w:t>
      </w:r>
      <w:proofErr w:type="spellEnd"/>
      <w:r w:rsidRPr="007F5BC3">
        <w:rPr>
          <w:rFonts w:ascii="Arial" w:hAnsi="Arial" w:cs="Arial"/>
          <w:color w:val="auto"/>
          <w:sz w:val="20"/>
          <w:szCs w:val="20"/>
        </w:rPr>
        <w:t xml:space="preserve"> </w:t>
      </w:r>
      <w:proofErr w:type="spellStart"/>
      <w:r w:rsidRPr="007F5BC3">
        <w:rPr>
          <w:rFonts w:ascii="Arial" w:hAnsi="Arial" w:cs="Arial"/>
          <w:color w:val="auto"/>
          <w:sz w:val="20"/>
          <w:szCs w:val="20"/>
        </w:rPr>
        <w:t>lease</w:t>
      </w:r>
      <w:proofErr w:type="spellEnd"/>
      <w:r w:rsidRPr="007F5BC3">
        <w:rPr>
          <w:rFonts w:ascii="Arial" w:hAnsi="Arial" w:cs="Arial"/>
          <w:color w:val="auto"/>
          <w:sz w:val="20"/>
          <w:szCs w:val="20"/>
        </w:rPr>
        <w:t>) ali pa zrakoplov odda v najem. Prav tako lahko operator najame zrakoplov iz tretje države. Pogoje in način oddaje oziroma najema za komercia</w:t>
      </w:r>
      <w:r w:rsidRPr="00EA5767">
        <w:rPr>
          <w:rFonts w:ascii="Arial" w:hAnsi="Arial" w:cs="Arial"/>
          <w:color w:val="auto"/>
          <w:sz w:val="20"/>
          <w:szCs w:val="20"/>
        </w:rPr>
        <w:t>lni zračni prevoz urejata Uredba Komisije EU št. 965/2012 in Uredba (ES) št. 1008/2008, prav tako so določene zahteve za pridobitev odobritve najema s strani pristojnega organa države članice.</w:t>
      </w:r>
    </w:p>
    <w:p w14:paraId="00710D6A" w14:textId="77777777" w:rsidR="00324331" w:rsidRPr="006F435D" w:rsidRDefault="00324331" w:rsidP="006F435D">
      <w:pPr>
        <w:pStyle w:val="Navadensplet"/>
        <w:spacing w:after="0"/>
        <w:jc w:val="both"/>
        <w:rPr>
          <w:rFonts w:ascii="Arial" w:hAnsi="Arial" w:cs="Arial"/>
          <w:color w:val="auto"/>
          <w:sz w:val="20"/>
          <w:szCs w:val="20"/>
        </w:rPr>
      </w:pPr>
    </w:p>
    <w:p w14:paraId="0C1C5761"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Pogodbe o najemu urejajo Zakon o obligacijskih in stvarnopravnih razmerjih v letalstvu, ta zakon v poglavju o registru zrakoplovov ter Uredba Komisije EU št. 965/2012 in Uredba (ES) št. 1008/2008. Slednji urejata najemna razmerja pri izvajanju letalske operacije komercialnega zračnega prevoza. </w:t>
      </w:r>
    </w:p>
    <w:p w14:paraId="3650DCBC" w14:textId="77777777" w:rsidR="00324331" w:rsidRPr="006F435D" w:rsidRDefault="00324331" w:rsidP="006F435D">
      <w:pPr>
        <w:pStyle w:val="Navadensplet"/>
        <w:spacing w:after="0"/>
        <w:jc w:val="both"/>
        <w:rPr>
          <w:rFonts w:ascii="Arial" w:hAnsi="Arial" w:cs="Arial"/>
          <w:color w:val="auto"/>
          <w:sz w:val="20"/>
          <w:szCs w:val="20"/>
        </w:rPr>
      </w:pPr>
    </w:p>
    <w:p w14:paraId="5730FBFD" w14:textId="0A17CAEB"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V praksi zlasti nekatere letalske šole in organizacije za usposabljanje kot tudi letalski klubi, ki imajo dovoljenje agencije za delo letalske šole ali za izvajanje uvodnih letov ali specializiranih operacij ali pa posamezniki, ki imajo ali uporabljajo nek zrakoplov, oddajajo te zrakoplove v nadaljnjo uporabo. Zato je </w:t>
      </w:r>
      <w:r w:rsidRPr="006F435D">
        <w:rPr>
          <w:rFonts w:ascii="Arial" w:hAnsi="Arial" w:cs="Arial"/>
          <w:color w:val="auto"/>
          <w:sz w:val="20"/>
          <w:szCs w:val="20"/>
        </w:rPr>
        <w:lastRenderedPageBreak/>
        <w:t xml:space="preserve">v tem zakonu potrebno urediti tudi tovrstno dajanje zrakoplovov v nadaljnjo uporabo za manj kot </w:t>
      </w:r>
      <w:r w:rsidR="00E16245" w:rsidRPr="006F435D">
        <w:rPr>
          <w:rFonts w:ascii="Arial" w:hAnsi="Arial" w:cs="Arial"/>
          <w:color w:val="auto"/>
          <w:sz w:val="20"/>
          <w:szCs w:val="20"/>
        </w:rPr>
        <w:t xml:space="preserve">šest </w:t>
      </w:r>
      <w:r w:rsidRPr="006F435D">
        <w:rPr>
          <w:rFonts w:ascii="Arial" w:hAnsi="Arial" w:cs="Arial"/>
          <w:color w:val="auto"/>
          <w:sz w:val="20"/>
          <w:szCs w:val="20"/>
        </w:rPr>
        <w:t xml:space="preserve">mesecev. </w:t>
      </w:r>
    </w:p>
    <w:p w14:paraId="0D3FF96C" w14:textId="77777777" w:rsidR="00324331" w:rsidRPr="006F435D" w:rsidRDefault="00324331" w:rsidP="006F435D">
      <w:pPr>
        <w:pStyle w:val="Navadensplet"/>
        <w:spacing w:after="0"/>
        <w:jc w:val="both"/>
        <w:rPr>
          <w:rFonts w:ascii="Arial" w:hAnsi="Arial" w:cs="Arial"/>
          <w:color w:val="auto"/>
          <w:sz w:val="20"/>
          <w:szCs w:val="20"/>
        </w:rPr>
      </w:pPr>
    </w:p>
    <w:p w14:paraId="6A5055E9" w14:textId="63E4D4C6"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Ker ni smiselna in v praksi tudi ne izvedljiva vnaprejšnja odobritev posamezne oddaje zrakoplova v nadaljnjo uporabo (na primer organizacija za usposabljanje odda za nekaj ur zrakoplov naključnemu pilotu, ki bi želel izvesti nekaj urni polet), agencija predhodno odobri takim subjektom vnaprej le postopek dajanja v nadaljnjo uporabo, hkrati pa agencija s svojimi tehničnimi predpisi določi natančnejšo vsebino pogodb, s katerim se dogovori nadaljnja uporaba in </w:t>
      </w:r>
      <w:r w:rsidR="00E16245" w:rsidRPr="006F435D">
        <w:rPr>
          <w:rFonts w:ascii="Arial" w:hAnsi="Arial" w:cs="Arial"/>
          <w:color w:val="auto"/>
          <w:sz w:val="20"/>
          <w:szCs w:val="20"/>
        </w:rPr>
        <w:t xml:space="preserve">z navodili </w:t>
      </w:r>
      <w:r w:rsidRPr="006F435D">
        <w:rPr>
          <w:rFonts w:ascii="Arial" w:hAnsi="Arial" w:cs="Arial"/>
          <w:color w:val="auto"/>
          <w:sz w:val="20"/>
          <w:szCs w:val="20"/>
        </w:rPr>
        <w:t>postopek obveščanja agencije o posamičnih sklenjenih pogodbah.</w:t>
      </w:r>
    </w:p>
    <w:p w14:paraId="26FCB5E5" w14:textId="77777777" w:rsidR="00324331" w:rsidRPr="006F435D" w:rsidRDefault="00324331" w:rsidP="006F435D">
      <w:pPr>
        <w:pStyle w:val="Navadensplet"/>
        <w:spacing w:after="0"/>
        <w:jc w:val="both"/>
        <w:rPr>
          <w:rFonts w:ascii="Arial" w:hAnsi="Arial" w:cs="Arial"/>
          <w:color w:val="auto"/>
          <w:sz w:val="20"/>
          <w:szCs w:val="20"/>
        </w:rPr>
      </w:pPr>
    </w:p>
    <w:p w14:paraId="47DADB65"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Ob tem se pojasnjuje, da izraz »odobritev« izhaja iz Uredbe Komisije EU št. 965/2012 in pomeni predhodno odobritev, torej vnaprejšnje dejanje upravnega organa. Zato ta izraz ni skladen z izrazom odobritve, kakršen izhaja iz slovenskega pravnega reda, kjer odobritev pomeni naknadno dejanje oz. akt organa.</w:t>
      </w:r>
    </w:p>
    <w:p w14:paraId="54448ABE" w14:textId="77777777" w:rsidR="00324331" w:rsidRPr="00F72794" w:rsidRDefault="00324331" w:rsidP="006F435D">
      <w:pPr>
        <w:pStyle w:val="Navadensplet"/>
        <w:spacing w:after="0"/>
        <w:jc w:val="both"/>
        <w:rPr>
          <w:rFonts w:ascii="Arial" w:hAnsi="Arial" w:cs="Arial"/>
          <w:color w:val="auto"/>
          <w:sz w:val="20"/>
          <w:szCs w:val="20"/>
        </w:rPr>
      </w:pPr>
    </w:p>
    <w:p w14:paraId="648B7550" w14:textId="4D1DBB9D" w:rsidR="00324331" w:rsidRPr="00E1395F" w:rsidRDefault="00324331" w:rsidP="006F435D">
      <w:pPr>
        <w:pStyle w:val="Navadensplet"/>
        <w:spacing w:after="0"/>
        <w:jc w:val="both"/>
        <w:rPr>
          <w:rFonts w:ascii="Arial" w:hAnsi="Arial" w:cs="Arial"/>
          <w:b/>
          <w:color w:val="auto"/>
          <w:sz w:val="20"/>
          <w:szCs w:val="20"/>
        </w:rPr>
      </w:pPr>
      <w:r w:rsidRPr="00E1395F">
        <w:rPr>
          <w:rFonts w:ascii="Arial" w:hAnsi="Arial" w:cs="Arial"/>
          <w:b/>
          <w:color w:val="auto"/>
          <w:sz w:val="20"/>
          <w:szCs w:val="20"/>
        </w:rPr>
        <w:t xml:space="preserve">K </w:t>
      </w:r>
      <w:r w:rsidR="00CB4588" w:rsidRPr="00E1395F">
        <w:rPr>
          <w:rFonts w:ascii="Arial" w:hAnsi="Arial" w:cs="Arial"/>
          <w:b/>
          <w:color w:val="auto"/>
          <w:sz w:val="20"/>
          <w:szCs w:val="20"/>
        </w:rPr>
        <w:t>11</w:t>
      </w:r>
      <w:r w:rsidR="00CB4588">
        <w:rPr>
          <w:rFonts w:ascii="Arial" w:hAnsi="Arial" w:cs="Arial"/>
          <w:b/>
          <w:color w:val="auto"/>
          <w:sz w:val="20"/>
          <w:szCs w:val="20"/>
        </w:rPr>
        <w:t>5</w:t>
      </w:r>
      <w:r w:rsidRPr="00E1395F">
        <w:rPr>
          <w:rFonts w:ascii="Arial" w:hAnsi="Arial" w:cs="Arial"/>
          <w:b/>
          <w:color w:val="auto"/>
          <w:sz w:val="20"/>
          <w:szCs w:val="20"/>
        </w:rPr>
        <w:t>. členu</w:t>
      </w:r>
    </w:p>
    <w:p w14:paraId="55206A2F" w14:textId="77777777" w:rsidR="00324331" w:rsidRPr="00F268A1" w:rsidRDefault="00324331" w:rsidP="006F435D">
      <w:pPr>
        <w:pStyle w:val="Navadensplet"/>
        <w:spacing w:after="0"/>
        <w:jc w:val="both"/>
        <w:rPr>
          <w:rFonts w:ascii="Arial" w:hAnsi="Arial" w:cs="Arial"/>
          <w:color w:val="auto"/>
          <w:sz w:val="20"/>
          <w:szCs w:val="20"/>
        </w:rPr>
      </w:pPr>
    </w:p>
    <w:p w14:paraId="57966B08" w14:textId="6B23432B" w:rsidR="00324331" w:rsidRPr="006F435D" w:rsidRDefault="00324331" w:rsidP="006F435D">
      <w:pPr>
        <w:pStyle w:val="Navadensplet"/>
        <w:spacing w:after="0"/>
        <w:jc w:val="both"/>
        <w:rPr>
          <w:rFonts w:ascii="Arial" w:hAnsi="Arial" w:cs="Arial"/>
          <w:color w:val="auto"/>
          <w:sz w:val="20"/>
          <w:szCs w:val="20"/>
        </w:rPr>
      </w:pPr>
      <w:r w:rsidRPr="007F5BC3">
        <w:rPr>
          <w:rFonts w:ascii="Arial" w:hAnsi="Arial" w:cs="Arial"/>
          <w:color w:val="auto"/>
          <w:sz w:val="20"/>
          <w:szCs w:val="20"/>
        </w:rPr>
        <w:t>Če agencija</w:t>
      </w:r>
      <w:r w:rsidR="0074171D" w:rsidRPr="007F5BC3">
        <w:rPr>
          <w:rFonts w:ascii="Arial" w:hAnsi="Arial" w:cs="Arial"/>
          <w:color w:val="auto"/>
          <w:sz w:val="20"/>
          <w:szCs w:val="20"/>
        </w:rPr>
        <w:t xml:space="preserve"> ali usposobljen subjekt</w:t>
      </w:r>
      <w:r w:rsidRPr="00EA5767">
        <w:rPr>
          <w:rFonts w:ascii="Arial" w:hAnsi="Arial" w:cs="Arial"/>
          <w:color w:val="auto"/>
          <w:sz w:val="20"/>
          <w:szCs w:val="20"/>
        </w:rPr>
        <w:t xml:space="preserve"> ugotovi, da se pravice iz spričevala letalskega prevoznika (AOC) ali odobritve, dovoljenja ali druge listine iz tega poglavja izvr</w:t>
      </w:r>
      <w:r w:rsidRPr="006F435D">
        <w:rPr>
          <w:rFonts w:ascii="Arial" w:hAnsi="Arial" w:cs="Arial"/>
          <w:color w:val="auto"/>
          <w:sz w:val="20"/>
          <w:szCs w:val="20"/>
        </w:rPr>
        <w:t xml:space="preserve">šujejo tako, da se kršijo veljavni predpisi, pogoji ali omejitve, agencija takoj prekliče (angl. </w:t>
      </w:r>
      <w:proofErr w:type="spellStart"/>
      <w:r w:rsidRPr="006F435D">
        <w:rPr>
          <w:rFonts w:ascii="Arial" w:hAnsi="Arial" w:cs="Arial"/>
          <w:color w:val="auto"/>
          <w:sz w:val="20"/>
          <w:szCs w:val="20"/>
        </w:rPr>
        <w:t>revocation</w:t>
      </w:r>
      <w:proofErr w:type="spellEnd"/>
      <w:r w:rsidRPr="006F435D">
        <w:rPr>
          <w:rFonts w:ascii="Arial" w:hAnsi="Arial" w:cs="Arial"/>
          <w:color w:val="auto"/>
          <w:sz w:val="20"/>
          <w:szCs w:val="20"/>
        </w:rPr>
        <w:t xml:space="preserve">) veljavnost takšne listine </w:t>
      </w:r>
      <w:r w:rsidR="0074171D" w:rsidRPr="006F435D">
        <w:rPr>
          <w:rFonts w:ascii="Arial" w:hAnsi="Arial" w:cs="Arial"/>
          <w:color w:val="auto"/>
          <w:sz w:val="20"/>
          <w:szCs w:val="20"/>
        </w:rPr>
        <w:t xml:space="preserve">ali </w:t>
      </w:r>
      <w:r w:rsidRPr="006F435D">
        <w:rPr>
          <w:rFonts w:ascii="Arial" w:hAnsi="Arial" w:cs="Arial"/>
          <w:color w:val="auto"/>
          <w:sz w:val="20"/>
          <w:szCs w:val="20"/>
        </w:rPr>
        <w:t xml:space="preserve">jo začasno odvzame (angl. </w:t>
      </w:r>
      <w:proofErr w:type="spellStart"/>
      <w:r w:rsidRPr="006F435D">
        <w:rPr>
          <w:rFonts w:ascii="Arial" w:hAnsi="Arial" w:cs="Arial"/>
          <w:color w:val="auto"/>
          <w:sz w:val="20"/>
          <w:szCs w:val="20"/>
        </w:rPr>
        <w:t>suspension</w:t>
      </w:r>
      <w:proofErr w:type="spellEnd"/>
      <w:r w:rsidRPr="006F435D">
        <w:rPr>
          <w:rFonts w:ascii="Arial" w:hAnsi="Arial" w:cs="Arial"/>
          <w:color w:val="auto"/>
          <w:sz w:val="20"/>
          <w:szCs w:val="20"/>
        </w:rPr>
        <w:t xml:space="preserve">) ali omeji (angl. </w:t>
      </w:r>
      <w:proofErr w:type="spellStart"/>
      <w:r w:rsidRPr="006F435D">
        <w:rPr>
          <w:rFonts w:ascii="Arial" w:hAnsi="Arial" w:cs="Arial"/>
          <w:color w:val="auto"/>
          <w:sz w:val="20"/>
          <w:szCs w:val="20"/>
        </w:rPr>
        <w:t>limitation</w:t>
      </w:r>
      <w:proofErr w:type="spellEnd"/>
      <w:r w:rsidRPr="006F435D">
        <w:rPr>
          <w:rFonts w:ascii="Arial" w:hAnsi="Arial" w:cs="Arial"/>
          <w:color w:val="auto"/>
          <w:sz w:val="20"/>
          <w:szCs w:val="20"/>
        </w:rPr>
        <w:t xml:space="preserve">) opravljanje dejavnosti, dokler niso kršitve odpravljene, oziroma izvede postopek v skladu v skladu s predpisi EU, tem zakonom in na njegovi podlagi izdanimi predpisi ter drugimi predpisi in pravnimi akti, ki veljajo v Republiki Sloveniji. </w:t>
      </w:r>
    </w:p>
    <w:p w14:paraId="40950991" w14:textId="77777777" w:rsidR="00324331" w:rsidRPr="006F435D" w:rsidRDefault="00324331" w:rsidP="006F435D">
      <w:pPr>
        <w:pStyle w:val="Navadensplet"/>
        <w:spacing w:after="0"/>
        <w:jc w:val="both"/>
        <w:rPr>
          <w:rFonts w:ascii="Arial" w:hAnsi="Arial" w:cs="Arial"/>
          <w:color w:val="auto"/>
          <w:sz w:val="20"/>
          <w:szCs w:val="20"/>
        </w:rPr>
      </w:pPr>
    </w:p>
    <w:p w14:paraId="309CDC97" w14:textId="42D4B85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O začasnem odvzemu, preklicu ali omejitvi veljavnosti listin agencija izda odločbo. Zoper odločbo je dovoljena pritožba v roku </w:t>
      </w:r>
      <w:r w:rsidR="0074171D" w:rsidRPr="006F435D">
        <w:rPr>
          <w:rFonts w:ascii="Arial" w:hAnsi="Arial" w:cs="Arial"/>
          <w:color w:val="auto"/>
          <w:sz w:val="20"/>
          <w:szCs w:val="20"/>
        </w:rPr>
        <w:t xml:space="preserve">osmih </w:t>
      </w:r>
      <w:r w:rsidRPr="006F435D">
        <w:rPr>
          <w:rFonts w:ascii="Arial" w:hAnsi="Arial" w:cs="Arial"/>
          <w:color w:val="auto"/>
          <w:sz w:val="20"/>
          <w:szCs w:val="20"/>
        </w:rPr>
        <w:t>dni od vročitve. Pritožba ne zadrži izvršitve odločbe. Neveljavno listino mora imetnik vrniti agenciji.</w:t>
      </w:r>
    </w:p>
    <w:p w14:paraId="5231737E" w14:textId="77777777" w:rsidR="00324331" w:rsidRPr="00F72794" w:rsidRDefault="00324331" w:rsidP="006F435D">
      <w:pPr>
        <w:pStyle w:val="Navadensplet"/>
        <w:spacing w:after="0"/>
        <w:jc w:val="both"/>
        <w:rPr>
          <w:rFonts w:ascii="Arial" w:hAnsi="Arial" w:cs="Arial"/>
          <w:color w:val="auto"/>
          <w:sz w:val="20"/>
          <w:szCs w:val="20"/>
        </w:rPr>
      </w:pPr>
    </w:p>
    <w:p w14:paraId="4E287D97" w14:textId="63D47D27" w:rsidR="00324331" w:rsidRPr="00E1395F" w:rsidRDefault="00324331" w:rsidP="006F435D">
      <w:pPr>
        <w:pStyle w:val="Navadensplet"/>
        <w:spacing w:after="0"/>
        <w:jc w:val="both"/>
        <w:rPr>
          <w:rFonts w:ascii="Arial" w:hAnsi="Arial" w:cs="Arial"/>
          <w:b/>
          <w:color w:val="auto"/>
          <w:sz w:val="20"/>
          <w:szCs w:val="20"/>
        </w:rPr>
      </w:pPr>
      <w:r w:rsidRPr="00E1395F">
        <w:rPr>
          <w:rFonts w:ascii="Arial" w:hAnsi="Arial" w:cs="Arial"/>
          <w:b/>
          <w:color w:val="auto"/>
          <w:sz w:val="20"/>
          <w:szCs w:val="20"/>
        </w:rPr>
        <w:t xml:space="preserve">K </w:t>
      </w:r>
      <w:r w:rsidR="00CB4588" w:rsidRPr="00E1395F">
        <w:rPr>
          <w:rFonts w:ascii="Arial" w:hAnsi="Arial" w:cs="Arial"/>
          <w:b/>
          <w:color w:val="auto"/>
          <w:sz w:val="20"/>
          <w:szCs w:val="20"/>
        </w:rPr>
        <w:t>11</w:t>
      </w:r>
      <w:r w:rsidR="00CB4588">
        <w:rPr>
          <w:rFonts w:ascii="Arial" w:hAnsi="Arial" w:cs="Arial"/>
          <w:b/>
          <w:color w:val="auto"/>
          <w:sz w:val="20"/>
          <w:szCs w:val="20"/>
        </w:rPr>
        <w:t>6</w:t>
      </w:r>
      <w:r w:rsidRPr="00E1395F">
        <w:rPr>
          <w:rFonts w:ascii="Arial" w:hAnsi="Arial" w:cs="Arial"/>
          <w:b/>
          <w:color w:val="auto"/>
          <w:sz w:val="20"/>
          <w:szCs w:val="20"/>
        </w:rPr>
        <w:t>. členu</w:t>
      </w:r>
    </w:p>
    <w:p w14:paraId="0266FB60" w14:textId="77777777" w:rsidR="00324331" w:rsidRPr="00F268A1" w:rsidRDefault="00324331" w:rsidP="006F435D">
      <w:pPr>
        <w:pStyle w:val="Navadensplet"/>
        <w:spacing w:after="0"/>
        <w:jc w:val="both"/>
        <w:rPr>
          <w:rFonts w:ascii="Arial" w:hAnsi="Arial" w:cs="Arial"/>
          <w:color w:val="auto"/>
          <w:sz w:val="20"/>
          <w:szCs w:val="20"/>
        </w:rPr>
      </w:pPr>
    </w:p>
    <w:p w14:paraId="43C64C78" w14:textId="77777777" w:rsidR="00324331" w:rsidRPr="007F5BC3" w:rsidRDefault="00324331" w:rsidP="006F435D">
      <w:pPr>
        <w:pStyle w:val="Navadensplet"/>
        <w:spacing w:after="0"/>
        <w:jc w:val="both"/>
        <w:rPr>
          <w:rFonts w:ascii="Arial" w:hAnsi="Arial" w:cs="Arial"/>
          <w:color w:val="auto"/>
          <w:sz w:val="20"/>
          <w:szCs w:val="20"/>
        </w:rPr>
      </w:pPr>
      <w:r w:rsidRPr="007F5BC3">
        <w:rPr>
          <w:rFonts w:ascii="Arial" w:hAnsi="Arial" w:cs="Arial"/>
          <w:color w:val="auto"/>
          <w:sz w:val="20"/>
          <w:szCs w:val="20"/>
        </w:rPr>
        <w:t>Člen določa, da se prevoz nevarnega blaga v zračnem prometu izvaja v skladu z določbami zakona, ki ureja prevoz nevarnega blaga. To pomeni, da so določbe Zakona o prevozu nevarnega blaga (Uradni list RS, št. 33/06 – uradno prečiščeno besedilo, 41/09, 97/10 in 56/15) specialne glede na določbe tega zakona. Lahko pa ta zakon o letalstvu določi drugače.</w:t>
      </w:r>
    </w:p>
    <w:p w14:paraId="29707316" w14:textId="77777777" w:rsidR="00324331" w:rsidRPr="00EA5767" w:rsidRDefault="00324331" w:rsidP="006F435D">
      <w:pPr>
        <w:pStyle w:val="Navadensplet"/>
        <w:spacing w:after="0"/>
        <w:jc w:val="both"/>
        <w:rPr>
          <w:rFonts w:ascii="Arial" w:hAnsi="Arial" w:cs="Arial"/>
          <w:color w:val="auto"/>
          <w:sz w:val="20"/>
          <w:szCs w:val="20"/>
        </w:rPr>
      </w:pPr>
    </w:p>
    <w:p w14:paraId="59FBD527" w14:textId="69D222B9" w:rsidR="00324331" w:rsidRPr="006F435D"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CB4588" w:rsidRPr="006F435D">
        <w:rPr>
          <w:rFonts w:ascii="Arial" w:hAnsi="Arial" w:cs="Arial"/>
          <w:b/>
          <w:color w:val="auto"/>
          <w:sz w:val="20"/>
          <w:szCs w:val="20"/>
        </w:rPr>
        <w:t>11</w:t>
      </w:r>
      <w:r w:rsidR="00CB4588">
        <w:rPr>
          <w:rFonts w:ascii="Arial" w:hAnsi="Arial" w:cs="Arial"/>
          <w:b/>
          <w:color w:val="auto"/>
          <w:sz w:val="20"/>
          <w:szCs w:val="20"/>
        </w:rPr>
        <w:t>7</w:t>
      </w:r>
      <w:r w:rsidRPr="006F435D">
        <w:rPr>
          <w:rFonts w:ascii="Arial" w:hAnsi="Arial" w:cs="Arial"/>
          <w:b/>
          <w:color w:val="auto"/>
          <w:sz w:val="20"/>
          <w:szCs w:val="20"/>
        </w:rPr>
        <w:t>. členu</w:t>
      </w:r>
    </w:p>
    <w:p w14:paraId="2D2D21EB" w14:textId="77777777" w:rsidR="00324331" w:rsidRPr="006F435D" w:rsidRDefault="00324331" w:rsidP="006F435D">
      <w:pPr>
        <w:pStyle w:val="Navadensplet"/>
        <w:spacing w:after="0"/>
        <w:jc w:val="both"/>
        <w:rPr>
          <w:rFonts w:ascii="Arial" w:hAnsi="Arial" w:cs="Arial"/>
          <w:color w:val="auto"/>
          <w:sz w:val="20"/>
          <w:szCs w:val="20"/>
        </w:rPr>
      </w:pPr>
    </w:p>
    <w:p w14:paraId="377B0BAA"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Člen določa, da na civilnem zrakoplovu v Republiko Slovenijo, iz nje ali preko njenega  ozemlja, ne sme nihče:</w:t>
      </w:r>
    </w:p>
    <w:p w14:paraId="067B43B1" w14:textId="77777777" w:rsidR="00324331" w:rsidRPr="006F435D" w:rsidRDefault="00324331" w:rsidP="006F435D">
      <w:pPr>
        <w:pStyle w:val="Navadensplet"/>
        <w:numPr>
          <w:ilvl w:val="0"/>
          <w:numId w:val="127"/>
        </w:numPr>
        <w:spacing w:after="0"/>
        <w:jc w:val="both"/>
        <w:rPr>
          <w:rFonts w:ascii="Arial" w:hAnsi="Arial" w:cs="Arial"/>
          <w:color w:val="auto"/>
          <w:sz w:val="20"/>
          <w:szCs w:val="20"/>
        </w:rPr>
      </w:pPr>
      <w:r w:rsidRPr="006F435D">
        <w:rPr>
          <w:rFonts w:ascii="Arial" w:hAnsi="Arial" w:cs="Arial"/>
          <w:color w:val="auto"/>
          <w:sz w:val="20"/>
          <w:szCs w:val="20"/>
        </w:rPr>
        <w:t>prevažati na zrakoplovu ali tujem zrakoplovu blago, ki je na podlagi mednarodnih standardov, priporočenih praks in navodil ICAO ter tehničnih navodil ICAO razvrščeno kot nevarno blago, razen če so za tak prevoz izpolnjeni pogoji in je zagotovljena skladnost;</w:t>
      </w:r>
    </w:p>
    <w:p w14:paraId="41E082FD" w14:textId="77777777" w:rsidR="00324331" w:rsidRPr="006F435D" w:rsidRDefault="00324331" w:rsidP="006F435D">
      <w:pPr>
        <w:pStyle w:val="Navadensplet"/>
        <w:numPr>
          <w:ilvl w:val="0"/>
          <w:numId w:val="127"/>
        </w:numPr>
        <w:spacing w:after="0"/>
        <w:jc w:val="both"/>
        <w:rPr>
          <w:rFonts w:ascii="Arial" w:hAnsi="Arial" w:cs="Arial"/>
          <w:color w:val="auto"/>
          <w:sz w:val="20"/>
          <w:szCs w:val="20"/>
        </w:rPr>
      </w:pPr>
      <w:r w:rsidRPr="006F435D">
        <w:rPr>
          <w:rFonts w:ascii="Arial" w:hAnsi="Arial" w:cs="Arial"/>
          <w:color w:val="auto"/>
          <w:sz w:val="20"/>
          <w:szCs w:val="20"/>
        </w:rPr>
        <w:t xml:space="preserve">prevažati blago na zrakoplovu ali tujem zrakoplovu, ki je na podlagi mednarodnih standardov, priporočenih praks in navodil ICAO ter tehničnih navodil ICAO razvrščeno kot prepovedano nevarno blago, razen če prevoz ni izjemoma dovoljen; </w:t>
      </w:r>
    </w:p>
    <w:p w14:paraId="5D0E0BC2" w14:textId="77777777" w:rsidR="00324331" w:rsidRPr="006F435D" w:rsidRDefault="00324331" w:rsidP="006F435D">
      <w:pPr>
        <w:pStyle w:val="Navadensplet"/>
        <w:numPr>
          <w:ilvl w:val="0"/>
          <w:numId w:val="127"/>
        </w:numPr>
        <w:spacing w:after="0"/>
        <w:jc w:val="both"/>
        <w:rPr>
          <w:rFonts w:ascii="Arial" w:hAnsi="Arial" w:cs="Arial"/>
          <w:color w:val="auto"/>
          <w:sz w:val="20"/>
          <w:szCs w:val="20"/>
        </w:rPr>
      </w:pPr>
      <w:r w:rsidRPr="006F435D">
        <w:rPr>
          <w:rFonts w:ascii="Arial" w:hAnsi="Arial" w:cs="Arial"/>
          <w:color w:val="auto"/>
          <w:sz w:val="20"/>
          <w:szCs w:val="20"/>
        </w:rPr>
        <w:t>prevažati blago na civilnem zrakoplovu, ki ga je na podlagi mednarodnih standardov, priporočene prakse in navodil ICAO ter tehničnih navodil ICAO, vedno prepovedano prevažati po zraku.</w:t>
      </w:r>
    </w:p>
    <w:p w14:paraId="23AFC645" w14:textId="77777777" w:rsidR="00324331" w:rsidRPr="00F72794" w:rsidRDefault="00324331" w:rsidP="006F435D">
      <w:pPr>
        <w:pStyle w:val="Navadensplet"/>
        <w:spacing w:after="0"/>
        <w:jc w:val="both"/>
        <w:rPr>
          <w:rFonts w:ascii="Arial" w:hAnsi="Arial" w:cs="Arial"/>
          <w:color w:val="auto"/>
          <w:sz w:val="20"/>
          <w:szCs w:val="20"/>
        </w:rPr>
      </w:pPr>
    </w:p>
    <w:p w14:paraId="29560A74" w14:textId="3ABB9786" w:rsidR="00324331" w:rsidRPr="00E1395F" w:rsidRDefault="00324331" w:rsidP="006F435D">
      <w:pPr>
        <w:pStyle w:val="Navadensplet"/>
        <w:spacing w:after="0"/>
        <w:jc w:val="both"/>
        <w:rPr>
          <w:rFonts w:ascii="Arial" w:hAnsi="Arial" w:cs="Arial"/>
          <w:b/>
          <w:color w:val="auto"/>
          <w:sz w:val="20"/>
          <w:szCs w:val="20"/>
        </w:rPr>
      </w:pPr>
      <w:r w:rsidRPr="00E1395F">
        <w:rPr>
          <w:rFonts w:ascii="Arial" w:hAnsi="Arial" w:cs="Arial"/>
          <w:b/>
          <w:color w:val="auto"/>
          <w:sz w:val="20"/>
          <w:szCs w:val="20"/>
        </w:rPr>
        <w:t xml:space="preserve">K </w:t>
      </w:r>
      <w:r w:rsidR="00CB4588" w:rsidRPr="00E1395F">
        <w:rPr>
          <w:rFonts w:ascii="Arial" w:hAnsi="Arial" w:cs="Arial"/>
          <w:b/>
          <w:color w:val="auto"/>
          <w:sz w:val="20"/>
          <w:szCs w:val="20"/>
        </w:rPr>
        <w:t>11</w:t>
      </w:r>
      <w:r w:rsidR="00CB4588">
        <w:rPr>
          <w:rFonts w:ascii="Arial" w:hAnsi="Arial" w:cs="Arial"/>
          <w:b/>
          <w:color w:val="auto"/>
          <w:sz w:val="20"/>
          <w:szCs w:val="20"/>
        </w:rPr>
        <w:t>8</w:t>
      </w:r>
      <w:r w:rsidRPr="00E1395F">
        <w:rPr>
          <w:rFonts w:ascii="Arial" w:hAnsi="Arial" w:cs="Arial"/>
          <w:b/>
          <w:color w:val="auto"/>
          <w:sz w:val="20"/>
          <w:szCs w:val="20"/>
        </w:rPr>
        <w:t>. členu</w:t>
      </w:r>
    </w:p>
    <w:p w14:paraId="64DBBF42" w14:textId="77777777" w:rsidR="00324331" w:rsidRPr="00F268A1" w:rsidRDefault="00324331" w:rsidP="006F435D">
      <w:pPr>
        <w:pStyle w:val="Navadensplet"/>
        <w:spacing w:after="0"/>
        <w:jc w:val="both"/>
        <w:rPr>
          <w:rFonts w:ascii="Arial" w:hAnsi="Arial" w:cs="Arial"/>
          <w:color w:val="auto"/>
          <w:sz w:val="20"/>
          <w:szCs w:val="20"/>
        </w:rPr>
      </w:pPr>
    </w:p>
    <w:p w14:paraId="6EEB5721" w14:textId="63C3F99E" w:rsidR="00CE0C7B" w:rsidRPr="0007039C" w:rsidRDefault="00F76BBC" w:rsidP="006F435D">
      <w:pPr>
        <w:pStyle w:val="Navadensplet"/>
        <w:spacing w:after="0"/>
        <w:jc w:val="both"/>
        <w:rPr>
          <w:rFonts w:ascii="Arial" w:hAnsi="Arial" w:cs="Arial"/>
          <w:color w:val="auto"/>
          <w:sz w:val="20"/>
          <w:szCs w:val="20"/>
        </w:rPr>
      </w:pPr>
      <w:r w:rsidRPr="007F5BC3">
        <w:rPr>
          <w:rFonts w:ascii="Arial" w:hAnsi="Arial" w:cs="Arial"/>
          <w:sz w:val="20"/>
          <w:szCs w:val="20"/>
        </w:rPr>
        <w:t xml:space="preserve">Člen določa, da je na civilnih zrakoplovih prevoz </w:t>
      </w:r>
      <w:r w:rsidRPr="00EA5767">
        <w:rPr>
          <w:rFonts w:ascii="Arial" w:hAnsi="Arial" w:cs="Arial"/>
          <w:sz w:val="20"/>
          <w:szCs w:val="20"/>
        </w:rPr>
        <w:t xml:space="preserve">vojaškega </w:t>
      </w:r>
      <w:r w:rsidRPr="006F435D">
        <w:rPr>
          <w:rFonts w:ascii="Arial" w:hAnsi="Arial" w:cs="Arial"/>
          <w:sz w:val="20"/>
          <w:szCs w:val="20"/>
        </w:rPr>
        <w:t>orožja, streliva, eksplozivnih predmetov in opreme prepovedan. Slednje izhaja iz Priloge 18 k Čikaški konvenciji, Tehničnih navodil ICAO ter tudi iz Uredba Komisije EU št. 965/2012 o tehničnih zahtevah in upravnih postopkih za letalske operacije. Za prevoz takega blaga oziroma vojaškega tovora na državnih zrakoplovih veljajo predpisi ministrstva, pristojnega za obrambo, oziroma ministrstva, pristojnega za notranje zadeve. Člen pa tudi opredeljuje, da lahko vlada prepove tudi prevažanje nevarnega blaga, kadar je to potrebno in v interesu javnega reda in varnosti. Takšno odločitev bi vlada sprejela, če bi operator želel preko ozemlja Slovenije prevažati nevarno blago (tj. nevarno blago, ki ga je sicer dovoljeno prevažati po zraku), vendar bi vlada iz razloga npr. nacionalne varnosti ocenila, da je tak, sicer dovoljen, prevoz nevarnega blaga, treba izjemoma prepovedati.</w:t>
      </w:r>
    </w:p>
    <w:p w14:paraId="156B9855" w14:textId="77777777" w:rsidR="00324331" w:rsidRPr="00096556" w:rsidRDefault="00324331" w:rsidP="006F435D">
      <w:pPr>
        <w:spacing w:after="0" w:line="240" w:lineRule="auto"/>
        <w:jc w:val="both"/>
        <w:rPr>
          <w:rFonts w:ascii="Arial" w:hAnsi="Arial" w:cs="Arial"/>
          <w:sz w:val="20"/>
          <w:szCs w:val="20"/>
        </w:rPr>
      </w:pPr>
    </w:p>
    <w:p w14:paraId="179FD4DF" w14:textId="31B33852" w:rsidR="00CB14D2" w:rsidRPr="0007039C" w:rsidRDefault="00CB14D2" w:rsidP="006F435D">
      <w:pPr>
        <w:spacing w:after="0" w:line="240" w:lineRule="auto"/>
        <w:jc w:val="both"/>
        <w:rPr>
          <w:rFonts w:ascii="Arial" w:hAnsi="Arial" w:cs="Arial"/>
          <w:b/>
          <w:sz w:val="20"/>
          <w:szCs w:val="20"/>
        </w:rPr>
      </w:pPr>
      <w:r w:rsidRPr="0007039C">
        <w:rPr>
          <w:rFonts w:ascii="Arial" w:hAnsi="Arial" w:cs="Arial"/>
          <w:b/>
          <w:sz w:val="20"/>
          <w:szCs w:val="20"/>
        </w:rPr>
        <w:t xml:space="preserve">K </w:t>
      </w:r>
      <w:r w:rsidR="00CB4588" w:rsidRPr="0007039C">
        <w:rPr>
          <w:rFonts w:ascii="Arial" w:hAnsi="Arial" w:cs="Arial"/>
          <w:b/>
          <w:sz w:val="20"/>
          <w:szCs w:val="20"/>
        </w:rPr>
        <w:t>11</w:t>
      </w:r>
      <w:r w:rsidR="00CB4588">
        <w:rPr>
          <w:rFonts w:ascii="Arial" w:hAnsi="Arial" w:cs="Arial"/>
          <w:b/>
          <w:sz w:val="20"/>
          <w:szCs w:val="20"/>
        </w:rPr>
        <w:t>9</w:t>
      </w:r>
      <w:r w:rsidRPr="0007039C">
        <w:rPr>
          <w:rFonts w:ascii="Arial" w:hAnsi="Arial" w:cs="Arial"/>
          <w:b/>
          <w:sz w:val="20"/>
          <w:szCs w:val="20"/>
        </w:rPr>
        <w:t>. členu</w:t>
      </w:r>
    </w:p>
    <w:p w14:paraId="60DEA1C0" w14:textId="77777777" w:rsidR="00CB14D2" w:rsidRPr="00E1395F" w:rsidRDefault="00CB14D2" w:rsidP="006F435D">
      <w:pPr>
        <w:spacing w:after="0" w:line="240" w:lineRule="auto"/>
        <w:jc w:val="both"/>
        <w:rPr>
          <w:rFonts w:ascii="Arial" w:hAnsi="Arial" w:cs="Arial"/>
          <w:sz w:val="20"/>
          <w:szCs w:val="20"/>
        </w:rPr>
      </w:pPr>
    </w:p>
    <w:p w14:paraId="4B073BFE" w14:textId="77777777" w:rsidR="00670397" w:rsidRPr="00EA5767" w:rsidRDefault="00670397" w:rsidP="006F435D">
      <w:pPr>
        <w:spacing w:after="0" w:line="240" w:lineRule="auto"/>
        <w:jc w:val="both"/>
        <w:rPr>
          <w:rFonts w:ascii="Arial" w:hAnsi="Arial" w:cs="Arial"/>
          <w:sz w:val="20"/>
          <w:szCs w:val="20"/>
        </w:rPr>
      </w:pPr>
      <w:r w:rsidRPr="00F268A1">
        <w:rPr>
          <w:rFonts w:ascii="Arial" w:hAnsi="Arial" w:cs="Arial"/>
          <w:sz w:val="20"/>
          <w:szCs w:val="20"/>
        </w:rPr>
        <w:t>Za v</w:t>
      </w:r>
      <w:r w:rsidRPr="007F5BC3">
        <w:rPr>
          <w:rFonts w:ascii="Arial" w:hAnsi="Arial" w:cs="Arial"/>
          <w:sz w:val="20"/>
          <w:szCs w:val="20"/>
        </w:rPr>
        <w:t xml:space="preserve">zpostavitev in vzdrževanje ustrezne ravni varnosti zračnega prometa je treba urejati področje aerodromov, predvsem iz vidika varnosti. Pri tem je treba upoštevati tehnični razvoj in najboljše prakse na tem področju, ter  mednarodne standarde in priporočene prakse ICAO. Hkrati pa je treba upoštevati razlike med aerodromi v skladu s klasifikacijo ICAO, izkušnje pri izvajanju letalskih operacij na aerodromih ter tehnični napredek. To pa mora biti sorazmerno z velikostjo aerodroma, prometom na njem, kategorijo </w:t>
      </w:r>
      <w:r w:rsidRPr="00EA5767">
        <w:rPr>
          <w:rFonts w:ascii="Arial" w:hAnsi="Arial" w:cs="Arial"/>
          <w:sz w:val="20"/>
          <w:szCs w:val="20"/>
        </w:rPr>
        <w:t xml:space="preserve">in kompleksnostjo aerodroma ter naravo in obsegom operacij na aerodromih. </w:t>
      </w:r>
    </w:p>
    <w:p w14:paraId="6F956CF7" w14:textId="77777777" w:rsidR="00670397" w:rsidRPr="006F435D" w:rsidRDefault="00670397" w:rsidP="006F435D">
      <w:pPr>
        <w:spacing w:after="0" w:line="240" w:lineRule="auto"/>
        <w:jc w:val="both"/>
        <w:rPr>
          <w:rFonts w:ascii="Arial" w:hAnsi="Arial" w:cs="Arial"/>
          <w:sz w:val="20"/>
          <w:szCs w:val="20"/>
        </w:rPr>
      </w:pPr>
    </w:p>
    <w:p w14:paraId="52823CEF" w14:textId="3D9EE209" w:rsidR="00670397" w:rsidRPr="006F435D" w:rsidRDefault="00670397" w:rsidP="006F435D">
      <w:pPr>
        <w:spacing w:after="0" w:line="240" w:lineRule="auto"/>
        <w:jc w:val="both"/>
        <w:rPr>
          <w:rFonts w:ascii="Arial" w:hAnsi="Arial" w:cs="Arial"/>
          <w:sz w:val="20"/>
          <w:szCs w:val="20"/>
        </w:rPr>
      </w:pPr>
      <w:r w:rsidRPr="006F435D">
        <w:rPr>
          <w:rFonts w:ascii="Arial" w:hAnsi="Arial" w:cs="Arial"/>
          <w:sz w:val="20"/>
          <w:szCs w:val="20"/>
        </w:rPr>
        <w:t xml:space="preserve">Ker </w:t>
      </w:r>
      <w:r w:rsidR="000B00D4" w:rsidRPr="006F435D">
        <w:rPr>
          <w:rFonts w:ascii="Arial" w:hAnsi="Arial" w:cs="Arial"/>
          <w:sz w:val="20"/>
          <w:szCs w:val="20"/>
        </w:rPr>
        <w:t>ta zakon ureja celoten spekter</w:t>
      </w:r>
      <w:r w:rsidRPr="006F435D">
        <w:rPr>
          <w:rFonts w:ascii="Arial" w:hAnsi="Arial" w:cs="Arial"/>
          <w:sz w:val="20"/>
          <w:szCs w:val="20"/>
        </w:rPr>
        <w:t xml:space="preserve"> letalstva, je treba podati tudi ureditve, ki presegajo zgolj vidik varnosti zračnega prometa, torej zgolj urejanje aerodromov, temveč je treba za učinkovit in sorazmeren razvoj  letalstv</w:t>
      </w:r>
      <w:r w:rsidR="000B00D4" w:rsidRPr="006F435D">
        <w:rPr>
          <w:rFonts w:ascii="Arial" w:hAnsi="Arial" w:cs="Arial"/>
          <w:sz w:val="20"/>
          <w:szCs w:val="20"/>
        </w:rPr>
        <w:t>a</w:t>
      </w:r>
      <w:r w:rsidRPr="006F435D">
        <w:rPr>
          <w:rFonts w:ascii="Arial" w:hAnsi="Arial" w:cs="Arial"/>
          <w:sz w:val="20"/>
          <w:szCs w:val="20"/>
        </w:rPr>
        <w:t xml:space="preserve"> urejati tudi letališča. </w:t>
      </w:r>
    </w:p>
    <w:p w14:paraId="3E11E9F7" w14:textId="77777777" w:rsidR="00CB14D2" w:rsidRPr="006F435D" w:rsidRDefault="00CB14D2" w:rsidP="006F435D">
      <w:pPr>
        <w:spacing w:after="0" w:line="240" w:lineRule="auto"/>
        <w:jc w:val="both"/>
        <w:rPr>
          <w:rFonts w:ascii="Arial" w:hAnsi="Arial" w:cs="Arial"/>
          <w:sz w:val="20"/>
          <w:szCs w:val="20"/>
        </w:rPr>
      </w:pPr>
    </w:p>
    <w:p w14:paraId="50497CA6" w14:textId="2B18E0E9" w:rsidR="00CB14D2" w:rsidRPr="006F435D" w:rsidRDefault="00CB14D2" w:rsidP="006F435D">
      <w:pPr>
        <w:spacing w:after="0" w:line="240" w:lineRule="auto"/>
        <w:jc w:val="both"/>
        <w:rPr>
          <w:rFonts w:ascii="Arial" w:hAnsi="Arial" w:cs="Arial"/>
          <w:sz w:val="20"/>
          <w:szCs w:val="20"/>
        </w:rPr>
      </w:pPr>
      <w:r w:rsidRPr="006F435D">
        <w:rPr>
          <w:rFonts w:ascii="Arial" w:hAnsi="Arial" w:cs="Arial"/>
          <w:sz w:val="20"/>
          <w:szCs w:val="20"/>
        </w:rPr>
        <w:t>Uvodoma se pojasnjuje raba izrazov »aerodrom« in »letališče«, ki ju ta zakon prvič uporablja za poimenovanja različnih vsebin. Izraz »aerodrom« definira osnovna uredba in ob tem sledi definiciji ICAO</w:t>
      </w:r>
      <w:r w:rsidR="001A3537" w:rsidRPr="006F435D">
        <w:rPr>
          <w:rFonts w:ascii="Arial" w:hAnsi="Arial" w:cs="Arial"/>
          <w:sz w:val="20"/>
          <w:szCs w:val="20"/>
        </w:rPr>
        <w:t xml:space="preserve">: pomeni opredeljeno območje na kopnem ali vodi, na nepremični, nepremični vodni ali plavajoči konstrukciji, vključno z vsemi objekti, napravami in opremo, ki se nahajajo na takem območju, ki je v celoti ali delno namenjena za uporabo za prihode, odhode in </w:t>
      </w:r>
      <w:r w:rsidR="00042FE2" w:rsidRPr="006F435D">
        <w:rPr>
          <w:rFonts w:ascii="Arial" w:hAnsi="Arial" w:cs="Arial"/>
          <w:sz w:val="20"/>
          <w:szCs w:val="20"/>
        </w:rPr>
        <w:t>premike zrakoplovov po površini</w:t>
      </w:r>
      <w:r w:rsidRPr="006F435D">
        <w:rPr>
          <w:rFonts w:ascii="Arial" w:hAnsi="Arial" w:cs="Arial"/>
          <w:sz w:val="20"/>
          <w:szCs w:val="20"/>
        </w:rPr>
        <w:t xml:space="preserve">. </w:t>
      </w:r>
    </w:p>
    <w:p w14:paraId="2E3FD6EE" w14:textId="77777777" w:rsidR="00CB14D2" w:rsidRPr="006F435D" w:rsidRDefault="00CB14D2" w:rsidP="006F435D">
      <w:pPr>
        <w:spacing w:after="0" w:line="240" w:lineRule="auto"/>
        <w:jc w:val="both"/>
        <w:rPr>
          <w:rFonts w:ascii="Arial" w:hAnsi="Arial" w:cs="Arial"/>
          <w:sz w:val="20"/>
          <w:szCs w:val="20"/>
        </w:rPr>
      </w:pPr>
    </w:p>
    <w:p w14:paraId="62252E24" w14:textId="77777777" w:rsidR="00CB14D2" w:rsidRPr="006F435D" w:rsidRDefault="00CB14D2" w:rsidP="006F435D">
      <w:pPr>
        <w:spacing w:after="0" w:line="240" w:lineRule="auto"/>
        <w:jc w:val="both"/>
        <w:rPr>
          <w:rFonts w:ascii="Arial" w:hAnsi="Arial" w:cs="Arial"/>
          <w:sz w:val="20"/>
          <w:szCs w:val="20"/>
        </w:rPr>
      </w:pPr>
      <w:r w:rsidRPr="006F435D">
        <w:rPr>
          <w:rFonts w:ascii="Arial" w:hAnsi="Arial" w:cs="Arial"/>
          <w:sz w:val="20"/>
          <w:szCs w:val="20"/>
        </w:rPr>
        <w:t>Izraz »aerodrom« (angl. »aerodrome«) se razlikuje od izraza »letališče« (angl. »</w:t>
      </w:r>
      <w:proofErr w:type="spellStart"/>
      <w:r w:rsidRPr="006F435D">
        <w:rPr>
          <w:rFonts w:ascii="Arial" w:hAnsi="Arial" w:cs="Arial"/>
          <w:sz w:val="20"/>
          <w:szCs w:val="20"/>
        </w:rPr>
        <w:t>airport</w:t>
      </w:r>
      <w:proofErr w:type="spellEnd"/>
      <w:r w:rsidRPr="006F435D">
        <w:rPr>
          <w:rFonts w:ascii="Arial" w:hAnsi="Arial" w:cs="Arial"/>
          <w:sz w:val="20"/>
          <w:szCs w:val="20"/>
        </w:rPr>
        <w:t>«). Izraz »letališče« je širši pojem, ki zajema vse, kar je aerodrom, in več. Izraz »</w:t>
      </w:r>
      <w:proofErr w:type="spellStart"/>
      <w:r w:rsidRPr="006F435D">
        <w:rPr>
          <w:rFonts w:ascii="Arial" w:hAnsi="Arial" w:cs="Arial"/>
          <w:sz w:val="20"/>
          <w:szCs w:val="20"/>
        </w:rPr>
        <w:t>airport</w:t>
      </w:r>
      <w:proofErr w:type="spellEnd"/>
      <w:r w:rsidRPr="006F435D">
        <w:rPr>
          <w:rFonts w:ascii="Arial" w:hAnsi="Arial" w:cs="Arial"/>
          <w:sz w:val="20"/>
          <w:szCs w:val="20"/>
        </w:rPr>
        <w:t xml:space="preserve">« se sicer uporablja tudi v pravu EU (in dokumentih ICAO), a je vedno definiran in razložen v posameznem konkretnem kontekstu. </w:t>
      </w:r>
    </w:p>
    <w:p w14:paraId="4768186F" w14:textId="77777777" w:rsidR="00CB14D2" w:rsidRPr="006F435D" w:rsidRDefault="00CB14D2" w:rsidP="006F435D">
      <w:pPr>
        <w:spacing w:after="0" w:line="240" w:lineRule="auto"/>
        <w:jc w:val="both"/>
        <w:rPr>
          <w:rFonts w:ascii="Arial" w:hAnsi="Arial" w:cs="Arial"/>
          <w:sz w:val="20"/>
          <w:szCs w:val="20"/>
        </w:rPr>
      </w:pPr>
    </w:p>
    <w:p w14:paraId="7F7E2FBD" w14:textId="77777777" w:rsidR="00CB14D2" w:rsidRPr="006F435D" w:rsidRDefault="00CB14D2" w:rsidP="006F435D">
      <w:pPr>
        <w:spacing w:after="0" w:line="240" w:lineRule="auto"/>
        <w:jc w:val="both"/>
        <w:rPr>
          <w:rFonts w:ascii="Arial" w:hAnsi="Arial" w:cs="Arial"/>
          <w:sz w:val="20"/>
          <w:szCs w:val="20"/>
        </w:rPr>
      </w:pPr>
      <w:r w:rsidRPr="006F435D">
        <w:rPr>
          <w:rFonts w:ascii="Arial" w:hAnsi="Arial" w:cs="Arial"/>
          <w:sz w:val="20"/>
          <w:szCs w:val="20"/>
        </w:rPr>
        <w:t xml:space="preserve">Ta zakon ureja materijo, ki se nanaša na aerodrome in na letališča, zato je treba razumeti obseg pomena teh dveh izrazov. Ta zakon, za namen urejanja tako poda tudi definicijo izraza »letališče«, in sicer: »letališče« je območje, ki vključuje aerodrom in druge površine, na katerih je letališka infrastruktura, ki se uporablja za potrebe zračnega prometa in za izvajanje letaliških služb in drugih služb. </w:t>
      </w:r>
    </w:p>
    <w:p w14:paraId="26FA6890" w14:textId="77777777" w:rsidR="00CB14D2" w:rsidRPr="006F435D" w:rsidRDefault="00CB14D2" w:rsidP="006F435D">
      <w:pPr>
        <w:spacing w:after="0" w:line="240" w:lineRule="auto"/>
        <w:jc w:val="both"/>
        <w:rPr>
          <w:rFonts w:ascii="Arial" w:hAnsi="Arial" w:cs="Arial"/>
          <w:sz w:val="20"/>
          <w:szCs w:val="20"/>
        </w:rPr>
      </w:pPr>
    </w:p>
    <w:p w14:paraId="6F8A1C60" w14:textId="49B341C0" w:rsidR="00CB14D2" w:rsidRPr="006F435D" w:rsidRDefault="00CB14D2" w:rsidP="006F435D">
      <w:pPr>
        <w:spacing w:after="0" w:line="240" w:lineRule="auto"/>
        <w:jc w:val="both"/>
        <w:rPr>
          <w:rFonts w:ascii="Arial" w:hAnsi="Arial" w:cs="Arial"/>
          <w:sz w:val="20"/>
          <w:szCs w:val="20"/>
        </w:rPr>
      </w:pPr>
      <w:r w:rsidRPr="006F435D">
        <w:rPr>
          <w:rFonts w:ascii="Arial" w:hAnsi="Arial" w:cs="Arial"/>
          <w:sz w:val="20"/>
          <w:szCs w:val="20"/>
        </w:rPr>
        <w:t xml:space="preserve">Zakon tako na splošno določi, da letališča izpolnjujejo zahteve v skladu s predpisi EU in tem zakonom. Ob tem se upošteva, za kakšen namen se letališče uporablja oz. se bo uporabljajo (tj. kakšna vrsta zračnega prometa se bo na njem odvijala), vrsto letalskih operacij (npr. ali se bodo na njem izvajale letalske operacije komercialnega zračnega prevoza) in obsega zračnega prometa, ki se izvaja na letališču. </w:t>
      </w:r>
    </w:p>
    <w:p w14:paraId="6ECE9241" w14:textId="77777777" w:rsidR="00CB14D2" w:rsidRPr="006F435D" w:rsidRDefault="00CB14D2" w:rsidP="006F435D">
      <w:pPr>
        <w:spacing w:after="0" w:line="240" w:lineRule="auto"/>
        <w:jc w:val="both"/>
        <w:rPr>
          <w:rFonts w:ascii="Arial" w:hAnsi="Arial" w:cs="Arial"/>
          <w:sz w:val="20"/>
          <w:szCs w:val="20"/>
        </w:rPr>
      </w:pPr>
    </w:p>
    <w:p w14:paraId="05CDBC5B" w14:textId="6484028F" w:rsidR="00CB14D2" w:rsidRPr="006F435D" w:rsidRDefault="00CB14D2" w:rsidP="006F435D">
      <w:pPr>
        <w:spacing w:after="0" w:line="240" w:lineRule="auto"/>
        <w:jc w:val="both"/>
        <w:rPr>
          <w:rFonts w:ascii="Arial" w:hAnsi="Arial" w:cs="Arial"/>
          <w:sz w:val="20"/>
          <w:szCs w:val="20"/>
        </w:rPr>
      </w:pPr>
      <w:r w:rsidRPr="006F435D">
        <w:rPr>
          <w:rFonts w:ascii="Arial" w:hAnsi="Arial" w:cs="Arial"/>
          <w:sz w:val="20"/>
          <w:szCs w:val="20"/>
        </w:rPr>
        <w:t xml:space="preserve">EU je z namenom vzpostavitve in vzdrževanja visoke enotne ravni varnosti civilnega letalstva v Evropi uredila področje aerodromov z osnovno uredbo in izvedbenimi ter delegiranimi akti, in sicer predvsem o varnosti na aerodromih, da bi se ob prizadevanju za dosego cilja splošnega izboljšanja varnosti na aerodromih zagotovila visoka enotna stopnja varnosti civilnega letalstva v EU. Pri tem EU upošteva tehnični razvoj in najboljše prakse, s tem da upošteva veljavne mednarodne standarde in priporočene prakse ICAO, s čimer pa se upošteva delitev letališč glede na njihov namen. EU želi biti sorazmerna z velikostjo aerodromov, vrsto prometa, ki se na njem izvaja (torej namenom letališča) in kompleksnostjo aerodroma ter naravo in obsegom operacij na aerodromih. Zato je EU uvedla prožnost za prilagojeno izpolnjevanje predpisov EU in z določitvijo kriterijev omogočila, da se v državah članicah zahteve EU glede aerodromov nanašajo le na določene aerodrome. Zahteve EU se nanašajo na javna letališča, ki izpolnjujejo tudi kriterije obsega prometa (prevoz potnikov in tovora). </w:t>
      </w:r>
    </w:p>
    <w:p w14:paraId="12CB3372" w14:textId="77777777" w:rsidR="00CB14D2" w:rsidRPr="006F435D" w:rsidRDefault="00CB14D2" w:rsidP="006F435D">
      <w:pPr>
        <w:spacing w:after="0" w:line="240" w:lineRule="auto"/>
        <w:jc w:val="both"/>
        <w:rPr>
          <w:rFonts w:ascii="Arial" w:hAnsi="Arial" w:cs="Arial"/>
          <w:sz w:val="20"/>
          <w:szCs w:val="20"/>
        </w:rPr>
      </w:pPr>
    </w:p>
    <w:p w14:paraId="18814F71" w14:textId="764E3BFD" w:rsidR="00CB14D2" w:rsidRPr="006F435D" w:rsidRDefault="00CB14D2" w:rsidP="006F435D">
      <w:pPr>
        <w:spacing w:after="0" w:line="240" w:lineRule="auto"/>
        <w:jc w:val="both"/>
        <w:rPr>
          <w:rFonts w:ascii="Arial" w:hAnsi="Arial" w:cs="Arial"/>
          <w:sz w:val="20"/>
          <w:szCs w:val="20"/>
        </w:rPr>
      </w:pPr>
      <w:r w:rsidRPr="006F435D">
        <w:rPr>
          <w:rFonts w:ascii="Arial" w:hAnsi="Arial" w:cs="Arial"/>
          <w:sz w:val="20"/>
          <w:szCs w:val="20"/>
        </w:rPr>
        <w:t xml:space="preserve">Iz tega sledi, da lahko država članica sama uredi zahteve za letališča oz. aerodrome, ki ne sodijo v obseg urejanja prava EU. Ob tem pa mora država slediti obveznostim izpolnjevanja zahtev iz Čikaške konvencije in njenih prilog. Zato zakon poda zahteve za aerodrome v obsegu, kot je treba za izpolnjevanje obveznosti iz članstva v ICAO. Čikaška konvencija in njena Priloga 14 (in druge priloge) nalagata obveznost certificiranja aerodromov, ki so namenjeni za mednarodne operacije (angl. </w:t>
      </w:r>
      <w:proofErr w:type="spellStart"/>
      <w:r w:rsidRPr="006F435D">
        <w:rPr>
          <w:rFonts w:ascii="Arial" w:hAnsi="Arial" w:cs="Arial"/>
          <w:sz w:val="20"/>
          <w:szCs w:val="20"/>
        </w:rPr>
        <w:t>international</w:t>
      </w:r>
      <w:proofErr w:type="spellEnd"/>
      <w:r w:rsidRPr="006F435D">
        <w:rPr>
          <w:rFonts w:ascii="Arial" w:hAnsi="Arial" w:cs="Arial"/>
          <w:sz w:val="20"/>
          <w:szCs w:val="20"/>
        </w:rPr>
        <w:t xml:space="preserve"> </w:t>
      </w:r>
      <w:proofErr w:type="spellStart"/>
      <w:r w:rsidRPr="006F435D">
        <w:rPr>
          <w:rFonts w:ascii="Arial" w:hAnsi="Arial" w:cs="Arial"/>
          <w:sz w:val="20"/>
          <w:szCs w:val="20"/>
        </w:rPr>
        <w:t>operations</w:t>
      </w:r>
      <w:proofErr w:type="spellEnd"/>
      <w:r w:rsidRPr="006F435D">
        <w:rPr>
          <w:rFonts w:ascii="Arial" w:hAnsi="Arial" w:cs="Arial"/>
          <w:sz w:val="20"/>
          <w:szCs w:val="20"/>
        </w:rPr>
        <w:t xml:space="preserve">), so ko odprta za javno uporabo (angl. </w:t>
      </w:r>
      <w:proofErr w:type="spellStart"/>
      <w:r w:rsidRPr="006F435D">
        <w:rPr>
          <w:rFonts w:ascii="Arial" w:hAnsi="Arial" w:cs="Arial"/>
          <w:sz w:val="20"/>
          <w:szCs w:val="20"/>
        </w:rPr>
        <w:t>public</w:t>
      </w:r>
      <w:proofErr w:type="spellEnd"/>
      <w:r w:rsidRPr="006F435D">
        <w:rPr>
          <w:rFonts w:ascii="Arial" w:hAnsi="Arial" w:cs="Arial"/>
          <w:sz w:val="20"/>
          <w:szCs w:val="20"/>
        </w:rPr>
        <w:t xml:space="preserve"> </w:t>
      </w:r>
      <w:proofErr w:type="spellStart"/>
      <w:r w:rsidRPr="006F435D">
        <w:rPr>
          <w:rFonts w:ascii="Arial" w:hAnsi="Arial" w:cs="Arial"/>
          <w:sz w:val="20"/>
          <w:szCs w:val="20"/>
        </w:rPr>
        <w:t>use</w:t>
      </w:r>
      <w:proofErr w:type="spellEnd"/>
      <w:r w:rsidRPr="006F435D">
        <w:rPr>
          <w:rFonts w:ascii="Arial" w:hAnsi="Arial" w:cs="Arial"/>
          <w:sz w:val="20"/>
          <w:szCs w:val="20"/>
        </w:rPr>
        <w:t xml:space="preserve">), za mednarodni komercialni prevoz (angl.  </w:t>
      </w:r>
      <w:proofErr w:type="spellStart"/>
      <w:r w:rsidRPr="006F435D">
        <w:rPr>
          <w:rFonts w:ascii="Arial" w:hAnsi="Arial" w:cs="Arial"/>
          <w:sz w:val="20"/>
          <w:szCs w:val="20"/>
        </w:rPr>
        <w:t>international</w:t>
      </w:r>
      <w:proofErr w:type="spellEnd"/>
      <w:r w:rsidRPr="006F435D">
        <w:rPr>
          <w:rFonts w:ascii="Arial" w:hAnsi="Arial" w:cs="Arial"/>
          <w:sz w:val="20"/>
          <w:szCs w:val="20"/>
        </w:rPr>
        <w:t xml:space="preserve"> </w:t>
      </w:r>
      <w:proofErr w:type="spellStart"/>
      <w:r w:rsidRPr="006F435D">
        <w:rPr>
          <w:rFonts w:ascii="Arial" w:hAnsi="Arial" w:cs="Arial"/>
          <w:sz w:val="20"/>
          <w:szCs w:val="20"/>
        </w:rPr>
        <w:t>commercial</w:t>
      </w:r>
      <w:proofErr w:type="spellEnd"/>
      <w:r w:rsidRPr="006F435D">
        <w:rPr>
          <w:rFonts w:ascii="Arial" w:hAnsi="Arial" w:cs="Arial"/>
          <w:sz w:val="20"/>
          <w:szCs w:val="20"/>
        </w:rPr>
        <w:t xml:space="preserve"> </w:t>
      </w:r>
      <w:proofErr w:type="spellStart"/>
      <w:r w:rsidRPr="006F435D">
        <w:rPr>
          <w:rFonts w:ascii="Arial" w:hAnsi="Arial" w:cs="Arial"/>
          <w:sz w:val="20"/>
          <w:szCs w:val="20"/>
        </w:rPr>
        <w:t>air</w:t>
      </w:r>
      <w:proofErr w:type="spellEnd"/>
      <w:r w:rsidRPr="006F435D">
        <w:rPr>
          <w:rFonts w:ascii="Arial" w:hAnsi="Arial" w:cs="Arial"/>
          <w:sz w:val="20"/>
          <w:szCs w:val="20"/>
        </w:rPr>
        <w:t xml:space="preserve"> transport) ali mednarodno civilno letalstvo (angl.  </w:t>
      </w:r>
      <w:proofErr w:type="spellStart"/>
      <w:r w:rsidRPr="006F435D">
        <w:rPr>
          <w:rFonts w:ascii="Arial" w:hAnsi="Arial" w:cs="Arial"/>
          <w:sz w:val="20"/>
          <w:szCs w:val="20"/>
        </w:rPr>
        <w:t>international</w:t>
      </w:r>
      <w:proofErr w:type="spellEnd"/>
      <w:r w:rsidRPr="006F435D">
        <w:rPr>
          <w:rFonts w:ascii="Arial" w:hAnsi="Arial" w:cs="Arial"/>
          <w:sz w:val="20"/>
          <w:szCs w:val="20"/>
        </w:rPr>
        <w:t xml:space="preserve"> civil </w:t>
      </w:r>
      <w:proofErr w:type="spellStart"/>
      <w:r w:rsidRPr="006F435D">
        <w:rPr>
          <w:rFonts w:ascii="Arial" w:hAnsi="Arial" w:cs="Arial"/>
          <w:sz w:val="20"/>
          <w:szCs w:val="20"/>
        </w:rPr>
        <w:t>aviation</w:t>
      </w:r>
      <w:proofErr w:type="spellEnd"/>
      <w:r w:rsidRPr="006F435D">
        <w:rPr>
          <w:rFonts w:ascii="Arial" w:hAnsi="Arial" w:cs="Arial"/>
          <w:sz w:val="20"/>
          <w:szCs w:val="20"/>
        </w:rPr>
        <w:t xml:space="preserve">). ICAO torej v različnih kontekstih podajanja </w:t>
      </w:r>
      <w:r w:rsidR="00670397" w:rsidRPr="006F435D">
        <w:rPr>
          <w:rFonts w:ascii="Arial" w:hAnsi="Arial" w:cs="Arial"/>
          <w:sz w:val="20"/>
          <w:szCs w:val="20"/>
        </w:rPr>
        <w:t xml:space="preserve">standardov </w:t>
      </w:r>
      <w:r w:rsidRPr="006F435D">
        <w:rPr>
          <w:rFonts w:ascii="Arial" w:hAnsi="Arial" w:cs="Arial"/>
          <w:sz w:val="20"/>
          <w:szCs w:val="20"/>
        </w:rPr>
        <w:t xml:space="preserve">za aerodrome uporablja različne opise, katerim pa je skupna javna narava aerodroma ter mednarodni </w:t>
      </w:r>
      <w:r w:rsidR="00670397" w:rsidRPr="006F435D">
        <w:rPr>
          <w:rFonts w:ascii="Arial" w:hAnsi="Arial" w:cs="Arial"/>
          <w:sz w:val="20"/>
          <w:szCs w:val="20"/>
        </w:rPr>
        <w:t xml:space="preserve">vidik </w:t>
      </w:r>
      <w:r w:rsidRPr="006F435D">
        <w:rPr>
          <w:rFonts w:ascii="Arial" w:hAnsi="Arial" w:cs="Arial"/>
          <w:sz w:val="20"/>
          <w:szCs w:val="20"/>
        </w:rPr>
        <w:t xml:space="preserve">zračnega prometa. </w:t>
      </w:r>
    </w:p>
    <w:p w14:paraId="33D17047" w14:textId="77777777" w:rsidR="00CB14D2" w:rsidRPr="006F435D" w:rsidRDefault="00CB14D2" w:rsidP="006F435D">
      <w:pPr>
        <w:spacing w:after="0" w:line="240" w:lineRule="auto"/>
        <w:jc w:val="both"/>
        <w:rPr>
          <w:rFonts w:ascii="Arial" w:hAnsi="Arial" w:cs="Arial"/>
          <w:sz w:val="20"/>
          <w:szCs w:val="20"/>
        </w:rPr>
      </w:pPr>
    </w:p>
    <w:p w14:paraId="4C4009D6" w14:textId="11B2F0D8" w:rsidR="00CB14D2" w:rsidRPr="006F435D" w:rsidRDefault="00CB14D2" w:rsidP="006F435D">
      <w:pPr>
        <w:spacing w:after="0" w:line="240" w:lineRule="auto"/>
        <w:jc w:val="both"/>
        <w:rPr>
          <w:rFonts w:ascii="Arial" w:hAnsi="Arial" w:cs="Arial"/>
          <w:sz w:val="20"/>
          <w:szCs w:val="20"/>
        </w:rPr>
      </w:pPr>
      <w:r w:rsidRPr="006F435D">
        <w:rPr>
          <w:rFonts w:ascii="Arial" w:hAnsi="Arial" w:cs="Arial"/>
          <w:sz w:val="20"/>
          <w:szCs w:val="20"/>
        </w:rPr>
        <w:t xml:space="preserve">Nadalje je treba zagotoviti, da so podane tudi zahteve za aerodrome, glede katerih država nima obveznosti po pravu EU niti po mednarodnih standardih ICAO. Slediti je namreč treba javnemu interesu </w:t>
      </w:r>
      <w:r w:rsidRPr="006F435D">
        <w:rPr>
          <w:rFonts w:ascii="Arial" w:hAnsi="Arial" w:cs="Arial"/>
          <w:sz w:val="20"/>
          <w:szCs w:val="20"/>
        </w:rPr>
        <w:lastRenderedPageBreak/>
        <w:t xml:space="preserve">varnosti zračnega prometa in tako za vse izvajalce storitev v civilnem letalstvu podati vsaj minimalne zahteve za dosego cilja. Zato zakon v tem poglavju podaja zahteve za vse aerodrome v Republiki Sloveniji, zahteve pa prilagaja namenu, letalskim operacijam in obsegu zračnega prometa. </w:t>
      </w:r>
    </w:p>
    <w:p w14:paraId="4FC637A0" w14:textId="77777777" w:rsidR="00CB14D2" w:rsidRPr="006F435D" w:rsidRDefault="00CB14D2" w:rsidP="006F435D">
      <w:pPr>
        <w:spacing w:after="0" w:line="240" w:lineRule="auto"/>
        <w:jc w:val="both"/>
        <w:rPr>
          <w:rFonts w:ascii="Arial" w:hAnsi="Arial" w:cs="Arial"/>
          <w:sz w:val="20"/>
          <w:szCs w:val="20"/>
        </w:rPr>
      </w:pPr>
    </w:p>
    <w:p w14:paraId="77D50992" w14:textId="77777777" w:rsidR="00CB14D2" w:rsidRPr="006F435D" w:rsidRDefault="00CB14D2" w:rsidP="006F435D">
      <w:pPr>
        <w:spacing w:after="0" w:line="240" w:lineRule="auto"/>
        <w:jc w:val="both"/>
        <w:rPr>
          <w:rFonts w:ascii="Arial" w:hAnsi="Arial" w:cs="Arial"/>
          <w:sz w:val="20"/>
          <w:szCs w:val="20"/>
        </w:rPr>
      </w:pPr>
    </w:p>
    <w:p w14:paraId="42DD171B" w14:textId="0FC422ED" w:rsidR="00CB14D2" w:rsidRPr="006F435D" w:rsidRDefault="00CB14D2" w:rsidP="006F435D">
      <w:pPr>
        <w:spacing w:after="0" w:line="240" w:lineRule="auto"/>
        <w:jc w:val="both"/>
        <w:rPr>
          <w:rFonts w:ascii="Arial" w:hAnsi="Arial" w:cs="Arial"/>
          <w:sz w:val="20"/>
          <w:szCs w:val="20"/>
        </w:rPr>
      </w:pPr>
      <w:r w:rsidRPr="006F435D">
        <w:rPr>
          <w:rFonts w:ascii="Arial" w:hAnsi="Arial" w:cs="Arial"/>
          <w:sz w:val="20"/>
          <w:szCs w:val="20"/>
        </w:rPr>
        <w:t>Za jasnost obsega urejanja tega zakona se tako poda tudi določba, da za aerodrome, ki pridobijo listine v skladu s predpisi E</w:t>
      </w:r>
      <w:r w:rsidR="00670397" w:rsidRPr="006F435D">
        <w:rPr>
          <w:rFonts w:ascii="Arial" w:hAnsi="Arial" w:cs="Arial"/>
          <w:sz w:val="20"/>
          <w:szCs w:val="20"/>
        </w:rPr>
        <w:t>U</w:t>
      </w:r>
      <w:r w:rsidRPr="006F435D">
        <w:rPr>
          <w:rFonts w:ascii="Arial" w:hAnsi="Arial" w:cs="Arial"/>
          <w:sz w:val="20"/>
          <w:szCs w:val="20"/>
        </w:rPr>
        <w:t>, zahteve tega zakona veljajo samo za vsebine, ki jih predpisi EU ne urejajo. Konkretno torej velja, da za aerodrom, katere</w:t>
      </w:r>
      <w:r w:rsidR="00670397" w:rsidRPr="006F435D">
        <w:rPr>
          <w:rFonts w:ascii="Arial" w:hAnsi="Arial" w:cs="Arial"/>
          <w:sz w:val="20"/>
          <w:szCs w:val="20"/>
        </w:rPr>
        <w:t>mu</w:t>
      </w:r>
      <w:r w:rsidRPr="006F435D">
        <w:rPr>
          <w:rFonts w:ascii="Arial" w:hAnsi="Arial" w:cs="Arial"/>
          <w:sz w:val="20"/>
          <w:szCs w:val="20"/>
        </w:rPr>
        <w:t xml:space="preserve"> je izdan certifikat v skladu s pravom EU (v skladu z Uredbo Komisije (EU) št. 139/2014 z dne 12. februarja 2014 o določitvi zahtev in upravnih postopkov v zvezi z aerodromi v skladu z Uredbo (ES) št. 216/2008 Evropskega parlamenta in Sveta (UL L št. 44 z dne 14. 2. 2014, str. 1, s spremembami)), veljalo le določbe, ki se nanašajo na letališča, konkretn</w:t>
      </w:r>
      <w:r w:rsidR="00670397" w:rsidRPr="006F435D">
        <w:rPr>
          <w:rFonts w:ascii="Arial" w:hAnsi="Arial" w:cs="Arial"/>
          <w:sz w:val="20"/>
          <w:szCs w:val="20"/>
        </w:rPr>
        <w:t>o</w:t>
      </w:r>
      <w:r w:rsidRPr="006F435D">
        <w:rPr>
          <w:rFonts w:ascii="Arial" w:hAnsi="Arial" w:cs="Arial"/>
          <w:sz w:val="20"/>
          <w:szCs w:val="20"/>
        </w:rPr>
        <w:t xml:space="preserve"> javna letališča. Treba je tudi razumeti, da je operator aerodroma, ki ima certifikat v skladu z Uredbo Komisije (EU) št. 139/2014, v skladu s tem zakonom upravljalec javnega letališča, ne glede na to, da dejansko ne pridobi dovoljenja za obratovanje aerodroma po tem zakonu. </w:t>
      </w:r>
    </w:p>
    <w:p w14:paraId="0DE9E060" w14:textId="5C634A72" w:rsidR="00CB14D2" w:rsidRPr="006F435D" w:rsidRDefault="00CB14D2" w:rsidP="006F435D">
      <w:pPr>
        <w:spacing w:after="0" w:line="240" w:lineRule="auto"/>
        <w:jc w:val="both"/>
        <w:rPr>
          <w:rFonts w:ascii="Arial" w:hAnsi="Arial" w:cs="Arial"/>
          <w:sz w:val="20"/>
          <w:szCs w:val="20"/>
        </w:rPr>
      </w:pPr>
      <w:r w:rsidRPr="006F435D">
        <w:rPr>
          <w:rFonts w:ascii="Arial" w:hAnsi="Arial" w:cs="Arial"/>
          <w:sz w:val="20"/>
          <w:szCs w:val="20"/>
        </w:rPr>
        <w:t xml:space="preserve"> </w:t>
      </w:r>
    </w:p>
    <w:p w14:paraId="60518988" w14:textId="027C7F34" w:rsidR="00CB14D2" w:rsidRPr="006F435D" w:rsidRDefault="00CB14D2" w:rsidP="006F435D">
      <w:pPr>
        <w:spacing w:after="0" w:line="240" w:lineRule="auto"/>
        <w:jc w:val="both"/>
        <w:rPr>
          <w:rFonts w:ascii="Arial" w:hAnsi="Arial" w:cs="Arial"/>
          <w:b/>
          <w:sz w:val="20"/>
          <w:szCs w:val="20"/>
        </w:rPr>
      </w:pPr>
      <w:r w:rsidRPr="006F435D">
        <w:rPr>
          <w:rFonts w:ascii="Arial" w:hAnsi="Arial" w:cs="Arial"/>
          <w:b/>
          <w:sz w:val="20"/>
          <w:szCs w:val="20"/>
        </w:rPr>
        <w:t xml:space="preserve">K </w:t>
      </w:r>
      <w:r w:rsidR="00CB4588" w:rsidRPr="006F435D">
        <w:rPr>
          <w:rFonts w:ascii="Arial" w:hAnsi="Arial" w:cs="Arial"/>
          <w:b/>
          <w:sz w:val="20"/>
          <w:szCs w:val="20"/>
        </w:rPr>
        <w:t>1</w:t>
      </w:r>
      <w:r w:rsidR="00CB4588">
        <w:rPr>
          <w:rFonts w:ascii="Arial" w:hAnsi="Arial" w:cs="Arial"/>
          <w:b/>
          <w:sz w:val="20"/>
          <w:szCs w:val="20"/>
        </w:rPr>
        <w:t>20</w:t>
      </w:r>
      <w:r w:rsidRPr="006F435D">
        <w:rPr>
          <w:rFonts w:ascii="Arial" w:hAnsi="Arial" w:cs="Arial"/>
          <w:b/>
          <w:sz w:val="20"/>
          <w:szCs w:val="20"/>
        </w:rPr>
        <w:t>. členu</w:t>
      </w:r>
    </w:p>
    <w:p w14:paraId="33160B43" w14:textId="77777777" w:rsidR="00CB14D2" w:rsidRPr="006F435D" w:rsidRDefault="00CB14D2" w:rsidP="006F435D">
      <w:pPr>
        <w:spacing w:after="0" w:line="240" w:lineRule="auto"/>
        <w:jc w:val="both"/>
        <w:rPr>
          <w:rFonts w:ascii="Arial" w:hAnsi="Arial" w:cs="Arial"/>
          <w:sz w:val="20"/>
          <w:szCs w:val="20"/>
        </w:rPr>
      </w:pPr>
    </w:p>
    <w:p w14:paraId="6FBACF8C" w14:textId="7D288DCF" w:rsidR="00CB14D2" w:rsidRPr="006F435D" w:rsidRDefault="00CB14D2" w:rsidP="006F435D">
      <w:pPr>
        <w:spacing w:after="0" w:line="240" w:lineRule="auto"/>
        <w:jc w:val="both"/>
        <w:rPr>
          <w:rFonts w:ascii="Arial" w:hAnsi="Arial" w:cs="Arial"/>
          <w:sz w:val="20"/>
          <w:szCs w:val="20"/>
        </w:rPr>
      </w:pPr>
      <w:r w:rsidRPr="006F435D">
        <w:rPr>
          <w:rFonts w:ascii="Arial" w:hAnsi="Arial" w:cs="Arial"/>
          <w:sz w:val="20"/>
          <w:szCs w:val="20"/>
        </w:rPr>
        <w:t xml:space="preserve">Na podlagi pravnega reda, ki velja v Republiki Sloveniji, se oblikuje delitev letališč, s katero se naslavlja obseg urejanja prava EU ter zahteve iz mednarodnih standardov ICAO. Letališča so tako javna ali nejavna. Zakon določi, kakšen zračni promet se lahko izvaja na javnih in nejavnih letališčih. </w:t>
      </w:r>
    </w:p>
    <w:p w14:paraId="6CB90F44" w14:textId="77777777" w:rsidR="00CB14D2" w:rsidRPr="006F435D" w:rsidRDefault="00CB14D2" w:rsidP="006F435D">
      <w:pPr>
        <w:spacing w:after="0" w:line="240" w:lineRule="auto"/>
        <w:jc w:val="both"/>
        <w:rPr>
          <w:rFonts w:ascii="Arial" w:hAnsi="Arial" w:cs="Arial"/>
          <w:sz w:val="20"/>
          <w:szCs w:val="20"/>
        </w:rPr>
      </w:pPr>
    </w:p>
    <w:p w14:paraId="128B82A4" w14:textId="77777777" w:rsidR="00CB14D2" w:rsidRPr="006F435D" w:rsidRDefault="00CB14D2" w:rsidP="006F435D">
      <w:pPr>
        <w:spacing w:after="0" w:line="240" w:lineRule="auto"/>
        <w:jc w:val="both"/>
        <w:rPr>
          <w:rFonts w:ascii="Arial" w:hAnsi="Arial" w:cs="Arial"/>
          <w:sz w:val="20"/>
          <w:szCs w:val="20"/>
        </w:rPr>
      </w:pPr>
      <w:r w:rsidRPr="006F435D">
        <w:rPr>
          <w:rFonts w:ascii="Arial" w:hAnsi="Arial" w:cs="Arial"/>
          <w:sz w:val="20"/>
          <w:szCs w:val="20"/>
        </w:rPr>
        <w:t xml:space="preserve">Cilji te določitve so izpolnjevati v največji možni meri zahteve Čikaške konvencije in Zakonik o schengenskih mejah, hkrati pa ohranjati obstoječe praktične ureditve v Republiki Sloveniji, kot so bile vzpostavljene do začetka uporabe tega zakona. </w:t>
      </w:r>
    </w:p>
    <w:p w14:paraId="0D1F8674" w14:textId="77777777" w:rsidR="00CB14D2" w:rsidRPr="006F435D" w:rsidRDefault="00CB14D2" w:rsidP="006F435D">
      <w:pPr>
        <w:spacing w:after="0" w:line="240" w:lineRule="auto"/>
        <w:jc w:val="both"/>
        <w:rPr>
          <w:rFonts w:ascii="Arial" w:hAnsi="Arial" w:cs="Arial"/>
          <w:sz w:val="20"/>
          <w:szCs w:val="20"/>
        </w:rPr>
      </w:pPr>
    </w:p>
    <w:p w14:paraId="0D75BE73" w14:textId="152885D0" w:rsidR="00CB14D2" w:rsidRPr="006F435D" w:rsidRDefault="00CB14D2" w:rsidP="006F435D">
      <w:pPr>
        <w:spacing w:after="0" w:line="240" w:lineRule="auto"/>
        <w:jc w:val="both"/>
        <w:rPr>
          <w:rFonts w:ascii="Arial" w:hAnsi="Arial" w:cs="Arial"/>
          <w:sz w:val="20"/>
          <w:szCs w:val="20"/>
        </w:rPr>
      </w:pPr>
      <w:r w:rsidRPr="006F435D">
        <w:rPr>
          <w:rFonts w:ascii="Arial" w:hAnsi="Arial" w:cs="Arial"/>
          <w:sz w:val="20"/>
          <w:szCs w:val="20"/>
        </w:rPr>
        <w:t xml:space="preserve">Delitev letališč na javna in nejavna se razlikuje od dosedanje formalne ureditve, sledi pa dejanskemu stanju. Določitev namena letališča glede na javno naravo letališča se razlikuje od dosedanje formalne ureditve, vendar se naslavlja dejansko stanje, kar pomeni, da je namen zakona, da se na vseh letališčih v državi še naprej izvaja zračni promet kot do sedaj. Mednarodni zračni promet je zračni promet, ki se odvija v zračnem prostoru dveh ali več držav, notranji zračni promet pomeni zračni promet, izključno na ali z ozemlja držav članic EU, ki v celoti uporabljajo Zakonik o schengenskih mejah, brez pristajanja na ozemlje tretjih držav, domači zračni promet pa je zračni promet, pri katerem sta odletno in namembno letališče na ozemlju Republike Slovenije in pri katerem ni predviden odlet v zračni prostor druge države. </w:t>
      </w:r>
    </w:p>
    <w:p w14:paraId="7917FEFE" w14:textId="77777777" w:rsidR="00CB14D2" w:rsidRPr="006F435D" w:rsidRDefault="00CB14D2" w:rsidP="006F435D">
      <w:pPr>
        <w:spacing w:after="0" w:line="240" w:lineRule="auto"/>
        <w:jc w:val="both"/>
        <w:rPr>
          <w:rFonts w:ascii="Arial" w:hAnsi="Arial" w:cs="Arial"/>
          <w:sz w:val="20"/>
          <w:szCs w:val="20"/>
        </w:rPr>
      </w:pPr>
    </w:p>
    <w:p w14:paraId="289E3F79" w14:textId="2B99B6BA" w:rsidR="00CB14D2" w:rsidRPr="006F435D" w:rsidRDefault="00CB14D2" w:rsidP="006F435D">
      <w:pPr>
        <w:spacing w:after="0" w:line="240" w:lineRule="auto"/>
        <w:jc w:val="both"/>
        <w:rPr>
          <w:rFonts w:ascii="Arial" w:hAnsi="Arial" w:cs="Arial"/>
          <w:sz w:val="20"/>
          <w:szCs w:val="20"/>
        </w:rPr>
      </w:pPr>
      <w:r w:rsidRPr="006F435D">
        <w:rPr>
          <w:rFonts w:ascii="Arial" w:hAnsi="Arial" w:cs="Arial"/>
          <w:sz w:val="20"/>
          <w:szCs w:val="20"/>
        </w:rPr>
        <w:t>Konkretno</w:t>
      </w:r>
      <w:r w:rsidR="00670397" w:rsidRPr="006F435D">
        <w:rPr>
          <w:rFonts w:ascii="Arial" w:hAnsi="Arial" w:cs="Arial"/>
          <w:sz w:val="20"/>
          <w:szCs w:val="20"/>
        </w:rPr>
        <w:t xml:space="preserve"> se </w:t>
      </w:r>
      <w:r w:rsidRPr="006F435D">
        <w:rPr>
          <w:rFonts w:ascii="Arial" w:hAnsi="Arial" w:cs="Arial"/>
          <w:sz w:val="20"/>
          <w:szCs w:val="20"/>
        </w:rPr>
        <w:t>razume, da so Letališče Jožeta Pučnika Ljubljana, Letališče Edvarda Rusjana Maribor in Letališče Portorož (v primeru, da imajo veljavno dovoljenje za obratovanje aerodroma) javna letališča, na katerih se (lahko) izvajajo mednarodni zračni promet, notranji zračni promet in domači zračni promet. Druga letališča so nejavna in na njih se lahko izvajata notranji zračni promet in/ali</w:t>
      </w:r>
      <w:r w:rsidR="00670397" w:rsidRPr="006F435D">
        <w:rPr>
          <w:rFonts w:ascii="Arial" w:hAnsi="Arial" w:cs="Arial"/>
          <w:sz w:val="20"/>
          <w:szCs w:val="20"/>
        </w:rPr>
        <w:t xml:space="preserve"> </w:t>
      </w:r>
      <w:r w:rsidRPr="006F435D">
        <w:rPr>
          <w:rFonts w:ascii="Arial" w:hAnsi="Arial" w:cs="Arial"/>
          <w:sz w:val="20"/>
          <w:szCs w:val="20"/>
        </w:rPr>
        <w:t xml:space="preserve">domači zračni promet. </w:t>
      </w:r>
    </w:p>
    <w:p w14:paraId="59F5DFB2" w14:textId="77777777" w:rsidR="00CB14D2" w:rsidRPr="006F435D" w:rsidRDefault="00CB14D2" w:rsidP="006F435D">
      <w:pPr>
        <w:spacing w:after="0" w:line="240" w:lineRule="auto"/>
        <w:jc w:val="both"/>
        <w:rPr>
          <w:rFonts w:ascii="Arial" w:hAnsi="Arial" w:cs="Arial"/>
          <w:sz w:val="20"/>
          <w:szCs w:val="20"/>
        </w:rPr>
      </w:pPr>
    </w:p>
    <w:p w14:paraId="4893883B" w14:textId="05FF473C" w:rsidR="00CB14D2" w:rsidRPr="006F435D" w:rsidRDefault="00CB14D2" w:rsidP="006F435D">
      <w:pPr>
        <w:spacing w:after="0" w:line="240" w:lineRule="auto"/>
        <w:jc w:val="both"/>
        <w:rPr>
          <w:rFonts w:ascii="Arial" w:hAnsi="Arial" w:cs="Arial"/>
          <w:sz w:val="20"/>
          <w:szCs w:val="20"/>
        </w:rPr>
      </w:pPr>
      <w:r w:rsidRPr="006F435D">
        <w:rPr>
          <w:rFonts w:ascii="Arial" w:hAnsi="Arial" w:cs="Arial"/>
          <w:sz w:val="20"/>
          <w:szCs w:val="20"/>
        </w:rPr>
        <w:t xml:space="preserve">Glede pojavnih oblik poznamo letališča, </w:t>
      </w:r>
      <w:proofErr w:type="spellStart"/>
      <w:r w:rsidRPr="006F435D">
        <w:rPr>
          <w:rFonts w:ascii="Arial" w:hAnsi="Arial" w:cs="Arial"/>
          <w:sz w:val="20"/>
          <w:szCs w:val="20"/>
        </w:rPr>
        <w:t>heliporte</w:t>
      </w:r>
      <w:proofErr w:type="spellEnd"/>
      <w:r w:rsidRPr="006F435D">
        <w:rPr>
          <w:rFonts w:ascii="Arial" w:hAnsi="Arial" w:cs="Arial"/>
          <w:sz w:val="20"/>
          <w:szCs w:val="20"/>
        </w:rPr>
        <w:t xml:space="preserve"> in vzletišča. Vsako letališče ima aerodrom. Zaradi svojih značilnosti vse oblike niso ustrezne za različne namene, torej za izvajanje vseh oblik zračnega prometa. Razume se, </w:t>
      </w:r>
      <w:r w:rsidR="00670397" w:rsidRPr="006F435D">
        <w:rPr>
          <w:rFonts w:ascii="Arial" w:hAnsi="Arial" w:cs="Arial"/>
          <w:sz w:val="20"/>
          <w:szCs w:val="20"/>
        </w:rPr>
        <w:t xml:space="preserve">da </w:t>
      </w:r>
      <w:r w:rsidRPr="006F435D">
        <w:rPr>
          <w:rFonts w:ascii="Arial" w:hAnsi="Arial" w:cs="Arial"/>
          <w:sz w:val="20"/>
          <w:szCs w:val="20"/>
        </w:rPr>
        <w:t xml:space="preserve">so javna letališča lahko le letališča ali </w:t>
      </w:r>
      <w:proofErr w:type="spellStart"/>
      <w:r w:rsidRPr="006F435D">
        <w:rPr>
          <w:rFonts w:ascii="Arial" w:hAnsi="Arial" w:cs="Arial"/>
          <w:sz w:val="20"/>
          <w:szCs w:val="20"/>
        </w:rPr>
        <w:t>heliporti</w:t>
      </w:r>
      <w:proofErr w:type="spellEnd"/>
      <w:r w:rsidRPr="006F435D">
        <w:rPr>
          <w:rFonts w:ascii="Arial" w:hAnsi="Arial" w:cs="Arial"/>
          <w:sz w:val="20"/>
          <w:szCs w:val="20"/>
        </w:rPr>
        <w:t xml:space="preserve">, nejavna letališča pa v vseh treh možnih oblikah. Vzletišča, ki so namenjena samo za pristajanje in vzletanje helikopterjev, niso </w:t>
      </w:r>
      <w:proofErr w:type="spellStart"/>
      <w:r w:rsidRPr="006F435D">
        <w:rPr>
          <w:rFonts w:ascii="Arial" w:hAnsi="Arial" w:cs="Arial"/>
          <w:sz w:val="20"/>
          <w:szCs w:val="20"/>
        </w:rPr>
        <w:t>heliporti</w:t>
      </w:r>
      <w:proofErr w:type="spellEnd"/>
      <w:r w:rsidRPr="006F435D">
        <w:rPr>
          <w:rFonts w:ascii="Arial" w:hAnsi="Arial" w:cs="Arial"/>
          <w:sz w:val="20"/>
          <w:szCs w:val="20"/>
        </w:rPr>
        <w:t xml:space="preserve">. Omejen nabor izrazov v jeziku (tako slovenskem kot tudi npr. angleškem) ne omogoča jasnejše pojasnitve materije. Treba je razumeti, da je izraz »letališče« (angl. </w:t>
      </w:r>
      <w:proofErr w:type="spellStart"/>
      <w:r w:rsidRPr="006F435D">
        <w:rPr>
          <w:rFonts w:ascii="Arial" w:hAnsi="Arial" w:cs="Arial"/>
          <w:sz w:val="20"/>
          <w:szCs w:val="20"/>
        </w:rPr>
        <w:t>airport</w:t>
      </w:r>
      <w:proofErr w:type="spellEnd"/>
      <w:r w:rsidRPr="006F435D">
        <w:rPr>
          <w:rFonts w:ascii="Arial" w:hAnsi="Arial" w:cs="Arial"/>
          <w:sz w:val="20"/>
          <w:szCs w:val="20"/>
        </w:rPr>
        <w:t>«) splošni izraz, vsako letališče ima »aerodrom«. Zakon mora podati zahtev</w:t>
      </w:r>
      <w:r w:rsidR="00670397" w:rsidRPr="006F435D">
        <w:rPr>
          <w:rFonts w:ascii="Arial" w:hAnsi="Arial" w:cs="Arial"/>
          <w:sz w:val="20"/>
          <w:szCs w:val="20"/>
        </w:rPr>
        <w:t>e</w:t>
      </w:r>
      <w:r w:rsidRPr="006F435D">
        <w:rPr>
          <w:rFonts w:ascii="Arial" w:hAnsi="Arial" w:cs="Arial"/>
          <w:sz w:val="20"/>
          <w:szCs w:val="20"/>
        </w:rPr>
        <w:t xml:space="preserve"> za aerodrome, pa tudi za letališča.  </w:t>
      </w:r>
    </w:p>
    <w:p w14:paraId="5EDE0DBB" w14:textId="77777777" w:rsidR="00CB14D2" w:rsidRPr="006F435D" w:rsidRDefault="00CB14D2" w:rsidP="006F435D">
      <w:pPr>
        <w:spacing w:after="0" w:line="240" w:lineRule="auto"/>
        <w:jc w:val="both"/>
        <w:rPr>
          <w:rFonts w:ascii="Arial" w:hAnsi="Arial" w:cs="Arial"/>
          <w:sz w:val="20"/>
          <w:szCs w:val="20"/>
        </w:rPr>
      </w:pPr>
    </w:p>
    <w:p w14:paraId="07C1B805" w14:textId="2D5C86D7" w:rsidR="00CB14D2" w:rsidRPr="006F435D" w:rsidRDefault="00CB14D2" w:rsidP="006F435D">
      <w:pPr>
        <w:spacing w:after="0" w:line="240" w:lineRule="auto"/>
        <w:jc w:val="both"/>
        <w:rPr>
          <w:rFonts w:ascii="Arial" w:hAnsi="Arial" w:cs="Arial"/>
          <w:sz w:val="20"/>
          <w:szCs w:val="20"/>
        </w:rPr>
      </w:pPr>
      <w:r w:rsidRPr="006F435D">
        <w:rPr>
          <w:rFonts w:ascii="Arial" w:hAnsi="Arial" w:cs="Arial"/>
          <w:sz w:val="20"/>
          <w:szCs w:val="20"/>
        </w:rPr>
        <w:t>Zakon v nadaljnjih določbah uporablja glede na razvrščanje letališč na javna in nejavna tudi različna izraza za pravno ali fizično osebo, odgovorno za obratovanje letališča: na nejavnem letališču imamo »</w:t>
      </w:r>
      <w:proofErr w:type="spellStart"/>
      <w:r w:rsidRPr="006F435D">
        <w:rPr>
          <w:rFonts w:ascii="Arial" w:hAnsi="Arial" w:cs="Arial"/>
          <w:sz w:val="20"/>
          <w:szCs w:val="20"/>
        </w:rPr>
        <w:t>obratovalca</w:t>
      </w:r>
      <w:proofErr w:type="spellEnd"/>
      <w:r w:rsidRPr="006F435D">
        <w:rPr>
          <w:rFonts w:ascii="Arial" w:hAnsi="Arial" w:cs="Arial"/>
          <w:sz w:val="20"/>
          <w:szCs w:val="20"/>
        </w:rPr>
        <w:t xml:space="preserve"> nejavnega letališča« (ki pomeni vsako pravno ali fizično osebo, ki obratuje ali namerava obratovati nejavno letališče), na javnem letališču pa »upravljavca javnega letališča« (ki pomeni vsako pravno ali fizično osebo, ki obratuje ali namerava obratovati javno letališče). Razlika med njima sledi iz zahtev za javna letališča, ki vključujejo tudi zahteve glede sistema upravljanja. </w:t>
      </w:r>
    </w:p>
    <w:p w14:paraId="2DBD5FAD" w14:textId="77777777" w:rsidR="00CB14D2" w:rsidRPr="006F435D" w:rsidRDefault="00CB14D2" w:rsidP="006F435D">
      <w:pPr>
        <w:spacing w:after="0" w:line="240" w:lineRule="auto"/>
        <w:jc w:val="both"/>
        <w:rPr>
          <w:rFonts w:ascii="Arial" w:hAnsi="Arial" w:cs="Arial"/>
          <w:sz w:val="20"/>
          <w:szCs w:val="20"/>
        </w:rPr>
      </w:pPr>
    </w:p>
    <w:p w14:paraId="550C2ABE" w14:textId="77777777" w:rsidR="00CB14D2" w:rsidRPr="006F435D" w:rsidRDefault="00CB14D2" w:rsidP="006F435D">
      <w:pPr>
        <w:spacing w:after="0" w:line="240" w:lineRule="auto"/>
        <w:jc w:val="both"/>
        <w:rPr>
          <w:rFonts w:ascii="Arial" w:hAnsi="Arial" w:cs="Arial"/>
          <w:sz w:val="20"/>
          <w:szCs w:val="20"/>
        </w:rPr>
      </w:pPr>
      <w:r w:rsidRPr="006F435D">
        <w:rPr>
          <w:rFonts w:ascii="Arial" w:hAnsi="Arial" w:cs="Arial"/>
          <w:sz w:val="20"/>
          <w:szCs w:val="20"/>
        </w:rPr>
        <w:t xml:space="preserve">Zakon ne naslavlja morebitnih novih pojavnih oblik letališč oz. aerodromov (npr. </w:t>
      </w:r>
      <w:proofErr w:type="spellStart"/>
      <w:r w:rsidRPr="006F435D">
        <w:rPr>
          <w:rFonts w:ascii="Arial" w:hAnsi="Arial" w:cs="Arial"/>
          <w:sz w:val="20"/>
          <w:szCs w:val="20"/>
        </w:rPr>
        <w:t>vertiporti</w:t>
      </w:r>
      <w:proofErr w:type="spellEnd"/>
      <w:r w:rsidRPr="006F435D">
        <w:rPr>
          <w:rFonts w:ascii="Arial" w:hAnsi="Arial" w:cs="Arial"/>
          <w:sz w:val="20"/>
          <w:szCs w:val="20"/>
        </w:rPr>
        <w:t>), ki danes niso še urejena s pravom EU, niti zanje še niso oblikovani in izdani mednarodni standardi ICAO. Vse te pojavne oblike in zahteve zanje zakon zaenkrat rešuje glede določb o drugih urejenih površinah. Pričakuje se, da bo razvoj pravnega okvirja EU že v bližnji prihodnosti urejal nove pojavne oblike, ki bodo temeljile na tehnološkem razvoju, s čimer pa urejanje v tem zakonu tudi ne bo mogoče.</w:t>
      </w:r>
    </w:p>
    <w:p w14:paraId="42EEC84C" w14:textId="77777777" w:rsidR="00CB14D2" w:rsidRPr="006F435D" w:rsidRDefault="00CB14D2" w:rsidP="006F435D">
      <w:pPr>
        <w:pStyle w:val="Navadensplet"/>
        <w:spacing w:after="0"/>
        <w:jc w:val="center"/>
        <w:rPr>
          <w:rFonts w:ascii="Arial" w:hAnsi="Arial" w:cs="Arial"/>
          <w:b/>
          <w:color w:val="auto"/>
          <w:sz w:val="20"/>
          <w:szCs w:val="20"/>
        </w:rPr>
      </w:pPr>
    </w:p>
    <w:p w14:paraId="5D86D3FD" w14:textId="00CC8590" w:rsidR="00CB14D2" w:rsidRPr="0007039C" w:rsidRDefault="00CB14D2"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lastRenderedPageBreak/>
        <w:t xml:space="preserve">K </w:t>
      </w:r>
      <w:r w:rsidR="00CE0C7B" w:rsidRPr="006F435D">
        <w:rPr>
          <w:rFonts w:ascii="Arial" w:hAnsi="Arial" w:cs="Arial"/>
          <w:b/>
          <w:color w:val="auto"/>
          <w:sz w:val="20"/>
          <w:szCs w:val="20"/>
        </w:rPr>
        <w:t>1</w:t>
      </w:r>
      <w:r w:rsidR="00CB4588">
        <w:rPr>
          <w:rFonts w:ascii="Arial" w:hAnsi="Arial" w:cs="Arial"/>
          <w:b/>
          <w:color w:val="auto"/>
          <w:sz w:val="20"/>
          <w:szCs w:val="20"/>
        </w:rPr>
        <w:t>21</w:t>
      </w:r>
      <w:r w:rsidRPr="0007039C">
        <w:rPr>
          <w:rFonts w:ascii="Arial" w:hAnsi="Arial" w:cs="Arial"/>
          <w:b/>
          <w:color w:val="auto"/>
          <w:sz w:val="20"/>
          <w:szCs w:val="20"/>
        </w:rPr>
        <w:t>. členu</w:t>
      </w:r>
    </w:p>
    <w:p w14:paraId="187F7C96" w14:textId="77777777" w:rsidR="00CB14D2" w:rsidRPr="0007039C" w:rsidRDefault="00CB14D2" w:rsidP="006F435D">
      <w:pPr>
        <w:pStyle w:val="Navadensplet"/>
        <w:spacing w:after="0"/>
        <w:jc w:val="both"/>
        <w:rPr>
          <w:rFonts w:ascii="Arial" w:hAnsi="Arial" w:cs="Arial"/>
          <w:color w:val="auto"/>
          <w:sz w:val="20"/>
          <w:szCs w:val="20"/>
        </w:rPr>
      </w:pPr>
    </w:p>
    <w:p w14:paraId="6DDB3AA4" w14:textId="6525439E" w:rsidR="00CB14D2" w:rsidRPr="006F435D" w:rsidRDefault="00CB14D2" w:rsidP="006F435D">
      <w:pPr>
        <w:pStyle w:val="Navadensplet"/>
        <w:spacing w:after="0"/>
        <w:jc w:val="both"/>
        <w:rPr>
          <w:rFonts w:ascii="Arial" w:hAnsi="Arial" w:cs="Arial"/>
          <w:color w:val="auto"/>
          <w:sz w:val="20"/>
          <w:szCs w:val="20"/>
        </w:rPr>
      </w:pPr>
      <w:r w:rsidRPr="00F72794">
        <w:rPr>
          <w:rFonts w:ascii="Arial" w:hAnsi="Arial" w:cs="Arial"/>
          <w:color w:val="auto"/>
          <w:sz w:val="20"/>
          <w:szCs w:val="20"/>
        </w:rPr>
        <w:t>Zakon poda temeljn</w:t>
      </w:r>
      <w:r w:rsidRPr="00E1395F">
        <w:rPr>
          <w:rFonts w:ascii="Arial" w:hAnsi="Arial" w:cs="Arial"/>
          <w:color w:val="auto"/>
          <w:sz w:val="20"/>
          <w:szCs w:val="20"/>
        </w:rPr>
        <w:t xml:space="preserve">o določbo </w:t>
      </w:r>
      <w:r w:rsidRPr="00F268A1">
        <w:rPr>
          <w:rFonts w:ascii="Arial" w:hAnsi="Arial" w:cs="Arial"/>
          <w:color w:val="auto"/>
          <w:sz w:val="20"/>
          <w:szCs w:val="20"/>
        </w:rPr>
        <w:t>glede prav</w:t>
      </w:r>
      <w:r w:rsidRPr="007F5BC3">
        <w:rPr>
          <w:rFonts w:ascii="Arial" w:hAnsi="Arial" w:cs="Arial"/>
          <w:color w:val="auto"/>
          <w:sz w:val="20"/>
          <w:szCs w:val="20"/>
        </w:rPr>
        <w:t xml:space="preserve">ice uporabe letališča. Določi se, da ima operator, </w:t>
      </w:r>
      <w:r w:rsidRPr="00EA5767">
        <w:rPr>
          <w:rFonts w:ascii="Arial" w:hAnsi="Arial" w:cs="Arial"/>
          <w:color w:val="auto"/>
          <w:sz w:val="20"/>
          <w:szCs w:val="20"/>
        </w:rPr>
        <w:t xml:space="preserve">letalski prevoznik, tuj operator in tuj letalski prevoznik, </w:t>
      </w:r>
      <w:r w:rsidRPr="006F435D">
        <w:rPr>
          <w:rFonts w:ascii="Arial" w:hAnsi="Arial" w:cs="Arial"/>
          <w:color w:val="auto"/>
          <w:sz w:val="20"/>
          <w:szCs w:val="20"/>
        </w:rPr>
        <w:t xml:space="preserve">ki ima dovoljenje za letenje v zračnem prostoru, splošno pravico uporabe letališč, kot to izhaja iz tega zakona (in drugih veljavnih predpisov) in dovoljenjem za obratovanje vsakega posameznega aerodroma. Zakon v tej določbi namenoma uporabi izraz »letališče«, ker se želi naslanjati na vse aspekte, ki lahko presegajo izraz »aerodrom«. </w:t>
      </w:r>
    </w:p>
    <w:p w14:paraId="0E658F9B" w14:textId="77777777" w:rsidR="00CB14D2" w:rsidRPr="006F435D" w:rsidRDefault="00CB14D2" w:rsidP="006F435D">
      <w:pPr>
        <w:pStyle w:val="Navadensplet"/>
        <w:spacing w:after="0"/>
        <w:jc w:val="both"/>
        <w:rPr>
          <w:rFonts w:ascii="Arial" w:hAnsi="Arial" w:cs="Arial"/>
          <w:color w:val="auto"/>
          <w:sz w:val="20"/>
          <w:szCs w:val="20"/>
        </w:rPr>
      </w:pPr>
    </w:p>
    <w:p w14:paraId="6942E1AE" w14:textId="619FEC52" w:rsidR="00CB14D2" w:rsidRPr="0007039C" w:rsidRDefault="00CB14D2"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CE0C7B" w:rsidRPr="006F435D">
        <w:rPr>
          <w:rFonts w:ascii="Arial" w:hAnsi="Arial" w:cs="Arial"/>
          <w:b/>
          <w:color w:val="auto"/>
          <w:sz w:val="20"/>
          <w:szCs w:val="20"/>
        </w:rPr>
        <w:t>1</w:t>
      </w:r>
      <w:r w:rsidR="00CB4588">
        <w:rPr>
          <w:rFonts w:ascii="Arial" w:hAnsi="Arial" w:cs="Arial"/>
          <w:b/>
          <w:color w:val="auto"/>
          <w:sz w:val="20"/>
          <w:szCs w:val="20"/>
        </w:rPr>
        <w:t>22</w:t>
      </w:r>
      <w:r w:rsidRPr="0007039C">
        <w:rPr>
          <w:rFonts w:ascii="Arial" w:hAnsi="Arial" w:cs="Arial"/>
          <w:b/>
          <w:color w:val="auto"/>
          <w:sz w:val="20"/>
          <w:szCs w:val="20"/>
        </w:rPr>
        <w:t>. členu</w:t>
      </w:r>
    </w:p>
    <w:p w14:paraId="45D8CF24" w14:textId="77777777" w:rsidR="00CB14D2" w:rsidRPr="00F72794" w:rsidRDefault="00CB14D2" w:rsidP="006F435D">
      <w:pPr>
        <w:pStyle w:val="Navadensplet"/>
        <w:spacing w:after="0"/>
        <w:jc w:val="both"/>
        <w:rPr>
          <w:rFonts w:ascii="Arial" w:hAnsi="Arial" w:cs="Arial"/>
          <w:color w:val="auto"/>
          <w:sz w:val="20"/>
          <w:szCs w:val="20"/>
        </w:rPr>
      </w:pPr>
    </w:p>
    <w:p w14:paraId="298F6661" w14:textId="228172DF" w:rsidR="00CB14D2" w:rsidRPr="006F435D" w:rsidRDefault="00CB14D2"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Določen</w:t>
      </w:r>
      <w:r w:rsidR="00AA0C87">
        <w:rPr>
          <w:rFonts w:ascii="Arial" w:hAnsi="Arial" w:cs="Arial"/>
          <w:color w:val="auto"/>
          <w:sz w:val="20"/>
          <w:szCs w:val="20"/>
        </w:rPr>
        <w:t>o</w:t>
      </w:r>
      <w:r w:rsidRPr="00E1395F">
        <w:rPr>
          <w:rFonts w:ascii="Arial" w:hAnsi="Arial" w:cs="Arial"/>
          <w:color w:val="auto"/>
          <w:sz w:val="20"/>
          <w:szCs w:val="20"/>
        </w:rPr>
        <w:t xml:space="preserve"> je </w:t>
      </w:r>
      <w:r w:rsidR="00E33F3C">
        <w:rPr>
          <w:rFonts w:ascii="Arial" w:hAnsi="Arial" w:cs="Arial"/>
          <w:color w:val="auto"/>
          <w:sz w:val="20"/>
          <w:szCs w:val="20"/>
        </w:rPr>
        <w:t>načelo</w:t>
      </w:r>
      <w:r w:rsidR="00E33F3C" w:rsidRPr="00E1395F">
        <w:rPr>
          <w:rFonts w:ascii="Arial" w:hAnsi="Arial" w:cs="Arial"/>
          <w:color w:val="auto"/>
          <w:sz w:val="20"/>
          <w:szCs w:val="20"/>
        </w:rPr>
        <w:t xml:space="preserve"> </w:t>
      </w:r>
      <w:r w:rsidRPr="00E1395F">
        <w:rPr>
          <w:rFonts w:ascii="Arial" w:hAnsi="Arial" w:cs="Arial"/>
          <w:color w:val="auto"/>
          <w:sz w:val="20"/>
          <w:szCs w:val="20"/>
        </w:rPr>
        <w:t>upoštevanja civilnih predpisov na letališčih, ko se le-ta uporabljajo (tudi) za vojaški zračni promet. Vojaški zračni promet – ki se izvaj</w:t>
      </w:r>
      <w:r w:rsidRPr="00F268A1">
        <w:rPr>
          <w:rFonts w:ascii="Arial" w:hAnsi="Arial" w:cs="Arial"/>
          <w:color w:val="auto"/>
          <w:sz w:val="20"/>
          <w:szCs w:val="20"/>
        </w:rPr>
        <w:t xml:space="preserve">a </w:t>
      </w:r>
      <w:r w:rsidRPr="007F5BC3">
        <w:rPr>
          <w:rFonts w:ascii="Arial" w:hAnsi="Arial" w:cs="Arial"/>
          <w:color w:val="auto"/>
          <w:sz w:val="20"/>
          <w:szCs w:val="20"/>
        </w:rPr>
        <w:t>v skladu s</w:t>
      </w:r>
      <w:r w:rsidRPr="00EA5767">
        <w:rPr>
          <w:rFonts w:ascii="Arial" w:hAnsi="Arial" w:cs="Arial"/>
          <w:color w:val="auto"/>
          <w:sz w:val="20"/>
          <w:szCs w:val="20"/>
        </w:rPr>
        <w:t xml:space="preserve"> predpisi,</w:t>
      </w:r>
      <w:r w:rsidRPr="006F435D">
        <w:rPr>
          <w:rFonts w:ascii="Arial" w:hAnsi="Arial" w:cs="Arial"/>
          <w:color w:val="auto"/>
          <w:sz w:val="20"/>
          <w:szCs w:val="20"/>
        </w:rPr>
        <w:t xml:space="preserve"> ki urejajo vojaško letalstvo, se na letališčih (tj. civilnih) izvaja v skladu s predpisi, ki veljajo za ta letališča, torej  predpisi, ki veljajo za civilno letalstvo. V poglavju glede vojaškega letalstva se poda ureditev, ki velja za vojaška letališča, ko se uporabljajo za civilni zračni promet. </w:t>
      </w:r>
    </w:p>
    <w:p w14:paraId="7D5769F5" w14:textId="77777777" w:rsidR="00CB14D2" w:rsidRPr="006F435D" w:rsidRDefault="00CB14D2" w:rsidP="006F435D">
      <w:pPr>
        <w:pStyle w:val="Navadensplet"/>
        <w:spacing w:after="0"/>
        <w:jc w:val="both"/>
        <w:rPr>
          <w:rFonts w:ascii="Arial" w:hAnsi="Arial" w:cs="Arial"/>
          <w:color w:val="auto"/>
          <w:sz w:val="20"/>
          <w:szCs w:val="20"/>
        </w:rPr>
      </w:pPr>
    </w:p>
    <w:p w14:paraId="1D88CA3A" w14:textId="0DEF693E" w:rsidR="00CB14D2" w:rsidRPr="006F435D" w:rsidRDefault="00E33F3C" w:rsidP="006F435D">
      <w:pPr>
        <w:pStyle w:val="Navadensplet"/>
        <w:spacing w:after="0"/>
        <w:jc w:val="both"/>
        <w:rPr>
          <w:rFonts w:ascii="Arial" w:hAnsi="Arial" w:cs="Arial"/>
          <w:color w:val="auto"/>
          <w:sz w:val="20"/>
          <w:szCs w:val="20"/>
        </w:rPr>
      </w:pPr>
      <w:r>
        <w:rPr>
          <w:rFonts w:ascii="Arial" w:hAnsi="Arial" w:cs="Arial"/>
          <w:color w:val="auto"/>
          <w:sz w:val="20"/>
          <w:szCs w:val="20"/>
        </w:rPr>
        <w:t>K</w:t>
      </w:r>
      <w:r w:rsidR="00CB14D2" w:rsidRPr="006F435D">
        <w:rPr>
          <w:rFonts w:ascii="Arial" w:hAnsi="Arial" w:cs="Arial"/>
          <w:color w:val="auto"/>
          <w:sz w:val="20"/>
          <w:szCs w:val="20"/>
        </w:rPr>
        <w:t xml:space="preserve">adar se na letališču gradijo vojaški objekti in naprave, se le ti gradijo, če to ne vpliva na varnost zračnega prometa. Ob tem se sledi zahtevam </w:t>
      </w:r>
      <w:r>
        <w:rPr>
          <w:rFonts w:ascii="Arial" w:hAnsi="Arial" w:cs="Arial"/>
          <w:color w:val="auto"/>
          <w:sz w:val="20"/>
          <w:szCs w:val="20"/>
        </w:rPr>
        <w:t>za</w:t>
      </w:r>
      <w:r w:rsidRPr="006F435D">
        <w:rPr>
          <w:rFonts w:ascii="Arial" w:hAnsi="Arial" w:cs="Arial"/>
          <w:color w:val="auto"/>
          <w:sz w:val="20"/>
          <w:szCs w:val="20"/>
        </w:rPr>
        <w:t xml:space="preserve"> </w:t>
      </w:r>
      <w:r w:rsidR="00CB14D2" w:rsidRPr="006F435D">
        <w:rPr>
          <w:rFonts w:ascii="Arial" w:hAnsi="Arial" w:cs="Arial"/>
          <w:color w:val="auto"/>
          <w:sz w:val="20"/>
          <w:szCs w:val="20"/>
        </w:rPr>
        <w:t>gradnje na letališčih, kot izhaja iz tega zakona.</w:t>
      </w:r>
    </w:p>
    <w:p w14:paraId="27D61D1A" w14:textId="77777777" w:rsidR="00E33F3C" w:rsidRPr="006F435D" w:rsidRDefault="00E33F3C" w:rsidP="006F435D">
      <w:pPr>
        <w:pStyle w:val="Navadensplet"/>
        <w:spacing w:after="0"/>
        <w:jc w:val="both"/>
        <w:rPr>
          <w:rFonts w:ascii="Arial" w:hAnsi="Arial" w:cs="Arial"/>
          <w:color w:val="auto"/>
          <w:sz w:val="20"/>
          <w:szCs w:val="20"/>
        </w:rPr>
      </w:pPr>
    </w:p>
    <w:p w14:paraId="03672D9A" w14:textId="34A538F4" w:rsidR="00CB14D2" w:rsidRPr="0007039C" w:rsidRDefault="00CB14D2" w:rsidP="006F435D">
      <w:pPr>
        <w:spacing w:after="0" w:line="240" w:lineRule="auto"/>
        <w:jc w:val="both"/>
        <w:rPr>
          <w:rFonts w:ascii="Arial" w:hAnsi="Arial" w:cs="Arial"/>
          <w:b/>
          <w:sz w:val="20"/>
          <w:szCs w:val="20"/>
        </w:rPr>
      </w:pPr>
      <w:r w:rsidRPr="006F435D">
        <w:rPr>
          <w:rFonts w:ascii="Arial" w:hAnsi="Arial" w:cs="Arial"/>
          <w:b/>
          <w:sz w:val="20"/>
          <w:szCs w:val="20"/>
        </w:rPr>
        <w:t xml:space="preserve">K </w:t>
      </w:r>
      <w:r w:rsidR="00CE0C7B" w:rsidRPr="006F435D">
        <w:rPr>
          <w:rFonts w:ascii="Arial" w:hAnsi="Arial" w:cs="Arial"/>
          <w:b/>
          <w:sz w:val="20"/>
          <w:szCs w:val="20"/>
        </w:rPr>
        <w:t>1</w:t>
      </w:r>
      <w:r w:rsidR="00CB4588">
        <w:rPr>
          <w:rFonts w:ascii="Arial" w:hAnsi="Arial" w:cs="Arial"/>
          <w:b/>
          <w:sz w:val="20"/>
          <w:szCs w:val="20"/>
        </w:rPr>
        <w:t>23</w:t>
      </w:r>
      <w:r w:rsidRPr="0007039C">
        <w:rPr>
          <w:rFonts w:ascii="Arial" w:hAnsi="Arial" w:cs="Arial"/>
          <w:b/>
          <w:sz w:val="20"/>
          <w:szCs w:val="20"/>
        </w:rPr>
        <w:t>. členu</w:t>
      </w:r>
    </w:p>
    <w:p w14:paraId="284D29DD" w14:textId="77777777" w:rsidR="00CB14D2" w:rsidRPr="00F72794" w:rsidRDefault="00CB14D2" w:rsidP="006F435D">
      <w:pPr>
        <w:spacing w:after="0" w:line="240" w:lineRule="auto"/>
        <w:jc w:val="both"/>
        <w:rPr>
          <w:rFonts w:ascii="Arial" w:hAnsi="Arial" w:cs="Arial"/>
          <w:sz w:val="20"/>
          <w:szCs w:val="20"/>
        </w:rPr>
      </w:pPr>
    </w:p>
    <w:p w14:paraId="334BD09D" w14:textId="77777777" w:rsidR="00CB14D2" w:rsidRPr="006F435D" w:rsidRDefault="00CB14D2" w:rsidP="006F435D">
      <w:pPr>
        <w:spacing w:after="0" w:line="240" w:lineRule="auto"/>
        <w:jc w:val="both"/>
        <w:rPr>
          <w:rFonts w:ascii="Arial" w:hAnsi="Arial" w:cs="Arial"/>
          <w:sz w:val="20"/>
          <w:szCs w:val="20"/>
        </w:rPr>
      </w:pPr>
      <w:r w:rsidRPr="00E1395F">
        <w:rPr>
          <w:rFonts w:ascii="Arial" w:hAnsi="Arial" w:cs="Arial"/>
          <w:sz w:val="20"/>
          <w:szCs w:val="20"/>
        </w:rPr>
        <w:t xml:space="preserve">Člen podaja zahteve za aerodrome, in sicer </w:t>
      </w:r>
      <w:r w:rsidRPr="00F268A1">
        <w:rPr>
          <w:rFonts w:ascii="Arial" w:hAnsi="Arial" w:cs="Arial"/>
          <w:sz w:val="20"/>
          <w:szCs w:val="20"/>
        </w:rPr>
        <w:t xml:space="preserve">glede </w:t>
      </w:r>
      <w:r w:rsidRPr="007F5BC3">
        <w:rPr>
          <w:rFonts w:ascii="Arial" w:hAnsi="Arial" w:cs="Arial"/>
          <w:sz w:val="20"/>
          <w:szCs w:val="20"/>
        </w:rPr>
        <w:t>objek</w:t>
      </w:r>
      <w:r w:rsidRPr="00EA5767">
        <w:rPr>
          <w:rFonts w:ascii="Arial" w:hAnsi="Arial" w:cs="Arial"/>
          <w:sz w:val="20"/>
          <w:szCs w:val="20"/>
        </w:rPr>
        <w:t>t</w:t>
      </w:r>
      <w:r w:rsidRPr="006F435D">
        <w:rPr>
          <w:rFonts w:ascii="Arial" w:hAnsi="Arial" w:cs="Arial"/>
          <w:sz w:val="20"/>
          <w:szCs w:val="20"/>
        </w:rPr>
        <w:t xml:space="preserve">ov in naprav na aerodromih in glede služb, zagotavljanje katerih je treba zagotoviti na posameznem aerodromu in sicer v odvisnosti od letalskih operacij, ki se na najem izvajajo, pogojev za operacije (glede na to, ali se izvajajo podnevi ali ponoči, in glede na to, ali se izvajajo kot leti VFR ali leti IFR). Obseg prometa je tudi relevanten dejavnik pri podajanju zahtev za posamezni aerodrom. Razume se, da so na vsakem aerodromu naslednji objekti in naprave: vzletno pristajalne in vozne steze, ploščadi in druge postajališča za zrakoplove in  naprave za svetlobno navigacijo, če se te zahteva glede na pogoje za operacije (VFR/IFR, dan/noč). Z vidika podajanja varnostnih zahtev, izpolnjevanje katerih se preverja v postopkih izdaje dovoljenja za obratovanje aerodroma (in v letalskem nadzoru), natančnega določanja objektov in naprav ni potrebno. Ne glede na to zakon v nadaljnjih določbah (glede upravljanja premoženja) podrobneje opredeljuje letališko infrastrukturo, vendar z drugačnim namenom. </w:t>
      </w:r>
    </w:p>
    <w:p w14:paraId="7E8EDBE4" w14:textId="77777777" w:rsidR="00CB14D2" w:rsidRPr="006F435D" w:rsidRDefault="00CB14D2" w:rsidP="006F435D">
      <w:pPr>
        <w:spacing w:after="0" w:line="240" w:lineRule="auto"/>
        <w:jc w:val="both"/>
        <w:rPr>
          <w:rFonts w:ascii="Arial" w:hAnsi="Arial" w:cs="Arial"/>
          <w:sz w:val="20"/>
          <w:szCs w:val="20"/>
        </w:rPr>
      </w:pPr>
    </w:p>
    <w:p w14:paraId="4996B742" w14:textId="77777777" w:rsidR="00CB14D2" w:rsidRPr="006F435D" w:rsidRDefault="00CB14D2" w:rsidP="006F435D">
      <w:pPr>
        <w:spacing w:after="0" w:line="240" w:lineRule="auto"/>
        <w:jc w:val="both"/>
        <w:rPr>
          <w:rFonts w:ascii="Arial" w:hAnsi="Arial" w:cs="Arial"/>
          <w:sz w:val="20"/>
          <w:szCs w:val="20"/>
        </w:rPr>
      </w:pPr>
      <w:r w:rsidRPr="006F435D">
        <w:rPr>
          <w:rFonts w:ascii="Arial" w:hAnsi="Arial" w:cs="Arial"/>
          <w:sz w:val="20"/>
          <w:szCs w:val="20"/>
        </w:rPr>
        <w:t xml:space="preserve">Člen se nadalje opredeljuje glede služb, ki se zagotavljajo na aerodromih, v odvisnosti od letalskih operacij, pogojev za operacije (VFR/IFR, dan/noč) in vrste zračnega prevoza. Te so (lahko): reševalna in gasilska služba, služba za odstranjevanje zrakoplovov v okvari, služba za vzdrževanje in nadzor objektov in naprav, služba za zmanjšanje nevarnosti, ki jih povzročajo divje živali, služba za upravljanje ploščadi in zemeljska oskrba ter druge službe, ki zagotavljajo varno in nemoteno delovanje aerodroma, in jih upravljavec javnega letališča oziroma </w:t>
      </w:r>
      <w:proofErr w:type="spellStart"/>
      <w:r w:rsidRPr="006F435D">
        <w:rPr>
          <w:rFonts w:ascii="Arial" w:hAnsi="Arial" w:cs="Arial"/>
          <w:sz w:val="20"/>
          <w:szCs w:val="20"/>
        </w:rPr>
        <w:t>obratovalec</w:t>
      </w:r>
      <w:proofErr w:type="spellEnd"/>
      <w:r w:rsidRPr="006F435D">
        <w:rPr>
          <w:rFonts w:ascii="Arial" w:hAnsi="Arial" w:cs="Arial"/>
          <w:sz w:val="20"/>
          <w:szCs w:val="20"/>
        </w:rPr>
        <w:t xml:space="preserve"> nejavnega letališča opredeli v priročniku aerodroma.</w:t>
      </w:r>
    </w:p>
    <w:p w14:paraId="36013B84" w14:textId="77777777" w:rsidR="00CB14D2" w:rsidRPr="006F435D" w:rsidRDefault="00CB14D2" w:rsidP="006F435D">
      <w:pPr>
        <w:spacing w:after="0" w:line="240" w:lineRule="auto"/>
        <w:jc w:val="both"/>
        <w:rPr>
          <w:rFonts w:ascii="Arial" w:hAnsi="Arial" w:cs="Arial"/>
          <w:sz w:val="20"/>
          <w:szCs w:val="20"/>
        </w:rPr>
      </w:pPr>
    </w:p>
    <w:p w14:paraId="6854F6F1" w14:textId="77777777" w:rsidR="00CB14D2" w:rsidRPr="006F435D" w:rsidRDefault="00CB14D2" w:rsidP="006F435D">
      <w:pPr>
        <w:spacing w:after="0" w:line="240" w:lineRule="auto"/>
        <w:jc w:val="both"/>
        <w:rPr>
          <w:rFonts w:ascii="Arial" w:hAnsi="Arial" w:cs="Arial"/>
          <w:sz w:val="20"/>
          <w:szCs w:val="20"/>
        </w:rPr>
      </w:pPr>
      <w:r w:rsidRPr="006F435D">
        <w:rPr>
          <w:rFonts w:ascii="Arial" w:hAnsi="Arial" w:cs="Arial"/>
          <w:sz w:val="20"/>
          <w:szCs w:val="20"/>
        </w:rPr>
        <w:t>Člen nadalje poda minimalne zahteve glede služb in določi, da se na javnih letališčih zagotavlja izvajanje najmanj nalog zgoraj naštetih služb, na nejavnih letališčih  pa se zagotavlja izvajanje najmanj naloge reševalne in gasilske službe in služba za vzdrževanje in nadzor objektov in naprav. Podrobnejše zahteve glede izvajanja nalog teh služb bo določil podzakonski akt ministra.</w:t>
      </w:r>
    </w:p>
    <w:p w14:paraId="1E925A0A" w14:textId="77777777" w:rsidR="00CB14D2" w:rsidRPr="006F435D" w:rsidRDefault="00CB14D2" w:rsidP="006F435D">
      <w:pPr>
        <w:spacing w:after="0" w:line="240" w:lineRule="auto"/>
        <w:jc w:val="both"/>
        <w:rPr>
          <w:rFonts w:ascii="Arial" w:hAnsi="Arial" w:cs="Arial"/>
          <w:sz w:val="20"/>
          <w:szCs w:val="20"/>
        </w:rPr>
      </w:pPr>
    </w:p>
    <w:p w14:paraId="3E6E119C" w14:textId="342D8BED" w:rsidR="00CB14D2" w:rsidRPr="006F435D" w:rsidRDefault="00CB14D2" w:rsidP="006F435D">
      <w:pPr>
        <w:spacing w:after="0" w:line="240" w:lineRule="auto"/>
        <w:jc w:val="both"/>
        <w:rPr>
          <w:rFonts w:ascii="Arial" w:hAnsi="Arial" w:cs="Arial"/>
          <w:sz w:val="20"/>
          <w:szCs w:val="20"/>
        </w:rPr>
      </w:pPr>
      <w:r w:rsidRPr="006F435D">
        <w:rPr>
          <w:rFonts w:ascii="Arial" w:hAnsi="Arial" w:cs="Arial"/>
          <w:sz w:val="20"/>
          <w:szCs w:val="20"/>
        </w:rPr>
        <w:t xml:space="preserve">Izraz »služba« se v kontekstu tega člena - letališke službe, ne sme razumeti kot obveznost organizacije dela pri posameznem subjektu v samostojni organizacijski enoti. Izraz »služba« se mora razumeti kot izvajanje potrebnih aktivnosti, da se doseže namen izvajanja letališke službe – zagotavljanje varnosti zračnega prometa na zadevnem letališču. </w:t>
      </w:r>
    </w:p>
    <w:p w14:paraId="1FA67334" w14:textId="77777777" w:rsidR="00CB14D2" w:rsidRPr="006F435D" w:rsidRDefault="00CB14D2" w:rsidP="006F435D">
      <w:pPr>
        <w:spacing w:after="0" w:line="240" w:lineRule="auto"/>
        <w:jc w:val="both"/>
        <w:rPr>
          <w:rFonts w:ascii="Arial" w:hAnsi="Arial" w:cs="Arial"/>
          <w:sz w:val="20"/>
          <w:szCs w:val="20"/>
        </w:rPr>
      </w:pPr>
    </w:p>
    <w:p w14:paraId="6EB7C335" w14:textId="77777777" w:rsidR="00CB14D2" w:rsidRPr="006F435D" w:rsidRDefault="00CB14D2" w:rsidP="006F435D">
      <w:pPr>
        <w:spacing w:after="0" w:line="240" w:lineRule="auto"/>
        <w:jc w:val="both"/>
        <w:rPr>
          <w:rFonts w:ascii="Arial" w:hAnsi="Arial" w:cs="Arial"/>
          <w:sz w:val="20"/>
          <w:szCs w:val="20"/>
        </w:rPr>
      </w:pPr>
      <w:r w:rsidRPr="006F435D">
        <w:rPr>
          <w:rFonts w:ascii="Arial" w:hAnsi="Arial" w:cs="Arial"/>
          <w:sz w:val="20"/>
          <w:szCs w:val="20"/>
        </w:rPr>
        <w:t xml:space="preserve">Člen nadalje določi, da glede na namen letališča, ob upoštevanju letalskih operacij, na javnem letališču lahko delujejo izvajalec storitev ATM/ANS, policija, carinski organ, različne inšpekcijske službe (npr. zdravstvena, veterinarska, fitopatološka služba) in nujna medicinsko pomoč. Te se ne sme razumeti kot službe na aerodromu. </w:t>
      </w:r>
    </w:p>
    <w:p w14:paraId="1AC8C2C4" w14:textId="77777777" w:rsidR="00CB14D2" w:rsidRPr="006F435D" w:rsidRDefault="00CB14D2" w:rsidP="006F435D">
      <w:pPr>
        <w:spacing w:after="0" w:line="240" w:lineRule="auto"/>
        <w:jc w:val="both"/>
        <w:rPr>
          <w:rFonts w:ascii="Arial" w:hAnsi="Arial" w:cs="Arial"/>
          <w:sz w:val="20"/>
          <w:szCs w:val="20"/>
        </w:rPr>
      </w:pPr>
    </w:p>
    <w:p w14:paraId="22E48C15" w14:textId="77777777" w:rsidR="00CB14D2" w:rsidRPr="006F435D" w:rsidRDefault="00CB14D2" w:rsidP="006F435D">
      <w:pPr>
        <w:spacing w:after="0" w:line="240" w:lineRule="auto"/>
        <w:jc w:val="both"/>
        <w:rPr>
          <w:rFonts w:ascii="Arial" w:hAnsi="Arial" w:cs="Arial"/>
          <w:sz w:val="20"/>
          <w:szCs w:val="20"/>
        </w:rPr>
      </w:pPr>
      <w:r w:rsidRPr="006F435D">
        <w:rPr>
          <w:rFonts w:ascii="Arial" w:hAnsi="Arial" w:cs="Arial"/>
          <w:sz w:val="20"/>
          <w:szCs w:val="20"/>
        </w:rPr>
        <w:t xml:space="preserve">Poda se tudi obveznost priprave priročnika aerodroma: upravljalec javnega letališča oziroma </w:t>
      </w:r>
      <w:proofErr w:type="spellStart"/>
      <w:r w:rsidRPr="006F435D">
        <w:rPr>
          <w:rFonts w:ascii="Arial" w:hAnsi="Arial" w:cs="Arial"/>
          <w:sz w:val="20"/>
          <w:szCs w:val="20"/>
        </w:rPr>
        <w:t>obratovalec</w:t>
      </w:r>
      <w:proofErr w:type="spellEnd"/>
      <w:r w:rsidRPr="006F435D">
        <w:rPr>
          <w:rFonts w:ascii="Arial" w:hAnsi="Arial" w:cs="Arial"/>
          <w:sz w:val="20"/>
          <w:szCs w:val="20"/>
        </w:rPr>
        <w:t xml:space="preserve"> nejavnega letališča pripravi priročnik aerodroma in deluje v skladu z njim. Priročnik aerodroma vsebuje splošne informacije o letališču, tehnične podatke o aerodromu, objektih in napravah, izpolnjevanje zahtev glede sistema upravljanja, če je relevantno (tj. za upravljalca javnega letališča), </w:t>
      </w:r>
      <w:r w:rsidRPr="006F435D">
        <w:rPr>
          <w:rFonts w:ascii="Arial" w:hAnsi="Arial" w:cs="Arial"/>
          <w:sz w:val="20"/>
          <w:szCs w:val="20"/>
        </w:rPr>
        <w:lastRenderedPageBreak/>
        <w:t>zahtev glede usposobljenosti in usposabljanju osebja, operativne postopke na aerodromu in načrte v primeru izrednih varnostnih dogodkov ter varnostne ukrepe.</w:t>
      </w:r>
    </w:p>
    <w:p w14:paraId="34DEC1EB" w14:textId="77777777" w:rsidR="00CB14D2" w:rsidRPr="006F435D" w:rsidRDefault="00CB14D2" w:rsidP="006F435D">
      <w:pPr>
        <w:spacing w:after="0" w:line="240" w:lineRule="auto"/>
        <w:jc w:val="both"/>
        <w:rPr>
          <w:rFonts w:ascii="Arial" w:hAnsi="Arial" w:cs="Arial"/>
          <w:sz w:val="20"/>
          <w:szCs w:val="20"/>
        </w:rPr>
      </w:pPr>
    </w:p>
    <w:p w14:paraId="60C2285D" w14:textId="77777777" w:rsidR="00CB14D2" w:rsidRPr="006F435D" w:rsidRDefault="00CB14D2" w:rsidP="006F435D">
      <w:pPr>
        <w:spacing w:after="0" w:line="240" w:lineRule="auto"/>
        <w:jc w:val="both"/>
        <w:rPr>
          <w:rFonts w:ascii="Arial" w:hAnsi="Arial" w:cs="Arial"/>
          <w:sz w:val="20"/>
          <w:szCs w:val="20"/>
        </w:rPr>
      </w:pPr>
      <w:r w:rsidRPr="006F435D">
        <w:rPr>
          <w:rFonts w:ascii="Arial" w:hAnsi="Arial" w:cs="Arial"/>
          <w:sz w:val="20"/>
          <w:szCs w:val="20"/>
        </w:rPr>
        <w:t>Poda se pooblastilna določba za nadaljnje podrobnejše urejanje - minister podrobneje določi izvajanje nalog služb, ki morajo biti organizirane na aerodromu glede na namen letališča, ob upoštevanju letalskih operacij, ki se na njem izvajajo, in zahteve, ki morajo biti izpolnjene v zvezi z njimi.</w:t>
      </w:r>
    </w:p>
    <w:p w14:paraId="0B53E2D8" w14:textId="77777777" w:rsidR="00CB14D2" w:rsidRPr="006F435D" w:rsidRDefault="00CB14D2" w:rsidP="006F435D">
      <w:pPr>
        <w:pStyle w:val="Navadensplet"/>
        <w:spacing w:after="0"/>
        <w:jc w:val="both"/>
        <w:rPr>
          <w:rFonts w:ascii="Arial" w:hAnsi="Arial" w:cs="Arial"/>
          <w:b/>
          <w:color w:val="auto"/>
          <w:sz w:val="20"/>
          <w:szCs w:val="20"/>
        </w:rPr>
      </w:pPr>
    </w:p>
    <w:p w14:paraId="1A9BFFA9" w14:textId="5142FB1D" w:rsidR="00CB14D2" w:rsidRPr="006F435D" w:rsidRDefault="00CB14D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Podzakonski predpis bo podrobneje določil izvajanje nalog služb, ki morajo biti organizirane na letališču glede na namen, referenčno kodo in kategorijo letališča ter glede na gostoto zračnega prometa na njem. To pomeni, da bodo za različna letališča določeni različne zahteve glede doseganja ciljev izvajanja navedenih letaliških služb.</w:t>
      </w:r>
    </w:p>
    <w:p w14:paraId="6DABBF26" w14:textId="77777777" w:rsidR="00CB14D2" w:rsidRPr="006F435D" w:rsidRDefault="00CB14D2" w:rsidP="006F435D">
      <w:pPr>
        <w:spacing w:after="0" w:line="240" w:lineRule="auto"/>
        <w:jc w:val="both"/>
        <w:rPr>
          <w:rFonts w:ascii="Arial" w:hAnsi="Arial" w:cs="Arial"/>
          <w:sz w:val="20"/>
          <w:szCs w:val="20"/>
        </w:rPr>
      </w:pPr>
    </w:p>
    <w:p w14:paraId="70D0FCF4" w14:textId="11A871F0" w:rsidR="00CB14D2" w:rsidRPr="0007039C" w:rsidRDefault="00CB14D2" w:rsidP="006F435D">
      <w:pPr>
        <w:spacing w:after="0" w:line="240" w:lineRule="auto"/>
        <w:jc w:val="both"/>
        <w:rPr>
          <w:rFonts w:ascii="Arial" w:hAnsi="Arial" w:cs="Arial"/>
          <w:b/>
          <w:sz w:val="20"/>
          <w:szCs w:val="20"/>
        </w:rPr>
      </w:pPr>
      <w:r w:rsidRPr="006F435D">
        <w:rPr>
          <w:rFonts w:ascii="Arial" w:hAnsi="Arial" w:cs="Arial"/>
          <w:b/>
          <w:sz w:val="20"/>
          <w:szCs w:val="20"/>
        </w:rPr>
        <w:t xml:space="preserve">K </w:t>
      </w:r>
      <w:r w:rsidR="00CE0C7B" w:rsidRPr="006F435D">
        <w:rPr>
          <w:rFonts w:ascii="Arial" w:hAnsi="Arial" w:cs="Arial"/>
          <w:b/>
          <w:sz w:val="20"/>
          <w:szCs w:val="20"/>
        </w:rPr>
        <w:t>1</w:t>
      </w:r>
      <w:r w:rsidR="00CB4588">
        <w:rPr>
          <w:rFonts w:ascii="Arial" w:hAnsi="Arial" w:cs="Arial"/>
          <w:b/>
          <w:sz w:val="20"/>
          <w:szCs w:val="20"/>
        </w:rPr>
        <w:t>24</w:t>
      </w:r>
      <w:r w:rsidRPr="0007039C">
        <w:rPr>
          <w:rFonts w:ascii="Arial" w:hAnsi="Arial" w:cs="Arial"/>
          <w:b/>
          <w:sz w:val="20"/>
          <w:szCs w:val="20"/>
        </w:rPr>
        <w:t>. členu</w:t>
      </w:r>
    </w:p>
    <w:p w14:paraId="1C850910" w14:textId="77777777" w:rsidR="00CB14D2" w:rsidRPr="00F72794" w:rsidRDefault="00CB14D2" w:rsidP="006F435D">
      <w:pPr>
        <w:spacing w:after="0" w:line="240" w:lineRule="auto"/>
        <w:jc w:val="both"/>
        <w:rPr>
          <w:rFonts w:ascii="Arial" w:hAnsi="Arial" w:cs="Arial"/>
          <w:sz w:val="20"/>
          <w:szCs w:val="20"/>
        </w:rPr>
      </w:pPr>
    </w:p>
    <w:p w14:paraId="36B97E5C" w14:textId="0C2C6CC2" w:rsidR="00CB14D2" w:rsidRPr="006F435D" w:rsidRDefault="00CB14D2" w:rsidP="006F435D">
      <w:pPr>
        <w:spacing w:after="0" w:line="240" w:lineRule="auto"/>
        <w:jc w:val="both"/>
        <w:rPr>
          <w:rFonts w:ascii="Arial" w:hAnsi="Arial" w:cs="Arial"/>
          <w:sz w:val="20"/>
          <w:szCs w:val="20"/>
        </w:rPr>
      </w:pPr>
      <w:r w:rsidRPr="00E1395F">
        <w:rPr>
          <w:rFonts w:ascii="Arial" w:hAnsi="Arial" w:cs="Arial"/>
          <w:sz w:val="20"/>
          <w:szCs w:val="20"/>
        </w:rPr>
        <w:t xml:space="preserve">Zrakoplov sme pristati in vzleteti tudi </w:t>
      </w:r>
      <w:r w:rsidRPr="007F5BC3">
        <w:rPr>
          <w:rFonts w:ascii="Arial" w:hAnsi="Arial" w:cs="Arial"/>
          <w:sz w:val="20"/>
          <w:szCs w:val="20"/>
        </w:rPr>
        <w:t>zunaj aerodroma, če mora pristati zaradi višje sile ali nevarnosti. Zakon pa opredeli tudi okoliščine, da zrakoplov</w:t>
      </w:r>
      <w:r w:rsidRPr="00EA5767">
        <w:rPr>
          <w:rFonts w:ascii="Arial" w:hAnsi="Arial" w:cs="Arial"/>
          <w:sz w:val="20"/>
          <w:szCs w:val="20"/>
        </w:rPr>
        <w:t xml:space="preserve">i, ki jim to omogočajo letalne zmožnosti, lahko uporabljajo za vzletanje in pristajanje poleg </w:t>
      </w:r>
      <w:r w:rsidRPr="006F435D">
        <w:rPr>
          <w:rFonts w:ascii="Arial" w:hAnsi="Arial" w:cs="Arial"/>
          <w:sz w:val="20"/>
          <w:szCs w:val="20"/>
        </w:rPr>
        <w:t xml:space="preserve">aerodroma tudi druge urejene površine, ki jih operator ali vodja zrakoplova izbere za operacije. </w:t>
      </w:r>
    </w:p>
    <w:p w14:paraId="05315735" w14:textId="77777777" w:rsidR="00CB14D2" w:rsidRPr="006F435D" w:rsidRDefault="00CB14D2" w:rsidP="006F435D">
      <w:pPr>
        <w:spacing w:after="0" w:line="240" w:lineRule="auto"/>
        <w:jc w:val="both"/>
        <w:rPr>
          <w:rFonts w:ascii="Arial" w:hAnsi="Arial" w:cs="Arial"/>
          <w:sz w:val="20"/>
          <w:szCs w:val="20"/>
        </w:rPr>
      </w:pPr>
    </w:p>
    <w:p w14:paraId="50EB402E" w14:textId="77777777" w:rsidR="00CB14D2" w:rsidRPr="006F435D" w:rsidRDefault="00CB14D2" w:rsidP="006F435D">
      <w:pPr>
        <w:spacing w:after="0" w:line="240" w:lineRule="auto"/>
        <w:jc w:val="both"/>
        <w:rPr>
          <w:rFonts w:ascii="Arial" w:hAnsi="Arial" w:cs="Arial"/>
          <w:sz w:val="20"/>
          <w:szCs w:val="20"/>
        </w:rPr>
      </w:pPr>
      <w:r w:rsidRPr="006F435D">
        <w:rPr>
          <w:rFonts w:ascii="Arial" w:hAnsi="Arial" w:cs="Arial"/>
          <w:sz w:val="20"/>
          <w:szCs w:val="20"/>
        </w:rPr>
        <w:t>Treba je razumeti, da zunaj aerodromov lahko pristajajo vsi zrakoplovi, ne glede na to, kakšne operacije ali aktivnosti se izvajajo (npr. komercialne in nekomercialne operacije, leti organizacije za usposabljanje idr.), če izpolnjujejo predpisane pogoje. Zunaj aerodroma lahko pristajajo tudi zrakoplovi, ki izvajajo posebne operacije, kot so opredeljene v pravilih letenja - Izvedbena uredba Komisije (EU) št. 923/2012 z dne 26. septembra 2012 o določitvi skupnih pravil zračnega prometa in operativnih določb v zvezi z navigacijskimi službami in postopki zračnega prometa ter spremembi Izvedbene uredbe (EU) št. 1035/2011 in uredb (ES) št. 1265/2007, (ES) št. 1794/2006, (ES) št. 730/2006, (ES) št. 1033/2006 in (EU) št. 255/2010 (UL L št. 281 z dne 13. 10. 2012, str. 1), s spremembami, opredeljuje nabor dejavnosti, v zvezi s katerimi pristojni organ lahko na lastno pobudo ali na zahtevo odobri izjeme od katere koli zahteve glede pravil letenja. Te dejavnosti so: (a) policijske in carinske misije; (b) misije za nadzor in sledenje prometa; (c) misije za nadzor okolja, ki jih izvajajo javni organi ali se izvajajo v imenu javnih organov; (d) iskanje in reševanje; (e)  medicinski leti; (f) evakuacije; (g) gašenje požara; in (h) izjeme, ki so potrebne za zagotavljanje varnosti letov za voditelje držav, ministre in primerljive državne funkcionarje. Ta ureditev se uporabi tudi zakonsko opredelitev izven letaliških pristankov.</w:t>
      </w:r>
    </w:p>
    <w:p w14:paraId="6C09F9D4" w14:textId="77777777" w:rsidR="00CB14D2" w:rsidRPr="006F435D" w:rsidRDefault="00CB14D2" w:rsidP="006F435D">
      <w:pPr>
        <w:spacing w:after="0" w:line="240" w:lineRule="auto"/>
        <w:jc w:val="both"/>
        <w:rPr>
          <w:rFonts w:ascii="Arial" w:hAnsi="Arial" w:cs="Arial"/>
          <w:sz w:val="20"/>
          <w:szCs w:val="20"/>
        </w:rPr>
      </w:pPr>
    </w:p>
    <w:p w14:paraId="137A738C" w14:textId="4C377350" w:rsidR="00CB14D2" w:rsidRPr="006F435D" w:rsidRDefault="00CB14D2" w:rsidP="006F435D">
      <w:pPr>
        <w:spacing w:after="0" w:line="240" w:lineRule="auto"/>
        <w:jc w:val="both"/>
        <w:rPr>
          <w:rFonts w:ascii="Arial" w:hAnsi="Arial" w:cs="Arial"/>
          <w:sz w:val="20"/>
          <w:szCs w:val="20"/>
        </w:rPr>
      </w:pPr>
      <w:r w:rsidRPr="006F435D">
        <w:rPr>
          <w:rFonts w:ascii="Arial" w:hAnsi="Arial" w:cs="Arial"/>
          <w:sz w:val="20"/>
          <w:szCs w:val="20"/>
        </w:rPr>
        <w:t xml:space="preserve">Z zrakoplovi, ki jim letalne zmožnosti omogočajo pristajati oziroma vzletati, so mišljeni zlasti helikopterji, baloni, v bodoče bodo to tudi (večji) brezpilotni zrakoplovi. Zakon tudi predvideva, da podzakonski predpis določi pogoje, v katerih se izvajajo vzleti in pristanki zunaj aerodromov in uporabo drugih urejenih površin. Druge urejene površine so mesta za vzlete oziroma pristanke zunaj aerodromov, območja delovanja ter območja javnega interesa. </w:t>
      </w:r>
    </w:p>
    <w:p w14:paraId="5BAF7F73" w14:textId="77777777" w:rsidR="00CB14D2" w:rsidRPr="006F435D" w:rsidRDefault="00CB14D2" w:rsidP="006F435D">
      <w:pPr>
        <w:spacing w:after="0" w:line="240" w:lineRule="auto"/>
        <w:jc w:val="both"/>
        <w:rPr>
          <w:rFonts w:ascii="Arial" w:hAnsi="Arial" w:cs="Arial"/>
          <w:sz w:val="20"/>
          <w:szCs w:val="20"/>
        </w:rPr>
      </w:pPr>
    </w:p>
    <w:p w14:paraId="2F6601A8" w14:textId="064F9B0F" w:rsidR="00CB14D2" w:rsidRPr="0007039C" w:rsidRDefault="00CB14D2"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CE0C7B" w:rsidRPr="006F435D">
        <w:rPr>
          <w:rFonts w:ascii="Arial" w:hAnsi="Arial" w:cs="Arial"/>
          <w:b/>
          <w:color w:val="auto"/>
          <w:sz w:val="20"/>
          <w:szCs w:val="20"/>
        </w:rPr>
        <w:t>12</w:t>
      </w:r>
      <w:r w:rsidR="00CB4588">
        <w:rPr>
          <w:rFonts w:ascii="Arial" w:hAnsi="Arial" w:cs="Arial"/>
          <w:b/>
          <w:color w:val="auto"/>
          <w:sz w:val="20"/>
          <w:szCs w:val="20"/>
        </w:rPr>
        <w:t>5</w:t>
      </w:r>
      <w:r w:rsidRPr="0007039C">
        <w:rPr>
          <w:rFonts w:ascii="Arial" w:hAnsi="Arial" w:cs="Arial"/>
          <w:b/>
          <w:color w:val="auto"/>
          <w:sz w:val="20"/>
          <w:szCs w:val="20"/>
        </w:rPr>
        <w:t>. členu</w:t>
      </w:r>
    </w:p>
    <w:p w14:paraId="775A46B8" w14:textId="77777777" w:rsidR="00CB14D2" w:rsidRPr="00F72794" w:rsidRDefault="00CB14D2" w:rsidP="006F435D">
      <w:pPr>
        <w:pStyle w:val="Navadensplet"/>
        <w:spacing w:after="0"/>
        <w:jc w:val="both"/>
        <w:rPr>
          <w:rFonts w:ascii="Arial" w:hAnsi="Arial" w:cs="Arial"/>
          <w:color w:val="auto"/>
          <w:sz w:val="20"/>
          <w:szCs w:val="20"/>
        </w:rPr>
      </w:pPr>
    </w:p>
    <w:p w14:paraId="5D5805FD" w14:textId="450C3D84" w:rsidR="00CB14D2" w:rsidRPr="006F435D" w:rsidRDefault="00CB14D2" w:rsidP="006F435D">
      <w:pPr>
        <w:pStyle w:val="Odstavek"/>
        <w:spacing w:before="0"/>
        <w:ind w:firstLine="0"/>
        <w:rPr>
          <w:rFonts w:cs="Arial"/>
          <w:sz w:val="20"/>
          <w:szCs w:val="20"/>
        </w:rPr>
      </w:pPr>
      <w:r w:rsidRPr="00E1395F">
        <w:rPr>
          <w:rFonts w:cs="Arial"/>
          <w:sz w:val="20"/>
          <w:szCs w:val="20"/>
        </w:rPr>
        <w:t>Z raz</w:t>
      </w:r>
      <w:r w:rsidRPr="00F268A1">
        <w:rPr>
          <w:rFonts w:cs="Arial"/>
          <w:sz w:val="20"/>
          <w:szCs w:val="20"/>
        </w:rPr>
        <w:t xml:space="preserve">vojem pravnega okvirja EU o pravilih letenja, na podlagi razvoja mednarodnih standardov in priporočenih praks ICAO, se je izkazala potreba, da se </w:t>
      </w:r>
      <w:r w:rsidR="00581351" w:rsidRPr="007F5BC3">
        <w:rPr>
          <w:rFonts w:cs="Arial"/>
          <w:sz w:val="20"/>
          <w:szCs w:val="20"/>
        </w:rPr>
        <w:t xml:space="preserve">na </w:t>
      </w:r>
      <w:r w:rsidRPr="006F435D">
        <w:rPr>
          <w:rFonts w:cs="Arial"/>
          <w:sz w:val="20"/>
          <w:szCs w:val="20"/>
        </w:rPr>
        <w:t>aerodrom</w:t>
      </w:r>
      <w:r w:rsidR="00581351" w:rsidRPr="006F435D">
        <w:rPr>
          <w:rFonts w:cs="Arial"/>
          <w:sz w:val="20"/>
          <w:szCs w:val="20"/>
        </w:rPr>
        <w:t>ih</w:t>
      </w:r>
      <w:r w:rsidRPr="006F435D">
        <w:rPr>
          <w:rFonts w:cs="Arial"/>
          <w:sz w:val="20"/>
          <w:szCs w:val="20"/>
        </w:rPr>
        <w:t>, na katerih se ne zagotavlja služb</w:t>
      </w:r>
      <w:r w:rsidR="00581351" w:rsidRPr="006F435D">
        <w:rPr>
          <w:rFonts w:cs="Arial"/>
          <w:sz w:val="20"/>
          <w:szCs w:val="20"/>
        </w:rPr>
        <w:t>e</w:t>
      </w:r>
      <w:r w:rsidRPr="006F435D">
        <w:rPr>
          <w:rFonts w:cs="Arial"/>
          <w:sz w:val="20"/>
          <w:szCs w:val="20"/>
        </w:rPr>
        <w:t xml:space="preserve"> zračnega prometa, oblikuje cona aerodromskega prometa, ki je zračni prostor okrog aerodroma, ki je namenjena zagotavljanju varnosti aerodromskega prometa. Pravo EU v pravilih letenja že pozna izraz »cona aerodromskega prometa«,</w:t>
      </w:r>
      <w:r w:rsidRPr="006F435D">
        <w:rPr>
          <w:rFonts w:cs="Arial"/>
          <w:b/>
          <w:sz w:val="20"/>
          <w:szCs w:val="20"/>
        </w:rPr>
        <w:t xml:space="preserve"> </w:t>
      </w:r>
      <w:r w:rsidRPr="006F435D">
        <w:rPr>
          <w:rFonts w:cs="Arial"/>
          <w:sz w:val="20"/>
          <w:szCs w:val="20"/>
        </w:rPr>
        <w:t xml:space="preserve">angl. </w:t>
      </w:r>
      <w:r w:rsidRPr="006F435D">
        <w:rPr>
          <w:rFonts w:cs="Arial"/>
          <w:i/>
          <w:sz w:val="20"/>
          <w:szCs w:val="20"/>
        </w:rPr>
        <w:t xml:space="preserve">Aerodrome </w:t>
      </w:r>
      <w:proofErr w:type="spellStart"/>
      <w:r w:rsidRPr="006F435D">
        <w:rPr>
          <w:rFonts w:cs="Arial"/>
          <w:i/>
          <w:sz w:val="20"/>
          <w:szCs w:val="20"/>
        </w:rPr>
        <w:t>Traffic</w:t>
      </w:r>
      <w:proofErr w:type="spellEnd"/>
      <w:r w:rsidRPr="006F435D">
        <w:rPr>
          <w:rFonts w:cs="Arial"/>
          <w:i/>
          <w:sz w:val="20"/>
          <w:szCs w:val="20"/>
        </w:rPr>
        <w:t xml:space="preserve"> Zone</w:t>
      </w:r>
      <w:r w:rsidRPr="006F435D">
        <w:rPr>
          <w:rFonts w:cs="Arial"/>
          <w:sz w:val="20"/>
          <w:szCs w:val="20"/>
        </w:rPr>
        <w:t xml:space="preserve">, kot zračni prostor opredeljenih dimenzij, ki se vzpostavi okoli aerodroma za namen varovanja aerodromskega prometa, a prostorsko ta cona ni opredeljena. Dimenzije takega zračnega prostora se zaradi specifik posameznega aerodroma (dolžina in širina vzletno pristajalne steze, orografija okolice takega aerodroma) ne more določiti z zakonom, temveč je odvisna od karakteristik vsakega aerodroma. Zakon zato predvideva </w:t>
      </w:r>
      <w:r w:rsidR="00E44647" w:rsidRPr="006F435D">
        <w:rPr>
          <w:rFonts w:cs="Arial"/>
          <w:sz w:val="20"/>
          <w:szCs w:val="20"/>
        </w:rPr>
        <w:t>podrobnejše</w:t>
      </w:r>
      <w:r w:rsidRPr="006F435D">
        <w:rPr>
          <w:rFonts w:cs="Arial"/>
          <w:sz w:val="20"/>
          <w:szCs w:val="20"/>
        </w:rPr>
        <w:t xml:space="preserve"> podzakonsko urejanje, kjer se bo natančneje opredelilo cono aerodromskega prometa</w:t>
      </w:r>
      <w:r w:rsidR="00581351" w:rsidRPr="006F435D">
        <w:rPr>
          <w:rFonts w:cs="Arial"/>
          <w:sz w:val="20"/>
          <w:szCs w:val="20"/>
        </w:rPr>
        <w:t xml:space="preserve"> za aerodrom, na katerem se ne zagotavlja službe zračnega prometa</w:t>
      </w:r>
      <w:r w:rsidRPr="006F435D">
        <w:rPr>
          <w:rFonts w:cs="Arial"/>
          <w:sz w:val="20"/>
          <w:szCs w:val="20"/>
        </w:rPr>
        <w:t xml:space="preserve">. Ta določitev bo morala temeljiti na natančnejši opredelitvi cone aerodromskega prometa, kot bo izhajalo iz podzakonskega predpisa ministra, za kar zakon poda tudi ustrezno pravno podlago.  </w:t>
      </w:r>
    </w:p>
    <w:p w14:paraId="14EAB293" w14:textId="77777777" w:rsidR="00CB14D2" w:rsidRPr="006F435D" w:rsidRDefault="00CB14D2" w:rsidP="006F435D">
      <w:pPr>
        <w:pStyle w:val="Navadensplet"/>
        <w:spacing w:after="0"/>
        <w:jc w:val="both"/>
        <w:rPr>
          <w:rFonts w:ascii="Arial" w:hAnsi="Arial" w:cs="Arial"/>
          <w:color w:val="auto"/>
          <w:sz w:val="20"/>
          <w:szCs w:val="20"/>
        </w:rPr>
      </w:pPr>
    </w:p>
    <w:p w14:paraId="0AD167F4" w14:textId="7B5EBE25" w:rsidR="00CB14D2" w:rsidRPr="006F435D" w:rsidRDefault="00CB14D2" w:rsidP="006F435D">
      <w:pPr>
        <w:pStyle w:val="Odstavek"/>
        <w:spacing w:before="0"/>
        <w:ind w:firstLine="0"/>
        <w:rPr>
          <w:rFonts w:cs="Arial"/>
          <w:sz w:val="20"/>
          <w:szCs w:val="20"/>
        </w:rPr>
      </w:pPr>
      <w:r w:rsidRPr="006F435D">
        <w:rPr>
          <w:rFonts w:cs="Arial"/>
          <w:sz w:val="20"/>
          <w:szCs w:val="20"/>
        </w:rPr>
        <w:t>Razume se, da ja tako določena</w:t>
      </w:r>
      <w:r w:rsidR="00581351" w:rsidRPr="006F435D">
        <w:rPr>
          <w:rFonts w:cs="Arial"/>
          <w:sz w:val="20"/>
          <w:szCs w:val="20"/>
        </w:rPr>
        <w:t xml:space="preserve"> oz. opredeljena</w:t>
      </w:r>
      <w:r w:rsidRPr="006F435D">
        <w:rPr>
          <w:rFonts w:cs="Arial"/>
          <w:sz w:val="20"/>
          <w:szCs w:val="20"/>
        </w:rPr>
        <w:t xml:space="preserve"> cona aerodromskega prometa ena od informacij, ki jo je </w:t>
      </w:r>
      <w:proofErr w:type="spellStart"/>
      <w:r w:rsidRPr="006F435D">
        <w:rPr>
          <w:rFonts w:cs="Arial"/>
          <w:sz w:val="20"/>
          <w:szCs w:val="20"/>
        </w:rPr>
        <w:t>obratovalec</w:t>
      </w:r>
      <w:proofErr w:type="spellEnd"/>
      <w:r w:rsidRPr="006F435D">
        <w:rPr>
          <w:rFonts w:cs="Arial"/>
          <w:sz w:val="20"/>
          <w:szCs w:val="20"/>
        </w:rPr>
        <w:t xml:space="preserve"> nejavnega letališča dolžan zagotavljati svojim uporabnikom, in hkrati, da je ta ustrezno opredeljena tudi v navodilih o načinih in postopkih za vzletanje in pristajanje zrakoplovov, kot so določena s predpisom na podlagi tega zakona. </w:t>
      </w:r>
    </w:p>
    <w:p w14:paraId="1E8DB81C" w14:textId="77777777" w:rsidR="00CB14D2" w:rsidRPr="006F435D" w:rsidRDefault="00CB14D2" w:rsidP="006F435D">
      <w:pPr>
        <w:pStyle w:val="Navadensplet"/>
        <w:spacing w:after="0"/>
        <w:jc w:val="both"/>
        <w:rPr>
          <w:rFonts w:ascii="Arial" w:hAnsi="Arial" w:cs="Arial"/>
          <w:color w:val="auto"/>
          <w:sz w:val="20"/>
          <w:szCs w:val="20"/>
        </w:rPr>
      </w:pPr>
    </w:p>
    <w:p w14:paraId="3B863901" w14:textId="75F9F854" w:rsidR="00581351" w:rsidRPr="006F435D" w:rsidRDefault="0058135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Upravljavec javnega letališča oz. </w:t>
      </w:r>
      <w:proofErr w:type="spellStart"/>
      <w:r w:rsidRPr="006F435D">
        <w:rPr>
          <w:rFonts w:ascii="Arial" w:hAnsi="Arial" w:cs="Arial"/>
          <w:color w:val="auto"/>
          <w:sz w:val="20"/>
          <w:szCs w:val="20"/>
        </w:rPr>
        <w:t>obratovalec</w:t>
      </w:r>
      <w:proofErr w:type="spellEnd"/>
      <w:r w:rsidRPr="006F435D">
        <w:rPr>
          <w:rFonts w:ascii="Arial" w:hAnsi="Arial" w:cs="Arial"/>
          <w:color w:val="auto"/>
          <w:sz w:val="20"/>
          <w:szCs w:val="20"/>
        </w:rPr>
        <w:t xml:space="preserve"> nejavnega letališča je z določitvijo oz. opredelitvijo cone aerodromskega prometa odgovoren tudi za ustrezno in potrebno koordinacijo vseh aktivnosti, ki jih različni uporabniki zračnega prostora želijo izvajati v dotičnem prostoru. V ta namen zakon tudi določi, da za namen koordinacije aerodromskega prometa v coni aerodromskega prometa upravljavec javnega letališča oz. </w:t>
      </w:r>
      <w:proofErr w:type="spellStart"/>
      <w:r w:rsidRPr="006F435D">
        <w:rPr>
          <w:rFonts w:ascii="Arial" w:hAnsi="Arial" w:cs="Arial"/>
          <w:color w:val="auto"/>
          <w:sz w:val="20"/>
          <w:szCs w:val="20"/>
        </w:rPr>
        <w:t>obratovalec</w:t>
      </w:r>
      <w:proofErr w:type="spellEnd"/>
      <w:r w:rsidRPr="006F435D">
        <w:rPr>
          <w:rFonts w:ascii="Arial" w:hAnsi="Arial" w:cs="Arial"/>
          <w:color w:val="auto"/>
          <w:sz w:val="20"/>
          <w:szCs w:val="20"/>
        </w:rPr>
        <w:t xml:space="preserve"> nejavnega letališča </w:t>
      </w:r>
      <w:r w:rsidR="004E3B0B">
        <w:rPr>
          <w:rFonts w:ascii="Arial" w:hAnsi="Arial" w:cs="Arial"/>
          <w:color w:val="auto"/>
          <w:sz w:val="20"/>
          <w:szCs w:val="20"/>
        </w:rPr>
        <w:t>zagotovi</w:t>
      </w:r>
      <w:r w:rsidR="004E3B0B" w:rsidRPr="006F435D">
        <w:rPr>
          <w:rFonts w:ascii="Arial" w:hAnsi="Arial" w:cs="Arial"/>
          <w:color w:val="auto"/>
          <w:sz w:val="20"/>
          <w:szCs w:val="20"/>
        </w:rPr>
        <w:t xml:space="preserve"> </w:t>
      </w:r>
      <w:r w:rsidRPr="006F435D">
        <w:rPr>
          <w:rFonts w:ascii="Arial" w:hAnsi="Arial" w:cs="Arial"/>
          <w:color w:val="auto"/>
          <w:sz w:val="20"/>
          <w:szCs w:val="20"/>
        </w:rPr>
        <w:t>koordinatorja aerodromskega prometa</w:t>
      </w:r>
      <w:r w:rsidR="004E3B0B">
        <w:rPr>
          <w:rFonts w:ascii="Arial" w:hAnsi="Arial" w:cs="Arial"/>
          <w:color w:val="auto"/>
          <w:sz w:val="20"/>
          <w:szCs w:val="20"/>
        </w:rPr>
        <w:t xml:space="preserve">, kar pomeni, da formalno imenuje koordinatorja aerodromskega prometa, ki pa dejansko na mestu samem opravlja naloge, tj. </w:t>
      </w:r>
      <w:r w:rsidRPr="006F435D">
        <w:rPr>
          <w:rFonts w:ascii="Arial" w:hAnsi="Arial" w:cs="Arial"/>
          <w:color w:val="auto"/>
          <w:sz w:val="20"/>
          <w:szCs w:val="20"/>
        </w:rPr>
        <w:t xml:space="preserve">koordinira aerodromski promet, seveda v času odprtosti letališča. </w:t>
      </w:r>
    </w:p>
    <w:p w14:paraId="5BBFD44F" w14:textId="77777777" w:rsidR="00CB14D2" w:rsidRPr="006F435D" w:rsidRDefault="00CB14D2" w:rsidP="006F435D">
      <w:pPr>
        <w:pStyle w:val="Navadensplet"/>
        <w:spacing w:after="0"/>
        <w:jc w:val="both"/>
        <w:rPr>
          <w:rFonts w:ascii="Arial" w:hAnsi="Arial" w:cs="Arial"/>
          <w:color w:val="auto"/>
          <w:sz w:val="20"/>
          <w:szCs w:val="20"/>
        </w:rPr>
      </w:pPr>
    </w:p>
    <w:p w14:paraId="6940AF84" w14:textId="77777777" w:rsidR="00CB14D2" w:rsidRPr="006F435D" w:rsidRDefault="00CB14D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Aerodromski promet pomeni ves promet na manevrskih površinah aerodroma in vse zrakoplove, ki letijo v bližini aerodroma. Zrakoplovi, ki so v bližini aerodroma, vključujejo med drugim tudi zrakoplove, ki vstopajo v aerodromski šolski krog ali ga zapuščajo. </w:t>
      </w:r>
    </w:p>
    <w:p w14:paraId="719A4C77" w14:textId="77777777" w:rsidR="00CB14D2" w:rsidRPr="006F435D" w:rsidRDefault="00CB14D2" w:rsidP="006F435D">
      <w:pPr>
        <w:pStyle w:val="Navadensplet"/>
        <w:spacing w:after="0"/>
        <w:jc w:val="both"/>
        <w:rPr>
          <w:rFonts w:ascii="Arial" w:hAnsi="Arial" w:cs="Arial"/>
          <w:color w:val="auto"/>
          <w:sz w:val="20"/>
          <w:szCs w:val="20"/>
        </w:rPr>
      </w:pPr>
    </w:p>
    <w:p w14:paraId="684D2BAC" w14:textId="11B89C97" w:rsidR="00581351" w:rsidRPr="006F435D" w:rsidRDefault="0058135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Ker lahko na določenih aerodromih v določenih okoliščinah pride do velikega števila uporabnikov zračnega prostora v območju cone aerodromskega prometa ali njeni bližini, je vloga koordinatorja aerodromskega prometa zelo pomembna z vidika zagotavljanja varnosti zračnega prometa in zato nujna. Njena zakonska opredelitev je posledica naslavljanja razlogov za pretekle letalske nesreče in incidente. </w:t>
      </w:r>
    </w:p>
    <w:p w14:paraId="5A4194DC" w14:textId="77777777" w:rsidR="00CB14D2" w:rsidRPr="006F435D" w:rsidRDefault="00CB14D2" w:rsidP="006F435D">
      <w:pPr>
        <w:pStyle w:val="Navadensplet"/>
        <w:spacing w:after="0"/>
        <w:jc w:val="both"/>
        <w:rPr>
          <w:rFonts w:ascii="Arial" w:hAnsi="Arial" w:cs="Arial"/>
          <w:color w:val="auto"/>
          <w:sz w:val="20"/>
          <w:szCs w:val="20"/>
        </w:rPr>
      </w:pPr>
    </w:p>
    <w:p w14:paraId="338CC8DD" w14:textId="22341A27" w:rsidR="00581351" w:rsidRPr="006F435D" w:rsidRDefault="00CB14D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Ne glede na zakonsko </w:t>
      </w:r>
      <w:r w:rsidR="00581351" w:rsidRPr="006F435D">
        <w:rPr>
          <w:rFonts w:ascii="Arial" w:hAnsi="Arial" w:cs="Arial"/>
          <w:color w:val="auto"/>
          <w:sz w:val="20"/>
          <w:szCs w:val="20"/>
        </w:rPr>
        <w:t xml:space="preserve">opredelitev </w:t>
      </w:r>
      <w:r w:rsidRPr="006F435D">
        <w:rPr>
          <w:rFonts w:ascii="Arial" w:hAnsi="Arial" w:cs="Arial"/>
          <w:color w:val="auto"/>
          <w:sz w:val="20"/>
          <w:szCs w:val="20"/>
        </w:rPr>
        <w:t>cone aerodromskega prometa, to ne pomeni, da se s tem oblikuje poseben zračni prostor, v katerem je določen poseben razred zračnega prostora. Ker gre v primeru te določbe le za aerodrom</w:t>
      </w:r>
      <w:r w:rsidR="00581351" w:rsidRPr="006F435D">
        <w:rPr>
          <w:rFonts w:ascii="Arial" w:hAnsi="Arial" w:cs="Arial"/>
          <w:color w:val="auto"/>
          <w:sz w:val="20"/>
          <w:szCs w:val="20"/>
        </w:rPr>
        <w:t>e</w:t>
      </w:r>
      <w:r w:rsidRPr="006F435D">
        <w:rPr>
          <w:rFonts w:ascii="Arial" w:hAnsi="Arial" w:cs="Arial"/>
          <w:color w:val="auto"/>
          <w:sz w:val="20"/>
          <w:szCs w:val="20"/>
        </w:rPr>
        <w:t>, na kater</w:t>
      </w:r>
      <w:r w:rsidR="00581351" w:rsidRPr="006F435D">
        <w:rPr>
          <w:rFonts w:ascii="Arial" w:hAnsi="Arial" w:cs="Arial"/>
          <w:color w:val="auto"/>
          <w:sz w:val="20"/>
          <w:szCs w:val="20"/>
        </w:rPr>
        <w:t>ih</w:t>
      </w:r>
      <w:r w:rsidRPr="006F435D">
        <w:rPr>
          <w:rFonts w:ascii="Arial" w:hAnsi="Arial" w:cs="Arial"/>
          <w:color w:val="auto"/>
          <w:sz w:val="20"/>
          <w:szCs w:val="20"/>
        </w:rPr>
        <w:t xml:space="preserve"> ni zagotovljen</w:t>
      </w:r>
      <w:r w:rsidR="00581351" w:rsidRPr="006F435D">
        <w:rPr>
          <w:rFonts w:ascii="Arial" w:hAnsi="Arial" w:cs="Arial"/>
          <w:color w:val="auto"/>
          <w:sz w:val="20"/>
          <w:szCs w:val="20"/>
        </w:rPr>
        <w:t>e</w:t>
      </w:r>
      <w:r w:rsidRPr="006F435D">
        <w:rPr>
          <w:rFonts w:ascii="Arial" w:hAnsi="Arial" w:cs="Arial"/>
          <w:color w:val="auto"/>
          <w:sz w:val="20"/>
          <w:szCs w:val="20"/>
        </w:rPr>
        <w:t xml:space="preserve"> služb</w:t>
      </w:r>
      <w:r w:rsidR="00581351" w:rsidRPr="006F435D">
        <w:rPr>
          <w:rFonts w:ascii="Arial" w:hAnsi="Arial" w:cs="Arial"/>
          <w:color w:val="auto"/>
          <w:sz w:val="20"/>
          <w:szCs w:val="20"/>
        </w:rPr>
        <w:t>e</w:t>
      </w:r>
      <w:r w:rsidRPr="006F435D">
        <w:rPr>
          <w:rFonts w:ascii="Arial" w:hAnsi="Arial" w:cs="Arial"/>
          <w:color w:val="auto"/>
          <w:sz w:val="20"/>
          <w:szCs w:val="20"/>
        </w:rPr>
        <w:t xml:space="preserve"> zračnega prometa, v tej coni velja sicer določen razred zračnega prostora (npr. razred </w:t>
      </w:r>
      <w:r w:rsidR="00045F56">
        <w:rPr>
          <w:rFonts w:ascii="Arial" w:hAnsi="Arial" w:cs="Arial"/>
          <w:color w:val="auto"/>
          <w:sz w:val="20"/>
          <w:szCs w:val="20"/>
        </w:rPr>
        <w:t xml:space="preserve">zračnega prostora </w:t>
      </w:r>
      <w:r w:rsidRPr="006F435D">
        <w:rPr>
          <w:rFonts w:ascii="Arial" w:hAnsi="Arial" w:cs="Arial"/>
          <w:color w:val="auto"/>
          <w:sz w:val="20"/>
          <w:szCs w:val="20"/>
        </w:rPr>
        <w:t>G, kot je to določeno v predpisu o pravilih letenja), v katerem veljajo pravila letenja, kot so določena s predpisi EU za posamezni razred zračnega prostora. Glede na to tudi vloge koordinatorja aerodromskega prometa ne gre razumeti kot vloge, ki jo ima izvajalec služb zračnega prometa v skladu s predpisi EU o skupnih zahtevah za izvajalce storitev upravljanja zračnega prometa/izvajanja navigacijskih služb zračnega prometa. Ne glede na naloge koordinatorja aerodromskega prometa je obveznost vseh uporabnikov zračnega prostora, da upoštevajo veljavna pravila letenja. Zakon tako uvaja popolnoma nov institut, katerega namen je  prispevati k zagotavljanju varnosti zračnega prometa v coni aerodromskega prometa. Glede na to se tudi določi, da se v podzakonskem predpisu poda zahtevo glede usposobljenosti takega koordinatorja aerodromskega prometa</w:t>
      </w:r>
      <w:r w:rsidR="00581351" w:rsidRPr="006F435D">
        <w:rPr>
          <w:rFonts w:ascii="Arial" w:hAnsi="Arial" w:cs="Arial"/>
          <w:color w:val="auto"/>
          <w:sz w:val="20"/>
          <w:szCs w:val="20"/>
        </w:rPr>
        <w:t>. Zahteve glede usposobljenosti koordinatorja aerodromskega prometa</w:t>
      </w:r>
      <w:r w:rsidRPr="006F435D">
        <w:rPr>
          <w:rFonts w:ascii="Arial" w:hAnsi="Arial" w:cs="Arial"/>
          <w:color w:val="auto"/>
          <w:sz w:val="20"/>
          <w:szCs w:val="20"/>
        </w:rPr>
        <w:t xml:space="preserve"> se bodo zgolj naslanjale na zahteve glede osebja v letalstvu iz tega zakona. </w:t>
      </w:r>
      <w:r w:rsidR="00581351" w:rsidRPr="006F435D">
        <w:rPr>
          <w:rFonts w:ascii="Arial" w:hAnsi="Arial" w:cs="Arial"/>
          <w:color w:val="auto"/>
          <w:sz w:val="20"/>
          <w:szCs w:val="20"/>
        </w:rPr>
        <w:t>Tako tudi velja, da koordinator aerodromskega prometa ni (nova) vrsta osebja v letalstvu iz tega zakona, temveč gre za institut zagotavljanja varnosti zračnega prometa na aerodromih, na katerih se ne zagotavlja službe zračnega prometa.</w:t>
      </w:r>
    </w:p>
    <w:p w14:paraId="7C6DC1CF" w14:textId="77777777" w:rsidR="00CB14D2" w:rsidRPr="006F435D" w:rsidRDefault="00CB14D2" w:rsidP="006F435D">
      <w:pPr>
        <w:pStyle w:val="Navadensplet"/>
        <w:spacing w:after="0"/>
        <w:jc w:val="both"/>
        <w:rPr>
          <w:rFonts w:ascii="Arial" w:hAnsi="Arial" w:cs="Arial"/>
          <w:color w:val="auto"/>
          <w:sz w:val="20"/>
          <w:szCs w:val="20"/>
        </w:rPr>
      </w:pPr>
    </w:p>
    <w:p w14:paraId="19B11FC8" w14:textId="77777777" w:rsidR="00CB14D2" w:rsidRPr="006F435D" w:rsidRDefault="00CB14D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Določbe so primerljive z ureditvami v drugih državah članicah EU in Združenem kraljestvu. </w:t>
      </w:r>
    </w:p>
    <w:p w14:paraId="418E4E69" w14:textId="77777777" w:rsidR="00581351" w:rsidRPr="00096556" w:rsidRDefault="00581351" w:rsidP="006F435D">
      <w:pPr>
        <w:spacing w:after="0" w:line="240" w:lineRule="auto"/>
        <w:jc w:val="both"/>
        <w:rPr>
          <w:rFonts w:ascii="Arial" w:hAnsi="Arial" w:cs="Arial"/>
          <w:sz w:val="20"/>
          <w:szCs w:val="20"/>
        </w:rPr>
      </w:pPr>
    </w:p>
    <w:p w14:paraId="62872092" w14:textId="43DC177E" w:rsidR="00CB14D2" w:rsidRPr="0007039C" w:rsidRDefault="00CB14D2" w:rsidP="006F435D">
      <w:pPr>
        <w:pStyle w:val="Navadensplet"/>
        <w:spacing w:after="0"/>
        <w:jc w:val="both"/>
        <w:rPr>
          <w:rFonts w:ascii="Arial" w:hAnsi="Arial" w:cs="Arial"/>
          <w:b/>
          <w:color w:val="auto"/>
          <w:sz w:val="20"/>
          <w:szCs w:val="20"/>
        </w:rPr>
      </w:pPr>
      <w:r w:rsidRPr="0007039C">
        <w:rPr>
          <w:rFonts w:ascii="Arial" w:hAnsi="Arial" w:cs="Arial"/>
          <w:b/>
          <w:color w:val="auto"/>
          <w:sz w:val="20"/>
          <w:szCs w:val="20"/>
        </w:rPr>
        <w:t xml:space="preserve">K </w:t>
      </w:r>
      <w:r w:rsidR="00CE0C7B" w:rsidRPr="00E1395F">
        <w:rPr>
          <w:rFonts w:ascii="Arial" w:hAnsi="Arial" w:cs="Arial"/>
          <w:b/>
          <w:color w:val="auto"/>
          <w:sz w:val="20"/>
          <w:szCs w:val="20"/>
        </w:rPr>
        <w:t>12</w:t>
      </w:r>
      <w:r w:rsidR="00CB4588">
        <w:rPr>
          <w:rFonts w:ascii="Arial" w:hAnsi="Arial" w:cs="Arial"/>
          <w:b/>
          <w:color w:val="auto"/>
          <w:sz w:val="20"/>
          <w:szCs w:val="20"/>
        </w:rPr>
        <w:t>6</w:t>
      </w:r>
      <w:r w:rsidRPr="0007039C">
        <w:rPr>
          <w:rFonts w:ascii="Arial" w:hAnsi="Arial" w:cs="Arial"/>
          <w:b/>
          <w:color w:val="auto"/>
          <w:sz w:val="20"/>
          <w:szCs w:val="20"/>
        </w:rPr>
        <w:t>. členu</w:t>
      </w:r>
    </w:p>
    <w:p w14:paraId="74F96883" w14:textId="77777777" w:rsidR="00CB14D2" w:rsidRPr="00F72794" w:rsidRDefault="00CB14D2" w:rsidP="006F435D">
      <w:pPr>
        <w:pStyle w:val="Navadensplet"/>
        <w:spacing w:after="0"/>
        <w:jc w:val="both"/>
        <w:rPr>
          <w:rFonts w:ascii="Arial" w:hAnsi="Arial" w:cs="Arial"/>
          <w:color w:val="auto"/>
          <w:sz w:val="20"/>
          <w:szCs w:val="20"/>
        </w:rPr>
      </w:pPr>
    </w:p>
    <w:p w14:paraId="1F2B63E0" w14:textId="1BD138B5" w:rsidR="00CB14D2" w:rsidRPr="006F435D" w:rsidRDefault="00CB14D2"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 xml:space="preserve">Postopke za vzletanje in pristajanje zrakoplovov na aerodromih je treba </w:t>
      </w:r>
      <w:r w:rsidRPr="007F5BC3">
        <w:rPr>
          <w:rFonts w:ascii="Arial" w:hAnsi="Arial" w:cs="Arial"/>
          <w:color w:val="auto"/>
          <w:sz w:val="20"/>
          <w:szCs w:val="20"/>
        </w:rPr>
        <w:t>urejati glede na to, ali se na aerodromu zagotavlja slu</w:t>
      </w:r>
      <w:r w:rsidRPr="00EA5767">
        <w:rPr>
          <w:rFonts w:ascii="Arial" w:hAnsi="Arial" w:cs="Arial"/>
          <w:color w:val="auto"/>
          <w:sz w:val="20"/>
          <w:szCs w:val="20"/>
        </w:rPr>
        <w:t xml:space="preserve">žba zračnega prometa. Tako je treba, za tiste aerodrome, na katerih se izvaja služba zračnega prometa, določiti izvajanje mednarodnih standardov in priporočenih praks in navodil ICAO glede </w:t>
      </w:r>
      <w:r w:rsidRPr="006F435D">
        <w:rPr>
          <w:rFonts w:ascii="Arial" w:hAnsi="Arial" w:cs="Arial"/>
          <w:color w:val="auto"/>
          <w:sz w:val="20"/>
          <w:szCs w:val="20"/>
        </w:rPr>
        <w:t xml:space="preserve">instrumentalnih postopkov za vzletanje in pristajanje zrakoplovov na aerodromih. </w:t>
      </w:r>
    </w:p>
    <w:p w14:paraId="5EA34CA2" w14:textId="77777777" w:rsidR="00CB14D2" w:rsidRPr="006F435D" w:rsidRDefault="00CB14D2" w:rsidP="006F435D">
      <w:pPr>
        <w:pStyle w:val="Navadensplet"/>
        <w:spacing w:after="0"/>
        <w:jc w:val="both"/>
        <w:rPr>
          <w:rFonts w:ascii="Arial" w:hAnsi="Arial" w:cs="Arial"/>
          <w:color w:val="auto"/>
          <w:sz w:val="20"/>
          <w:szCs w:val="20"/>
        </w:rPr>
      </w:pPr>
    </w:p>
    <w:p w14:paraId="39BFCEE6" w14:textId="43268018" w:rsidR="00CB14D2" w:rsidRPr="006F435D" w:rsidRDefault="00CB14D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Poda se določba, ki odraža vir relevantnih predpisov ter standardov za določanje teh postopkov. To so predpisi EU (predpisi EU o skupnih zahtevah za izvajalce storitev upravljanja zračnega prometa/izvajanja navigacijskih služb zračnega prometa), splošni akti agencije ter mednarodni standardi, priporočene prakse in navodila ICAO. Agenciji se poda obveznost, da v skladu s svojimi regulatornimi pristojnostmi določi način oblikovanja, določanja in vzdrževanja instrumentalnih postopkov za vzletanje in pristajanje zrakoplovov na aerodromih in pogoje, ki jih morajo v zvezi s tem izpolnjevati organizacije, ki bodo oblikovale te postopke. Agenciji je določena taka pristojnost na podlagi ureditve iz tega zakona določbe glede uporabe standardov in priporočil ICAO in ECAC ter odstopanja), ko lahko izda predpise, s katerimi se prenašajo v pravni red postopki k mednarodnim standardom in priporočenim praksam ICAO, sprejemljivi načini zagotavljanja skladnosti ter smernice in drugi letalski varnostni standardi, v obsegu, kolikor je to ustrezno za civilno letalstvo v Republiki Sloveniji,</w:t>
      </w:r>
    </w:p>
    <w:p w14:paraId="0E71248D" w14:textId="77777777" w:rsidR="00CB14D2" w:rsidRPr="006F435D" w:rsidRDefault="00CB14D2" w:rsidP="006F435D">
      <w:pPr>
        <w:pStyle w:val="Navadensplet"/>
        <w:spacing w:after="0"/>
        <w:jc w:val="both"/>
        <w:rPr>
          <w:rFonts w:ascii="Arial" w:hAnsi="Arial" w:cs="Arial"/>
          <w:color w:val="auto"/>
          <w:sz w:val="20"/>
          <w:szCs w:val="20"/>
        </w:rPr>
      </w:pPr>
    </w:p>
    <w:p w14:paraId="2593E448" w14:textId="08ECF0AA" w:rsidR="00CB14D2" w:rsidRPr="006F435D" w:rsidRDefault="00CB14D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Na aerodromih, na katerih se ne zagotavlja služba zračnega prometa, je za zagotavljanje varnosti zračnega prometa prav tako treba določiti postopke za vzletanje in pristajanje zrakoplovov, vendar na </w:t>
      </w:r>
      <w:r w:rsidRPr="006F435D">
        <w:rPr>
          <w:rFonts w:ascii="Arial" w:hAnsi="Arial" w:cs="Arial"/>
          <w:color w:val="auto"/>
          <w:sz w:val="20"/>
          <w:szCs w:val="20"/>
        </w:rPr>
        <w:lastRenderedPageBreak/>
        <w:t xml:space="preserve">bistveno manj zahteven način zaradi narave letalskih operacij na takih aerodromih. Tako se določi, da postopke za vzletanje in pristajanje zrakoplovov na aerodromih, na katerih ni zagotovljena služba zračnega prometa, z navodili določi </w:t>
      </w:r>
      <w:proofErr w:type="spellStart"/>
      <w:r w:rsidRPr="006F435D">
        <w:rPr>
          <w:rFonts w:ascii="Arial" w:hAnsi="Arial" w:cs="Arial"/>
          <w:color w:val="auto"/>
          <w:sz w:val="20"/>
          <w:szCs w:val="20"/>
        </w:rPr>
        <w:t>obratovalec</w:t>
      </w:r>
      <w:proofErr w:type="spellEnd"/>
      <w:r w:rsidRPr="006F435D">
        <w:rPr>
          <w:rFonts w:ascii="Arial" w:hAnsi="Arial" w:cs="Arial"/>
          <w:color w:val="auto"/>
          <w:sz w:val="20"/>
          <w:szCs w:val="20"/>
        </w:rPr>
        <w:t xml:space="preserve"> nejavnega letališča, le ti pa se uporabljajo potem, ko nanje poda soglasje agencija. Na tak način se poda ureditev, ki odraža sorazmernost glede na vrste operacij, ki se izvajajo na posameznem aerodromu, še vedno pa se poda okvir zahtev, ki so nujne, da se zagotavlja varnost zračnega prometa na prav vseh aerodromih. Nadalje se določi, da se zagotovi enoten obseg zahtev za aerodrome, na katerih se ne zagotavlja služba zračnega prometa, da minister izda predpis, s katerim podrobneje določi vsebino navodil o načinih in postopkih za vzletanje in pristajanje zrakoplovov.</w:t>
      </w:r>
    </w:p>
    <w:p w14:paraId="35A95455" w14:textId="77777777" w:rsidR="00CB14D2" w:rsidRPr="006F435D" w:rsidRDefault="00CB14D2" w:rsidP="006F435D">
      <w:pPr>
        <w:spacing w:after="0" w:line="240" w:lineRule="auto"/>
        <w:rPr>
          <w:rFonts w:ascii="Arial" w:hAnsi="Arial" w:cs="Arial"/>
          <w:b/>
          <w:sz w:val="20"/>
          <w:szCs w:val="20"/>
        </w:rPr>
      </w:pPr>
    </w:p>
    <w:p w14:paraId="3C1500DE" w14:textId="04D9670E" w:rsidR="00CB14D2" w:rsidRPr="0007039C" w:rsidRDefault="00CB14D2"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CE0C7B" w:rsidRPr="006F435D">
        <w:rPr>
          <w:rFonts w:ascii="Arial" w:hAnsi="Arial" w:cs="Arial"/>
          <w:b/>
          <w:color w:val="auto"/>
          <w:sz w:val="20"/>
          <w:szCs w:val="20"/>
        </w:rPr>
        <w:t>12</w:t>
      </w:r>
      <w:r w:rsidR="00CB4588">
        <w:rPr>
          <w:rFonts w:ascii="Arial" w:hAnsi="Arial" w:cs="Arial"/>
          <w:b/>
          <w:color w:val="auto"/>
          <w:sz w:val="20"/>
          <w:szCs w:val="20"/>
        </w:rPr>
        <w:t>7</w:t>
      </w:r>
      <w:r w:rsidRPr="0007039C">
        <w:rPr>
          <w:rFonts w:ascii="Arial" w:hAnsi="Arial" w:cs="Arial"/>
          <w:b/>
          <w:color w:val="auto"/>
          <w:sz w:val="20"/>
          <w:szCs w:val="20"/>
        </w:rPr>
        <w:t>. členu</w:t>
      </w:r>
    </w:p>
    <w:p w14:paraId="0CCF2323" w14:textId="77777777" w:rsidR="00CB14D2" w:rsidRPr="00F72794" w:rsidRDefault="00CB14D2" w:rsidP="006F435D">
      <w:pPr>
        <w:pStyle w:val="Navadensplet"/>
        <w:spacing w:after="0"/>
        <w:jc w:val="both"/>
        <w:rPr>
          <w:rFonts w:ascii="Arial" w:hAnsi="Arial" w:cs="Arial"/>
          <w:color w:val="auto"/>
          <w:sz w:val="20"/>
          <w:szCs w:val="20"/>
        </w:rPr>
      </w:pPr>
    </w:p>
    <w:p w14:paraId="0183AB11" w14:textId="48203CA9" w:rsidR="00CB14D2" w:rsidRPr="006F435D" w:rsidRDefault="00CB14D2"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Upravlja</w:t>
      </w:r>
      <w:r w:rsidRPr="00F268A1">
        <w:rPr>
          <w:rFonts w:ascii="Arial" w:hAnsi="Arial" w:cs="Arial"/>
          <w:color w:val="auto"/>
          <w:sz w:val="20"/>
          <w:szCs w:val="20"/>
        </w:rPr>
        <w:t>v</w:t>
      </w:r>
      <w:r w:rsidRPr="007F5BC3">
        <w:rPr>
          <w:rFonts w:ascii="Arial" w:hAnsi="Arial" w:cs="Arial"/>
          <w:color w:val="auto"/>
          <w:sz w:val="20"/>
          <w:szCs w:val="20"/>
        </w:rPr>
        <w:t>ec javnega letališča zagotovi podatke o letališču</w:t>
      </w:r>
      <w:r w:rsidRPr="00EA5767">
        <w:rPr>
          <w:rFonts w:ascii="Arial" w:hAnsi="Arial" w:cs="Arial"/>
          <w:color w:val="auto"/>
          <w:sz w:val="20"/>
          <w:szCs w:val="20"/>
        </w:rPr>
        <w:t>, aerodromu</w:t>
      </w:r>
      <w:r w:rsidRPr="006F435D">
        <w:rPr>
          <w:rFonts w:ascii="Arial" w:hAnsi="Arial" w:cs="Arial"/>
          <w:color w:val="auto"/>
          <w:sz w:val="20"/>
          <w:szCs w:val="20"/>
        </w:rPr>
        <w:t xml:space="preserve">,  letaliških pristojbinah nadomestilih in cenah storitev uporabnikom. Gre za informacije, ki so pomembne za uporabnike dotičnega letališča oz. aerodroma. To se zagotovi z objavo letalskih informacij v skladu s tem zakonom in predpisi EU. Določba sledi ureditvi v osnovni uredbi. S tem se razume, da je o teh podatkih, v obsegu, kot je potrebno, obveščen tudi izvajalec navigacijskih služb zračnega prometa (oziroma izvajalec letalskih informacijskih služb in izvajalec služb zračnega prometa). </w:t>
      </w:r>
    </w:p>
    <w:p w14:paraId="33466B3E" w14:textId="77777777" w:rsidR="00CB14D2" w:rsidRPr="006F435D" w:rsidRDefault="00CB14D2" w:rsidP="006F435D">
      <w:pPr>
        <w:pStyle w:val="Navadensplet"/>
        <w:spacing w:after="0"/>
        <w:jc w:val="both"/>
        <w:rPr>
          <w:rFonts w:ascii="Arial" w:hAnsi="Arial" w:cs="Arial"/>
          <w:color w:val="auto"/>
          <w:sz w:val="20"/>
          <w:szCs w:val="20"/>
        </w:rPr>
      </w:pPr>
    </w:p>
    <w:p w14:paraId="2F8CE89E" w14:textId="222B924C" w:rsidR="00CB14D2" w:rsidRPr="006F435D" w:rsidRDefault="00CB14D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V primeru nejavnih letališč je obveznost zagotavljanja podatkov o letališču,</w:t>
      </w:r>
      <w:r w:rsidRPr="00096556">
        <w:rPr>
          <w:rFonts w:ascii="Arial" w:hAnsi="Arial" w:cs="Arial"/>
          <w:color w:val="auto"/>
          <w:sz w:val="20"/>
          <w:szCs w:val="20"/>
        </w:rPr>
        <w:t xml:space="preserve"> </w:t>
      </w:r>
      <w:r w:rsidRPr="0007039C">
        <w:rPr>
          <w:rFonts w:ascii="Arial" w:hAnsi="Arial" w:cs="Arial"/>
          <w:color w:val="auto"/>
          <w:sz w:val="20"/>
          <w:szCs w:val="20"/>
        </w:rPr>
        <w:t>aerodromu, coni aerodromskega prometa i</w:t>
      </w:r>
      <w:r w:rsidRPr="00F72794">
        <w:rPr>
          <w:rFonts w:ascii="Arial" w:hAnsi="Arial" w:cs="Arial"/>
          <w:color w:val="auto"/>
          <w:sz w:val="20"/>
          <w:szCs w:val="20"/>
        </w:rPr>
        <w:t>n postopkih za vzletanje in pristajanje zrakoplovov</w:t>
      </w:r>
      <w:r w:rsidRPr="00E1395F">
        <w:rPr>
          <w:rFonts w:ascii="Arial" w:hAnsi="Arial" w:cs="Arial"/>
          <w:color w:val="auto"/>
          <w:sz w:val="20"/>
          <w:szCs w:val="20"/>
        </w:rPr>
        <w:t xml:space="preserve"> uporabnikom naložena </w:t>
      </w:r>
      <w:proofErr w:type="spellStart"/>
      <w:r w:rsidRPr="00E1395F">
        <w:rPr>
          <w:rFonts w:ascii="Arial" w:hAnsi="Arial" w:cs="Arial"/>
          <w:color w:val="auto"/>
          <w:sz w:val="20"/>
          <w:szCs w:val="20"/>
        </w:rPr>
        <w:t>obratovalcu</w:t>
      </w:r>
      <w:proofErr w:type="spellEnd"/>
      <w:r w:rsidRPr="00E1395F">
        <w:rPr>
          <w:rFonts w:ascii="Arial" w:hAnsi="Arial" w:cs="Arial"/>
          <w:color w:val="auto"/>
          <w:sz w:val="20"/>
          <w:szCs w:val="20"/>
        </w:rPr>
        <w:t xml:space="preserve"> nejavnega letališča. Zaradi nejavne narave letališča </w:t>
      </w:r>
      <w:proofErr w:type="spellStart"/>
      <w:r w:rsidRPr="00E1395F">
        <w:rPr>
          <w:rFonts w:ascii="Arial" w:hAnsi="Arial" w:cs="Arial"/>
          <w:color w:val="auto"/>
          <w:sz w:val="20"/>
          <w:szCs w:val="20"/>
        </w:rPr>
        <w:t>obratovalec</w:t>
      </w:r>
      <w:proofErr w:type="spellEnd"/>
      <w:r w:rsidRPr="00E1395F">
        <w:rPr>
          <w:rFonts w:ascii="Arial" w:hAnsi="Arial" w:cs="Arial"/>
          <w:color w:val="auto"/>
          <w:sz w:val="20"/>
          <w:szCs w:val="20"/>
        </w:rPr>
        <w:t xml:space="preserve"> nejavnega letališča ni zavezan k enakemu obsegu zagotavljanja podatkov o letališču in njihovi objavi na na</w:t>
      </w:r>
      <w:r w:rsidRPr="00F268A1">
        <w:rPr>
          <w:rFonts w:ascii="Arial" w:hAnsi="Arial" w:cs="Arial"/>
          <w:color w:val="auto"/>
          <w:sz w:val="20"/>
          <w:szCs w:val="20"/>
        </w:rPr>
        <w:t>čin, kot to velja za upravlja</w:t>
      </w:r>
      <w:r w:rsidRPr="007F5BC3">
        <w:rPr>
          <w:rFonts w:ascii="Arial" w:hAnsi="Arial" w:cs="Arial"/>
          <w:color w:val="auto"/>
          <w:sz w:val="20"/>
          <w:szCs w:val="20"/>
        </w:rPr>
        <w:t>v</w:t>
      </w:r>
      <w:r w:rsidRPr="00EA5767">
        <w:rPr>
          <w:rFonts w:ascii="Arial" w:hAnsi="Arial" w:cs="Arial"/>
          <w:color w:val="auto"/>
          <w:sz w:val="20"/>
          <w:szCs w:val="20"/>
        </w:rPr>
        <w:t>ca javnega letališča.</w:t>
      </w:r>
      <w:r w:rsidRPr="006F435D">
        <w:rPr>
          <w:rFonts w:ascii="Arial" w:hAnsi="Arial" w:cs="Arial"/>
          <w:color w:val="auto"/>
          <w:sz w:val="20"/>
          <w:szCs w:val="20"/>
        </w:rPr>
        <w:t xml:space="preserve"> V primeru nejavnih letališč so lahko mehanizmi objave drugačni kot velja za javna letališča. </w:t>
      </w:r>
    </w:p>
    <w:p w14:paraId="4BC4B221" w14:textId="77777777" w:rsidR="00CB14D2" w:rsidRPr="006F435D" w:rsidRDefault="00CB14D2" w:rsidP="006F435D">
      <w:pPr>
        <w:spacing w:after="0" w:line="240" w:lineRule="auto"/>
        <w:jc w:val="both"/>
        <w:rPr>
          <w:rFonts w:ascii="Arial" w:hAnsi="Arial" w:cs="Arial"/>
          <w:b/>
          <w:sz w:val="20"/>
          <w:szCs w:val="20"/>
        </w:rPr>
      </w:pPr>
    </w:p>
    <w:p w14:paraId="53F26B13" w14:textId="4DC446A1" w:rsidR="00CB14D2" w:rsidRPr="0007039C" w:rsidRDefault="00CB14D2" w:rsidP="006F435D">
      <w:pPr>
        <w:spacing w:after="0" w:line="240" w:lineRule="auto"/>
        <w:jc w:val="both"/>
        <w:rPr>
          <w:rFonts w:ascii="Arial" w:hAnsi="Arial" w:cs="Arial"/>
          <w:b/>
          <w:sz w:val="20"/>
          <w:szCs w:val="20"/>
        </w:rPr>
      </w:pPr>
      <w:r w:rsidRPr="006F435D">
        <w:rPr>
          <w:rFonts w:ascii="Arial" w:hAnsi="Arial" w:cs="Arial"/>
          <w:b/>
          <w:sz w:val="20"/>
          <w:szCs w:val="20"/>
        </w:rPr>
        <w:t>K 12</w:t>
      </w:r>
      <w:r w:rsidR="00CB4588">
        <w:rPr>
          <w:rFonts w:ascii="Arial" w:hAnsi="Arial" w:cs="Arial"/>
          <w:b/>
          <w:sz w:val="20"/>
          <w:szCs w:val="20"/>
        </w:rPr>
        <w:t>8</w:t>
      </w:r>
      <w:r w:rsidRPr="0007039C">
        <w:rPr>
          <w:rFonts w:ascii="Arial" w:hAnsi="Arial" w:cs="Arial"/>
          <w:b/>
          <w:sz w:val="20"/>
          <w:szCs w:val="20"/>
        </w:rPr>
        <w:t>. členu</w:t>
      </w:r>
    </w:p>
    <w:p w14:paraId="16029A36" w14:textId="77777777" w:rsidR="00CB14D2" w:rsidRPr="00F72794" w:rsidRDefault="00CB14D2" w:rsidP="006F435D">
      <w:pPr>
        <w:spacing w:after="0" w:line="240" w:lineRule="auto"/>
        <w:jc w:val="both"/>
        <w:rPr>
          <w:rFonts w:ascii="Arial" w:hAnsi="Arial" w:cs="Arial"/>
          <w:sz w:val="20"/>
          <w:szCs w:val="20"/>
        </w:rPr>
      </w:pPr>
    </w:p>
    <w:p w14:paraId="7CE2C914" w14:textId="77777777" w:rsidR="00CB14D2" w:rsidRPr="006F435D" w:rsidRDefault="00CB14D2" w:rsidP="006F435D">
      <w:pPr>
        <w:spacing w:after="0" w:line="240" w:lineRule="auto"/>
        <w:jc w:val="both"/>
        <w:rPr>
          <w:rFonts w:ascii="Arial" w:hAnsi="Arial" w:cs="Arial"/>
          <w:sz w:val="20"/>
          <w:szCs w:val="20"/>
        </w:rPr>
      </w:pPr>
      <w:r w:rsidRPr="00E1395F">
        <w:rPr>
          <w:rFonts w:ascii="Arial" w:hAnsi="Arial" w:cs="Arial"/>
          <w:sz w:val="20"/>
          <w:szCs w:val="20"/>
        </w:rPr>
        <w:t>Člen poda splošne določbe glede obratovanja javnih letališč</w:t>
      </w:r>
      <w:r w:rsidRPr="00F268A1">
        <w:rPr>
          <w:rFonts w:ascii="Arial" w:hAnsi="Arial" w:cs="Arial"/>
          <w:sz w:val="20"/>
          <w:szCs w:val="20"/>
        </w:rPr>
        <w:t>. O</w:t>
      </w:r>
      <w:r w:rsidRPr="007F5BC3">
        <w:rPr>
          <w:rFonts w:ascii="Arial" w:hAnsi="Arial" w:cs="Arial"/>
          <w:sz w:val="20"/>
          <w:szCs w:val="20"/>
        </w:rPr>
        <w:t>bratovanje javnega letališča zajema upravljanje letališča in vodenje, vzdrževanje, razvoj, posodabljanje in graditev letališke infrastrukture, ki je primarno namenjena zračnemu prevozu, ter izvajanje nalog služb</w:t>
      </w:r>
      <w:r w:rsidRPr="00EA5767">
        <w:rPr>
          <w:rFonts w:ascii="Arial" w:hAnsi="Arial" w:cs="Arial"/>
          <w:sz w:val="20"/>
          <w:szCs w:val="20"/>
        </w:rPr>
        <w:t xml:space="preserve"> na aerodromu</w:t>
      </w:r>
      <w:r w:rsidRPr="006F435D">
        <w:rPr>
          <w:rFonts w:ascii="Arial" w:hAnsi="Arial" w:cs="Arial"/>
          <w:sz w:val="20"/>
          <w:szCs w:val="20"/>
        </w:rPr>
        <w:t xml:space="preserve">. Obratovanje javnega letališča lahko izvaja le pravna oseba, ki je registrirana za to dejavnost in je pridobila dovoljenje za obratovanje aerodroma v skladu s tem zakonom. </w:t>
      </w:r>
    </w:p>
    <w:p w14:paraId="2348FEB3" w14:textId="77777777" w:rsidR="00CB14D2" w:rsidRPr="006F435D" w:rsidRDefault="00CB14D2" w:rsidP="006F435D">
      <w:pPr>
        <w:spacing w:after="0" w:line="240" w:lineRule="auto"/>
        <w:jc w:val="both"/>
        <w:rPr>
          <w:rFonts w:ascii="Arial" w:hAnsi="Arial" w:cs="Arial"/>
          <w:sz w:val="20"/>
          <w:szCs w:val="20"/>
        </w:rPr>
      </w:pPr>
    </w:p>
    <w:p w14:paraId="425FEB60" w14:textId="768FD440" w:rsidR="00CB14D2" w:rsidRPr="006F435D" w:rsidRDefault="00CB14D2" w:rsidP="006F435D">
      <w:pPr>
        <w:pStyle w:val="Odstavek"/>
        <w:spacing w:before="0"/>
        <w:ind w:firstLine="0"/>
        <w:rPr>
          <w:rFonts w:cs="Arial"/>
          <w:sz w:val="20"/>
          <w:szCs w:val="20"/>
        </w:rPr>
      </w:pPr>
      <w:r w:rsidRPr="006F435D">
        <w:rPr>
          <w:rFonts w:cs="Arial"/>
          <w:sz w:val="20"/>
          <w:szCs w:val="20"/>
        </w:rPr>
        <w:t xml:space="preserve">Nadalje se določi osnovna načela delovanja upravljalca javnega letališča – ta izvaja svojo dejavnost na ustrezen, nepristranski, pregleden in </w:t>
      </w:r>
      <w:proofErr w:type="spellStart"/>
      <w:r w:rsidRPr="006F435D">
        <w:rPr>
          <w:rFonts w:cs="Arial"/>
          <w:sz w:val="20"/>
          <w:szCs w:val="20"/>
        </w:rPr>
        <w:t>nediskriminatoren</w:t>
      </w:r>
      <w:proofErr w:type="spellEnd"/>
      <w:r w:rsidRPr="006F435D">
        <w:rPr>
          <w:rFonts w:cs="Arial"/>
          <w:sz w:val="20"/>
          <w:szCs w:val="20"/>
        </w:rPr>
        <w:t xml:space="preserve"> način za vse uporabnike letališča pod enakimi pogoji. Ob tem se mora zagotoviti doseganje javnega interesa, ki je izrecno opredeljen: zagotavljanje varnosti, rednosti in nemotenosti zračnega prometa. </w:t>
      </w:r>
    </w:p>
    <w:p w14:paraId="74D58D40" w14:textId="77777777" w:rsidR="00CB14D2" w:rsidRPr="006F435D" w:rsidRDefault="00CB14D2" w:rsidP="006F435D">
      <w:pPr>
        <w:spacing w:after="0" w:line="240" w:lineRule="auto"/>
        <w:jc w:val="both"/>
        <w:rPr>
          <w:rFonts w:ascii="Arial" w:hAnsi="Arial" w:cs="Arial"/>
          <w:sz w:val="20"/>
          <w:szCs w:val="20"/>
        </w:rPr>
      </w:pPr>
    </w:p>
    <w:p w14:paraId="3F98C61D" w14:textId="4981E3FF" w:rsidR="00CB14D2" w:rsidRPr="00F268A1" w:rsidRDefault="00CB14D2" w:rsidP="006F435D">
      <w:pPr>
        <w:spacing w:after="0" w:line="240" w:lineRule="auto"/>
        <w:jc w:val="both"/>
        <w:rPr>
          <w:rFonts w:ascii="Arial" w:hAnsi="Arial" w:cs="Arial"/>
          <w:sz w:val="20"/>
          <w:szCs w:val="20"/>
        </w:rPr>
      </w:pPr>
      <w:r w:rsidRPr="006F435D">
        <w:rPr>
          <w:rFonts w:ascii="Arial" w:hAnsi="Arial" w:cs="Arial"/>
          <w:sz w:val="20"/>
          <w:szCs w:val="20"/>
        </w:rPr>
        <w:t xml:space="preserve">Upravljalca javnega letališča se zavezuje k izpolnjevanju zahtev glede razvoja in zagotavljanja prostorskih in časovnih zmogljivosti javnega letališča, ki </w:t>
      </w:r>
      <w:r w:rsidR="00F37633">
        <w:rPr>
          <w:rFonts w:ascii="Arial" w:hAnsi="Arial" w:cs="Arial"/>
          <w:sz w:val="20"/>
          <w:szCs w:val="20"/>
        </w:rPr>
        <w:t>so</w:t>
      </w:r>
      <w:r w:rsidRPr="00F268A1">
        <w:rPr>
          <w:rFonts w:ascii="Arial" w:hAnsi="Arial" w:cs="Arial"/>
          <w:sz w:val="20"/>
          <w:szCs w:val="20"/>
        </w:rPr>
        <w:t xml:space="preserve"> v javnem interesu, </w:t>
      </w:r>
      <w:r w:rsidR="00F37633" w:rsidRPr="00F37633">
        <w:rPr>
          <w:rFonts w:ascii="Arial" w:hAnsi="Arial" w:cs="Arial"/>
          <w:sz w:val="20"/>
          <w:szCs w:val="20"/>
        </w:rPr>
        <w:t>v skladu z državno celostno prometno strategijo</w:t>
      </w:r>
      <w:r w:rsidRPr="00F268A1">
        <w:rPr>
          <w:rFonts w:ascii="Arial" w:hAnsi="Arial" w:cs="Arial"/>
          <w:sz w:val="20"/>
          <w:szCs w:val="20"/>
        </w:rPr>
        <w:t xml:space="preserve">. </w:t>
      </w:r>
      <w:r w:rsidR="00F37633" w:rsidRPr="00F37633">
        <w:rPr>
          <w:rFonts w:ascii="Arial" w:hAnsi="Arial" w:cs="Arial"/>
          <w:sz w:val="20"/>
          <w:szCs w:val="20"/>
        </w:rPr>
        <w:t xml:space="preserve">Zakon </w:t>
      </w:r>
      <w:r w:rsidR="00F37633">
        <w:rPr>
          <w:rFonts w:ascii="Arial" w:hAnsi="Arial" w:cs="Arial"/>
          <w:sz w:val="20"/>
          <w:szCs w:val="20"/>
        </w:rPr>
        <w:t xml:space="preserve">namreč </w:t>
      </w:r>
      <w:r w:rsidR="00F37633" w:rsidRPr="00F37633">
        <w:rPr>
          <w:rFonts w:ascii="Arial" w:hAnsi="Arial" w:cs="Arial"/>
          <w:sz w:val="20"/>
          <w:szCs w:val="20"/>
        </w:rPr>
        <w:t>določi, da se usmeritve za razvoj civilnega letalstva določijo v državni celostni prometni strategiji</w:t>
      </w:r>
      <w:r w:rsidR="00A52C28">
        <w:rPr>
          <w:rFonts w:ascii="Arial" w:hAnsi="Arial" w:cs="Arial"/>
          <w:sz w:val="20"/>
          <w:szCs w:val="20"/>
        </w:rPr>
        <w:t xml:space="preserve"> (</w:t>
      </w:r>
      <w:r w:rsidR="00F37633" w:rsidRPr="00F37633">
        <w:rPr>
          <w:rFonts w:ascii="Arial" w:hAnsi="Arial" w:cs="Arial"/>
          <w:sz w:val="20"/>
          <w:szCs w:val="20"/>
        </w:rPr>
        <w:t>ki se izdela v skladu z zakonom, ki ureja celostno prometno načrtovanje (Zakon o celostnem prometnem načrtovanju)</w:t>
      </w:r>
      <w:r w:rsidR="00A52C28">
        <w:rPr>
          <w:rFonts w:ascii="Arial" w:hAnsi="Arial" w:cs="Arial"/>
          <w:sz w:val="20"/>
          <w:szCs w:val="20"/>
        </w:rPr>
        <w:t xml:space="preserve"> in </w:t>
      </w:r>
      <w:r w:rsidR="00A52C28" w:rsidRPr="007F5BC3">
        <w:rPr>
          <w:rFonts w:ascii="Arial" w:hAnsi="Arial" w:cs="Arial"/>
          <w:sz w:val="20"/>
          <w:szCs w:val="20"/>
        </w:rPr>
        <w:t>nacionalnim programom</w:t>
      </w:r>
      <w:r w:rsidR="00A52C28" w:rsidRPr="00A2052F">
        <w:rPr>
          <w:rFonts w:ascii="Arial" w:hAnsi="Arial" w:cs="Arial"/>
          <w:sz w:val="20"/>
          <w:szCs w:val="20"/>
        </w:rPr>
        <w:t xml:space="preserve"> </w:t>
      </w:r>
      <w:r w:rsidR="00A52C28" w:rsidRPr="0007039C">
        <w:rPr>
          <w:rFonts w:ascii="Arial" w:hAnsi="Arial" w:cs="Arial"/>
          <w:sz w:val="20"/>
          <w:szCs w:val="20"/>
        </w:rPr>
        <w:t>razvoja civilnega letalstva Republike Slovenije</w:t>
      </w:r>
      <w:r w:rsidR="00F37633" w:rsidRPr="00F37633">
        <w:rPr>
          <w:rFonts w:ascii="Arial" w:hAnsi="Arial" w:cs="Arial"/>
          <w:sz w:val="20"/>
          <w:szCs w:val="20"/>
        </w:rPr>
        <w:t>.</w:t>
      </w:r>
    </w:p>
    <w:p w14:paraId="62F515BC" w14:textId="77777777" w:rsidR="00CB14D2" w:rsidRPr="007F5BC3" w:rsidRDefault="00CB14D2" w:rsidP="006F435D">
      <w:pPr>
        <w:spacing w:after="0" w:line="240" w:lineRule="auto"/>
        <w:jc w:val="both"/>
        <w:rPr>
          <w:rFonts w:ascii="Arial" w:hAnsi="Arial" w:cs="Arial"/>
          <w:sz w:val="20"/>
          <w:szCs w:val="20"/>
        </w:rPr>
      </w:pPr>
    </w:p>
    <w:p w14:paraId="6F4FA6E9" w14:textId="77777777" w:rsidR="00CB14D2" w:rsidRPr="006F435D" w:rsidRDefault="00CB14D2" w:rsidP="006F435D">
      <w:pPr>
        <w:spacing w:after="0" w:line="240" w:lineRule="auto"/>
        <w:jc w:val="both"/>
        <w:rPr>
          <w:rFonts w:ascii="Arial" w:hAnsi="Arial" w:cs="Arial"/>
          <w:sz w:val="20"/>
          <w:szCs w:val="20"/>
        </w:rPr>
      </w:pPr>
      <w:r w:rsidRPr="00EA5767">
        <w:rPr>
          <w:rFonts w:ascii="Arial" w:hAnsi="Arial" w:cs="Arial"/>
          <w:sz w:val="20"/>
          <w:szCs w:val="20"/>
        </w:rPr>
        <w:t xml:space="preserve">Nadalje se določi naslednje načelo - obratovanje </w:t>
      </w:r>
      <w:r w:rsidRPr="006F435D">
        <w:rPr>
          <w:rFonts w:ascii="Arial" w:hAnsi="Arial" w:cs="Arial"/>
          <w:sz w:val="20"/>
          <w:szCs w:val="20"/>
        </w:rPr>
        <w:t xml:space="preserve">javnega letališča, na katerem se opravlja mednarodni zračni promet, se praviloma zagotavlja v tržnih pogojih. Ne glede na to zakon v nadaljnjih določbah dopušča podeljevanje koncesije in financiranje obratovanja javnega letališča. </w:t>
      </w:r>
    </w:p>
    <w:p w14:paraId="5DC31BC6" w14:textId="77777777" w:rsidR="00CB14D2" w:rsidRPr="006F435D" w:rsidRDefault="00CB14D2" w:rsidP="006F435D">
      <w:pPr>
        <w:spacing w:after="0" w:line="240" w:lineRule="auto"/>
        <w:jc w:val="both"/>
        <w:rPr>
          <w:rFonts w:ascii="Arial" w:hAnsi="Arial" w:cs="Arial"/>
          <w:sz w:val="20"/>
          <w:szCs w:val="20"/>
        </w:rPr>
      </w:pPr>
    </w:p>
    <w:p w14:paraId="210D60C2" w14:textId="06CE9EC1" w:rsidR="00CB14D2" w:rsidRPr="00F72794" w:rsidRDefault="00CB14D2" w:rsidP="006F435D">
      <w:pPr>
        <w:spacing w:after="0" w:line="240" w:lineRule="auto"/>
        <w:jc w:val="both"/>
        <w:rPr>
          <w:rFonts w:ascii="Arial" w:hAnsi="Arial" w:cs="Arial"/>
          <w:b/>
          <w:sz w:val="20"/>
          <w:szCs w:val="20"/>
        </w:rPr>
      </w:pPr>
      <w:r w:rsidRPr="006F435D">
        <w:rPr>
          <w:rFonts w:ascii="Arial" w:hAnsi="Arial" w:cs="Arial"/>
          <w:b/>
          <w:sz w:val="20"/>
          <w:szCs w:val="20"/>
        </w:rPr>
        <w:t>K 12</w:t>
      </w:r>
      <w:r w:rsidR="00CB4588">
        <w:rPr>
          <w:rFonts w:ascii="Arial" w:hAnsi="Arial" w:cs="Arial"/>
          <w:b/>
          <w:sz w:val="20"/>
          <w:szCs w:val="20"/>
        </w:rPr>
        <w:t>9</w:t>
      </w:r>
      <w:r w:rsidRPr="00F72794">
        <w:rPr>
          <w:rFonts w:ascii="Arial" w:hAnsi="Arial" w:cs="Arial"/>
          <w:b/>
          <w:sz w:val="20"/>
          <w:szCs w:val="20"/>
        </w:rPr>
        <w:t>. členu</w:t>
      </w:r>
    </w:p>
    <w:p w14:paraId="1945C68C" w14:textId="77777777" w:rsidR="00CB14D2" w:rsidRPr="00E1395F" w:rsidRDefault="00CB14D2" w:rsidP="006F435D">
      <w:pPr>
        <w:spacing w:after="0" w:line="240" w:lineRule="auto"/>
        <w:jc w:val="both"/>
        <w:rPr>
          <w:rFonts w:ascii="Arial" w:hAnsi="Arial" w:cs="Arial"/>
          <w:sz w:val="20"/>
          <w:szCs w:val="20"/>
        </w:rPr>
      </w:pPr>
    </w:p>
    <w:p w14:paraId="24DEBB0F" w14:textId="7EFE38D6" w:rsidR="00CB14D2" w:rsidRPr="006F435D" w:rsidRDefault="00CB14D2" w:rsidP="006F435D">
      <w:pPr>
        <w:spacing w:after="0" w:line="240" w:lineRule="auto"/>
        <w:jc w:val="both"/>
        <w:rPr>
          <w:rFonts w:ascii="Arial" w:hAnsi="Arial" w:cs="Arial"/>
          <w:sz w:val="20"/>
          <w:szCs w:val="20"/>
        </w:rPr>
      </w:pPr>
      <w:r w:rsidRPr="00F268A1">
        <w:rPr>
          <w:rFonts w:ascii="Arial" w:hAnsi="Arial" w:cs="Arial"/>
          <w:sz w:val="20"/>
          <w:szCs w:val="20"/>
        </w:rPr>
        <w:t>Ne glede n</w:t>
      </w:r>
      <w:r w:rsidRPr="007F5BC3">
        <w:rPr>
          <w:rFonts w:ascii="Arial" w:hAnsi="Arial" w:cs="Arial"/>
          <w:sz w:val="20"/>
          <w:szCs w:val="20"/>
        </w:rPr>
        <w:t>a izpolnjevanje</w:t>
      </w:r>
      <w:r w:rsidRPr="00EA5767">
        <w:rPr>
          <w:rFonts w:ascii="Arial" w:hAnsi="Arial" w:cs="Arial"/>
          <w:sz w:val="20"/>
          <w:szCs w:val="20"/>
        </w:rPr>
        <w:t xml:space="preserve"> varnostnih zahtev je treba vzpostaviti mehanizme, </w:t>
      </w:r>
      <w:r w:rsidRPr="006F435D">
        <w:rPr>
          <w:rFonts w:ascii="Arial" w:hAnsi="Arial" w:cs="Arial"/>
          <w:sz w:val="20"/>
          <w:szCs w:val="20"/>
        </w:rPr>
        <w:t>s katerimi se zagotovi, da država samostojno in učinkovito upravlja svoj sistem civilnega letalstva</w:t>
      </w:r>
      <w:r w:rsidR="00F57E2D" w:rsidRPr="006F435D">
        <w:rPr>
          <w:rFonts w:ascii="Arial" w:hAnsi="Arial" w:cs="Arial"/>
          <w:sz w:val="20"/>
          <w:szCs w:val="20"/>
        </w:rPr>
        <w:t>,</w:t>
      </w:r>
      <w:r w:rsidRPr="006F435D">
        <w:rPr>
          <w:rFonts w:ascii="Arial" w:hAnsi="Arial" w:cs="Arial"/>
          <w:sz w:val="20"/>
          <w:szCs w:val="20"/>
        </w:rPr>
        <w:t xml:space="preserve"> katerega ključni element</w:t>
      </w:r>
      <w:r w:rsidR="00F57E2D" w:rsidRPr="006F435D">
        <w:rPr>
          <w:rFonts w:ascii="Arial" w:hAnsi="Arial" w:cs="Arial"/>
          <w:sz w:val="20"/>
          <w:szCs w:val="20"/>
        </w:rPr>
        <w:t>i</w:t>
      </w:r>
      <w:r w:rsidRPr="006F435D">
        <w:rPr>
          <w:rFonts w:ascii="Arial" w:hAnsi="Arial" w:cs="Arial"/>
          <w:sz w:val="20"/>
          <w:szCs w:val="20"/>
        </w:rPr>
        <w:t xml:space="preserve"> so javna letališča. Zato se določi način določanja javnega letališča - vlada na predlog ministra, ob soglasju ministrov, pristojnih za finance, notranje zadeve, zaščito in reševanje, varovanje okolja, zdravstvo, kmetijstvo, gozdarstvo in prehrano ter obrambo, določi javna letališča. Javna narava posameznega letališča in s tem obseg izpolnjevanja zahtev, doseganje javnega interesa ter uresničevanja nacionalnih (političnih) programov razvoja</w:t>
      </w:r>
      <w:r w:rsidR="00F57E2D" w:rsidRPr="006F435D">
        <w:rPr>
          <w:rFonts w:ascii="Arial" w:hAnsi="Arial" w:cs="Arial"/>
          <w:sz w:val="20"/>
          <w:szCs w:val="20"/>
        </w:rPr>
        <w:t>,</w:t>
      </w:r>
      <w:r w:rsidRPr="006F435D">
        <w:rPr>
          <w:rFonts w:ascii="Arial" w:hAnsi="Arial" w:cs="Arial"/>
          <w:sz w:val="20"/>
          <w:szCs w:val="20"/>
        </w:rPr>
        <w:t xml:space="preserve"> se uresničuje preko določitve s strani vlade kot izvršilne veje oblasti. Javna narava letališč je namreč tudi splošna družbena odločitev, ki vpliva na druge sisteme javnega </w:t>
      </w:r>
      <w:r w:rsidRPr="006F435D">
        <w:rPr>
          <w:rFonts w:ascii="Arial" w:hAnsi="Arial" w:cs="Arial"/>
          <w:sz w:val="20"/>
          <w:szCs w:val="20"/>
        </w:rPr>
        <w:lastRenderedPageBreak/>
        <w:t>življenja. Zato taka odločitev ne sme biti prepuščena posameznemu subjektu le preko zmožnosti izpolnjevanja varnostnih zahtev.</w:t>
      </w:r>
    </w:p>
    <w:p w14:paraId="0FBAEBE5" w14:textId="77777777" w:rsidR="00CB14D2" w:rsidRPr="006F435D" w:rsidRDefault="00CB14D2" w:rsidP="006F435D">
      <w:pPr>
        <w:spacing w:after="0" w:line="240" w:lineRule="auto"/>
        <w:jc w:val="both"/>
        <w:rPr>
          <w:rFonts w:ascii="Arial" w:hAnsi="Arial" w:cs="Arial"/>
          <w:sz w:val="20"/>
          <w:szCs w:val="20"/>
        </w:rPr>
      </w:pPr>
    </w:p>
    <w:p w14:paraId="10F86193" w14:textId="5AA512A3" w:rsidR="00CB14D2" w:rsidRPr="006F435D" w:rsidRDefault="00CB14D2" w:rsidP="006F435D">
      <w:pPr>
        <w:spacing w:after="0" w:line="240" w:lineRule="auto"/>
        <w:jc w:val="both"/>
        <w:rPr>
          <w:rFonts w:ascii="Arial" w:hAnsi="Arial" w:cs="Arial"/>
          <w:sz w:val="20"/>
          <w:szCs w:val="20"/>
        </w:rPr>
      </w:pPr>
      <w:r w:rsidRPr="006F435D">
        <w:rPr>
          <w:rFonts w:ascii="Arial" w:hAnsi="Arial" w:cs="Arial"/>
          <w:sz w:val="20"/>
          <w:szCs w:val="20"/>
        </w:rPr>
        <w:t xml:space="preserve">Javna narava posameznega letališča je lahko nadgrajena z naslednjim institutom  - določitvijo javnega letališča kot letališča, na katerem se opravlja se mednarodni zračni promet.  Ponovno se kot pristojni organ za določitev določi vlado, ter predlagatelja in </w:t>
      </w:r>
      <w:proofErr w:type="spellStart"/>
      <w:r w:rsidRPr="006F435D">
        <w:rPr>
          <w:rFonts w:ascii="Arial" w:hAnsi="Arial" w:cs="Arial"/>
          <w:sz w:val="20"/>
          <w:szCs w:val="20"/>
        </w:rPr>
        <w:t>soglasodajalce</w:t>
      </w:r>
      <w:proofErr w:type="spellEnd"/>
      <w:r w:rsidRPr="006F435D">
        <w:rPr>
          <w:rFonts w:ascii="Arial" w:hAnsi="Arial" w:cs="Arial"/>
          <w:sz w:val="20"/>
          <w:szCs w:val="20"/>
        </w:rPr>
        <w:t xml:space="preserve"> v tem postopku. Vlada odloči s sklepom. Izvajanje mednarodnega zračnega prometa na posameznem letališču namreč terja obsežne ureditve tudi pri več organih države, zato mora tudi odločitev o tem, na katerih letališčih bo dovolila oz. omogočila mednarodni zračni promet, naložena državi in ne sme biti prepuščena zgolj zmožnosti doseganja s tem povezanih varnostnih zahtev.</w:t>
      </w:r>
    </w:p>
    <w:p w14:paraId="23C3EC6B" w14:textId="77777777" w:rsidR="00CB14D2" w:rsidRPr="006F435D" w:rsidRDefault="00CB14D2" w:rsidP="006F435D">
      <w:pPr>
        <w:spacing w:after="0" w:line="240" w:lineRule="auto"/>
        <w:jc w:val="both"/>
        <w:rPr>
          <w:rFonts w:ascii="Arial" w:hAnsi="Arial" w:cs="Arial"/>
          <w:sz w:val="20"/>
          <w:szCs w:val="20"/>
        </w:rPr>
      </w:pPr>
    </w:p>
    <w:p w14:paraId="2E517833" w14:textId="3F46330B" w:rsidR="00CB14D2" w:rsidRPr="006F435D" w:rsidRDefault="00CB14D2" w:rsidP="006F435D">
      <w:pPr>
        <w:spacing w:after="0" w:line="240" w:lineRule="auto"/>
        <w:jc w:val="both"/>
        <w:rPr>
          <w:rFonts w:ascii="Arial" w:hAnsi="Arial" w:cs="Arial"/>
          <w:sz w:val="20"/>
          <w:szCs w:val="20"/>
        </w:rPr>
      </w:pPr>
      <w:r w:rsidRPr="006F435D">
        <w:rPr>
          <w:rFonts w:ascii="Arial" w:hAnsi="Arial" w:cs="Arial"/>
          <w:sz w:val="20"/>
          <w:szCs w:val="20"/>
        </w:rPr>
        <w:t>Ne glede na to, da zakon ločeno podaja varnostne zahteve ter določanje javnega letališča in določanja javnega letališča, na katerem se opravlja mednarodni zračni promet, se pričakuje, da so vsi trije procesi</w:t>
      </w:r>
      <w:r w:rsidR="00F57E2D" w:rsidRPr="006F435D">
        <w:rPr>
          <w:rFonts w:ascii="Arial" w:hAnsi="Arial" w:cs="Arial"/>
          <w:sz w:val="20"/>
          <w:szCs w:val="20"/>
        </w:rPr>
        <w:t xml:space="preserve"> vzporedni</w:t>
      </w:r>
      <w:r w:rsidRPr="006F435D">
        <w:rPr>
          <w:rFonts w:ascii="Arial" w:hAnsi="Arial" w:cs="Arial"/>
          <w:sz w:val="20"/>
          <w:szCs w:val="20"/>
        </w:rPr>
        <w:t xml:space="preserve">, ki tečejo hkrati, a se na koncu sinhronizirano uresničijo z ustreznim dovoljenjem za obratovanje aerodroma ter določitvami vlade. </w:t>
      </w:r>
    </w:p>
    <w:p w14:paraId="067D0044" w14:textId="77777777" w:rsidR="00CB14D2" w:rsidRPr="006F435D" w:rsidRDefault="00CB14D2" w:rsidP="006F435D">
      <w:pPr>
        <w:spacing w:after="0" w:line="240" w:lineRule="auto"/>
        <w:jc w:val="both"/>
        <w:rPr>
          <w:rFonts w:ascii="Arial" w:hAnsi="Arial" w:cs="Arial"/>
          <w:sz w:val="20"/>
          <w:szCs w:val="20"/>
        </w:rPr>
      </w:pPr>
    </w:p>
    <w:p w14:paraId="047FEBFA" w14:textId="79FFE11F" w:rsidR="00CB14D2" w:rsidRPr="006F435D" w:rsidRDefault="00CB14D2" w:rsidP="006F435D">
      <w:pPr>
        <w:spacing w:after="0" w:line="240" w:lineRule="auto"/>
        <w:jc w:val="both"/>
        <w:rPr>
          <w:rFonts w:ascii="Arial" w:hAnsi="Arial" w:cs="Arial"/>
          <w:sz w:val="20"/>
          <w:szCs w:val="20"/>
        </w:rPr>
      </w:pPr>
      <w:r w:rsidRPr="006F435D">
        <w:rPr>
          <w:rFonts w:ascii="Arial" w:hAnsi="Arial" w:cs="Arial"/>
          <w:sz w:val="20"/>
          <w:szCs w:val="20"/>
        </w:rPr>
        <w:t xml:space="preserve">Določa se tudi dovoljenje za začasno opravljanje mednarodnega zračnega prometa. Na podlagi vloge upravljavca javnega letališča (na katerem si se sicer običajno ne opravlja mednarodni zračni promet) ali </w:t>
      </w:r>
      <w:proofErr w:type="spellStart"/>
      <w:r w:rsidRPr="006F435D">
        <w:rPr>
          <w:rFonts w:ascii="Arial" w:hAnsi="Arial" w:cs="Arial"/>
          <w:sz w:val="20"/>
          <w:szCs w:val="20"/>
        </w:rPr>
        <w:t>obratovalca</w:t>
      </w:r>
      <w:proofErr w:type="spellEnd"/>
      <w:r w:rsidRPr="006F435D">
        <w:rPr>
          <w:rFonts w:ascii="Arial" w:hAnsi="Arial" w:cs="Arial"/>
          <w:sz w:val="20"/>
          <w:szCs w:val="20"/>
        </w:rPr>
        <w:t xml:space="preserve"> nejavnega letališča lahko minister s sklepom, po določitvi pogojev glede zagotavljanja varnosti zračnega prometa s strani agencije, in ob soglasju ministrov, pristojnih za finance, notranje zadeve, zaščito in reševanje, varovanje okolja, zdravstvo, kmetijstvo, gozdarstvo in prehrano ter obrambo, dovoli začasno opravljanje mednarodnega zračnega prometa. Minister pri tem določi čas trajanja dovoljenja. Tako dovoljenje se lahko izda le enkrat v koledarskem letu. Z določitvijo takih rokov se želi preprečiti izkoriščanje instituta začasnega opravljanja mednarodnega zračnega prometa. Agencija je pristojna za določitev pogojev in njihovo preverjanje.</w:t>
      </w:r>
    </w:p>
    <w:p w14:paraId="3A8C7CEF" w14:textId="77777777" w:rsidR="00CB14D2" w:rsidRPr="006F435D" w:rsidRDefault="00CB14D2" w:rsidP="006F435D">
      <w:pPr>
        <w:spacing w:after="0" w:line="240" w:lineRule="auto"/>
        <w:jc w:val="both"/>
        <w:rPr>
          <w:rFonts w:ascii="Arial" w:hAnsi="Arial" w:cs="Arial"/>
          <w:sz w:val="20"/>
          <w:szCs w:val="20"/>
        </w:rPr>
      </w:pPr>
    </w:p>
    <w:p w14:paraId="3AA1AF9F" w14:textId="686C69BB" w:rsidR="00CB14D2" w:rsidRPr="006F435D" w:rsidRDefault="00CB14D2" w:rsidP="006F435D">
      <w:pPr>
        <w:spacing w:after="0" w:line="240" w:lineRule="auto"/>
        <w:jc w:val="both"/>
        <w:rPr>
          <w:rFonts w:ascii="Arial" w:hAnsi="Arial" w:cs="Arial"/>
          <w:sz w:val="20"/>
          <w:szCs w:val="20"/>
        </w:rPr>
      </w:pPr>
      <w:r w:rsidRPr="006F435D">
        <w:rPr>
          <w:rFonts w:ascii="Arial" w:hAnsi="Arial" w:cs="Arial"/>
          <w:sz w:val="20"/>
          <w:szCs w:val="20"/>
        </w:rPr>
        <w:t xml:space="preserve">Ne glede na določbo tega zakona o dovoljenju za začasno opravljanje mednarodnega zračnega prometa se razume, da Zakon o nadzoru državne meje (Uradni list RS, št. 35/10 – uradno prečiščeno besedilo, 15/13 – </w:t>
      </w:r>
      <w:proofErr w:type="spellStart"/>
      <w:r w:rsidRPr="006F435D">
        <w:rPr>
          <w:rFonts w:ascii="Arial" w:hAnsi="Arial" w:cs="Arial"/>
          <w:sz w:val="20"/>
          <w:szCs w:val="20"/>
        </w:rPr>
        <w:t>ZNPPol</w:t>
      </w:r>
      <w:proofErr w:type="spellEnd"/>
      <w:r w:rsidRPr="006F435D">
        <w:rPr>
          <w:rFonts w:ascii="Arial" w:hAnsi="Arial" w:cs="Arial"/>
          <w:sz w:val="20"/>
          <w:szCs w:val="20"/>
        </w:rPr>
        <w:t>, 5/17, 68/17, 47/19, 139/20, 161/21 in 29/22)) podaja zahteve glede določitve začasnih mejnih prehodov, katerim mora biti zadoščeno tudi v primeru izdaje dovoljenja za začasno opravljanje mednarodnega zračnega prometa po tem zakonu.</w:t>
      </w:r>
    </w:p>
    <w:p w14:paraId="67DB3596" w14:textId="77777777" w:rsidR="00CB14D2" w:rsidRPr="006F435D" w:rsidRDefault="00CB14D2" w:rsidP="006F435D">
      <w:pPr>
        <w:spacing w:after="0" w:line="240" w:lineRule="auto"/>
        <w:jc w:val="both"/>
        <w:rPr>
          <w:rFonts w:ascii="Arial" w:hAnsi="Arial" w:cs="Arial"/>
          <w:sz w:val="20"/>
          <w:szCs w:val="20"/>
        </w:rPr>
      </w:pPr>
    </w:p>
    <w:p w14:paraId="5FA398A0" w14:textId="2221145C" w:rsidR="00CB14D2" w:rsidRPr="0007039C" w:rsidRDefault="00CB14D2" w:rsidP="006F435D">
      <w:pPr>
        <w:pStyle w:val="Odstavek"/>
        <w:spacing w:before="0"/>
        <w:ind w:firstLine="0"/>
        <w:rPr>
          <w:rFonts w:cs="Arial"/>
          <w:b/>
          <w:sz w:val="20"/>
          <w:szCs w:val="20"/>
        </w:rPr>
      </w:pPr>
      <w:r w:rsidRPr="00C84821">
        <w:rPr>
          <w:rFonts w:cs="Arial"/>
          <w:b/>
          <w:sz w:val="20"/>
          <w:szCs w:val="20"/>
        </w:rPr>
        <w:t xml:space="preserve">K </w:t>
      </w:r>
      <w:r w:rsidR="00CE0C7B" w:rsidRPr="00C84821">
        <w:rPr>
          <w:rFonts w:cs="Arial"/>
          <w:b/>
          <w:sz w:val="20"/>
          <w:szCs w:val="20"/>
        </w:rPr>
        <w:t>1</w:t>
      </w:r>
      <w:r w:rsidR="00CB4588" w:rsidRPr="00C84821">
        <w:rPr>
          <w:rFonts w:cs="Arial"/>
          <w:b/>
          <w:sz w:val="20"/>
          <w:szCs w:val="20"/>
        </w:rPr>
        <w:t>30</w:t>
      </w:r>
      <w:r w:rsidRPr="00C84821">
        <w:rPr>
          <w:rFonts w:cs="Arial"/>
          <w:b/>
          <w:sz w:val="20"/>
          <w:szCs w:val="20"/>
        </w:rPr>
        <w:t>. členu</w:t>
      </w:r>
    </w:p>
    <w:p w14:paraId="222329DD" w14:textId="77777777" w:rsidR="00CB14D2" w:rsidRPr="00F72794" w:rsidRDefault="00CB14D2" w:rsidP="006F435D">
      <w:pPr>
        <w:pStyle w:val="Odstavek"/>
        <w:spacing w:before="0"/>
        <w:ind w:firstLine="0"/>
        <w:rPr>
          <w:rFonts w:cs="Arial"/>
          <w:sz w:val="20"/>
          <w:szCs w:val="20"/>
        </w:rPr>
      </w:pPr>
    </w:p>
    <w:p w14:paraId="3A09C0CD" w14:textId="34A3DB19" w:rsidR="00CB14D2" w:rsidRPr="006F435D" w:rsidRDefault="00CB14D2" w:rsidP="006F435D">
      <w:pPr>
        <w:autoSpaceDE w:val="0"/>
        <w:autoSpaceDN w:val="0"/>
        <w:adjustRightInd w:val="0"/>
        <w:spacing w:after="0" w:line="240" w:lineRule="auto"/>
        <w:jc w:val="both"/>
        <w:rPr>
          <w:rFonts w:ascii="Arial" w:hAnsi="Arial" w:cs="Arial"/>
          <w:sz w:val="20"/>
          <w:szCs w:val="20"/>
        </w:rPr>
      </w:pPr>
      <w:r w:rsidRPr="00E1395F">
        <w:rPr>
          <w:rFonts w:ascii="Arial" w:hAnsi="Arial" w:cs="Arial"/>
          <w:sz w:val="20"/>
          <w:szCs w:val="20"/>
        </w:rPr>
        <w:t>Ta člen določa, da lahko gradnjo in upravljanje javnega letališča Republika Slovenij</w:t>
      </w:r>
      <w:r w:rsidRPr="00F268A1">
        <w:rPr>
          <w:rFonts w:ascii="Arial" w:hAnsi="Arial" w:cs="Arial"/>
          <w:sz w:val="20"/>
          <w:szCs w:val="20"/>
        </w:rPr>
        <w:t>a ali samoupravna lokalna skupnost zagotovita s podelitvijo konce</w:t>
      </w:r>
      <w:r w:rsidRPr="007F5BC3">
        <w:rPr>
          <w:rFonts w:ascii="Arial" w:hAnsi="Arial" w:cs="Arial"/>
          <w:sz w:val="20"/>
          <w:szCs w:val="20"/>
        </w:rPr>
        <w:t xml:space="preserve">sije. Izbor koncesionarja mora opraviti vlada na primeren, nepristranski, pregleden in </w:t>
      </w:r>
      <w:proofErr w:type="spellStart"/>
      <w:r w:rsidRPr="007F5BC3">
        <w:rPr>
          <w:rFonts w:ascii="Arial" w:hAnsi="Arial" w:cs="Arial"/>
          <w:sz w:val="20"/>
          <w:szCs w:val="20"/>
        </w:rPr>
        <w:t>nediskriminatoren</w:t>
      </w:r>
      <w:proofErr w:type="spellEnd"/>
      <w:r w:rsidRPr="007F5BC3">
        <w:rPr>
          <w:rFonts w:ascii="Arial" w:hAnsi="Arial" w:cs="Arial"/>
          <w:sz w:val="20"/>
          <w:szCs w:val="20"/>
        </w:rPr>
        <w:t xml:space="preserve"> način. Koncesija se podeljuje v skladu zakonom, ki ureja nekatere koncesijske pogodbe. </w:t>
      </w:r>
      <w:r w:rsidRPr="006F435D">
        <w:rPr>
          <w:rFonts w:ascii="Arial" w:hAnsi="Arial" w:cs="Arial"/>
          <w:sz w:val="20"/>
          <w:szCs w:val="20"/>
        </w:rPr>
        <w:t>Možnost podelitve koncesije se razširi na (javna ali nejavna) letališča, ki so v javnem interesu samoupravnih lokalnih skupnosti.</w:t>
      </w:r>
    </w:p>
    <w:p w14:paraId="2336572F" w14:textId="77777777" w:rsidR="00CB14D2" w:rsidRPr="006F435D" w:rsidRDefault="00CB14D2" w:rsidP="006F435D">
      <w:pPr>
        <w:spacing w:after="0" w:line="240" w:lineRule="auto"/>
        <w:jc w:val="both"/>
        <w:rPr>
          <w:rFonts w:ascii="Arial" w:hAnsi="Arial" w:cs="Arial"/>
          <w:sz w:val="20"/>
          <w:szCs w:val="20"/>
        </w:rPr>
      </w:pPr>
    </w:p>
    <w:p w14:paraId="76BB7053" w14:textId="629FA8E0" w:rsidR="00CB14D2" w:rsidRPr="0007039C" w:rsidRDefault="00CB14D2" w:rsidP="006F435D">
      <w:pPr>
        <w:spacing w:after="0" w:line="240" w:lineRule="auto"/>
        <w:jc w:val="both"/>
        <w:rPr>
          <w:rFonts w:ascii="Arial" w:hAnsi="Arial" w:cs="Arial"/>
          <w:b/>
          <w:sz w:val="20"/>
          <w:szCs w:val="20"/>
        </w:rPr>
      </w:pPr>
      <w:r w:rsidRPr="006F435D">
        <w:rPr>
          <w:rFonts w:ascii="Arial" w:hAnsi="Arial" w:cs="Arial"/>
          <w:b/>
          <w:sz w:val="20"/>
          <w:szCs w:val="20"/>
        </w:rPr>
        <w:t>K 1</w:t>
      </w:r>
      <w:r w:rsidR="00C84821">
        <w:rPr>
          <w:rFonts w:ascii="Arial" w:hAnsi="Arial" w:cs="Arial"/>
          <w:b/>
          <w:sz w:val="20"/>
          <w:szCs w:val="20"/>
        </w:rPr>
        <w:t>31</w:t>
      </w:r>
      <w:r w:rsidRPr="0007039C">
        <w:rPr>
          <w:rFonts w:ascii="Arial" w:hAnsi="Arial" w:cs="Arial"/>
          <w:b/>
          <w:sz w:val="20"/>
          <w:szCs w:val="20"/>
        </w:rPr>
        <w:t>. členu</w:t>
      </w:r>
    </w:p>
    <w:p w14:paraId="0FD12095" w14:textId="77777777" w:rsidR="00CB14D2" w:rsidRPr="00F72794" w:rsidRDefault="00CB14D2" w:rsidP="006F435D">
      <w:pPr>
        <w:spacing w:after="0" w:line="240" w:lineRule="auto"/>
        <w:jc w:val="both"/>
        <w:rPr>
          <w:rFonts w:ascii="Arial" w:hAnsi="Arial" w:cs="Arial"/>
          <w:sz w:val="20"/>
          <w:szCs w:val="20"/>
        </w:rPr>
      </w:pPr>
    </w:p>
    <w:p w14:paraId="64DBB47E" w14:textId="77777777" w:rsidR="00CB14D2" w:rsidRPr="006F435D" w:rsidRDefault="00CB14D2" w:rsidP="006F435D">
      <w:pPr>
        <w:spacing w:after="0" w:line="240" w:lineRule="auto"/>
        <w:jc w:val="both"/>
        <w:rPr>
          <w:rFonts w:ascii="Arial" w:hAnsi="Arial" w:cs="Arial"/>
          <w:sz w:val="20"/>
          <w:szCs w:val="20"/>
        </w:rPr>
      </w:pPr>
      <w:r w:rsidRPr="00E1395F">
        <w:rPr>
          <w:rFonts w:ascii="Arial" w:hAnsi="Arial" w:cs="Arial"/>
          <w:sz w:val="20"/>
          <w:szCs w:val="20"/>
        </w:rPr>
        <w:t>Letalstvo je pano</w:t>
      </w:r>
      <w:r w:rsidRPr="00F268A1">
        <w:rPr>
          <w:rFonts w:ascii="Arial" w:hAnsi="Arial" w:cs="Arial"/>
          <w:sz w:val="20"/>
          <w:szCs w:val="20"/>
        </w:rPr>
        <w:t>ga z majhnimi maržami, zato je potrebno omogočiti pogoje, na podl</w:t>
      </w:r>
      <w:r w:rsidRPr="007F5BC3">
        <w:rPr>
          <w:rFonts w:ascii="Arial" w:hAnsi="Arial" w:cs="Arial"/>
          <w:sz w:val="20"/>
          <w:szCs w:val="20"/>
        </w:rPr>
        <w:t>agi katerih bo lahko letalstvo močno in rentabilno, javna</w:t>
      </w:r>
      <w:r w:rsidRPr="00EA5767">
        <w:rPr>
          <w:rFonts w:ascii="Arial" w:hAnsi="Arial" w:cs="Arial"/>
          <w:sz w:val="20"/>
          <w:szCs w:val="20"/>
        </w:rPr>
        <w:t xml:space="preserve"> letališča pa konkurenčna v primerjavi z ostalimi letališči v EU. To še zlasti velja na regionalni ravni, kjer so marže pogosto najnižje. Poleg gospodarskih ovir se soočamo tudi z ovirami, povezanimi</w:t>
      </w:r>
      <w:r w:rsidRPr="006F435D">
        <w:rPr>
          <w:rFonts w:ascii="Arial" w:hAnsi="Arial" w:cs="Arial"/>
          <w:sz w:val="20"/>
          <w:szCs w:val="20"/>
        </w:rPr>
        <w:t xml:space="preserve"> z vplivom letalstva na okolje, preobremenjenostjo, varnostjo ter potrebo po boljši opredelitvi njegovega bistvenega prispevka k prometnemu omrežju EU. </w:t>
      </w:r>
    </w:p>
    <w:p w14:paraId="5BA820BC" w14:textId="77777777" w:rsidR="00CB14D2" w:rsidRPr="006F435D" w:rsidRDefault="00CB14D2" w:rsidP="006F435D">
      <w:pPr>
        <w:spacing w:after="0" w:line="240" w:lineRule="auto"/>
        <w:jc w:val="both"/>
        <w:rPr>
          <w:rFonts w:ascii="Arial" w:hAnsi="Arial" w:cs="Arial"/>
          <w:sz w:val="20"/>
          <w:szCs w:val="20"/>
        </w:rPr>
      </w:pPr>
    </w:p>
    <w:p w14:paraId="5BFCB9C4" w14:textId="1623C5CF" w:rsidR="00CB14D2" w:rsidRPr="006F435D" w:rsidRDefault="00CB14D2" w:rsidP="006F435D">
      <w:pPr>
        <w:spacing w:after="0" w:line="240" w:lineRule="auto"/>
        <w:jc w:val="both"/>
        <w:rPr>
          <w:rFonts w:ascii="Arial" w:hAnsi="Arial" w:cs="Arial"/>
          <w:sz w:val="20"/>
          <w:szCs w:val="20"/>
        </w:rPr>
      </w:pPr>
      <w:r w:rsidRPr="006F435D">
        <w:rPr>
          <w:rFonts w:ascii="Arial" w:hAnsi="Arial" w:cs="Arial"/>
          <w:sz w:val="20"/>
          <w:szCs w:val="20"/>
        </w:rPr>
        <w:t>Člen določa, če se obratovanje javnega letališča ne more zagotoviti v tržnih pogojih, lahko javna letališča skladno s Smernicami o državni pomoči letališčem in letalskim prevoznikom (</w:t>
      </w:r>
      <w:r w:rsidR="00A30F6D">
        <w:rPr>
          <w:rFonts w:ascii="Arial" w:hAnsi="Arial" w:cs="Arial"/>
          <w:sz w:val="20"/>
          <w:szCs w:val="20"/>
        </w:rPr>
        <w:t>UL</w:t>
      </w:r>
      <w:r w:rsidRPr="006F435D">
        <w:rPr>
          <w:rFonts w:ascii="Arial" w:hAnsi="Arial" w:cs="Arial"/>
          <w:sz w:val="20"/>
          <w:szCs w:val="20"/>
        </w:rPr>
        <w:t xml:space="preserve"> C št. 99, z dne 4. 4. 2014, str. 3) pridobijo, kolikor je treba, ob izpolnjevanju določenih pogojev, dovoljeno državno pomoč v obliki finančne pomoči.</w:t>
      </w:r>
    </w:p>
    <w:p w14:paraId="096F7C82" w14:textId="77777777" w:rsidR="00CB14D2" w:rsidRPr="006F435D" w:rsidRDefault="00CB14D2" w:rsidP="006F435D">
      <w:pPr>
        <w:spacing w:after="0" w:line="240" w:lineRule="auto"/>
        <w:jc w:val="both"/>
        <w:rPr>
          <w:rFonts w:ascii="Arial" w:hAnsi="Arial" w:cs="Arial"/>
          <w:sz w:val="20"/>
          <w:szCs w:val="20"/>
        </w:rPr>
      </w:pPr>
    </w:p>
    <w:p w14:paraId="150834B6" w14:textId="77777777" w:rsidR="00CB14D2" w:rsidRPr="006F435D" w:rsidRDefault="00CB14D2" w:rsidP="006F435D">
      <w:pPr>
        <w:spacing w:after="0" w:line="240" w:lineRule="auto"/>
        <w:jc w:val="both"/>
        <w:rPr>
          <w:rFonts w:ascii="Arial" w:hAnsi="Arial" w:cs="Arial"/>
          <w:sz w:val="20"/>
          <w:szCs w:val="20"/>
        </w:rPr>
      </w:pPr>
      <w:r w:rsidRPr="006F435D">
        <w:rPr>
          <w:rFonts w:ascii="Arial" w:hAnsi="Arial" w:cs="Arial"/>
          <w:sz w:val="20"/>
          <w:szCs w:val="20"/>
        </w:rPr>
        <w:t xml:space="preserve">Člen uvaja možnost javnemu letališču, da pridobi pomoč za tekoče poslovanje, ki načeloma pomeni zelo izkrivljeno obliko pomoči in se lahko odobri le v izjemnih okoliščinah in kadar se ne posega v delovanje notranjega trga. Dokazovanje izpolnjevanja pogoja izjemnih okoliščin je podrobneje določeno na podlagi sodbe v zadevi </w:t>
      </w:r>
      <w:proofErr w:type="spellStart"/>
      <w:r w:rsidRPr="006F435D">
        <w:rPr>
          <w:rFonts w:ascii="Arial" w:hAnsi="Arial" w:cs="Arial"/>
          <w:sz w:val="20"/>
          <w:szCs w:val="20"/>
        </w:rPr>
        <w:t>Altmark</w:t>
      </w:r>
      <w:proofErr w:type="spellEnd"/>
      <w:r w:rsidRPr="006F435D">
        <w:rPr>
          <w:rFonts w:ascii="Arial" w:hAnsi="Arial" w:cs="Arial"/>
          <w:sz w:val="20"/>
          <w:szCs w:val="20"/>
        </w:rPr>
        <w:t xml:space="preserve"> in v Smernice EU o državni pomoči letališčem in letalskim prevoznikom. Slovenija jo mora še pred začetkom izplačevanja sredstev, ki bi bila namenjena pokrivanju pričakovane finančne vrzeli, priglasiti Evropski komisiji kot dovoljeno državno pomoč, ki je združljiva z notranjim trgom, skladno s členom 106(2) Pogodbe. Znesek pomoči posameznemu javnemu letališču, </w:t>
      </w:r>
      <w:r w:rsidRPr="006F435D">
        <w:rPr>
          <w:rFonts w:ascii="Arial" w:hAnsi="Arial" w:cs="Arial"/>
          <w:sz w:val="20"/>
          <w:szCs w:val="20"/>
        </w:rPr>
        <w:lastRenderedPageBreak/>
        <w:t xml:space="preserve">ki deluje na trgu in hkrati kumulativno izpolnjuje vsa merila iz sodbe </w:t>
      </w:r>
      <w:proofErr w:type="spellStart"/>
      <w:r w:rsidRPr="006F435D">
        <w:rPr>
          <w:rFonts w:ascii="Arial" w:hAnsi="Arial" w:cs="Arial"/>
          <w:sz w:val="20"/>
          <w:szCs w:val="20"/>
        </w:rPr>
        <w:t>Altmark</w:t>
      </w:r>
      <w:proofErr w:type="spellEnd"/>
      <w:r w:rsidRPr="006F435D">
        <w:rPr>
          <w:rFonts w:ascii="Arial" w:hAnsi="Arial" w:cs="Arial"/>
          <w:sz w:val="20"/>
          <w:szCs w:val="20"/>
        </w:rPr>
        <w:t xml:space="preserve">, država načeloma določi predhodno, pred začetkom uporabe določbe tega člena, kot fiksen znesek enak višini pričakovane vrzeli v financiranju poslovanja javnega letališča. </w:t>
      </w:r>
    </w:p>
    <w:p w14:paraId="76DAE768" w14:textId="77777777" w:rsidR="00CB14D2" w:rsidRPr="006F435D" w:rsidRDefault="00CB14D2" w:rsidP="006F435D">
      <w:pPr>
        <w:spacing w:after="0" w:line="240" w:lineRule="auto"/>
        <w:jc w:val="both"/>
        <w:rPr>
          <w:rFonts w:ascii="Arial" w:hAnsi="Arial" w:cs="Arial"/>
          <w:sz w:val="20"/>
          <w:szCs w:val="20"/>
        </w:rPr>
      </w:pPr>
    </w:p>
    <w:p w14:paraId="46EC70F3" w14:textId="77777777" w:rsidR="00CB14D2" w:rsidRPr="006F435D" w:rsidRDefault="00CB14D2" w:rsidP="006F435D">
      <w:pPr>
        <w:spacing w:after="0" w:line="240" w:lineRule="auto"/>
        <w:jc w:val="both"/>
        <w:rPr>
          <w:rFonts w:ascii="Arial" w:hAnsi="Arial" w:cs="Arial"/>
          <w:sz w:val="20"/>
          <w:szCs w:val="20"/>
        </w:rPr>
      </w:pPr>
      <w:r w:rsidRPr="006F435D">
        <w:rPr>
          <w:rFonts w:ascii="Arial" w:hAnsi="Arial" w:cs="Arial"/>
          <w:sz w:val="20"/>
          <w:szCs w:val="20"/>
        </w:rPr>
        <w:t xml:space="preserve">Z namenom, da se slovenskim letališčem omogoči čas, da se prilagodijo tržnim razmeram in se preprečijo motnje v zračnem prometu ter zagotovi povezljivost, bo pomoč za tekoče poslovanje omogočila odpravljanje posledic, ki lahko nastanejo v izjemnih okoliščinah. S tem bo omogočena enaka mobilnost vseh državljanov, kot jo zagotavljajo tudi ostale druge države članice svojim državljanom. Poleg tega pomoč za tekoče poslovanje omogoča razvoj slovenskih letališč. </w:t>
      </w:r>
    </w:p>
    <w:p w14:paraId="77B5F0F7" w14:textId="77777777" w:rsidR="00CB14D2" w:rsidRPr="006F435D" w:rsidRDefault="00CB14D2" w:rsidP="006F435D">
      <w:pPr>
        <w:spacing w:after="0" w:line="240" w:lineRule="auto"/>
        <w:jc w:val="both"/>
        <w:rPr>
          <w:rFonts w:ascii="Arial" w:hAnsi="Arial" w:cs="Arial"/>
          <w:sz w:val="20"/>
          <w:szCs w:val="20"/>
        </w:rPr>
      </w:pPr>
    </w:p>
    <w:p w14:paraId="19EA3A01" w14:textId="77777777" w:rsidR="00CB14D2" w:rsidRPr="006F435D" w:rsidRDefault="00CB14D2" w:rsidP="006F435D">
      <w:pPr>
        <w:spacing w:after="0" w:line="240" w:lineRule="auto"/>
        <w:jc w:val="both"/>
        <w:rPr>
          <w:rFonts w:ascii="Arial" w:hAnsi="Arial" w:cs="Arial"/>
          <w:sz w:val="20"/>
          <w:szCs w:val="20"/>
        </w:rPr>
      </w:pPr>
      <w:r w:rsidRPr="006F435D">
        <w:rPr>
          <w:rFonts w:ascii="Arial" w:hAnsi="Arial" w:cs="Arial"/>
          <w:sz w:val="20"/>
          <w:szCs w:val="20"/>
        </w:rPr>
        <w:t>Poda se tudi pooblastilna določba, da vlada določi pogoje in merila dodelitve pomoči letališčem iz prejšnjega odstavka</w:t>
      </w:r>
    </w:p>
    <w:p w14:paraId="49BFFF05" w14:textId="77777777" w:rsidR="00CB14D2" w:rsidRPr="006F435D" w:rsidRDefault="00CB14D2" w:rsidP="006F435D">
      <w:pPr>
        <w:spacing w:after="0" w:line="240" w:lineRule="auto"/>
        <w:jc w:val="both"/>
        <w:rPr>
          <w:rFonts w:ascii="Arial" w:hAnsi="Arial" w:cs="Arial"/>
          <w:sz w:val="20"/>
          <w:szCs w:val="20"/>
        </w:rPr>
      </w:pPr>
    </w:p>
    <w:p w14:paraId="65A747AB" w14:textId="77777777" w:rsidR="00CB14D2" w:rsidRPr="006F435D" w:rsidRDefault="00CB14D2" w:rsidP="006F435D">
      <w:pPr>
        <w:spacing w:after="0" w:line="240" w:lineRule="auto"/>
        <w:jc w:val="both"/>
        <w:rPr>
          <w:rFonts w:ascii="Arial" w:hAnsi="Arial" w:cs="Arial"/>
          <w:sz w:val="20"/>
          <w:szCs w:val="20"/>
        </w:rPr>
      </w:pPr>
      <w:r w:rsidRPr="006F435D">
        <w:rPr>
          <w:rFonts w:ascii="Arial" w:hAnsi="Arial" w:cs="Arial"/>
          <w:sz w:val="20"/>
          <w:szCs w:val="20"/>
        </w:rPr>
        <w:t xml:space="preserve">Možne oblike izvajanja storitev splošnega gospodarskega pomena, v katerih letališče obratuje, so poleg oblik gospodarske javne službe tudi oblike služb, ki se izvajajo pod pogoji v razmerjih javno-zasebnega partnerstva. </w:t>
      </w:r>
    </w:p>
    <w:p w14:paraId="5D7557B1" w14:textId="77777777" w:rsidR="00CB14D2" w:rsidRPr="006F435D" w:rsidRDefault="00CB14D2" w:rsidP="006F435D">
      <w:pPr>
        <w:spacing w:after="0" w:line="240" w:lineRule="auto"/>
        <w:jc w:val="both"/>
        <w:rPr>
          <w:rFonts w:ascii="Arial" w:hAnsi="Arial" w:cs="Arial"/>
          <w:sz w:val="20"/>
          <w:szCs w:val="20"/>
        </w:rPr>
      </w:pPr>
    </w:p>
    <w:p w14:paraId="79B202B4" w14:textId="0D1924DA" w:rsidR="00CB14D2" w:rsidRPr="0007039C" w:rsidRDefault="00CB14D2"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CE0C7B" w:rsidRPr="006F435D">
        <w:rPr>
          <w:rFonts w:ascii="Arial" w:hAnsi="Arial" w:cs="Arial"/>
          <w:b/>
          <w:color w:val="auto"/>
          <w:sz w:val="20"/>
          <w:szCs w:val="20"/>
        </w:rPr>
        <w:t>1</w:t>
      </w:r>
      <w:r w:rsidR="00C84821">
        <w:rPr>
          <w:rFonts w:ascii="Arial" w:hAnsi="Arial" w:cs="Arial"/>
          <w:b/>
          <w:color w:val="auto"/>
          <w:sz w:val="20"/>
          <w:szCs w:val="20"/>
        </w:rPr>
        <w:t>32</w:t>
      </w:r>
      <w:r w:rsidRPr="0007039C">
        <w:rPr>
          <w:rFonts w:ascii="Arial" w:hAnsi="Arial" w:cs="Arial"/>
          <w:b/>
          <w:color w:val="auto"/>
          <w:sz w:val="20"/>
          <w:szCs w:val="20"/>
        </w:rPr>
        <w:t>. členu</w:t>
      </w:r>
    </w:p>
    <w:p w14:paraId="3D1EB8B0" w14:textId="77777777" w:rsidR="00CB14D2" w:rsidRPr="00F72794" w:rsidRDefault="00CB14D2" w:rsidP="006F435D">
      <w:pPr>
        <w:pStyle w:val="Navadensplet"/>
        <w:spacing w:after="0"/>
        <w:jc w:val="both"/>
        <w:rPr>
          <w:rFonts w:ascii="Arial" w:hAnsi="Arial" w:cs="Arial"/>
          <w:color w:val="auto"/>
          <w:sz w:val="20"/>
          <w:szCs w:val="20"/>
        </w:rPr>
      </w:pPr>
    </w:p>
    <w:p w14:paraId="5EA0172B" w14:textId="6CDB2BA7" w:rsidR="00CB14D2" w:rsidRPr="006F435D" w:rsidRDefault="00CB14D2"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Ta člen določa delovanje odbora uporabnikov javnega letališča. Določa, da se odbor uporabnikov javnega letališča ustanovi na javnih letališčih, zastopa pa interese uporabnikov javnega letališča oziroma fizičnih in pravnih o</w:t>
      </w:r>
      <w:r w:rsidRPr="00F268A1">
        <w:rPr>
          <w:rFonts w:ascii="Arial" w:hAnsi="Arial" w:cs="Arial"/>
          <w:color w:val="auto"/>
          <w:sz w:val="20"/>
          <w:szCs w:val="20"/>
        </w:rPr>
        <w:t>seb, ki so odgovorne za zračni prevoz potnikov, pošte in/ali tovo</w:t>
      </w:r>
      <w:r w:rsidRPr="007F5BC3">
        <w:rPr>
          <w:rFonts w:ascii="Arial" w:hAnsi="Arial" w:cs="Arial"/>
          <w:color w:val="auto"/>
          <w:sz w:val="20"/>
          <w:szCs w:val="20"/>
        </w:rPr>
        <w:t>ra od ali do zadevnega letališča. Določi se pravna podlaga</w:t>
      </w:r>
      <w:r w:rsidRPr="00EA5767">
        <w:rPr>
          <w:rFonts w:ascii="Arial" w:hAnsi="Arial" w:cs="Arial"/>
          <w:color w:val="auto"/>
          <w:sz w:val="20"/>
          <w:szCs w:val="20"/>
        </w:rPr>
        <w:t xml:space="preserve"> za nadaljnje urejanje, da </w:t>
      </w:r>
      <w:r w:rsidR="00707D8E" w:rsidRPr="006F435D">
        <w:rPr>
          <w:rFonts w:ascii="Arial" w:hAnsi="Arial" w:cs="Arial"/>
          <w:color w:val="auto"/>
          <w:sz w:val="20"/>
          <w:szCs w:val="20"/>
        </w:rPr>
        <w:t xml:space="preserve">vlada </w:t>
      </w:r>
      <w:r w:rsidRPr="006F435D">
        <w:rPr>
          <w:rFonts w:ascii="Arial" w:hAnsi="Arial" w:cs="Arial"/>
          <w:color w:val="auto"/>
          <w:sz w:val="20"/>
          <w:szCs w:val="20"/>
        </w:rPr>
        <w:t>podrobneje določi ustanovitev in način delovanja odbora uporabnikov javnega letališča ter njegove naloge.</w:t>
      </w:r>
    </w:p>
    <w:p w14:paraId="3EA5C7A7" w14:textId="77777777" w:rsidR="00CB14D2" w:rsidRPr="006F435D" w:rsidRDefault="00CB14D2" w:rsidP="006F435D">
      <w:pPr>
        <w:spacing w:after="0" w:line="240" w:lineRule="auto"/>
        <w:jc w:val="both"/>
        <w:rPr>
          <w:rFonts w:ascii="Arial" w:hAnsi="Arial" w:cs="Arial"/>
          <w:sz w:val="20"/>
          <w:szCs w:val="20"/>
        </w:rPr>
      </w:pPr>
    </w:p>
    <w:p w14:paraId="78E9353F" w14:textId="77777777" w:rsidR="00CB14D2" w:rsidRPr="006F435D" w:rsidRDefault="00CB14D2" w:rsidP="006F435D">
      <w:pPr>
        <w:spacing w:after="0" w:line="240" w:lineRule="auto"/>
        <w:jc w:val="both"/>
        <w:rPr>
          <w:rFonts w:ascii="Arial" w:hAnsi="Arial" w:cs="Arial"/>
          <w:sz w:val="20"/>
          <w:szCs w:val="20"/>
        </w:rPr>
      </w:pPr>
      <w:r w:rsidRPr="006F435D">
        <w:rPr>
          <w:rFonts w:ascii="Arial" w:hAnsi="Arial" w:cs="Arial"/>
          <w:sz w:val="20"/>
          <w:szCs w:val="20"/>
        </w:rPr>
        <w:t xml:space="preserve">Določitev sestave odbora uporabnikov temelji na predpisu EU. </w:t>
      </w:r>
    </w:p>
    <w:p w14:paraId="25AC9B17" w14:textId="77777777" w:rsidR="00CB14D2" w:rsidRPr="006F435D" w:rsidRDefault="00CB14D2" w:rsidP="006F435D">
      <w:pPr>
        <w:spacing w:after="0" w:line="240" w:lineRule="auto"/>
        <w:jc w:val="both"/>
        <w:rPr>
          <w:rFonts w:ascii="Arial" w:hAnsi="Arial" w:cs="Arial"/>
          <w:sz w:val="20"/>
          <w:szCs w:val="20"/>
        </w:rPr>
      </w:pPr>
    </w:p>
    <w:p w14:paraId="69C675BA" w14:textId="2F268AE6" w:rsidR="00CB14D2" w:rsidRPr="0007039C" w:rsidRDefault="00CB14D2"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CE0C7B" w:rsidRPr="006F435D">
        <w:rPr>
          <w:rFonts w:ascii="Arial" w:hAnsi="Arial" w:cs="Arial"/>
          <w:b/>
          <w:color w:val="auto"/>
          <w:sz w:val="20"/>
          <w:szCs w:val="20"/>
        </w:rPr>
        <w:t>1</w:t>
      </w:r>
      <w:r w:rsidR="00C84821">
        <w:rPr>
          <w:rFonts w:ascii="Arial" w:hAnsi="Arial" w:cs="Arial"/>
          <w:b/>
          <w:color w:val="auto"/>
          <w:sz w:val="20"/>
          <w:szCs w:val="20"/>
        </w:rPr>
        <w:t>33</w:t>
      </w:r>
      <w:r w:rsidRPr="0007039C">
        <w:rPr>
          <w:rFonts w:ascii="Arial" w:hAnsi="Arial" w:cs="Arial"/>
          <w:b/>
          <w:color w:val="auto"/>
          <w:sz w:val="20"/>
          <w:szCs w:val="20"/>
        </w:rPr>
        <w:t>. členu</w:t>
      </w:r>
    </w:p>
    <w:p w14:paraId="7D9F5F7F" w14:textId="77777777" w:rsidR="00CB14D2" w:rsidRPr="00F72794" w:rsidRDefault="00CB14D2" w:rsidP="006F435D">
      <w:pPr>
        <w:pStyle w:val="Navadensplet"/>
        <w:spacing w:after="0"/>
        <w:jc w:val="both"/>
        <w:rPr>
          <w:rFonts w:ascii="Arial" w:hAnsi="Arial" w:cs="Arial"/>
          <w:color w:val="auto"/>
          <w:sz w:val="20"/>
          <w:szCs w:val="20"/>
        </w:rPr>
      </w:pPr>
    </w:p>
    <w:p w14:paraId="661F7FCC" w14:textId="694751FF" w:rsidR="00CB14D2" w:rsidRPr="006F435D" w:rsidRDefault="00CB14D2" w:rsidP="006F435D">
      <w:pPr>
        <w:spacing w:after="0" w:line="240" w:lineRule="auto"/>
        <w:jc w:val="both"/>
        <w:rPr>
          <w:rFonts w:ascii="Arial" w:hAnsi="Arial" w:cs="Arial"/>
          <w:sz w:val="20"/>
          <w:szCs w:val="20"/>
        </w:rPr>
      </w:pPr>
      <w:r w:rsidRPr="00E1395F">
        <w:rPr>
          <w:rFonts w:ascii="Arial" w:hAnsi="Arial" w:cs="Arial"/>
          <w:sz w:val="20"/>
          <w:szCs w:val="20"/>
        </w:rPr>
        <w:t>Ta člen določa obratovalni čas javnega letališča. Upravljavec javnega letališča določi obratovalni čas javnega letališča potem, ko ga predhodno uskladi z odbor</w:t>
      </w:r>
      <w:r w:rsidRPr="00F268A1">
        <w:rPr>
          <w:rFonts w:ascii="Arial" w:hAnsi="Arial" w:cs="Arial"/>
          <w:sz w:val="20"/>
          <w:szCs w:val="20"/>
        </w:rPr>
        <w:t>om uporabnikov javnega letališča, agencijo</w:t>
      </w:r>
      <w:r w:rsidRPr="007F5BC3">
        <w:rPr>
          <w:rFonts w:ascii="Arial" w:hAnsi="Arial" w:cs="Arial"/>
          <w:sz w:val="20"/>
          <w:szCs w:val="20"/>
        </w:rPr>
        <w:t xml:space="preserve">, </w:t>
      </w:r>
      <w:r w:rsidRPr="00EA5767">
        <w:rPr>
          <w:rFonts w:ascii="Arial" w:hAnsi="Arial" w:cs="Arial"/>
          <w:sz w:val="20"/>
          <w:szCs w:val="20"/>
        </w:rPr>
        <w:t xml:space="preserve">izvajalci </w:t>
      </w:r>
      <w:r w:rsidRPr="006F435D">
        <w:rPr>
          <w:rFonts w:ascii="Arial" w:hAnsi="Arial" w:cs="Arial"/>
          <w:sz w:val="20"/>
          <w:szCs w:val="20"/>
        </w:rPr>
        <w:t xml:space="preserve">služb na aerodromu ter izvajalcem storitev ATM/ANS, policijo, carinskim organom, različnimi inšpekcijskimi službami (npr. zdravstvena, veterinarska, fitopatološka služba) in službo nujne medicinske pomoči (če so ti organizirani na letališču). Člen določi tudi, da se posvetovanje opravi tudi z ministrstvom, pristojnim za obrambo in ministrstvom, pristojnim za notranje zadeve, kot organoma, pristojnima za vojaško in policijsko letalstvo. Z obveznostjo soglasja tudi teh dveh organov se vzpostavi možnost sodelovanja pri določanja obratovalnega časa javnega letališča za namen izpolnjevanja obveznosti tudi po drugih zakonih (in ne samo po tem zakonu). </w:t>
      </w:r>
    </w:p>
    <w:p w14:paraId="6176AE44" w14:textId="77777777" w:rsidR="00CB14D2" w:rsidRPr="006F435D" w:rsidRDefault="00CB14D2" w:rsidP="006F435D">
      <w:pPr>
        <w:spacing w:after="0" w:line="240" w:lineRule="auto"/>
        <w:jc w:val="both"/>
        <w:rPr>
          <w:rFonts w:ascii="Arial" w:hAnsi="Arial" w:cs="Arial"/>
          <w:sz w:val="20"/>
          <w:szCs w:val="20"/>
        </w:rPr>
      </w:pPr>
    </w:p>
    <w:p w14:paraId="760FD31A" w14:textId="365080C6" w:rsidR="00CB14D2" w:rsidRPr="00096556" w:rsidRDefault="00CB14D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Če upravljavec javnega letališča ne doseže soglasja, določi obratovalni čas javnega letališča</w:t>
      </w:r>
      <w:r w:rsidRPr="00096556">
        <w:rPr>
          <w:rFonts w:ascii="Arial" w:hAnsi="Arial" w:cs="Arial"/>
          <w:color w:val="auto"/>
          <w:sz w:val="20"/>
          <w:szCs w:val="20"/>
        </w:rPr>
        <w:t xml:space="preserve"> ministrstvo. V tem primeru se odloča v upravnem postopku. </w:t>
      </w:r>
    </w:p>
    <w:p w14:paraId="3C3BFEF0" w14:textId="77777777" w:rsidR="00CB14D2" w:rsidRPr="007F5BC3" w:rsidRDefault="00CB14D2" w:rsidP="006F435D">
      <w:pPr>
        <w:pStyle w:val="Navadensplet"/>
        <w:spacing w:after="0"/>
        <w:jc w:val="both"/>
        <w:rPr>
          <w:rFonts w:ascii="Arial" w:hAnsi="Arial" w:cs="Arial"/>
          <w:color w:val="auto"/>
          <w:sz w:val="20"/>
          <w:szCs w:val="20"/>
        </w:rPr>
      </w:pPr>
    </w:p>
    <w:p w14:paraId="64B00E68" w14:textId="2639DF81" w:rsidR="00CB14D2" w:rsidRDefault="00CB14D2" w:rsidP="006F435D">
      <w:pPr>
        <w:pStyle w:val="Navadensplet"/>
        <w:spacing w:after="0"/>
        <w:jc w:val="both"/>
        <w:rPr>
          <w:rFonts w:ascii="Arial" w:hAnsi="Arial" w:cs="Arial"/>
          <w:color w:val="auto"/>
          <w:sz w:val="20"/>
          <w:szCs w:val="20"/>
        </w:rPr>
      </w:pPr>
      <w:r w:rsidRPr="00EA5767">
        <w:rPr>
          <w:rFonts w:ascii="Arial" w:hAnsi="Arial" w:cs="Arial"/>
          <w:color w:val="auto"/>
          <w:sz w:val="20"/>
          <w:szCs w:val="20"/>
        </w:rPr>
        <w:t>Določi se pra</w:t>
      </w:r>
      <w:r w:rsidRPr="006F435D">
        <w:rPr>
          <w:rFonts w:ascii="Arial" w:hAnsi="Arial" w:cs="Arial"/>
          <w:color w:val="auto"/>
          <w:sz w:val="20"/>
          <w:szCs w:val="20"/>
        </w:rPr>
        <w:t>vna podlaga za nadaljnje urejanje - vlada izda predpis, s katerim podrobneje določi usklajevanje obratovalnega časa javnih letališč.</w:t>
      </w:r>
    </w:p>
    <w:p w14:paraId="15402E42" w14:textId="3836BBB3" w:rsidR="00241120" w:rsidRDefault="00241120" w:rsidP="006F435D">
      <w:pPr>
        <w:pStyle w:val="Navadensplet"/>
        <w:spacing w:after="0"/>
        <w:jc w:val="both"/>
        <w:rPr>
          <w:rFonts w:ascii="Arial" w:hAnsi="Arial" w:cs="Arial"/>
          <w:color w:val="auto"/>
          <w:sz w:val="20"/>
          <w:szCs w:val="20"/>
        </w:rPr>
      </w:pPr>
    </w:p>
    <w:p w14:paraId="26CB8B62" w14:textId="37DE7360" w:rsidR="00241120" w:rsidRPr="00241120" w:rsidRDefault="00241120" w:rsidP="00241120">
      <w:pPr>
        <w:pStyle w:val="Navadensplet"/>
        <w:spacing w:after="0"/>
        <w:jc w:val="both"/>
        <w:rPr>
          <w:rFonts w:ascii="Arial" w:hAnsi="Arial" w:cs="Arial"/>
          <w:color w:val="auto"/>
          <w:sz w:val="20"/>
          <w:szCs w:val="20"/>
        </w:rPr>
      </w:pPr>
      <w:r w:rsidRPr="00241120">
        <w:rPr>
          <w:rFonts w:ascii="Arial" w:hAnsi="Arial" w:cs="Arial"/>
          <w:color w:val="auto"/>
          <w:sz w:val="20"/>
          <w:szCs w:val="20"/>
        </w:rPr>
        <w:t>Vlada lahko začasno odredi obratovanje javnega letališča tudi izven obratovalnega časa, če je to potrebno za uresničevanje obrambnih potreb države.</w:t>
      </w:r>
    </w:p>
    <w:p w14:paraId="5125A816" w14:textId="77777777" w:rsidR="00CB14D2" w:rsidRPr="006F435D" w:rsidRDefault="00CB14D2" w:rsidP="006F435D">
      <w:pPr>
        <w:spacing w:after="0" w:line="240" w:lineRule="auto"/>
        <w:jc w:val="both"/>
        <w:rPr>
          <w:rFonts w:ascii="Arial" w:hAnsi="Arial" w:cs="Arial"/>
          <w:sz w:val="20"/>
          <w:szCs w:val="20"/>
        </w:rPr>
      </w:pPr>
    </w:p>
    <w:p w14:paraId="2CAE3AF2" w14:textId="0F4566B5" w:rsidR="00CB14D2" w:rsidRPr="00F72794" w:rsidRDefault="00CB14D2"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CE0C7B" w:rsidRPr="006F435D">
        <w:rPr>
          <w:rFonts w:ascii="Arial" w:hAnsi="Arial" w:cs="Arial"/>
          <w:b/>
          <w:color w:val="auto"/>
          <w:sz w:val="20"/>
          <w:szCs w:val="20"/>
        </w:rPr>
        <w:t>1</w:t>
      </w:r>
      <w:r w:rsidR="00C84821">
        <w:rPr>
          <w:rFonts w:ascii="Arial" w:hAnsi="Arial" w:cs="Arial"/>
          <w:b/>
          <w:color w:val="auto"/>
          <w:sz w:val="20"/>
          <w:szCs w:val="20"/>
        </w:rPr>
        <w:t>34</w:t>
      </w:r>
      <w:r w:rsidRPr="00F72794">
        <w:rPr>
          <w:rFonts w:ascii="Arial" w:hAnsi="Arial" w:cs="Arial"/>
          <w:b/>
          <w:color w:val="auto"/>
          <w:sz w:val="20"/>
          <w:szCs w:val="20"/>
        </w:rPr>
        <w:t>. členu</w:t>
      </w:r>
    </w:p>
    <w:p w14:paraId="33181F6B" w14:textId="77777777" w:rsidR="00CB14D2" w:rsidRPr="00E1395F" w:rsidRDefault="00CB14D2" w:rsidP="006F435D">
      <w:pPr>
        <w:pStyle w:val="Navadensplet"/>
        <w:spacing w:after="0"/>
        <w:jc w:val="both"/>
        <w:rPr>
          <w:rFonts w:ascii="Arial" w:hAnsi="Arial" w:cs="Arial"/>
          <w:color w:val="auto"/>
          <w:sz w:val="20"/>
          <w:szCs w:val="20"/>
        </w:rPr>
      </w:pPr>
    </w:p>
    <w:p w14:paraId="3F7A2CFB" w14:textId="4C83A3A4" w:rsidR="00CB14D2" w:rsidRPr="006F435D" w:rsidRDefault="00CB14D2"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 xml:space="preserve">Pravo EU (Direktiva Sveta 96/67/ES z dne 15. oktobra 1996 o dostopu do trga storitev zemeljske oskrbe na </w:t>
      </w:r>
      <w:r w:rsidRPr="007F5BC3">
        <w:rPr>
          <w:rFonts w:ascii="Arial" w:hAnsi="Arial" w:cs="Arial"/>
          <w:color w:val="auto"/>
          <w:sz w:val="20"/>
          <w:szCs w:val="20"/>
        </w:rPr>
        <w:t>letališčih Skupnosti (UL L št. 272 z dne 25. 10. 1996, str. 36) utemeljuje, da so storitve zemeljske oskrbe bistvene za pravilno delovanje zračnega prometa in da bistveno prispevajo k učinkoviti rabi infrastrukture v zračnem prometu.</w:t>
      </w:r>
      <w:r w:rsidRPr="00096556">
        <w:rPr>
          <w:rFonts w:ascii="Arial" w:hAnsi="Arial" w:cs="Arial"/>
          <w:color w:val="auto"/>
          <w:sz w:val="20"/>
          <w:szCs w:val="20"/>
        </w:rPr>
        <w:t xml:space="preserve"> </w:t>
      </w:r>
      <w:r w:rsidRPr="0007039C">
        <w:rPr>
          <w:rFonts w:ascii="Arial" w:hAnsi="Arial" w:cs="Arial"/>
          <w:color w:val="auto"/>
          <w:sz w:val="20"/>
          <w:szCs w:val="20"/>
        </w:rPr>
        <w:t xml:space="preserve"> Odpiranje dostopa do trga storitev zemeljske oskrbe lahko zmanjša </w:t>
      </w:r>
      <w:r w:rsidRPr="00F72794">
        <w:rPr>
          <w:rFonts w:ascii="Arial" w:hAnsi="Arial" w:cs="Arial"/>
          <w:color w:val="auto"/>
          <w:sz w:val="20"/>
          <w:szCs w:val="20"/>
        </w:rPr>
        <w:t>s</w:t>
      </w:r>
      <w:r w:rsidRPr="00E1395F">
        <w:rPr>
          <w:rFonts w:ascii="Arial" w:hAnsi="Arial" w:cs="Arial"/>
          <w:color w:val="auto"/>
          <w:sz w:val="20"/>
          <w:szCs w:val="20"/>
        </w:rPr>
        <w:t xml:space="preserve">troške letalskih družb in izboljša kakovost storitev, </w:t>
      </w:r>
      <w:r w:rsidRPr="00F268A1">
        <w:rPr>
          <w:rFonts w:ascii="Arial" w:hAnsi="Arial" w:cs="Arial"/>
          <w:color w:val="auto"/>
          <w:sz w:val="20"/>
          <w:szCs w:val="20"/>
        </w:rPr>
        <w:t>ki se zagotavljajo</w:t>
      </w:r>
      <w:r w:rsidRPr="007F5BC3">
        <w:rPr>
          <w:rFonts w:ascii="Arial" w:hAnsi="Arial" w:cs="Arial"/>
          <w:color w:val="auto"/>
          <w:sz w:val="20"/>
          <w:szCs w:val="20"/>
        </w:rPr>
        <w:t xml:space="preserve"> uporabnikom letališč. Pri nekaterih vrstah storitev zemeljske oskrbe za dostop do trga in samooskrbo veljajo omejitve glede varnosti, var</w:t>
      </w:r>
      <w:r w:rsidRPr="00EA5767">
        <w:rPr>
          <w:rFonts w:ascii="Arial" w:hAnsi="Arial" w:cs="Arial"/>
          <w:color w:val="auto"/>
          <w:sz w:val="20"/>
          <w:szCs w:val="20"/>
        </w:rPr>
        <w:t>ovanja, zmogljivosti in razpoložljivosti prostora. Zato</w:t>
      </w:r>
      <w:r w:rsidR="00670397" w:rsidRPr="006F435D">
        <w:rPr>
          <w:rFonts w:ascii="Arial" w:hAnsi="Arial" w:cs="Arial"/>
          <w:color w:val="auto"/>
          <w:sz w:val="20"/>
          <w:szCs w:val="20"/>
        </w:rPr>
        <w:t xml:space="preserve"> je</w:t>
      </w:r>
      <w:r w:rsidRPr="006F435D">
        <w:rPr>
          <w:rFonts w:ascii="Arial" w:hAnsi="Arial" w:cs="Arial"/>
          <w:color w:val="auto"/>
          <w:sz w:val="20"/>
          <w:szCs w:val="20"/>
        </w:rPr>
        <w:t xml:space="preserve"> treba omejiti število pooblaščenih izvajalcev takih vrst storitev zemeljske oskrbe, hkrati pa je treba omogočiti tudi samooskrbo, a tudi slednjo tudi omejiti v razumnem obsegu. V primeru omejitev dostopa do trga storitev zemeljske oskrbe morajo biti  določena merila za omejitev. Obenem morajo upravljalci javnih letališč, ki sodijo v obseg urejanja prava </w:t>
      </w:r>
      <w:r w:rsidRPr="006F435D">
        <w:rPr>
          <w:rFonts w:ascii="Arial" w:hAnsi="Arial" w:cs="Arial"/>
          <w:color w:val="auto"/>
          <w:sz w:val="20"/>
          <w:szCs w:val="20"/>
        </w:rPr>
        <w:lastRenderedPageBreak/>
        <w:t xml:space="preserve">EU, za svoje pravilno delovanje obdržati vodenje in upravljanje nekaterih infrastruktur, ki jih je zaradi tehničnih razlogov težko deliti ali podvajati. Take infrastrukture so na primer sistemi razvrščanja prtljage, </w:t>
      </w:r>
      <w:proofErr w:type="spellStart"/>
      <w:r w:rsidRPr="006F435D">
        <w:rPr>
          <w:rFonts w:ascii="Arial" w:hAnsi="Arial" w:cs="Arial"/>
          <w:color w:val="auto"/>
          <w:sz w:val="20"/>
          <w:szCs w:val="20"/>
        </w:rPr>
        <w:t>razledenitve</w:t>
      </w:r>
      <w:proofErr w:type="spellEnd"/>
      <w:r w:rsidRPr="006F435D">
        <w:rPr>
          <w:rFonts w:ascii="Arial" w:hAnsi="Arial" w:cs="Arial"/>
          <w:color w:val="auto"/>
          <w:sz w:val="20"/>
          <w:szCs w:val="20"/>
        </w:rPr>
        <w:t xml:space="preserve">, prečiščevanja vode in distribucije goriva. Centralizirano vodenje in upravljanje takih infrastruktur ne sme ovirati izvajalcev storitev zemeljske oskrbe ali </w:t>
      </w:r>
      <w:proofErr w:type="spellStart"/>
      <w:r w:rsidRPr="006F435D">
        <w:rPr>
          <w:rFonts w:ascii="Arial" w:hAnsi="Arial" w:cs="Arial"/>
          <w:color w:val="auto"/>
          <w:sz w:val="20"/>
          <w:szCs w:val="20"/>
        </w:rPr>
        <w:t>samooskrbovanih</w:t>
      </w:r>
      <w:proofErr w:type="spellEnd"/>
      <w:r w:rsidRPr="006F435D">
        <w:rPr>
          <w:rFonts w:ascii="Arial" w:hAnsi="Arial" w:cs="Arial"/>
          <w:color w:val="auto"/>
          <w:sz w:val="20"/>
          <w:szCs w:val="20"/>
        </w:rPr>
        <w:t xml:space="preserve"> uporabnikov letališč pri uporabi teh infrastruktur.</w:t>
      </w:r>
    </w:p>
    <w:p w14:paraId="5216EF69" w14:textId="77777777" w:rsidR="00CB14D2" w:rsidRPr="006F435D" w:rsidRDefault="00CB14D2" w:rsidP="006F435D">
      <w:pPr>
        <w:pStyle w:val="Navadensplet"/>
        <w:spacing w:after="0"/>
        <w:jc w:val="both"/>
        <w:rPr>
          <w:rFonts w:ascii="Arial" w:hAnsi="Arial" w:cs="Arial"/>
          <w:color w:val="auto"/>
          <w:sz w:val="20"/>
          <w:szCs w:val="20"/>
        </w:rPr>
      </w:pPr>
    </w:p>
    <w:p w14:paraId="4D1C5C3E" w14:textId="7E7C31A3" w:rsidR="00CB14D2" w:rsidRPr="006F435D" w:rsidRDefault="00CB14D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Ta zakon v pravni red prenaša pravo EU v delu in obsegu, kolikor je relevantno za slovenske razmere, a se še vedno naslanja na obseg urejanja v predpisu EU: določbe tega člena glede izvajanje storitev zemeljske oskrbe veljajo za javno letališče, na katerem se izvajajo letalske operacije komercialnega zračnega prevoza, katerega letni promet ni manjši od dveh milijonov potnikov ali 50.000 ton tovora. Določbe tega člena glede samooskrbe pa veljajo za javno letališče, na katerem se izvajajo letalske operacije komercialnega zračnega prevoza, katerega letni promet ni manjši od milijona potnikov ali 25.000 ton tovora.</w:t>
      </w:r>
    </w:p>
    <w:p w14:paraId="7D893073" w14:textId="77777777" w:rsidR="00CB14D2" w:rsidRPr="006F435D" w:rsidRDefault="00CB14D2" w:rsidP="006F435D">
      <w:pPr>
        <w:pStyle w:val="Navadensplet"/>
        <w:spacing w:after="0"/>
        <w:jc w:val="both"/>
        <w:rPr>
          <w:rFonts w:ascii="Arial" w:hAnsi="Arial" w:cs="Arial"/>
          <w:color w:val="auto"/>
          <w:sz w:val="20"/>
          <w:szCs w:val="20"/>
        </w:rPr>
      </w:pPr>
    </w:p>
    <w:p w14:paraId="540BA62A" w14:textId="1EB48443" w:rsidR="00CB14D2" w:rsidRPr="006F435D" w:rsidRDefault="00CB14D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Določi se, da storitve zemeljske oskrbe in samooskrbe na javnem letališču, na katerem se izvajajo letalske operacije komercialnega zračnega prevoza, lahko izvajajo upravljavec javnega letališča, uporabnik letališča ali izvajalec storitev zemeljske oskrbe za tretje osebe, ki izpolnjujejo predpisane pogoje in zahteve glede izvajanja teh storitev. Upravljavec javnega letališča, na katerem se izvajajo letalske operacije komercialnega zračnega prevoza, mora omogočiti uporabnikom letališča, da opravljajo samooskrbo, in drugim izvajalcem storitev, da opravljajo storitve zemeljske oskrbe za tretje osebe, z dostopom do letališke infrastrukture v obsegu, ki je potreben za opravljanje izvajanja storitev zemeljske oskrbe. Prostor, ki je na javnem letališču na voljo za storitve zemeljske oskrbe, se mora razdeliti med različne izvajalce storitev zemeljske oskrbe in med </w:t>
      </w:r>
      <w:proofErr w:type="spellStart"/>
      <w:r w:rsidRPr="006F435D">
        <w:rPr>
          <w:rFonts w:ascii="Arial" w:hAnsi="Arial" w:cs="Arial"/>
          <w:color w:val="auto"/>
          <w:sz w:val="20"/>
          <w:szCs w:val="20"/>
        </w:rPr>
        <w:t>samooskrbovalne</w:t>
      </w:r>
      <w:proofErr w:type="spellEnd"/>
      <w:r w:rsidRPr="006F435D">
        <w:rPr>
          <w:rFonts w:ascii="Arial" w:hAnsi="Arial" w:cs="Arial"/>
          <w:color w:val="auto"/>
          <w:sz w:val="20"/>
          <w:szCs w:val="20"/>
        </w:rPr>
        <w:t xml:space="preserve"> uporabnike letališča, na način in v obsegu, ki je potreben za uveljavljanje njihovih pravic in omogoča učinkovito in lojalno konkurenco.</w:t>
      </w:r>
    </w:p>
    <w:p w14:paraId="3CEAED14" w14:textId="77777777" w:rsidR="00CB14D2" w:rsidRPr="006F435D" w:rsidRDefault="00CB14D2" w:rsidP="006F435D">
      <w:pPr>
        <w:pStyle w:val="Navadensplet"/>
        <w:spacing w:after="0"/>
        <w:jc w:val="both"/>
        <w:rPr>
          <w:rFonts w:ascii="Arial" w:hAnsi="Arial" w:cs="Arial"/>
          <w:color w:val="auto"/>
          <w:sz w:val="20"/>
          <w:szCs w:val="20"/>
        </w:rPr>
      </w:pPr>
    </w:p>
    <w:p w14:paraId="1B95E06D" w14:textId="77777777" w:rsidR="00CB14D2" w:rsidRPr="006F435D" w:rsidRDefault="00CB14D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Člen podaja še druge podrobnejše zahteve in določa agencijo pristojno za izdajo dovoljenja za izvajanje storitev zemeljske oskrbe. Poda se določba, da vlada določi vrste storitev zemeljske oskrbe, objektivna, pregledna in </w:t>
      </w:r>
      <w:proofErr w:type="spellStart"/>
      <w:r w:rsidRPr="006F435D">
        <w:rPr>
          <w:rFonts w:ascii="Arial" w:hAnsi="Arial" w:cs="Arial"/>
          <w:color w:val="auto"/>
          <w:sz w:val="20"/>
          <w:szCs w:val="20"/>
        </w:rPr>
        <w:t>nediskriminatorna</w:t>
      </w:r>
      <w:proofErr w:type="spellEnd"/>
      <w:r w:rsidRPr="006F435D">
        <w:rPr>
          <w:rFonts w:ascii="Arial" w:hAnsi="Arial" w:cs="Arial"/>
          <w:color w:val="auto"/>
          <w:sz w:val="20"/>
          <w:szCs w:val="20"/>
        </w:rPr>
        <w:t xml:space="preserve"> merila in zahteve za dostop do trga storitev zemeljske oskrbe in samooskrbo ter izjeme glede izvajanja vrste storitev zemeljske oskrbe, vse ob upoštevanju predpisov EU.</w:t>
      </w:r>
    </w:p>
    <w:p w14:paraId="5FCF6600" w14:textId="77777777" w:rsidR="00CB14D2" w:rsidRPr="006F435D" w:rsidRDefault="00CB14D2" w:rsidP="006F435D">
      <w:pPr>
        <w:pStyle w:val="Navadensplet"/>
        <w:spacing w:after="0"/>
        <w:jc w:val="both"/>
        <w:rPr>
          <w:rFonts w:ascii="Arial" w:hAnsi="Arial" w:cs="Arial"/>
          <w:color w:val="auto"/>
          <w:sz w:val="20"/>
          <w:szCs w:val="20"/>
        </w:rPr>
      </w:pPr>
    </w:p>
    <w:p w14:paraId="3288F4E1" w14:textId="77777777" w:rsidR="00CB14D2" w:rsidRPr="006F435D" w:rsidRDefault="00CB14D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V členu se poda tudi postopek omejevanja pravice do samooskrbe in število izvajalcev storitev zemeljske oskrbe za tretje osebe ter določi vlado za sprejemanje določitev. </w:t>
      </w:r>
    </w:p>
    <w:p w14:paraId="4B271E46" w14:textId="77777777" w:rsidR="00CB14D2" w:rsidRPr="006F435D" w:rsidRDefault="00CB14D2" w:rsidP="006F435D">
      <w:pPr>
        <w:pStyle w:val="Navadensplet"/>
        <w:spacing w:after="0"/>
        <w:jc w:val="both"/>
        <w:rPr>
          <w:rFonts w:ascii="Arial" w:hAnsi="Arial" w:cs="Arial"/>
          <w:color w:val="auto"/>
          <w:sz w:val="20"/>
          <w:szCs w:val="20"/>
        </w:rPr>
      </w:pPr>
    </w:p>
    <w:p w14:paraId="36C148A9" w14:textId="77777777" w:rsidR="00CB14D2" w:rsidRPr="006F435D" w:rsidRDefault="00CB14D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Poda se tudi obveznost uporabe centraliziranih infrastruktur ter pooblastilna določba za podrobnejše urejanje vodenja in upravljanja centraliziranih infrastruktur, primerna nepristranska, pregledna ter </w:t>
      </w:r>
      <w:proofErr w:type="spellStart"/>
      <w:r w:rsidRPr="006F435D">
        <w:rPr>
          <w:rFonts w:ascii="Arial" w:hAnsi="Arial" w:cs="Arial"/>
          <w:color w:val="auto"/>
          <w:sz w:val="20"/>
          <w:szCs w:val="20"/>
        </w:rPr>
        <w:t>nediskriminatorna</w:t>
      </w:r>
      <w:proofErr w:type="spellEnd"/>
      <w:r w:rsidRPr="006F435D">
        <w:rPr>
          <w:rFonts w:ascii="Arial" w:hAnsi="Arial" w:cs="Arial"/>
          <w:color w:val="auto"/>
          <w:sz w:val="20"/>
          <w:szCs w:val="20"/>
        </w:rPr>
        <w:t xml:space="preserve"> merila za prost dostop do centraliziranih infrastruktur in letališke infrastrukture.</w:t>
      </w:r>
    </w:p>
    <w:p w14:paraId="300D3E15" w14:textId="77777777" w:rsidR="00CB14D2" w:rsidRPr="006F435D" w:rsidRDefault="00CB14D2" w:rsidP="006F435D">
      <w:pPr>
        <w:pStyle w:val="Navadensplet"/>
        <w:spacing w:after="0"/>
        <w:jc w:val="both"/>
        <w:rPr>
          <w:rFonts w:ascii="Arial" w:hAnsi="Arial" w:cs="Arial"/>
          <w:color w:val="auto"/>
          <w:sz w:val="20"/>
          <w:szCs w:val="20"/>
        </w:rPr>
      </w:pPr>
    </w:p>
    <w:p w14:paraId="1DDE13AA" w14:textId="130AAC2B" w:rsidR="00CB14D2" w:rsidRPr="0007039C" w:rsidRDefault="00CB14D2"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CE0C7B" w:rsidRPr="006F435D">
        <w:rPr>
          <w:rFonts w:ascii="Arial" w:hAnsi="Arial" w:cs="Arial"/>
          <w:b/>
          <w:color w:val="auto"/>
          <w:sz w:val="20"/>
          <w:szCs w:val="20"/>
        </w:rPr>
        <w:t>1</w:t>
      </w:r>
      <w:r w:rsidR="00CE0C7B">
        <w:rPr>
          <w:rFonts w:ascii="Arial" w:hAnsi="Arial" w:cs="Arial"/>
          <w:b/>
          <w:color w:val="auto"/>
          <w:sz w:val="20"/>
          <w:szCs w:val="20"/>
        </w:rPr>
        <w:t>3</w:t>
      </w:r>
      <w:r w:rsidR="00C84821">
        <w:rPr>
          <w:rFonts w:ascii="Arial" w:hAnsi="Arial" w:cs="Arial"/>
          <w:b/>
          <w:color w:val="auto"/>
          <w:sz w:val="20"/>
          <w:szCs w:val="20"/>
        </w:rPr>
        <w:t>5</w:t>
      </w:r>
      <w:r w:rsidRPr="0007039C">
        <w:rPr>
          <w:rFonts w:ascii="Arial" w:hAnsi="Arial" w:cs="Arial"/>
          <w:b/>
          <w:color w:val="auto"/>
          <w:sz w:val="20"/>
          <w:szCs w:val="20"/>
        </w:rPr>
        <w:t>. členu</w:t>
      </w:r>
    </w:p>
    <w:p w14:paraId="6BA52B75" w14:textId="77777777" w:rsidR="00CB14D2" w:rsidRPr="00F72794" w:rsidRDefault="00CB14D2" w:rsidP="006F435D">
      <w:pPr>
        <w:pStyle w:val="Navadensplet"/>
        <w:spacing w:after="0"/>
        <w:jc w:val="both"/>
        <w:rPr>
          <w:rFonts w:ascii="Arial" w:hAnsi="Arial" w:cs="Arial"/>
          <w:color w:val="auto"/>
          <w:sz w:val="20"/>
          <w:szCs w:val="20"/>
        </w:rPr>
      </w:pPr>
    </w:p>
    <w:p w14:paraId="3A812B61" w14:textId="77777777" w:rsidR="00CB14D2" w:rsidRPr="006F435D" w:rsidRDefault="00CB14D2"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Glavna naloga in gospodarska dejavnost letališč je zagotoviti oskrbo zrakoplova od pristanka do vzleta ter oskrbo potnikov in tovora tako, da letalskim prevoznikom omogočijo opravljanje</w:t>
      </w:r>
      <w:r w:rsidRPr="00F268A1">
        <w:rPr>
          <w:rFonts w:ascii="Arial" w:hAnsi="Arial" w:cs="Arial"/>
          <w:color w:val="auto"/>
          <w:sz w:val="20"/>
          <w:szCs w:val="20"/>
        </w:rPr>
        <w:t xml:space="preserve"> zračnega prevoza. Letališča v ta namen ponujajo objekt</w:t>
      </w:r>
      <w:r w:rsidRPr="007F5BC3">
        <w:rPr>
          <w:rFonts w:ascii="Arial" w:hAnsi="Arial" w:cs="Arial"/>
          <w:color w:val="auto"/>
          <w:sz w:val="20"/>
          <w:szCs w:val="20"/>
        </w:rPr>
        <w:t>e, naprav</w:t>
      </w:r>
      <w:r w:rsidRPr="00EA5767">
        <w:rPr>
          <w:rFonts w:ascii="Arial" w:hAnsi="Arial" w:cs="Arial"/>
          <w:color w:val="auto"/>
          <w:sz w:val="20"/>
          <w:szCs w:val="20"/>
        </w:rPr>
        <w:t>e</w:t>
      </w:r>
      <w:r w:rsidRPr="006F435D">
        <w:rPr>
          <w:rFonts w:ascii="Arial" w:hAnsi="Arial" w:cs="Arial"/>
          <w:color w:val="auto"/>
          <w:sz w:val="20"/>
          <w:szCs w:val="20"/>
        </w:rPr>
        <w:t xml:space="preserve"> in sredstva ter storitve, povezane z delovanjem zrakoplova ter sprejemom in odpremo potnikov in tovora, stroške za to pa na splošno krijejo z letališkimi pristojbinami. Upravni organi letališča (kar je v slovenskem primeru upravljalec javnega letališča), ki zagotavljajo objekte, naprave in sredstva ter storitve, za katere se obračunavajo letališke pristojbine, si prizadevajo, da poslujejo na stroškovno učinkovit način. </w:t>
      </w:r>
    </w:p>
    <w:p w14:paraId="0869F618" w14:textId="77777777" w:rsidR="00CB14D2" w:rsidRPr="006F435D" w:rsidRDefault="00CB14D2" w:rsidP="006F435D">
      <w:pPr>
        <w:pStyle w:val="Navadensplet"/>
        <w:spacing w:after="0"/>
        <w:jc w:val="both"/>
        <w:rPr>
          <w:rFonts w:ascii="Arial" w:hAnsi="Arial" w:cs="Arial"/>
          <w:color w:val="auto"/>
          <w:sz w:val="20"/>
          <w:szCs w:val="20"/>
        </w:rPr>
      </w:pPr>
    </w:p>
    <w:p w14:paraId="64129FA1" w14:textId="63CCABEF" w:rsidR="00CB14D2" w:rsidRPr="00F72794" w:rsidRDefault="00CB14D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Glede na definicijo (ki izhaja iz prava EU) pa letališke pristojbine ne pokrivajo zaračunavanja vseh storitev in dejavnosti, ki se odvijajo na letališču. Upravljalec javnega letališča lahko zaračunava tudi nadomestila za uporabo centraliziranih infrastruktur, storitve zemeljske oskrbe, če jih izvaja, in tudi pristojbine za varovanje. Zakon določi, da se vse našteto obračunava po načelih enakopravnega, preglednega in </w:t>
      </w:r>
      <w:proofErr w:type="spellStart"/>
      <w:r w:rsidRPr="006F435D">
        <w:rPr>
          <w:rFonts w:ascii="Arial" w:hAnsi="Arial" w:cs="Arial"/>
          <w:color w:val="auto"/>
          <w:sz w:val="20"/>
          <w:szCs w:val="20"/>
        </w:rPr>
        <w:t>nediskriminatornega</w:t>
      </w:r>
      <w:proofErr w:type="spellEnd"/>
      <w:r w:rsidRPr="006F435D">
        <w:rPr>
          <w:rFonts w:ascii="Arial" w:hAnsi="Arial" w:cs="Arial"/>
          <w:color w:val="auto"/>
          <w:sz w:val="20"/>
          <w:szCs w:val="20"/>
        </w:rPr>
        <w:t xml:space="preserve"> obravnavanja uporabnikov letališča v odvisnosti od stroškov, vrste, količine in zahtevnosti storitve. Pristojbine za varovanje se uporabljajo izključno za pokrivanje stroškov varovanja, ob upoštevanju predpisov EU (</w:t>
      </w:r>
      <w:r w:rsidRPr="00096556">
        <w:rPr>
          <w:rFonts w:ascii="Arial" w:hAnsi="Arial" w:cs="Arial"/>
          <w:color w:val="auto"/>
          <w:sz w:val="20"/>
          <w:szCs w:val="20"/>
        </w:rPr>
        <w:t>tj. Uredba (ES) št. 300/2008)</w:t>
      </w:r>
      <w:r w:rsidRPr="0007039C">
        <w:rPr>
          <w:rFonts w:ascii="Arial" w:hAnsi="Arial" w:cs="Arial"/>
          <w:color w:val="auto"/>
          <w:sz w:val="20"/>
          <w:szCs w:val="20"/>
        </w:rPr>
        <w:t xml:space="preserve">. </w:t>
      </w:r>
    </w:p>
    <w:p w14:paraId="3982C412" w14:textId="77777777" w:rsidR="00CB14D2" w:rsidRPr="00E1395F" w:rsidRDefault="00CB14D2" w:rsidP="006F435D">
      <w:pPr>
        <w:pStyle w:val="Navadensplet"/>
        <w:spacing w:after="0"/>
        <w:jc w:val="both"/>
        <w:rPr>
          <w:rFonts w:ascii="Arial" w:hAnsi="Arial" w:cs="Arial"/>
          <w:color w:val="auto"/>
          <w:sz w:val="20"/>
          <w:szCs w:val="20"/>
        </w:rPr>
      </w:pPr>
    </w:p>
    <w:p w14:paraId="68A8C58C" w14:textId="0CF15289" w:rsidR="00CB14D2" w:rsidRPr="006F435D" w:rsidRDefault="00CB14D2"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Upravljavec javnega letališča lahko uporabnikom letališča zaračunava letališke pristojbine, nadomestila za uporabo centraliziranih infrastruktur in prist</w:t>
      </w:r>
      <w:r w:rsidRPr="007F5BC3">
        <w:rPr>
          <w:rFonts w:ascii="Arial" w:hAnsi="Arial" w:cs="Arial"/>
          <w:color w:val="auto"/>
          <w:sz w:val="20"/>
          <w:szCs w:val="20"/>
        </w:rPr>
        <w:t>ojbine za varovanje</w:t>
      </w:r>
      <w:r w:rsidRPr="00EA5767">
        <w:rPr>
          <w:rFonts w:ascii="Arial" w:hAnsi="Arial" w:cs="Arial"/>
          <w:color w:val="auto"/>
          <w:sz w:val="20"/>
          <w:szCs w:val="20"/>
        </w:rPr>
        <w:t xml:space="preserve">. </w:t>
      </w:r>
      <w:r w:rsidRPr="006F435D">
        <w:rPr>
          <w:rFonts w:ascii="Arial" w:hAnsi="Arial" w:cs="Arial"/>
          <w:color w:val="auto"/>
          <w:sz w:val="20"/>
          <w:szCs w:val="20"/>
        </w:rPr>
        <w:t>Ko jih zaračunava, mora predlog pristo</w:t>
      </w:r>
      <w:r w:rsidR="00392D70">
        <w:rPr>
          <w:rFonts w:ascii="Arial" w:hAnsi="Arial" w:cs="Arial"/>
          <w:color w:val="auto"/>
          <w:sz w:val="20"/>
          <w:szCs w:val="20"/>
        </w:rPr>
        <w:t xml:space="preserve">jbin in nadomestil posvetovati </w:t>
      </w:r>
      <w:r w:rsidRPr="006F435D">
        <w:rPr>
          <w:rFonts w:ascii="Arial" w:hAnsi="Arial" w:cs="Arial"/>
          <w:color w:val="auto"/>
          <w:sz w:val="20"/>
          <w:szCs w:val="20"/>
        </w:rPr>
        <w:t xml:space="preserve">z odborom uporabnikov javnega letališča. Ne nalaga se obveznega </w:t>
      </w:r>
      <w:r w:rsidRPr="006F435D">
        <w:rPr>
          <w:rFonts w:ascii="Arial" w:hAnsi="Arial" w:cs="Arial"/>
          <w:color w:val="auto"/>
          <w:sz w:val="20"/>
          <w:szCs w:val="20"/>
        </w:rPr>
        <w:lastRenderedPageBreak/>
        <w:t xml:space="preserve">upoštevanja menja odbora uporabnikov, saj je v interesu upravljavca javnega letališča, da so njegove pristojbine in nadomestila taka, da spodbujajo prihod (novih in vse več) uporabnikov letališča, ali vsaj ne smejo biti odvračilni dejavnik pri določitvah letalskih prevoznikov za letenje iz oz. na zadevno javno letališče. </w:t>
      </w:r>
    </w:p>
    <w:p w14:paraId="2DAF71FD" w14:textId="77777777" w:rsidR="00CB14D2" w:rsidRPr="006F435D" w:rsidRDefault="00CB14D2" w:rsidP="006F435D">
      <w:pPr>
        <w:pStyle w:val="Navadensplet"/>
        <w:spacing w:after="0"/>
        <w:jc w:val="both"/>
        <w:rPr>
          <w:rFonts w:ascii="Arial" w:hAnsi="Arial" w:cs="Arial"/>
          <w:color w:val="auto"/>
          <w:sz w:val="20"/>
          <w:szCs w:val="20"/>
        </w:rPr>
      </w:pPr>
    </w:p>
    <w:p w14:paraId="3EB4C07D" w14:textId="77777777" w:rsidR="00CB14D2" w:rsidRPr="006F435D" w:rsidRDefault="00CB14D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Tudi izvajalec storitev zemeljske oskrbe se pred določitvijo cen svojih storitev mora posvetovati z odborom uporabnikov javnega letališča. Upravljavec javnega letališča, če je tudi izvajalec storitev zemeljske oskrbe, vodi računovodstvo za storitve zemeljske oskrbe ločeno od računovodstva za druge dejavnosti, ki jih opravlja. Izvajanje takega ločenega računovodstva ter preverjanje, da ni finančnih tokov med njegovo dejavnostjo izvajanja storitev zemeljske oskrbe in drugimi dejavnostmi, preverja neodvisni revizor.</w:t>
      </w:r>
    </w:p>
    <w:p w14:paraId="3749637D" w14:textId="77777777" w:rsidR="00CB14D2" w:rsidRPr="006F435D" w:rsidRDefault="00CB14D2" w:rsidP="006F435D">
      <w:pPr>
        <w:pStyle w:val="Navadensplet"/>
        <w:spacing w:after="0"/>
        <w:jc w:val="both"/>
        <w:rPr>
          <w:rFonts w:ascii="Arial" w:hAnsi="Arial" w:cs="Arial"/>
          <w:color w:val="auto"/>
          <w:sz w:val="20"/>
          <w:szCs w:val="20"/>
        </w:rPr>
      </w:pPr>
    </w:p>
    <w:p w14:paraId="157A715A" w14:textId="77777777" w:rsidR="00CB14D2" w:rsidRPr="006F435D" w:rsidRDefault="00CB14D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Pravo EU (Direktiva 2009/12/ES Evropskega parlamenta in Sveta z dne 11. marca 2009 o letaliških pristojbinah (UL L št. 70 z dne 14. 3. 2009, str. 11) vzpostavlja skupni okvir, ki ureja bistvene značilnosti letaliških pristojbin in način njihovega določanja, saj se lahko zgodi, da brez takšnega okvira ni mogoče izpolniti osnovnih zahtev v odnosu med upravnimi organi letališča in uporabniki letališča. Ta zakon v pravni red prenaša pravo EU v delu in obsegu, kolikor je relevantno za slovenske razmere, zato se obseg urejanja v tem zakonu naslanja na obseg urejanja v predpisu EU: določene določbe tega člena veljajo za upravljavca le tistega javnega letališča, ki ima več kot pet milijonov potnikov v enem letu, ali upravljavca tistega javnega letališča, ki ima največ potnikov v državi. Te določbe so glede soglasja odbora uporabnikov in načina posvetovanja z njim, ter določitev organa, ki odloči v primeru nesoglasja: upravljavec javnega letališča se mora v procesu oblikovanja letaliških pristojbin posvetovati z odborom uporabnikov javnega letališča, ki ga tudi ureja ta zakon, če pa odbor uporabnikov javnega letališča oporeka primernosti pristojbin, o letaliških pristojbinah odloči ministrstvo. Odločitev ministrstva velja največ šest mesecev. Ministrstvo lahko veljavnost odločitve podaljša za nadaljnjih šest mesecev, po predhodnem posvetovanju s prizadetimi stranmi (kar so lahko vsi ali nekateri uporabniki letališča), če oziroma dokler odbor uporabnikov javnega letališča oporeka primernosti letaliških pristojbin. V primeru odločitve o letaliških pristojbinah ministrstvo ni odškodninsko odgovorno za morebitno oškodovanje izvajalcev storitev ali uporabnikov letališča.</w:t>
      </w:r>
    </w:p>
    <w:p w14:paraId="155B535A" w14:textId="77777777" w:rsidR="00CB14D2" w:rsidRPr="006F435D" w:rsidRDefault="00CB14D2" w:rsidP="006F435D">
      <w:pPr>
        <w:pStyle w:val="Navadensplet"/>
        <w:spacing w:after="0"/>
        <w:jc w:val="both"/>
        <w:rPr>
          <w:rFonts w:ascii="Arial" w:hAnsi="Arial" w:cs="Arial"/>
          <w:color w:val="auto"/>
          <w:sz w:val="20"/>
          <w:szCs w:val="20"/>
        </w:rPr>
      </w:pPr>
    </w:p>
    <w:p w14:paraId="6B996C60" w14:textId="77777777" w:rsidR="00CB14D2" w:rsidRPr="006F435D" w:rsidRDefault="00CB14D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Poda se določba za nadaljnje podrobnejše urejanje: vlada podrobneje določi: </w:t>
      </w:r>
    </w:p>
    <w:p w14:paraId="77DF800E" w14:textId="77777777" w:rsidR="00CB14D2" w:rsidRPr="006F435D" w:rsidRDefault="00CB14D2" w:rsidP="006F435D">
      <w:pPr>
        <w:pStyle w:val="Navadensplet"/>
        <w:numPr>
          <w:ilvl w:val="0"/>
          <w:numId w:val="176"/>
        </w:numPr>
        <w:spacing w:after="0"/>
        <w:jc w:val="both"/>
        <w:rPr>
          <w:rFonts w:ascii="Arial" w:hAnsi="Arial" w:cs="Arial"/>
          <w:color w:val="auto"/>
          <w:sz w:val="20"/>
          <w:szCs w:val="20"/>
        </w:rPr>
      </w:pPr>
      <w:r w:rsidRPr="006F435D">
        <w:rPr>
          <w:rFonts w:ascii="Arial" w:hAnsi="Arial" w:cs="Arial"/>
          <w:color w:val="auto"/>
          <w:sz w:val="20"/>
          <w:szCs w:val="20"/>
        </w:rPr>
        <w:t xml:space="preserve">načela za obračunavanje letaliških pristojbin in zahteve glede posvetovanja, </w:t>
      </w:r>
    </w:p>
    <w:p w14:paraId="5440898D" w14:textId="77777777" w:rsidR="00CB14D2" w:rsidRPr="006F435D" w:rsidRDefault="00CB14D2" w:rsidP="006F435D">
      <w:pPr>
        <w:pStyle w:val="Navadensplet"/>
        <w:numPr>
          <w:ilvl w:val="0"/>
          <w:numId w:val="176"/>
        </w:numPr>
        <w:spacing w:after="0"/>
        <w:jc w:val="both"/>
        <w:rPr>
          <w:rFonts w:ascii="Arial" w:hAnsi="Arial" w:cs="Arial"/>
          <w:color w:val="auto"/>
          <w:sz w:val="20"/>
          <w:szCs w:val="20"/>
        </w:rPr>
      </w:pPr>
      <w:r w:rsidRPr="006F435D">
        <w:rPr>
          <w:rFonts w:ascii="Arial" w:hAnsi="Arial" w:cs="Arial"/>
          <w:color w:val="auto"/>
          <w:sz w:val="20"/>
          <w:szCs w:val="20"/>
        </w:rPr>
        <w:t xml:space="preserve">postopke, če soglasje ni doseženo, </w:t>
      </w:r>
    </w:p>
    <w:p w14:paraId="4AE9D8CA" w14:textId="77777777" w:rsidR="00CB14D2" w:rsidRPr="006F435D" w:rsidRDefault="00CB14D2" w:rsidP="006F435D">
      <w:pPr>
        <w:pStyle w:val="Navadensplet"/>
        <w:numPr>
          <w:ilvl w:val="0"/>
          <w:numId w:val="176"/>
        </w:numPr>
        <w:spacing w:after="0"/>
        <w:jc w:val="both"/>
        <w:rPr>
          <w:rFonts w:ascii="Arial" w:hAnsi="Arial" w:cs="Arial"/>
          <w:color w:val="auto"/>
          <w:sz w:val="20"/>
          <w:szCs w:val="20"/>
        </w:rPr>
      </w:pPr>
      <w:r w:rsidRPr="006F435D">
        <w:rPr>
          <w:rFonts w:ascii="Arial" w:hAnsi="Arial" w:cs="Arial"/>
          <w:color w:val="auto"/>
          <w:sz w:val="20"/>
          <w:szCs w:val="20"/>
        </w:rPr>
        <w:t xml:space="preserve">poročanje, </w:t>
      </w:r>
    </w:p>
    <w:p w14:paraId="082E8CCF" w14:textId="77777777" w:rsidR="00CB14D2" w:rsidRPr="006F435D" w:rsidRDefault="00CB14D2" w:rsidP="006F435D">
      <w:pPr>
        <w:pStyle w:val="Navadensplet"/>
        <w:numPr>
          <w:ilvl w:val="0"/>
          <w:numId w:val="176"/>
        </w:numPr>
        <w:spacing w:after="0"/>
        <w:jc w:val="both"/>
        <w:rPr>
          <w:rFonts w:ascii="Arial" w:hAnsi="Arial" w:cs="Arial"/>
          <w:color w:val="auto"/>
          <w:sz w:val="20"/>
          <w:szCs w:val="20"/>
        </w:rPr>
      </w:pPr>
      <w:r w:rsidRPr="006F435D">
        <w:rPr>
          <w:rFonts w:ascii="Arial" w:hAnsi="Arial" w:cs="Arial"/>
          <w:color w:val="auto"/>
          <w:sz w:val="20"/>
          <w:szCs w:val="20"/>
        </w:rPr>
        <w:t xml:space="preserve">prilagajanje letaliških pristojbin, </w:t>
      </w:r>
    </w:p>
    <w:p w14:paraId="7CDCA95A" w14:textId="77777777" w:rsidR="00CB14D2" w:rsidRPr="006F435D" w:rsidRDefault="00CB14D2" w:rsidP="006F435D">
      <w:pPr>
        <w:pStyle w:val="Navadensplet"/>
        <w:numPr>
          <w:ilvl w:val="0"/>
          <w:numId w:val="176"/>
        </w:numPr>
        <w:spacing w:after="0"/>
        <w:jc w:val="both"/>
        <w:rPr>
          <w:rFonts w:ascii="Arial" w:hAnsi="Arial" w:cs="Arial"/>
          <w:color w:val="auto"/>
          <w:sz w:val="20"/>
          <w:szCs w:val="20"/>
        </w:rPr>
      </w:pPr>
      <w:r w:rsidRPr="006F435D">
        <w:rPr>
          <w:rFonts w:ascii="Arial" w:hAnsi="Arial" w:cs="Arial"/>
          <w:color w:val="auto"/>
          <w:sz w:val="20"/>
          <w:szCs w:val="20"/>
        </w:rPr>
        <w:t xml:space="preserve">oprostitev plačila letaliških pristojbin in povračilo stroškov, </w:t>
      </w:r>
    </w:p>
    <w:p w14:paraId="3859DED4" w14:textId="77777777" w:rsidR="00CB14D2" w:rsidRPr="006F435D" w:rsidRDefault="00CB14D2" w:rsidP="006F435D">
      <w:pPr>
        <w:pStyle w:val="Navadensplet"/>
        <w:numPr>
          <w:ilvl w:val="0"/>
          <w:numId w:val="176"/>
        </w:numPr>
        <w:spacing w:after="0"/>
        <w:jc w:val="both"/>
        <w:rPr>
          <w:rFonts w:ascii="Arial" w:hAnsi="Arial" w:cs="Arial"/>
          <w:color w:val="auto"/>
          <w:sz w:val="20"/>
          <w:szCs w:val="20"/>
        </w:rPr>
      </w:pPr>
      <w:r w:rsidRPr="006F435D">
        <w:rPr>
          <w:rFonts w:ascii="Arial" w:hAnsi="Arial" w:cs="Arial"/>
          <w:color w:val="auto"/>
          <w:sz w:val="20"/>
          <w:szCs w:val="20"/>
        </w:rPr>
        <w:t xml:space="preserve">posebnosti glede obračunavanja nadomestil za uporabo centraliziranih infrastruktur, </w:t>
      </w:r>
    </w:p>
    <w:p w14:paraId="6AC62BAD" w14:textId="77777777" w:rsidR="00CB14D2" w:rsidRPr="006F435D" w:rsidRDefault="00CB14D2" w:rsidP="006F435D">
      <w:pPr>
        <w:pStyle w:val="Navadensplet"/>
        <w:numPr>
          <w:ilvl w:val="0"/>
          <w:numId w:val="176"/>
        </w:numPr>
        <w:spacing w:after="0"/>
        <w:jc w:val="both"/>
        <w:rPr>
          <w:rFonts w:ascii="Arial" w:hAnsi="Arial" w:cs="Arial"/>
          <w:color w:val="auto"/>
          <w:sz w:val="20"/>
          <w:szCs w:val="20"/>
        </w:rPr>
      </w:pPr>
      <w:r w:rsidRPr="006F435D">
        <w:rPr>
          <w:rFonts w:ascii="Arial" w:hAnsi="Arial" w:cs="Arial"/>
          <w:color w:val="auto"/>
          <w:sz w:val="20"/>
          <w:szCs w:val="20"/>
        </w:rPr>
        <w:t xml:space="preserve">zaračunavanje izvajanja storitev, ki so potrebne za obratovanje javnega letališča, ter </w:t>
      </w:r>
    </w:p>
    <w:p w14:paraId="4F8682AF" w14:textId="77777777" w:rsidR="00CB14D2" w:rsidRPr="006F435D" w:rsidRDefault="00CB14D2" w:rsidP="006F435D">
      <w:pPr>
        <w:pStyle w:val="Navadensplet"/>
        <w:numPr>
          <w:ilvl w:val="0"/>
          <w:numId w:val="176"/>
        </w:numPr>
        <w:spacing w:after="0"/>
        <w:jc w:val="both"/>
        <w:rPr>
          <w:rFonts w:ascii="Arial" w:hAnsi="Arial" w:cs="Arial"/>
          <w:color w:val="auto"/>
          <w:sz w:val="20"/>
          <w:szCs w:val="20"/>
        </w:rPr>
      </w:pPr>
      <w:r w:rsidRPr="006F435D">
        <w:rPr>
          <w:rFonts w:ascii="Arial" w:hAnsi="Arial" w:cs="Arial"/>
          <w:color w:val="auto"/>
          <w:sz w:val="20"/>
          <w:szCs w:val="20"/>
        </w:rPr>
        <w:t xml:space="preserve">način določanja cen storitev zemeljske oskrbe, ob upoštevanju predpisov EU.  </w:t>
      </w:r>
    </w:p>
    <w:p w14:paraId="765050B5" w14:textId="77777777" w:rsidR="00CB14D2" w:rsidRPr="006F435D" w:rsidRDefault="00CB14D2" w:rsidP="006F435D">
      <w:pPr>
        <w:pStyle w:val="Navadensplet"/>
        <w:spacing w:after="0"/>
        <w:jc w:val="both"/>
        <w:rPr>
          <w:rFonts w:ascii="Arial" w:hAnsi="Arial" w:cs="Arial"/>
          <w:color w:val="auto"/>
          <w:sz w:val="20"/>
          <w:szCs w:val="20"/>
        </w:rPr>
      </w:pPr>
    </w:p>
    <w:p w14:paraId="0235277E" w14:textId="1B7BB242" w:rsidR="00CB14D2" w:rsidRPr="0007039C" w:rsidRDefault="00CB14D2"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CE0C7B" w:rsidRPr="006F435D">
        <w:rPr>
          <w:rFonts w:ascii="Arial" w:hAnsi="Arial" w:cs="Arial"/>
          <w:b/>
          <w:color w:val="auto"/>
          <w:sz w:val="20"/>
          <w:szCs w:val="20"/>
        </w:rPr>
        <w:t>13</w:t>
      </w:r>
      <w:r w:rsidR="00C84821">
        <w:rPr>
          <w:rFonts w:ascii="Arial" w:hAnsi="Arial" w:cs="Arial"/>
          <w:b/>
          <w:color w:val="auto"/>
          <w:sz w:val="20"/>
          <w:szCs w:val="20"/>
        </w:rPr>
        <w:t>6</w:t>
      </w:r>
      <w:r w:rsidRPr="0007039C">
        <w:rPr>
          <w:rFonts w:ascii="Arial" w:hAnsi="Arial" w:cs="Arial"/>
          <w:b/>
          <w:color w:val="auto"/>
          <w:sz w:val="20"/>
          <w:szCs w:val="20"/>
        </w:rPr>
        <w:t>. členu</w:t>
      </w:r>
    </w:p>
    <w:p w14:paraId="4C38CA70" w14:textId="77777777" w:rsidR="00CB14D2" w:rsidRPr="00F72794" w:rsidRDefault="00CB14D2" w:rsidP="006F435D">
      <w:pPr>
        <w:pStyle w:val="Navadensplet"/>
        <w:spacing w:after="0"/>
        <w:jc w:val="both"/>
        <w:rPr>
          <w:rFonts w:ascii="Arial" w:hAnsi="Arial" w:cs="Arial"/>
          <w:color w:val="auto"/>
          <w:sz w:val="20"/>
          <w:szCs w:val="20"/>
        </w:rPr>
      </w:pPr>
    </w:p>
    <w:p w14:paraId="39BB1756" w14:textId="11232282" w:rsidR="00CB14D2" w:rsidRPr="006F435D" w:rsidRDefault="00CB14D2"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 xml:space="preserve">V </w:t>
      </w:r>
      <w:r w:rsidRPr="00F268A1">
        <w:rPr>
          <w:rFonts w:ascii="Arial" w:hAnsi="Arial" w:cs="Arial"/>
          <w:color w:val="auto"/>
          <w:sz w:val="20"/>
          <w:szCs w:val="20"/>
        </w:rPr>
        <w:t xml:space="preserve">času naslavljanja posledic pandemije se je ugotovilo, da mora </w:t>
      </w:r>
      <w:r w:rsidRPr="007F5BC3">
        <w:rPr>
          <w:rFonts w:ascii="Arial" w:hAnsi="Arial" w:cs="Arial"/>
          <w:color w:val="auto"/>
          <w:sz w:val="20"/>
          <w:szCs w:val="20"/>
        </w:rPr>
        <w:t>z</w:t>
      </w:r>
      <w:r w:rsidRPr="00EA5767">
        <w:rPr>
          <w:rFonts w:ascii="Arial" w:hAnsi="Arial" w:cs="Arial"/>
          <w:color w:val="auto"/>
          <w:sz w:val="20"/>
          <w:szCs w:val="20"/>
        </w:rPr>
        <w:t>a</w:t>
      </w:r>
      <w:r w:rsidRPr="006F435D">
        <w:rPr>
          <w:rFonts w:ascii="Arial" w:hAnsi="Arial" w:cs="Arial"/>
          <w:color w:val="auto"/>
          <w:sz w:val="20"/>
          <w:szCs w:val="20"/>
        </w:rPr>
        <w:t>kon podati tudi ustrezne pravne podlage za regularno sprejemanje ukrepov s strani države. Tako zakon določi, da lahko vlada odloči o začasni omejitvi ali prepovedi obratovanja javnega letališča v posebnih okoliščinah, če to zahtevajo interesi varnosti, zdravja, varovanja okolja, mednarodnih odnosov</w:t>
      </w:r>
      <w:r w:rsidR="00F806AE">
        <w:rPr>
          <w:rFonts w:ascii="Arial" w:hAnsi="Arial" w:cs="Arial"/>
          <w:color w:val="auto"/>
          <w:sz w:val="20"/>
          <w:szCs w:val="20"/>
        </w:rPr>
        <w:t>, obrambne potrebe</w:t>
      </w:r>
      <w:r w:rsidRPr="006F435D">
        <w:rPr>
          <w:rFonts w:ascii="Arial" w:hAnsi="Arial" w:cs="Arial"/>
          <w:color w:val="auto"/>
          <w:sz w:val="20"/>
          <w:szCs w:val="20"/>
        </w:rPr>
        <w:t xml:space="preserve"> ali podobni državni interesi in tudi o povračilu stroškov. </w:t>
      </w:r>
    </w:p>
    <w:p w14:paraId="597B1741" w14:textId="77777777" w:rsidR="00CB14D2" w:rsidRPr="006F435D" w:rsidRDefault="00CB14D2" w:rsidP="006F435D">
      <w:pPr>
        <w:pStyle w:val="Navadensplet"/>
        <w:spacing w:after="0"/>
        <w:jc w:val="both"/>
        <w:rPr>
          <w:rFonts w:ascii="Arial" w:hAnsi="Arial" w:cs="Arial"/>
          <w:color w:val="auto"/>
          <w:sz w:val="20"/>
          <w:szCs w:val="20"/>
        </w:rPr>
      </w:pPr>
    </w:p>
    <w:p w14:paraId="623810B9" w14:textId="77777777" w:rsidR="00CB14D2" w:rsidRPr="006F435D" w:rsidRDefault="00CB14D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Določba se izrecno nanaša le na javna letališča.  </w:t>
      </w:r>
    </w:p>
    <w:p w14:paraId="1BE66991" w14:textId="77777777" w:rsidR="00CB14D2" w:rsidRPr="006F435D" w:rsidRDefault="00CB14D2" w:rsidP="006F435D">
      <w:pPr>
        <w:pStyle w:val="Navadensplet"/>
        <w:spacing w:after="0"/>
        <w:jc w:val="both"/>
        <w:rPr>
          <w:rFonts w:ascii="Arial" w:hAnsi="Arial" w:cs="Arial"/>
          <w:color w:val="auto"/>
          <w:sz w:val="20"/>
          <w:szCs w:val="20"/>
        </w:rPr>
      </w:pPr>
    </w:p>
    <w:p w14:paraId="716CA9C7" w14:textId="0BEF9777" w:rsidR="00CB14D2" w:rsidRPr="0007039C" w:rsidRDefault="00CB14D2"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CE0C7B" w:rsidRPr="006F435D">
        <w:rPr>
          <w:rFonts w:ascii="Arial" w:hAnsi="Arial" w:cs="Arial"/>
          <w:b/>
          <w:color w:val="auto"/>
          <w:sz w:val="20"/>
          <w:szCs w:val="20"/>
        </w:rPr>
        <w:t>1</w:t>
      </w:r>
      <w:r w:rsidR="00CE0C7B">
        <w:rPr>
          <w:rFonts w:ascii="Arial" w:hAnsi="Arial" w:cs="Arial"/>
          <w:b/>
          <w:color w:val="auto"/>
          <w:sz w:val="20"/>
          <w:szCs w:val="20"/>
        </w:rPr>
        <w:t>3</w:t>
      </w:r>
      <w:r w:rsidR="00C84821">
        <w:rPr>
          <w:rFonts w:ascii="Arial" w:hAnsi="Arial" w:cs="Arial"/>
          <w:b/>
          <w:color w:val="auto"/>
          <w:sz w:val="20"/>
          <w:szCs w:val="20"/>
        </w:rPr>
        <w:t>7</w:t>
      </w:r>
      <w:r w:rsidRPr="0007039C">
        <w:rPr>
          <w:rFonts w:ascii="Arial" w:hAnsi="Arial" w:cs="Arial"/>
          <w:b/>
          <w:color w:val="auto"/>
          <w:sz w:val="20"/>
          <w:szCs w:val="20"/>
        </w:rPr>
        <w:t>. členu</w:t>
      </w:r>
    </w:p>
    <w:p w14:paraId="70BA29C8" w14:textId="77777777" w:rsidR="00CB14D2" w:rsidRPr="00F72794" w:rsidRDefault="00CB14D2" w:rsidP="006F435D">
      <w:pPr>
        <w:pStyle w:val="Navadensplet"/>
        <w:spacing w:after="0"/>
        <w:jc w:val="both"/>
        <w:rPr>
          <w:rFonts w:ascii="Arial" w:hAnsi="Arial" w:cs="Arial"/>
          <w:color w:val="auto"/>
          <w:sz w:val="20"/>
          <w:szCs w:val="20"/>
        </w:rPr>
      </w:pPr>
    </w:p>
    <w:p w14:paraId="30E1CC7A" w14:textId="77777777" w:rsidR="00CB14D2" w:rsidRPr="006F435D" w:rsidRDefault="00CB14D2" w:rsidP="006F435D">
      <w:pPr>
        <w:pStyle w:val="Navadensplet"/>
        <w:spacing w:after="0"/>
        <w:jc w:val="both"/>
        <w:rPr>
          <w:rFonts w:ascii="Arial" w:hAnsi="Arial" w:cs="Arial"/>
          <w:color w:val="auto"/>
          <w:sz w:val="20"/>
          <w:szCs w:val="20"/>
        </w:rPr>
      </w:pPr>
      <w:r w:rsidRPr="00F72794">
        <w:rPr>
          <w:rFonts w:ascii="Arial" w:hAnsi="Arial" w:cs="Arial"/>
          <w:color w:val="auto"/>
          <w:sz w:val="20"/>
          <w:szCs w:val="20"/>
        </w:rPr>
        <w:t>Sistem upravljanja varnosti je sistematičen pristop k upravljanju varnosti, vključno s potrebnimi organizacijskimi strukturami, odgovornostmi, politikami in postopki. Po vzoru ureditev v</w:t>
      </w:r>
      <w:r w:rsidRPr="00E1395F">
        <w:rPr>
          <w:rFonts w:ascii="Arial" w:hAnsi="Arial" w:cs="Arial"/>
          <w:color w:val="auto"/>
          <w:sz w:val="20"/>
          <w:szCs w:val="20"/>
        </w:rPr>
        <w:t xml:space="preserve"> pravu </w:t>
      </w:r>
      <w:r w:rsidRPr="00F268A1">
        <w:rPr>
          <w:rFonts w:ascii="Arial" w:hAnsi="Arial" w:cs="Arial"/>
          <w:color w:val="auto"/>
          <w:sz w:val="20"/>
          <w:szCs w:val="20"/>
        </w:rPr>
        <w:t xml:space="preserve">EU in tudi tem zakonu, </w:t>
      </w:r>
      <w:r w:rsidRPr="007F5BC3">
        <w:rPr>
          <w:rFonts w:ascii="Arial" w:hAnsi="Arial" w:cs="Arial"/>
          <w:color w:val="auto"/>
          <w:sz w:val="20"/>
          <w:szCs w:val="20"/>
        </w:rPr>
        <w:t>zakon poda obveznost, da upravljale</w:t>
      </w:r>
      <w:r w:rsidRPr="00EA5767">
        <w:rPr>
          <w:rFonts w:ascii="Arial" w:hAnsi="Arial" w:cs="Arial"/>
          <w:color w:val="auto"/>
          <w:sz w:val="20"/>
          <w:szCs w:val="20"/>
        </w:rPr>
        <w:t>c javnega letališča</w:t>
      </w:r>
      <w:r w:rsidRPr="006F435D">
        <w:rPr>
          <w:rFonts w:ascii="Arial" w:hAnsi="Arial" w:cs="Arial"/>
          <w:color w:val="auto"/>
          <w:sz w:val="20"/>
          <w:szCs w:val="20"/>
        </w:rPr>
        <w:t xml:space="preserve"> izvaja in vzdržuje sistem upravljanja, s katerim zagotavlja skladnost z zahtevami iz tega zakona in na njegovi podlagi izdanimi predpisi, zagotavlja obvladovanje sprememb ter varnostnih tveganj, ta pa vključuje tudi sistem poročanja o dogodkih. </w:t>
      </w:r>
    </w:p>
    <w:p w14:paraId="616E30AC" w14:textId="77777777" w:rsidR="00CB14D2" w:rsidRPr="006F435D" w:rsidRDefault="00CB14D2" w:rsidP="006F435D">
      <w:pPr>
        <w:pStyle w:val="Navadensplet"/>
        <w:spacing w:after="0"/>
        <w:jc w:val="both"/>
        <w:rPr>
          <w:rFonts w:ascii="Arial" w:hAnsi="Arial" w:cs="Arial"/>
          <w:color w:val="auto"/>
          <w:sz w:val="20"/>
          <w:szCs w:val="20"/>
        </w:rPr>
      </w:pPr>
    </w:p>
    <w:p w14:paraId="5B4E13D8" w14:textId="47C259C3" w:rsidR="00CB14D2" w:rsidRPr="006F435D" w:rsidRDefault="00CB14D2"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K 13</w:t>
      </w:r>
      <w:r w:rsidR="00C84821">
        <w:rPr>
          <w:rFonts w:ascii="Arial" w:hAnsi="Arial" w:cs="Arial"/>
          <w:b/>
          <w:color w:val="auto"/>
          <w:sz w:val="20"/>
          <w:szCs w:val="20"/>
        </w:rPr>
        <w:t>8</w:t>
      </w:r>
      <w:r w:rsidRPr="006F435D">
        <w:rPr>
          <w:rFonts w:ascii="Arial" w:hAnsi="Arial" w:cs="Arial"/>
          <w:b/>
          <w:color w:val="auto"/>
          <w:sz w:val="20"/>
          <w:szCs w:val="20"/>
        </w:rPr>
        <w:t>. členu</w:t>
      </w:r>
    </w:p>
    <w:p w14:paraId="5D5C2BBF" w14:textId="77777777" w:rsidR="00CB14D2" w:rsidRPr="006F435D" w:rsidRDefault="00CB14D2" w:rsidP="006F435D">
      <w:pPr>
        <w:pStyle w:val="Navadensplet"/>
        <w:spacing w:after="0"/>
        <w:jc w:val="both"/>
        <w:rPr>
          <w:rFonts w:ascii="Arial" w:hAnsi="Arial" w:cs="Arial"/>
          <w:color w:val="auto"/>
          <w:sz w:val="20"/>
          <w:szCs w:val="20"/>
        </w:rPr>
      </w:pPr>
    </w:p>
    <w:p w14:paraId="340715E7" w14:textId="77777777" w:rsidR="00CB14D2" w:rsidRPr="006F435D" w:rsidRDefault="00CB14D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Člen določi obratovanje aerodroma, in sicer se aerodrom uporablja v skladu z dovoljenjem za obratovanje, ki ga izda agencija. Agencija izda dovoljenje za obratovanje po preveritvi izpolnjevanja zahtev glede  gradbenih pogojev ter zahtev, ki jih določa ta zakon in na njegovi podlagi izdani predpisi ter drugi predpisi.</w:t>
      </w:r>
    </w:p>
    <w:p w14:paraId="0EE01EC1" w14:textId="77777777" w:rsidR="00CB14D2" w:rsidRPr="006F435D" w:rsidRDefault="00CB14D2" w:rsidP="006F435D">
      <w:pPr>
        <w:pStyle w:val="Navadensplet"/>
        <w:spacing w:after="0"/>
        <w:jc w:val="both"/>
        <w:rPr>
          <w:rFonts w:ascii="Arial" w:hAnsi="Arial" w:cs="Arial"/>
          <w:color w:val="auto"/>
          <w:sz w:val="20"/>
          <w:szCs w:val="20"/>
        </w:rPr>
      </w:pPr>
    </w:p>
    <w:p w14:paraId="470891CD" w14:textId="77777777" w:rsidR="00CB14D2" w:rsidRPr="006F435D" w:rsidRDefault="00CB14D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Določbe tega poglavja glede obratovanja aerodroma veljajo za vse aerodrome, ne glede na njihovo pojavno obliko – letališča, </w:t>
      </w:r>
      <w:proofErr w:type="spellStart"/>
      <w:r w:rsidRPr="006F435D">
        <w:rPr>
          <w:rFonts w:ascii="Arial" w:hAnsi="Arial" w:cs="Arial"/>
          <w:color w:val="auto"/>
          <w:sz w:val="20"/>
          <w:szCs w:val="20"/>
        </w:rPr>
        <w:t>heliporte</w:t>
      </w:r>
      <w:proofErr w:type="spellEnd"/>
      <w:r w:rsidRPr="006F435D">
        <w:rPr>
          <w:rFonts w:ascii="Arial" w:hAnsi="Arial" w:cs="Arial"/>
          <w:color w:val="auto"/>
          <w:sz w:val="20"/>
          <w:szCs w:val="20"/>
        </w:rPr>
        <w:t xml:space="preserve"> ali vzletišča. Agencija ob preverjanju zahtev in predloženih dokazil upošteva specifike vsake pojavne oblike in se ob tem izhaja iz podrobnejših tehničnih, tehnoloških in organizacijskih (in drugih zahtev), kot so določene v predpisih izdanih na podlagi tega zakona. </w:t>
      </w:r>
    </w:p>
    <w:p w14:paraId="2ECE4E73" w14:textId="77777777" w:rsidR="00CB14D2" w:rsidRPr="006F435D" w:rsidRDefault="00CB14D2" w:rsidP="006F435D">
      <w:pPr>
        <w:pStyle w:val="Navadensplet"/>
        <w:spacing w:after="0"/>
        <w:jc w:val="both"/>
        <w:rPr>
          <w:rFonts w:ascii="Arial" w:hAnsi="Arial" w:cs="Arial"/>
          <w:color w:val="auto"/>
          <w:sz w:val="20"/>
          <w:szCs w:val="20"/>
        </w:rPr>
      </w:pPr>
    </w:p>
    <w:p w14:paraId="3BA4579C" w14:textId="77777777" w:rsidR="00CB14D2" w:rsidRPr="006F435D" w:rsidRDefault="00CB14D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Ob tem se ponovno pojasnjuje, da za aerodrome, ki pridobijo listine v skladu s predpisi EU, zahteve tega zakona veljajo samo za vsebine, ki jih predpisi EU ne urejajo. Ti aerodromi nimajo dovoljenja za obratovanje aerodroma, izdanim v skladu s tem zakonom.</w:t>
      </w:r>
    </w:p>
    <w:p w14:paraId="2AC1E09A" w14:textId="77777777" w:rsidR="00CB14D2" w:rsidRPr="006F435D" w:rsidRDefault="00CB14D2" w:rsidP="006F435D">
      <w:pPr>
        <w:pStyle w:val="Navadensplet"/>
        <w:spacing w:after="0"/>
        <w:jc w:val="both"/>
        <w:rPr>
          <w:rFonts w:ascii="Arial" w:hAnsi="Arial" w:cs="Arial"/>
          <w:color w:val="auto"/>
          <w:sz w:val="20"/>
          <w:szCs w:val="20"/>
        </w:rPr>
      </w:pPr>
    </w:p>
    <w:p w14:paraId="6AD2411F" w14:textId="01927997" w:rsidR="00CB14D2" w:rsidRPr="0007039C" w:rsidRDefault="00CB14D2"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CE0C7B" w:rsidRPr="006F435D">
        <w:rPr>
          <w:rFonts w:ascii="Arial" w:hAnsi="Arial" w:cs="Arial"/>
          <w:b/>
          <w:color w:val="auto"/>
          <w:sz w:val="20"/>
          <w:szCs w:val="20"/>
        </w:rPr>
        <w:t>13</w:t>
      </w:r>
      <w:r w:rsidR="00C84821">
        <w:rPr>
          <w:rFonts w:ascii="Arial" w:hAnsi="Arial" w:cs="Arial"/>
          <w:b/>
          <w:color w:val="auto"/>
          <w:sz w:val="20"/>
          <w:szCs w:val="20"/>
        </w:rPr>
        <w:t>9</w:t>
      </w:r>
      <w:r w:rsidRPr="0007039C">
        <w:rPr>
          <w:rFonts w:ascii="Arial" w:hAnsi="Arial" w:cs="Arial"/>
          <w:b/>
          <w:color w:val="auto"/>
          <w:sz w:val="20"/>
          <w:szCs w:val="20"/>
        </w:rPr>
        <w:t>. členu</w:t>
      </w:r>
    </w:p>
    <w:p w14:paraId="1F191F8D" w14:textId="77777777" w:rsidR="00CB14D2" w:rsidRPr="00F72794" w:rsidRDefault="00CB14D2" w:rsidP="006F435D">
      <w:pPr>
        <w:pStyle w:val="Navadensplet"/>
        <w:spacing w:after="0"/>
        <w:jc w:val="both"/>
        <w:rPr>
          <w:rFonts w:ascii="Arial" w:hAnsi="Arial" w:cs="Arial"/>
          <w:color w:val="auto"/>
          <w:sz w:val="20"/>
          <w:szCs w:val="20"/>
        </w:rPr>
      </w:pPr>
    </w:p>
    <w:p w14:paraId="21DC1D3F" w14:textId="77777777" w:rsidR="00CB14D2" w:rsidRPr="006F435D" w:rsidRDefault="00CB14D2"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Člen ureja izdajo d</w:t>
      </w:r>
      <w:r w:rsidRPr="00F268A1">
        <w:rPr>
          <w:rFonts w:ascii="Arial" w:hAnsi="Arial" w:cs="Arial"/>
          <w:color w:val="auto"/>
          <w:sz w:val="20"/>
          <w:szCs w:val="20"/>
        </w:rPr>
        <w:t>ovoljenja za obratovanje aerodroma</w:t>
      </w:r>
      <w:r w:rsidRPr="007F5BC3">
        <w:rPr>
          <w:rFonts w:ascii="Arial" w:hAnsi="Arial" w:cs="Arial"/>
          <w:color w:val="auto"/>
          <w:sz w:val="20"/>
          <w:szCs w:val="20"/>
        </w:rPr>
        <w:t xml:space="preserve">. Vlogo za izdajo dovoljenja za obratovanje aerodroma poda fizična ali pravna oseba in v vlogi poda potrebne podatke </w:t>
      </w:r>
      <w:r w:rsidRPr="00EA5767">
        <w:rPr>
          <w:rFonts w:ascii="Arial" w:hAnsi="Arial" w:cs="Arial"/>
          <w:color w:val="auto"/>
          <w:sz w:val="20"/>
          <w:szCs w:val="20"/>
        </w:rPr>
        <w:t>(</w:t>
      </w:r>
      <w:r w:rsidRPr="006F435D">
        <w:rPr>
          <w:rFonts w:ascii="Arial" w:hAnsi="Arial" w:cs="Arial"/>
          <w:color w:val="auto"/>
          <w:sz w:val="20"/>
          <w:szCs w:val="20"/>
        </w:rPr>
        <w:t>ime in priimek ali firmo ter kontaktne podatke, ime in priimek odgovorne osebe oziroma odgovornega vodje in drugih odgovornih oseb, če so imenovane, podatke o aerodromu in pogojih za operacije (VFR/IFR, dan/noč). Vlagatelj priloži uporabno dovoljenje, če se zahteva v skladu s predpisi o graditvi objektov ter potrebna dokazila (o izpolnjevanju tehničnih, tehnoloških in organizacijskih zahtev, razpolaganju s finančnimi, materialnimi in kadrovskimi viri ter pravici uporabe nepremičnin) in izvod priročnika aerodroma.</w:t>
      </w:r>
    </w:p>
    <w:p w14:paraId="145AB622" w14:textId="77777777" w:rsidR="00CB14D2" w:rsidRPr="006F435D" w:rsidRDefault="00CB14D2" w:rsidP="006F435D">
      <w:pPr>
        <w:pStyle w:val="Navadensplet"/>
        <w:spacing w:after="0"/>
        <w:jc w:val="both"/>
        <w:rPr>
          <w:rFonts w:ascii="Arial" w:hAnsi="Arial" w:cs="Arial"/>
          <w:color w:val="auto"/>
          <w:sz w:val="20"/>
          <w:szCs w:val="20"/>
        </w:rPr>
      </w:pPr>
    </w:p>
    <w:p w14:paraId="7709EB53" w14:textId="57B6C22E" w:rsidR="00CB14D2" w:rsidRPr="006F435D" w:rsidRDefault="00CB14D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Agencija izda dovoljenje za obratovanje aerodroma, ko ugotovi skladnost dokazil in priročnika aerodroma z zahtevami. V primeru novogradnje aerodroma</w:t>
      </w:r>
      <w:r w:rsidR="00825E20">
        <w:rPr>
          <w:rFonts w:ascii="Arial" w:hAnsi="Arial" w:cs="Arial"/>
          <w:color w:val="auto"/>
          <w:sz w:val="20"/>
          <w:szCs w:val="20"/>
        </w:rPr>
        <w:t xml:space="preserve"> agencija preveri</w:t>
      </w:r>
      <w:r w:rsidRPr="006F435D">
        <w:rPr>
          <w:rFonts w:ascii="Arial" w:hAnsi="Arial" w:cs="Arial"/>
          <w:color w:val="auto"/>
          <w:sz w:val="20"/>
          <w:szCs w:val="20"/>
        </w:rPr>
        <w:t xml:space="preserve"> izpolnjevanje pogojev iz mnenja, ki ga agencija izda za graditev v območju omejene rabe oziroma za graditev v območju nadzorovane rabe. V primeru izdaje dovoljenja za obratovanje aerodroma za javno letališče agencija preveri tudi izpolnjevanje zahtev glede sistema upravljanja. </w:t>
      </w:r>
    </w:p>
    <w:p w14:paraId="5295B91A" w14:textId="77777777" w:rsidR="00CB14D2" w:rsidRPr="006F435D" w:rsidRDefault="00CB14D2" w:rsidP="006F435D">
      <w:pPr>
        <w:pStyle w:val="Navadensplet"/>
        <w:spacing w:after="0"/>
        <w:jc w:val="both"/>
        <w:rPr>
          <w:rFonts w:ascii="Arial" w:hAnsi="Arial" w:cs="Arial"/>
          <w:color w:val="auto"/>
          <w:sz w:val="20"/>
          <w:szCs w:val="20"/>
        </w:rPr>
      </w:pPr>
    </w:p>
    <w:p w14:paraId="54EAEE4A" w14:textId="000F2489" w:rsidR="00CB14D2" w:rsidRPr="006F435D" w:rsidRDefault="00CB14D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Poda se obveznosti upravljavcu javnega letališča oziroma </w:t>
      </w:r>
      <w:proofErr w:type="spellStart"/>
      <w:r w:rsidRPr="006F435D">
        <w:rPr>
          <w:rFonts w:ascii="Arial" w:hAnsi="Arial" w:cs="Arial"/>
          <w:color w:val="auto"/>
          <w:sz w:val="20"/>
          <w:szCs w:val="20"/>
        </w:rPr>
        <w:t>obratovalcu</w:t>
      </w:r>
      <w:proofErr w:type="spellEnd"/>
      <w:r w:rsidRPr="006F435D">
        <w:rPr>
          <w:rFonts w:ascii="Arial" w:hAnsi="Arial" w:cs="Arial"/>
          <w:color w:val="auto"/>
          <w:sz w:val="20"/>
          <w:szCs w:val="20"/>
        </w:rPr>
        <w:t xml:space="preserve"> nejavnega letališča, da v primeru </w:t>
      </w:r>
      <w:r w:rsidR="00825E20">
        <w:rPr>
          <w:rFonts w:ascii="Arial" w:hAnsi="Arial" w:cs="Arial"/>
          <w:color w:val="auto"/>
          <w:sz w:val="20"/>
          <w:szCs w:val="20"/>
        </w:rPr>
        <w:t>zamenjave</w:t>
      </w:r>
      <w:r w:rsidRPr="006F435D">
        <w:rPr>
          <w:rFonts w:ascii="Arial" w:hAnsi="Arial" w:cs="Arial"/>
          <w:color w:val="auto"/>
          <w:sz w:val="20"/>
          <w:szCs w:val="20"/>
        </w:rPr>
        <w:t xml:space="preserve"> izvajalca katerekoli službe na aerodromu ali v primeru večjih organizacijskih ali tehničnih sprememb poda vlogo za spremembo dovoljenja za obratovanje aerodroma. Agencija preveri izpolnjevanje zahtev po postopku izdaje dovoljenja za obratovanje aerodroma iz tega člena.</w:t>
      </w:r>
    </w:p>
    <w:p w14:paraId="53C47089" w14:textId="77777777" w:rsidR="00CB14D2" w:rsidRPr="006F435D" w:rsidRDefault="00CB14D2" w:rsidP="006F435D">
      <w:pPr>
        <w:pStyle w:val="Navadensplet"/>
        <w:spacing w:after="0"/>
        <w:jc w:val="both"/>
        <w:rPr>
          <w:rFonts w:ascii="Arial" w:hAnsi="Arial" w:cs="Arial"/>
          <w:color w:val="auto"/>
          <w:sz w:val="20"/>
          <w:szCs w:val="20"/>
        </w:rPr>
      </w:pPr>
    </w:p>
    <w:p w14:paraId="321E27F0" w14:textId="5C6CF60A" w:rsidR="00CB14D2" w:rsidRPr="006F435D" w:rsidRDefault="00CB14D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Dovoljenje za obratovanje </w:t>
      </w:r>
      <w:r w:rsidR="00EC0455">
        <w:rPr>
          <w:rFonts w:ascii="Arial" w:hAnsi="Arial" w:cs="Arial"/>
          <w:color w:val="auto"/>
          <w:sz w:val="20"/>
          <w:szCs w:val="20"/>
        </w:rPr>
        <w:t>aerodroma</w:t>
      </w:r>
      <w:r w:rsidRPr="006F435D">
        <w:rPr>
          <w:rFonts w:ascii="Arial" w:hAnsi="Arial" w:cs="Arial"/>
          <w:color w:val="auto"/>
          <w:sz w:val="20"/>
          <w:szCs w:val="20"/>
        </w:rPr>
        <w:t xml:space="preserve"> ni časovno omejeno. Velja glede na ugotovljene pogoje in okoliščine ob njegovi izdaji. Agencija vodi evidenco morebitnih sprememb ali dopolnitev dovoljenja za obratovanje aerodroma po enakem postopku, kot je določen za njegovo izdajo.</w:t>
      </w:r>
    </w:p>
    <w:p w14:paraId="49EEF8CE" w14:textId="77777777" w:rsidR="00CB14D2" w:rsidRPr="006F435D" w:rsidRDefault="00CB14D2" w:rsidP="006F435D">
      <w:pPr>
        <w:pStyle w:val="Navadensplet"/>
        <w:spacing w:after="0"/>
        <w:jc w:val="both"/>
        <w:rPr>
          <w:rFonts w:ascii="Arial" w:hAnsi="Arial" w:cs="Arial"/>
          <w:color w:val="auto"/>
          <w:sz w:val="20"/>
          <w:szCs w:val="20"/>
        </w:rPr>
      </w:pPr>
    </w:p>
    <w:p w14:paraId="6FCBCFC6" w14:textId="77777777" w:rsidR="00CB14D2" w:rsidRPr="006F435D" w:rsidRDefault="00CB14D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Določi se, da agencija dovoljenje za obratovanje aerodroma omeji, začasno odvzame ali prekliče, ko ugotovi, da aerodrom ne izpolnjuje več predpisanih pogojev. Zoper odločbo je dovoljenja pritožba v osmih dneh od vročitve. Pritožba ne zadrži izvršitve. </w:t>
      </w:r>
    </w:p>
    <w:p w14:paraId="78EED011" w14:textId="77777777" w:rsidR="00CB14D2" w:rsidRPr="006F435D" w:rsidRDefault="00CB14D2" w:rsidP="006F435D">
      <w:pPr>
        <w:pStyle w:val="Navadensplet"/>
        <w:spacing w:after="0"/>
        <w:jc w:val="both"/>
        <w:rPr>
          <w:rFonts w:ascii="Arial" w:hAnsi="Arial" w:cs="Arial"/>
          <w:color w:val="auto"/>
          <w:sz w:val="20"/>
          <w:szCs w:val="20"/>
        </w:rPr>
      </w:pPr>
    </w:p>
    <w:p w14:paraId="7CB1272A" w14:textId="6B4F42A9" w:rsidR="00CB14D2" w:rsidRPr="0007039C" w:rsidRDefault="00CB14D2"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CE0C7B" w:rsidRPr="006F435D">
        <w:rPr>
          <w:rFonts w:ascii="Arial" w:hAnsi="Arial" w:cs="Arial"/>
          <w:b/>
          <w:color w:val="auto"/>
          <w:sz w:val="20"/>
          <w:szCs w:val="20"/>
        </w:rPr>
        <w:t>1</w:t>
      </w:r>
      <w:r w:rsidR="00C84821">
        <w:rPr>
          <w:rFonts w:ascii="Arial" w:hAnsi="Arial" w:cs="Arial"/>
          <w:b/>
          <w:color w:val="auto"/>
          <w:sz w:val="20"/>
          <w:szCs w:val="20"/>
        </w:rPr>
        <w:t>40</w:t>
      </w:r>
      <w:r w:rsidRPr="0007039C">
        <w:rPr>
          <w:rFonts w:ascii="Arial" w:hAnsi="Arial" w:cs="Arial"/>
          <w:b/>
          <w:color w:val="auto"/>
          <w:sz w:val="20"/>
          <w:szCs w:val="20"/>
        </w:rPr>
        <w:t>. členu</w:t>
      </w:r>
    </w:p>
    <w:p w14:paraId="3338745D" w14:textId="77777777" w:rsidR="00CB14D2" w:rsidRPr="00F72794" w:rsidRDefault="00CB14D2" w:rsidP="006F435D">
      <w:pPr>
        <w:pStyle w:val="Navadensplet"/>
        <w:spacing w:after="0"/>
        <w:jc w:val="both"/>
        <w:rPr>
          <w:rFonts w:ascii="Arial" w:hAnsi="Arial" w:cs="Arial"/>
          <w:color w:val="auto"/>
          <w:sz w:val="20"/>
          <w:szCs w:val="20"/>
        </w:rPr>
      </w:pPr>
    </w:p>
    <w:p w14:paraId="17D4E23D" w14:textId="14F328C3" w:rsidR="00CB14D2" w:rsidRPr="006F435D" w:rsidRDefault="00CB14D2"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Člen določa izdajo dovoljenje za obratovanje objektov in naprav na aerodromu</w:t>
      </w:r>
      <w:r w:rsidRPr="00F268A1">
        <w:rPr>
          <w:rFonts w:ascii="Arial" w:hAnsi="Arial" w:cs="Arial"/>
          <w:color w:val="auto"/>
          <w:sz w:val="20"/>
          <w:szCs w:val="20"/>
        </w:rPr>
        <w:t>, ko je to f</w:t>
      </w:r>
      <w:r w:rsidRPr="007F5BC3">
        <w:rPr>
          <w:rFonts w:ascii="Arial" w:hAnsi="Arial" w:cs="Arial"/>
          <w:color w:val="auto"/>
          <w:sz w:val="20"/>
          <w:szCs w:val="20"/>
        </w:rPr>
        <w:t>izična</w:t>
      </w:r>
      <w:r w:rsidRPr="00EA5767">
        <w:rPr>
          <w:rFonts w:ascii="Arial" w:hAnsi="Arial" w:cs="Arial"/>
          <w:color w:val="auto"/>
          <w:sz w:val="20"/>
          <w:szCs w:val="20"/>
        </w:rPr>
        <w:t xml:space="preserve"> ali pravn</w:t>
      </w:r>
      <w:r w:rsidRPr="006F435D">
        <w:rPr>
          <w:rFonts w:ascii="Arial" w:hAnsi="Arial" w:cs="Arial"/>
          <w:color w:val="auto"/>
          <w:sz w:val="20"/>
          <w:szCs w:val="20"/>
        </w:rPr>
        <w:t xml:space="preserve">a oseba, ki ni upravljavec javnega letališča ali </w:t>
      </w:r>
      <w:proofErr w:type="spellStart"/>
      <w:r w:rsidRPr="006F435D">
        <w:rPr>
          <w:rFonts w:ascii="Arial" w:hAnsi="Arial" w:cs="Arial"/>
          <w:color w:val="auto"/>
          <w:sz w:val="20"/>
          <w:szCs w:val="20"/>
        </w:rPr>
        <w:t>obratovalec</w:t>
      </w:r>
      <w:proofErr w:type="spellEnd"/>
      <w:r w:rsidRPr="006F435D">
        <w:rPr>
          <w:rFonts w:ascii="Arial" w:hAnsi="Arial" w:cs="Arial"/>
          <w:color w:val="auto"/>
          <w:sz w:val="20"/>
          <w:szCs w:val="20"/>
        </w:rPr>
        <w:t xml:space="preserve"> nejavnega letališča. Namreč, za izvajanje svoje dejavnosti na letališču lahko objekte in naprave na aerodromu obratuje tudi oseba, ki ni upravljavec javnega letališča ali </w:t>
      </w:r>
      <w:proofErr w:type="spellStart"/>
      <w:r w:rsidRPr="006F435D">
        <w:rPr>
          <w:rFonts w:ascii="Arial" w:hAnsi="Arial" w:cs="Arial"/>
          <w:color w:val="auto"/>
          <w:sz w:val="20"/>
          <w:szCs w:val="20"/>
        </w:rPr>
        <w:t>obratovalec</w:t>
      </w:r>
      <w:proofErr w:type="spellEnd"/>
      <w:r w:rsidRPr="006F435D">
        <w:rPr>
          <w:rFonts w:ascii="Arial" w:hAnsi="Arial" w:cs="Arial"/>
          <w:color w:val="auto"/>
          <w:sz w:val="20"/>
          <w:szCs w:val="20"/>
        </w:rPr>
        <w:t xml:space="preserve"> nejavnega letališča. Agencija izda dovoljenje za obratovanje objektov in naprav na aerodromu. </w:t>
      </w:r>
    </w:p>
    <w:p w14:paraId="5CF7F874" w14:textId="77777777" w:rsidR="00CB14D2" w:rsidRPr="006F435D" w:rsidRDefault="00CB14D2" w:rsidP="006F435D">
      <w:pPr>
        <w:pStyle w:val="Navadensplet"/>
        <w:spacing w:after="0"/>
        <w:jc w:val="both"/>
        <w:rPr>
          <w:rFonts w:ascii="Arial" w:hAnsi="Arial" w:cs="Arial"/>
          <w:color w:val="auto"/>
          <w:sz w:val="20"/>
          <w:szCs w:val="20"/>
        </w:rPr>
      </w:pPr>
    </w:p>
    <w:p w14:paraId="3003601F" w14:textId="77777777" w:rsidR="00CB14D2" w:rsidRPr="006F435D" w:rsidRDefault="00CB14D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Podajo se smiselno istovrstne določbe kot v primeru izdaje dovoljenja za obratovanje aerodroma -  vlogi za izdajo takega dovoljenja za obratovanje objektov in naprav na aerodromu se za objekte in naprave na aerodromu, ki jih bo oseba obratovala, priloži uporabno dovoljenje, če se zahteva v skladu s predpisi o graditvi objektov, dokazila (o izpolnjevanju tehničnih, tehnoloških in organizacijskih zahtev, razpolaganju s finančnimi, materialnimi in kadrovskimi viri, dokazila o pravici uporabe nepremičnin,  o dogovoru z upravljavcem javnega letališča ali </w:t>
      </w:r>
      <w:proofErr w:type="spellStart"/>
      <w:r w:rsidRPr="006F435D">
        <w:rPr>
          <w:rFonts w:ascii="Arial" w:hAnsi="Arial" w:cs="Arial"/>
          <w:color w:val="auto"/>
          <w:sz w:val="20"/>
          <w:szCs w:val="20"/>
        </w:rPr>
        <w:t>obratovalcem</w:t>
      </w:r>
      <w:proofErr w:type="spellEnd"/>
      <w:r w:rsidRPr="006F435D">
        <w:rPr>
          <w:rFonts w:ascii="Arial" w:hAnsi="Arial" w:cs="Arial"/>
          <w:color w:val="auto"/>
          <w:sz w:val="20"/>
          <w:szCs w:val="20"/>
        </w:rPr>
        <w:t xml:space="preserve"> nejavnega letališča ter izvod priročnika za obratovanje objektov in naprav na aerodromu).</w:t>
      </w:r>
    </w:p>
    <w:p w14:paraId="0C8B40E8" w14:textId="77777777" w:rsidR="00CB14D2" w:rsidRPr="006F435D" w:rsidRDefault="00CB14D2" w:rsidP="006F435D">
      <w:pPr>
        <w:pStyle w:val="Navadensplet"/>
        <w:spacing w:after="0"/>
        <w:jc w:val="both"/>
        <w:rPr>
          <w:rFonts w:ascii="Arial" w:hAnsi="Arial" w:cs="Arial"/>
          <w:color w:val="auto"/>
          <w:sz w:val="20"/>
          <w:szCs w:val="20"/>
        </w:rPr>
      </w:pPr>
    </w:p>
    <w:p w14:paraId="5545CE3C" w14:textId="624687A1" w:rsidR="00CB14D2" w:rsidRDefault="00CB14D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lastRenderedPageBreak/>
        <w:t xml:space="preserve">Agencija izda dovoljenje za obratovanje objektov in naprav na aerodromu po preveritvi izpolnjevanja zahtev ter skladnosti dokazil in priročnika </w:t>
      </w:r>
      <w:r w:rsidR="00EC0455" w:rsidRPr="00EC0455">
        <w:rPr>
          <w:rFonts w:ascii="Arial" w:hAnsi="Arial" w:cs="Arial"/>
          <w:color w:val="auto"/>
          <w:sz w:val="20"/>
          <w:szCs w:val="20"/>
        </w:rPr>
        <w:t xml:space="preserve">za obratovanje objektov in naprav na </w:t>
      </w:r>
      <w:r w:rsidRPr="006F435D">
        <w:rPr>
          <w:rFonts w:ascii="Arial" w:hAnsi="Arial" w:cs="Arial"/>
          <w:color w:val="auto"/>
          <w:sz w:val="20"/>
          <w:szCs w:val="20"/>
        </w:rPr>
        <w:t>aerodrom</w:t>
      </w:r>
      <w:r w:rsidR="00EC0455">
        <w:rPr>
          <w:rFonts w:ascii="Arial" w:hAnsi="Arial" w:cs="Arial"/>
          <w:color w:val="auto"/>
          <w:sz w:val="20"/>
          <w:szCs w:val="20"/>
        </w:rPr>
        <w:t>u</w:t>
      </w:r>
      <w:r w:rsidRPr="006F435D">
        <w:rPr>
          <w:rFonts w:ascii="Arial" w:hAnsi="Arial" w:cs="Arial"/>
          <w:color w:val="auto"/>
          <w:sz w:val="20"/>
          <w:szCs w:val="20"/>
        </w:rPr>
        <w:t xml:space="preserve"> z zahtevami.</w:t>
      </w:r>
    </w:p>
    <w:p w14:paraId="46CE0E52" w14:textId="09D49813" w:rsidR="00EC0455" w:rsidRDefault="00EC0455" w:rsidP="006F435D">
      <w:pPr>
        <w:pStyle w:val="Navadensplet"/>
        <w:spacing w:after="0"/>
        <w:jc w:val="both"/>
        <w:rPr>
          <w:rFonts w:ascii="Arial" w:hAnsi="Arial" w:cs="Arial"/>
          <w:color w:val="auto"/>
          <w:sz w:val="20"/>
          <w:szCs w:val="20"/>
        </w:rPr>
      </w:pPr>
    </w:p>
    <w:p w14:paraId="3BDAB5FE" w14:textId="1384B699" w:rsidR="00EC0455" w:rsidRPr="006F435D" w:rsidRDefault="00EC0455" w:rsidP="006F435D">
      <w:pPr>
        <w:pStyle w:val="Navadensplet"/>
        <w:spacing w:after="0"/>
        <w:jc w:val="both"/>
        <w:rPr>
          <w:rFonts w:ascii="Arial" w:hAnsi="Arial" w:cs="Arial"/>
          <w:color w:val="auto"/>
          <w:sz w:val="20"/>
          <w:szCs w:val="20"/>
        </w:rPr>
      </w:pPr>
      <w:r w:rsidRPr="00EC0455">
        <w:rPr>
          <w:rFonts w:ascii="Arial" w:hAnsi="Arial" w:cs="Arial"/>
          <w:color w:val="auto"/>
          <w:sz w:val="20"/>
          <w:szCs w:val="20"/>
        </w:rPr>
        <w:t>Dovoljenje za obratovanje objektov in naprav na aerodromu ni časovno omejeno. Velja glede na ugotovljene pogoje in okoliščine ob njegovi izdaji. Agencija vodi evidenco morebitnih sprememb ali dopolnitev dovoljenja za obratovanje objektov in naprav na aerodromu po enakem postopku, kot je določen za njegovo izdajo.</w:t>
      </w:r>
    </w:p>
    <w:p w14:paraId="7205B859" w14:textId="77777777" w:rsidR="00CB14D2" w:rsidRPr="006F435D" w:rsidRDefault="00CB14D2" w:rsidP="006F435D">
      <w:pPr>
        <w:pStyle w:val="Navadensplet"/>
        <w:spacing w:after="0"/>
        <w:jc w:val="both"/>
        <w:rPr>
          <w:rFonts w:ascii="Arial" w:hAnsi="Arial" w:cs="Arial"/>
          <w:color w:val="auto"/>
          <w:sz w:val="20"/>
          <w:szCs w:val="20"/>
        </w:rPr>
      </w:pPr>
    </w:p>
    <w:p w14:paraId="607E2564" w14:textId="77777777" w:rsidR="00CB14D2" w:rsidRPr="006F435D" w:rsidRDefault="00CB14D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Poda se ustrezne določbe glede začasnega odvzema ali preklica izdanega dovoljenja, ko ugotovi, da imetnik dovoljenja ne izpolnjuje več predpisanih pogojev. Zoper odločbo je dovoljenja pritožba v osmih dneh od vročitve. Pritožba ne zadrži izvršitve.</w:t>
      </w:r>
    </w:p>
    <w:p w14:paraId="626D5F4B" w14:textId="77777777" w:rsidR="00CB14D2" w:rsidRPr="006F435D" w:rsidRDefault="00CB14D2" w:rsidP="006F435D">
      <w:pPr>
        <w:pStyle w:val="Navadensplet"/>
        <w:spacing w:after="0"/>
        <w:jc w:val="both"/>
        <w:rPr>
          <w:rFonts w:ascii="Arial" w:hAnsi="Arial" w:cs="Arial"/>
          <w:color w:val="auto"/>
          <w:sz w:val="20"/>
          <w:szCs w:val="20"/>
        </w:rPr>
      </w:pPr>
    </w:p>
    <w:p w14:paraId="18EDA4A7" w14:textId="5ABD3F10" w:rsidR="00CB14D2" w:rsidRPr="006F435D" w:rsidRDefault="00CB14D2"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C84821" w:rsidRPr="006F435D">
        <w:rPr>
          <w:rFonts w:ascii="Arial" w:hAnsi="Arial" w:cs="Arial"/>
          <w:b/>
          <w:color w:val="auto"/>
          <w:sz w:val="20"/>
          <w:szCs w:val="20"/>
        </w:rPr>
        <w:t>1</w:t>
      </w:r>
      <w:r w:rsidR="00C84821">
        <w:rPr>
          <w:rFonts w:ascii="Arial" w:hAnsi="Arial" w:cs="Arial"/>
          <w:b/>
          <w:color w:val="auto"/>
          <w:sz w:val="20"/>
          <w:szCs w:val="20"/>
        </w:rPr>
        <w:t>41</w:t>
      </w:r>
      <w:r w:rsidRPr="006F435D">
        <w:rPr>
          <w:rFonts w:ascii="Arial" w:hAnsi="Arial" w:cs="Arial"/>
          <w:b/>
          <w:color w:val="auto"/>
          <w:sz w:val="20"/>
          <w:szCs w:val="20"/>
        </w:rPr>
        <w:t>. členu</w:t>
      </w:r>
    </w:p>
    <w:p w14:paraId="17AA5382" w14:textId="77777777" w:rsidR="00CB14D2" w:rsidRPr="006F435D" w:rsidRDefault="00CB14D2" w:rsidP="006F435D">
      <w:pPr>
        <w:pStyle w:val="Navadensplet"/>
        <w:spacing w:after="0"/>
        <w:jc w:val="both"/>
        <w:rPr>
          <w:rFonts w:ascii="Arial" w:hAnsi="Arial" w:cs="Arial"/>
          <w:color w:val="auto"/>
          <w:sz w:val="20"/>
          <w:szCs w:val="20"/>
        </w:rPr>
      </w:pPr>
    </w:p>
    <w:p w14:paraId="7C5250D4" w14:textId="77777777" w:rsidR="00CB14D2" w:rsidRPr="006F435D" w:rsidRDefault="00CB14D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Člen poda novo ureditev, ki poenostavlja dosedanjo glede vpisnikov letališč in vzletišč. Določi se, da agencija vodi le seznam aerodromov, in sicer v elektronski obliki. Ta seznam vsebuje tehnične podatke o aerodromu (o vzletno pristajalni stezi, referenčni kodi aerodroma, gasilski kategoriji aerodroma, kategoriji prileta ter pogojih za operacije (VFR/IFR, dan/noč)). Seznam vsebuje tudi kontaktne podatke o upravljavcu javnega letališča oziroma </w:t>
      </w:r>
      <w:proofErr w:type="spellStart"/>
      <w:r w:rsidRPr="006F435D">
        <w:rPr>
          <w:rFonts w:ascii="Arial" w:hAnsi="Arial" w:cs="Arial"/>
          <w:color w:val="auto"/>
          <w:sz w:val="20"/>
          <w:szCs w:val="20"/>
        </w:rPr>
        <w:t>obratovalcu</w:t>
      </w:r>
      <w:proofErr w:type="spellEnd"/>
      <w:r w:rsidRPr="006F435D">
        <w:rPr>
          <w:rFonts w:ascii="Arial" w:hAnsi="Arial" w:cs="Arial"/>
          <w:color w:val="auto"/>
          <w:sz w:val="20"/>
          <w:szCs w:val="20"/>
        </w:rPr>
        <w:t xml:space="preserve"> nejavnega letališča ter odgovorni osebi oziroma odgovornem vodji upravljavca javnega letališča ali </w:t>
      </w:r>
      <w:proofErr w:type="spellStart"/>
      <w:r w:rsidRPr="006F435D">
        <w:rPr>
          <w:rFonts w:ascii="Arial" w:hAnsi="Arial" w:cs="Arial"/>
          <w:color w:val="auto"/>
          <w:sz w:val="20"/>
          <w:szCs w:val="20"/>
        </w:rPr>
        <w:t>obratovalca</w:t>
      </w:r>
      <w:proofErr w:type="spellEnd"/>
      <w:r w:rsidRPr="006F435D">
        <w:rPr>
          <w:rFonts w:ascii="Arial" w:hAnsi="Arial" w:cs="Arial"/>
          <w:color w:val="auto"/>
          <w:sz w:val="20"/>
          <w:szCs w:val="20"/>
        </w:rPr>
        <w:t xml:space="preserve"> nejavnega letališča, in drugih odgovornih oseb, če so imenovane. Seznam nima narave registrov, kot jih ureja ta zakon. </w:t>
      </w:r>
    </w:p>
    <w:p w14:paraId="7CF3D477" w14:textId="77777777" w:rsidR="00CB14D2" w:rsidRPr="006F435D" w:rsidRDefault="00CB14D2" w:rsidP="006F435D">
      <w:pPr>
        <w:pStyle w:val="Navadensplet"/>
        <w:spacing w:after="0"/>
        <w:jc w:val="both"/>
        <w:rPr>
          <w:rFonts w:ascii="Arial" w:hAnsi="Arial" w:cs="Arial"/>
          <w:color w:val="auto"/>
          <w:sz w:val="20"/>
          <w:szCs w:val="20"/>
        </w:rPr>
      </w:pPr>
    </w:p>
    <w:p w14:paraId="312AD863" w14:textId="77777777" w:rsidR="00CB14D2" w:rsidRPr="006F435D" w:rsidRDefault="00CB14D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Ob tem se poda ustrezne določbe glede zbiranja in uporabljanja osebnih podatki v seznamu. </w:t>
      </w:r>
    </w:p>
    <w:p w14:paraId="53BC0AE1" w14:textId="77777777" w:rsidR="00CB14D2" w:rsidRPr="006F435D" w:rsidRDefault="00CB14D2" w:rsidP="006F435D">
      <w:pPr>
        <w:pStyle w:val="Navadensplet"/>
        <w:spacing w:after="0"/>
        <w:jc w:val="both"/>
        <w:rPr>
          <w:rFonts w:ascii="Arial" w:hAnsi="Arial" w:cs="Arial"/>
          <w:color w:val="auto"/>
          <w:sz w:val="20"/>
          <w:szCs w:val="20"/>
        </w:rPr>
      </w:pPr>
    </w:p>
    <w:p w14:paraId="6FFA4D6D" w14:textId="2948BC2C" w:rsidR="00CB14D2" w:rsidRPr="0007039C" w:rsidRDefault="00CB14D2" w:rsidP="006F435D">
      <w:pPr>
        <w:spacing w:after="0" w:line="240" w:lineRule="auto"/>
        <w:jc w:val="both"/>
        <w:rPr>
          <w:rFonts w:ascii="Arial" w:eastAsia="Times New Roman" w:hAnsi="Arial" w:cs="Arial"/>
          <w:b/>
          <w:sz w:val="20"/>
          <w:szCs w:val="20"/>
          <w:lang w:eastAsia="sl-SI"/>
        </w:rPr>
      </w:pPr>
      <w:r w:rsidRPr="006F435D">
        <w:rPr>
          <w:rFonts w:ascii="Arial" w:eastAsia="Times New Roman" w:hAnsi="Arial" w:cs="Arial"/>
          <w:b/>
          <w:sz w:val="20"/>
          <w:szCs w:val="20"/>
          <w:lang w:eastAsia="sl-SI"/>
        </w:rPr>
        <w:t xml:space="preserve">K </w:t>
      </w:r>
      <w:r w:rsidR="00CE0C7B" w:rsidRPr="006F435D">
        <w:rPr>
          <w:rFonts w:ascii="Arial" w:eastAsia="Times New Roman" w:hAnsi="Arial" w:cs="Arial"/>
          <w:b/>
          <w:sz w:val="20"/>
          <w:szCs w:val="20"/>
          <w:lang w:eastAsia="sl-SI"/>
        </w:rPr>
        <w:t>1</w:t>
      </w:r>
      <w:r w:rsidR="00C84821">
        <w:rPr>
          <w:rFonts w:ascii="Arial" w:eastAsia="Times New Roman" w:hAnsi="Arial" w:cs="Arial"/>
          <w:b/>
          <w:sz w:val="20"/>
          <w:szCs w:val="20"/>
          <w:lang w:eastAsia="sl-SI"/>
        </w:rPr>
        <w:t>42</w:t>
      </w:r>
      <w:r w:rsidRPr="0007039C">
        <w:rPr>
          <w:rFonts w:ascii="Arial" w:eastAsia="Times New Roman" w:hAnsi="Arial" w:cs="Arial"/>
          <w:b/>
          <w:sz w:val="20"/>
          <w:szCs w:val="20"/>
          <w:lang w:eastAsia="sl-SI"/>
        </w:rPr>
        <w:t>. členu</w:t>
      </w:r>
    </w:p>
    <w:p w14:paraId="707939D1" w14:textId="77777777" w:rsidR="00CB14D2" w:rsidRPr="00F72794" w:rsidRDefault="00CB14D2" w:rsidP="006F435D">
      <w:pPr>
        <w:spacing w:after="0" w:line="240" w:lineRule="auto"/>
        <w:jc w:val="both"/>
        <w:rPr>
          <w:rFonts w:ascii="Arial" w:eastAsia="Times New Roman" w:hAnsi="Arial" w:cs="Arial"/>
          <w:sz w:val="20"/>
          <w:szCs w:val="20"/>
          <w:lang w:eastAsia="sl-SI"/>
        </w:rPr>
      </w:pPr>
    </w:p>
    <w:p w14:paraId="75AC046D" w14:textId="27990ED1" w:rsidR="00CB14D2" w:rsidRPr="006F435D" w:rsidRDefault="00CB14D2" w:rsidP="006F435D">
      <w:pPr>
        <w:spacing w:after="0" w:line="240" w:lineRule="auto"/>
        <w:jc w:val="both"/>
        <w:rPr>
          <w:rFonts w:ascii="Arial" w:eastAsia="Times New Roman" w:hAnsi="Arial" w:cs="Arial"/>
          <w:sz w:val="20"/>
          <w:szCs w:val="20"/>
          <w:lang w:eastAsia="sl-SI"/>
        </w:rPr>
      </w:pPr>
      <w:r w:rsidRPr="00E1395F">
        <w:rPr>
          <w:rFonts w:ascii="Arial" w:eastAsia="Times New Roman" w:hAnsi="Arial" w:cs="Arial"/>
          <w:sz w:val="20"/>
          <w:szCs w:val="20"/>
          <w:lang w:eastAsia="sl-SI"/>
        </w:rPr>
        <w:t>Ta člen določa</w:t>
      </w:r>
      <w:r w:rsidRPr="00F268A1">
        <w:rPr>
          <w:rFonts w:ascii="Arial" w:eastAsia="Times New Roman" w:hAnsi="Arial" w:cs="Arial"/>
          <w:sz w:val="20"/>
          <w:szCs w:val="20"/>
          <w:lang w:eastAsia="sl-SI"/>
        </w:rPr>
        <w:t xml:space="preserve"> postopke in</w:t>
      </w:r>
      <w:r w:rsidRPr="007F5BC3">
        <w:rPr>
          <w:rFonts w:ascii="Arial" w:eastAsia="Times New Roman" w:hAnsi="Arial" w:cs="Arial"/>
          <w:sz w:val="20"/>
          <w:szCs w:val="20"/>
          <w:lang w:eastAsia="sl-SI"/>
        </w:rPr>
        <w:t xml:space="preserve"> pogoje za pridobitev mnenja za graditev letališča, objektov in naprav ter druge posege v območjih omejene rabe, </w:t>
      </w:r>
      <w:r w:rsidRPr="006F435D">
        <w:rPr>
          <w:rFonts w:ascii="Arial" w:eastAsia="Times New Roman" w:hAnsi="Arial" w:cs="Arial"/>
          <w:sz w:val="20"/>
          <w:szCs w:val="20"/>
          <w:lang w:eastAsia="sl-SI"/>
        </w:rPr>
        <w:t>ter agencijo kot pristojni organ ter roke za izdajo mnenj.</w:t>
      </w:r>
    </w:p>
    <w:p w14:paraId="6332D364" w14:textId="77777777" w:rsidR="00CB14D2" w:rsidRPr="006F435D" w:rsidRDefault="00CB14D2" w:rsidP="006F435D">
      <w:pPr>
        <w:spacing w:after="0" w:line="240" w:lineRule="auto"/>
        <w:jc w:val="both"/>
        <w:rPr>
          <w:rFonts w:ascii="Arial" w:eastAsia="Times New Roman" w:hAnsi="Arial" w:cs="Arial"/>
          <w:sz w:val="20"/>
          <w:szCs w:val="20"/>
          <w:lang w:eastAsia="sl-SI"/>
        </w:rPr>
      </w:pPr>
    </w:p>
    <w:p w14:paraId="2FE47EAB" w14:textId="77777777" w:rsidR="00CB14D2" w:rsidRPr="006F435D" w:rsidRDefault="00CB14D2" w:rsidP="006F435D">
      <w:pPr>
        <w:spacing w:after="0" w:line="240" w:lineRule="auto"/>
        <w:jc w:val="both"/>
        <w:rPr>
          <w:rFonts w:ascii="Arial" w:eastAsia="Times New Roman" w:hAnsi="Arial" w:cs="Arial"/>
          <w:sz w:val="20"/>
          <w:szCs w:val="20"/>
          <w:lang w:eastAsia="sl-SI"/>
        </w:rPr>
      </w:pPr>
      <w:r w:rsidRPr="006F435D">
        <w:rPr>
          <w:rFonts w:ascii="Arial" w:eastAsia="Times New Roman" w:hAnsi="Arial" w:cs="Arial"/>
          <w:sz w:val="20"/>
          <w:szCs w:val="20"/>
          <w:lang w:eastAsia="sl-SI"/>
        </w:rPr>
        <w:t>Vlogo za graditev letališča, objektov in naprav iz člena tega zakona, ki določa letališko infrastrukturo, v območju omejene rabe in druge posege, ki lahko vplivajo na varnost zračnega prometa in delovanje služb na aerodromu in drugih subjektov, mora pri agenciji podati investitor ali lastnik posega. Vloga za pridobitev mnenja se vloži tudi v primeru sprememb lastnosti objektov in naprav, ki lahko vplivajo na varnost zračnega prometa in delovanje služb na aerodromu.</w:t>
      </w:r>
    </w:p>
    <w:p w14:paraId="6BDC29B4" w14:textId="77777777" w:rsidR="00CB14D2" w:rsidRPr="006F435D" w:rsidRDefault="00CB14D2" w:rsidP="006F435D">
      <w:pPr>
        <w:spacing w:after="0" w:line="240" w:lineRule="auto"/>
        <w:jc w:val="both"/>
        <w:rPr>
          <w:rFonts w:ascii="Arial" w:eastAsia="Times New Roman" w:hAnsi="Arial" w:cs="Arial"/>
          <w:sz w:val="20"/>
          <w:szCs w:val="20"/>
          <w:lang w:eastAsia="sl-SI"/>
        </w:rPr>
      </w:pPr>
    </w:p>
    <w:p w14:paraId="7838D872" w14:textId="77777777" w:rsidR="00CB14D2" w:rsidRPr="006F435D" w:rsidRDefault="00CB14D2" w:rsidP="006F435D">
      <w:pPr>
        <w:spacing w:after="0" w:line="240" w:lineRule="auto"/>
        <w:jc w:val="both"/>
        <w:rPr>
          <w:rFonts w:ascii="Arial" w:eastAsia="Times New Roman" w:hAnsi="Arial" w:cs="Arial"/>
          <w:sz w:val="20"/>
          <w:szCs w:val="20"/>
          <w:lang w:eastAsia="sl-SI"/>
        </w:rPr>
      </w:pPr>
      <w:r w:rsidRPr="006F435D">
        <w:rPr>
          <w:rFonts w:ascii="Arial" w:eastAsia="Times New Roman" w:hAnsi="Arial" w:cs="Arial"/>
          <w:sz w:val="20"/>
          <w:szCs w:val="20"/>
          <w:lang w:eastAsia="sl-SI"/>
        </w:rPr>
        <w:t>Mnenje izda agencija z vidika zagotavljanja varnosti zračnega prometa in tehnologije dela služb na aerodromu. V primeru, da gre za graditev, sta postopek izdaje mnenja in mnenje samo del postopka dovoljevanja skladno z zakonom, ki ureja graditev. V drugih primerih se mnenje izda kot samostojni akt.</w:t>
      </w:r>
    </w:p>
    <w:p w14:paraId="37D48992" w14:textId="77777777" w:rsidR="00CB14D2" w:rsidRPr="006F435D" w:rsidRDefault="00CB14D2" w:rsidP="006F435D">
      <w:pPr>
        <w:spacing w:after="0" w:line="240" w:lineRule="auto"/>
        <w:jc w:val="both"/>
        <w:rPr>
          <w:rFonts w:ascii="Arial" w:eastAsia="Times New Roman" w:hAnsi="Arial" w:cs="Arial"/>
          <w:sz w:val="20"/>
          <w:szCs w:val="20"/>
          <w:lang w:eastAsia="sl-SI"/>
        </w:rPr>
      </w:pPr>
    </w:p>
    <w:p w14:paraId="6FAE7F20" w14:textId="77777777" w:rsidR="00CB14D2" w:rsidRPr="006F435D" w:rsidRDefault="00CB14D2" w:rsidP="006F435D">
      <w:pPr>
        <w:spacing w:after="0" w:line="240" w:lineRule="auto"/>
        <w:jc w:val="both"/>
        <w:rPr>
          <w:rFonts w:ascii="Arial" w:eastAsia="Times New Roman" w:hAnsi="Arial" w:cs="Arial"/>
          <w:sz w:val="20"/>
          <w:szCs w:val="20"/>
          <w:lang w:eastAsia="sl-SI"/>
        </w:rPr>
      </w:pPr>
      <w:r w:rsidRPr="006F435D">
        <w:rPr>
          <w:rFonts w:ascii="Arial" w:eastAsia="Times New Roman" w:hAnsi="Arial" w:cs="Arial"/>
          <w:sz w:val="20"/>
          <w:szCs w:val="20"/>
          <w:lang w:eastAsia="sl-SI"/>
        </w:rPr>
        <w:t>V postopku izdaje mnenja agencija najprej preveri, ali stanje v prostoru s stališča zagotavljanja varnosti zračnega prometa dopušča gradnjo letališča, letališke infrastrukture ali spremembo objektov ali naprav glede na predviden namen letališča ter obseg zračnega prometa.</w:t>
      </w:r>
    </w:p>
    <w:p w14:paraId="144FEDB5" w14:textId="77777777" w:rsidR="00CB14D2" w:rsidRPr="006F435D" w:rsidRDefault="00CB14D2" w:rsidP="006F435D">
      <w:pPr>
        <w:spacing w:after="0" w:line="240" w:lineRule="auto"/>
        <w:jc w:val="both"/>
        <w:rPr>
          <w:rFonts w:ascii="Arial" w:eastAsia="Times New Roman" w:hAnsi="Arial" w:cs="Arial"/>
          <w:sz w:val="20"/>
          <w:szCs w:val="20"/>
          <w:lang w:eastAsia="sl-SI"/>
        </w:rPr>
      </w:pPr>
    </w:p>
    <w:p w14:paraId="595EEEA0" w14:textId="77777777" w:rsidR="00CB14D2" w:rsidRPr="006F435D" w:rsidRDefault="00CB14D2" w:rsidP="006F435D">
      <w:pPr>
        <w:spacing w:after="0" w:line="240" w:lineRule="auto"/>
        <w:jc w:val="both"/>
        <w:rPr>
          <w:rFonts w:ascii="Arial" w:eastAsia="Times New Roman" w:hAnsi="Arial" w:cs="Arial"/>
          <w:sz w:val="20"/>
          <w:szCs w:val="20"/>
          <w:lang w:eastAsia="sl-SI"/>
        </w:rPr>
      </w:pPr>
      <w:r w:rsidRPr="006F435D">
        <w:rPr>
          <w:rFonts w:ascii="Arial" w:eastAsia="Times New Roman" w:hAnsi="Arial" w:cs="Arial"/>
          <w:sz w:val="20"/>
          <w:szCs w:val="20"/>
          <w:lang w:eastAsia="sl-SI"/>
        </w:rPr>
        <w:t>Obseg vloge za izdajo mnenja za graditev je določen z zakonom, ki ureja graditev. Dodatno zaradi specifike področja (in nujnosti upoštevanja prava EU in mednarodnih standardov in priporočenih praks ICAO), se določi, da lahko agencija v postopku izdaje mnenja zahteva dokumentacijo, s katero se dokazuje doseganje ustrezne varnosti zračnega prometa z opredelitvijo nevarnosti, določitvijo in utemeljitvijo varnostnih meril, analizo tveganja in oceno tveganja. Če agencija presodi, da je treba izvesti tudi ukrepe za zmanjšanje tveganja, mora dokumentacija obsegati tudi opredelitev glede teh. S to dokumentacijo je treba prepoznati možne nevarnosti, ki bi se lahko pojavile s postavitvijo objektov oziroma naprav, ob tem pa slediti cilju zagotavljanja varnostni zračnega prometa. Dokumentacija, ki obsega oceno varnosti, je običajen institut v letalstvu, predvsem v zakonodaji EU.</w:t>
      </w:r>
    </w:p>
    <w:p w14:paraId="29F560F8" w14:textId="77777777" w:rsidR="00CB14D2" w:rsidRPr="006F435D" w:rsidRDefault="00CB14D2" w:rsidP="006F435D">
      <w:pPr>
        <w:spacing w:after="0" w:line="240" w:lineRule="auto"/>
        <w:jc w:val="both"/>
        <w:rPr>
          <w:rFonts w:ascii="Arial" w:eastAsia="Times New Roman" w:hAnsi="Arial" w:cs="Arial"/>
          <w:sz w:val="20"/>
          <w:szCs w:val="20"/>
          <w:lang w:eastAsia="sl-SI"/>
        </w:rPr>
      </w:pPr>
    </w:p>
    <w:p w14:paraId="4595D2B3" w14:textId="77777777" w:rsidR="00CB14D2" w:rsidRPr="006F435D" w:rsidRDefault="00CB14D2" w:rsidP="006F435D">
      <w:pPr>
        <w:spacing w:after="0" w:line="240" w:lineRule="auto"/>
        <w:jc w:val="both"/>
        <w:rPr>
          <w:rFonts w:ascii="Arial" w:eastAsia="Times New Roman" w:hAnsi="Arial" w:cs="Arial"/>
          <w:sz w:val="20"/>
          <w:szCs w:val="20"/>
          <w:lang w:eastAsia="sl-SI"/>
        </w:rPr>
      </w:pPr>
      <w:r w:rsidRPr="006F435D">
        <w:rPr>
          <w:rFonts w:ascii="Arial" w:eastAsia="Times New Roman" w:hAnsi="Arial" w:cs="Arial"/>
          <w:sz w:val="20"/>
          <w:szCs w:val="20"/>
          <w:lang w:eastAsia="sl-SI"/>
        </w:rPr>
        <w:t>Agencija v nadaljevanju postopka preveri, če načrtovani objekti ali naprave ovirajo varnost zračnega prometa, delovanje objektov in naprav, namenjenih za zagotavljanje navigacijskih služb zračnega prometa, izvajanje služb na aerodromu ali če so za uporabo oziroma obratovanje objektov in naprav izpolnjeni drugi predpisani pogoji.</w:t>
      </w:r>
    </w:p>
    <w:p w14:paraId="1FC0F73E" w14:textId="77777777" w:rsidR="00CB14D2" w:rsidRPr="006F435D" w:rsidRDefault="00CB14D2" w:rsidP="006F435D">
      <w:pPr>
        <w:spacing w:after="0" w:line="240" w:lineRule="auto"/>
        <w:jc w:val="both"/>
        <w:rPr>
          <w:rFonts w:ascii="Arial" w:eastAsia="Times New Roman" w:hAnsi="Arial" w:cs="Arial"/>
          <w:sz w:val="20"/>
          <w:szCs w:val="20"/>
          <w:lang w:eastAsia="sl-SI"/>
        </w:rPr>
      </w:pPr>
    </w:p>
    <w:p w14:paraId="09586084" w14:textId="26108445" w:rsidR="008277E1" w:rsidRPr="006F435D" w:rsidRDefault="008277E1" w:rsidP="00096556">
      <w:pPr>
        <w:spacing w:line="240" w:lineRule="auto"/>
        <w:jc w:val="both"/>
        <w:rPr>
          <w:rFonts w:ascii="Arial" w:eastAsia="Times New Roman" w:hAnsi="Arial" w:cs="Arial"/>
          <w:sz w:val="20"/>
          <w:szCs w:val="20"/>
          <w:lang w:eastAsia="sl-SI"/>
        </w:rPr>
      </w:pPr>
      <w:r w:rsidRPr="006F435D">
        <w:rPr>
          <w:rFonts w:ascii="Arial" w:eastAsia="Times New Roman" w:hAnsi="Arial" w:cs="Arial"/>
          <w:sz w:val="20"/>
          <w:szCs w:val="20"/>
          <w:lang w:eastAsia="sl-SI"/>
        </w:rPr>
        <w:t xml:space="preserve">V postopku izdaje mnenja agencija lahko, če tako presodi, pridobi mnenje upravljalca javnega letališča oziroma </w:t>
      </w:r>
      <w:proofErr w:type="spellStart"/>
      <w:r w:rsidRPr="006F435D">
        <w:rPr>
          <w:rFonts w:ascii="Arial" w:eastAsia="Times New Roman" w:hAnsi="Arial" w:cs="Arial"/>
          <w:sz w:val="20"/>
          <w:szCs w:val="20"/>
          <w:lang w:eastAsia="sl-SI"/>
        </w:rPr>
        <w:t>obratovalca</w:t>
      </w:r>
      <w:proofErr w:type="spellEnd"/>
      <w:r w:rsidRPr="006F435D">
        <w:rPr>
          <w:rFonts w:ascii="Arial" w:eastAsia="Times New Roman" w:hAnsi="Arial" w:cs="Arial"/>
          <w:sz w:val="20"/>
          <w:szCs w:val="20"/>
          <w:lang w:eastAsia="sl-SI"/>
        </w:rPr>
        <w:t xml:space="preserve"> nejavnega letališča, v katerem ta poda strokovno utemeljitev preverbe vplivov </w:t>
      </w:r>
      <w:r w:rsidRPr="006F435D">
        <w:rPr>
          <w:rFonts w:ascii="Arial" w:eastAsia="Times New Roman" w:hAnsi="Arial" w:cs="Arial"/>
          <w:sz w:val="20"/>
          <w:szCs w:val="20"/>
          <w:lang w:eastAsia="sl-SI"/>
        </w:rPr>
        <w:lastRenderedPageBreak/>
        <w:t>predvidenega posega na obratovanje letališča. V kolikor predmet obravnave to zahteva, agencija lahko pridobi tudi mnenje izvajalca storitev ATM/ANS, v katerem ta poda strokovno utemeljitev preverbe vplivov predvidenega posega na delovanje služb, ki jih zagotavlja, in naprave, namenjene za zagotavljanje navigacijskih služb zračnega prometa.</w:t>
      </w:r>
    </w:p>
    <w:p w14:paraId="27470EF4" w14:textId="77777777" w:rsidR="00CB14D2" w:rsidRPr="006F435D" w:rsidRDefault="00CB14D2" w:rsidP="0007039C">
      <w:pPr>
        <w:spacing w:after="0" w:line="240" w:lineRule="auto"/>
        <w:jc w:val="both"/>
        <w:rPr>
          <w:rFonts w:ascii="Arial" w:eastAsia="Times New Roman" w:hAnsi="Arial" w:cs="Arial"/>
          <w:sz w:val="20"/>
          <w:szCs w:val="20"/>
          <w:lang w:eastAsia="sl-SI"/>
        </w:rPr>
      </w:pPr>
      <w:r w:rsidRPr="006F435D">
        <w:rPr>
          <w:rFonts w:ascii="Arial" w:eastAsia="Times New Roman" w:hAnsi="Arial" w:cs="Arial"/>
          <w:sz w:val="20"/>
          <w:szCs w:val="20"/>
          <w:lang w:eastAsia="sl-SI"/>
        </w:rPr>
        <w:t>Skladno z zakonom, ki ureja graditev, se določi rok, da agencija izda mnenje v dveh mesecih od vložitve popolne vloge. Zaradi kompleksnosti določenih predmetov obravnave, ki lahko predstavljajo velik poseg v prostor s precejšnjimi vplivi na okolje, le-ti zahtevajo podrobnejšo preveritev in lahko pride do prekoračitve zgoraj navedenih rokov (to pomeni, da mnenje ni izdano v roku). V izogib nastanku škode in nepopravljivih posledic, ki bi lahko s tem nastale za državo, se določi, da v  kolikor mnenje ni izdano v roku, se šteje, da je mnenje negativno. Na predmetni način se zagotovi vsaj minimalno (strokovno) varovalo za letališko infrastrukturo, za katere vplive in gradnje je potrebna ustrezna strokovna usposobljenost in poznavanje specifik področja, predmetna presoja pa presega pristojnosti upravnega organa v postopku izdaje gradbenega dovoljenja. Trenutno takšnega varovala za letališko infrastrukturo ni vključenega v zakon, ki ureja graditev, slednji pa pozna posebno ureditev (preveritev) za področje ohranjanja narave, kjer se zahteva presojo sprejemljivosti, določeno v predpisih, ki urejajo ohranjanje narave, za dokaz, da nameravana gradnja ne bo škodljivo vplivala na varstvene cilje varovanih območij, njihovo celovitost in povezanost.</w:t>
      </w:r>
    </w:p>
    <w:p w14:paraId="6C1560C8" w14:textId="77777777" w:rsidR="00CB14D2" w:rsidRPr="006F435D" w:rsidRDefault="00CB14D2" w:rsidP="00F72794">
      <w:pPr>
        <w:spacing w:after="0" w:line="240" w:lineRule="auto"/>
        <w:jc w:val="both"/>
        <w:rPr>
          <w:rFonts w:ascii="Arial" w:eastAsia="Times New Roman" w:hAnsi="Arial" w:cs="Arial"/>
          <w:sz w:val="20"/>
          <w:szCs w:val="20"/>
          <w:lang w:eastAsia="sl-SI"/>
        </w:rPr>
      </w:pPr>
    </w:p>
    <w:p w14:paraId="0B2ED710" w14:textId="7D98029F" w:rsidR="00CB14D2" w:rsidRPr="006F435D" w:rsidRDefault="00CB14D2" w:rsidP="00E1395F">
      <w:pPr>
        <w:spacing w:after="0" w:line="240" w:lineRule="auto"/>
        <w:jc w:val="both"/>
        <w:rPr>
          <w:rFonts w:ascii="Arial" w:eastAsia="Times New Roman" w:hAnsi="Arial" w:cs="Arial"/>
          <w:sz w:val="20"/>
          <w:szCs w:val="20"/>
          <w:lang w:eastAsia="sl-SI"/>
        </w:rPr>
      </w:pPr>
      <w:r w:rsidRPr="006F435D">
        <w:rPr>
          <w:rFonts w:ascii="Arial" w:eastAsia="Times New Roman" w:hAnsi="Arial" w:cs="Arial"/>
          <w:sz w:val="20"/>
          <w:szCs w:val="20"/>
          <w:lang w:eastAsia="sl-SI"/>
        </w:rPr>
        <w:t xml:space="preserve">Ob tem se pojasnjuje, da se vplivna območja (območje nadzorovane rabe in območje omejene rabe) prikaže v priročniku aerodroma, ki ga pripravi upravljalec javnega letališča oziroma </w:t>
      </w:r>
      <w:proofErr w:type="spellStart"/>
      <w:r w:rsidRPr="006F435D">
        <w:rPr>
          <w:rFonts w:ascii="Arial" w:eastAsia="Times New Roman" w:hAnsi="Arial" w:cs="Arial"/>
          <w:sz w:val="20"/>
          <w:szCs w:val="20"/>
          <w:lang w:eastAsia="sl-SI"/>
        </w:rPr>
        <w:t>obratovalec</w:t>
      </w:r>
      <w:proofErr w:type="spellEnd"/>
      <w:r w:rsidRPr="006F435D">
        <w:rPr>
          <w:rFonts w:ascii="Arial" w:eastAsia="Times New Roman" w:hAnsi="Arial" w:cs="Arial"/>
          <w:sz w:val="20"/>
          <w:szCs w:val="20"/>
          <w:lang w:eastAsia="sl-SI"/>
        </w:rPr>
        <w:t xml:space="preserve"> nejavnega letališča. Priročnik aerodroma je predmet pregleda pri agenciji v postopku izdaje dovoljenja za obratovanje, v primeru sprememb že obstoječega priročnika aerodroma pa veljajo določbe tega zakona glede sprememb dovoljenja za obratovanje aerodroma. Iz tega sledi, da je sama opredelitev vplivnih območij opravljena sicer na strani upravljalca javnega letališča oziroma </w:t>
      </w:r>
      <w:proofErr w:type="spellStart"/>
      <w:r w:rsidRPr="006F435D">
        <w:rPr>
          <w:rFonts w:ascii="Arial" w:eastAsia="Times New Roman" w:hAnsi="Arial" w:cs="Arial"/>
          <w:sz w:val="20"/>
          <w:szCs w:val="20"/>
          <w:lang w:eastAsia="sl-SI"/>
        </w:rPr>
        <w:t>obratovalca</w:t>
      </w:r>
      <w:proofErr w:type="spellEnd"/>
      <w:r w:rsidRPr="006F435D">
        <w:rPr>
          <w:rFonts w:ascii="Arial" w:eastAsia="Times New Roman" w:hAnsi="Arial" w:cs="Arial"/>
          <w:sz w:val="20"/>
          <w:szCs w:val="20"/>
          <w:lang w:eastAsia="sl-SI"/>
        </w:rPr>
        <w:t xml:space="preserve"> nejavnega letališča, ker pa je mesto prikaza in opredelitve le teh priročnik aerodroma, se to opredeljevanje nenehno nadzira in spremlja s strani agencije. Kot se tudi razume, da so z veljavnim dovoljenjem za obratovanje aerodroma znana (in opredeljena) vsa vplivna območja. </w:t>
      </w:r>
    </w:p>
    <w:p w14:paraId="4BA98D97" w14:textId="5AAC2023" w:rsidR="008277E1" w:rsidRPr="006F435D" w:rsidRDefault="008277E1" w:rsidP="00F268A1">
      <w:pPr>
        <w:spacing w:after="0" w:line="240" w:lineRule="auto"/>
        <w:jc w:val="both"/>
        <w:rPr>
          <w:rFonts w:ascii="Arial" w:eastAsia="Times New Roman" w:hAnsi="Arial" w:cs="Arial"/>
          <w:sz w:val="20"/>
          <w:szCs w:val="20"/>
          <w:lang w:eastAsia="sl-SI"/>
        </w:rPr>
      </w:pPr>
    </w:p>
    <w:p w14:paraId="00B85433" w14:textId="6A572BAA" w:rsidR="008277E1" w:rsidRPr="006F435D" w:rsidRDefault="008277E1" w:rsidP="007F5BC3">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Veljavnost mnenja agencije se omeji na dve leti od njegove izdaje. Tak rok se določi po vzoru veljavnosti gradbenega dovoljenja. Namreč, v prostoru lahko nastanejo spremembe, ki bi lahko ključno vplivale na mnenje agencije in s tem na graditev v območju omejene rabe. Lahko nastanejo </w:t>
      </w:r>
      <w:r w:rsidR="006B181F" w:rsidRPr="006F435D">
        <w:rPr>
          <w:rFonts w:ascii="Arial" w:hAnsi="Arial" w:cs="Arial"/>
          <w:color w:val="auto"/>
          <w:sz w:val="20"/>
          <w:szCs w:val="20"/>
        </w:rPr>
        <w:t>tudi</w:t>
      </w:r>
      <w:r w:rsidRPr="006F435D">
        <w:rPr>
          <w:rFonts w:ascii="Arial" w:hAnsi="Arial" w:cs="Arial"/>
          <w:color w:val="auto"/>
          <w:sz w:val="20"/>
          <w:szCs w:val="20"/>
        </w:rPr>
        <w:t xml:space="preserve"> spremembe predpisov in mednarodnih standardov ICAO, ki jih je treba upoštevati. </w:t>
      </w:r>
    </w:p>
    <w:p w14:paraId="1EFD44C6" w14:textId="77777777" w:rsidR="00CB14D2" w:rsidRPr="006F435D" w:rsidRDefault="00CB14D2" w:rsidP="006F435D">
      <w:pPr>
        <w:pStyle w:val="Navadensplet"/>
        <w:spacing w:after="0"/>
        <w:jc w:val="both"/>
        <w:rPr>
          <w:rFonts w:ascii="Arial" w:hAnsi="Arial" w:cs="Arial"/>
          <w:color w:val="auto"/>
          <w:sz w:val="20"/>
          <w:szCs w:val="20"/>
        </w:rPr>
      </w:pPr>
    </w:p>
    <w:p w14:paraId="7544301A" w14:textId="35DA37F3" w:rsidR="00CB14D2" w:rsidRPr="0007039C" w:rsidRDefault="00CB14D2"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CE0C7B" w:rsidRPr="006F435D">
        <w:rPr>
          <w:rFonts w:ascii="Arial" w:hAnsi="Arial" w:cs="Arial"/>
          <w:b/>
          <w:color w:val="auto"/>
          <w:sz w:val="20"/>
          <w:szCs w:val="20"/>
        </w:rPr>
        <w:t>1</w:t>
      </w:r>
      <w:r w:rsidR="00C84821">
        <w:rPr>
          <w:rFonts w:ascii="Arial" w:hAnsi="Arial" w:cs="Arial"/>
          <w:b/>
          <w:color w:val="auto"/>
          <w:sz w:val="20"/>
          <w:szCs w:val="20"/>
        </w:rPr>
        <w:t>43</w:t>
      </w:r>
      <w:r w:rsidRPr="0007039C">
        <w:rPr>
          <w:rFonts w:ascii="Arial" w:hAnsi="Arial" w:cs="Arial"/>
          <w:b/>
          <w:color w:val="auto"/>
          <w:sz w:val="20"/>
          <w:szCs w:val="20"/>
        </w:rPr>
        <w:t>. členu</w:t>
      </w:r>
    </w:p>
    <w:p w14:paraId="53F63CEC" w14:textId="77777777" w:rsidR="00CB14D2" w:rsidRPr="00F72794" w:rsidRDefault="00CB14D2" w:rsidP="006F435D">
      <w:pPr>
        <w:pStyle w:val="Navadensplet"/>
        <w:spacing w:after="0"/>
        <w:jc w:val="both"/>
        <w:rPr>
          <w:rFonts w:ascii="Arial" w:hAnsi="Arial" w:cs="Arial"/>
          <w:color w:val="auto"/>
          <w:sz w:val="20"/>
          <w:szCs w:val="20"/>
        </w:rPr>
      </w:pPr>
    </w:p>
    <w:p w14:paraId="288BFDBB" w14:textId="77777777" w:rsidR="00CB14D2" w:rsidRPr="007F5BC3" w:rsidRDefault="00CB14D2"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 xml:space="preserve">Ta člen določa </w:t>
      </w:r>
      <w:r w:rsidRPr="00F268A1">
        <w:rPr>
          <w:rFonts w:ascii="Arial" w:hAnsi="Arial" w:cs="Arial"/>
          <w:color w:val="auto"/>
          <w:sz w:val="20"/>
          <w:szCs w:val="20"/>
        </w:rPr>
        <w:t xml:space="preserve">postopke in </w:t>
      </w:r>
      <w:r w:rsidRPr="007F5BC3">
        <w:rPr>
          <w:rFonts w:ascii="Arial" w:hAnsi="Arial" w:cs="Arial"/>
          <w:color w:val="auto"/>
          <w:sz w:val="20"/>
          <w:szCs w:val="20"/>
        </w:rPr>
        <w:t>pogoje in način pridobitve mnenja za graditev letališča, objektov in naprav ter druge posege v območju nadzorovane rabe ter agencijo kot pristojni za izdajo mnenj.</w:t>
      </w:r>
    </w:p>
    <w:p w14:paraId="1D91BA2A" w14:textId="77777777" w:rsidR="00CB14D2" w:rsidRPr="00EA5767" w:rsidRDefault="00CB14D2" w:rsidP="006F435D">
      <w:pPr>
        <w:pStyle w:val="Navadensplet"/>
        <w:spacing w:after="0"/>
        <w:jc w:val="both"/>
        <w:rPr>
          <w:rFonts w:ascii="Arial" w:hAnsi="Arial" w:cs="Arial"/>
          <w:color w:val="auto"/>
          <w:sz w:val="20"/>
          <w:szCs w:val="20"/>
        </w:rPr>
      </w:pPr>
    </w:p>
    <w:p w14:paraId="7A9F9ED1" w14:textId="77777777" w:rsidR="00CB14D2" w:rsidRPr="006F435D" w:rsidRDefault="00CB14D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Vlogo za graditev ali postavitev objektov in naprav v območju nadzorovane rabe in druge posege, ki lahko vplivajo na varnost zračnega prometa in delovanje služb na aerodromu in delovanje drugih subjektov, mora pri agenciji podati investitor ali lastnik posega. </w:t>
      </w:r>
    </w:p>
    <w:p w14:paraId="589CB5A7" w14:textId="77777777" w:rsidR="00CB14D2" w:rsidRPr="006F435D" w:rsidRDefault="00CB14D2" w:rsidP="006F435D">
      <w:pPr>
        <w:pStyle w:val="Navadensplet"/>
        <w:spacing w:after="0"/>
        <w:jc w:val="both"/>
        <w:rPr>
          <w:rFonts w:ascii="Arial" w:hAnsi="Arial" w:cs="Arial"/>
          <w:color w:val="auto"/>
          <w:sz w:val="20"/>
          <w:szCs w:val="20"/>
        </w:rPr>
      </w:pPr>
    </w:p>
    <w:p w14:paraId="0EF1C015" w14:textId="77777777" w:rsidR="00CB14D2" w:rsidRPr="006F435D" w:rsidRDefault="00CB14D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Mnenje izda agencija z vidika zagotavljanja varnosti zračnega prometa in tehnologije dela na aerodromu. V primeru, da gre za graditev, sta postopek izdaje mnenja in mnenje samo del postopka dovoljevanja skladno z zakonom, ki ureja graditev, ali pa se mnenje izda kot samostojni akt.</w:t>
      </w:r>
    </w:p>
    <w:p w14:paraId="6B629522" w14:textId="77777777" w:rsidR="00CB14D2" w:rsidRPr="006F435D" w:rsidRDefault="00CB14D2" w:rsidP="006F435D">
      <w:pPr>
        <w:pStyle w:val="Navadensplet"/>
        <w:spacing w:after="0"/>
        <w:jc w:val="both"/>
        <w:rPr>
          <w:rFonts w:ascii="Arial" w:hAnsi="Arial" w:cs="Arial"/>
          <w:color w:val="auto"/>
          <w:sz w:val="20"/>
          <w:szCs w:val="20"/>
        </w:rPr>
      </w:pPr>
    </w:p>
    <w:p w14:paraId="40001956" w14:textId="77777777" w:rsidR="00CB14D2" w:rsidRPr="006F435D" w:rsidRDefault="00CB14D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Obseg vloge za izdajo mnenja za graditev je določen z zakonom, ki ureja graditev. Dodatno, zaradi specifike področja (in potrebnosti upoštevanja prava EU in mednarodnih standardov in priporočenih praks ICAO), se določi, da lahko agencija v postopku izdaje mnenja zahteva dokumentacijo, s katero se dokazuje doseganje ustrezne varnosti zračnega prometa z opredelitvijo nevarnosti, določitvijo in utemeljitvijo varnostnih meril, analizo tveganja in oceno tveganja. Če agencija presodi, da je treba izvesti tudi ukrepe za zmanjšanje tveganja, mora dokumentacija obsegati tudi opredelitev glede teh. Z navedeno dokumentacijo je treba prepoznati možne nevarnosti, ki bi se lahko pojavile s postavitvijo objektov oziroma naprav, ob tem pa slediti cilju varnosti zračnega prometa. Dokumentacija, ki obsega oceno varnosti, je običajen institut v letalstvu, predvsem v zakonodaji EU.</w:t>
      </w:r>
    </w:p>
    <w:p w14:paraId="5ED8C5F1" w14:textId="77777777" w:rsidR="00CB14D2" w:rsidRPr="006F435D" w:rsidRDefault="00CB14D2" w:rsidP="006F435D">
      <w:pPr>
        <w:pStyle w:val="Navadensplet"/>
        <w:spacing w:after="0"/>
        <w:jc w:val="both"/>
        <w:rPr>
          <w:rFonts w:ascii="Arial" w:hAnsi="Arial" w:cs="Arial"/>
          <w:color w:val="auto"/>
          <w:sz w:val="20"/>
          <w:szCs w:val="20"/>
        </w:rPr>
      </w:pPr>
    </w:p>
    <w:p w14:paraId="453A857C" w14:textId="214A7866" w:rsidR="006B181F" w:rsidRPr="00CE0C7B" w:rsidRDefault="006B181F" w:rsidP="00096556">
      <w:pPr>
        <w:pStyle w:val="Navadensplet"/>
        <w:spacing w:after="0"/>
        <w:jc w:val="both"/>
        <w:rPr>
          <w:rFonts w:ascii="Arial" w:hAnsi="Arial" w:cs="Arial"/>
          <w:sz w:val="20"/>
          <w:szCs w:val="20"/>
        </w:rPr>
      </w:pPr>
      <w:r w:rsidRPr="00CE0C7B">
        <w:rPr>
          <w:rFonts w:ascii="Arial" w:hAnsi="Arial" w:cs="Arial"/>
          <w:color w:val="auto"/>
          <w:sz w:val="20"/>
          <w:szCs w:val="20"/>
        </w:rPr>
        <w:t xml:space="preserve">V postopku izdaje mnenja agencija lahko, če tako presodi, pridobi mnenje upravljalca javnega letališča oziroma </w:t>
      </w:r>
      <w:proofErr w:type="spellStart"/>
      <w:r w:rsidRPr="00CE0C7B">
        <w:rPr>
          <w:rFonts w:ascii="Arial" w:hAnsi="Arial" w:cs="Arial"/>
          <w:color w:val="auto"/>
          <w:sz w:val="20"/>
          <w:szCs w:val="20"/>
        </w:rPr>
        <w:t>obratovalca</w:t>
      </w:r>
      <w:proofErr w:type="spellEnd"/>
      <w:r w:rsidRPr="00CE0C7B">
        <w:rPr>
          <w:rFonts w:ascii="Arial" w:hAnsi="Arial" w:cs="Arial"/>
          <w:color w:val="auto"/>
          <w:sz w:val="20"/>
          <w:szCs w:val="20"/>
        </w:rPr>
        <w:t xml:space="preserve"> nejavnega letališča, v katerem ta poda strokovno utemeljitev preverbe vplivov predvidenega posega na obratovanje letališča. V kolikor predmet obravnave to zahteva, agencija lahko pridobi tudi mnenje izvajalca storitev ATM/ANS, v katerem ta poda strokovno utemeljitev preverbe </w:t>
      </w:r>
      <w:r w:rsidRPr="00CE0C7B">
        <w:rPr>
          <w:rFonts w:ascii="Arial" w:hAnsi="Arial" w:cs="Arial"/>
          <w:color w:val="auto"/>
          <w:sz w:val="20"/>
          <w:szCs w:val="20"/>
        </w:rPr>
        <w:lastRenderedPageBreak/>
        <w:t>vplivov predvidenega posega na delovanje služb, ki jih zagotavlja, in naprave, namenjene za zagotavljanje navigacijskih služb zračnega prometa.</w:t>
      </w:r>
    </w:p>
    <w:p w14:paraId="3F46FE13" w14:textId="77777777" w:rsidR="00CB14D2" w:rsidRPr="0007039C" w:rsidRDefault="00CB14D2" w:rsidP="006F435D">
      <w:pPr>
        <w:pStyle w:val="Navadensplet"/>
        <w:spacing w:after="0"/>
        <w:jc w:val="both"/>
        <w:rPr>
          <w:rFonts w:ascii="Arial" w:hAnsi="Arial" w:cs="Arial"/>
          <w:color w:val="auto"/>
          <w:sz w:val="20"/>
          <w:szCs w:val="20"/>
        </w:rPr>
      </w:pPr>
    </w:p>
    <w:p w14:paraId="3B7AB340" w14:textId="77777777" w:rsidR="00CE0C7B" w:rsidRDefault="00CB14D2" w:rsidP="006F435D">
      <w:pPr>
        <w:pStyle w:val="Navadensplet"/>
        <w:spacing w:after="0"/>
        <w:jc w:val="both"/>
        <w:rPr>
          <w:rFonts w:ascii="Arial" w:hAnsi="Arial" w:cs="Arial"/>
          <w:color w:val="auto"/>
          <w:sz w:val="20"/>
          <w:szCs w:val="20"/>
        </w:rPr>
      </w:pPr>
      <w:r w:rsidRPr="00096556">
        <w:rPr>
          <w:rFonts w:ascii="Arial" w:hAnsi="Arial" w:cs="Arial"/>
          <w:color w:val="auto"/>
          <w:sz w:val="20"/>
          <w:szCs w:val="20"/>
        </w:rPr>
        <w:t>Skladno z zakonom, ki ureja graditev, se določi rok, da agencija izda mnenje v dveh mesecih od vložitve popolne vloge. Zaradi kompleksnosti določenih predmetov obravnave, ki lahko predstavljajo velik poseg v prostor s precejšnjimi vplivi na okolje, le-ti zahtevajo podrobnejšo preveritev in lahko pride do prekoračitve zgoraj navedenih rokov (to pomeni, da mnenje ni izdano v roku). V izogib nastanku škode in nepopravljivih posledic, ki bi lahko s tem nastale za državo, se določi, da v kolikor mnenje ni izdano v roku, se šteje, da je mnenje negativno. S tem se zagotovi vsaj minimalno (strokovno) varovalo za letališko infrastrukturo, za katere vplive in gradnje je potrebna ustrezna strokovna usposobljenost in poznavanje specifik področja, predmetna presoja pa presega pristojnosti upravnega organa v postopku izdaje gradbenega dovoljenja. Trenutno takšnega varovala za letališko infrastrukturo ni vključenega v zakon, ki ureja graditev, čeprav pa slednji pozna posebno ureditev (preveritev) za področje ohranjanja narave, kjer se zahteva presojo sprejemljivosti, določeno v predpisih, ki urejajo ohranjanje narave, za dokaz, da nameravana gradnja ne bo škodljivo vplivala na varstvene cilje varovanih območij, njihovo celovitost in povezanost.</w:t>
      </w:r>
    </w:p>
    <w:p w14:paraId="53946EDF" w14:textId="58E8004E" w:rsidR="006B181F" w:rsidRPr="00096556" w:rsidRDefault="006B181F" w:rsidP="006F435D">
      <w:pPr>
        <w:pStyle w:val="Navadensplet"/>
        <w:spacing w:after="0"/>
        <w:jc w:val="both"/>
        <w:rPr>
          <w:rFonts w:ascii="Arial" w:hAnsi="Arial" w:cs="Arial"/>
          <w:color w:val="auto"/>
          <w:sz w:val="20"/>
          <w:szCs w:val="20"/>
        </w:rPr>
      </w:pPr>
    </w:p>
    <w:p w14:paraId="6DC29C86" w14:textId="7DFD8D88" w:rsidR="006B181F" w:rsidRPr="00F268A1" w:rsidRDefault="006B181F" w:rsidP="006F435D">
      <w:pPr>
        <w:pStyle w:val="Navadensplet"/>
        <w:spacing w:after="0"/>
        <w:jc w:val="both"/>
        <w:rPr>
          <w:rFonts w:ascii="Arial" w:hAnsi="Arial" w:cs="Arial"/>
          <w:color w:val="auto"/>
          <w:sz w:val="20"/>
          <w:szCs w:val="20"/>
        </w:rPr>
      </w:pPr>
      <w:r w:rsidRPr="0007039C">
        <w:rPr>
          <w:rFonts w:ascii="Arial" w:hAnsi="Arial" w:cs="Arial"/>
          <w:color w:val="auto"/>
          <w:sz w:val="20"/>
          <w:szCs w:val="20"/>
        </w:rPr>
        <w:t>Veljavnost mnenja agencije se omeji na dve leti od njegove izdaje. Tak rok se določi po vzoru veljavnosti gradbenega dovoljenja. Namreč, v prostoru lahko nastanejo spremembe, ki bi lahko ključ</w:t>
      </w:r>
      <w:r w:rsidRPr="00F72794">
        <w:rPr>
          <w:rFonts w:ascii="Arial" w:hAnsi="Arial" w:cs="Arial"/>
          <w:color w:val="auto"/>
          <w:sz w:val="20"/>
          <w:szCs w:val="20"/>
        </w:rPr>
        <w:t xml:space="preserve">no vplivale na mnenje agencije in s tem na graditev v območju nadzorovane rabe. Lahko nastanejo </w:t>
      </w:r>
      <w:r w:rsidRPr="00E1395F">
        <w:rPr>
          <w:rFonts w:ascii="Arial" w:hAnsi="Arial" w:cs="Arial"/>
          <w:color w:val="auto"/>
          <w:sz w:val="20"/>
          <w:szCs w:val="20"/>
        </w:rPr>
        <w:t>tudi</w:t>
      </w:r>
      <w:r w:rsidRPr="00F268A1">
        <w:rPr>
          <w:rFonts w:ascii="Arial" w:hAnsi="Arial" w:cs="Arial"/>
          <w:color w:val="auto"/>
          <w:sz w:val="20"/>
          <w:szCs w:val="20"/>
        </w:rPr>
        <w:t xml:space="preserve"> spremembe predpisov in mednarodnih standardov ICAO, ki jih je treba upoštevati. </w:t>
      </w:r>
    </w:p>
    <w:p w14:paraId="57609124" w14:textId="77777777" w:rsidR="006B181F" w:rsidRPr="007F5BC3" w:rsidRDefault="006B181F" w:rsidP="006F435D">
      <w:pPr>
        <w:pStyle w:val="Navadensplet"/>
        <w:spacing w:after="0"/>
        <w:jc w:val="both"/>
        <w:rPr>
          <w:rFonts w:ascii="Arial" w:hAnsi="Arial" w:cs="Arial"/>
          <w:color w:val="auto"/>
          <w:sz w:val="20"/>
          <w:szCs w:val="20"/>
        </w:rPr>
      </w:pPr>
    </w:p>
    <w:p w14:paraId="17780347" w14:textId="6B9A8AB6" w:rsidR="00CB14D2" w:rsidRPr="00EA5767" w:rsidRDefault="00CB14D2" w:rsidP="006F435D">
      <w:pPr>
        <w:pStyle w:val="Navadensplet"/>
        <w:spacing w:after="0"/>
        <w:jc w:val="both"/>
        <w:rPr>
          <w:rFonts w:ascii="Arial" w:hAnsi="Arial" w:cs="Arial"/>
          <w:b/>
          <w:color w:val="auto"/>
          <w:sz w:val="20"/>
          <w:szCs w:val="20"/>
        </w:rPr>
      </w:pPr>
      <w:r w:rsidRPr="00EA5767">
        <w:rPr>
          <w:rFonts w:ascii="Arial" w:hAnsi="Arial" w:cs="Arial"/>
          <w:b/>
          <w:color w:val="auto"/>
          <w:sz w:val="20"/>
          <w:szCs w:val="20"/>
        </w:rPr>
        <w:t xml:space="preserve">K </w:t>
      </w:r>
      <w:r w:rsidR="00C84821" w:rsidRPr="00EA5767">
        <w:rPr>
          <w:rFonts w:ascii="Arial" w:hAnsi="Arial" w:cs="Arial"/>
          <w:b/>
          <w:color w:val="auto"/>
          <w:sz w:val="20"/>
          <w:szCs w:val="20"/>
        </w:rPr>
        <w:t>1</w:t>
      </w:r>
      <w:r w:rsidR="00C84821">
        <w:rPr>
          <w:rFonts w:ascii="Arial" w:hAnsi="Arial" w:cs="Arial"/>
          <w:b/>
          <w:color w:val="auto"/>
          <w:sz w:val="20"/>
          <w:szCs w:val="20"/>
        </w:rPr>
        <w:t>44</w:t>
      </w:r>
      <w:r w:rsidRPr="00EA5767">
        <w:rPr>
          <w:rFonts w:ascii="Arial" w:hAnsi="Arial" w:cs="Arial"/>
          <w:b/>
          <w:color w:val="auto"/>
          <w:sz w:val="20"/>
          <w:szCs w:val="20"/>
        </w:rPr>
        <w:t>. členu</w:t>
      </w:r>
    </w:p>
    <w:p w14:paraId="72227695" w14:textId="77777777" w:rsidR="00CB14D2" w:rsidRPr="006F435D" w:rsidRDefault="00CB14D2" w:rsidP="006F435D">
      <w:pPr>
        <w:pStyle w:val="Navadensplet"/>
        <w:spacing w:after="0"/>
        <w:jc w:val="both"/>
        <w:rPr>
          <w:rFonts w:ascii="Arial" w:hAnsi="Arial" w:cs="Arial"/>
          <w:color w:val="auto"/>
          <w:sz w:val="20"/>
          <w:szCs w:val="20"/>
        </w:rPr>
      </w:pPr>
    </w:p>
    <w:p w14:paraId="2F2C3062" w14:textId="66E375D9" w:rsidR="00CB14D2" w:rsidRPr="006F435D" w:rsidRDefault="00CB14D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Ta člen določa ovire v zračnem prometu ter postopke v zvezi z njihovo graditvijo </w:t>
      </w:r>
      <w:r w:rsidR="00977158" w:rsidRPr="006F435D">
        <w:rPr>
          <w:rFonts w:ascii="Arial" w:hAnsi="Arial" w:cs="Arial"/>
          <w:color w:val="auto"/>
          <w:sz w:val="20"/>
          <w:szCs w:val="20"/>
        </w:rPr>
        <w:t xml:space="preserve">oziroma postavitvijo </w:t>
      </w:r>
      <w:r w:rsidRPr="006F435D">
        <w:rPr>
          <w:rFonts w:ascii="Arial" w:hAnsi="Arial" w:cs="Arial"/>
          <w:color w:val="auto"/>
          <w:sz w:val="20"/>
          <w:szCs w:val="20"/>
        </w:rPr>
        <w:t>in drugimi posegi na njih, pri čemer razločuje pogoje za ovire v vplivnem območju aerodroma in za ovire zunaj njega, ter agencijo kot pristojni organ za izdajo mnenj. Ob tem se pojasnjuje, da so določbe tega zakona, ki se nanašajo na ovire, namenjene naslavljanju aspektom letalske varnosti, ki včasih so skladni z zahtevami glede graditve objektov, včasih pa  ne. Z vidika varnosti zračnega prometa so lahko določeni objekti, ki se gradijo po gradbeni zakonodaji, tudi ovira, in za tako oviro je treba skrbeti z »letalskimi« mehanizmi, kot je npr. zaznamovanje ovire. Z določbami glede ovir v tem zakonu se torej ne posega v ureditve glede graditve objektov, pač pa gre z izvajanjem teh določb za vzporedni proces obravnavanja pojavov v prostoru z vidika letalske varnosti.</w:t>
      </w:r>
    </w:p>
    <w:p w14:paraId="4D48FBFD" w14:textId="77777777" w:rsidR="00CB14D2" w:rsidRPr="006F435D" w:rsidRDefault="00CB14D2" w:rsidP="006F435D">
      <w:pPr>
        <w:pStyle w:val="Navadensplet"/>
        <w:spacing w:after="0"/>
        <w:rPr>
          <w:rFonts w:ascii="Arial" w:hAnsi="Arial" w:cs="Arial"/>
          <w:color w:val="auto"/>
          <w:sz w:val="20"/>
          <w:szCs w:val="20"/>
        </w:rPr>
      </w:pPr>
    </w:p>
    <w:p w14:paraId="03F7F154" w14:textId="711B215E" w:rsidR="00CB14D2" w:rsidRPr="006F435D" w:rsidRDefault="00CB14D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Za graditev </w:t>
      </w:r>
      <w:r w:rsidR="00977158" w:rsidRPr="006F435D">
        <w:rPr>
          <w:rFonts w:ascii="Arial" w:hAnsi="Arial" w:cs="Arial"/>
          <w:color w:val="auto"/>
          <w:sz w:val="20"/>
          <w:szCs w:val="20"/>
        </w:rPr>
        <w:t xml:space="preserve">oziroma postavitev </w:t>
      </w:r>
      <w:r w:rsidRPr="006F435D">
        <w:rPr>
          <w:rFonts w:ascii="Arial" w:hAnsi="Arial" w:cs="Arial"/>
          <w:color w:val="auto"/>
          <w:sz w:val="20"/>
          <w:szCs w:val="20"/>
        </w:rPr>
        <w:t xml:space="preserve">ovire ali spremembo obstoječe ovire v vplivnem območju aerodroma upravljavec javnega letališča, </w:t>
      </w:r>
      <w:proofErr w:type="spellStart"/>
      <w:r w:rsidRPr="006F435D">
        <w:rPr>
          <w:rFonts w:ascii="Arial" w:hAnsi="Arial" w:cs="Arial"/>
          <w:color w:val="auto"/>
          <w:sz w:val="20"/>
          <w:szCs w:val="20"/>
        </w:rPr>
        <w:t>obratovalec</w:t>
      </w:r>
      <w:proofErr w:type="spellEnd"/>
      <w:r w:rsidRPr="006F435D">
        <w:rPr>
          <w:rFonts w:ascii="Arial" w:hAnsi="Arial" w:cs="Arial"/>
          <w:color w:val="auto"/>
          <w:sz w:val="20"/>
          <w:szCs w:val="20"/>
        </w:rPr>
        <w:t xml:space="preserve"> nejavnega letališča, investitor ali lastnik ovire vloži vlogo za pridobitev mnenja agencije za graditev v območju omejene rabe</w:t>
      </w:r>
      <w:r w:rsidRPr="006F435D" w:rsidDel="00C31552">
        <w:rPr>
          <w:rFonts w:ascii="Arial" w:hAnsi="Arial" w:cs="Arial"/>
          <w:color w:val="auto"/>
          <w:sz w:val="20"/>
          <w:szCs w:val="20"/>
        </w:rPr>
        <w:t xml:space="preserve"> </w:t>
      </w:r>
      <w:r w:rsidRPr="006F435D">
        <w:rPr>
          <w:rFonts w:ascii="Arial" w:hAnsi="Arial" w:cs="Arial"/>
          <w:color w:val="auto"/>
          <w:sz w:val="20"/>
          <w:szCs w:val="20"/>
        </w:rPr>
        <w:t xml:space="preserve">in mnenja agencije za graditev v območju nadzorovane rabe iz tega zakona. </w:t>
      </w:r>
    </w:p>
    <w:p w14:paraId="59F1E3E1" w14:textId="77777777" w:rsidR="00CB14D2" w:rsidRPr="006F435D" w:rsidRDefault="00CB14D2" w:rsidP="006F435D">
      <w:pPr>
        <w:pStyle w:val="Navadensplet"/>
        <w:spacing w:after="0"/>
        <w:rPr>
          <w:rFonts w:ascii="Arial" w:hAnsi="Arial" w:cs="Arial"/>
          <w:color w:val="auto"/>
          <w:sz w:val="20"/>
          <w:szCs w:val="20"/>
        </w:rPr>
      </w:pPr>
    </w:p>
    <w:p w14:paraId="2FC009B4" w14:textId="639C4100" w:rsidR="00CB14D2" w:rsidRPr="006F435D" w:rsidRDefault="00CB14D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Graditev </w:t>
      </w:r>
      <w:r w:rsidR="00977158" w:rsidRPr="006F435D">
        <w:rPr>
          <w:rFonts w:ascii="Arial" w:hAnsi="Arial" w:cs="Arial"/>
          <w:color w:val="auto"/>
          <w:sz w:val="20"/>
          <w:szCs w:val="20"/>
        </w:rPr>
        <w:t xml:space="preserve">oziroma postavitev </w:t>
      </w:r>
      <w:r w:rsidRPr="006F435D">
        <w:rPr>
          <w:rFonts w:ascii="Arial" w:hAnsi="Arial" w:cs="Arial"/>
          <w:color w:val="auto"/>
          <w:sz w:val="20"/>
          <w:szCs w:val="20"/>
        </w:rPr>
        <w:t>ovire ali spremembo obstoječe ovire v območju omejene rabe je dovoljena pod pogojem, da neposredno služi obratovanju letališča, saj te neposredno vplivajo na varnost zračnega prometa in delovanje aerodroma, zato je predmetna izjema predpisana zgolj za primere ovir, ki so nujne za delovanje, a jih v naravi ni moč prilagoditi oz. izvesti na drugačen način. Taka ureditev se poda po vzoru ureditve v predpisu EU o zahtevah in upravnih postopkih v zvezi z aerodromi, ki podaja zahteve glede ravnine zaščite pred ovirami (kar pa velja le za aerodrome, ki so certificirani v skladu s predpisi EU, ne pa tudi za aerodrome, ki jih ureja ta zakon, zato je treba podati splošno ureditev tudi v tem zakonu). Mnenje izda agencija z vidika zagotavljanja varnosti zračnega prometa. V primeru, da gre za graditev, sta postopek izdaje mnenja in mnenje samo del postopka dovoljevanja skladno z zakonom, ki ureja graditev, ali pa se mnenje izda kot samostojni akt.</w:t>
      </w:r>
    </w:p>
    <w:p w14:paraId="7541057F" w14:textId="77777777" w:rsidR="00CB14D2" w:rsidRPr="006F435D" w:rsidRDefault="00CB14D2" w:rsidP="006F435D">
      <w:pPr>
        <w:pStyle w:val="Navadensplet"/>
        <w:spacing w:after="0"/>
        <w:jc w:val="both"/>
        <w:rPr>
          <w:rFonts w:ascii="Arial" w:hAnsi="Arial" w:cs="Arial"/>
          <w:color w:val="auto"/>
          <w:sz w:val="20"/>
          <w:szCs w:val="20"/>
        </w:rPr>
      </w:pPr>
    </w:p>
    <w:p w14:paraId="5A7CC170" w14:textId="77777777" w:rsidR="00CB14D2" w:rsidRPr="006F435D" w:rsidRDefault="00CB14D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Obseg vloge za izdajo mnenja za graditev je določen z zakonom, ki ureja graditev. Dodatno zaradi specifike področja (in potrebnosti upoštevanja prava EU in z mednarodnimi standardi in priporočenimi praksami</w:t>
      </w:r>
      <w:r w:rsidRPr="006F435D" w:rsidDel="00CC5026">
        <w:rPr>
          <w:rFonts w:ascii="Arial" w:hAnsi="Arial" w:cs="Arial"/>
          <w:color w:val="auto"/>
          <w:sz w:val="20"/>
          <w:szCs w:val="20"/>
        </w:rPr>
        <w:t xml:space="preserve"> </w:t>
      </w:r>
      <w:r w:rsidRPr="006F435D">
        <w:rPr>
          <w:rFonts w:ascii="Arial" w:hAnsi="Arial" w:cs="Arial"/>
          <w:color w:val="auto"/>
          <w:sz w:val="20"/>
          <w:szCs w:val="20"/>
        </w:rPr>
        <w:t xml:space="preserve">s področja varnosti zračnega prometa), člen določa, da v postopku izdaje mnenja lahko agencija zahteva dokumentacijo, s katero se dokazuje doseganje ustrezne varnosti zračnega prometa z opredelitvijo nevarnosti, določitvijo in utemeljitvijo varnostnih meril, analizo tveganja in oceno tveganja. Če agencija presodi, da je treba izvesti tudi ukrepe za zmanjšanje tveganja, mora dokumentacija obsegati tudi opredelitev glede teh. Z navedeno dokumentacijo je treba prepoznati možne nevarnosti, ki bi se lahko pojavile s postavitvijo objektov oziroma naprav, ob tem pa slediti cilju varnosti zračnega prometa. Dokumentacija, ki obsega oceno varnosti, je običajen institut v letalstvu, predvsem v zakonodaji EU. Če je npr. investitor nekdo, ki ni običajen deležnik v letalstvu, le-ta ne more oceniti vpliva </w:t>
      </w:r>
      <w:r w:rsidRPr="006F435D">
        <w:rPr>
          <w:rFonts w:ascii="Arial" w:hAnsi="Arial" w:cs="Arial"/>
          <w:color w:val="auto"/>
          <w:sz w:val="20"/>
          <w:szCs w:val="20"/>
        </w:rPr>
        <w:lastRenderedPageBreak/>
        <w:t>ovire na letalstvo. V takem primeru je nujno sodelovanje relevantnih deležnikov, ki lahko izdelajo oceno varnosti, kot sta npr. upravljalec letališča ali izvajalec služb zračnega prometa.</w:t>
      </w:r>
    </w:p>
    <w:p w14:paraId="7F15B987" w14:textId="77777777" w:rsidR="00CB14D2" w:rsidRPr="006F435D" w:rsidRDefault="00CB14D2" w:rsidP="006F435D">
      <w:pPr>
        <w:pStyle w:val="Navadensplet"/>
        <w:spacing w:after="0"/>
        <w:jc w:val="both"/>
        <w:rPr>
          <w:rFonts w:ascii="Arial" w:hAnsi="Arial" w:cs="Arial"/>
          <w:color w:val="auto"/>
          <w:sz w:val="20"/>
          <w:szCs w:val="20"/>
        </w:rPr>
      </w:pPr>
    </w:p>
    <w:p w14:paraId="7F7B7A0F" w14:textId="77777777" w:rsidR="00CB14D2" w:rsidRPr="006F435D" w:rsidRDefault="00CB14D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Zunaj vplivnih območij aerodromov se kot ovire, ki so ocenjene kot nevarne za zračni promet, (opredeljene z mednarodnimi standardi in priporočenimi praksami ICAO ter predpisi EU), določi vse nepremičnine (začasne ali stalne) in premične predmete ali dele predmetov, ki:</w:t>
      </w:r>
    </w:p>
    <w:p w14:paraId="3F0681C4" w14:textId="77777777" w:rsidR="00CB14D2" w:rsidRPr="006F435D" w:rsidRDefault="00CB14D2" w:rsidP="006F435D">
      <w:pPr>
        <w:pStyle w:val="Navadensplet"/>
        <w:numPr>
          <w:ilvl w:val="0"/>
          <w:numId w:val="153"/>
        </w:numPr>
        <w:spacing w:after="0"/>
        <w:jc w:val="both"/>
        <w:rPr>
          <w:rFonts w:ascii="Arial" w:hAnsi="Arial" w:cs="Arial"/>
          <w:color w:val="auto"/>
          <w:sz w:val="20"/>
          <w:szCs w:val="20"/>
        </w:rPr>
      </w:pPr>
      <w:r w:rsidRPr="006F435D">
        <w:rPr>
          <w:rFonts w:ascii="Arial" w:hAnsi="Arial" w:cs="Arial"/>
          <w:color w:val="auto"/>
          <w:sz w:val="20"/>
          <w:szCs w:val="20"/>
        </w:rPr>
        <w:t>so postavljeni na območju, ki je namenjeno premikanju zrakoplova po površini, ali</w:t>
      </w:r>
    </w:p>
    <w:p w14:paraId="77AD20D4" w14:textId="77777777" w:rsidR="00CB14D2" w:rsidRPr="006F435D" w:rsidRDefault="00CB14D2" w:rsidP="006F435D">
      <w:pPr>
        <w:pStyle w:val="Navadensplet"/>
        <w:numPr>
          <w:ilvl w:val="0"/>
          <w:numId w:val="153"/>
        </w:numPr>
        <w:spacing w:after="0"/>
        <w:jc w:val="both"/>
        <w:rPr>
          <w:rFonts w:ascii="Arial" w:hAnsi="Arial" w:cs="Arial"/>
          <w:color w:val="auto"/>
          <w:sz w:val="20"/>
          <w:szCs w:val="20"/>
        </w:rPr>
      </w:pPr>
      <w:r w:rsidRPr="006F435D">
        <w:rPr>
          <w:rFonts w:ascii="Arial" w:hAnsi="Arial" w:cs="Arial"/>
          <w:color w:val="auto"/>
          <w:sz w:val="20"/>
          <w:szCs w:val="20"/>
        </w:rPr>
        <w:t>se razprostirajo nad določeno površino, ki je namenjena varovanju zrakoplova med letom, ali</w:t>
      </w:r>
    </w:p>
    <w:p w14:paraId="47D1630B" w14:textId="77777777" w:rsidR="00CB14D2" w:rsidRPr="006F435D" w:rsidRDefault="00CB14D2" w:rsidP="006F435D">
      <w:pPr>
        <w:pStyle w:val="Navadensplet"/>
        <w:numPr>
          <w:ilvl w:val="0"/>
          <w:numId w:val="153"/>
        </w:numPr>
        <w:spacing w:after="0"/>
        <w:jc w:val="both"/>
        <w:rPr>
          <w:rFonts w:ascii="Arial" w:hAnsi="Arial" w:cs="Arial"/>
          <w:color w:val="auto"/>
          <w:sz w:val="20"/>
          <w:szCs w:val="20"/>
        </w:rPr>
      </w:pPr>
      <w:r w:rsidRPr="006F435D">
        <w:rPr>
          <w:rFonts w:ascii="Arial" w:hAnsi="Arial" w:cs="Arial"/>
          <w:color w:val="auto"/>
          <w:sz w:val="20"/>
          <w:szCs w:val="20"/>
        </w:rPr>
        <w:t>stojijo zunaj teh določenih površin in so ocenjeni kot nevarni za zračni promet.</w:t>
      </w:r>
    </w:p>
    <w:p w14:paraId="46D18AEA" w14:textId="77777777" w:rsidR="00CB14D2" w:rsidRPr="006F435D" w:rsidRDefault="00CB14D2" w:rsidP="006F435D">
      <w:pPr>
        <w:pStyle w:val="Navadensplet"/>
        <w:spacing w:after="0"/>
        <w:jc w:val="both"/>
        <w:rPr>
          <w:rFonts w:ascii="Arial" w:hAnsi="Arial" w:cs="Arial"/>
          <w:color w:val="auto"/>
          <w:sz w:val="20"/>
          <w:szCs w:val="20"/>
        </w:rPr>
      </w:pPr>
    </w:p>
    <w:p w14:paraId="6FCB1EC1" w14:textId="77777777" w:rsidR="00CB14D2" w:rsidRPr="006F435D" w:rsidRDefault="00CB14D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Območje nadzorovane rabe pomeni območje, ki je določeno z omejitvenimi ravninami glede na referenčno kodo aerodroma v odvisnosti od opremljenosti aerodroma z navigacijsko opremo, v katerem so posegi v prostor in gradnja objektov nadzorovani zaradi zagotavljanja varnosti zračnega prometa tako, da so omejeni po višini oziroma z vrsto dejavnosti. Območje omejene rabe pomeni območje letališča, in na katerem so dovoljeni le tisti posegi v prostor, graditev objektov in postavitev naprav, ki neposredno služijo obratovanju letališča, v odvisnosti od opremljenosti aerodroma z navigacijsko opremo. Območje nadzorovane rabe in območje omejene rabe sta vplivni območji aerodromov.</w:t>
      </w:r>
    </w:p>
    <w:p w14:paraId="5E67B398" w14:textId="77777777" w:rsidR="00CB14D2" w:rsidRPr="006F435D" w:rsidRDefault="00CB14D2" w:rsidP="006F435D">
      <w:pPr>
        <w:pStyle w:val="Navadensplet"/>
        <w:spacing w:after="0"/>
        <w:jc w:val="both"/>
        <w:rPr>
          <w:rFonts w:ascii="Arial" w:hAnsi="Arial" w:cs="Arial"/>
          <w:color w:val="auto"/>
          <w:sz w:val="20"/>
          <w:szCs w:val="20"/>
        </w:rPr>
      </w:pPr>
    </w:p>
    <w:p w14:paraId="4B61B432" w14:textId="77777777" w:rsidR="00CB14D2" w:rsidRPr="006F435D" w:rsidRDefault="00CB14D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Zakon nadalje določi ovire izven vplivnih območij aerodromov. Te so:</w:t>
      </w:r>
    </w:p>
    <w:p w14:paraId="7E4AC42B" w14:textId="77777777" w:rsidR="00CB14D2" w:rsidRPr="006F435D" w:rsidRDefault="00CB14D2" w:rsidP="006F435D">
      <w:pPr>
        <w:pStyle w:val="Navadensplet"/>
        <w:numPr>
          <w:ilvl w:val="0"/>
          <w:numId w:val="151"/>
        </w:numPr>
        <w:spacing w:after="0"/>
        <w:jc w:val="both"/>
        <w:rPr>
          <w:rFonts w:ascii="Arial" w:hAnsi="Arial" w:cs="Arial"/>
          <w:color w:val="auto"/>
          <w:sz w:val="20"/>
          <w:szCs w:val="20"/>
        </w:rPr>
      </w:pPr>
      <w:r w:rsidRPr="006F435D">
        <w:rPr>
          <w:rFonts w:ascii="Arial" w:hAnsi="Arial" w:cs="Arial"/>
          <w:color w:val="auto"/>
          <w:sz w:val="20"/>
          <w:szCs w:val="20"/>
        </w:rPr>
        <w:t xml:space="preserve">višje kot 100 metrov; </w:t>
      </w:r>
    </w:p>
    <w:p w14:paraId="155495F1" w14:textId="77777777" w:rsidR="00CB14D2" w:rsidRPr="006F435D" w:rsidRDefault="00CB14D2" w:rsidP="006F435D">
      <w:pPr>
        <w:pStyle w:val="Navadensplet"/>
        <w:numPr>
          <w:ilvl w:val="0"/>
          <w:numId w:val="151"/>
        </w:numPr>
        <w:spacing w:after="0"/>
        <w:jc w:val="both"/>
        <w:rPr>
          <w:rFonts w:ascii="Arial" w:hAnsi="Arial" w:cs="Arial"/>
          <w:color w:val="auto"/>
          <w:sz w:val="20"/>
          <w:szCs w:val="20"/>
        </w:rPr>
      </w:pPr>
      <w:r w:rsidRPr="006F435D">
        <w:rPr>
          <w:rFonts w:ascii="Arial" w:hAnsi="Arial" w:cs="Arial"/>
          <w:color w:val="auto"/>
          <w:sz w:val="20"/>
          <w:szCs w:val="20"/>
        </w:rPr>
        <w:t xml:space="preserve">v krogu s polmerom 10 kilometrov od referenčne točke aerodroma višje kot 30 metrov in se nahajajo na terenu, ki je več kot 100 metrov višji od referenčne točke aerodroma; </w:t>
      </w:r>
    </w:p>
    <w:p w14:paraId="6908FCD0" w14:textId="77777777" w:rsidR="00CB14D2" w:rsidRPr="006F435D" w:rsidRDefault="00CB14D2" w:rsidP="006F435D">
      <w:pPr>
        <w:pStyle w:val="Navadensplet"/>
        <w:numPr>
          <w:ilvl w:val="0"/>
          <w:numId w:val="151"/>
        </w:numPr>
        <w:spacing w:after="0"/>
        <w:jc w:val="both"/>
        <w:rPr>
          <w:rFonts w:ascii="Arial" w:hAnsi="Arial" w:cs="Arial"/>
          <w:color w:val="auto"/>
          <w:sz w:val="20"/>
          <w:szCs w:val="20"/>
        </w:rPr>
      </w:pPr>
      <w:r w:rsidRPr="006F435D">
        <w:rPr>
          <w:rFonts w:ascii="Arial" w:hAnsi="Arial" w:cs="Arial"/>
          <w:color w:val="auto"/>
          <w:sz w:val="20"/>
          <w:szCs w:val="20"/>
        </w:rPr>
        <w:t xml:space="preserve">izven kroga s polmerom 10 kilometrov od referenčne točke aerodroma so: </w:t>
      </w:r>
    </w:p>
    <w:p w14:paraId="18D7B598" w14:textId="77777777" w:rsidR="00CB14D2" w:rsidRPr="006F435D" w:rsidRDefault="00CB14D2" w:rsidP="006F435D">
      <w:pPr>
        <w:pStyle w:val="Navadensplet"/>
        <w:numPr>
          <w:ilvl w:val="1"/>
          <w:numId w:val="152"/>
        </w:numPr>
        <w:spacing w:after="0"/>
        <w:jc w:val="both"/>
        <w:rPr>
          <w:rFonts w:ascii="Arial" w:hAnsi="Arial" w:cs="Arial"/>
          <w:color w:val="auto"/>
          <w:sz w:val="20"/>
          <w:szCs w:val="20"/>
        </w:rPr>
      </w:pPr>
      <w:r w:rsidRPr="006F435D">
        <w:rPr>
          <w:rFonts w:ascii="Arial" w:hAnsi="Arial" w:cs="Arial"/>
          <w:color w:val="auto"/>
          <w:sz w:val="20"/>
          <w:szCs w:val="20"/>
        </w:rPr>
        <w:t xml:space="preserve">višje kot 30 metrov in stojijo na vzpetinah, ki se dvigajo iz okoliške pokrajine za več kot 100 metrov, ali </w:t>
      </w:r>
    </w:p>
    <w:p w14:paraId="265E4FA1" w14:textId="77777777" w:rsidR="00CB14D2" w:rsidRPr="006F435D" w:rsidRDefault="00CB14D2" w:rsidP="006F435D">
      <w:pPr>
        <w:pStyle w:val="Navadensplet"/>
        <w:numPr>
          <w:ilvl w:val="1"/>
          <w:numId w:val="152"/>
        </w:numPr>
        <w:spacing w:after="0"/>
        <w:jc w:val="both"/>
        <w:rPr>
          <w:rFonts w:ascii="Arial" w:hAnsi="Arial" w:cs="Arial"/>
          <w:color w:val="auto"/>
          <w:sz w:val="20"/>
          <w:szCs w:val="20"/>
        </w:rPr>
      </w:pPr>
      <w:r w:rsidRPr="006F435D">
        <w:rPr>
          <w:rFonts w:ascii="Arial" w:hAnsi="Arial" w:cs="Arial"/>
          <w:color w:val="auto"/>
          <w:sz w:val="20"/>
          <w:szCs w:val="20"/>
        </w:rPr>
        <w:t xml:space="preserve">daljnovodi, žičnice in podobni objekti, ki so napeti nad dolinami in soteskami po dolžini več kot 75 metrov in segajo več kot 100 metrov od tal; </w:t>
      </w:r>
    </w:p>
    <w:p w14:paraId="0B218AF0" w14:textId="77777777" w:rsidR="00CB14D2" w:rsidRPr="006F435D" w:rsidRDefault="00CB14D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Zadnjih sklop teh ovir je zunaj naselij in te ovire so višje od okoliškega terena za najmanj 25 metrov, če se nahajajo znotraj varovalnih pasov, kot so določeni s predpisi s področij cest, železnic, energetike in podobno. Varovalne pasove le-teh opredeljuje področna zakonodaja s področij energetike, cest, železnic, žičnic.</w:t>
      </w:r>
    </w:p>
    <w:p w14:paraId="20DBDC8D" w14:textId="77777777" w:rsidR="00CB14D2" w:rsidRPr="006F435D" w:rsidRDefault="00CB14D2" w:rsidP="006F435D">
      <w:pPr>
        <w:pStyle w:val="Navadensplet"/>
        <w:spacing w:after="0"/>
        <w:jc w:val="both"/>
        <w:rPr>
          <w:rFonts w:ascii="Arial" w:hAnsi="Arial" w:cs="Arial"/>
          <w:color w:val="auto"/>
          <w:sz w:val="20"/>
          <w:szCs w:val="20"/>
        </w:rPr>
      </w:pPr>
    </w:p>
    <w:p w14:paraId="2DA8CC04" w14:textId="77777777" w:rsidR="00CB14D2" w:rsidRPr="006F435D" w:rsidRDefault="00CB14D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Skladno z zakonom, ki ureja graditev, se določi rok, da agencija izda mnenje v dveh mesecih od vložitve popolne vloge. Zaradi kompleksnosti določenih predmetov obravnave, ki lahko predstavljajo velik poseg v prostor s precejšnjimi vplivi na okolje, le-ti zahtevajo podrobnejšo preveritev in lahko pride do prekoračitve zgoraj navedenih rokov (to pomeni, da mnenje ni izdano v roku). V izogib nastanku škode in nepopravljivih posledic, ki bi lahko s tem nastale za državo, člen določi, da v kolikor mnenje ni izdano v roku, se šteje, da je mnenje negativno. Tako se zagotovi vsaj minimalno (strokovno) varovalo za letališko infrastrukturo, za katere vplive in gradnje je potrebna ustrezna strokovna usposobljenost in poznavanje specifik področja, predmetna presoja pa presega pristojnosti upravnega organa v postopku izdaje gradbenega dovoljenja. Trenutno takšnega varovala za letališko infrastrukturo ni vključenega v zakon, ki ureja graditev, pozna pa slednji posebno ureditev (preveritev) za področje ohranjanja narave, kjer se zahteva presojo sprejemljivosti, določeno v predpisih, ki urejajo ohranjanje narave, za dokaz, da nameravana gradnja ne bo škodljivo vplivala na varstvene cilje varovanih območij, njihovo celovitost in povezanost.</w:t>
      </w:r>
    </w:p>
    <w:p w14:paraId="3FA7712C" w14:textId="77777777" w:rsidR="00CB14D2" w:rsidRPr="006F435D" w:rsidRDefault="00CB14D2" w:rsidP="006F435D">
      <w:pPr>
        <w:pStyle w:val="Navadensplet"/>
        <w:spacing w:after="0"/>
        <w:jc w:val="both"/>
        <w:rPr>
          <w:rFonts w:ascii="Arial" w:hAnsi="Arial" w:cs="Arial"/>
          <w:color w:val="auto"/>
          <w:sz w:val="20"/>
          <w:szCs w:val="20"/>
        </w:rPr>
      </w:pPr>
    </w:p>
    <w:p w14:paraId="15AD75E9" w14:textId="56EB3E6C" w:rsidR="00CB14D2" w:rsidRPr="006F435D" w:rsidRDefault="00CB14D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Člen poda podlago za sanacijo neustrezno umeščenih ovir. Če je ovira zgrajena </w:t>
      </w:r>
      <w:r w:rsidR="000D241B" w:rsidRPr="006F435D">
        <w:rPr>
          <w:rFonts w:ascii="Arial" w:hAnsi="Arial" w:cs="Arial"/>
          <w:color w:val="auto"/>
          <w:sz w:val="20"/>
          <w:szCs w:val="20"/>
        </w:rPr>
        <w:t xml:space="preserve">oziroma postavljena </w:t>
      </w:r>
      <w:r w:rsidRPr="006F435D">
        <w:rPr>
          <w:rFonts w:ascii="Arial" w:hAnsi="Arial" w:cs="Arial"/>
          <w:color w:val="auto"/>
          <w:sz w:val="20"/>
          <w:szCs w:val="20"/>
        </w:rPr>
        <w:t xml:space="preserve">ali spremenjena brez ali v nasprotju z mnenjem tega člena ali če ovira po mnenju agencije negativno vpliva na varnost zračnega prometa, jo upravljavec javnega letališča, </w:t>
      </w:r>
      <w:proofErr w:type="spellStart"/>
      <w:r w:rsidRPr="006F435D">
        <w:rPr>
          <w:rFonts w:ascii="Arial" w:hAnsi="Arial" w:cs="Arial"/>
          <w:color w:val="auto"/>
          <w:sz w:val="20"/>
          <w:szCs w:val="20"/>
        </w:rPr>
        <w:t>obratovalec</w:t>
      </w:r>
      <w:proofErr w:type="spellEnd"/>
      <w:r w:rsidRPr="006F435D">
        <w:rPr>
          <w:rFonts w:ascii="Arial" w:hAnsi="Arial" w:cs="Arial"/>
          <w:color w:val="auto"/>
          <w:sz w:val="20"/>
          <w:szCs w:val="20"/>
        </w:rPr>
        <w:t xml:space="preserve"> nejavnega letališča, investitor ali lastnik ovire odstrani. Stroške odstranitve ovire nosi investitor ali lastnik ovire. Odločbo o odstranitvi ovire izda agencija. Predmetna določba s tem določa, da stroške nosi tisti, ki ima interes oz. ki je skladno s predpisi EU ter z mednarodnimi standardi in priporočenimi praksami</w:t>
      </w:r>
      <w:r w:rsidRPr="006F435D" w:rsidDel="00E35260">
        <w:rPr>
          <w:rFonts w:ascii="Arial" w:hAnsi="Arial" w:cs="Arial"/>
          <w:color w:val="auto"/>
          <w:sz w:val="20"/>
          <w:szCs w:val="20"/>
        </w:rPr>
        <w:t xml:space="preserve"> </w:t>
      </w:r>
      <w:r w:rsidRPr="006F435D">
        <w:rPr>
          <w:rFonts w:ascii="Arial" w:hAnsi="Arial" w:cs="Arial"/>
          <w:color w:val="auto"/>
          <w:sz w:val="20"/>
          <w:szCs w:val="20"/>
        </w:rPr>
        <w:t>ICAO zavezan k vzdrževanju ustrezne varnosti zračnega prometa na aerodromu.</w:t>
      </w:r>
    </w:p>
    <w:p w14:paraId="3A9125B7" w14:textId="77777777" w:rsidR="00CB14D2" w:rsidRPr="006F435D" w:rsidRDefault="00CB14D2" w:rsidP="006F435D">
      <w:pPr>
        <w:pStyle w:val="Navadensplet"/>
        <w:spacing w:after="0"/>
        <w:jc w:val="both"/>
        <w:rPr>
          <w:rFonts w:ascii="Arial" w:hAnsi="Arial" w:cs="Arial"/>
          <w:color w:val="auto"/>
          <w:sz w:val="20"/>
          <w:szCs w:val="20"/>
        </w:rPr>
      </w:pPr>
    </w:p>
    <w:p w14:paraId="6D60AE8D" w14:textId="77777777" w:rsidR="00CB14D2" w:rsidRPr="006F435D" w:rsidRDefault="00CB14D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Ovire je treba tudi ustrezno evidentirati. Podatke o oviri zagotovi upravljavec javnega letališča, </w:t>
      </w:r>
      <w:proofErr w:type="spellStart"/>
      <w:r w:rsidRPr="006F435D">
        <w:rPr>
          <w:rFonts w:ascii="Arial" w:hAnsi="Arial" w:cs="Arial"/>
          <w:color w:val="auto"/>
          <w:sz w:val="20"/>
          <w:szCs w:val="20"/>
        </w:rPr>
        <w:t>obratovalec</w:t>
      </w:r>
      <w:proofErr w:type="spellEnd"/>
      <w:r w:rsidRPr="006F435D">
        <w:rPr>
          <w:rFonts w:ascii="Arial" w:hAnsi="Arial" w:cs="Arial"/>
          <w:color w:val="auto"/>
          <w:sz w:val="20"/>
          <w:szCs w:val="20"/>
        </w:rPr>
        <w:t xml:space="preserve"> nejavnega letališča, investitor ali lastnik ovire, v skladu s predpisom EU o kakovosti podatkov.</w:t>
      </w:r>
    </w:p>
    <w:p w14:paraId="31154598" w14:textId="77777777" w:rsidR="00CB14D2" w:rsidRPr="006F435D" w:rsidRDefault="00CB14D2" w:rsidP="006F435D">
      <w:pPr>
        <w:pStyle w:val="Navadensplet"/>
        <w:spacing w:after="0"/>
        <w:jc w:val="both"/>
        <w:rPr>
          <w:rFonts w:ascii="Arial" w:hAnsi="Arial" w:cs="Arial"/>
          <w:color w:val="auto"/>
          <w:sz w:val="20"/>
          <w:szCs w:val="20"/>
        </w:rPr>
      </w:pPr>
    </w:p>
    <w:p w14:paraId="181BA120" w14:textId="77777777" w:rsidR="00CB14D2" w:rsidRPr="006F435D" w:rsidRDefault="00CB14D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Na varnost zračnega prometa lahko vpliva tudi vegetacija. Če ta sega v vplivno območje aerodroma in če agencija ugotovi, da negativno vpliva na varnost zračnega prometa, se sodi, da predstavlja oviro in </w:t>
      </w:r>
      <w:r w:rsidRPr="006F435D">
        <w:rPr>
          <w:rFonts w:ascii="Arial" w:hAnsi="Arial" w:cs="Arial"/>
          <w:color w:val="auto"/>
          <w:sz w:val="20"/>
          <w:szCs w:val="20"/>
        </w:rPr>
        <w:lastRenderedPageBreak/>
        <w:t xml:space="preserve">se jo odstrani. Odločbo o odstranitvi ovire izda agencija. Strošek odstranitve bremeni upravljavca javnega letališča ali </w:t>
      </w:r>
      <w:proofErr w:type="spellStart"/>
      <w:r w:rsidRPr="006F435D">
        <w:rPr>
          <w:rFonts w:ascii="Arial" w:hAnsi="Arial" w:cs="Arial"/>
          <w:color w:val="auto"/>
          <w:sz w:val="20"/>
          <w:szCs w:val="20"/>
        </w:rPr>
        <w:t>obratovalca</w:t>
      </w:r>
      <w:proofErr w:type="spellEnd"/>
      <w:r w:rsidRPr="006F435D">
        <w:rPr>
          <w:rFonts w:ascii="Arial" w:hAnsi="Arial" w:cs="Arial"/>
          <w:color w:val="auto"/>
          <w:sz w:val="20"/>
          <w:szCs w:val="20"/>
        </w:rPr>
        <w:t xml:space="preserve"> nejavnega letališča, na katerega ima vegetacija vpliv. Predmetna določba s tem določa, da stroške nosi tisti, ki ima interes oz. ki je skladno s predpisi EU ter z mednarodnimi standardi in priporočenimi praksami ICAO zavezan k vzdrževanju ustrezne varnosti zračnega prometa na aerodromu. Strošek sečnje dreves na nepremičnini v lasti npr. fizične osebe, tako ni strošek te fizične osebe. Predhodno pa je treba za tako sečnjo pridobiti soglasje oz. odločbo, ki jo izda pristojni organ v skladu z zakonom, ki ureja gozdove, v kolikor je to relevantno.</w:t>
      </w:r>
    </w:p>
    <w:p w14:paraId="63180A76" w14:textId="77777777" w:rsidR="00CB14D2" w:rsidRPr="00F72794" w:rsidRDefault="00CB14D2" w:rsidP="006F435D">
      <w:pPr>
        <w:pStyle w:val="Navadensplet"/>
        <w:spacing w:after="0"/>
        <w:jc w:val="both"/>
        <w:rPr>
          <w:rFonts w:ascii="Arial" w:hAnsi="Arial" w:cs="Arial"/>
          <w:b/>
          <w:color w:val="auto"/>
          <w:sz w:val="20"/>
          <w:szCs w:val="20"/>
        </w:rPr>
      </w:pPr>
    </w:p>
    <w:p w14:paraId="2C562F81" w14:textId="65001EF5" w:rsidR="00CB14D2" w:rsidRPr="00E1395F" w:rsidRDefault="00CB14D2" w:rsidP="006F435D">
      <w:pPr>
        <w:pStyle w:val="Navadensplet"/>
        <w:spacing w:after="0"/>
        <w:jc w:val="both"/>
        <w:rPr>
          <w:rFonts w:ascii="Arial" w:hAnsi="Arial" w:cs="Arial"/>
          <w:b/>
          <w:color w:val="auto"/>
          <w:sz w:val="20"/>
          <w:szCs w:val="20"/>
        </w:rPr>
      </w:pPr>
      <w:r w:rsidRPr="00E1395F">
        <w:rPr>
          <w:rFonts w:ascii="Arial" w:hAnsi="Arial" w:cs="Arial"/>
          <w:b/>
          <w:color w:val="auto"/>
          <w:sz w:val="20"/>
          <w:szCs w:val="20"/>
        </w:rPr>
        <w:t xml:space="preserve">K </w:t>
      </w:r>
      <w:r w:rsidR="00C84821" w:rsidRPr="00E1395F">
        <w:rPr>
          <w:rFonts w:ascii="Arial" w:hAnsi="Arial" w:cs="Arial"/>
          <w:b/>
          <w:color w:val="auto"/>
          <w:sz w:val="20"/>
          <w:szCs w:val="20"/>
        </w:rPr>
        <w:t>14</w:t>
      </w:r>
      <w:r w:rsidR="00C84821">
        <w:rPr>
          <w:rFonts w:ascii="Arial" w:hAnsi="Arial" w:cs="Arial"/>
          <w:b/>
          <w:color w:val="auto"/>
          <w:sz w:val="20"/>
          <w:szCs w:val="20"/>
        </w:rPr>
        <w:t>5</w:t>
      </w:r>
      <w:r w:rsidRPr="00E1395F">
        <w:rPr>
          <w:rFonts w:ascii="Arial" w:hAnsi="Arial" w:cs="Arial"/>
          <w:b/>
          <w:color w:val="auto"/>
          <w:sz w:val="20"/>
          <w:szCs w:val="20"/>
        </w:rPr>
        <w:t>. členu</w:t>
      </w:r>
    </w:p>
    <w:p w14:paraId="4E0BCC0D" w14:textId="77777777" w:rsidR="00CB14D2" w:rsidRPr="007F5BC3" w:rsidRDefault="00CB14D2" w:rsidP="006F435D">
      <w:pPr>
        <w:pStyle w:val="Navadensplet"/>
        <w:spacing w:after="0"/>
        <w:jc w:val="both"/>
        <w:rPr>
          <w:rFonts w:ascii="Arial" w:hAnsi="Arial" w:cs="Arial"/>
          <w:color w:val="auto"/>
          <w:sz w:val="20"/>
          <w:szCs w:val="20"/>
        </w:rPr>
      </w:pPr>
    </w:p>
    <w:p w14:paraId="359FE903" w14:textId="0E6E15A1" w:rsidR="00CB14D2" w:rsidRPr="006F435D" w:rsidRDefault="00CB14D2" w:rsidP="006F435D">
      <w:pPr>
        <w:pStyle w:val="Navadensplet"/>
        <w:spacing w:after="0"/>
        <w:jc w:val="both"/>
        <w:rPr>
          <w:rFonts w:ascii="Arial" w:hAnsi="Arial" w:cs="Arial"/>
          <w:color w:val="auto"/>
          <w:sz w:val="20"/>
          <w:szCs w:val="20"/>
        </w:rPr>
      </w:pPr>
      <w:r w:rsidRPr="00EA5767">
        <w:rPr>
          <w:rFonts w:ascii="Arial" w:hAnsi="Arial" w:cs="Arial"/>
          <w:color w:val="auto"/>
          <w:sz w:val="20"/>
          <w:szCs w:val="20"/>
        </w:rPr>
        <w:t>Ta člen določa po</w:t>
      </w:r>
      <w:r w:rsidRPr="006F435D">
        <w:rPr>
          <w:rFonts w:ascii="Arial" w:hAnsi="Arial" w:cs="Arial"/>
          <w:color w:val="auto"/>
          <w:sz w:val="20"/>
          <w:szCs w:val="20"/>
        </w:rPr>
        <w:t xml:space="preserve">dlago za zaznamovanje ovir, potrebo po vzdrževanju zaznamovanja v brezhibnem stanju in izjeme glede zaznamovanja. Poleg tega določa obveznosti lastnika ovire, investitorja ovire, upravljavca javnega letališča ali </w:t>
      </w:r>
      <w:proofErr w:type="spellStart"/>
      <w:r w:rsidRPr="006F435D">
        <w:rPr>
          <w:rFonts w:ascii="Arial" w:hAnsi="Arial" w:cs="Arial"/>
          <w:color w:val="auto"/>
          <w:sz w:val="20"/>
          <w:szCs w:val="20"/>
        </w:rPr>
        <w:t>obratovalca</w:t>
      </w:r>
      <w:proofErr w:type="spellEnd"/>
      <w:r w:rsidRPr="006F435D">
        <w:rPr>
          <w:rFonts w:ascii="Arial" w:hAnsi="Arial" w:cs="Arial"/>
          <w:color w:val="auto"/>
          <w:sz w:val="20"/>
          <w:szCs w:val="20"/>
        </w:rPr>
        <w:t xml:space="preserve"> nejavnega letališča.</w:t>
      </w:r>
    </w:p>
    <w:p w14:paraId="52BAED35" w14:textId="77777777" w:rsidR="00CB14D2" w:rsidRPr="006F435D" w:rsidRDefault="00CB14D2" w:rsidP="006F435D">
      <w:pPr>
        <w:pStyle w:val="Navadensplet"/>
        <w:spacing w:after="0"/>
        <w:jc w:val="both"/>
        <w:rPr>
          <w:rFonts w:ascii="Arial" w:hAnsi="Arial" w:cs="Arial"/>
          <w:color w:val="auto"/>
          <w:sz w:val="20"/>
          <w:szCs w:val="20"/>
        </w:rPr>
      </w:pPr>
    </w:p>
    <w:p w14:paraId="60A28811" w14:textId="4BF1A75B" w:rsidR="00CB14D2" w:rsidRPr="00F72794" w:rsidRDefault="00CB14D2"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CE0C7B" w:rsidRPr="006F435D">
        <w:rPr>
          <w:rFonts w:ascii="Arial" w:hAnsi="Arial" w:cs="Arial"/>
          <w:b/>
          <w:color w:val="auto"/>
          <w:sz w:val="20"/>
          <w:szCs w:val="20"/>
        </w:rPr>
        <w:t>14</w:t>
      </w:r>
      <w:r w:rsidR="00C84821">
        <w:rPr>
          <w:rFonts w:ascii="Arial" w:hAnsi="Arial" w:cs="Arial"/>
          <w:b/>
          <w:color w:val="auto"/>
          <w:sz w:val="20"/>
          <w:szCs w:val="20"/>
        </w:rPr>
        <w:t>6</w:t>
      </w:r>
      <w:r w:rsidRPr="0007039C">
        <w:rPr>
          <w:rFonts w:ascii="Arial" w:hAnsi="Arial" w:cs="Arial"/>
          <w:b/>
          <w:color w:val="auto"/>
          <w:sz w:val="20"/>
          <w:szCs w:val="20"/>
        </w:rPr>
        <w:t>. členu</w:t>
      </w:r>
    </w:p>
    <w:p w14:paraId="564AD1C3" w14:textId="77777777" w:rsidR="00CB14D2" w:rsidRPr="00E1395F" w:rsidRDefault="00CB14D2" w:rsidP="006F435D">
      <w:pPr>
        <w:pStyle w:val="Navadensplet"/>
        <w:spacing w:after="0"/>
        <w:jc w:val="both"/>
        <w:rPr>
          <w:rFonts w:ascii="Arial" w:hAnsi="Arial" w:cs="Arial"/>
          <w:color w:val="auto"/>
          <w:sz w:val="20"/>
          <w:szCs w:val="20"/>
        </w:rPr>
      </w:pPr>
    </w:p>
    <w:p w14:paraId="0F5DFAA9" w14:textId="10AE2521" w:rsidR="00CB14D2" w:rsidRPr="006F435D" w:rsidRDefault="00CB14D2"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Ta člen določa postopek izdaje in pristojnost agencije za izdaj</w:t>
      </w:r>
      <w:r w:rsidRPr="007F5BC3">
        <w:rPr>
          <w:rFonts w:ascii="Arial" w:hAnsi="Arial" w:cs="Arial"/>
          <w:color w:val="auto"/>
          <w:sz w:val="20"/>
          <w:szCs w:val="20"/>
        </w:rPr>
        <w:t>o dovoljenja za postavitev in delovanje naprav ali sredstev, ki bi lahko povzročati elektromagnetne, svetlobne ali druge motnje na aerodromih</w:t>
      </w:r>
      <w:r w:rsidRPr="00EA5767">
        <w:rPr>
          <w:rFonts w:ascii="Arial" w:hAnsi="Arial" w:cs="Arial"/>
          <w:color w:val="auto"/>
          <w:sz w:val="20"/>
          <w:szCs w:val="20"/>
        </w:rPr>
        <w:t>, zrakoplovih in napravah za vodenje zrakoplovov ter objektih in napravah, namenjenih za zagotavljanje navigacijski</w:t>
      </w:r>
      <w:r w:rsidRPr="006F435D">
        <w:rPr>
          <w:rFonts w:ascii="Arial" w:hAnsi="Arial" w:cs="Arial"/>
          <w:color w:val="auto"/>
          <w:sz w:val="20"/>
          <w:szCs w:val="20"/>
        </w:rPr>
        <w:t xml:space="preserve">h služb zračnega prometa, oziroma lahko ovirajo ali </w:t>
      </w:r>
      <w:proofErr w:type="spellStart"/>
      <w:r w:rsidRPr="006F435D">
        <w:rPr>
          <w:rFonts w:ascii="Arial" w:hAnsi="Arial" w:cs="Arial"/>
          <w:color w:val="auto"/>
          <w:sz w:val="20"/>
          <w:szCs w:val="20"/>
        </w:rPr>
        <w:t>zavedejo</w:t>
      </w:r>
      <w:proofErr w:type="spellEnd"/>
      <w:r w:rsidRPr="006F435D">
        <w:rPr>
          <w:rFonts w:ascii="Arial" w:hAnsi="Arial" w:cs="Arial"/>
          <w:color w:val="auto"/>
          <w:sz w:val="20"/>
          <w:szCs w:val="20"/>
        </w:rPr>
        <w:t xml:space="preserve"> člane posadk ali osebje služb zračnega prometa (kot so npr. tudi laserji, ognjemeti, </w:t>
      </w:r>
      <w:proofErr w:type="spellStart"/>
      <w:r w:rsidRPr="006F435D">
        <w:rPr>
          <w:rFonts w:ascii="Arial" w:hAnsi="Arial" w:cs="Arial"/>
          <w:color w:val="auto"/>
          <w:sz w:val="20"/>
          <w:szCs w:val="20"/>
        </w:rPr>
        <w:t>radiofrekvenčne</w:t>
      </w:r>
      <w:proofErr w:type="spellEnd"/>
      <w:r w:rsidRPr="006F435D">
        <w:rPr>
          <w:rFonts w:ascii="Arial" w:hAnsi="Arial" w:cs="Arial"/>
          <w:color w:val="auto"/>
          <w:sz w:val="20"/>
          <w:szCs w:val="20"/>
        </w:rPr>
        <w:t xml:space="preserve"> motnje). Z namenom preprečevanja motenj in zagotavljanja varnosti zračnega prometa agencija v dovoljenju določi pogoje delovanja in morebitne omejitve. Agencija lahko začasno ali trajno prepove delovanje katerekoli naprave ali sredstva, če se ugotovi, da negativno vpliva na varnost zračnega prometa. Če agencija izdajo dovoljenja zavrne ali začasno ali trajno prepove delovanje katerekoli naprave ali sredstva, stroški postavitve in delovanja naprav ali sredstev bremenijo lastnika oziroma upravljavca takšne naprave ali izvajalca aktivnosti.</w:t>
      </w:r>
    </w:p>
    <w:p w14:paraId="2365F08D" w14:textId="77777777" w:rsidR="00CB14D2" w:rsidRPr="006F435D" w:rsidRDefault="00CB14D2" w:rsidP="006F435D">
      <w:pPr>
        <w:pStyle w:val="Navadensplet"/>
        <w:spacing w:after="0"/>
        <w:jc w:val="both"/>
        <w:rPr>
          <w:rFonts w:ascii="Arial" w:hAnsi="Arial" w:cs="Arial"/>
          <w:color w:val="auto"/>
          <w:sz w:val="20"/>
          <w:szCs w:val="20"/>
        </w:rPr>
      </w:pPr>
    </w:p>
    <w:p w14:paraId="18CA0BD2" w14:textId="03D31904" w:rsidR="00CB14D2" w:rsidRPr="0007039C" w:rsidRDefault="00CB14D2" w:rsidP="006F435D">
      <w:pPr>
        <w:pStyle w:val="Odstavek"/>
        <w:spacing w:before="0"/>
        <w:ind w:firstLine="0"/>
        <w:rPr>
          <w:rFonts w:cs="Arial"/>
          <w:b/>
          <w:sz w:val="20"/>
          <w:szCs w:val="20"/>
        </w:rPr>
      </w:pPr>
      <w:r w:rsidRPr="006F435D">
        <w:rPr>
          <w:rFonts w:cs="Arial"/>
          <w:b/>
          <w:sz w:val="20"/>
          <w:szCs w:val="20"/>
        </w:rPr>
        <w:t xml:space="preserve">K </w:t>
      </w:r>
      <w:r w:rsidR="00CE0C7B" w:rsidRPr="006F435D">
        <w:rPr>
          <w:rFonts w:cs="Arial"/>
          <w:b/>
          <w:sz w:val="20"/>
          <w:szCs w:val="20"/>
        </w:rPr>
        <w:t>14</w:t>
      </w:r>
      <w:r w:rsidR="00C84821">
        <w:rPr>
          <w:rFonts w:cs="Arial"/>
          <w:b/>
          <w:sz w:val="20"/>
          <w:szCs w:val="20"/>
        </w:rPr>
        <w:t>7</w:t>
      </w:r>
      <w:r w:rsidRPr="0007039C">
        <w:rPr>
          <w:rFonts w:cs="Arial"/>
          <w:b/>
          <w:sz w:val="20"/>
          <w:szCs w:val="20"/>
        </w:rPr>
        <w:t>. členu</w:t>
      </w:r>
    </w:p>
    <w:p w14:paraId="511AC59B" w14:textId="443A91BD" w:rsidR="00D63E7C" w:rsidRPr="00F72794" w:rsidRDefault="00D63E7C" w:rsidP="006F435D">
      <w:pPr>
        <w:pStyle w:val="Odstavek"/>
        <w:spacing w:before="0"/>
        <w:ind w:firstLine="0"/>
        <w:rPr>
          <w:rFonts w:cs="Arial"/>
          <w:sz w:val="20"/>
          <w:szCs w:val="20"/>
        </w:rPr>
      </w:pPr>
    </w:p>
    <w:p w14:paraId="5B690C4E" w14:textId="5F204FC6" w:rsidR="00D63E7C" w:rsidRPr="00F268A1" w:rsidRDefault="00D63E7C" w:rsidP="006F435D">
      <w:pPr>
        <w:spacing w:after="0" w:line="240" w:lineRule="auto"/>
        <w:jc w:val="both"/>
        <w:rPr>
          <w:rFonts w:ascii="Arial" w:eastAsia="Times New Roman" w:hAnsi="Arial" w:cs="Arial"/>
          <w:sz w:val="20"/>
          <w:szCs w:val="20"/>
          <w:lang w:eastAsia="sl-SI"/>
        </w:rPr>
      </w:pPr>
      <w:r w:rsidRPr="00E1395F">
        <w:rPr>
          <w:rFonts w:ascii="Arial" w:eastAsia="Times New Roman" w:hAnsi="Arial" w:cs="Arial"/>
          <w:sz w:val="20"/>
          <w:szCs w:val="20"/>
          <w:lang w:eastAsia="sl-SI"/>
        </w:rPr>
        <w:t>Določi se letališko infrastrukturo, ki so objekti in naprave na letališčih</w:t>
      </w:r>
      <w:r w:rsidR="00FE64EE">
        <w:rPr>
          <w:rFonts w:ascii="Arial" w:eastAsia="Times New Roman" w:hAnsi="Arial" w:cs="Arial"/>
          <w:sz w:val="20"/>
          <w:szCs w:val="20"/>
          <w:lang w:eastAsia="sl-SI"/>
        </w:rPr>
        <w:t xml:space="preserve">, in služijo </w:t>
      </w:r>
      <w:r w:rsidRPr="0007039C">
        <w:rPr>
          <w:rFonts w:ascii="Arial" w:eastAsia="Times New Roman" w:hAnsi="Arial" w:cs="Arial"/>
          <w:sz w:val="20"/>
          <w:szCs w:val="20"/>
          <w:lang w:eastAsia="sl-SI"/>
        </w:rPr>
        <w:t>namen</w:t>
      </w:r>
      <w:r w:rsidR="00FE64EE">
        <w:rPr>
          <w:rFonts w:ascii="Arial" w:eastAsia="Times New Roman" w:hAnsi="Arial" w:cs="Arial"/>
          <w:sz w:val="20"/>
          <w:szCs w:val="20"/>
          <w:lang w:eastAsia="sl-SI"/>
        </w:rPr>
        <w:t>u</w:t>
      </w:r>
      <w:r w:rsidRPr="0007039C">
        <w:rPr>
          <w:rFonts w:ascii="Arial" w:eastAsia="Times New Roman" w:hAnsi="Arial" w:cs="Arial"/>
          <w:sz w:val="20"/>
          <w:szCs w:val="20"/>
          <w:lang w:eastAsia="sl-SI"/>
        </w:rPr>
        <w:t xml:space="preserve"> v sklo</w:t>
      </w:r>
      <w:r w:rsidR="00FE64EE" w:rsidRPr="00F72794">
        <w:rPr>
          <w:rFonts w:ascii="Arial" w:eastAsia="Times New Roman" w:hAnsi="Arial" w:cs="Arial"/>
          <w:sz w:val="20"/>
          <w:szCs w:val="20"/>
          <w:lang w:eastAsia="sl-SI"/>
        </w:rPr>
        <w:t xml:space="preserve">pu aerodroma oz. letališča. Pri določitvi seznama letališke infrastrukture </w:t>
      </w:r>
      <w:r w:rsidRPr="00E1395F">
        <w:rPr>
          <w:rFonts w:ascii="Arial" w:eastAsia="Times New Roman" w:hAnsi="Arial" w:cs="Arial"/>
          <w:sz w:val="20"/>
          <w:szCs w:val="20"/>
          <w:lang w:eastAsia="sl-SI"/>
        </w:rPr>
        <w:t>se upošteva tudi predpise EU glede služb, ki morajo biti or</w:t>
      </w:r>
      <w:r w:rsidRPr="00F268A1">
        <w:rPr>
          <w:rFonts w:ascii="Arial" w:eastAsia="Times New Roman" w:hAnsi="Arial" w:cs="Arial"/>
          <w:sz w:val="20"/>
          <w:szCs w:val="20"/>
          <w:lang w:eastAsia="sl-SI"/>
        </w:rPr>
        <w:t xml:space="preserve">ganizirane na aerodromu, ter </w:t>
      </w:r>
      <w:r w:rsidR="00FE64EE">
        <w:rPr>
          <w:rFonts w:ascii="Arial" w:eastAsia="Times New Roman" w:hAnsi="Arial" w:cs="Arial"/>
          <w:sz w:val="20"/>
          <w:szCs w:val="20"/>
          <w:lang w:eastAsia="sl-SI"/>
        </w:rPr>
        <w:t>sredstev in naprav</w:t>
      </w:r>
      <w:r w:rsidRPr="0007039C">
        <w:rPr>
          <w:rFonts w:ascii="Arial" w:eastAsia="Times New Roman" w:hAnsi="Arial" w:cs="Arial"/>
          <w:sz w:val="20"/>
          <w:szCs w:val="20"/>
          <w:lang w:eastAsia="sl-SI"/>
        </w:rPr>
        <w:t xml:space="preserve">, ki </w:t>
      </w:r>
      <w:r w:rsidR="00FE64EE">
        <w:rPr>
          <w:rFonts w:ascii="Arial" w:eastAsia="Times New Roman" w:hAnsi="Arial" w:cs="Arial"/>
          <w:sz w:val="20"/>
          <w:szCs w:val="20"/>
          <w:lang w:eastAsia="sl-SI"/>
        </w:rPr>
        <w:t>so</w:t>
      </w:r>
      <w:r w:rsidRPr="0007039C">
        <w:rPr>
          <w:rFonts w:ascii="Arial" w:eastAsia="Times New Roman" w:hAnsi="Arial" w:cs="Arial"/>
          <w:sz w:val="20"/>
          <w:szCs w:val="20"/>
          <w:lang w:eastAsia="sl-SI"/>
        </w:rPr>
        <w:t xml:space="preserve"> nujn</w:t>
      </w:r>
      <w:r w:rsidR="00FE64EE">
        <w:rPr>
          <w:rFonts w:ascii="Arial" w:eastAsia="Times New Roman" w:hAnsi="Arial" w:cs="Arial"/>
          <w:sz w:val="20"/>
          <w:szCs w:val="20"/>
          <w:lang w:eastAsia="sl-SI"/>
        </w:rPr>
        <w:t>i</w:t>
      </w:r>
      <w:r w:rsidRPr="0007039C">
        <w:rPr>
          <w:rFonts w:ascii="Arial" w:eastAsia="Times New Roman" w:hAnsi="Arial" w:cs="Arial"/>
          <w:sz w:val="20"/>
          <w:szCs w:val="20"/>
          <w:lang w:eastAsia="sl-SI"/>
        </w:rPr>
        <w:t xml:space="preserve"> na aerodromu. Med letališko infrastrukturo spadajo</w:t>
      </w:r>
      <w:r w:rsidRPr="00F72794" w:rsidDel="00605486">
        <w:rPr>
          <w:rFonts w:ascii="Arial" w:eastAsia="Times New Roman" w:hAnsi="Arial" w:cs="Arial"/>
          <w:sz w:val="20"/>
          <w:szCs w:val="20"/>
          <w:lang w:eastAsia="sl-SI"/>
        </w:rPr>
        <w:t xml:space="preserve"> </w:t>
      </w:r>
      <w:r w:rsidRPr="00E1395F">
        <w:rPr>
          <w:rFonts w:ascii="Arial" w:eastAsia="Times New Roman" w:hAnsi="Arial" w:cs="Arial"/>
          <w:sz w:val="20"/>
          <w:szCs w:val="20"/>
          <w:lang w:eastAsia="sl-SI"/>
        </w:rPr>
        <w:t>tudi vsa zemljišča, ki funkcionalno služijo namenski rabi objektov in naprav ter so namenjeni za zagotavljanju varnosti zračnega prometa in s te</w:t>
      </w:r>
      <w:r w:rsidRPr="00F268A1">
        <w:rPr>
          <w:rFonts w:ascii="Arial" w:eastAsia="Times New Roman" w:hAnsi="Arial" w:cs="Arial"/>
          <w:sz w:val="20"/>
          <w:szCs w:val="20"/>
          <w:lang w:eastAsia="sl-SI"/>
        </w:rPr>
        <w:t xml:space="preserve">m varnemu obratovanju aerodroma oz. letališča. </w:t>
      </w:r>
    </w:p>
    <w:p w14:paraId="680A00FF" w14:textId="77777777" w:rsidR="00D63E7C" w:rsidRPr="007F5BC3" w:rsidRDefault="00D63E7C" w:rsidP="006F435D">
      <w:pPr>
        <w:spacing w:after="0" w:line="240" w:lineRule="auto"/>
        <w:jc w:val="both"/>
        <w:rPr>
          <w:rFonts w:ascii="Arial" w:eastAsia="Times New Roman" w:hAnsi="Arial" w:cs="Arial"/>
          <w:sz w:val="20"/>
          <w:szCs w:val="20"/>
          <w:lang w:eastAsia="sl-SI"/>
        </w:rPr>
      </w:pPr>
    </w:p>
    <w:p w14:paraId="62D52FB8" w14:textId="57AAB6F7" w:rsidR="00D63E7C" w:rsidRPr="0007039C" w:rsidRDefault="00D63E7C" w:rsidP="006F435D">
      <w:pPr>
        <w:spacing w:after="0" w:line="240" w:lineRule="auto"/>
        <w:jc w:val="both"/>
        <w:rPr>
          <w:rFonts w:ascii="Arial" w:eastAsia="Times New Roman" w:hAnsi="Arial" w:cs="Arial"/>
          <w:sz w:val="20"/>
          <w:szCs w:val="20"/>
          <w:lang w:eastAsia="sl-SI"/>
        </w:rPr>
      </w:pPr>
      <w:r w:rsidRPr="00EA5767">
        <w:rPr>
          <w:rFonts w:ascii="Arial" w:eastAsia="Times New Roman" w:hAnsi="Arial" w:cs="Arial"/>
          <w:sz w:val="20"/>
          <w:szCs w:val="20"/>
          <w:lang w:eastAsia="sl-SI"/>
        </w:rPr>
        <w:t>Določba navaja s</w:t>
      </w:r>
      <w:r w:rsidRPr="006F435D">
        <w:rPr>
          <w:rFonts w:ascii="Arial" w:eastAsia="Times New Roman" w:hAnsi="Arial" w:cs="Arial"/>
          <w:sz w:val="20"/>
          <w:szCs w:val="20"/>
          <w:lang w:eastAsia="sl-SI"/>
        </w:rPr>
        <w:t>klope objektov in naprav, ki se določijo kot letališka infrastruktura</w:t>
      </w:r>
      <w:r w:rsidR="00FE64EE">
        <w:rPr>
          <w:rFonts w:ascii="Arial" w:eastAsia="Times New Roman" w:hAnsi="Arial" w:cs="Arial"/>
          <w:sz w:val="20"/>
          <w:szCs w:val="20"/>
          <w:lang w:eastAsia="sl-SI"/>
        </w:rPr>
        <w:t>:</w:t>
      </w:r>
      <w:r w:rsidRPr="0007039C">
        <w:rPr>
          <w:rFonts w:ascii="Arial" w:eastAsia="Times New Roman" w:hAnsi="Arial" w:cs="Arial"/>
          <w:sz w:val="20"/>
          <w:szCs w:val="20"/>
          <w:lang w:eastAsia="sl-SI"/>
        </w:rPr>
        <w:t xml:space="preserve"> </w:t>
      </w:r>
    </w:p>
    <w:p w14:paraId="27949411" w14:textId="21E1FBFC" w:rsidR="00D63E7C" w:rsidRPr="00E1395F" w:rsidRDefault="00D63E7C" w:rsidP="00096556">
      <w:pPr>
        <w:numPr>
          <w:ilvl w:val="0"/>
          <w:numId w:val="197"/>
        </w:numPr>
        <w:spacing w:after="0" w:line="240" w:lineRule="auto"/>
        <w:contextualSpacing/>
        <w:jc w:val="both"/>
        <w:rPr>
          <w:rFonts w:ascii="Arial" w:eastAsia="Times New Roman" w:hAnsi="Arial" w:cs="Arial"/>
          <w:sz w:val="20"/>
          <w:szCs w:val="20"/>
          <w:lang w:eastAsia="sl-SI"/>
        </w:rPr>
      </w:pPr>
      <w:r w:rsidRPr="00F72794">
        <w:rPr>
          <w:rFonts w:ascii="Arial" w:eastAsia="Times New Roman" w:hAnsi="Arial" w:cs="Arial"/>
          <w:sz w:val="20"/>
          <w:szCs w:val="20"/>
          <w:lang w:eastAsia="sl-SI"/>
        </w:rPr>
        <w:t>objekti in naprave na aerodromih, ki so vzletno pristajalne in vozne steze, ploščadi, postajališča za zrakoplove in nap</w:t>
      </w:r>
      <w:r w:rsidRPr="00E1395F">
        <w:rPr>
          <w:rFonts w:ascii="Arial" w:eastAsia="Times New Roman" w:hAnsi="Arial" w:cs="Arial"/>
          <w:sz w:val="20"/>
          <w:szCs w:val="20"/>
          <w:lang w:eastAsia="sl-SI"/>
        </w:rPr>
        <w:t>rave za svetlobno navigacijo, če se te zahteva glede na pogoje za operacije (VFR/IFR, dan/noč). Ti so neposredno povezani z zagotavljanjem varnosti zračnega prometa na aerodromu;</w:t>
      </w:r>
    </w:p>
    <w:p w14:paraId="0A010B13" w14:textId="77777777" w:rsidR="00D63E7C" w:rsidRPr="006F435D" w:rsidRDefault="00D63E7C" w:rsidP="00096556">
      <w:pPr>
        <w:numPr>
          <w:ilvl w:val="0"/>
          <w:numId w:val="197"/>
        </w:numPr>
        <w:spacing w:after="0" w:line="240" w:lineRule="auto"/>
        <w:contextualSpacing/>
        <w:jc w:val="both"/>
        <w:rPr>
          <w:rFonts w:ascii="Arial" w:eastAsia="Times New Roman" w:hAnsi="Arial" w:cs="Arial"/>
          <w:sz w:val="20"/>
          <w:szCs w:val="20"/>
          <w:lang w:eastAsia="sl-SI"/>
        </w:rPr>
      </w:pPr>
      <w:r w:rsidRPr="00F268A1">
        <w:rPr>
          <w:rFonts w:ascii="Arial" w:eastAsia="Times New Roman" w:hAnsi="Arial" w:cs="Arial"/>
          <w:sz w:val="20"/>
          <w:szCs w:val="20"/>
          <w:lang w:eastAsia="sl-SI"/>
        </w:rPr>
        <w:t xml:space="preserve">objekti in naprave za obravnavo potnikov, prtljage, tovora in pošte. Ti so </w:t>
      </w:r>
      <w:r w:rsidRPr="007F5BC3">
        <w:rPr>
          <w:rFonts w:ascii="Arial" w:eastAsia="Times New Roman" w:hAnsi="Arial" w:cs="Arial"/>
          <w:sz w:val="20"/>
          <w:szCs w:val="20"/>
          <w:lang w:eastAsia="sl-SI"/>
        </w:rPr>
        <w:t>namenjeni kratkotrajni proceduri oz. pregledom, ki so obvezni v skladu s področnimi predpisi EU oz. tem zakonom. V objektih in napravah za obravnavo se tako izvajajo samo logistični postopki ob prihodu/odhodu potnikov, prtljage, tovora in pošte za potrebe čimprejšnjega odhoda/odpreme, in niso namenjeni skladiščenju. V tej</w:t>
      </w:r>
      <w:r w:rsidRPr="00EA5767">
        <w:rPr>
          <w:rFonts w:ascii="Arial" w:eastAsia="Times New Roman" w:hAnsi="Arial" w:cs="Arial"/>
          <w:sz w:val="20"/>
          <w:szCs w:val="20"/>
          <w:lang w:eastAsia="sl-SI"/>
        </w:rPr>
        <w:t xml:space="preserve"> zvezi potniški terminal v delu, kjer potekajo prej navedeni logistični procesi, spada med objekte za obravnavo potnikov, prtljage, tovora in pošte. V sklopu objektov in naprav za vzdrževanje letališča se uvrščajo tudi objekti in naprave za izvedbo nadzora</w:t>
      </w:r>
      <w:r w:rsidRPr="006F435D">
        <w:rPr>
          <w:rFonts w:ascii="Arial" w:eastAsia="Times New Roman" w:hAnsi="Arial" w:cs="Arial"/>
          <w:sz w:val="20"/>
          <w:szCs w:val="20"/>
          <w:lang w:eastAsia="sl-SI"/>
        </w:rPr>
        <w:t xml:space="preserve">; </w:t>
      </w:r>
    </w:p>
    <w:p w14:paraId="65128289" w14:textId="77777777" w:rsidR="00D63E7C" w:rsidRPr="006F435D" w:rsidRDefault="00D63E7C" w:rsidP="00096556">
      <w:pPr>
        <w:numPr>
          <w:ilvl w:val="0"/>
          <w:numId w:val="197"/>
        </w:numPr>
        <w:spacing w:after="0" w:line="240" w:lineRule="auto"/>
        <w:jc w:val="both"/>
        <w:rPr>
          <w:rFonts w:ascii="Arial" w:eastAsia="Times New Roman" w:hAnsi="Arial" w:cs="Arial"/>
          <w:sz w:val="20"/>
          <w:szCs w:val="20"/>
          <w:lang w:eastAsia="sl-SI"/>
        </w:rPr>
      </w:pPr>
      <w:r w:rsidRPr="006F435D">
        <w:rPr>
          <w:rFonts w:ascii="Arial" w:eastAsia="Times New Roman" w:hAnsi="Arial" w:cs="Arial"/>
          <w:sz w:val="20"/>
          <w:szCs w:val="20"/>
          <w:lang w:eastAsia="sl-SI"/>
        </w:rPr>
        <w:t xml:space="preserve">objekti za varovanje so namenjeni izvajanju ukrepov varovanja, kot jih opredeljuje ta zakon; servisne in intervencijske poti in pozicije ter poti notranjih prometnih tokov. Sodi se, da te vključujejo tudi ploščadi za izvedbo izolacije zaradi bolezni; </w:t>
      </w:r>
    </w:p>
    <w:p w14:paraId="1226A92C" w14:textId="77777777" w:rsidR="00D63E7C" w:rsidRPr="006F435D" w:rsidRDefault="00D63E7C" w:rsidP="00096556">
      <w:pPr>
        <w:numPr>
          <w:ilvl w:val="0"/>
          <w:numId w:val="197"/>
        </w:numPr>
        <w:spacing w:after="0" w:line="240" w:lineRule="auto"/>
        <w:contextualSpacing/>
        <w:rPr>
          <w:rFonts w:ascii="Arial" w:eastAsia="Times New Roman" w:hAnsi="Arial" w:cs="Arial"/>
          <w:sz w:val="20"/>
          <w:szCs w:val="20"/>
          <w:lang w:eastAsia="sl-SI"/>
        </w:rPr>
      </w:pPr>
      <w:r w:rsidRPr="006F435D">
        <w:rPr>
          <w:rFonts w:ascii="Arial" w:eastAsia="Times New Roman" w:hAnsi="Arial" w:cs="Arial"/>
          <w:sz w:val="20"/>
          <w:szCs w:val="20"/>
          <w:lang w:eastAsia="sl-SI"/>
        </w:rPr>
        <w:t xml:space="preserve">objekti in naprave za izvajanje služb na aerodromu in izvajanje storitev zemeljske oskrbe; </w:t>
      </w:r>
    </w:p>
    <w:p w14:paraId="7034C9EF" w14:textId="2E3891FC" w:rsidR="00D63E7C" w:rsidRPr="0007039C" w:rsidRDefault="00D63E7C" w:rsidP="00096556">
      <w:pPr>
        <w:numPr>
          <w:ilvl w:val="0"/>
          <w:numId w:val="197"/>
        </w:numPr>
        <w:spacing w:after="0" w:line="240" w:lineRule="auto"/>
        <w:jc w:val="both"/>
        <w:rPr>
          <w:rFonts w:ascii="Arial" w:eastAsia="Times New Roman" w:hAnsi="Arial" w:cs="Arial"/>
          <w:sz w:val="20"/>
          <w:szCs w:val="20"/>
          <w:lang w:eastAsia="sl-SI"/>
        </w:rPr>
      </w:pPr>
      <w:r w:rsidRPr="006F435D">
        <w:rPr>
          <w:rFonts w:ascii="Arial" w:eastAsia="Times New Roman" w:hAnsi="Arial" w:cs="Arial"/>
          <w:sz w:val="20"/>
          <w:szCs w:val="20"/>
          <w:lang w:eastAsia="sl-SI"/>
        </w:rPr>
        <w:t xml:space="preserve">objekti in naprave za </w:t>
      </w:r>
      <w:proofErr w:type="spellStart"/>
      <w:r w:rsidRPr="006F435D">
        <w:rPr>
          <w:rFonts w:ascii="Arial" w:eastAsia="Times New Roman" w:hAnsi="Arial" w:cs="Arial"/>
          <w:sz w:val="20"/>
          <w:szCs w:val="20"/>
          <w:lang w:eastAsia="sl-SI"/>
        </w:rPr>
        <w:t>razledenitev</w:t>
      </w:r>
      <w:proofErr w:type="spellEnd"/>
      <w:r w:rsidRPr="006F435D">
        <w:rPr>
          <w:rFonts w:ascii="Arial" w:eastAsia="Times New Roman" w:hAnsi="Arial" w:cs="Arial"/>
          <w:sz w:val="20"/>
          <w:szCs w:val="20"/>
          <w:lang w:eastAsia="sl-SI"/>
        </w:rPr>
        <w:t>, letalske energente, goriva, olja in pline</w:t>
      </w:r>
      <w:r w:rsidR="000C5676">
        <w:rPr>
          <w:rFonts w:ascii="Arial" w:eastAsia="Times New Roman" w:hAnsi="Arial" w:cs="Arial"/>
          <w:sz w:val="20"/>
          <w:szCs w:val="20"/>
          <w:lang w:eastAsia="sl-SI"/>
        </w:rPr>
        <w:t>,</w:t>
      </w:r>
      <w:r w:rsidRPr="0007039C">
        <w:rPr>
          <w:rFonts w:ascii="Arial" w:eastAsia="Times New Roman" w:hAnsi="Arial" w:cs="Arial"/>
          <w:sz w:val="20"/>
          <w:szCs w:val="20"/>
          <w:lang w:eastAsia="sl-SI"/>
        </w:rPr>
        <w:t xml:space="preserve"> in </w:t>
      </w:r>
    </w:p>
    <w:p w14:paraId="3433C492" w14:textId="77777777" w:rsidR="00D63E7C" w:rsidRPr="00E1395F" w:rsidRDefault="00D63E7C" w:rsidP="00096556">
      <w:pPr>
        <w:numPr>
          <w:ilvl w:val="0"/>
          <w:numId w:val="197"/>
        </w:numPr>
        <w:spacing w:after="0" w:line="240" w:lineRule="auto"/>
        <w:contextualSpacing/>
        <w:rPr>
          <w:rFonts w:ascii="Arial" w:eastAsia="Times New Roman" w:hAnsi="Arial" w:cs="Arial"/>
          <w:sz w:val="20"/>
          <w:szCs w:val="20"/>
          <w:lang w:eastAsia="sl-SI"/>
        </w:rPr>
      </w:pPr>
      <w:r w:rsidRPr="00F72794">
        <w:rPr>
          <w:rFonts w:ascii="Arial" w:eastAsia="Times New Roman" w:hAnsi="Arial" w:cs="Arial"/>
          <w:sz w:val="20"/>
          <w:szCs w:val="20"/>
          <w:lang w:eastAsia="sl-SI"/>
        </w:rPr>
        <w:t>objekti in naprav</w:t>
      </w:r>
      <w:r w:rsidRPr="00E1395F">
        <w:rPr>
          <w:rFonts w:ascii="Arial" w:eastAsia="Times New Roman" w:hAnsi="Arial" w:cs="Arial"/>
          <w:sz w:val="20"/>
          <w:szCs w:val="20"/>
          <w:lang w:eastAsia="sl-SI"/>
        </w:rPr>
        <w:t>e za vzdrževanje letališča.</w:t>
      </w:r>
    </w:p>
    <w:p w14:paraId="4108DA7F" w14:textId="77777777" w:rsidR="00D63E7C" w:rsidRPr="00F268A1" w:rsidRDefault="00D63E7C" w:rsidP="0007039C">
      <w:pPr>
        <w:spacing w:after="0" w:line="240" w:lineRule="auto"/>
        <w:jc w:val="both"/>
        <w:rPr>
          <w:rFonts w:ascii="Arial" w:eastAsia="Times New Roman" w:hAnsi="Arial" w:cs="Arial"/>
          <w:sz w:val="20"/>
          <w:szCs w:val="20"/>
          <w:lang w:eastAsia="sl-SI"/>
        </w:rPr>
      </w:pPr>
    </w:p>
    <w:p w14:paraId="0BB32297" w14:textId="77777777" w:rsidR="00D63E7C" w:rsidRPr="007F5BC3" w:rsidRDefault="00D63E7C" w:rsidP="00F72794">
      <w:pPr>
        <w:spacing w:after="0" w:line="240" w:lineRule="auto"/>
        <w:jc w:val="both"/>
        <w:rPr>
          <w:rFonts w:ascii="Arial" w:eastAsia="Times New Roman" w:hAnsi="Arial" w:cs="Arial"/>
          <w:sz w:val="20"/>
          <w:szCs w:val="20"/>
          <w:lang w:eastAsia="sl-SI"/>
        </w:rPr>
      </w:pPr>
      <w:r w:rsidRPr="007F5BC3">
        <w:rPr>
          <w:rFonts w:ascii="Arial" w:eastAsia="Times New Roman" w:hAnsi="Arial" w:cs="Arial"/>
          <w:sz w:val="20"/>
          <w:szCs w:val="20"/>
          <w:lang w:eastAsia="sl-SI"/>
        </w:rPr>
        <w:t xml:space="preserve">Med letališko infrastrukturo po tem zakonu ne sodijo objekti in naprave namenjene za zagotavljanje navigacijskih služb zračnega prometa. </w:t>
      </w:r>
    </w:p>
    <w:p w14:paraId="7242B645" w14:textId="77777777" w:rsidR="00D63E7C" w:rsidRPr="00EA5767" w:rsidRDefault="00D63E7C" w:rsidP="00E1395F">
      <w:pPr>
        <w:autoSpaceDE w:val="0"/>
        <w:autoSpaceDN w:val="0"/>
        <w:adjustRightInd w:val="0"/>
        <w:spacing w:after="0" w:line="240" w:lineRule="auto"/>
        <w:jc w:val="both"/>
        <w:rPr>
          <w:rFonts w:ascii="Arial" w:hAnsi="Arial" w:cs="Arial"/>
          <w:sz w:val="20"/>
          <w:szCs w:val="20"/>
        </w:rPr>
      </w:pPr>
    </w:p>
    <w:p w14:paraId="045776D9" w14:textId="77777777" w:rsidR="00D63E7C" w:rsidRPr="006F435D" w:rsidRDefault="00D63E7C" w:rsidP="00F268A1">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lastRenderedPageBreak/>
        <w:t xml:space="preserve">Obratovanje letališč za mednarodni zračni promet je v javnem interesu in država določa temelje, na katerih se razvija civilno letalstvo. Zato so zemljišča, na katerih se nahaja letališka infrastruktura na javnih letališčih, na katerih se opravlja mednarodni zračni promet, v lasti Republike Slovenije ali samoupravne lokalne skupnosti. Zemljišča, na katerih se nahaja letališka infrastruktura letališč, ki so v javnem interesu samoupravne lokalne skupnosti, so v lasti samoupravne lokalne skupnosti. </w:t>
      </w:r>
    </w:p>
    <w:p w14:paraId="2A770706" w14:textId="77777777" w:rsidR="00D63E7C" w:rsidRPr="006F435D" w:rsidRDefault="00D63E7C" w:rsidP="00F268A1">
      <w:pPr>
        <w:autoSpaceDE w:val="0"/>
        <w:autoSpaceDN w:val="0"/>
        <w:adjustRightInd w:val="0"/>
        <w:spacing w:after="0" w:line="240" w:lineRule="auto"/>
        <w:jc w:val="both"/>
        <w:rPr>
          <w:rFonts w:ascii="Arial" w:hAnsi="Arial" w:cs="Arial"/>
          <w:sz w:val="20"/>
          <w:szCs w:val="20"/>
        </w:rPr>
      </w:pPr>
    </w:p>
    <w:p w14:paraId="335540C1" w14:textId="77777777" w:rsidR="00D63E7C" w:rsidRPr="006F435D" w:rsidRDefault="00D63E7C" w:rsidP="007F5BC3">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Za ta letališča velja, da so objekti gospodarske javne infrastrukture, za katere se pri gradnji uporablja predpise s področja urejanja prostora in graditve objektov. Določilo velja za celotno območje letališča. S tem se sledi določbam 53. člena Zakona o urejanju prostora (Uradni list RS, št. 199/21), da so letališča, na katerih se opravlja mednarodni zračni promet, prostorske ureditve državnega pomena. Prav tako lokalna skupnost sama z odlokom določi, da je letališče v javnem interesu.</w:t>
      </w:r>
    </w:p>
    <w:p w14:paraId="68A20234" w14:textId="77777777" w:rsidR="00D63E7C" w:rsidRPr="006F435D" w:rsidRDefault="00D63E7C" w:rsidP="00EA5767">
      <w:pPr>
        <w:autoSpaceDE w:val="0"/>
        <w:autoSpaceDN w:val="0"/>
        <w:adjustRightInd w:val="0"/>
        <w:spacing w:after="0" w:line="240" w:lineRule="auto"/>
        <w:jc w:val="both"/>
        <w:rPr>
          <w:rFonts w:ascii="Arial" w:hAnsi="Arial" w:cs="Arial"/>
          <w:sz w:val="20"/>
          <w:szCs w:val="20"/>
        </w:rPr>
      </w:pPr>
    </w:p>
    <w:p w14:paraId="2A3B79C8" w14:textId="77777777" w:rsidR="00D63E7C" w:rsidRPr="006F435D" w:rsidRDefault="00D63E7C"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Republika Slovenija in samoupravne lokalne skupnosti lahko zemljišča pridobivajo s predkupno pravico za zemljišča na javnih letališčih, na katerih se opravlja mednarodni zračni promet, in na katerih je s prostorskim aktom določena namenska raba, ki opredeljuje letališče. Predkupna pravica, kot jo določa 507. do 513. člen Obligacijskega zakonika (Uradni list RS, št. 97/07 – uradno prečiščeno besedilo, 64/16 – </w:t>
      </w:r>
      <w:proofErr w:type="spellStart"/>
      <w:r w:rsidRPr="006F435D">
        <w:rPr>
          <w:rFonts w:ascii="Arial" w:hAnsi="Arial" w:cs="Arial"/>
          <w:sz w:val="20"/>
          <w:szCs w:val="20"/>
        </w:rPr>
        <w:t>odl</w:t>
      </w:r>
      <w:proofErr w:type="spellEnd"/>
      <w:r w:rsidRPr="006F435D">
        <w:rPr>
          <w:rFonts w:ascii="Arial" w:hAnsi="Arial" w:cs="Arial"/>
          <w:sz w:val="20"/>
          <w:szCs w:val="20"/>
        </w:rPr>
        <w:t>. US in 20/18 – OROZ631), mora biti določena z zakonom. Obseg zemljišč, na katerih se lahko uveljavlja predkupna pravica, je določen natančneje s prostorskim aktom.</w:t>
      </w:r>
    </w:p>
    <w:p w14:paraId="46BBAEEB" w14:textId="77777777" w:rsidR="00D63E7C" w:rsidRPr="006F435D" w:rsidRDefault="00D63E7C" w:rsidP="006F435D">
      <w:pPr>
        <w:autoSpaceDE w:val="0"/>
        <w:autoSpaceDN w:val="0"/>
        <w:adjustRightInd w:val="0"/>
        <w:spacing w:after="0" w:line="240" w:lineRule="auto"/>
        <w:jc w:val="both"/>
        <w:rPr>
          <w:rFonts w:ascii="Arial" w:hAnsi="Arial" w:cs="Arial"/>
          <w:sz w:val="20"/>
          <w:szCs w:val="20"/>
        </w:rPr>
      </w:pPr>
    </w:p>
    <w:p w14:paraId="29324F3B" w14:textId="77777777" w:rsidR="00D63E7C" w:rsidRPr="006F435D" w:rsidRDefault="00D63E7C"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Za zemljišča, na katerih je s prostorskim aktom določena širitev javnega letališča, na katerem se opravlja oziroma se bo opravljal mednarodni zračni promet, se v skladu z zakonom lastninska pravica lahko odvzame ali omeji z razlastitvijo. Predpisi, ki urejajo postopke razlastitve, zahtevajo na parcelo natančen prikaz načrtovane rabe ter izkaz javnega interesa, kar prostorski akti vsebujejo, poleg tega pa so prestali postopke javne seznanitve. Kot dopolnitev določb o razlastitvi in omejitvi lastninske pravice, kot jih ureja Zakon o urejanju prostora, so dodana določila, ki omogočajo ugotavljanje javnega interesa s sklepom vlade pri pridobivanju zemljišč za gradnjo javnih letališč, na katerih se opravlja mednarodni zračni promet. Poleg uveljavljanja javnega interesa države je z dikcijo člena omogočeno tudi izvajanje javnega interesa lokalnih skupnosti.</w:t>
      </w:r>
    </w:p>
    <w:p w14:paraId="0A164674" w14:textId="77777777" w:rsidR="00D63E7C" w:rsidRPr="006F435D" w:rsidRDefault="00D63E7C" w:rsidP="006F435D">
      <w:pPr>
        <w:autoSpaceDE w:val="0"/>
        <w:autoSpaceDN w:val="0"/>
        <w:adjustRightInd w:val="0"/>
        <w:spacing w:after="0" w:line="240" w:lineRule="auto"/>
        <w:jc w:val="both"/>
        <w:rPr>
          <w:rFonts w:ascii="Arial" w:hAnsi="Arial" w:cs="Arial"/>
          <w:sz w:val="20"/>
          <w:szCs w:val="20"/>
        </w:rPr>
      </w:pPr>
    </w:p>
    <w:p w14:paraId="13999694" w14:textId="0D312946" w:rsidR="00D63E7C" w:rsidRPr="00E1395F" w:rsidDel="00D10531" w:rsidRDefault="00D63E7C" w:rsidP="006F435D">
      <w:pPr>
        <w:autoSpaceDE w:val="0"/>
        <w:autoSpaceDN w:val="0"/>
        <w:adjustRightInd w:val="0"/>
        <w:spacing w:after="0" w:line="240" w:lineRule="auto"/>
        <w:jc w:val="both"/>
        <w:rPr>
          <w:rFonts w:ascii="Arial" w:hAnsi="Arial" w:cs="Arial"/>
          <w:sz w:val="20"/>
          <w:szCs w:val="20"/>
        </w:rPr>
      </w:pPr>
      <w:r w:rsidRPr="006F435D" w:rsidDel="00D10531">
        <w:rPr>
          <w:rFonts w:ascii="Arial" w:hAnsi="Arial" w:cs="Arial"/>
          <w:sz w:val="20"/>
          <w:szCs w:val="20"/>
        </w:rPr>
        <w:t xml:space="preserve">Letališka infrastruktura, ki se nahaja na </w:t>
      </w:r>
      <w:r w:rsidRPr="006F435D">
        <w:rPr>
          <w:rFonts w:ascii="Arial" w:hAnsi="Arial" w:cs="Arial"/>
          <w:sz w:val="20"/>
          <w:szCs w:val="20"/>
        </w:rPr>
        <w:t>javnih letališčih, na katerih se opravlja mednarodni zračni promet, in letališčih, ki so v javnem interesu samoupravne lokalne skupnosti,</w:t>
      </w:r>
      <w:r w:rsidRPr="006F435D" w:rsidDel="004674CB">
        <w:rPr>
          <w:rFonts w:ascii="Arial" w:hAnsi="Arial" w:cs="Arial"/>
          <w:sz w:val="20"/>
          <w:szCs w:val="20"/>
        </w:rPr>
        <w:t xml:space="preserve"> </w:t>
      </w:r>
      <w:r w:rsidRPr="006F435D" w:rsidDel="00D10531">
        <w:rPr>
          <w:rFonts w:ascii="Arial" w:hAnsi="Arial" w:cs="Arial"/>
          <w:sz w:val="20"/>
          <w:szCs w:val="20"/>
        </w:rPr>
        <w:t xml:space="preserve">so gospodarska javna infrastruktura. </w:t>
      </w:r>
      <w:r w:rsidR="00B9405F" w:rsidRPr="006F435D">
        <w:rPr>
          <w:rFonts w:ascii="Arial" w:hAnsi="Arial" w:cs="Arial"/>
          <w:sz w:val="20"/>
          <w:szCs w:val="20"/>
        </w:rPr>
        <w:t>Ne glede na to, da se za</w:t>
      </w:r>
      <w:r w:rsidR="00B9405F" w:rsidRPr="00096556">
        <w:rPr>
          <w:rFonts w:ascii="Arial" w:hAnsi="Arial" w:cs="Arial"/>
          <w:sz w:val="20"/>
          <w:szCs w:val="20"/>
        </w:rPr>
        <w:t xml:space="preserve"> </w:t>
      </w:r>
      <w:r w:rsidR="00B9405F" w:rsidRPr="0007039C">
        <w:rPr>
          <w:rFonts w:ascii="Arial" w:hAnsi="Arial" w:cs="Arial"/>
          <w:sz w:val="20"/>
          <w:szCs w:val="20"/>
        </w:rPr>
        <w:t xml:space="preserve">gospodarsko javno infrastrukturo ne plačuje nadomestilo za uporabo stavbnega zemljišča, gre v primerih objektov in naprav za obravnavo potnikov, prtljage, tovora in pošte za mešano rabo, ki je v naravi ni moč jasno fizično </w:t>
      </w:r>
      <w:r w:rsidR="00B9405F" w:rsidRPr="00F72794">
        <w:rPr>
          <w:rFonts w:ascii="Arial" w:hAnsi="Arial" w:cs="Arial"/>
          <w:sz w:val="20"/>
          <w:szCs w:val="20"/>
        </w:rPr>
        <w:t>ločiti od gospodarske javne službe. Zato ta zakon določi, da se (do spremembe predpisov, ki urejajo nadomestilo za uporabo zemljišča) za te objekte in naprave plačuje nadomestilo za uporabo stavbnega zemljišča.</w:t>
      </w:r>
    </w:p>
    <w:p w14:paraId="0632555B" w14:textId="77777777" w:rsidR="00D63E7C" w:rsidRPr="00F268A1" w:rsidRDefault="00D63E7C" w:rsidP="006F435D">
      <w:pPr>
        <w:autoSpaceDE w:val="0"/>
        <w:autoSpaceDN w:val="0"/>
        <w:adjustRightInd w:val="0"/>
        <w:spacing w:after="0" w:line="240" w:lineRule="auto"/>
        <w:jc w:val="both"/>
        <w:rPr>
          <w:rFonts w:ascii="Arial" w:hAnsi="Arial" w:cs="Arial"/>
          <w:sz w:val="20"/>
          <w:szCs w:val="20"/>
        </w:rPr>
      </w:pPr>
    </w:p>
    <w:p w14:paraId="54013044" w14:textId="77777777" w:rsidR="00D63E7C" w:rsidRPr="006F435D" w:rsidRDefault="00D63E7C" w:rsidP="006F435D">
      <w:pPr>
        <w:autoSpaceDE w:val="0"/>
        <w:autoSpaceDN w:val="0"/>
        <w:adjustRightInd w:val="0"/>
        <w:spacing w:after="0" w:line="240" w:lineRule="auto"/>
        <w:jc w:val="both"/>
        <w:rPr>
          <w:rFonts w:ascii="Arial" w:hAnsi="Arial" w:cs="Arial"/>
          <w:sz w:val="20"/>
          <w:szCs w:val="20"/>
        </w:rPr>
      </w:pPr>
      <w:r w:rsidRPr="007F5BC3">
        <w:rPr>
          <w:rFonts w:ascii="Arial" w:hAnsi="Arial" w:cs="Arial"/>
          <w:sz w:val="20"/>
          <w:szCs w:val="20"/>
        </w:rPr>
        <w:t>Zakon podaja navodila postopanja za primere, da so letališka infrastruktura v lasti osebe, ki ni lastnik zeml</w:t>
      </w:r>
      <w:r w:rsidRPr="00EA5767">
        <w:rPr>
          <w:rFonts w:ascii="Arial" w:hAnsi="Arial" w:cs="Arial"/>
          <w:sz w:val="20"/>
          <w:szCs w:val="20"/>
        </w:rPr>
        <w:t>jišča - v skladu z zakonom se uredijo pravice na tem zemljišču. Pri tem mora biti zagotovljeno, ne glede na morebitne poslovne, statusne, likvidnostne in podobne spremembe osebe, ki ni lastnik zemljišča, da taka letališka infrastruktura trajno služijo samo</w:t>
      </w:r>
      <w:r w:rsidRPr="006F435D">
        <w:rPr>
          <w:rFonts w:ascii="Arial" w:hAnsi="Arial" w:cs="Arial"/>
          <w:sz w:val="20"/>
          <w:szCs w:val="20"/>
        </w:rPr>
        <w:t xml:space="preserve"> za namene letališča.</w:t>
      </w:r>
    </w:p>
    <w:p w14:paraId="4CA580FC" w14:textId="77777777" w:rsidR="00D63E7C" w:rsidRPr="006F435D" w:rsidRDefault="00D63E7C" w:rsidP="006F435D">
      <w:pPr>
        <w:autoSpaceDE w:val="0"/>
        <w:autoSpaceDN w:val="0"/>
        <w:adjustRightInd w:val="0"/>
        <w:spacing w:after="0" w:line="240" w:lineRule="auto"/>
        <w:jc w:val="both"/>
        <w:rPr>
          <w:rFonts w:ascii="Arial" w:hAnsi="Arial" w:cs="Arial"/>
          <w:sz w:val="20"/>
          <w:szCs w:val="20"/>
        </w:rPr>
      </w:pPr>
    </w:p>
    <w:p w14:paraId="04522D0D" w14:textId="77777777" w:rsidR="00D63E7C" w:rsidRPr="006F435D" w:rsidRDefault="00D63E7C" w:rsidP="006F435D">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6F435D">
        <w:rPr>
          <w:rFonts w:ascii="Arial" w:eastAsia="Times New Roman" w:hAnsi="Arial" w:cs="Arial"/>
          <w:sz w:val="20"/>
          <w:szCs w:val="20"/>
        </w:rPr>
        <w:t xml:space="preserve">Zakon nadalje poda možnost za uvedbo sofinanciranja na nejavnih letališčih. Zakon predvidi, da lahko Republika Slovenija, samoupravne lokalne skupnosti in druge osebe javnega prava ter osebe zasebnega prava, torej ne glede na lastništvo nejavnega letališča in/ali zemljišča, sofinancirajo vzdrževanje letališča in njegovo posodabljanje ter uvajanje novih tehnologij in postopkov za doseganje izboljšanja varnosti zračnega prometa. Ob tem je treba upoštevati splošna pravila glede državnih pomoči. Enako velja tudi za uvajanje novih tehnoloških rešitev na nejavnem letališču, kar lahko vključuje vpeljavo novih tehnologij pri izvajanju služb na aerodromu in uvajanje novih operativnih postopkov, kar so lahko postopki za vzletanje in pristajanje zrakoplovov, kot jih določa ta zakon, ali drugi operativnih postopki, ki jih mora </w:t>
      </w:r>
      <w:proofErr w:type="spellStart"/>
      <w:r w:rsidRPr="006F435D">
        <w:rPr>
          <w:rFonts w:ascii="Arial" w:eastAsia="Times New Roman" w:hAnsi="Arial" w:cs="Arial"/>
          <w:sz w:val="20"/>
          <w:szCs w:val="20"/>
        </w:rPr>
        <w:t>obratovalec</w:t>
      </w:r>
      <w:proofErr w:type="spellEnd"/>
      <w:r w:rsidRPr="006F435D">
        <w:rPr>
          <w:rFonts w:ascii="Arial" w:eastAsia="Times New Roman" w:hAnsi="Arial" w:cs="Arial"/>
          <w:sz w:val="20"/>
          <w:szCs w:val="20"/>
        </w:rPr>
        <w:t xml:space="preserve"> nejavnega letališča vpeljati, da se zagotovi varnost zračnega prometa, ali jih vpelje, če se s tem zagotovi višja raven zagotavljanja varnosti. Določba sama še ne podaja obveznosti sofinanciranja. To je odvisno od vira financiranja samega in drugih ureditev, ki urejajo tako financiranje.</w:t>
      </w:r>
    </w:p>
    <w:p w14:paraId="5F96F59B" w14:textId="77777777" w:rsidR="00D63E7C" w:rsidRPr="006F435D" w:rsidRDefault="00D63E7C" w:rsidP="006F435D">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D5929C1" w14:textId="77777777" w:rsidR="00D63E7C" w:rsidRPr="006F435D" w:rsidRDefault="00D63E7C" w:rsidP="006F435D">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6F435D">
        <w:rPr>
          <w:rFonts w:ascii="Arial" w:eastAsia="Times New Roman" w:hAnsi="Arial" w:cs="Arial"/>
          <w:sz w:val="20"/>
          <w:szCs w:val="20"/>
        </w:rPr>
        <w:t>Objekti in naprave, namenjene za zagotavljanje navigacijskih služb zračnega prometa, ter zemljišča, ki funkcionalno služijo namenski rabi teh objektov in naprav, so lahko v lasti Republike Slovenije, samoupravnih lokalnih skupnosti in drugih oseb javnega prava. Objekti in naprave, namenjeni za zagotavljanje navigacijskih služb zračnega prometa, so gospodarska javna infrastruktura.</w:t>
      </w:r>
    </w:p>
    <w:p w14:paraId="20A3A0EA" w14:textId="77777777" w:rsidR="00D63E7C" w:rsidRPr="006F435D" w:rsidRDefault="00D63E7C" w:rsidP="006F435D">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4060F5A4" w14:textId="77777777" w:rsidR="00D63E7C" w:rsidRPr="006F435D" w:rsidRDefault="00D63E7C" w:rsidP="006F435D">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6F435D">
        <w:rPr>
          <w:rFonts w:ascii="Arial" w:eastAsia="Times New Roman" w:hAnsi="Arial" w:cs="Arial"/>
          <w:sz w:val="20"/>
          <w:szCs w:val="20"/>
        </w:rPr>
        <w:lastRenderedPageBreak/>
        <w:t>Za zemljišča, na katerih je s prostorskim aktom določeno umeščanje objektov in naprav, namenjenih za zagotavljanje navigacijskih služb zračnega prometa, se v skladu z zakonom lastninska pravica lahko odvzame ali omeji z razlastitvijo. Če za umeščanje teh objektov in naprav ni potrebna priprava prostorskega akta, se javna korist za razlastitev oziroma obremenitev lastninske pravice ugotovi s sklepom vlade.</w:t>
      </w:r>
    </w:p>
    <w:p w14:paraId="15F5D083" w14:textId="77777777" w:rsidR="00D63E7C" w:rsidRPr="006F435D" w:rsidRDefault="00D63E7C" w:rsidP="006F435D">
      <w:pPr>
        <w:pStyle w:val="Odstavek"/>
        <w:spacing w:before="0"/>
        <w:ind w:firstLine="0"/>
        <w:rPr>
          <w:rFonts w:cs="Arial"/>
          <w:sz w:val="20"/>
          <w:szCs w:val="20"/>
        </w:rPr>
      </w:pPr>
    </w:p>
    <w:p w14:paraId="7D54CE2F" w14:textId="3694C221" w:rsidR="00CB14D2" w:rsidRPr="0007039C" w:rsidRDefault="00CB14D2" w:rsidP="006F435D">
      <w:pPr>
        <w:pStyle w:val="Odstavek"/>
        <w:spacing w:before="0"/>
        <w:ind w:firstLine="0"/>
        <w:rPr>
          <w:rFonts w:cs="Arial"/>
          <w:b/>
          <w:sz w:val="20"/>
          <w:szCs w:val="20"/>
        </w:rPr>
      </w:pPr>
      <w:r w:rsidRPr="00F72794">
        <w:rPr>
          <w:rFonts w:cs="Arial"/>
          <w:b/>
          <w:sz w:val="20"/>
          <w:szCs w:val="20"/>
        </w:rPr>
        <w:t xml:space="preserve">K </w:t>
      </w:r>
      <w:r w:rsidR="00FE64EE" w:rsidRPr="00F268A1">
        <w:rPr>
          <w:rFonts w:cs="Arial"/>
          <w:b/>
          <w:sz w:val="20"/>
          <w:szCs w:val="20"/>
        </w:rPr>
        <w:t>14</w:t>
      </w:r>
      <w:r w:rsidR="00C84821">
        <w:rPr>
          <w:rFonts w:cs="Arial"/>
          <w:b/>
          <w:sz w:val="20"/>
          <w:szCs w:val="20"/>
        </w:rPr>
        <w:t>8</w:t>
      </w:r>
      <w:r w:rsidRPr="0007039C">
        <w:rPr>
          <w:rFonts w:cs="Arial"/>
          <w:b/>
          <w:sz w:val="20"/>
          <w:szCs w:val="20"/>
        </w:rPr>
        <w:t>. členu</w:t>
      </w:r>
    </w:p>
    <w:p w14:paraId="3976EC37" w14:textId="77777777" w:rsidR="00CB14D2" w:rsidRPr="00F72794" w:rsidRDefault="00CB14D2" w:rsidP="006F435D">
      <w:pPr>
        <w:pStyle w:val="Odstavek"/>
        <w:spacing w:before="0"/>
        <w:ind w:firstLine="0"/>
        <w:rPr>
          <w:rFonts w:cs="Arial"/>
          <w:sz w:val="20"/>
          <w:szCs w:val="20"/>
        </w:rPr>
      </w:pPr>
    </w:p>
    <w:p w14:paraId="2250DFA9" w14:textId="77777777" w:rsidR="00CB14D2" w:rsidRPr="00F268A1" w:rsidRDefault="00CB14D2"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Zakon ureja posebnosti glede ureditve stvarnega premoženja, namenjenega zagotavljanju navigacijskih s</w:t>
      </w:r>
      <w:r w:rsidRPr="00F268A1">
        <w:rPr>
          <w:rFonts w:ascii="Arial" w:hAnsi="Arial" w:cs="Arial"/>
          <w:color w:val="auto"/>
          <w:sz w:val="20"/>
          <w:szCs w:val="20"/>
        </w:rPr>
        <w:t xml:space="preserve">lužb zračnega prometa. </w:t>
      </w:r>
    </w:p>
    <w:p w14:paraId="13A11C88" w14:textId="77777777" w:rsidR="00CB14D2" w:rsidRPr="007F5BC3" w:rsidRDefault="00CB14D2" w:rsidP="006F435D">
      <w:pPr>
        <w:pStyle w:val="Navadensplet"/>
        <w:spacing w:after="0"/>
        <w:jc w:val="both"/>
        <w:rPr>
          <w:rFonts w:ascii="Arial" w:hAnsi="Arial" w:cs="Arial"/>
          <w:color w:val="auto"/>
          <w:sz w:val="20"/>
          <w:szCs w:val="20"/>
        </w:rPr>
      </w:pPr>
    </w:p>
    <w:p w14:paraId="26D0417C" w14:textId="39FCB955" w:rsidR="00CB14D2" w:rsidRPr="006F435D" w:rsidRDefault="00CB14D2" w:rsidP="006F435D">
      <w:pPr>
        <w:pStyle w:val="Navadensplet"/>
        <w:spacing w:after="0"/>
        <w:jc w:val="both"/>
        <w:rPr>
          <w:rFonts w:ascii="Arial" w:hAnsi="Arial" w:cs="Arial"/>
          <w:color w:val="auto"/>
          <w:sz w:val="20"/>
          <w:szCs w:val="20"/>
        </w:rPr>
      </w:pPr>
      <w:r w:rsidRPr="007F5BC3">
        <w:rPr>
          <w:rFonts w:ascii="Arial" w:hAnsi="Arial" w:cs="Arial"/>
          <w:color w:val="auto"/>
          <w:sz w:val="20"/>
          <w:szCs w:val="20"/>
        </w:rPr>
        <w:t xml:space="preserve">Določa se, da se lahko stvarno premoženje države in samoupravnih lokalnih skupnosti izvajalcu navigacijskih služb zračnega prometa </w:t>
      </w:r>
      <w:r w:rsidRPr="006F435D">
        <w:rPr>
          <w:rFonts w:ascii="Arial" w:hAnsi="Arial" w:cs="Arial"/>
          <w:color w:val="auto"/>
          <w:sz w:val="20"/>
          <w:szCs w:val="20"/>
        </w:rPr>
        <w:t xml:space="preserve">da v uporabo po metodi neposredne pogodbe, če gre za stvarno premoženje, ki se prodaja oz. oddaja v najem za namen zagotavljanja navigacijskih služb zračnega prometa. Zakon o stvarnem premoženju države in samoupravnih lokalnih skupnosti (Uradni list RS, št. 11/18 in 79/18) (v nadaljnjem besedilu: ZSPDSLS-1) uporabo metode neposredne pogodbe za navedene primere ravnanja s stvarnim premoženjem države in samoupravnih lokalnih skupnosti omogoča v primeru, ko se premoženje prodaja ali oddaja v najem osebam javnega prava oz. ko se javna komunalna infrastruktura oddaja v najem izvajalcu gospodarske javne službe. Ker izvajalec navigacijskih služb zračnega prometa, ki skladno z Zakonom o zagotavljanju navigacijskih služb zračnega prometa (Uradni list RS, št. 30/06 – uradno prečiščeno besedilo, 109/09, 62/10 – ZLet-C in 18/11 – ZUKN-A), navigacijske službe zračnega prometa izvaja kot obvezne republiške gospodarske javne službe v statusni obliki javnega podjetja v 100% lasti države, kot tak ne zapade pod pojem oseb javnega prava po določbah ZSPDSLS-1 (med slednje se uvršajo poleg države, samoupravne lokalne skupnosti in njenih ožjih delov le javni zavodi, javni gospodarski zavodi, javne agencije in javni skladi), specifika njegove dejavnosti in položaja na trgu pa z namenom racionalnejše ureditve stvarno in obligacijsko pravnih razmerij glede infrastrukture za zagotavljanje navigacijskih služb zračnega prometa narekuje sklepanje neposrednih pogodb za ureditev teh razmerij, se s tem zakonom določa možnost uporabe metode neposredne pogodbe pri prodaji ali oddaji v najem stvarnega premoženja države in samoupravnih lokalnih skupnosti izvajalcu navigacijskih služb zračnega prometa, enako kot to velja za osebe javnega prava ali v primeru javne komunalne infrastrukture za izvajalce javnih gospodarskih služb po ZSPDSLS-1. </w:t>
      </w:r>
    </w:p>
    <w:p w14:paraId="1E6CEEBE" w14:textId="77777777" w:rsidR="00CB14D2" w:rsidRPr="006F435D" w:rsidRDefault="00CB14D2" w:rsidP="006F435D">
      <w:pPr>
        <w:pStyle w:val="Navadensplet"/>
        <w:spacing w:after="0"/>
        <w:jc w:val="both"/>
        <w:rPr>
          <w:rFonts w:ascii="Arial" w:hAnsi="Arial" w:cs="Arial"/>
          <w:color w:val="auto"/>
          <w:sz w:val="20"/>
          <w:szCs w:val="20"/>
        </w:rPr>
      </w:pPr>
    </w:p>
    <w:p w14:paraId="540FA772" w14:textId="77777777" w:rsidR="00CB14D2" w:rsidRPr="006F435D" w:rsidRDefault="00CB14D2"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S predmetno določbo se sledi tudi priporočilu revizijskega poročila Računskega sodišča, v katerem je sodišče presojalo učinkovitost ureditve razmerij pri infrastrukturnih objektih, napravah in sistemih za izvajanje gospodarske javne službe navigacijskih služb zračnega prometa. Računsko sodišče je ministrstvu kot </w:t>
      </w:r>
      <w:proofErr w:type="spellStart"/>
      <w:r w:rsidRPr="006F435D">
        <w:rPr>
          <w:rFonts w:ascii="Arial" w:hAnsi="Arial" w:cs="Arial"/>
          <w:color w:val="auto"/>
          <w:sz w:val="20"/>
          <w:szCs w:val="20"/>
        </w:rPr>
        <w:t>revidirancu</w:t>
      </w:r>
      <w:proofErr w:type="spellEnd"/>
      <w:r w:rsidRPr="006F435D">
        <w:rPr>
          <w:rFonts w:ascii="Arial" w:hAnsi="Arial" w:cs="Arial"/>
          <w:color w:val="auto"/>
          <w:sz w:val="20"/>
          <w:szCs w:val="20"/>
        </w:rPr>
        <w:t xml:space="preserve"> izrecno predlagalo, da naj predlaga spremembo veljavnih predpisov na način, da bo za oddajo infrastrukture za izvajanje gospodarske javne službe navigacijskih služb zračnega prometa v najem možno uporabiti metodo neposredne pogodbe.</w:t>
      </w:r>
    </w:p>
    <w:p w14:paraId="36CF0F5F" w14:textId="77777777" w:rsidR="00CB14D2" w:rsidRPr="006F435D" w:rsidRDefault="00CB14D2" w:rsidP="006F435D">
      <w:pPr>
        <w:pStyle w:val="Navadensplet"/>
        <w:spacing w:after="0"/>
        <w:jc w:val="both"/>
        <w:rPr>
          <w:rFonts w:ascii="Arial" w:hAnsi="Arial" w:cs="Arial"/>
          <w:color w:val="auto"/>
          <w:sz w:val="20"/>
          <w:szCs w:val="20"/>
        </w:rPr>
      </w:pPr>
    </w:p>
    <w:p w14:paraId="408D80E2" w14:textId="2EC1D8AF" w:rsidR="00CB14D2" w:rsidRPr="006F435D" w:rsidRDefault="00CB14D2" w:rsidP="006F435D">
      <w:pPr>
        <w:pStyle w:val="Odstavek"/>
        <w:spacing w:before="0"/>
        <w:ind w:firstLine="0"/>
        <w:rPr>
          <w:rFonts w:cs="Arial"/>
          <w:sz w:val="20"/>
          <w:szCs w:val="20"/>
        </w:rPr>
      </w:pPr>
      <w:r w:rsidRPr="006F435D">
        <w:rPr>
          <w:rFonts w:cs="Arial"/>
          <w:sz w:val="20"/>
          <w:szCs w:val="20"/>
        </w:rPr>
        <w:t xml:space="preserve">Določbe tega člena ne veljajo za izvajalce navigacijskih meteoroloških služb zračnega prometa, ki so organizirani kot organi državne uprave. Namreč, danes je izvajanje meteoroloških služb organizirano v okviru organa v sestavi in določbe tega člena zanj niso relevantne. Poda pa se splošna določba, ki se nanaša na vse navigacijske službe zračnega prometa, če so organizirane v okviru državne uprave. </w:t>
      </w:r>
    </w:p>
    <w:p w14:paraId="0F9641FC" w14:textId="77777777" w:rsidR="00CB14D2" w:rsidRPr="006F435D" w:rsidRDefault="00CB14D2" w:rsidP="006F435D">
      <w:pPr>
        <w:pStyle w:val="Odstavek"/>
        <w:spacing w:before="0"/>
        <w:ind w:firstLine="0"/>
        <w:rPr>
          <w:rFonts w:cs="Arial"/>
          <w:sz w:val="20"/>
          <w:szCs w:val="20"/>
        </w:rPr>
      </w:pPr>
    </w:p>
    <w:p w14:paraId="126E18E5" w14:textId="5DA28711" w:rsidR="00CB14D2" w:rsidRPr="0007039C" w:rsidRDefault="00CB14D2" w:rsidP="006F435D">
      <w:pPr>
        <w:pStyle w:val="Odstavek"/>
        <w:spacing w:before="0"/>
        <w:ind w:firstLine="0"/>
        <w:rPr>
          <w:rFonts w:cs="Arial"/>
          <w:b/>
          <w:sz w:val="20"/>
          <w:szCs w:val="20"/>
        </w:rPr>
      </w:pPr>
      <w:r w:rsidRPr="006F435D">
        <w:rPr>
          <w:rFonts w:cs="Arial"/>
          <w:b/>
          <w:sz w:val="20"/>
          <w:szCs w:val="20"/>
        </w:rPr>
        <w:t xml:space="preserve">K </w:t>
      </w:r>
      <w:r w:rsidR="00FE64EE" w:rsidRPr="006F435D">
        <w:rPr>
          <w:rFonts w:cs="Arial"/>
          <w:b/>
          <w:sz w:val="20"/>
          <w:szCs w:val="20"/>
        </w:rPr>
        <w:t>14</w:t>
      </w:r>
      <w:r w:rsidR="00C84821">
        <w:rPr>
          <w:rFonts w:cs="Arial"/>
          <w:b/>
          <w:sz w:val="20"/>
          <w:szCs w:val="20"/>
        </w:rPr>
        <w:t>9</w:t>
      </w:r>
      <w:r w:rsidRPr="0007039C">
        <w:rPr>
          <w:rFonts w:cs="Arial"/>
          <w:b/>
          <w:sz w:val="20"/>
          <w:szCs w:val="20"/>
        </w:rPr>
        <w:t>. členu</w:t>
      </w:r>
    </w:p>
    <w:p w14:paraId="24BDD373" w14:textId="77777777" w:rsidR="00CB14D2" w:rsidRPr="00F72794" w:rsidRDefault="00CB14D2" w:rsidP="006F435D">
      <w:pPr>
        <w:pStyle w:val="Odstavek"/>
        <w:spacing w:before="0"/>
        <w:ind w:firstLine="0"/>
        <w:rPr>
          <w:rFonts w:cs="Arial"/>
          <w:sz w:val="20"/>
          <w:szCs w:val="20"/>
        </w:rPr>
      </w:pPr>
    </w:p>
    <w:p w14:paraId="14F07228" w14:textId="72EEB725" w:rsidR="00D63E7C" w:rsidRPr="00EA5767" w:rsidRDefault="00D63E7C" w:rsidP="006F435D">
      <w:pPr>
        <w:pStyle w:val="Odstavek"/>
        <w:spacing w:before="0"/>
        <w:ind w:firstLine="0"/>
        <w:rPr>
          <w:rFonts w:cs="Arial"/>
          <w:sz w:val="20"/>
          <w:szCs w:val="20"/>
        </w:rPr>
      </w:pPr>
      <w:r w:rsidRPr="00E1395F">
        <w:rPr>
          <w:rFonts w:cs="Arial"/>
          <w:sz w:val="20"/>
          <w:szCs w:val="20"/>
        </w:rPr>
        <w:t>Gradbeni zakon (Uradni list RS,</w:t>
      </w:r>
      <w:r w:rsidR="00372F2A">
        <w:rPr>
          <w:rFonts w:cs="Arial"/>
          <w:sz w:val="20"/>
          <w:szCs w:val="20"/>
        </w:rPr>
        <w:t xml:space="preserve"> št. 199/21 in 105/22 – ZZNŠPP)</w:t>
      </w:r>
      <w:r w:rsidRPr="00E1395F">
        <w:rPr>
          <w:rFonts w:cs="Arial"/>
          <w:sz w:val="20"/>
          <w:szCs w:val="20"/>
        </w:rPr>
        <w:t xml:space="preserve"> določa, da gre v primeru vzdrževalnih del v javno korist (v nadaljevanju: VDJK) za izvedbo takšnih vzdrževalnih in drugih del, za katere je v posebnem </w:t>
      </w:r>
      <w:r w:rsidRPr="00F268A1">
        <w:rPr>
          <w:rFonts w:cs="Arial"/>
          <w:sz w:val="20"/>
          <w:szCs w:val="20"/>
        </w:rPr>
        <w:t>zakonu ali predpisu, izdanem na podlagi takšnega posebnega zakona</w:t>
      </w:r>
      <w:r w:rsidRPr="007F5BC3">
        <w:rPr>
          <w:rFonts w:cs="Arial"/>
          <w:sz w:val="20"/>
          <w:szCs w:val="20"/>
        </w:rPr>
        <w:t>, določeno, da se za zagotavljanje opravljanja določene vrste gospodarske javne službe lahko spremenita tudi zmogljivost objekta in z njo povezana velikost objekta. Ta zakon zato za potrebe vzdrževanja letališke infrastrukture določa, da so VDJK tista dela, s katerimi se objekti in naprave v skladu s predpisi, ki urejajo graditev objektov, rekonstruirajo, vzdržujejo, odstranijo ali zamenjajo z novimi, pri čemer se lahko spremenita tudi njihova zmogljivost in velikost, in jih je moč izvesti v okviru stvarnih</w:t>
      </w:r>
      <w:r w:rsidRPr="00EA5767">
        <w:rPr>
          <w:rFonts w:cs="Arial"/>
          <w:sz w:val="20"/>
          <w:szCs w:val="20"/>
        </w:rPr>
        <w:t xml:space="preserve"> ali drugih pravic, ki dajejo pravico graditi na nepremičninah, na katerih je se na</w:t>
      </w:r>
      <w:r w:rsidR="00BE7F62">
        <w:rPr>
          <w:rFonts w:cs="Arial"/>
          <w:sz w:val="20"/>
          <w:szCs w:val="20"/>
        </w:rPr>
        <w:t>haja letališka infrastruktura</w:t>
      </w:r>
      <w:r w:rsidRPr="00EA5767">
        <w:rPr>
          <w:rFonts w:cs="Arial"/>
          <w:sz w:val="20"/>
          <w:szCs w:val="20"/>
        </w:rPr>
        <w:t>, če se s tem vplivi na okolje ne povečajo preko dovoljenih.</w:t>
      </w:r>
    </w:p>
    <w:p w14:paraId="6758345B" w14:textId="77777777" w:rsidR="00D63E7C" w:rsidRPr="006F435D" w:rsidRDefault="00D63E7C" w:rsidP="006F435D">
      <w:pPr>
        <w:pStyle w:val="Odstavek"/>
        <w:spacing w:before="0"/>
        <w:ind w:firstLine="0"/>
        <w:rPr>
          <w:rFonts w:cs="Arial"/>
          <w:sz w:val="20"/>
          <w:szCs w:val="20"/>
        </w:rPr>
      </w:pPr>
    </w:p>
    <w:p w14:paraId="3DDD805E" w14:textId="77777777" w:rsidR="00D63E7C" w:rsidRPr="006F435D" w:rsidRDefault="00D63E7C" w:rsidP="006F435D">
      <w:pPr>
        <w:pStyle w:val="Odstavek"/>
        <w:spacing w:before="0"/>
        <w:ind w:firstLine="0"/>
        <w:rPr>
          <w:rFonts w:cs="Arial"/>
          <w:sz w:val="20"/>
          <w:szCs w:val="20"/>
        </w:rPr>
      </w:pPr>
      <w:r w:rsidRPr="006F435D">
        <w:rPr>
          <w:rFonts w:cs="Arial"/>
          <w:sz w:val="20"/>
          <w:szCs w:val="20"/>
        </w:rPr>
        <w:t xml:space="preserve">VDJK zakon omejuje na letališko infrastrukturo na javnih letališčih, na katerih se opravlja mednarodni zračni promet, na območju, ki ne presega območja omejene rabe (tj. območje letališča). Nabor </w:t>
      </w:r>
      <w:r w:rsidRPr="006F435D">
        <w:rPr>
          <w:rFonts w:cs="Arial"/>
          <w:sz w:val="20"/>
          <w:szCs w:val="20"/>
        </w:rPr>
        <w:lastRenderedPageBreak/>
        <w:t xml:space="preserve">dopustnih izvedb VDJK je omejen na letališko infrastrukturo, ki je potrebna za obratovanje aerodroma in izvajanje zračnega prometa. V sklop VDJK se ne štejejo posegi na hangarjih za zrakoplove, kadar gre za tržno dejavnost </w:t>
      </w:r>
      <w:proofErr w:type="spellStart"/>
      <w:r w:rsidRPr="006F435D">
        <w:rPr>
          <w:rFonts w:cs="Arial"/>
          <w:sz w:val="20"/>
          <w:szCs w:val="20"/>
        </w:rPr>
        <w:t>hangariranja</w:t>
      </w:r>
      <w:proofErr w:type="spellEnd"/>
      <w:r w:rsidRPr="006F435D">
        <w:rPr>
          <w:rFonts w:cs="Arial"/>
          <w:sz w:val="20"/>
          <w:szCs w:val="20"/>
        </w:rPr>
        <w:t>.</w:t>
      </w:r>
    </w:p>
    <w:p w14:paraId="759272E8" w14:textId="77777777" w:rsidR="00D63E7C" w:rsidRPr="006F435D" w:rsidRDefault="00D63E7C" w:rsidP="006F435D">
      <w:pPr>
        <w:pStyle w:val="Odstavek"/>
        <w:spacing w:before="0"/>
        <w:ind w:firstLine="0"/>
        <w:rPr>
          <w:rFonts w:cs="Arial"/>
          <w:sz w:val="20"/>
          <w:szCs w:val="20"/>
        </w:rPr>
      </w:pPr>
    </w:p>
    <w:p w14:paraId="0E4F298B" w14:textId="77777777" w:rsidR="00D63E7C" w:rsidRPr="006F435D" w:rsidRDefault="00D63E7C" w:rsidP="006F435D">
      <w:pPr>
        <w:pStyle w:val="Odstavek"/>
        <w:spacing w:before="0"/>
        <w:ind w:firstLine="0"/>
        <w:rPr>
          <w:rFonts w:cs="Arial"/>
          <w:sz w:val="20"/>
          <w:szCs w:val="20"/>
        </w:rPr>
      </w:pPr>
      <w:r w:rsidRPr="006F435D">
        <w:rPr>
          <w:rFonts w:cs="Arial"/>
          <w:sz w:val="20"/>
          <w:szCs w:val="20"/>
        </w:rPr>
        <w:t xml:space="preserve">Določba podaja izrecne opise obsega del na posamezni letališki infrastrukturi in sledi predpostavki, da so zaradi zagotavljanja letalske varnosti posegi v okviru VDJK na aerodromu omejeni le na izravnavo in utrjevanje površine stripa in rese (tj. varnostnih območij okoli) vzletno pristajalne steze. VDJK na objektih in napravah za obravnavo potnikov, prtljage, tovora in pošte, na objektih in napravah za izvajanje služb na aerodromu in izvajanje storitev zemeljske oskrbe ter na objektih in napravah za vzdrževanje letališča dopušča izvedbo: </w:t>
      </w:r>
    </w:p>
    <w:p w14:paraId="0DF96555" w14:textId="77777777" w:rsidR="00D63E7C" w:rsidRPr="006F435D" w:rsidRDefault="00D63E7C" w:rsidP="006F435D">
      <w:pPr>
        <w:pStyle w:val="Odstavek"/>
        <w:numPr>
          <w:ilvl w:val="0"/>
          <w:numId w:val="179"/>
        </w:numPr>
        <w:spacing w:before="0"/>
        <w:ind w:left="360"/>
        <w:rPr>
          <w:rFonts w:cs="Arial"/>
          <w:sz w:val="20"/>
          <w:szCs w:val="20"/>
        </w:rPr>
      </w:pPr>
      <w:r w:rsidRPr="006F435D">
        <w:rPr>
          <w:rFonts w:cs="Arial"/>
          <w:sz w:val="20"/>
          <w:szCs w:val="20"/>
        </w:rPr>
        <w:t xml:space="preserve">horizontalnih prizidav in nadstreškov do površine 80m2, </w:t>
      </w:r>
    </w:p>
    <w:p w14:paraId="33B12B52" w14:textId="77777777" w:rsidR="00D63E7C" w:rsidRPr="006F435D" w:rsidRDefault="00D63E7C" w:rsidP="006F435D">
      <w:pPr>
        <w:pStyle w:val="Odstavek"/>
        <w:numPr>
          <w:ilvl w:val="0"/>
          <w:numId w:val="179"/>
        </w:numPr>
        <w:spacing w:before="0"/>
        <w:ind w:left="360"/>
        <w:rPr>
          <w:rFonts w:cs="Arial"/>
          <w:sz w:val="20"/>
          <w:szCs w:val="20"/>
        </w:rPr>
      </w:pPr>
      <w:r w:rsidRPr="006F435D">
        <w:rPr>
          <w:rFonts w:cs="Arial"/>
          <w:sz w:val="20"/>
          <w:szCs w:val="20"/>
        </w:rPr>
        <w:t>objektov in naprav za gibalno ovirane ter</w:t>
      </w:r>
    </w:p>
    <w:p w14:paraId="2ED7C088" w14:textId="77777777" w:rsidR="00D63E7C" w:rsidRPr="006F435D" w:rsidRDefault="00D63E7C" w:rsidP="006F435D">
      <w:pPr>
        <w:pStyle w:val="Odstavek"/>
        <w:numPr>
          <w:ilvl w:val="0"/>
          <w:numId w:val="179"/>
        </w:numPr>
        <w:spacing w:before="0"/>
        <w:ind w:left="360"/>
        <w:rPr>
          <w:rFonts w:cs="Arial"/>
          <w:sz w:val="20"/>
          <w:szCs w:val="20"/>
        </w:rPr>
      </w:pPr>
      <w:r w:rsidRPr="006F435D">
        <w:rPr>
          <w:rFonts w:cs="Arial"/>
          <w:sz w:val="20"/>
          <w:szCs w:val="20"/>
        </w:rPr>
        <w:t xml:space="preserve">namestitev tehničnih naprav. </w:t>
      </w:r>
    </w:p>
    <w:p w14:paraId="2601EFC8" w14:textId="77777777" w:rsidR="00D63E7C" w:rsidRPr="006F435D" w:rsidRDefault="00D63E7C" w:rsidP="006F435D">
      <w:pPr>
        <w:pStyle w:val="Odstavek"/>
        <w:spacing w:before="0"/>
        <w:ind w:firstLine="0"/>
        <w:rPr>
          <w:rFonts w:cs="Arial"/>
          <w:sz w:val="20"/>
          <w:szCs w:val="20"/>
        </w:rPr>
      </w:pPr>
    </w:p>
    <w:p w14:paraId="3358A559" w14:textId="77777777" w:rsidR="00D63E7C" w:rsidRPr="00F72794" w:rsidRDefault="00D63E7C" w:rsidP="006F435D">
      <w:pPr>
        <w:pStyle w:val="Odstavek"/>
        <w:spacing w:before="0"/>
        <w:ind w:firstLine="0"/>
        <w:rPr>
          <w:rFonts w:cs="Arial"/>
          <w:sz w:val="20"/>
          <w:szCs w:val="20"/>
        </w:rPr>
      </w:pPr>
      <w:r w:rsidRPr="006F435D">
        <w:rPr>
          <w:rFonts w:cs="Arial"/>
          <w:sz w:val="20"/>
          <w:szCs w:val="20"/>
        </w:rPr>
        <w:t>V okviru VDJK se nadalje dopušča vse posege na objektih in napravah za varovanje ter posege do površine 500m</w:t>
      </w:r>
      <w:r w:rsidRPr="00096556">
        <w:rPr>
          <w:rFonts w:cs="Arial"/>
          <w:sz w:val="20"/>
          <w:szCs w:val="20"/>
          <w:vertAlign w:val="superscript"/>
        </w:rPr>
        <w:t>2</w:t>
      </w:r>
      <w:r w:rsidRPr="0007039C">
        <w:rPr>
          <w:rFonts w:cs="Arial"/>
          <w:sz w:val="20"/>
          <w:szCs w:val="20"/>
        </w:rPr>
        <w:t xml:space="preserve"> kot enkratno povečanje na servisnih </w:t>
      </w:r>
      <w:r w:rsidRPr="00F72794">
        <w:rPr>
          <w:rFonts w:cs="Arial"/>
          <w:sz w:val="20"/>
          <w:szCs w:val="20"/>
        </w:rPr>
        <w:t xml:space="preserve">in intervencijskih poteh in pozicijah ter poteh notranjih prometnih tokov. </w:t>
      </w:r>
    </w:p>
    <w:p w14:paraId="6ACC0B11" w14:textId="77777777" w:rsidR="00D63E7C" w:rsidRPr="00E1395F" w:rsidRDefault="00D63E7C" w:rsidP="006F435D">
      <w:pPr>
        <w:pStyle w:val="Odstavek"/>
        <w:spacing w:before="0"/>
        <w:ind w:firstLine="0"/>
        <w:rPr>
          <w:rFonts w:cs="Arial"/>
          <w:sz w:val="20"/>
          <w:szCs w:val="20"/>
        </w:rPr>
      </w:pPr>
    </w:p>
    <w:p w14:paraId="30D16CCF" w14:textId="77777777" w:rsidR="00D63E7C" w:rsidRPr="006F435D" w:rsidRDefault="00D63E7C" w:rsidP="006F435D">
      <w:pPr>
        <w:pStyle w:val="Odstavek"/>
        <w:spacing w:before="0"/>
        <w:ind w:firstLine="0"/>
        <w:rPr>
          <w:rFonts w:cs="Arial"/>
          <w:sz w:val="20"/>
          <w:szCs w:val="20"/>
        </w:rPr>
      </w:pPr>
      <w:r w:rsidRPr="00F268A1">
        <w:rPr>
          <w:rFonts w:cs="Arial"/>
          <w:sz w:val="20"/>
          <w:szCs w:val="20"/>
        </w:rPr>
        <w:t>Zakon nadalje v členu določa tudi postopke, udeležence in obveznost priprave ustrezne dokumentacije. Investicijska dokumentacija se ne izdela razen dokumenta o identifikaciji investicijskega projekta in poročila o izvajanju investicije. Investi</w:t>
      </w:r>
      <w:r w:rsidRPr="007F5BC3">
        <w:rPr>
          <w:rFonts w:cs="Arial"/>
          <w:sz w:val="20"/>
          <w:szCs w:val="20"/>
        </w:rPr>
        <w:t>tor mora pridobiti mnenje agencije za graditev v območju omejene rabe v skladu s tem zakonom, pri čemer mora predložiti vsaj projektno dokumentacijo za pridobitev mnenj in gradbenega dovoljenja, v skladu s predpisi, ki urejajo gradnjo. V primeru VDJK na vzletno pristajalnih in voznih stezah upravljavec javnega letališča najkasneje v roku 30 dni agenciji poda vlogo za spremembo dovoljenja za obratovanje aerodroma. Vlogi priloži projektno dokumentacijo izvedenih del in podpisano izjavo projektanta in vodje pr</w:t>
      </w:r>
      <w:r w:rsidRPr="00EA5767">
        <w:rPr>
          <w:rFonts w:cs="Arial"/>
          <w:sz w:val="20"/>
          <w:szCs w:val="20"/>
        </w:rPr>
        <w:t>ojektiranja projekta izvedenih del ter nadzornika in vodje nadzora, da so dela dokončana, da je objekt izveden v skladu s projektno dokumentacijo in izpolnjuje bistvene zahteve, da sta projekt izvedenih del in dokazilo o zanesljivosti objekta izdelana v sk</w:t>
      </w:r>
      <w:r w:rsidRPr="006F435D">
        <w:rPr>
          <w:rFonts w:cs="Arial"/>
          <w:sz w:val="20"/>
          <w:szCs w:val="20"/>
        </w:rPr>
        <w:t xml:space="preserve">ladu s predpisi ter da je objekt zgrajen v skladu s pogoji in ukrepi </w:t>
      </w:r>
      <w:proofErr w:type="spellStart"/>
      <w:r w:rsidRPr="006F435D">
        <w:rPr>
          <w:rFonts w:cs="Arial"/>
          <w:sz w:val="20"/>
          <w:szCs w:val="20"/>
        </w:rPr>
        <w:t>mnenjedajalcev</w:t>
      </w:r>
      <w:proofErr w:type="spellEnd"/>
      <w:r w:rsidRPr="006F435D">
        <w:rPr>
          <w:rFonts w:cs="Arial"/>
          <w:sz w:val="20"/>
          <w:szCs w:val="20"/>
        </w:rPr>
        <w:t xml:space="preserve">. </w:t>
      </w:r>
    </w:p>
    <w:p w14:paraId="6D480EBF" w14:textId="77777777" w:rsidR="00D63E7C" w:rsidRPr="006F435D" w:rsidRDefault="00D63E7C" w:rsidP="006F435D">
      <w:pPr>
        <w:pStyle w:val="Odstavek"/>
        <w:spacing w:before="0"/>
        <w:ind w:firstLine="0"/>
        <w:rPr>
          <w:rFonts w:cs="Arial"/>
          <w:sz w:val="20"/>
          <w:szCs w:val="20"/>
        </w:rPr>
      </w:pPr>
    </w:p>
    <w:p w14:paraId="006AB585" w14:textId="77777777" w:rsidR="00D63E7C" w:rsidRPr="006F435D" w:rsidRDefault="00D63E7C" w:rsidP="006F435D">
      <w:pPr>
        <w:pStyle w:val="Odstavek"/>
        <w:spacing w:before="0"/>
        <w:ind w:firstLine="0"/>
        <w:rPr>
          <w:rFonts w:cs="Arial"/>
          <w:sz w:val="20"/>
          <w:szCs w:val="20"/>
        </w:rPr>
      </w:pPr>
      <w:r w:rsidRPr="006F435D">
        <w:rPr>
          <w:rFonts w:cs="Arial"/>
          <w:sz w:val="20"/>
          <w:szCs w:val="20"/>
        </w:rPr>
        <w:t>Projektna dokumentacija ter udeleženci, skupaj z njihovimi obveznostnimi in nalogami so povzete po Gradbenem zakonu, dimenzioniranje dopustnih posegov pa je usklajeno z določbami Uredbe o razvrščanju objektov, ki jih ta za primerljive objekte določa kot nezahtevne objekte. Obveznosti upravljavca javnega letališča so enake obveznostim  investitorja v skladu z Gradbenim zakonom.</w:t>
      </w:r>
    </w:p>
    <w:p w14:paraId="514AACE5" w14:textId="77777777" w:rsidR="00CB14D2" w:rsidRPr="00096556" w:rsidRDefault="00CB14D2" w:rsidP="006F435D">
      <w:pPr>
        <w:pStyle w:val="Odstavek"/>
        <w:spacing w:before="0"/>
        <w:ind w:firstLine="0"/>
        <w:rPr>
          <w:rFonts w:cs="Arial"/>
          <w:sz w:val="20"/>
          <w:szCs w:val="20"/>
        </w:rPr>
      </w:pPr>
    </w:p>
    <w:p w14:paraId="1434D54E" w14:textId="485898E9" w:rsidR="00324331" w:rsidRPr="0007039C" w:rsidRDefault="00324331" w:rsidP="006F435D">
      <w:pPr>
        <w:pStyle w:val="Odstavek"/>
        <w:spacing w:before="0"/>
        <w:ind w:firstLine="0"/>
        <w:rPr>
          <w:rFonts w:cs="Arial"/>
          <w:b/>
          <w:sz w:val="20"/>
          <w:szCs w:val="20"/>
        </w:rPr>
      </w:pPr>
      <w:r w:rsidRPr="0007039C">
        <w:rPr>
          <w:rFonts w:cs="Arial"/>
          <w:b/>
          <w:sz w:val="20"/>
          <w:szCs w:val="20"/>
        </w:rPr>
        <w:t xml:space="preserve">K </w:t>
      </w:r>
      <w:r w:rsidR="00FE64EE" w:rsidRPr="00E1395F">
        <w:rPr>
          <w:rFonts w:cs="Arial"/>
          <w:b/>
          <w:sz w:val="20"/>
          <w:szCs w:val="20"/>
        </w:rPr>
        <w:t>1</w:t>
      </w:r>
      <w:r w:rsidR="00C84821">
        <w:rPr>
          <w:rFonts w:cs="Arial"/>
          <w:b/>
          <w:sz w:val="20"/>
          <w:szCs w:val="20"/>
        </w:rPr>
        <w:t>50</w:t>
      </w:r>
      <w:r w:rsidRPr="0007039C">
        <w:rPr>
          <w:rFonts w:cs="Arial"/>
          <w:b/>
          <w:sz w:val="20"/>
          <w:szCs w:val="20"/>
        </w:rPr>
        <w:t>. členu</w:t>
      </w:r>
    </w:p>
    <w:p w14:paraId="49E7E063" w14:textId="77777777" w:rsidR="00324331" w:rsidRPr="00F72794" w:rsidRDefault="00324331" w:rsidP="006F435D">
      <w:pPr>
        <w:pStyle w:val="Odstavek"/>
        <w:spacing w:before="0"/>
        <w:ind w:firstLine="0"/>
        <w:rPr>
          <w:rFonts w:cs="Arial"/>
          <w:sz w:val="20"/>
          <w:szCs w:val="20"/>
        </w:rPr>
      </w:pPr>
    </w:p>
    <w:p w14:paraId="5F9801A4" w14:textId="77777777" w:rsidR="00324331" w:rsidRPr="00EA5767" w:rsidRDefault="00324331" w:rsidP="006F435D">
      <w:pPr>
        <w:pStyle w:val="Odstavek"/>
        <w:spacing w:before="0"/>
        <w:ind w:firstLine="0"/>
        <w:rPr>
          <w:rFonts w:cs="Arial"/>
          <w:sz w:val="20"/>
          <w:szCs w:val="20"/>
        </w:rPr>
      </w:pPr>
      <w:r w:rsidRPr="00E1395F">
        <w:rPr>
          <w:rFonts w:cs="Arial"/>
          <w:sz w:val="20"/>
          <w:szCs w:val="20"/>
        </w:rPr>
        <w:t xml:space="preserve">Prilagodljiva uporaba zračnega prostora je koncept upravljanja zračnega prostora, ki ga je opisala ICAO in razvila </w:t>
      </w:r>
      <w:proofErr w:type="spellStart"/>
      <w:r w:rsidRPr="00E1395F">
        <w:rPr>
          <w:rFonts w:cs="Arial"/>
          <w:sz w:val="20"/>
          <w:szCs w:val="20"/>
        </w:rPr>
        <w:t>Eurocontrol</w:t>
      </w:r>
      <w:proofErr w:type="spellEnd"/>
      <w:r w:rsidRPr="00E1395F">
        <w:rPr>
          <w:rFonts w:cs="Arial"/>
          <w:sz w:val="20"/>
          <w:szCs w:val="20"/>
        </w:rPr>
        <w:t>, na podlagi katere se zračni prostor ne sme razumeti kot izključno civilni ali izključno vo</w:t>
      </w:r>
      <w:r w:rsidRPr="00F268A1">
        <w:rPr>
          <w:rFonts w:cs="Arial"/>
          <w:sz w:val="20"/>
          <w:szCs w:val="20"/>
        </w:rPr>
        <w:t>jaški zračni prostor, ampak kot kontinuum, kjer je treba upošteva</w:t>
      </w:r>
      <w:r w:rsidRPr="007F5BC3">
        <w:rPr>
          <w:rFonts w:cs="Arial"/>
          <w:sz w:val="20"/>
          <w:szCs w:val="20"/>
        </w:rPr>
        <w:t xml:space="preserve">ti potrebe vseh uporabnikov v čim večji možni meri. Natančneje je opredeljen v </w:t>
      </w:r>
      <w:proofErr w:type="spellStart"/>
      <w:r w:rsidRPr="007F5BC3">
        <w:rPr>
          <w:rFonts w:cs="Arial"/>
          <w:sz w:val="20"/>
          <w:szCs w:val="20"/>
        </w:rPr>
        <w:t>Eurocontrolovem</w:t>
      </w:r>
      <w:proofErr w:type="spellEnd"/>
      <w:r w:rsidRPr="007F5BC3">
        <w:rPr>
          <w:rFonts w:cs="Arial"/>
          <w:sz w:val="20"/>
          <w:szCs w:val="20"/>
        </w:rPr>
        <w:t xml:space="preserve"> priročniku »</w:t>
      </w:r>
      <w:proofErr w:type="spellStart"/>
      <w:r w:rsidRPr="007F5BC3">
        <w:rPr>
          <w:rFonts w:cs="Arial"/>
          <w:sz w:val="20"/>
          <w:szCs w:val="20"/>
        </w:rPr>
        <w:t>Airspace</w:t>
      </w:r>
      <w:proofErr w:type="spellEnd"/>
      <w:r w:rsidRPr="007F5BC3">
        <w:rPr>
          <w:rFonts w:cs="Arial"/>
          <w:sz w:val="20"/>
          <w:szCs w:val="20"/>
        </w:rPr>
        <w:t xml:space="preserve"> Management </w:t>
      </w:r>
      <w:proofErr w:type="spellStart"/>
      <w:r w:rsidRPr="007F5BC3">
        <w:rPr>
          <w:rFonts w:cs="Arial"/>
          <w:sz w:val="20"/>
          <w:szCs w:val="20"/>
        </w:rPr>
        <w:t>Handbook</w:t>
      </w:r>
      <w:proofErr w:type="spellEnd"/>
      <w:r w:rsidRPr="007F5BC3">
        <w:rPr>
          <w:rFonts w:cs="Arial"/>
          <w:sz w:val="20"/>
          <w:szCs w:val="20"/>
        </w:rPr>
        <w:t xml:space="preserve"> </w:t>
      </w:r>
      <w:proofErr w:type="spellStart"/>
      <w:r w:rsidRPr="007F5BC3">
        <w:rPr>
          <w:rFonts w:cs="Arial"/>
          <w:sz w:val="20"/>
          <w:szCs w:val="20"/>
        </w:rPr>
        <w:t>for</w:t>
      </w:r>
      <w:proofErr w:type="spellEnd"/>
      <w:r w:rsidRPr="007F5BC3">
        <w:rPr>
          <w:rFonts w:cs="Arial"/>
          <w:sz w:val="20"/>
          <w:szCs w:val="20"/>
        </w:rPr>
        <w:t xml:space="preserve"> </w:t>
      </w:r>
      <w:proofErr w:type="spellStart"/>
      <w:r w:rsidRPr="007F5BC3">
        <w:rPr>
          <w:rFonts w:cs="Arial"/>
          <w:sz w:val="20"/>
          <w:szCs w:val="20"/>
        </w:rPr>
        <w:t>the</w:t>
      </w:r>
      <w:proofErr w:type="spellEnd"/>
      <w:r w:rsidRPr="007F5BC3">
        <w:rPr>
          <w:rFonts w:cs="Arial"/>
          <w:sz w:val="20"/>
          <w:szCs w:val="20"/>
        </w:rPr>
        <w:t xml:space="preserve"> </w:t>
      </w:r>
      <w:proofErr w:type="spellStart"/>
      <w:r w:rsidRPr="007F5BC3">
        <w:rPr>
          <w:rFonts w:cs="Arial"/>
          <w:sz w:val="20"/>
          <w:szCs w:val="20"/>
        </w:rPr>
        <w:t>Application</w:t>
      </w:r>
      <w:proofErr w:type="spellEnd"/>
      <w:r w:rsidRPr="007F5BC3">
        <w:rPr>
          <w:rFonts w:cs="Arial"/>
          <w:sz w:val="20"/>
          <w:szCs w:val="20"/>
        </w:rPr>
        <w:t xml:space="preserve"> </w:t>
      </w:r>
      <w:proofErr w:type="spellStart"/>
      <w:r w:rsidRPr="007F5BC3">
        <w:rPr>
          <w:rFonts w:cs="Arial"/>
          <w:sz w:val="20"/>
          <w:szCs w:val="20"/>
        </w:rPr>
        <w:t>of</w:t>
      </w:r>
      <w:proofErr w:type="spellEnd"/>
      <w:r w:rsidRPr="007F5BC3">
        <w:rPr>
          <w:rFonts w:cs="Arial"/>
          <w:sz w:val="20"/>
          <w:szCs w:val="20"/>
        </w:rPr>
        <w:t xml:space="preserve"> </w:t>
      </w:r>
      <w:proofErr w:type="spellStart"/>
      <w:r w:rsidRPr="007F5BC3">
        <w:rPr>
          <w:rFonts w:cs="Arial"/>
          <w:sz w:val="20"/>
          <w:szCs w:val="20"/>
        </w:rPr>
        <w:t>the</w:t>
      </w:r>
      <w:proofErr w:type="spellEnd"/>
      <w:r w:rsidRPr="007F5BC3">
        <w:rPr>
          <w:rFonts w:cs="Arial"/>
          <w:sz w:val="20"/>
          <w:szCs w:val="20"/>
        </w:rPr>
        <w:t xml:space="preserve"> </w:t>
      </w:r>
      <w:proofErr w:type="spellStart"/>
      <w:r w:rsidRPr="007F5BC3">
        <w:rPr>
          <w:rFonts w:cs="Arial"/>
          <w:sz w:val="20"/>
          <w:szCs w:val="20"/>
        </w:rPr>
        <w:t>Concept</w:t>
      </w:r>
      <w:proofErr w:type="spellEnd"/>
      <w:r w:rsidRPr="007F5BC3">
        <w:rPr>
          <w:rFonts w:cs="Arial"/>
          <w:sz w:val="20"/>
          <w:szCs w:val="20"/>
        </w:rPr>
        <w:t xml:space="preserve"> </w:t>
      </w:r>
      <w:proofErr w:type="spellStart"/>
      <w:r w:rsidRPr="007F5BC3">
        <w:rPr>
          <w:rFonts w:cs="Arial"/>
          <w:sz w:val="20"/>
          <w:szCs w:val="20"/>
        </w:rPr>
        <w:t>of</w:t>
      </w:r>
      <w:proofErr w:type="spellEnd"/>
      <w:r w:rsidRPr="007F5BC3">
        <w:rPr>
          <w:rFonts w:cs="Arial"/>
          <w:sz w:val="20"/>
          <w:szCs w:val="20"/>
        </w:rPr>
        <w:t xml:space="preserve"> </w:t>
      </w:r>
      <w:proofErr w:type="spellStart"/>
      <w:r w:rsidRPr="007F5BC3">
        <w:rPr>
          <w:rFonts w:cs="Arial"/>
          <w:sz w:val="20"/>
          <w:szCs w:val="20"/>
        </w:rPr>
        <w:t>the</w:t>
      </w:r>
      <w:proofErr w:type="spellEnd"/>
      <w:r w:rsidRPr="007F5BC3">
        <w:rPr>
          <w:rFonts w:cs="Arial"/>
          <w:sz w:val="20"/>
          <w:szCs w:val="20"/>
        </w:rPr>
        <w:t xml:space="preserve"> </w:t>
      </w:r>
      <w:proofErr w:type="spellStart"/>
      <w:r w:rsidRPr="007F5BC3">
        <w:rPr>
          <w:rFonts w:cs="Arial"/>
          <w:sz w:val="20"/>
          <w:szCs w:val="20"/>
        </w:rPr>
        <w:t>Flexible</w:t>
      </w:r>
      <w:proofErr w:type="spellEnd"/>
      <w:r w:rsidRPr="007F5BC3">
        <w:rPr>
          <w:rFonts w:cs="Arial"/>
          <w:sz w:val="20"/>
          <w:szCs w:val="20"/>
        </w:rPr>
        <w:t xml:space="preserve"> Use </w:t>
      </w:r>
      <w:proofErr w:type="spellStart"/>
      <w:r w:rsidRPr="007F5BC3">
        <w:rPr>
          <w:rFonts w:cs="Arial"/>
          <w:sz w:val="20"/>
          <w:szCs w:val="20"/>
        </w:rPr>
        <w:t>of</w:t>
      </w:r>
      <w:proofErr w:type="spellEnd"/>
      <w:r w:rsidRPr="007F5BC3">
        <w:rPr>
          <w:rFonts w:cs="Arial"/>
          <w:sz w:val="20"/>
          <w:szCs w:val="20"/>
        </w:rPr>
        <w:t xml:space="preserve"> </w:t>
      </w:r>
      <w:proofErr w:type="spellStart"/>
      <w:r w:rsidRPr="007F5BC3">
        <w:rPr>
          <w:rFonts w:cs="Arial"/>
          <w:sz w:val="20"/>
          <w:szCs w:val="20"/>
        </w:rPr>
        <w:t>Airspace</w:t>
      </w:r>
      <w:proofErr w:type="spellEnd"/>
      <w:r w:rsidRPr="007F5BC3">
        <w:rPr>
          <w:rFonts w:cs="Arial"/>
          <w:sz w:val="20"/>
          <w:szCs w:val="20"/>
        </w:rPr>
        <w:t>«, uporabo katerega nalaga pravo EU (uredba o določitvi okvira za oblikovanje enotnega evropskega neba). Upravljanje zračnega prostora je tako urejeno v predpisih EU (skupna pravila za prilagodljivo uporabo zračnega prostora), v pravnem okvirju enotnega evropskega neba, ki podaja načela in pravila prilagodlji</w:t>
      </w:r>
      <w:r w:rsidRPr="00EA5767">
        <w:rPr>
          <w:rFonts w:cs="Arial"/>
          <w:sz w:val="20"/>
          <w:szCs w:val="20"/>
        </w:rPr>
        <w:t xml:space="preserve">ve uporabe zračnega prostora ter naloge, ki jih mora država izvesti ali zagotoviti. </w:t>
      </w:r>
    </w:p>
    <w:p w14:paraId="6583DBF3" w14:textId="77777777" w:rsidR="00324331" w:rsidRPr="00EA5767" w:rsidRDefault="00324331" w:rsidP="006F435D">
      <w:pPr>
        <w:pStyle w:val="Odstavek"/>
        <w:spacing w:before="0"/>
        <w:ind w:firstLine="0"/>
        <w:rPr>
          <w:rFonts w:cs="Arial"/>
          <w:sz w:val="20"/>
          <w:szCs w:val="20"/>
        </w:rPr>
      </w:pPr>
    </w:p>
    <w:p w14:paraId="0E99DE49" w14:textId="77777777" w:rsidR="00324331" w:rsidRPr="006F435D" w:rsidRDefault="00324331" w:rsidP="006F435D">
      <w:pPr>
        <w:pStyle w:val="Odstavek"/>
        <w:spacing w:before="0"/>
        <w:ind w:firstLine="0"/>
        <w:rPr>
          <w:rFonts w:cs="Arial"/>
          <w:sz w:val="20"/>
          <w:szCs w:val="20"/>
        </w:rPr>
      </w:pPr>
      <w:r w:rsidRPr="006F435D">
        <w:rPr>
          <w:rFonts w:cs="Arial"/>
          <w:sz w:val="20"/>
          <w:szCs w:val="20"/>
        </w:rPr>
        <w:t xml:space="preserve">Namen upravljanja zračnega prostora se mora odražati tudi v organizaciji in uporabi zračnega prostora, da se doseže njegova učinkovita uporaba in zagotovi varnost zračnega prometa. Posledično mora biti vsako potrebno ločevanje (angl. </w:t>
      </w:r>
      <w:proofErr w:type="spellStart"/>
      <w:r w:rsidRPr="006F435D">
        <w:rPr>
          <w:rFonts w:cs="Arial"/>
          <w:sz w:val="20"/>
          <w:szCs w:val="20"/>
        </w:rPr>
        <w:t>segregation</w:t>
      </w:r>
      <w:proofErr w:type="spellEnd"/>
      <w:r w:rsidRPr="006F435D">
        <w:rPr>
          <w:rFonts w:cs="Arial"/>
          <w:sz w:val="20"/>
          <w:szCs w:val="20"/>
        </w:rPr>
        <w:t xml:space="preserve">) zračnega prostora začasne narave. Z vsakodnevnim dodeljevanjem (angl. </w:t>
      </w:r>
      <w:proofErr w:type="spellStart"/>
      <w:r w:rsidRPr="006F435D">
        <w:rPr>
          <w:rFonts w:cs="Arial"/>
          <w:sz w:val="20"/>
          <w:szCs w:val="20"/>
        </w:rPr>
        <w:t>allocation</w:t>
      </w:r>
      <w:proofErr w:type="spellEnd"/>
      <w:r w:rsidRPr="006F435D">
        <w:rPr>
          <w:rFonts w:cs="Arial"/>
          <w:sz w:val="20"/>
          <w:szCs w:val="20"/>
        </w:rPr>
        <w:t xml:space="preserve">) prilagodljivih struktur zračnega prostora se zračni prostor ločuje (in s tem nameni) le za dejansko uporabo v določenem času in določenem delu zračnega prostora. </w:t>
      </w:r>
    </w:p>
    <w:p w14:paraId="3FF1444D" w14:textId="77777777" w:rsidR="00324331" w:rsidRPr="006F435D" w:rsidRDefault="00324331" w:rsidP="006F435D">
      <w:pPr>
        <w:pStyle w:val="Odstavek"/>
        <w:spacing w:before="0"/>
        <w:ind w:firstLine="0"/>
        <w:rPr>
          <w:rFonts w:cs="Arial"/>
          <w:sz w:val="20"/>
          <w:szCs w:val="20"/>
        </w:rPr>
      </w:pPr>
    </w:p>
    <w:p w14:paraId="25D61724" w14:textId="77777777" w:rsidR="00324331" w:rsidRPr="006F435D" w:rsidRDefault="00324331" w:rsidP="006F435D">
      <w:pPr>
        <w:pStyle w:val="Odstavek"/>
        <w:spacing w:before="0"/>
        <w:ind w:firstLine="0"/>
        <w:rPr>
          <w:rFonts w:cs="Arial"/>
          <w:sz w:val="20"/>
          <w:szCs w:val="20"/>
        </w:rPr>
      </w:pPr>
      <w:r w:rsidRPr="006F435D">
        <w:rPr>
          <w:rFonts w:cs="Arial"/>
          <w:sz w:val="20"/>
          <w:szCs w:val="20"/>
        </w:rPr>
        <w:t xml:space="preserve">Cilji prilagodljive uporabe zračnega prostora so najbolj optimalno upravljanje zračnega prostora, v katerem se lahko uresničujejo tako civilne kot vojaške zahteve oz. potrebe, večja učinkovitost letov z zmanjševanjem preletenih razdalj, porabljenega časa in porabljenega goriva (s tem se dosega </w:t>
      </w:r>
      <w:proofErr w:type="spellStart"/>
      <w:r w:rsidRPr="006F435D">
        <w:rPr>
          <w:rFonts w:cs="Arial"/>
          <w:sz w:val="20"/>
          <w:szCs w:val="20"/>
        </w:rPr>
        <w:t>okoljske</w:t>
      </w:r>
      <w:proofErr w:type="spellEnd"/>
      <w:r w:rsidRPr="006F435D">
        <w:rPr>
          <w:rFonts w:cs="Arial"/>
          <w:sz w:val="20"/>
          <w:szCs w:val="20"/>
        </w:rPr>
        <w:t xml:space="preserve"> učinke), bolj učinkoviti načini za ločevanje operativnega zračnega prometa (OAT) od splošnega zračnega prometa (GAT), učinkovito civilno vojaško sodelovanje, zmanjševanje rezervacij in omejitev zračnega prostora, ki natančneje odsevajo dejanske vojaške potrebe in s tem večja učinkovitost vojaških misij idr.</w:t>
      </w:r>
    </w:p>
    <w:p w14:paraId="21427967" w14:textId="77777777" w:rsidR="00324331" w:rsidRPr="006F435D" w:rsidRDefault="00324331" w:rsidP="006F435D">
      <w:pPr>
        <w:pStyle w:val="Odstavek"/>
        <w:spacing w:before="0"/>
        <w:ind w:firstLine="0"/>
        <w:rPr>
          <w:rFonts w:cs="Arial"/>
          <w:sz w:val="20"/>
          <w:szCs w:val="20"/>
        </w:rPr>
      </w:pPr>
    </w:p>
    <w:p w14:paraId="0E38162C" w14:textId="77777777" w:rsidR="00324331" w:rsidRPr="006F435D" w:rsidRDefault="00324331" w:rsidP="006F435D">
      <w:pPr>
        <w:pStyle w:val="Odstavek"/>
        <w:spacing w:before="0"/>
        <w:ind w:firstLine="0"/>
        <w:rPr>
          <w:rFonts w:cs="Arial"/>
          <w:sz w:val="20"/>
          <w:szCs w:val="20"/>
        </w:rPr>
      </w:pPr>
      <w:r w:rsidRPr="006F435D">
        <w:rPr>
          <w:rFonts w:cs="Arial"/>
          <w:sz w:val="20"/>
          <w:szCs w:val="20"/>
        </w:rPr>
        <w:t xml:space="preserve">Mehanizem upravljanja zračnega prostora je tudi določanje razredov zračnega prostora (klasifikacija zračnega prostora) in določanje ter oblikovanje struktur zračnega prostora. Mednarodni standardi ICAO, ki so preneseni v pravo EU (skupna pravila letenja in operativne določbe v zvezi z navigacijskimi službami in postopki zračnega prometa), določajo razrede zračnega prostora in njihove lastnosti. Kot oblikovanje zračnega prostora se razume prostorsko (vertikalno, horizontalno in lateralno) opredelitev posameznih struktur v zračnem prostoru. </w:t>
      </w:r>
    </w:p>
    <w:p w14:paraId="18B760D7" w14:textId="77777777" w:rsidR="00324331" w:rsidRPr="006F435D" w:rsidRDefault="00324331" w:rsidP="006F435D">
      <w:pPr>
        <w:pStyle w:val="Odstavek"/>
        <w:spacing w:before="0"/>
        <w:ind w:firstLine="0"/>
        <w:rPr>
          <w:rFonts w:cs="Arial"/>
          <w:sz w:val="20"/>
          <w:szCs w:val="20"/>
        </w:rPr>
      </w:pPr>
    </w:p>
    <w:p w14:paraId="4E0ADD30" w14:textId="77777777" w:rsidR="00324331" w:rsidRPr="006F435D" w:rsidRDefault="00324331" w:rsidP="006F435D">
      <w:pPr>
        <w:pStyle w:val="Odstavek"/>
        <w:spacing w:before="0"/>
        <w:ind w:firstLine="0"/>
        <w:rPr>
          <w:rFonts w:cs="Arial"/>
          <w:sz w:val="20"/>
          <w:szCs w:val="20"/>
        </w:rPr>
      </w:pPr>
      <w:r w:rsidRPr="006F435D">
        <w:rPr>
          <w:rFonts w:cs="Arial"/>
          <w:sz w:val="20"/>
          <w:szCs w:val="20"/>
        </w:rPr>
        <w:t xml:space="preserve">Upravljanje zračnega prostora se izvaja za celotni zračni prostor države. </w:t>
      </w:r>
    </w:p>
    <w:p w14:paraId="11D4666A" w14:textId="77777777" w:rsidR="00324331" w:rsidRPr="006F435D" w:rsidRDefault="00324331" w:rsidP="006F435D">
      <w:pPr>
        <w:pStyle w:val="Odstavek"/>
        <w:spacing w:before="0"/>
        <w:ind w:firstLine="0"/>
        <w:rPr>
          <w:rFonts w:cs="Arial"/>
          <w:sz w:val="20"/>
          <w:szCs w:val="20"/>
        </w:rPr>
      </w:pPr>
    </w:p>
    <w:p w14:paraId="1C699A2C" w14:textId="77777777" w:rsidR="00324331" w:rsidRPr="006F435D" w:rsidRDefault="00324331" w:rsidP="006F435D">
      <w:pPr>
        <w:pStyle w:val="Odstavek"/>
        <w:spacing w:before="0"/>
        <w:ind w:firstLine="0"/>
        <w:rPr>
          <w:rFonts w:cs="Arial"/>
          <w:sz w:val="20"/>
          <w:szCs w:val="20"/>
        </w:rPr>
      </w:pPr>
      <w:r w:rsidRPr="006F435D">
        <w:rPr>
          <w:rFonts w:cs="Arial"/>
          <w:sz w:val="20"/>
          <w:szCs w:val="20"/>
        </w:rPr>
        <w:t>Zakon določi pristojnosti in način upravljanja zračnega prostora. Za njegovo učinkovitost je nujno in obvezno usklajevanje in sodelovanje med civilnimi in vojaškimi organi. Vse ureditve glede upravljanja zračnega prostora v tem zakonu tako odražajo to načelo. V primeru okoliščine, ko ni urejena s tem zakonom, v zvezi z njo pa so postopanja za dosego ciljev upravljanja zračnega prostora potrebna, se to vedno izvedbe ob upoštevanju pristojnosti ministrstva, ob soglasju ministrstva, pristojnega za obrambo. S tem se uresničuje zahteve prava EU in zagotavlja sprejemanje rešitev, ki bodo optimalne glede na interese in potrebe vseh uporabnikov slovenskega zračnega prostora.</w:t>
      </w:r>
    </w:p>
    <w:p w14:paraId="1A4C3D2A" w14:textId="77777777" w:rsidR="00324331" w:rsidRPr="006F435D" w:rsidRDefault="00324331" w:rsidP="006F435D">
      <w:pPr>
        <w:pStyle w:val="Odstavek"/>
        <w:spacing w:before="0"/>
        <w:ind w:firstLine="0"/>
        <w:rPr>
          <w:rFonts w:cs="Arial"/>
          <w:sz w:val="20"/>
          <w:szCs w:val="20"/>
        </w:rPr>
      </w:pPr>
    </w:p>
    <w:p w14:paraId="79D32A0E" w14:textId="77777777" w:rsidR="00324331" w:rsidRPr="006F435D" w:rsidRDefault="00324331" w:rsidP="006F435D">
      <w:pPr>
        <w:pStyle w:val="Odstavek"/>
        <w:spacing w:before="0"/>
        <w:ind w:firstLine="0"/>
        <w:rPr>
          <w:rFonts w:cs="Arial"/>
          <w:sz w:val="20"/>
          <w:szCs w:val="20"/>
        </w:rPr>
      </w:pPr>
      <w:r w:rsidRPr="006F435D">
        <w:rPr>
          <w:rFonts w:cs="Arial"/>
          <w:sz w:val="20"/>
          <w:szCs w:val="20"/>
        </w:rPr>
        <w:t xml:space="preserve">Prilagodljiva uporaba zračnega prostora zajema upravljanje zračnega prostora na strateški, </w:t>
      </w:r>
      <w:proofErr w:type="spellStart"/>
      <w:r w:rsidRPr="006F435D">
        <w:rPr>
          <w:rFonts w:cs="Arial"/>
          <w:sz w:val="20"/>
          <w:szCs w:val="20"/>
        </w:rPr>
        <w:t>predtaktični</w:t>
      </w:r>
      <w:proofErr w:type="spellEnd"/>
      <w:r w:rsidRPr="006F435D">
        <w:rPr>
          <w:rFonts w:cs="Arial"/>
          <w:sz w:val="20"/>
          <w:szCs w:val="20"/>
        </w:rPr>
        <w:t xml:space="preserve"> in taktični ravni. Te ravni so med seboj ločene, a močno odvisne funkcije, in ki jih je za učinkovito uporabo zračnega prostora treba izvajati usklajeno. Tako organizacijo upravljanja zračnega prostora nalaga pravo EU. </w:t>
      </w:r>
    </w:p>
    <w:p w14:paraId="350144F6" w14:textId="77777777" w:rsidR="00324331" w:rsidRPr="006F435D" w:rsidRDefault="00324331" w:rsidP="006F435D">
      <w:pPr>
        <w:pStyle w:val="Odstavek"/>
        <w:spacing w:before="0"/>
        <w:ind w:firstLine="0"/>
        <w:rPr>
          <w:rFonts w:cs="Arial"/>
          <w:sz w:val="20"/>
          <w:szCs w:val="20"/>
        </w:rPr>
      </w:pPr>
    </w:p>
    <w:p w14:paraId="0CBF5E2C" w14:textId="77777777" w:rsidR="00324331" w:rsidRPr="006F435D" w:rsidRDefault="00324331" w:rsidP="006F435D">
      <w:pPr>
        <w:pStyle w:val="Odstavek"/>
        <w:spacing w:before="0"/>
        <w:ind w:firstLine="0"/>
        <w:rPr>
          <w:rFonts w:cs="Arial"/>
          <w:sz w:val="20"/>
          <w:szCs w:val="20"/>
        </w:rPr>
      </w:pPr>
      <w:r w:rsidRPr="006F435D">
        <w:rPr>
          <w:rFonts w:cs="Arial"/>
          <w:sz w:val="20"/>
          <w:szCs w:val="20"/>
        </w:rPr>
        <w:t xml:space="preserve">Upravljanje zračnega prostora se izvaja na treh ravneh: na ravni strateškega upravljanja zračnega prostora (raven 1), ravni </w:t>
      </w:r>
      <w:proofErr w:type="spellStart"/>
      <w:r w:rsidRPr="006F435D">
        <w:rPr>
          <w:rFonts w:cs="Arial"/>
          <w:sz w:val="20"/>
          <w:szCs w:val="20"/>
        </w:rPr>
        <w:t>predtaktičnega</w:t>
      </w:r>
      <w:proofErr w:type="spellEnd"/>
      <w:r w:rsidRPr="006F435D">
        <w:rPr>
          <w:rFonts w:cs="Arial"/>
          <w:sz w:val="20"/>
          <w:szCs w:val="20"/>
        </w:rPr>
        <w:t xml:space="preserve"> upravljanja zračnega prostora (raven 2) in ravni taktičnega upravljanja zračnega prostora (raven 3). </w:t>
      </w:r>
    </w:p>
    <w:p w14:paraId="248C786E" w14:textId="77777777" w:rsidR="00324331" w:rsidRPr="006F435D" w:rsidRDefault="00324331" w:rsidP="006F435D">
      <w:pPr>
        <w:pStyle w:val="Odstavek"/>
        <w:spacing w:before="0"/>
        <w:ind w:firstLine="0"/>
        <w:rPr>
          <w:rFonts w:cs="Arial"/>
          <w:sz w:val="20"/>
          <w:szCs w:val="20"/>
        </w:rPr>
      </w:pPr>
    </w:p>
    <w:p w14:paraId="3BF4E183" w14:textId="77777777" w:rsidR="00324331" w:rsidRPr="006F435D" w:rsidRDefault="00324331" w:rsidP="006F435D">
      <w:pPr>
        <w:pStyle w:val="Odstavek"/>
        <w:spacing w:before="0"/>
        <w:ind w:firstLine="0"/>
        <w:rPr>
          <w:rFonts w:cs="Arial"/>
          <w:sz w:val="20"/>
          <w:szCs w:val="20"/>
        </w:rPr>
      </w:pPr>
      <w:r w:rsidRPr="006F435D">
        <w:rPr>
          <w:rFonts w:cs="Arial"/>
          <w:sz w:val="20"/>
          <w:szCs w:val="20"/>
        </w:rPr>
        <w:t xml:space="preserve">Na ravni 1 se na splošno sprejema odločitve v zvezi z upravljanjem zračnega prostora (določa se torej »politika zračnega prostora«), ob upoštevanju nacionalnih in mednarodnih zahtev, ki se nanašajo na zračni prostor države, ter pregleduje izpolnjevanja teh politik. Konkretnejši nabor nalog, ki se morajo izvajati na strateškem nivoju, določa predpis EU, ki ureja skupna pravila za prilagodljivo uporabo zračnega prostora. </w:t>
      </w:r>
    </w:p>
    <w:p w14:paraId="3C7C385B" w14:textId="77777777" w:rsidR="00324331" w:rsidRPr="006F435D" w:rsidRDefault="00324331" w:rsidP="006F435D">
      <w:pPr>
        <w:pStyle w:val="Odstavek"/>
        <w:spacing w:before="0"/>
        <w:ind w:firstLine="0"/>
        <w:rPr>
          <w:rFonts w:cs="Arial"/>
          <w:sz w:val="20"/>
          <w:szCs w:val="20"/>
        </w:rPr>
      </w:pPr>
    </w:p>
    <w:p w14:paraId="048AC5C4" w14:textId="77777777" w:rsidR="00324331" w:rsidRPr="006F435D" w:rsidRDefault="00324331" w:rsidP="006F435D">
      <w:pPr>
        <w:pStyle w:val="Odstavek"/>
        <w:spacing w:before="0"/>
        <w:ind w:firstLine="0"/>
        <w:rPr>
          <w:rFonts w:cs="Arial"/>
          <w:sz w:val="20"/>
          <w:szCs w:val="20"/>
        </w:rPr>
      </w:pPr>
      <w:r w:rsidRPr="006F435D">
        <w:rPr>
          <w:rFonts w:cs="Arial"/>
          <w:sz w:val="20"/>
          <w:szCs w:val="20"/>
        </w:rPr>
        <w:t xml:space="preserve">Na ravni 2 se izvaja operativno upravljanje zračnega prostora v smislu (dnevnega, angl. </w:t>
      </w:r>
      <w:proofErr w:type="spellStart"/>
      <w:r w:rsidRPr="006F435D">
        <w:rPr>
          <w:rFonts w:cs="Arial"/>
          <w:sz w:val="20"/>
          <w:szCs w:val="20"/>
        </w:rPr>
        <w:t>day</w:t>
      </w:r>
      <w:proofErr w:type="spellEnd"/>
      <w:r w:rsidRPr="006F435D">
        <w:rPr>
          <w:rFonts w:cs="Arial"/>
          <w:sz w:val="20"/>
          <w:szCs w:val="20"/>
        </w:rPr>
        <w:t>-to-</w:t>
      </w:r>
      <w:proofErr w:type="spellStart"/>
      <w:r w:rsidRPr="006F435D">
        <w:rPr>
          <w:rFonts w:cs="Arial"/>
          <w:sz w:val="20"/>
          <w:szCs w:val="20"/>
        </w:rPr>
        <w:t>day</w:t>
      </w:r>
      <w:proofErr w:type="spellEnd"/>
      <w:r w:rsidRPr="006F435D">
        <w:rPr>
          <w:rFonts w:cs="Arial"/>
          <w:sz w:val="20"/>
          <w:szCs w:val="20"/>
        </w:rPr>
        <w:t xml:space="preserve">) dodeljevanja vnaprej določenih struktur v zračnem prostoru, ob upoštevanju prav tako vnaprej določenih postopkov, kot so opredeljeni na ravni 1, in s tem doseganje dogovora med vpletenimi civilnimi in vojaškimi deležniki. </w:t>
      </w:r>
    </w:p>
    <w:p w14:paraId="5AD1A759" w14:textId="77777777" w:rsidR="00324331" w:rsidRPr="006F435D" w:rsidRDefault="00324331" w:rsidP="006F435D">
      <w:pPr>
        <w:pStyle w:val="Odstavek"/>
        <w:spacing w:before="0"/>
        <w:ind w:firstLine="0"/>
        <w:rPr>
          <w:rFonts w:cs="Arial"/>
          <w:sz w:val="20"/>
          <w:szCs w:val="20"/>
        </w:rPr>
      </w:pPr>
    </w:p>
    <w:p w14:paraId="380DF58C" w14:textId="09EEFAFD" w:rsidR="00324331" w:rsidRPr="006F435D" w:rsidRDefault="00324331" w:rsidP="006F435D">
      <w:pPr>
        <w:pStyle w:val="Odstavek"/>
        <w:spacing w:before="0"/>
        <w:ind w:firstLine="0"/>
        <w:rPr>
          <w:rFonts w:cs="Arial"/>
          <w:sz w:val="20"/>
          <w:szCs w:val="20"/>
        </w:rPr>
      </w:pPr>
      <w:r w:rsidRPr="006F435D">
        <w:rPr>
          <w:rFonts w:cs="Arial"/>
          <w:sz w:val="20"/>
          <w:szCs w:val="20"/>
        </w:rPr>
        <w:t xml:space="preserve">Raven 3 - taktično upravljanje zračnega prostora, so aktivnosti na dan konkretne operacije. Obsegajo aktiviranje, </w:t>
      </w:r>
      <w:proofErr w:type="spellStart"/>
      <w:r w:rsidRPr="006F435D">
        <w:rPr>
          <w:rFonts w:cs="Arial"/>
          <w:sz w:val="20"/>
          <w:szCs w:val="20"/>
        </w:rPr>
        <w:t>deaktiviranje</w:t>
      </w:r>
      <w:proofErr w:type="spellEnd"/>
      <w:r w:rsidRPr="006F435D">
        <w:rPr>
          <w:rFonts w:cs="Arial"/>
          <w:sz w:val="20"/>
          <w:szCs w:val="20"/>
        </w:rPr>
        <w:t xml:space="preserve"> ali prerazporeditev zračnega prostora v realnem času (angl. in real time), ki je dodeljen na ravni 2 upravljanja zračnega prostora. Na tej ravni se izvaja tudi razreševanje konkretnih situacij v zračnem prostoru glede posameznega leta v realnem času z usklajevanjem med civilnimi enotami - enotami kontrole zračnega prometa in nadzornimi vojaškimi enotami. To usklajevanje lahko poteka v aktivnem ali pasivnem načinu - z delovanjem kontrolorja zračnega prometa ali brez njega.</w:t>
      </w:r>
    </w:p>
    <w:p w14:paraId="0A91CB23" w14:textId="77777777" w:rsidR="00324331" w:rsidRPr="006F435D" w:rsidRDefault="00324331" w:rsidP="006F435D">
      <w:pPr>
        <w:pStyle w:val="Odstavek"/>
        <w:spacing w:before="0"/>
        <w:ind w:firstLine="0"/>
        <w:rPr>
          <w:rFonts w:cs="Arial"/>
          <w:sz w:val="20"/>
          <w:szCs w:val="20"/>
        </w:rPr>
      </w:pPr>
    </w:p>
    <w:p w14:paraId="162AB7F0" w14:textId="77777777" w:rsidR="00324331" w:rsidRPr="006F435D" w:rsidRDefault="00324331" w:rsidP="006F435D">
      <w:pPr>
        <w:pStyle w:val="Odstavek"/>
        <w:spacing w:before="0"/>
        <w:ind w:firstLine="0"/>
        <w:rPr>
          <w:rFonts w:cs="Arial"/>
          <w:sz w:val="20"/>
          <w:szCs w:val="20"/>
        </w:rPr>
      </w:pPr>
      <w:r w:rsidRPr="006F435D">
        <w:rPr>
          <w:rFonts w:cs="Arial"/>
          <w:sz w:val="20"/>
          <w:szCs w:val="20"/>
        </w:rPr>
        <w:t>Zakon določa, da naloge strateškega upravljanja zračnega prostora izvaja ministrstvo, ob soglasju ministrstva, pristojnega za obrambo. Pripravo strokovnih podlag in gradiv ter izvajanje drugih nalog v skladu s tem zakonom, potrebnih za izvajanje strateškega upravljanja zračnega prostora, pripravlja Odbor za upravljanje zračnega prostora, ki ga ustanovi vlada. Odbor za upravljanje zračnega prostora pri izvajanju svojih nalog upošteva načela in pravila prilagodljive uporabe zračnega prostora, kot jih določa predpis EU, ki ureja skupna pravila za prilagodljivo uporabo zračnega prostora.</w:t>
      </w:r>
    </w:p>
    <w:p w14:paraId="7FDF2AD4" w14:textId="77777777" w:rsidR="00324331" w:rsidRPr="006F435D" w:rsidRDefault="00324331" w:rsidP="006F435D">
      <w:pPr>
        <w:pStyle w:val="Odstavek"/>
        <w:spacing w:before="0"/>
        <w:ind w:firstLine="0"/>
        <w:rPr>
          <w:rFonts w:cs="Arial"/>
          <w:sz w:val="20"/>
          <w:szCs w:val="20"/>
        </w:rPr>
      </w:pPr>
    </w:p>
    <w:p w14:paraId="2F7B1382" w14:textId="77777777" w:rsidR="00324331" w:rsidRPr="006F435D" w:rsidRDefault="00324331" w:rsidP="006F435D">
      <w:pPr>
        <w:pStyle w:val="Odstavek"/>
        <w:spacing w:before="0"/>
        <w:ind w:firstLine="0"/>
        <w:rPr>
          <w:rFonts w:cs="Arial"/>
          <w:sz w:val="20"/>
          <w:szCs w:val="20"/>
        </w:rPr>
      </w:pPr>
      <w:r w:rsidRPr="006F435D">
        <w:rPr>
          <w:rFonts w:cs="Arial"/>
          <w:sz w:val="20"/>
          <w:szCs w:val="20"/>
        </w:rPr>
        <w:t xml:space="preserve">Oblikovanje posebnega instituta - Odbora za upravljanje zračnega prostora, je zahteva prava EU (skupna pravila za prilagodljivo uporabo zračnega prostora). Vlada ob ustanovitvi Odbora za upravljanje zračnega prostora povzame tudi obseg nalog, ki so torej določene s predpisi EU, tem zakonom in njegovi podlagi izdanimi podzakonskimi akti. </w:t>
      </w:r>
    </w:p>
    <w:p w14:paraId="1FA82BE2" w14:textId="77777777" w:rsidR="00324331" w:rsidRPr="006F435D" w:rsidRDefault="00324331" w:rsidP="006F435D">
      <w:pPr>
        <w:pStyle w:val="Odstavek"/>
        <w:spacing w:before="0"/>
        <w:ind w:firstLine="0"/>
        <w:rPr>
          <w:rFonts w:cs="Arial"/>
          <w:sz w:val="20"/>
          <w:szCs w:val="20"/>
        </w:rPr>
      </w:pPr>
    </w:p>
    <w:p w14:paraId="11A845C9" w14:textId="273BA51E" w:rsidR="00324331" w:rsidRPr="006F435D" w:rsidRDefault="00324331" w:rsidP="006F435D">
      <w:pPr>
        <w:pStyle w:val="Odstavek"/>
        <w:spacing w:before="0"/>
        <w:ind w:firstLine="0"/>
        <w:rPr>
          <w:rFonts w:cs="Arial"/>
          <w:sz w:val="20"/>
          <w:szCs w:val="20"/>
        </w:rPr>
      </w:pPr>
      <w:r w:rsidRPr="006F435D">
        <w:rPr>
          <w:rFonts w:cs="Arial"/>
          <w:sz w:val="20"/>
          <w:szCs w:val="20"/>
        </w:rPr>
        <w:t xml:space="preserve">Odbor za upravljanje zračnega prostora sestavljajo predstavniki </w:t>
      </w:r>
      <w:r w:rsidR="00117FB5" w:rsidRPr="00117FB5">
        <w:rPr>
          <w:rFonts w:cs="Arial"/>
          <w:sz w:val="20"/>
          <w:szCs w:val="20"/>
        </w:rPr>
        <w:t xml:space="preserve">civilnih in vojaških </w:t>
      </w:r>
      <w:r w:rsidRPr="006F435D">
        <w:rPr>
          <w:rFonts w:cs="Arial"/>
          <w:sz w:val="20"/>
          <w:szCs w:val="20"/>
        </w:rPr>
        <w:t xml:space="preserve">organov, ki imajo pristojnosti v zvezi z izvajanjem navigacijskih služb zračnega prometa in upravljanjem zračnega prostora – </w:t>
      </w:r>
      <w:r w:rsidR="00912334" w:rsidRPr="006F435D">
        <w:rPr>
          <w:rFonts w:cs="Arial"/>
          <w:sz w:val="20"/>
          <w:szCs w:val="20"/>
        </w:rPr>
        <w:t>predstavnik ministrstva</w:t>
      </w:r>
      <w:r w:rsidR="009F7955" w:rsidRPr="006F435D">
        <w:rPr>
          <w:rFonts w:cs="Arial"/>
          <w:sz w:val="20"/>
          <w:szCs w:val="20"/>
        </w:rPr>
        <w:t xml:space="preserve"> in </w:t>
      </w:r>
      <w:r w:rsidR="00912334" w:rsidRPr="006F435D">
        <w:rPr>
          <w:rFonts w:cs="Arial"/>
          <w:sz w:val="20"/>
          <w:szCs w:val="20"/>
        </w:rPr>
        <w:t xml:space="preserve"> predstavnik agencije kot predstavnik</w:t>
      </w:r>
      <w:r w:rsidR="009F7955" w:rsidRPr="006F435D">
        <w:rPr>
          <w:rFonts w:cs="Arial"/>
          <w:sz w:val="20"/>
          <w:szCs w:val="20"/>
        </w:rPr>
        <w:t>a</w:t>
      </w:r>
      <w:r w:rsidR="00912334" w:rsidRPr="006F435D">
        <w:rPr>
          <w:rFonts w:cs="Arial"/>
          <w:sz w:val="20"/>
          <w:szCs w:val="20"/>
        </w:rPr>
        <w:t xml:space="preserve"> civilnih organov</w:t>
      </w:r>
      <w:r w:rsidR="001A0EC8" w:rsidRPr="006F435D">
        <w:rPr>
          <w:rFonts w:cs="Arial"/>
          <w:sz w:val="20"/>
          <w:szCs w:val="20"/>
        </w:rPr>
        <w:t>,</w:t>
      </w:r>
      <w:r w:rsidR="00912334" w:rsidRPr="006F435D">
        <w:rPr>
          <w:rFonts w:cs="Arial"/>
          <w:sz w:val="20"/>
          <w:szCs w:val="20"/>
        </w:rPr>
        <w:t xml:space="preserve"> </w:t>
      </w:r>
      <w:r w:rsidR="009F7955" w:rsidRPr="006F435D">
        <w:rPr>
          <w:rFonts w:cs="Arial"/>
          <w:sz w:val="20"/>
          <w:szCs w:val="20"/>
        </w:rPr>
        <w:t>ter</w:t>
      </w:r>
      <w:r w:rsidR="00912334" w:rsidRPr="006F435D">
        <w:rPr>
          <w:rFonts w:cs="Arial"/>
          <w:sz w:val="20"/>
          <w:szCs w:val="20"/>
        </w:rPr>
        <w:t xml:space="preserve"> dva predstavnika </w:t>
      </w:r>
      <w:r w:rsidR="00912334" w:rsidRPr="006F435D">
        <w:rPr>
          <w:rFonts w:cs="Arial"/>
          <w:sz w:val="20"/>
          <w:szCs w:val="20"/>
        </w:rPr>
        <w:lastRenderedPageBreak/>
        <w:t>ministrstva, pristojnega za obrambo, ko</w:t>
      </w:r>
      <w:r w:rsidR="00122416">
        <w:rPr>
          <w:rFonts w:cs="Arial"/>
          <w:sz w:val="20"/>
          <w:szCs w:val="20"/>
        </w:rPr>
        <w:t>t predstavnika vojaških organov</w:t>
      </w:r>
      <w:r w:rsidRPr="006F435D">
        <w:rPr>
          <w:rFonts w:cs="Arial"/>
          <w:sz w:val="20"/>
          <w:szCs w:val="20"/>
        </w:rPr>
        <w:t xml:space="preserve">. S tem se zagotovi, da so predlogi vseh odločitev v zvezi z upravljanjem zračnega prostora strokovni in usklajeni z relevantnimi organi. </w:t>
      </w:r>
    </w:p>
    <w:p w14:paraId="7F89EAD6" w14:textId="77777777" w:rsidR="00324331" w:rsidRPr="006F435D" w:rsidRDefault="00324331" w:rsidP="006F435D">
      <w:pPr>
        <w:pStyle w:val="Odstavek"/>
        <w:spacing w:before="0"/>
        <w:ind w:firstLine="0"/>
        <w:rPr>
          <w:rFonts w:cs="Arial"/>
          <w:sz w:val="20"/>
          <w:szCs w:val="20"/>
        </w:rPr>
      </w:pPr>
    </w:p>
    <w:p w14:paraId="69030422" w14:textId="7A4F189F" w:rsidR="00324331" w:rsidRPr="006F435D" w:rsidRDefault="00324331" w:rsidP="006F435D">
      <w:pPr>
        <w:pStyle w:val="Odstavek"/>
        <w:spacing w:before="0"/>
        <w:ind w:firstLine="0"/>
        <w:rPr>
          <w:rFonts w:cs="Arial"/>
          <w:sz w:val="20"/>
          <w:szCs w:val="20"/>
        </w:rPr>
      </w:pPr>
      <w:r w:rsidRPr="006F435D">
        <w:rPr>
          <w:rFonts w:cs="Arial"/>
          <w:sz w:val="20"/>
          <w:szCs w:val="20"/>
        </w:rPr>
        <w:t xml:space="preserve">Vlada imenuje </w:t>
      </w:r>
      <w:r w:rsidR="00912334" w:rsidRPr="006F435D">
        <w:rPr>
          <w:rFonts w:cs="Arial"/>
          <w:sz w:val="20"/>
          <w:szCs w:val="20"/>
        </w:rPr>
        <w:t xml:space="preserve">člane Odbora </w:t>
      </w:r>
      <w:r w:rsidRPr="006F435D">
        <w:rPr>
          <w:rFonts w:cs="Arial"/>
          <w:sz w:val="20"/>
          <w:szCs w:val="20"/>
        </w:rPr>
        <w:t xml:space="preserve">iz vsakega od naštetih organov </w:t>
      </w:r>
      <w:r w:rsidR="00912334" w:rsidRPr="006F435D">
        <w:rPr>
          <w:rFonts w:cs="Arial"/>
          <w:sz w:val="20"/>
          <w:szCs w:val="20"/>
        </w:rPr>
        <w:t>(</w:t>
      </w:r>
      <w:r w:rsidRPr="006F435D">
        <w:rPr>
          <w:rFonts w:cs="Arial"/>
          <w:sz w:val="20"/>
          <w:szCs w:val="20"/>
        </w:rPr>
        <w:t>enega predstavnika ter njegovega namestnika</w:t>
      </w:r>
      <w:r w:rsidR="00912334" w:rsidRPr="006F435D">
        <w:rPr>
          <w:rFonts w:cs="Arial"/>
          <w:sz w:val="20"/>
          <w:szCs w:val="20"/>
        </w:rPr>
        <w:t>)</w:t>
      </w:r>
      <w:r w:rsidRPr="006F435D">
        <w:rPr>
          <w:rFonts w:cs="Arial"/>
          <w:sz w:val="20"/>
          <w:szCs w:val="20"/>
        </w:rPr>
        <w:t>. Pričakuje se, da ima</w:t>
      </w:r>
      <w:r w:rsidR="00912334" w:rsidRPr="006F435D">
        <w:rPr>
          <w:rFonts w:cs="Arial"/>
          <w:sz w:val="20"/>
          <w:szCs w:val="20"/>
        </w:rPr>
        <w:t xml:space="preserve"> vsak</w:t>
      </w:r>
      <w:r w:rsidRPr="006F435D">
        <w:rPr>
          <w:rFonts w:cs="Arial"/>
          <w:sz w:val="20"/>
          <w:szCs w:val="20"/>
        </w:rPr>
        <w:t xml:space="preserve"> imenovani predstavnik, kot tudi namestnik, dobro poznavanje pristojnosti organa, ki </w:t>
      </w:r>
      <w:r w:rsidR="009F7955" w:rsidRPr="006F435D">
        <w:rPr>
          <w:rFonts w:cs="Arial"/>
          <w:sz w:val="20"/>
          <w:szCs w:val="20"/>
        </w:rPr>
        <w:t xml:space="preserve">ga </w:t>
      </w:r>
      <w:r w:rsidRPr="006F435D">
        <w:rPr>
          <w:rFonts w:cs="Arial"/>
          <w:sz w:val="20"/>
          <w:szCs w:val="20"/>
        </w:rPr>
        <w:t xml:space="preserve">predstavlja, poznavanje pravne ureditve civilnega oziroma vojaškega letalstva ter tudi področja strateškega upravljanja zračnega prostora. Pričakuje se, da so imenovani predstavniki organov ter njihovi namestniki sposobni in zmožni vsebinsko prispevati k izvajanju nalog Odbora za upravljanje zračnega prostora. To se izkazuje tudi z njihovimi kompetencami ter funkcijami oziroma nalogami, ki jih opravljajo v okviru svojih organov. Glasovalno pravico imajo člani Odbora za upravljanje zračnega prostora, v primeru njihove odsotnosti pa njihovi namestniki. </w:t>
      </w:r>
    </w:p>
    <w:p w14:paraId="33C277E0" w14:textId="77777777" w:rsidR="00324331" w:rsidRPr="006F435D" w:rsidRDefault="00324331" w:rsidP="006F435D">
      <w:pPr>
        <w:pStyle w:val="Odstavek"/>
        <w:spacing w:before="0"/>
        <w:ind w:firstLine="0"/>
        <w:rPr>
          <w:rFonts w:cs="Arial"/>
          <w:sz w:val="20"/>
          <w:szCs w:val="20"/>
        </w:rPr>
      </w:pPr>
    </w:p>
    <w:p w14:paraId="467D98F4" w14:textId="0E583263" w:rsidR="00324331" w:rsidRPr="006F435D" w:rsidRDefault="00324331" w:rsidP="006F435D">
      <w:pPr>
        <w:pStyle w:val="Odstavek"/>
        <w:spacing w:before="0"/>
        <w:ind w:firstLine="0"/>
        <w:rPr>
          <w:rFonts w:cs="Arial"/>
          <w:sz w:val="20"/>
          <w:szCs w:val="20"/>
        </w:rPr>
      </w:pPr>
      <w:r w:rsidRPr="006F435D">
        <w:rPr>
          <w:rFonts w:cs="Arial"/>
          <w:sz w:val="20"/>
          <w:szCs w:val="20"/>
        </w:rPr>
        <w:t>Ne glede na to, da se ob ustanovitvi Odbora za upravljanje zračnega prostora s strani vlade imenuje omejeno število predstavnikov</w:t>
      </w:r>
      <w:r w:rsidR="009F7955" w:rsidRPr="006F435D">
        <w:rPr>
          <w:rFonts w:cs="Arial"/>
          <w:sz w:val="20"/>
          <w:szCs w:val="20"/>
        </w:rPr>
        <w:t xml:space="preserve"> in </w:t>
      </w:r>
      <w:r w:rsidRPr="006F435D">
        <w:rPr>
          <w:rFonts w:cs="Arial"/>
          <w:sz w:val="20"/>
          <w:szCs w:val="20"/>
        </w:rPr>
        <w:t xml:space="preserve">organov ter njihovih namestnikov, se razume, da organi zagotovijo vsa potrebna sredstva in vire za sodelovanje imenovanih predstavnikov in  namestnikov pri izvajanju nalog Odbora za upravljanje zračnega prostora, upoštevajoč pristojnosti in naloge lastnega organa, v obsegu, kot je treba za dosego ciljev in zahtev tega zakona. </w:t>
      </w:r>
    </w:p>
    <w:p w14:paraId="5B61948B" w14:textId="77777777" w:rsidR="00324331" w:rsidRPr="006F435D" w:rsidRDefault="00324331" w:rsidP="006F435D">
      <w:pPr>
        <w:pStyle w:val="Odstavek"/>
        <w:spacing w:before="0"/>
        <w:ind w:firstLine="0"/>
        <w:rPr>
          <w:rFonts w:cs="Arial"/>
          <w:sz w:val="20"/>
          <w:szCs w:val="20"/>
        </w:rPr>
      </w:pPr>
    </w:p>
    <w:p w14:paraId="6E440C23" w14:textId="77777777" w:rsidR="009F7955" w:rsidRPr="006F435D" w:rsidRDefault="00324331" w:rsidP="006F435D">
      <w:pPr>
        <w:pStyle w:val="Odstavek"/>
        <w:spacing w:before="0"/>
        <w:ind w:firstLine="0"/>
        <w:rPr>
          <w:rFonts w:cs="Arial"/>
          <w:sz w:val="20"/>
          <w:szCs w:val="20"/>
        </w:rPr>
      </w:pPr>
      <w:r w:rsidRPr="006F435D">
        <w:rPr>
          <w:rFonts w:cs="Arial"/>
          <w:sz w:val="20"/>
          <w:szCs w:val="20"/>
        </w:rPr>
        <w:t xml:space="preserve">Izhajajoč iz pristojnosti ministrstva glede upravljanja zračnega prostora po tem zakonu se razume, da </w:t>
      </w:r>
      <w:r w:rsidR="00F46740" w:rsidRPr="006F435D">
        <w:rPr>
          <w:rFonts w:cs="Arial"/>
          <w:sz w:val="20"/>
          <w:szCs w:val="20"/>
        </w:rPr>
        <w:t>Odboru za upravljanje zračnega prostora predseduje predstavnik ministrstva</w:t>
      </w:r>
      <w:r w:rsidR="009F7955" w:rsidRPr="006F435D">
        <w:rPr>
          <w:rFonts w:cs="Arial"/>
          <w:sz w:val="20"/>
          <w:szCs w:val="20"/>
        </w:rPr>
        <w:t xml:space="preserve">. </w:t>
      </w:r>
    </w:p>
    <w:p w14:paraId="22B94205" w14:textId="77777777" w:rsidR="009F7955" w:rsidRPr="006F435D" w:rsidRDefault="009F7955" w:rsidP="006F435D">
      <w:pPr>
        <w:pStyle w:val="Odstavek"/>
        <w:spacing w:before="0"/>
        <w:ind w:firstLine="0"/>
        <w:rPr>
          <w:rFonts w:cs="Arial"/>
          <w:sz w:val="20"/>
          <w:szCs w:val="20"/>
        </w:rPr>
      </w:pPr>
    </w:p>
    <w:p w14:paraId="57D499AB" w14:textId="640977FB" w:rsidR="009F7955" w:rsidRPr="006F435D" w:rsidRDefault="009F7955" w:rsidP="006F435D">
      <w:pPr>
        <w:pStyle w:val="Odstavek"/>
        <w:spacing w:before="0"/>
        <w:ind w:firstLine="0"/>
        <w:rPr>
          <w:rFonts w:cs="Arial"/>
          <w:sz w:val="20"/>
          <w:szCs w:val="20"/>
        </w:rPr>
      </w:pPr>
      <w:r w:rsidRPr="006F435D">
        <w:rPr>
          <w:rFonts w:cs="Arial"/>
          <w:sz w:val="20"/>
          <w:szCs w:val="20"/>
        </w:rPr>
        <w:t xml:space="preserve">Podrobnejše ureditve glede načina dela Odbora za upravljanje zračnega prostora, kot tudi </w:t>
      </w:r>
      <w:r w:rsidR="00324331" w:rsidRPr="006F435D">
        <w:rPr>
          <w:rFonts w:cs="Arial"/>
          <w:sz w:val="20"/>
          <w:szCs w:val="20"/>
        </w:rPr>
        <w:t>zagot</w:t>
      </w:r>
      <w:r w:rsidRPr="006F435D">
        <w:rPr>
          <w:rFonts w:cs="Arial"/>
          <w:sz w:val="20"/>
          <w:szCs w:val="20"/>
        </w:rPr>
        <w:t xml:space="preserve">avljanje </w:t>
      </w:r>
      <w:r w:rsidR="00324331" w:rsidRPr="006F435D">
        <w:rPr>
          <w:rFonts w:cs="Arial"/>
          <w:sz w:val="20"/>
          <w:szCs w:val="20"/>
        </w:rPr>
        <w:t xml:space="preserve"> potrebn</w:t>
      </w:r>
      <w:r w:rsidRPr="006F435D">
        <w:rPr>
          <w:rFonts w:cs="Arial"/>
          <w:sz w:val="20"/>
          <w:szCs w:val="20"/>
        </w:rPr>
        <w:t>e</w:t>
      </w:r>
      <w:r w:rsidR="00324331" w:rsidRPr="006F435D">
        <w:rPr>
          <w:rFonts w:cs="Arial"/>
          <w:sz w:val="20"/>
          <w:szCs w:val="20"/>
        </w:rPr>
        <w:t xml:space="preserve"> administrativn</w:t>
      </w:r>
      <w:r w:rsidRPr="006F435D">
        <w:rPr>
          <w:rFonts w:cs="Arial"/>
          <w:sz w:val="20"/>
          <w:szCs w:val="20"/>
        </w:rPr>
        <w:t>e</w:t>
      </w:r>
      <w:r w:rsidR="00324331" w:rsidRPr="006F435D">
        <w:rPr>
          <w:rFonts w:cs="Arial"/>
          <w:sz w:val="20"/>
          <w:szCs w:val="20"/>
        </w:rPr>
        <w:t xml:space="preserve"> in organizacijsk</w:t>
      </w:r>
      <w:r w:rsidRPr="006F435D">
        <w:rPr>
          <w:rFonts w:cs="Arial"/>
          <w:sz w:val="20"/>
          <w:szCs w:val="20"/>
        </w:rPr>
        <w:t>e</w:t>
      </w:r>
      <w:r w:rsidR="00324331" w:rsidRPr="006F435D">
        <w:rPr>
          <w:rFonts w:cs="Arial"/>
          <w:sz w:val="20"/>
          <w:szCs w:val="20"/>
        </w:rPr>
        <w:t xml:space="preserve"> podpor</w:t>
      </w:r>
      <w:r w:rsidRPr="006F435D">
        <w:rPr>
          <w:rFonts w:cs="Arial"/>
          <w:sz w:val="20"/>
          <w:szCs w:val="20"/>
        </w:rPr>
        <w:t>e</w:t>
      </w:r>
      <w:r w:rsidR="00324331" w:rsidRPr="006F435D">
        <w:rPr>
          <w:rFonts w:cs="Arial"/>
          <w:sz w:val="20"/>
          <w:szCs w:val="20"/>
        </w:rPr>
        <w:t xml:space="preserve"> delovanju Odbora </w:t>
      </w:r>
      <w:r w:rsidRPr="006F435D">
        <w:rPr>
          <w:rFonts w:cs="Arial"/>
          <w:sz w:val="20"/>
          <w:szCs w:val="20"/>
        </w:rPr>
        <w:t xml:space="preserve">za </w:t>
      </w:r>
      <w:r w:rsidR="00324331" w:rsidRPr="006F435D">
        <w:rPr>
          <w:rFonts w:cs="Arial"/>
          <w:sz w:val="20"/>
          <w:szCs w:val="20"/>
        </w:rPr>
        <w:t>upravljanje zračnega prostora ter potrebn</w:t>
      </w:r>
      <w:r w:rsidRPr="006F435D">
        <w:rPr>
          <w:rFonts w:cs="Arial"/>
          <w:sz w:val="20"/>
          <w:szCs w:val="20"/>
        </w:rPr>
        <w:t>ih</w:t>
      </w:r>
      <w:r w:rsidR="00324331" w:rsidRPr="006F435D">
        <w:rPr>
          <w:rFonts w:cs="Arial"/>
          <w:sz w:val="20"/>
          <w:szCs w:val="20"/>
        </w:rPr>
        <w:t xml:space="preserve"> sredst</w:t>
      </w:r>
      <w:r w:rsidRPr="006F435D">
        <w:rPr>
          <w:rFonts w:cs="Arial"/>
          <w:sz w:val="20"/>
          <w:szCs w:val="20"/>
        </w:rPr>
        <w:t>e</w:t>
      </w:r>
      <w:r w:rsidR="00324331" w:rsidRPr="006F435D">
        <w:rPr>
          <w:rFonts w:cs="Arial"/>
          <w:sz w:val="20"/>
          <w:szCs w:val="20"/>
        </w:rPr>
        <w:t>v in vir</w:t>
      </w:r>
      <w:r w:rsidRPr="006F435D">
        <w:rPr>
          <w:rFonts w:cs="Arial"/>
          <w:sz w:val="20"/>
          <w:szCs w:val="20"/>
        </w:rPr>
        <w:t xml:space="preserve">ov, se določi v predpisu, ki bo podrobneje določil izvajanje vseh treh ravni strateškega upravljanja zračnega prostora. </w:t>
      </w:r>
    </w:p>
    <w:p w14:paraId="2C0DFEC9" w14:textId="77777777" w:rsidR="00324331" w:rsidRPr="006F435D" w:rsidRDefault="00324331" w:rsidP="006F435D">
      <w:pPr>
        <w:pStyle w:val="Odstavek"/>
        <w:spacing w:before="0"/>
        <w:ind w:firstLine="0"/>
        <w:rPr>
          <w:rFonts w:cs="Arial"/>
          <w:sz w:val="20"/>
          <w:szCs w:val="20"/>
        </w:rPr>
      </w:pPr>
    </w:p>
    <w:p w14:paraId="2FF43A4A" w14:textId="77777777" w:rsidR="00324331" w:rsidRPr="006F435D" w:rsidRDefault="00324331" w:rsidP="006F435D">
      <w:pPr>
        <w:pStyle w:val="Odstavek"/>
        <w:spacing w:before="0"/>
        <w:ind w:firstLine="0"/>
        <w:rPr>
          <w:rFonts w:cs="Arial"/>
          <w:sz w:val="20"/>
          <w:szCs w:val="20"/>
        </w:rPr>
      </w:pPr>
      <w:r w:rsidRPr="006F435D">
        <w:rPr>
          <w:rFonts w:cs="Arial"/>
          <w:sz w:val="20"/>
          <w:szCs w:val="20"/>
        </w:rPr>
        <w:t xml:space="preserve">Ta ureditev je nadgradnje dosedanje, kot je bila določena s predpisom, ki je določil izvajanje skupnih pravil za prilagodljivo uporabo zračnega prostora. Ureditev je primerljiva z ureditvami v drugih državah članicah. </w:t>
      </w:r>
    </w:p>
    <w:p w14:paraId="476CF77C" w14:textId="77777777" w:rsidR="00324331" w:rsidRPr="006F435D" w:rsidRDefault="00324331" w:rsidP="006F435D">
      <w:pPr>
        <w:pStyle w:val="Odstavek"/>
        <w:spacing w:before="0"/>
        <w:ind w:firstLine="0"/>
        <w:rPr>
          <w:rFonts w:cs="Arial"/>
          <w:sz w:val="20"/>
          <w:szCs w:val="20"/>
        </w:rPr>
      </w:pPr>
    </w:p>
    <w:p w14:paraId="3A5F1847" w14:textId="4E9137E7" w:rsidR="00324331" w:rsidRPr="006F435D" w:rsidRDefault="00324331" w:rsidP="006F435D">
      <w:pPr>
        <w:pStyle w:val="Odstavek"/>
        <w:spacing w:before="0"/>
        <w:ind w:firstLine="0"/>
        <w:rPr>
          <w:rFonts w:cs="Arial"/>
          <w:sz w:val="20"/>
          <w:szCs w:val="20"/>
        </w:rPr>
      </w:pPr>
      <w:r w:rsidRPr="006F435D">
        <w:rPr>
          <w:rFonts w:cs="Arial"/>
          <w:sz w:val="20"/>
          <w:szCs w:val="20"/>
        </w:rPr>
        <w:t xml:space="preserve">Nadalje se določi izvajanje ravni 2 upravljanja zračnega prostora - </w:t>
      </w:r>
      <w:proofErr w:type="spellStart"/>
      <w:r w:rsidRPr="006F435D">
        <w:rPr>
          <w:rFonts w:cs="Arial"/>
          <w:sz w:val="20"/>
          <w:szCs w:val="20"/>
        </w:rPr>
        <w:t>predtaktičnega</w:t>
      </w:r>
      <w:proofErr w:type="spellEnd"/>
      <w:r w:rsidRPr="006F435D">
        <w:rPr>
          <w:rFonts w:cs="Arial"/>
          <w:sz w:val="20"/>
          <w:szCs w:val="20"/>
        </w:rPr>
        <w:t xml:space="preserve"> upravljanja zračnega prostora. Te naloge opravlja Celica za upravljanje zračnega prostora. Celico za upravljanje zračnega prostora vzpostavi izvajalec služb zračnega prometa (tj. javno podjetje Kontrola zračnega prometa Slovenije, d. o. o.) kot operativno enoto. V njej, poleg osebja izvajalca služb zračnega prometa, delujejo tudi pripadniki vojaških enot oz. drugo osebje, ki ga imenuje minister, pristojen za obrambo. Celica za upravljanje zračnega prostora upravlja (dnevno) dodeljevanje (angl. </w:t>
      </w:r>
      <w:proofErr w:type="spellStart"/>
      <w:r w:rsidRPr="006F435D">
        <w:rPr>
          <w:rFonts w:cs="Arial"/>
          <w:sz w:val="20"/>
          <w:szCs w:val="20"/>
        </w:rPr>
        <w:t>allocation</w:t>
      </w:r>
      <w:proofErr w:type="spellEnd"/>
      <w:r w:rsidRPr="006F435D">
        <w:rPr>
          <w:rFonts w:cs="Arial"/>
          <w:sz w:val="20"/>
          <w:szCs w:val="20"/>
        </w:rPr>
        <w:t xml:space="preserve">) zračnega prostora in pravočasno sporoča razpoložljivost zračnega prostora vsem (zadevnim) uporabnikom zračnega prostora, izvajalcem služb zračnega prometa in drugim relevantnim subjektom (npr. letališčem, če je relevantno). Celica za upravljanje zračnega prostora izvaja naloge </w:t>
      </w:r>
      <w:proofErr w:type="spellStart"/>
      <w:r w:rsidRPr="006F435D">
        <w:rPr>
          <w:rFonts w:cs="Arial"/>
          <w:sz w:val="20"/>
          <w:szCs w:val="20"/>
        </w:rPr>
        <w:t>predtaktičnega</w:t>
      </w:r>
      <w:proofErr w:type="spellEnd"/>
      <w:r w:rsidRPr="006F435D">
        <w:rPr>
          <w:rFonts w:cs="Arial"/>
          <w:sz w:val="20"/>
          <w:szCs w:val="20"/>
        </w:rPr>
        <w:t xml:space="preserve"> upravljanja zračnega prostora v skladu z operativnimi postopki, potem ko nanje poda soglasje Odbor za upravljanje zračnega prostora. Obveznost soglasja Odbora za upravljanje zračnega prostora pred operativno uporabo zagotavlja strokovno in medresorsko usklajenost sprejetih operativnih postopkov.</w:t>
      </w:r>
    </w:p>
    <w:p w14:paraId="6D333987" w14:textId="77777777" w:rsidR="00324331" w:rsidRPr="006F435D" w:rsidRDefault="00324331" w:rsidP="006F435D">
      <w:pPr>
        <w:pStyle w:val="Odstavek"/>
        <w:spacing w:before="0"/>
        <w:ind w:firstLine="0"/>
        <w:rPr>
          <w:rFonts w:cs="Arial"/>
          <w:sz w:val="20"/>
          <w:szCs w:val="20"/>
        </w:rPr>
      </w:pPr>
    </w:p>
    <w:p w14:paraId="6132D2CC" w14:textId="77777777" w:rsidR="00324331" w:rsidRPr="006F435D" w:rsidRDefault="00324331" w:rsidP="006F435D">
      <w:pPr>
        <w:pStyle w:val="Odstavek"/>
        <w:spacing w:before="0"/>
        <w:ind w:firstLine="0"/>
        <w:rPr>
          <w:rFonts w:cs="Arial"/>
          <w:sz w:val="20"/>
          <w:szCs w:val="20"/>
        </w:rPr>
      </w:pPr>
      <w:r w:rsidRPr="006F435D">
        <w:rPr>
          <w:rFonts w:cs="Arial"/>
          <w:sz w:val="20"/>
          <w:szCs w:val="20"/>
        </w:rPr>
        <w:t>S tako ureditvijo se dosežejo cilji glede izvajanje ravni 2 upravljanja zračnega prostora, kot so določeni v predpisu EU (skupna pravila za prilagodljivo uporabo zračnega prostora).</w:t>
      </w:r>
    </w:p>
    <w:p w14:paraId="75CDC588" w14:textId="77777777" w:rsidR="00324331" w:rsidRPr="006F435D" w:rsidRDefault="00324331" w:rsidP="006F435D">
      <w:pPr>
        <w:pStyle w:val="Odstavek"/>
        <w:spacing w:before="0"/>
        <w:ind w:firstLine="0"/>
        <w:rPr>
          <w:rFonts w:cs="Arial"/>
          <w:sz w:val="20"/>
          <w:szCs w:val="20"/>
        </w:rPr>
      </w:pPr>
    </w:p>
    <w:p w14:paraId="721FE20C" w14:textId="4EC8DA26" w:rsidR="00324331" w:rsidRPr="006F435D" w:rsidRDefault="00324331" w:rsidP="006F435D">
      <w:pPr>
        <w:pStyle w:val="Odstavek"/>
        <w:spacing w:before="0"/>
        <w:ind w:firstLine="0"/>
        <w:rPr>
          <w:rFonts w:cs="Arial"/>
          <w:sz w:val="20"/>
          <w:szCs w:val="20"/>
        </w:rPr>
      </w:pPr>
      <w:r w:rsidRPr="006F435D">
        <w:rPr>
          <w:rFonts w:cs="Arial"/>
          <w:sz w:val="20"/>
          <w:szCs w:val="20"/>
        </w:rPr>
        <w:t xml:space="preserve">S to ureditvijo se izvajalcu služb zračnega prometa in ministrstvu, pristojnem za obrambo, ne nalaga izvajanje novih storitev. V skladu s predpisi EU je treba pri izvajanju storitev upravljanja zračnega </w:t>
      </w:r>
      <w:r w:rsidR="00824791" w:rsidRPr="006F435D">
        <w:rPr>
          <w:rFonts w:cs="Arial"/>
          <w:sz w:val="20"/>
          <w:szCs w:val="20"/>
        </w:rPr>
        <w:t xml:space="preserve">prometa </w:t>
      </w:r>
      <w:r w:rsidRPr="006F435D">
        <w:rPr>
          <w:rFonts w:cs="Arial"/>
          <w:sz w:val="20"/>
          <w:szCs w:val="20"/>
        </w:rPr>
        <w:t xml:space="preserve">zagotoviti tudi izvajanje teh nalog. V primeru javnega podjetja gre za izvajanje javne službe navigacijskih služb zračnega prometa, kot jih določa posebni zakon. Financiranje izvajanja teh nalog se zagotovi v skladu s skupnimi predpisi o pristojbinah za izvajanje navigacijskih služb zračnega prometa ter slovensko zakonodajo. Financiranje nalog, ki jih izvajajo pripadniki vojaških enot oz. ministrstva, pristojnega za obrambo, zagotovi slednje. </w:t>
      </w:r>
    </w:p>
    <w:p w14:paraId="4C2FD913" w14:textId="77777777" w:rsidR="00324331" w:rsidRPr="006F435D" w:rsidRDefault="00324331" w:rsidP="006F435D">
      <w:pPr>
        <w:pStyle w:val="Odstavek"/>
        <w:spacing w:before="0"/>
        <w:ind w:firstLine="0"/>
        <w:rPr>
          <w:rFonts w:cs="Arial"/>
          <w:sz w:val="20"/>
          <w:szCs w:val="20"/>
        </w:rPr>
      </w:pPr>
    </w:p>
    <w:p w14:paraId="62A78B56" w14:textId="77777777" w:rsidR="00324331" w:rsidRPr="006F435D" w:rsidRDefault="00324331" w:rsidP="006F435D">
      <w:pPr>
        <w:pStyle w:val="Odstavek"/>
        <w:spacing w:before="0"/>
        <w:ind w:firstLine="0"/>
        <w:rPr>
          <w:rFonts w:cs="Arial"/>
          <w:sz w:val="20"/>
          <w:szCs w:val="20"/>
        </w:rPr>
      </w:pPr>
      <w:r w:rsidRPr="006F435D">
        <w:rPr>
          <w:rFonts w:cs="Arial"/>
          <w:sz w:val="20"/>
          <w:szCs w:val="20"/>
        </w:rPr>
        <w:t xml:space="preserve">Zahteve za osebje, ki opravlja naloge </w:t>
      </w:r>
      <w:proofErr w:type="spellStart"/>
      <w:r w:rsidRPr="006F435D">
        <w:rPr>
          <w:rFonts w:cs="Arial"/>
          <w:sz w:val="20"/>
          <w:szCs w:val="20"/>
        </w:rPr>
        <w:t>predtaktičnega</w:t>
      </w:r>
      <w:proofErr w:type="spellEnd"/>
      <w:r w:rsidRPr="006F435D">
        <w:rPr>
          <w:rFonts w:cs="Arial"/>
          <w:sz w:val="20"/>
          <w:szCs w:val="20"/>
        </w:rPr>
        <w:t xml:space="preserve"> upravljanja zračnega prostora, je treba v skladu s predpisom EU določiti na strateškem nivoju, in torej v skladu z nacionalnimi ureditvami v predpisu, ki bo podrobneje določil izvajanje vseh treh ravni strateškega upravljanja zračnega prostora. </w:t>
      </w:r>
    </w:p>
    <w:p w14:paraId="50994F7D" w14:textId="77777777" w:rsidR="00324331" w:rsidRPr="006F435D" w:rsidRDefault="00324331" w:rsidP="006F435D">
      <w:pPr>
        <w:pStyle w:val="Odstavek"/>
        <w:spacing w:before="0"/>
        <w:ind w:firstLine="0"/>
        <w:rPr>
          <w:rFonts w:cs="Arial"/>
          <w:sz w:val="20"/>
          <w:szCs w:val="20"/>
        </w:rPr>
      </w:pPr>
    </w:p>
    <w:p w14:paraId="248B41CF" w14:textId="77777777" w:rsidR="00324331" w:rsidRPr="006F435D" w:rsidRDefault="00324331" w:rsidP="006F435D">
      <w:pPr>
        <w:pStyle w:val="Odstavek"/>
        <w:spacing w:before="0"/>
        <w:ind w:firstLine="0"/>
        <w:rPr>
          <w:rFonts w:cs="Arial"/>
          <w:sz w:val="20"/>
          <w:szCs w:val="20"/>
        </w:rPr>
      </w:pPr>
      <w:r w:rsidRPr="006F435D">
        <w:rPr>
          <w:rFonts w:cs="Arial"/>
          <w:sz w:val="20"/>
          <w:szCs w:val="20"/>
        </w:rPr>
        <w:lastRenderedPageBreak/>
        <w:t xml:space="preserve">Nadalje se določi tudi način izvajanja ravni 3 upravljanja zračnega prostora - naloge taktičnega upravljanja zračnega prostora opravlja izvajalec služb zračnega prometa preko enot služb zračnega prometa (ki so center območne kontrole, enota priletne kontrole ali letališki kontrolni stolp) ter vojaške enote. Za izvajanje nalog taktičnega upravljanja zračnega prostora izvajalec služb zračnega prometa in vojaške enote oz. ministrstvo, pristojno za obrambo, dogovorijo skupne, torej enotne postopke civilno vojaškega usklajevanja in zagotovijo komunikacijo med ustreznimi enotami služb zračnega prometa in vojaškimi enotami. To omogoča obojestransko zagotavljanje podatkov o zračnem prostoru oz. strukturah v zračnem prostoru glede aktivacije (angl. </w:t>
      </w:r>
      <w:proofErr w:type="spellStart"/>
      <w:r w:rsidRPr="006F435D">
        <w:rPr>
          <w:rFonts w:cs="Arial"/>
          <w:sz w:val="20"/>
          <w:szCs w:val="20"/>
        </w:rPr>
        <w:t>activation</w:t>
      </w:r>
      <w:proofErr w:type="spellEnd"/>
      <w:r w:rsidRPr="006F435D">
        <w:rPr>
          <w:rFonts w:cs="Arial"/>
          <w:sz w:val="20"/>
          <w:szCs w:val="20"/>
        </w:rPr>
        <w:t xml:space="preserve">), </w:t>
      </w:r>
      <w:proofErr w:type="spellStart"/>
      <w:r w:rsidRPr="006F435D">
        <w:rPr>
          <w:rFonts w:cs="Arial"/>
          <w:sz w:val="20"/>
          <w:szCs w:val="20"/>
        </w:rPr>
        <w:t>deaktivacije</w:t>
      </w:r>
      <w:proofErr w:type="spellEnd"/>
      <w:r w:rsidRPr="006F435D">
        <w:rPr>
          <w:rFonts w:cs="Arial"/>
          <w:sz w:val="20"/>
          <w:szCs w:val="20"/>
        </w:rPr>
        <w:t xml:space="preserve"> (angl. </w:t>
      </w:r>
      <w:proofErr w:type="spellStart"/>
      <w:r w:rsidRPr="006F435D">
        <w:rPr>
          <w:rFonts w:cs="Arial"/>
          <w:sz w:val="20"/>
          <w:szCs w:val="20"/>
        </w:rPr>
        <w:t>deactivation</w:t>
      </w:r>
      <w:proofErr w:type="spellEnd"/>
      <w:r w:rsidRPr="006F435D">
        <w:rPr>
          <w:rFonts w:cs="Arial"/>
          <w:sz w:val="20"/>
          <w:szCs w:val="20"/>
        </w:rPr>
        <w:t xml:space="preserve">) ali prerazporeditve (angl. </w:t>
      </w:r>
      <w:proofErr w:type="spellStart"/>
      <w:r w:rsidRPr="006F435D">
        <w:rPr>
          <w:rFonts w:cs="Arial"/>
          <w:sz w:val="20"/>
          <w:szCs w:val="20"/>
        </w:rPr>
        <w:t>reallocation</w:t>
      </w:r>
      <w:proofErr w:type="spellEnd"/>
      <w:r w:rsidRPr="006F435D">
        <w:rPr>
          <w:rFonts w:cs="Arial"/>
          <w:sz w:val="20"/>
          <w:szCs w:val="20"/>
        </w:rPr>
        <w:t>) zračnega prostora v realnem času, ki ga je dodelila Celica za upravljanje zračnega prostora. Izvajalec služb zračnega prometa ter vojaške enote izvajajo naloge taktičnega upravljanja zračnega prostora v skladu z s postopki, potem ko nanje poda soglasje Odbor za upravljanje zračnega prostora.</w:t>
      </w:r>
    </w:p>
    <w:p w14:paraId="0D685C0C" w14:textId="77777777" w:rsidR="00324331" w:rsidRPr="006F435D" w:rsidRDefault="00324331" w:rsidP="006F435D">
      <w:pPr>
        <w:pStyle w:val="Odstavek"/>
        <w:spacing w:before="0"/>
        <w:ind w:firstLine="0"/>
        <w:rPr>
          <w:rFonts w:cs="Arial"/>
          <w:sz w:val="20"/>
          <w:szCs w:val="20"/>
        </w:rPr>
      </w:pPr>
    </w:p>
    <w:p w14:paraId="779FF486" w14:textId="0A65BE06" w:rsidR="00324331" w:rsidRPr="006F435D" w:rsidRDefault="00324331" w:rsidP="006F435D">
      <w:pPr>
        <w:pStyle w:val="Odstavek"/>
        <w:spacing w:before="0"/>
        <w:ind w:firstLine="0"/>
        <w:rPr>
          <w:rFonts w:cs="Arial"/>
          <w:sz w:val="20"/>
          <w:szCs w:val="20"/>
        </w:rPr>
      </w:pPr>
      <w:r w:rsidRPr="006F435D">
        <w:rPr>
          <w:rFonts w:cs="Arial"/>
          <w:sz w:val="20"/>
          <w:szCs w:val="20"/>
        </w:rPr>
        <w:t>Ureditve ravni 2 in ravni 3 upravljanja zračnega prostora odražajo dosedanje ureditve z nadgradnjo zahtev. Jasneje se določi obveznost izvajanja nalog in iz tega izhajajoča tudi bolj jasna narava delovanja Celice za upravljanje zračnega prostora. Celica za upravljanje zračnega prostora je po svoji naravi operativna enota, način dejanske organizacije njenega dela oz. izvajanja nalog pa je prepuščena izvajalcu služb zračnega prometa, javnemu podjetju Kontroli zračnega prometa Slovenije, d. o. o. Iz določb izhaja tudi obveznost ministrstva, pristojnega za obrambo, da imenuje osebje, ki mora sodelovati pri izvajanju nalog Celice za upravljanje zračnega prostora, s čimer se zadosti zahtevi po civilno vojaškem sodelovanju tudi na ravni 2 kot tudi ravni 3. Obveznost sklenitev ustreznih, to je usklajenih operativnih postopkov, je v podporo temu civilno vojaškemu sodelovanju. Obveznost soglasja Odbora za upravljanje zračnega prostora pred operativno uporabo postopkov zagotavlja njihovo strokovno in medresorsko usklajenost.</w:t>
      </w:r>
    </w:p>
    <w:p w14:paraId="4E74B369" w14:textId="77777777" w:rsidR="00324331" w:rsidRPr="006F435D" w:rsidRDefault="00324331" w:rsidP="006F435D">
      <w:pPr>
        <w:pStyle w:val="Odstavek"/>
        <w:spacing w:before="0"/>
        <w:ind w:firstLine="0"/>
        <w:rPr>
          <w:rFonts w:cs="Arial"/>
          <w:sz w:val="20"/>
          <w:szCs w:val="20"/>
        </w:rPr>
      </w:pPr>
    </w:p>
    <w:p w14:paraId="6E13B15D" w14:textId="77777777" w:rsidR="00324331" w:rsidRPr="006F435D" w:rsidRDefault="00324331" w:rsidP="006F435D">
      <w:pPr>
        <w:pStyle w:val="Odstavek"/>
        <w:spacing w:before="0"/>
        <w:ind w:firstLine="0"/>
        <w:rPr>
          <w:rFonts w:cs="Arial"/>
          <w:sz w:val="20"/>
          <w:szCs w:val="20"/>
        </w:rPr>
      </w:pPr>
      <w:r w:rsidRPr="006F435D">
        <w:rPr>
          <w:rFonts w:cs="Arial"/>
          <w:sz w:val="20"/>
          <w:szCs w:val="20"/>
        </w:rPr>
        <w:t>Ta ureditev je nadgradnje dosedanje, kot je bila določena s predpisom, ki je določila izvajanje skupnih pravil za prilagodljivo uporabo zračnega prostora. Ureditev je primerljiva z ureditvami v drugih državah članicah.</w:t>
      </w:r>
    </w:p>
    <w:p w14:paraId="04881E0C" w14:textId="77777777" w:rsidR="00324331" w:rsidRPr="006F435D" w:rsidRDefault="00324331" w:rsidP="006F435D">
      <w:pPr>
        <w:pStyle w:val="Odstavek"/>
        <w:spacing w:before="0"/>
        <w:ind w:firstLine="0"/>
        <w:rPr>
          <w:rFonts w:cs="Arial"/>
          <w:sz w:val="20"/>
          <w:szCs w:val="20"/>
        </w:rPr>
      </w:pPr>
    </w:p>
    <w:p w14:paraId="74F55D24" w14:textId="2CFB7A11" w:rsidR="00324331" w:rsidRPr="006F435D" w:rsidRDefault="00324331" w:rsidP="006F435D">
      <w:pPr>
        <w:pStyle w:val="Odstavek"/>
        <w:spacing w:before="0"/>
        <w:ind w:firstLine="0"/>
        <w:rPr>
          <w:rFonts w:cs="Arial"/>
          <w:sz w:val="20"/>
          <w:szCs w:val="20"/>
        </w:rPr>
      </w:pPr>
      <w:r w:rsidRPr="006F435D">
        <w:rPr>
          <w:rFonts w:cs="Arial"/>
          <w:sz w:val="20"/>
          <w:szCs w:val="20"/>
        </w:rPr>
        <w:t>Poda se določba, ki je podlaga za podrobnejše urejanja izvajanja vseh treh ravni upravljanja zračnega prostora v podzakonskem predpisu. Pravo EU nalaga cilje, načela in naloge, ki morajo biti izvedene z izvajanjem nalog na vsaki od treh ravni upravljanja zračnega prostora, kar se podrobneje uredi v predpisu vlade. Ob nadaljnjem podzakonskem urejanju je treba upoštevati javni interes, ki se lahko razlaga glede na javni interes po različnih zakonih, npr. tudi v smislu javnega interesa iz tega zakona, to je zagotavljanje varnosti</w:t>
      </w:r>
      <w:r w:rsidR="00912334" w:rsidRPr="006F435D">
        <w:rPr>
          <w:rFonts w:cs="Arial"/>
          <w:sz w:val="20"/>
          <w:szCs w:val="20"/>
        </w:rPr>
        <w:t xml:space="preserve">, </w:t>
      </w:r>
      <w:r w:rsidRPr="006F435D">
        <w:rPr>
          <w:rFonts w:cs="Arial"/>
          <w:sz w:val="20"/>
          <w:szCs w:val="20"/>
        </w:rPr>
        <w:t xml:space="preserve"> rednosti in nemotenosti zračnega prometa. Pri podrobnejšem urejanju je treba upoštevati tudi obramb</w:t>
      </w:r>
      <w:r w:rsidR="004D51CB" w:rsidRPr="006F435D">
        <w:rPr>
          <w:rFonts w:cs="Arial"/>
          <w:sz w:val="20"/>
          <w:szCs w:val="20"/>
        </w:rPr>
        <w:t>n</w:t>
      </w:r>
      <w:r w:rsidRPr="006F435D">
        <w:rPr>
          <w:rFonts w:cs="Arial"/>
          <w:sz w:val="20"/>
          <w:szCs w:val="20"/>
        </w:rPr>
        <w:t xml:space="preserve">e </w:t>
      </w:r>
      <w:r w:rsidR="00912334" w:rsidRPr="006F435D">
        <w:rPr>
          <w:rFonts w:cs="Arial"/>
          <w:sz w:val="20"/>
          <w:szCs w:val="20"/>
        </w:rPr>
        <w:t>potreb</w:t>
      </w:r>
      <w:r w:rsidR="00824791" w:rsidRPr="006F435D">
        <w:rPr>
          <w:rFonts w:cs="Arial"/>
          <w:sz w:val="20"/>
          <w:szCs w:val="20"/>
        </w:rPr>
        <w:t>e</w:t>
      </w:r>
      <w:r w:rsidR="00912334" w:rsidRPr="006F435D">
        <w:rPr>
          <w:rFonts w:cs="Arial"/>
          <w:sz w:val="20"/>
          <w:szCs w:val="20"/>
        </w:rPr>
        <w:t xml:space="preserve"> </w:t>
      </w:r>
      <w:r w:rsidRPr="006F435D">
        <w:rPr>
          <w:rFonts w:cs="Arial"/>
          <w:sz w:val="20"/>
          <w:szCs w:val="20"/>
        </w:rPr>
        <w:t>države, doseganje cilja usklajevanja interesov civilnih in vojaških uporabnikov zračnega prostora, kar zasleduje načelo prilagodljive uporabe zračnega prostora, ki je temeljno načelo upravljanja zračnega prostora. S tem predpisom se lahko podrobneje uredi katerikoli element vseh treh ravni upravljanja zračnega prostora oziroma vse potrebno za doseganje ciljev tega zakona ter izvajanje načel in pravil iz predpisa EU. Izrecno se določi pogoj glede vsebine predpisa - zahteve iz tega predpisa ne smejo omejevati izvajanja vojaških operacij, usposabljanj  in drugih vojaških aktivnosti</w:t>
      </w:r>
      <w:r w:rsidR="00F46740" w:rsidRPr="006F435D">
        <w:rPr>
          <w:rFonts w:cs="Arial"/>
          <w:sz w:val="20"/>
          <w:szCs w:val="20"/>
        </w:rPr>
        <w:t>,</w:t>
      </w:r>
      <w:r w:rsidRPr="006F435D">
        <w:rPr>
          <w:rFonts w:cs="Arial"/>
          <w:sz w:val="20"/>
          <w:szCs w:val="20"/>
        </w:rPr>
        <w:t xml:space="preserve"> </w:t>
      </w:r>
      <w:r w:rsidR="00F46740" w:rsidRPr="006F435D">
        <w:rPr>
          <w:rFonts w:cs="Arial"/>
          <w:sz w:val="20"/>
          <w:szCs w:val="20"/>
        </w:rPr>
        <w:t>potrebnih za zagotavljanje spoštovanja sprejetih mednarodnih obveznosti Republike Slovenije na obrambnem področju ali uresničevanje njenih obrambnih potreb</w:t>
      </w:r>
      <w:r w:rsidRPr="006F435D">
        <w:rPr>
          <w:rFonts w:cs="Arial"/>
          <w:sz w:val="20"/>
          <w:szCs w:val="20"/>
        </w:rPr>
        <w:t>.</w:t>
      </w:r>
    </w:p>
    <w:p w14:paraId="0403236B" w14:textId="77777777" w:rsidR="00324331" w:rsidRPr="006F435D" w:rsidRDefault="00324331" w:rsidP="006F435D">
      <w:pPr>
        <w:pStyle w:val="Odstavek"/>
        <w:spacing w:before="0"/>
        <w:ind w:firstLine="0"/>
        <w:rPr>
          <w:rFonts w:cs="Arial"/>
          <w:sz w:val="20"/>
          <w:szCs w:val="20"/>
        </w:rPr>
      </w:pPr>
    </w:p>
    <w:p w14:paraId="077284BC" w14:textId="38D8686E" w:rsidR="00324331" w:rsidRPr="006F435D" w:rsidRDefault="00324331" w:rsidP="006F435D">
      <w:pPr>
        <w:pStyle w:val="Odstavek"/>
        <w:spacing w:before="0"/>
        <w:ind w:firstLine="0"/>
        <w:rPr>
          <w:rFonts w:cs="Arial"/>
          <w:sz w:val="20"/>
          <w:szCs w:val="20"/>
        </w:rPr>
      </w:pPr>
      <w:r w:rsidRPr="006F435D">
        <w:rPr>
          <w:rFonts w:cs="Arial"/>
          <w:sz w:val="20"/>
          <w:szCs w:val="20"/>
        </w:rPr>
        <w:t xml:space="preserve">Podrobnejše urejanje v podzakonskem predpisu, kot tudi v operativnih postopkih, sklenjenih na ravneh 2 in 3, je treba poleg uredbe EU o skupnih pravilih za prilagodljivo uporabo zračnega prostora upoštevati tudi </w:t>
      </w:r>
      <w:proofErr w:type="spellStart"/>
      <w:r w:rsidRPr="006F435D">
        <w:rPr>
          <w:rFonts w:cs="Arial"/>
          <w:sz w:val="20"/>
          <w:szCs w:val="20"/>
        </w:rPr>
        <w:t>Eurocontrolove</w:t>
      </w:r>
      <w:proofErr w:type="spellEnd"/>
      <w:r w:rsidRPr="006F435D">
        <w:rPr>
          <w:rFonts w:cs="Arial"/>
          <w:sz w:val="20"/>
          <w:szCs w:val="20"/>
        </w:rPr>
        <w:t xml:space="preserve"> specifikacije za prilagodljivo uporabo zračnega prostora ter </w:t>
      </w:r>
      <w:proofErr w:type="spellStart"/>
      <w:r w:rsidRPr="006F435D">
        <w:rPr>
          <w:rFonts w:cs="Arial"/>
          <w:sz w:val="20"/>
          <w:szCs w:val="20"/>
        </w:rPr>
        <w:t>Eurocontrolov</w:t>
      </w:r>
      <w:proofErr w:type="spellEnd"/>
      <w:r w:rsidRPr="006F435D">
        <w:rPr>
          <w:rFonts w:cs="Arial"/>
          <w:sz w:val="20"/>
          <w:szCs w:val="20"/>
        </w:rPr>
        <w:t xml:space="preserve"> priročnik »</w:t>
      </w:r>
      <w:proofErr w:type="spellStart"/>
      <w:r w:rsidRPr="006F435D">
        <w:rPr>
          <w:rFonts w:cs="Arial"/>
          <w:sz w:val="20"/>
          <w:szCs w:val="20"/>
        </w:rPr>
        <w:t>Airspace</w:t>
      </w:r>
      <w:proofErr w:type="spellEnd"/>
      <w:r w:rsidRPr="006F435D">
        <w:rPr>
          <w:rFonts w:cs="Arial"/>
          <w:sz w:val="20"/>
          <w:szCs w:val="20"/>
        </w:rPr>
        <w:t xml:space="preserve"> Management </w:t>
      </w:r>
      <w:proofErr w:type="spellStart"/>
      <w:r w:rsidRPr="006F435D">
        <w:rPr>
          <w:rFonts w:cs="Arial"/>
          <w:sz w:val="20"/>
          <w:szCs w:val="20"/>
        </w:rPr>
        <w:t>Handbook</w:t>
      </w:r>
      <w:proofErr w:type="spellEnd"/>
      <w:r w:rsidRPr="006F435D">
        <w:rPr>
          <w:rFonts w:cs="Arial"/>
          <w:sz w:val="20"/>
          <w:szCs w:val="20"/>
        </w:rPr>
        <w:t xml:space="preserve"> </w:t>
      </w:r>
      <w:proofErr w:type="spellStart"/>
      <w:r w:rsidRPr="006F435D">
        <w:rPr>
          <w:rFonts w:cs="Arial"/>
          <w:sz w:val="20"/>
          <w:szCs w:val="20"/>
        </w:rPr>
        <w:t>for</w:t>
      </w:r>
      <w:proofErr w:type="spellEnd"/>
      <w:r w:rsidRPr="006F435D">
        <w:rPr>
          <w:rFonts w:cs="Arial"/>
          <w:sz w:val="20"/>
          <w:szCs w:val="20"/>
        </w:rPr>
        <w:t xml:space="preserve"> </w:t>
      </w:r>
      <w:proofErr w:type="spellStart"/>
      <w:r w:rsidRPr="006F435D">
        <w:rPr>
          <w:rFonts w:cs="Arial"/>
          <w:sz w:val="20"/>
          <w:szCs w:val="20"/>
        </w:rPr>
        <w:t>the</w:t>
      </w:r>
      <w:proofErr w:type="spellEnd"/>
      <w:r w:rsidRPr="006F435D">
        <w:rPr>
          <w:rFonts w:cs="Arial"/>
          <w:sz w:val="20"/>
          <w:szCs w:val="20"/>
        </w:rPr>
        <w:t xml:space="preserve"> </w:t>
      </w:r>
      <w:proofErr w:type="spellStart"/>
      <w:r w:rsidRPr="006F435D">
        <w:rPr>
          <w:rFonts w:cs="Arial"/>
          <w:sz w:val="20"/>
          <w:szCs w:val="20"/>
        </w:rPr>
        <w:t>Application</w:t>
      </w:r>
      <w:proofErr w:type="spellEnd"/>
      <w:r w:rsidRPr="006F435D">
        <w:rPr>
          <w:rFonts w:cs="Arial"/>
          <w:sz w:val="20"/>
          <w:szCs w:val="20"/>
        </w:rPr>
        <w:t xml:space="preserve"> </w:t>
      </w:r>
      <w:proofErr w:type="spellStart"/>
      <w:r w:rsidRPr="006F435D">
        <w:rPr>
          <w:rFonts w:cs="Arial"/>
          <w:sz w:val="20"/>
          <w:szCs w:val="20"/>
        </w:rPr>
        <w:t>of</w:t>
      </w:r>
      <w:proofErr w:type="spellEnd"/>
      <w:r w:rsidRPr="006F435D">
        <w:rPr>
          <w:rFonts w:cs="Arial"/>
          <w:sz w:val="20"/>
          <w:szCs w:val="20"/>
        </w:rPr>
        <w:t xml:space="preserve"> </w:t>
      </w:r>
      <w:proofErr w:type="spellStart"/>
      <w:r w:rsidRPr="006F435D">
        <w:rPr>
          <w:rFonts w:cs="Arial"/>
          <w:sz w:val="20"/>
          <w:szCs w:val="20"/>
        </w:rPr>
        <w:t>the</w:t>
      </w:r>
      <w:proofErr w:type="spellEnd"/>
      <w:r w:rsidRPr="006F435D">
        <w:rPr>
          <w:rFonts w:cs="Arial"/>
          <w:sz w:val="20"/>
          <w:szCs w:val="20"/>
        </w:rPr>
        <w:t xml:space="preserve"> </w:t>
      </w:r>
      <w:proofErr w:type="spellStart"/>
      <w:r w:rsidRPr="006F435D">
        <w:rPr>
          <w:rFonts w:cs="Arial"/>
          <w:sz w:val="20"/>
          <w:szCs w:val="20"/>
        </w:rPr>
        <w:t>Concept</w:t>
      </w:r>
      <w:proofErr w:type="spellEnd"/>
      <w:r w:rsidRPr="006F435D">
        <w:rPr>
          <w:rFonts w:cs="Arial"/>
          <w:sz w:val="20"/>
          <w:szCs w:val="20"/>
        </w:rPr>
        <w:t xml:space="preserve"> </w:t>
      </w:r>
      <w:proofErr w:type="spellStart"/>
      <w:r w:rsidRPr="006F435D">
        <w:rPr>
          <w:rFonts w:cs="Arial"/>
          <w:sz w:val="20"/>
          <w:szCs w:val="20"/>
        </w:rPr>
        <w:t>of</w:t>
      </w:r>
      <w:proofErr w:type="spellEnd"/>
      <w:r w:rsidRPr="006F435D">
        <w:rPr>
          <w:rFonts w:cs="Arial"/>
          <w:sz w:val="20"/>
          <w:szCs w:val="20"/>
        </w:rPr>
        <w:t xml:space="preserve"> </w:t>
      </w:r>
      <w:proofErr w:type="spellStart"/>
      <w:r w:rsidRPr="006F435D">
        <w:rPr>
          <w:rFonts w:cs="Arial"/>
          <w:sz w:val="20"/>
          <w:szCs w:val="20"/>
        </w:rPr>
        <w:t>the</w:t>
      </w:r>
      <w:proofErr w:type="spellEnd"/>
      <w:r w:rsidRPr="006F435D">
        <w:rPr>
          <w:rFonts w:cs="Arial"/>
          <w:sz w:val="20"/>
          <w:szCs w:val="20"/>
        </w:rPr>
        <w:t xml:space="preserve"> </w:t>
      </w:r>
      <w:proofErr w:type="spellStart"/>
      <w:r w:rsidRPr="006F435D">
        <w:rPr>
          <w:rFonts w:cs="Arial"/>
          <w:sz w:val="20"/>
          <w:szCs w:val="20"/>
        </w:rPr>
        <w:t>Flexible</w:t>
      </w:r>
      <w:proofErr w:type="spellEnd"/>
      <w:r w:rsidRPr="006F435D">
        <w:rPr>
          <w:rFonts w:cs="Arial"/>
          <w:sz w:val="20"/>
          <w:szCs w:val="20"/>
        </w:rPr>
        <w:t xml:space="preserve"> Use </w:t>
      </w:r>
      <w:proofErr w:type="spellStart"/>
      <w:r w:rsidRPr="006F435D">
        <w:rPr>
          <w:rFonts w:cs="Arial"/>
          <w:sz w:val="20"/>
          <w:szCs w:val="20"/>
        </w:rPr>
        <w:t>of</w:t>
      </w:r>
      <w:proofErr w:type="spellEnd"/>
      <w:r w:rsidRPr="006F435D">
        <w:rPr>
          <w:rFonts w:cs="Arial"/>
          <w:sz w:val="20"/>
          <w:szCs w:val="20"/>
        </w:rPr>
        <w:t xml:space="preserve"> </w:t>
      </w:r>
      <w:proofErr w:type="spellStart"/>
      <w:r w:rsidRPr="006F435D">
        <w:rPr>
          <w:rFonts w:cs="Arial"/>
          <w:sz w:val="20"/>
          <w:szCs w:val="20"/>
        </w:rPr>
        <w:t>Airspace</w:t>
      </w:r>
      <w:proofErr w:type="spellEnd"/>
      <w:r w:rsidRPr="006F435D">
        <w:rPr>
          <w:rFonts w:cs="Arial"/>
          <w:sz w:val="20"/>
          <w:szCs w:val="20"/>
        </w:rPr>
        <w:t xml:space="preserve">«. Obveznost upoštevanja slednjih dveh dokumentov izhaja iz predpisa EU. </w:t>
      </w:r>
    </w:p>
    <w:p w14:paraId="4F5AD100" w14:textId="77777777" w:rsidR="00324331" w:rsidRPr="006F435D" w:rsidRDefault="00324331" w:rsidP="006F435D">
      <w:pPr>
        <w:pStyle w:val="Odstavek"/>
        <w:spacing w:before="0"/>
        <w:ind w:firstLine="0"/>
        <w:rPr>
          <w:rFonts w:cs="Arial"/>
          <w:sz w:val="20"/>
          <w:szCs w:val="20"/>
        </w:rPr>
      </w:pPr>
    </w:p>
    <w:p w14:paraId="6A10C962" w14:textId="612B067F" w:rsidR="00324331" w:rsidRPr="0007039C" w:rsidRDefault="00324331" w:rsidP="006F435D">
      <w:pPr>
        <w:pStyle w:val="Odstavek"/>
        <w:spacing w:before="0"/>
        <w:ind w:firstLine="0"/>
        <w:rPr>
          <w:rFonts w:cs="Arial"/>
          <w:b/>
          <w:sz w:val="20"/>
          <w:szCs w:val="20"/>
        </w:rPr>
      </w:pPr>
      <w:r w:rsidRPr="006F435D">
        <w:rPr>
          <w:rFonts w:cs="Arial"/>
          <w:b/>
          <w:sz w:val="20"/>
          <w:szCs w:val="20"/>
        </w:rPr>
        <w:t xml:space="preserve">K </w:t>
      </w:r>
      <w:r w:rsidR="00FE64EE" w:rsidRPr="006F435D">
        <w:rPr>
          <w:rFonts w:cs="Arial"/>
          <w:b/>
          <w:sz w:val="20"/>
          <w:szCs w:val="20"/>
        </w:rPr>
        <w:t>1</w:t>
      </w:r>
      <w:r w:rsidR="00C84821">
        <w:rPr>
          <w:rFonts w:cs="Arial"/>
          <w:b/>
          <w:sz w:val="20"/>
          <w:szCs w:val="20"/>
        </w:rPr>
        <w:t>51</w:t>
      </w:r>
      <w:r w:rsidRPr="0007039C">
        <w:rPr>
          <w:rFonts w:cs="Arial"/>
          <w:b/>
          <w:sz w:val="20"/>
          <w:szCs w:val="20"/>
        </w:rPr>
        <w:t>. členu</w:t>
      </w:r>
    </w:p>
    <w:p w14:paraId="210AB362" w14:textId="77777777" w:rsidR="00324331" w:rsidRPr="00F72794" w:rsidRDefault="00324331" w:rsidP="006F435D">
      <w:pPr>
        <w:pStyle w:val="Odstavek"/>
        <w:spacing w:before="0"/>
        <w:ind w:firstLine="0"/>
        <w:rPr>
          <w:rFonts w:cs="Arial"/>
          <w:sz w:val="20"/>
          <w:szCs w:val="20"/>
        </w:rPr>
      </w:pPr>
    </w:p>
    <w:p w14:paraId="329076F7" w14:textId="77777777" w:rsidR="00324331" w:rsidRPr="007F5BC3" w:rsidRDefault="00324331" w:rsidP="006F435D">
      <w:pPr>
        <w:pStyle w:val="Odstavek"/>
        <w:spacing w:before="0"/>
        <w:ind w:firstLine="0"/>
        <w:rPr>
          <w:rFonts w:cs="Arial"/>
          <w:sz w:val="20"/>
          <w:szCs w:val="20"/>
        </w:rPr>
      </w:pPr>
      <w:r w:rsidRPr="00E1395F">
        <w:rPr>
          <w:rFonts w:cs="Arial"/>
          <w:sz w:val="20"/>
          <w:szCs w:val="20"/>
        </w:rPr>
        <w:t>Za učinkovito upravljanje zračnega prostora treba določiti razrede zrač</w:t>
      </w:r>
      <w:r w:rsidRPr="00F268A1">
        <w:rPr>
          <w:rFonts w:cs="Arial"/>
          <w:sz w:val="20"/>
          <w:szCs w:val="20"/>
        </w:rPr>
        <w:t>nega prostora (to je klasifikacija zračnega prostora). Mednarodni</w:t>
      </w:r>
      <w:r w:rsidRPr="007F5BC3">
        <w:rPr>
          <w:rFonts w:cs="Arial"/>
          <w:sz w:val="20"/>
          <w:szCs w:val="20"/>
        </w:rPr>
        <w:t xml:space="preserve"> standardi ICAO, ki so preneseni v pravo EU (skupna pravila letenja in operativne določbe v zvezi z navigacijskimi službami in postopki zračnega prometa), določajo razrede zračnega prostora in njihove lastnosti. Razredi zračnega prostora so lahko A, B, C, D, E, F ali G.</w:t>
      </w:r>
    </w:p>
    <w:p w14:paraId="6B30BCB1" w14:textId="77777777" w:rsidR="00324331" w:rsidRPr="00EA5767" w:rsidRDefault="00324331" w:rsidP="006F435D">
      <w:pPr>
        <w:pStyle w:val="Odstavek"/>
        <w:spacing w:before="0"/>
        <w:ind w:firstLine="0"/>
        <w:rPr>
          <w:rFonts w:cs="Arial"/>
          <w:sz w:val="20"/>
          <w:szCs w:val="20"/>
        </w:rPr>
      </w:pPr>
    </w:p>
    <w:p w14:paraId="47C3BFC5" w14:textId="41DA97FA" w:rsidR="00324331" w:rsidRPr="006F435D" w:rsidRDefault="00324331" w:rsidP="006F435D">
      <w:pPr>
        <w:pStyle w:val="Odstavek"/>
        <w:spacing w:before="0"/>
        <w:ind w:firstLine="0"/>
        <w:rPr>
          <w:rFonts w:cs="Arial"/>
          <w:sz w:val="20"/>
          <w:szCs w:val="20"/>
        </w:rPr>
      </w:pPr>
      <w:r w:rsidRPr="006F435D">
        <w:rPr>
          <w:rFonts w:cs="Arial"/>
          <w:sz w:val="20"/>
          <w:szCs w:val="20"/>
        </w:rPr>
        <w:t xml:space="preserve">Zakon tako določi, da vlada s predpisom iz tega zakona (pravila letenja) določi razrede zračnega prostora (klasifikacijo zračnega prostora) in oblikuje in določi strukture zračnega prostora z opredelitvijo vertikalnih, horizontalnih in lateralnih meja ter pogojev uporabe teh struktur zračnega prostora. Objava </w:t>
      </w:r>
      <w:r w:rsidRPr="006F435D">
        <w:rPr>
          <w:rFonts w:cs="Arial"/>
          <w:sz w:val="20"/>
          <w:szCs w:val="20"/>
        </w:rPr>
        <w:lastRenderedPageBreak/>
        <w:t>predpisa ni zadosten mehanizem sporočanja relevantnih dejstev uporabnikom zračnega prostora in vsem drugim relevantnim subjektom. Objavo je treba zagotoviti tudi na način, običajen v letalstvu</w:t>
      </w:r>
      <w:r w:rsidR="00E74DDF" w:rsidRPr="006F435D">
        <w:rPr>
          <w:rFonts w:cs="Arial"/>
          <w:sz w:val="20"/>
          <w:szCs w:val="20"/>
        </w:rPr>
        <w:t xml:space="preserve"> (preko mehanizmov objave letalskih informacij)</w:t>
      </w:r>
      <w:r w:rsidRPr="006F435D">
        <w:rPr>
          <w:rFonts w:cs="Arial"/>
          <w:sz w:val="20"/>
          <w:szCs w:val="20"/>
        </w:rPr>
        <w:t>, to je v Zborniku letalskih informacij oz. z objavo letalskih informacij v skladu s tem zakonom.</w:t>
      </w:r>
    </w:p>
    <w:p w14:paraId="3BA0D0F1" w14:textId="77777777" w:rsidR="00324331" w:rsidRPr="006F435D" w:rsidRDefault="00324331" w:rsidP="006F435D">
      <w:pPr>
        <w:pStyle w:val="Odstavek"/>
        <w:spacing w:before="0"/>
        <w:ind w:firstLine="0"/>
        <w:rPr>
          <w:rFonts w:cs="Arial"/>
          <w:sz w:val="20"/>
          <w:szCs w:val="20"/>
        </w:rPr>
      </w:pPr>
    </w:p>
    <w:p w14:paraId="237C885E" w14:textId="77777777" w:rsidR="00324331" w:rsidRPr="006F435D" w:rsidRDefault="00324331" w:rsidP="006F435D">
      <w:pPr>
        <w:pStyle w:val="Odstavek"/>
        <w:spacing w:before="0"/>
        <w:ind w:firstLine="0"/>
        <w:rPr>
          <w:rFonts w:cs="Arial"/>
          <w:sz w:val="20"/>
          <w:szCs w:val="20"/>
        </w:rPr>
      </w:pPr>
      <w:r w:rsidRPr="006F435D">
        <w:rPr>
          <w:rFonts w:cs="Arial"/>
          <w:sz w:val="20"/>
          <w:szCs w:val="20"/>
        </w:rPr>
        <w:t xml:space="preserve">Kot oblikovanje zračnega prostora se razume prostorsko (vertikalno, horizontalno in lateralno) opredelitev zračnega prostora in struktur v zračnem prostoru. Za vsako od določenih struktur zračnega prostora se določi tudi pogoj uporabe, kar je lahko npr. časovna opredelitev veljavnosti (aktivacija), če je relevantno, in drugi pogoji, kot sta npr. uporaba samo za določeno kategorijo oz. skupino uporabnikov in razred zračnega prostora. </w:t>
      </w:r>
    </w:p>
    <w:p w14:paraId="7B883751" w14:textId="77777777" w:rsidR="00324331" w:rsidRPr="006F435D" w:rsidRDefault="00324331" w:rsidP="006F435D">
      <w:pPr>
        <w:pStyle w:val="Odstavek"/>
        <w:spacing w:before="0"/>
        <w:ind w:firstLine="0"/>
        <w:rPr>
          <w:rFonts w:cs="Arial"/>
          <w:sz w:val="20"/>
          <w:szCs w:val="20"/>
        </w:rPr>
      </w:pPr>
    </w:p>
    <w:p w14:paraId="33BF0EF8" w14:textId="77777777" w:rsidR="00324331" w:rsidRPr="006F435D" w:rsidRDefault="00324331" w:rsidP="006F435D">
      <w:pPr>
        <w:pStyle w:val="Odstavek"/>
        <w:spacing w:before="0"/>
        <w:ind w:firstLine="0"/>
        <w:rPr>
          <w:rFonts w:cs="Arial"/>
          <w:sz w:val="20"/>
          <w:szCs w:val="20"/>
        </w:rPr>
      </w:pPr>
      <w:r w:rsidRPr="006F435D">
        <w:rPr>
          <w:rFonts w:cs="Arial"/>
          <w:sz w:val="20"/>
          <w:szCs w:val="20"/>
        </w:rPr>
        <w:t xml:space="preserve">Struktura zračnega prostora je določen obseg zračnega prostora, namenjen zagotavljanju varnega in optimalnega delovanja zrakoplova. Strukture v zračnem prostoru so lahko stalne ali ne-stalne (začasne). Strukture v zračnem prostoru se praviloma oblikujejo preko procesov na ravni 1 upravljanja zračnega prostora (torej v skladu s tem zakonom, podzakonskimi predpisi in na njihovi osnovi izdanimi postopki), začasne strukture pa so strukture zračnega prostora, ki se morajo oblikovati zaradi operativnih potreb v časovnih okvirjih, ki presegajo procese na nivoju 1. </w:t>
      </w:r>
    </w:p>
    <w:p w14:paraId="43AE1357" w14:textId="77777777" w:rsidR="00324331" w:rsidRPr="006F435D" w:rsidRDefault="00324331" w:rsidP="006F435D">
      <w:pPr>
        <w:pStyle w:val="Odstavek"/>
        <w:spacing w:before="0"/>
        <w:ind w:firstLine="0"/>
        <w:rPr>
          <w:rFonts w:cs="Arial"/>
          <w:sz w:val="20"/>
          <w:szCs w:val="20"/>
        </w:rPr>
      </w:pPr>
    </w:p>
    <w:p w14:paraId="0828C2E1" w14:textId="25E9CD92" w:rsidR="00324331" w:rsidRPr="006F435D" w:rsidRDefault="00324331" w:rsidP="006F435D">
      <w:pPr>
        <w:pStyle w:val="Odstavek"/>
        <w:spacing w:before="0"/>
        <w:ind w:firstLine="0"/>
        <w:rPr>
          <w:rFonts w:cs="Arial"/>
          <w:sz w:val="20"/>
          <w:szCs w:val="20"/>
        </w:rPr>
      </w:pPr>
      <w:r w:rsidRPr="006F435D">
        <w:rPr>
          <w:rFonts w:cs="Arial"/>
          <w:sz w:val="20"/>
          <w:szCs w:val="20"/>
        </w:rPr>
        <w:t xml:space="preserve">Strukture zračnega prostora so lahko predmet uporabe načel prilagodljive uporabe zračnega prostora (to so tako imenovane fleksibilne strukture zračnega prostora, angl. </w:t>
      </w:r>
      <w:proofErr w:type="spellStart"/>
      <w:r w:rsidRPr="006F435D">
        <w:rPr>
          <w:rFonts w:cs="Arial"/>
          <w:sz w:val="20"/>
          <w:szCs w:val="20"/>
        </w:rPr>
        <w:t>flexible</w:t>
      </w:r>
      <w:proofErr w:type="spellEnd"/>
      <w:r w:rsidRPr="006F435D">
        <w:rPr>
          <w:rFonts w:cs="Arial"/>
          <w:sz w:val="20"/>
          <w:szCs w:val="20"/>
        </w:rPr>
        <w:t xml:space="preserve"> </w:t>
      </w:r>
      <w:proofErr w:type="spellStart"/>
      <w:r w:rsidRPr="006F435D">
        <w:rPr>
          <w:rFonts w:cs="Arial"/>
          <w:sz w:val="20"/>
          <w:szCs w:val="20"/>
        </w:rPr>
        <w:t>airspace</w:t>
      </w:r>
      <w:proofErr w:type="spellEnd"/>
      <w:r w:rsidRPr="006F435D">
        <w:rPr>
          <w:rFonts w:cs="Arial"/>
          <w:sz w:val="20"/>
          <w:szCs w:val="20"/>
        </w:rPr>
        <w:t xml:space="preserve"> </w:t>
      </w:r>
      <w:proofErr w:type="spellStart"/>
      <w:r w:rsidRPr="006F435D">
        <w:rPr>
          <w:rFonts w:cs="Arial"/>
          <w:sz w:val="20"/>
          <w:szCs w:val="20"/>
        </w:rPr>
        <w:t>structures</w:t>
      </w:r>
      <w:proofErr w:type="spellEnd"/>
      <w:r w:rsidRPr="006F435D">
        <w:rPr>
          <w:rFonts w:cs="Arial"/>
          <w:sz w:val="20"/>
          <w:szCs w:val="20"/>
        </w:rPr>
        <w:t xml:space="preserve">), torej v upravljanju in dodeljevanju s strani Celice za upravljanje zračnega prostora, lahko pa so v uporabi na tradicionalni način (objavljene na način, običajen v letalstvu </w:t>
      </w:r>
      <w:r w:rsidR="00E74DDF" w:rsidRPr="006F435D">
        <w:rPr>
          <w:rFonts w:cs="Arial"/>
          <w:sz w:val="20"/>
          <w:szCs w:val="20"/>
        </w:rPr>
        <w:t xml:space="preserve">(preko mehanizmov objave letalskih informacij) </w:t>
      </w:r>
      <w:r w:rsidRPr="006F435D">
        <w:rPr>
          <w:rFonts w:cs="Arial"/>
          <w:sz w:val="20"/>
          <w:szCs w:val="20"/>
        </w:rPr>
        <w:t xml:space="preserve">in niso predmet dodelitve s strani Celice za upravljanje zračnega prostora). To velja za stalne in ne-stalne strukture. </w:t>
      </w:r>
    </w:p>
    <w:p w14:paraId="1EC8F626" w14:textId="77777777" w:rsidR="00324331" w:rsidRPr="006F435D" w:rsidRDefault="00324331" w:rsidP="006F435D">
      <w:pPr>
        <w:pStyle w:val="Odstavek"/>
        <w:spacing w:before="0"/>
        <w:ind w:firstLine="0"/>
        <w:rPr>
          <w:rFonts w:cs="Arial"/>
          <w:sz w:val="20"/>
          <w:szCs w:val="20"/>
        </w:rPr>
      </w:pPr>
    </w:p>
    <w:p w14:paraId="1E97E36D" w14:textId="77777777" w:rsidR="00324331" w:rsidRPr="006F435D" w:rsidRDefault="00324331" w:rsidP="006F435D">
      <w:pPr>
        <w:pStyle w:val="Odstavek"/>
        <w:spacing w:before="0"/>
        <w:ind w:firstLine="0"/>
        <w:rPr>
          <w:rFonts w:cs="Arial"/>
          <w:sz w:val="20"/>
          <w:szCs w:val="20"/>
        </w:rPr>
      </w:pPr>
      <w:r w:rsidRPr="006F435D">
        <w:rPr>
          <w:rFonts w:cs="Arial"/>
          <w:sz w:val="20"/>
          <w:szCs w:val="20"/>
        </w:rPr>
        <w:t xml:space="preserve">Strukture zračnega prostora so kontrolirani zračni prostor, pot ATS (angl. ATS </w:t>
      </w:r>
      <w:proofErr w:type="spellStart"/>
      <w:r w:rsidRPr="006F435D">
        <w:rPr>
          <w:rFonts w:cs="Arial"/>
          <w:sz w:val="20"/>
          <w:szCs w:val="20"/>
        </w:rPr>
        <w:t>Route</w:t>
      </w:r>
      <w:proofErr w:type="spellEnd"/>
      <w:r w:rsidRPr="006F435D">
        <w:rPr>
          <w:rFonts w:cs="Arial"/>
          <w:sz w:val="20"/>
          <w:szCs w:val="20"/>
        </w:rPr>
        <w:t xml:space="preserve">), vključno s pogojnimi potmi (angl. </w:t>
      </w:r>
      <w:proofErr w:type="spellStart"/>
      <w:r w:rsidRPr="006F435D">
        <w:rPr>
          <w:rFonts w:cs="Arial"/>
          <w:sz w:val="20"/>
          <w:szCs w:val="20"/>
        </w:rPr>
        <w:t>CDRs</w:t>
      </w:r>
      <w:proofErr w:type="spellEnd"/>
      <w:r w:rsidRPr="006F435D">
        <w:rPr>
          <w:rFonts w:cs="Arial"/>
          <w:sz w:val="20"/>
          <w:szCs w:val="20"/>
        </w:rPr>
        <w:t xml:space="preserve"> – </w:t>
      </w:r>
      <w:proofErr w:type="spellStart"/>
      <w:r w:rsidRPr="006F435D">
        <w:rPr>
          <w:rFonts w:cs="Arial"/>
          <w:sz w:val="20"/>
          <w:szCs w:val="20"/>
        </w:rPr>
        <w:t>Conditional</w:t>
      </w:r>
      <w:proofErr w:type="spellEnd"/>
      <w:r w:rsidRPr="006F435D">
        <w:rPr>
          <w:rFonts w:cs="Arial"/>
          <w:sz w:val="20"/>
          <w:szCs w:val="20"/>
        </w:rPr>
        <w:t xml:space="preserve"> </w:t>
      </w:r>
      <w:proofErr w:type="spellStart"/>
      <w:r w:rsidRPr="006F435D">
        <w:rPr>
          <w:rFonts w:cs="Arial"/>
          <w:sz w:val="20"/>
          <w:szCs w:val="20"/>
        </w:rPr>
        <w:t>Routes</w:t>
      </w:r>
      <w:proofErr w:type="spellEnd"/>
      <w:r w:rsidRPr="006F435D">
        <w:rPr>
          <w:rFonts w:cs="Arial"/>
          <w:sz w:val="20"/>
          <w:szCs w:val="20"/>
        </w:rPr>
        <w:t xml:space="preserve">), sektorji ATC (angl. ATC </w:t>
      </w:r>
      <w:proofErr w:type="spellStart"/>
      <w:r w:rsidRPr="006F435D">
        <w:rPr>
          <w:rFonts w:cs="Arial"/>
          <w:sz w:val="20"/>
          <w:szCs w:val="20"/>
        </w:rPr>
        <w:t>Sectors</w:t>
      </w:r>
      <w:proofErr w:type="spellEnd"/>
      <w:r w:rsidRPr="006F435D">
        <w:rPr>
          <w:rFonts w:cs="Arial"/>
          <w:sz w:val="20"/>
          <w:szCs w:val="20"/>
        </w:rPr>
        <w:t xml:space="preserve">), območje nevarnosti  - D (angl. </w:t>
      </w:r>
      <w:proofErr w:type="spellStart"/>
      <w:r w:rsidRPr="006F435D">
        <w:rPr>
          <w:rFonts w:cs="Arial"/>
          <w:sz w:val="20"/>
          <w:szCs w:val="20"/>
        </w:rPr>
        <w:t>Danger</w:t>
      </w:r>
      <w:proofErr w:type="spellEnd"/>
      <w:r w:rsidRPr="006F435D">
        <w:rPr>
          <w:rFonts w:cs="Arial"/>
          <w:sz w:val="20"/>
          <w:szCs w:val="20"/>
        </w:rPr>
        <w:t xml:space="preserve"> Area), omejeno območje – R (angl. </w:t>
      </w:r>
      <w:proofErr w:type="spellStart"/>
      <w:r w:rsidRPr="006F435D">
        <w:rPr>
          <w:rFonts w:cs="Arial"/>
          <w:sz w:val="20"/>
          <w:szCs w:val="20"/>
        </w:rPr>
        <w:t>Restricted</w:t>
      </w:r>
      <w:proofErr w:type="spellEnd"/>
      <w:r w:rsidRPr="006F435D">
        <w:rPr>
          <w:rFonts w:cs="Arial"/>
          <w:sz w:val="20"/>
          <w:szCs w:val="20"/>
        </w:rPr>
        <w:t xml:space="preserve"> Area), prepovedano območje - P (angl. </w:t>
      </w:r>
      <w:proofErr w:type="spellStart"/>
      <w:r w:rsidRPr="006F435D">
        <w:rPr>
          <w:rFonts w:cs="Arial"/>
          <w:sz w:val="20"/>
          <w:szCs w:val="20"/>
        </w:rPr>
        <w:t>Prohibited</w:t>
      </w:r>
      <w:proofErr w:type="spellEnd"/>
      <w:r w:rsidRPr="006F435D">
        <w:rPr>
          <w:rFonts w:cs="Arial"/>
          <w:sz w:val="20"/>
          <w:szCs w:val="20"/>
        </w:rPr>
        <w:t xml:space="preserve"> Area), rezervaciji zračnega prostora kot začasno ločeno območje – TSA (angl. </w:t>
      </w:r>
      <w:proofErr w:type="spellStart"/>
      <w:r w:rsidRPr="006F435D">
        <w:rPr>
          <w:rFonts w:cs="Arial"/>
          <w:sz w:val="20"/>
          <w:szCs w:val="20"/>
        </w:rPr>
        <w:t>Temporary</w:t>
      </w:r>
      <w:proofErr w:type="spellEnd"/>
      <w:r w:rsidRPr="006F435D">
        <w:rPr>
          <w:rFonts w:cs="Arial"/>
          <w:sz w:val="20"/>
          <w:szCs w:val="20"/>
        </w:rPr>
        <w:t xml:space="preserve"> </w:t>
      </w:r>
      <w:proofErr w:type="spellStart"/>
      <w:r w:rsidRPr="006F435D">
        <w:rPr>
          <w:rFonts w:cs="Arial"/>
          <w:sz w:val="20"/>
          <w:szCs w:val="20"/>
        </w:rPr>
        <w:t>Segregated</w:t>
      </w:r>
      <w:proofErr w:type="spellEnd"/>
      <w:r w:rsidRPr="006F435D">
        <w:rPr>
          <w:rFonts w:cs="Arial"/>
          <w:sz w:val="20"/>
          <w:szCs w:val="20"/>
        </w:rPr>
        <w:t xml:space="preserve"> Area) ali začasno rezervirano območje - TRA (angl. </w:t>
      </w:r>
      <w:proofErr w:type="spellStart"/>
      <w:r w:rsidRPr="006F435D">
        <w:rPr>
          <w:rFonts w:cs="Arial"/>
          <w:sz w:val="20"/>
          <w:szCs w:val="20"/>
        </w:rPr>
        <w:t>Temporary</w:t>
      </w:r>
      <w:proofErr w:type="spellEnd"/>
      <w:r w:rsidRPr="006F435D">
        <w:rPr>
          <w:rFonts w:cs="Arial"/>
          <w:sz w:val="20"/>
          <w:szCs w:val="20"/>
        </w:rPr>
        <w:t xml:space="preserve"> </w:t>
      </w:r>
      <w:proofErr w:type="spellStart"/>
      <w:r w:rsidRPr="006F435D">
        <w:rPr>
          <w:rFonts w:cs="Arial"/>
          <w:sz w:val="20"/>
          <w:szCs w:val="20"/>
        </w:rPr>
        <w:t>Reserved</w:t>
      </w:r>
      <w:proofErr w:type="spellEnd"/>
      <w:r w:rsidRPr="006F435D">
        <w:rPr>
          <w:rFonts w:cs="Arial"/>
          <w:sz w:val="20"/>
          <w:szCs w:val="20"/>
        </w:rPr>
        <w:t xml:space="preserve"> Area) ter čezmejno območje – CBA (angl. </w:t>
      </w:r>
      <w:proofErr w:type="spellStart"/>
      <w:r w:rsidRPr="006F435D">
        <w:rPr>
          <w:rFonts w:cs="Arial"/>
          <w:sz w:val="20"/>
          <w:szCs w:val="20"/>
        </w:rPr>
        <w:t>Cross-Border</w:t>
      </w:r>
      <w:proofErr w:type="spellEnd"/>
      <w:r w:rsidRPr="006F435D">
        <w:rPr>
          <w:rFonts w:cs="Arial"/>
          <w:sz w:val="20"/>
          <w:szCs w:val="20"/>
        </w:rPr>
        <w:t xml:space="preserve"> Area), kadar sega prek državnih meja in/ali meja letalskih informativnih območij (FIR).</w:t>
      </w:r>
    </w:p>
    <w:p w14:paraId="43FC9B59" w14:textId="77777777" w:rsidR="00324331" w:rsidRPr="006F435D" w:rsidRDefault="00324331" w:rsidP="006F435D">
      <w:pPr>
        <w:pStyle w:val="Odstavek"/>
        <w:spacing w:before="0"/>
        <w:ind w:firstLine="0"/>
        <w:rPr>
          <w:rFonts w:cs="Arial"/>
          <w:sz w:val="20"/>
          <w:szCs w:val="20"/>
        </w:rPr>
      </w:pPr>
    </w:p>
    <w:p w14:paraId="4CE07B80" w14:textId="5643CFE3" w:rsidR="00324331" w:rsidRPr="006F435D" w:rsidRDefault="00324331" w:rsidP="006F435D">
      <w:pPr>
        <w:pStyle w:val="Odstavek"/>
        <w:spacing w:before="0"/>
        <w:ind w:firstLine="0"/>
        <w:rPr>
          <w:rFonts w:cs="Arial"/>
          <w:sz w:val="20"/>
          <w:szCs w:val="20"/>
        </w:rPr>
      </w:pPr>
      <w:r w:rsidRPr="006F435D">
        <w:rPr>
          <w:rFonts w:cs="Arial"/>
          <w:sz w:val="20"/>
          <w:szCs w:val="20"/>
        </w:rPr>
        <w:t xml:space="preserve">Razredi zračnega prostora in strukture zračnega prostora se oblikujejo in določajo v skladu z zahtevami in postopkom uvajanja sprememb v zračnem prostoru, kot je opredeljeno v predpisu, s katerim podrobneje določi izvajanje ravni upravljanja zračnega prostora. Tako se zagotovi, da se predlogi za spremembe podajo, preučijo, prilagodijo oz. po potrebi spremenijo. </w:t>
      </w:r>
      <w:r w:rsidR="007F0842" w:rsidRPr="006F435D">
        <w:rPr>
          <w:rFonts w:cs="Arial"/>
          <w:sz w:val="20"/>
          <w:szCs w:val="20"/>
        </w:rPr>
        <w:t>Vsaka s</w:t>
      </w:r>
      <w:r w:rsidRPr="006F435D">
        <w:rPr>
          <w:rFonts w:cs="Arial"/>
          <w:sz w:val="20"/>
          <w:szCs w:val="20"/>
        </w:rPr>
        <w:t>prememb</w:t>
      </w:r>
      <w:r w:rsidR="007F0842" w:rsidRPr="006F435D">
        <w:rPr>
          <w:rFonts w:cs="Arial"/>
          <w:sz w:val="20"/>
          <w:szCs w:val="20"/>
        </w:rPr>
        <w:t>a</w:t>
      </w:r>
      <w:r w:rsidRPr="006F435D">
        <w:rPr>
          <w:rFonts w:cs="Arial"/>
          <w:sz w:val="20"/>
          <w:szCs w:val="20"/>
        </w:rPr>
        <w:t xml:space="preserve"> v zračnem prostoru </w:t>
      </w:r>
      <w:r w:rsidR="007F0842" w:rsidRPr="006F435D">
        <w:rPr>
          <w:rFonts w:cs="Arial"/>
          <w:sz w:val="20"/>
          <w:szCs w:val="20"/>
        </w:rPr>
        <w:t xml:space="preserve">je </w:t>
      </w:r>
      <w:r w:rsidRPr="006F435D">
        <w:rPr>
          <w:rFonts w:cs="Arial"/>
          <w:sz w:val="20"/>
          <w:szCs w:val="20"/>
        </w:rPr>
        <w:t>tako potrjen</w:t>
      </w:r>
      <w:r w:rsidR="007F0842" w:rsidRPr="006F435D">
        <w:rPr>
          <w:rFonts w:cs="Arial"/>
          <w:sz w:val="20"/>
          <w:szCs w:val="20"/>
        </w:rPr>
        <w:t>a</w:t>
      </w:r>
      <w:r w:rsidRPr="006F435D">
        <w:rPr>
          <w:rFonts w:cs="Arial"/>
          <w:sz w:val="20"/>
          <w:szCs w:val="20"/>
        </w:rPr>
        <w:t xml:space="preserve"> in uveljavljen</w:t>
      </w:r>
      <w:r w:rsidR="007F0842" w:rsidRPr="006F435D">
        <w:rPr>
          <w:rFonts w:cs="Arial"/>
          <w:sz w:val="20"/>
          <w:szCs w:val="20"/>
        </w:rPr>
        <w:t>a</w:t>
      </w:r>
      <w:r w:rsidRPr="006F435D">
        <w:rPr>
          <w:rFonts w:cs="Arial"/>
          <w:sz w:val="20"/>
          <w:szCs w:val="20"/>
        </w:rPr>
        <w:t xml:space="preserve"> na transparenten način. Z izvajanjem postopka na strateški ravni upravljanja zračnega prostora se zagotovi, da bodo ureditve v zračnem prostoru varne, način sprejema pa proces, ki je konstantno nadzorovan. Uvedba oz. uporaba enotnega postopka uvajanja sprememb v zračnem prostoru in njegovo izvajanje izhaja iz zahtev EU. </w:t>
      </w:r>
    </w:p>
    <w:p w14:paraId="5AEEB2FE" w14:textId="77777777" w:rsidR="00324331" w:rsidRPr="006F435D" w:rsidRDefault="00324331" w:rsidP="006F435D">
      <w:pPr>
        <w:pStyle w:val="Odstavek"/>
        <w:spacing w:before="0"/>
        <w:ind w:firstLine="0"/>
        <w:rPr>
          <w:rFonts w:cs="Arial"/>
          <w:sz w:val="20"/>
          <w:szCs w:val="20"/>
        </w:rPr>
      </w:pPr>
    </w:p>
    <w:p w14:paraId="12559DC8" w14:textId="77777777" w:rsidR="00324331" w:rsidRPr="006F435D" w:rsidRDefault="00324331" w:rsidP="006F435D">
      <w:pPr>
        <w:pStyle w:val="Odstavek"/>
        <w:spacing w:before="0"/>
        <w:ind w:firstLine="0"/>
        <w:rPr>
          <w:rFonts w:cs="Arial"/>
          <w:sz w:val="20"/>
          <w:szCs w:val="20"/>
        </w:rPr>
      </w:pPr>
      <w:r w:rsidRPr="006F435D">
        <w:rPr>
          <w:rFonts w:cs="Arial"/>
          <w:sz w:val="20"/>
          <w:szCs w:val="20"/>
        </w:rPr>
        <w:t>Ta ureditev odpravlja pomanjkljivost dosedanje ureditve, ki ni prepoznavala klasifikacije zračnega prostora in njenega izvajanja s sprejemanjem predpisov. Ureditev je primerljiva z ureditvami v drugih državah članicah.</w:t>
      </w:r>
    </w:p>
    <w:p w14:paraId="7992BD85" w14:textId="77777777" w:rsidR="00324331" w:rsidRPr="006F435D" w:rsidRDefault="00324331" w:rsidP="006F435D">
      <w:pPr>
        <w:pStyle w:val="Odstavek"/>
        <w:spacing w:before="0"/>
        <w:ind w:firstLine="0"/>
        <w:rPr>
          <w:rFonts w:cs="Arial"/>
          <w:sz w:val="20"/>
          <w:szCs w:val="20"/>
        </w:rPr>
      </w:pPr>
    </w:p>
    <w:p w14:paraId="0D7D9C8B" w14:textId="2CC1E57F" w:rsidR="00324331" w:rsidRPr="006F435D" w:rsidRDefault="00324331" w:rsidP="006F435D">
      <w:pPr>
        <w:pStyle w:val="Odstavek"/>
        <w:spacing w:before="0"/>
        <w:ind w:firstLine="0"/>
        <w:rPr>
          <w:rFonts w:cs="Arial"/>
          <w:sz w:val="20"/>
          <w:szCs w:val="20"/>
        </w:rPr>
      </w:pPr>
      <w:r w:rsidRPr="006F435D">
        <w:rPr>
          <w:rFonts w:cs="Arial"/>
          <w:sz w:val="20"/>
          <w:szCs w:val="20"/>
        </w:rPr>
        <w:t xml:space="preserve">Zahteve glede uvajanja sprememb v zračnem prostoru in postopek uvajanja sprememb v zračnem prostoru se podrobneje uredijo v podzakonskem predpisu, ki podrobneje določi izvajanje vseh treh ravni upravljanja zračnega prostora. </w:t>
      </w:r>
      <w:r w:rsidR="00C6573A" w:rsidRPr="00C6573A">
        <w:rPr>
          <w:rFonts w:cs="Arial"/>
          <w:sz w:val="20"/>
          <w:szCs w:val="20"/>
        </w:rPr>
        <w:t>Pri tem pa je treba upoštevati, da zahteve iz tega predpisa ne smejo omejevati izvajanja vojaških operacij, usposabljanj in drugih vojaških aktivnosti potrebnih za zagotavljanje spoštovanja sprejetih mednarodnih obveznosti Republike Slovenije na obrambnem področju ali uresničevanje njenih obrambnih potreb.</w:t>
      </w:r>
    </w:p>
    <w:p w14:paraId="26EB327A" w14:textId="77777777" w:rsidR="00324331" w:rsidRPr="006F435D" w:rsidRDefault="00324331" w:rsidP="006F435D">
      <w:pPr>
        <w:pStyle w:val="Odstavek"/>
        <w:spacing w:before="0"/>
        <w:ind w:firstLine="0"/>
        <w:rPr>
          <w:rFonts w:cs="Arial"/>
          <w:sz w:val="20"/>
          <w:szCs w:val="20"/>
        </w:rPr>
      </w:pPr>
    </w:p>
    <w:p w14:paraId="27FC2BB8" w14:textId="028B113C" w:rsidR="00324331" w:rsidRPr="0007039C" w:rsidRDefault="00324331" w:rsidP="006F435D">
      <w:pPr>
        <w:pStyle w:val="Odstavek"/>
        <w:spacing w:before="0"/>
        <w:ind w:firstLine="0"/>
        <w:rPr>
          <w:rFonts w:cs="Arial"/>
          <w:b/>
          <w:sz w:val="20"/>
          <w:szCs w:val="20"/>
        </w:rPr>
      </w:pPr>
      <w:r w:rsidRPr="006F435D">
        <w:rPr>
          <w:rFonts w:cs="Arial"/>
          <w:b/>
          <w:sz w:val="20"/>
          <w:szCs w:val="20"/>
        </w:rPr>
        <w:t xml:space="preserve">K </w:t>
      </w:r>
      <w:r w:rsidR="00FE64EE" w:rsidRPr="006F435D">
        <w:rPr>
          <w:rFonts w:cs="Arial"/>
          <w:b/>
          <w:sz w:val="20"/>
          <w:szCs w:val="20"/>
        </w:rPr>
        <w:t>1</w:t>
      </w:r>
      <w:r w:rsidR="00C84821">
        <w:rPr>
          <w:rFonts w:cs="Arial"/>
          <w:b/>
          <w:sz w:val="20"/>
          <w:szCs w:val="20"/>
        </w:rPr>
        <w:t>52</w:t>
      </w:r>
      <w:r w:rsidRPr="0007039C">
        <w:rPr>
          <w:rFonts w:cs="Arial"/>
          <w:b/>
          <w:sz w:val="20"/>
          <w:szCs w:val="20"/>
        </w:rPr>
        <w:t xml:space="preserve">. členu </w:t>
      </w:r>
    </w:p>
    <w:p w14:paraId="1025EA91" w14:textId="77777777" w:rsidR="00324331" w:rsidRPr="00F72794" w:rsidRDefault="00324331" w:rsidP="006F435D">
      <w:pPr>
        <w:pStyle w:val="Odstavek"/>
        <w:spacing w:before="0"/>
        <w:ind w:firstLine="0"/>
        <w:rPr>
          <w:rFonts w:cs="Arial"/>
          <w:sz w:val="20"/>
          <w:szCs w:val="20"/>
        </w:rPr>
      </w:pPr>
    </w:p>
    <w:p w14:paraId="19A48369" w14:textId="229DC822" w:rsidR="00324331" w:rsidRPr="006F435D" w:rsidRDefault="00324331" w:rsidP="006F435D">
      <w:pPr>
        <w:pStyle w:val="Odstavek"/>
        <w:spacing w:before="0"/>
        <w:ind w:firstLine="0"/>
        <w:rPr>
          <w:rFonts w:cs="Arial"/>
          <w:sz w:val="20"/>
          <w:szCs w:val="20"/>
        </w:rPr>
      </w:pPr>
      <w:r w:rsidRPr="00E1395F">
        <w:rPr>
          <w:rFonts w:cs="Arial"/>
          <w:sz w:val="20"/>
          <w:szCs w:val="20"/>
        </w:rPr>
        <w:t xml:space="preserve">Nekatere aktivnosti določenih uporabnikov zračnega prostora in drugih subjektov zahtevajo posebne ureditve v zračnem prostoru, ki so začasne ali stalne narave. To so začasne rezervacije, začasne omejitve zračnega prostora </w:t>
      </w:r>
      <w:r w:rsidRPr="00F268A1">
        <w:rPr>
          <w:rFonts w:cs="Arial"/>
          <w:sz w:val="20"/>
          <w:szCs w:val="20"/>
        </w:rPr>
        <w:t>ali stalne omejitve zračnega prostora. Rezervacija zračnega prost</w:t>
      </w:r>
      <w:r w:rsidRPr="007F5BC3">
        <w:rPr>
          <w:rFonts w:cs="Arial"/>
          <w:sz w:val="20"/>
          <w:szCs w:val="20"/>
        </w:rPr>
        <w:t xml:space="preserve">ora </w:t>
      </w:r>
      <w:r w:rsidR="00E7763F" w:rsidRPr="007F5BC3">
        <w:rPr>
          <w:rFonts w:cs="Arial"/>
          <w:sz w:val="20"/>
          <w:szCs w:val="20"/>
        </w:rPr>
        <w:t xml:space="preserve">(angl. </w:t>
      </w:r>
      <w:proofErr w:type="spellStart"/>
      <w:r w:rsidR="00E7763F" w:rsidRPr="007F5BC3">
        <w:rPr>
          <w:rFonts w:cs="Arial"/>
          <w:sz w:val="20"/>
          <w:szCs w:val="20"/>
        </w:rPr>
        <w:t>airspace</w:t>
      </w:r>
      <w:proofErr w:type="spellEnd"/>
      <w:r w:rsidR="00E7763F" w:rsidRPr="007F5BC3">
        <w:rPr>
          <w:rFonts w:cs="Arial"/>
          <w:sz w:val="20"/>
          <w:szCs w:val="20"/>
        </w:rPr>
        <w:t xml:space="preserve"> </w:t>
      </w:r>
      <w:proofErr w:type="spellStart"/>
      <w:r w:rsidR="00E7763F" w:rsidRPr="007F5BC3">
        <w:rPr>
          <w:rFonts w:cs="Arial"/>
          <w:sz w:val="20"/>
          <w:szCs w:val="20"/>
        </w:rPr>
        <w:t>reservation</w:t>
      </w:r>
      <w:proofErr w:type="spellEnd"/>
      <w:r w:rsidR="00E7763F" w:rsidRPr="007F5BC3">
        <w:rPr>
          <w:rFonts w:cs="Arial"/>
          <w:sz w:val="20"/>
          <w:szCs w:val="20"/>
        </w:rPr>
        <w:t xml:space="preserve">) </w:t>
      </w:r>
      <w:r w:rsidRPr="00EA5767">
        <w:rPr>
          <w:rFonts w:cs="Arial"/>
          <w:sz w:val="20"/>
          <w:szCs w:val="20"/>
        </w:rPr>
        <w:t xml:space="preserve">je določen obseg zračnega prostora, ki je začasno rezerviran za izključno ali posebno uporabo po kategorijah uporabnikov. Omejitev zračnega prostora </w:t>
      </w:r>
      <w:r w:rsidR="00E7763F" w:rsidRPr="006F435D">
        <w:rPr>
          <w:rFonts w:cs="Arial"/>
          <w:sz w:val="20"/>
          <w:szCs w:val="20"/>
        </w:rPr>
        <w:t xml:space="preserve">(angl. </w:t>
      </w:r>
      <w:proofErr w:type="spellStart"/>
      <w:r w:rsidR="00E7763F" w:rsidRPr="006F435D">
        <w:rPr>
          <w:rFonts w:cs="Arial"/>
          <w:sz w:val="20"/>
          <w:szCs w:val="20"/>
        </w:rPr>
        <w:t>airspace</w:t>
      </w:r>
      <w:proofErr w:type="spellEnd"/>
      <w:r w:rsidR="00E7763F" w:rsidRPr="006F435D">
        <w:rPr>
          <w:rFonts w:cs="Arial"/>
          <w:sz w:val="20"/>
          <w:szCs w:val="20"/>
        </w:rPr>
        <w:t xml:space="preserve"> </w:t>
      </w:r>
      <w:proofErr w:type="spellStart"/>
      <w:r w:rsidR="00E7763F" w:rsidRPr="006F435D">
        <w:rPr>
          <w:rFonts w:cs="Arial"/>
          <w:sz w:val="20"/>
          <w:szCs w:val="20"/>
        </w:rPr>
        <w:t>restriction</w:t>
      </w:r>
      <w:proofErr w:type="spellEnd"/>
      <w:r w:rsidR="00E7763F" w:rsidRPr="006F435D">
        <w:rPr>
          <w:rFonts w:cs="Arial"/>
          <w:sz w:val="20"/>
          <w:szCs w:val="20"/>
        </w:rPr>
        <w:t xml:space="preserve">) </w:t>
      </w:r>
      <w:r w:rsidRPr="006F435D">
        <w:rPr>
          <w:rFonts w:cs="Arial"/>
          <w:sz w:val="20"/>
          <w:szCs w:val="20"/>
        </w:rPr>
        <w:lastRenderedPageBreak/>
        <w:t xml:space="preserve">je določen obseg zračnega prostora, v katerem se lahko v določenih terminih opravljajo dejavnosti, ki so nevarne za let zrakoplova (to je območje nevarnosti – D, angl. </w:t>
      </w:r>
      <w:proofErr w:type="spellStart"/>
      <w:r w:rsidRPr="006F435D">
        <w:rPr>
          <w:rFonts w:cs="Arial"/>
          <w:sz w:val="20"/>
          <w:szCs w:val="20"/>
        </w:rPr>
        <w:t>Danger</w:t>
      </w:r>
      <w:proofErr w:type="spellEnd"/>
      <w:r w:rsidRPr="006F435D">
        <w:rPr>
          <w:rFonts w:cs="Arial"/>
          <w:sz w:val="20"/>
          <w:szCs w:val="20"/>
        </w:rPr>
        <w:t xml:space="preserve"> Area); ali zračni prostor nad zemljo ali teritorialnimi vodami države, kjer je let zrakoplova omejen v skladu z nekaterimi posebnimi pogoji (to je omejeno območje – R, angl. </w:t>
      </w:r>
      <w:proofErr w:type="spellStart"/>
      <w:r w:rsidRPr="006F435D">
        <w:rPr>
          <w:rFonts w:cs="Arial"/>
          <w:sz w:val="20"/>
          <w:szCs w:val="20"/>
        </w:rPr>
        <w:t>Restricted</w:t>
      </w:r>
      <w:proofErr w:type="spellEnd"/>
      <w:r w:rsidRPr="006F435D">
        <w:rPr>
          <w:rFonts w:cs="Arial"/>
          <w:sz w:val="20"/>
          <w:szCs w:val="20"/>
        </w:rPr>
        <w:t xml:space="preserve"> Area); ali zračni prostor nad zemljo ali teritorialnimi vodami države, kjer je let zrakoplovov prepovedan (to je prepovedano območje - P, angl. </w:t>
      </w:r>
      <w:proofErr w:type="spellStart"/>
      <w:r w:rsidRPr="006F435D">
        <w:rPr>
          <w:rFonts w:cs="Arial"/>
          <w:sz w:val="20"/>
          <w:szCs w:val="20"/>
        </w:rPr>
        <w:t>Prohibited</w:t>
      </w:r>
      <w:proofErr w:type="spellEnd"/>
      <w:r w:rsidRPr="006F435D">
        <w:rPr>
          <w:rFonts w:cs="Arial"/>
          <w:sz w:val="20"/>
          <w:szCs w:val="20"/>
        </w:rPr>
        <w:t xml:space="preserve"> Area). </w:t>
      </w:r>
    </w:p>
    <w:p w14:paraId="5752189A" w14:textId="77777777" w:rsidR="00324331" w:rsidRPr="006F435D" w:rsidRDefault="00324331" w:rsidP="006F435D">
      <w:pPr>
        <w:pStyle w:val="Odstavek"/>
        <w:spacing w:before="0"/>
        <w:ind w:firstLine="0"/>
        <w:rPr>
          <w:rFonts w:cs="Arial"/>
          <w:sz w:val="20"/>
          <w:szCs w:val="20"/>
        </w:rPr>
      </w:pPr>
    </w:p>
    <w:p w14:paraId="0386B466" w14:textId="0BDEFF42" w:rsidR="00324331" w:rsidRPr="006F435D" w:rsidRDefault="00324331" w:rsidP="006F435D">
      <w:pPr>
        <w:pStyle w:val="Odstavek"/>
        <w:spacing w:before="0"/>
        <w:ind w:firstLine="0"/>
        <w:rPr>
          <w:rFonts w:cs="Arial"/>
          <w:sz w:val="20"/>
          <w:szCs w:val="20"/>
        </w:rPr>
      </w:pPr>
      <w:r w:rsidRPr="006F435D">
        <w:rPr>
          <w:rFonts w:cs="Arial"/>
          <w:sz w:val="20"/>
          <w:szCs w:val="20"/>
        </w:rPr>
        <w:t>Strukture zračnega prostora, ki so stalne omejitve zračnega prostora, se oblikuje in določi v predpisu</w:t>
      </w:r>
      <w:r w:rsidR="005B0748" w:rsidRPr="006F435D">
        <w:rPr>
          <w:rFonts w:cs="Arial"/>
          <w:sz w:val="20"/>
          <w:szCs w:val="20"/>
        </w:rPr>
        <w:t xml:space="preserve">, ki </w:t>
      </w:r>
      <w:r w:rsidR="007F0842" w:rsidRPr="006F435D">
        <w:rPr>
          <w:rFonts w:cs="Arial"/>
          <w:sz w:val="20"/>
          <w:szCs w:val="20"/>
        </w:rPr>
        <w:t>ureja</w:t>
      </w:r>
      <w:r w:rsidR="005B0748" w:rsidRPr="006F435D">
        <w:rPr>
          <w:rFonts w:cs="Arial"/>
          <w:sz w:val="20"/>
          <w:szCs w:val="20"/>
        </w:rPr>
        <w:t xml:space="preserve"> pravila letenja. </w:t>
      </w:r>
      <w:r w:rsidRPr="006F435D">
        <w:rPr>
          <w:rFonts w:cs="Arial"/>
          <w:sz w:val="20"/>
          <w:szCs w:val="20"/>
        </w:rPr>
        <w:t>Pogoj</w:t>
      </w:r>
      <w:r w:rsidR="007F0842" w:rsidRPr="006F435D">
        <w:rPr>
          <w:rFonts w:cs="Arial"/>
          <w:sz w:val="20"/>
          <w:szCs w:val="20"/>
        </w:rPr>
        <w:t>i</w:t>
      </w:r>
      <w:r w:rsidRPr="006F435D">
        <w:rPr>
          <w:rFonts w:cs="Arial"/>
          <w:sz w:val="20"/>
          <w:szCs w:val="20"/>
        </w:rPr>
        <w:t xml:space="preserve"> za uvajanje sprememb v zračnem prostoru in postopek uvajanja sprememb v zračnem prostoru </w:t>
      </w:r>
      <w:r w:rsidR="007F0842" w:rsidRPr="006F435D">
        <w:rPr>
          <w:rFonts w:cs="Arial"/>
          <w:sz w:val="20"/>
          <w:szCs w:val="20"/>
        </w:rPr>
        <w:t xml:space="preserve">so </w:t>
      </w:r>
      <w:r w:rsidRPr="006F435D">
        <w:rPr>
          <w:rFonts w:cs="Arial"/>
          <w:sz w:val="20"/>
          <w:szCs w:val="20"/>
        </w:rPr>
        <w:t>podrobneje urejen</w:t>
      </w:r>
      <w:r w:rsidR="007F0842" w:rsidRPr="006F435D">
        <w:rPr>
          <w:rFonts w:cs="Arial"/>
          <w:sz w:val="20"/>
          <w:szCs w:val="20"/>
        </w:rPr>
        <w:t>i</w:t>
      </w:r>
      <w:r w:rsidRPr="006F435D">
        <w:rPr>
          <w:rFonts w:cs="Arial"/>
          <w:sz w:val="20"/>
          <w:szCs w:val="20"/>
        </w:rPr>
        <w:t xml:space="preserve"> v podzakonskem predpisu, ki podrobneje določi izvajanje vseh treh ravni upravljanja zračnega prostora.</w:t>
      </w:r>
    </w:p>
    <w:p w14:paraId="61C36879" w14:textId="77777777" w:rsidR="00324331" w:rsidRPr="006F435D" w:rsidRDefault="00324331" w:rsidP="006F435D">
      <w:pPr>
        <w:pStyle w:val="Odstavek"/>
        <w:spacing w:before="0"/>
        <w:ind w:firstLine="0"/>
        <w:rPr>
          <w:rFonts w:cs="Arial"/>
          <w:sz w:val="20"/>
          <w:szCs w:val="20"/>
        </w:rPr>
      </w:pPr>
    </w:p>
    <w:p w14:paraId="208BC55F" w14:textId="6F1349F6" w:rsidR="00324331" w:rsidRPr="006F435D" w:rsidRDefault="00324331" w:rsidP="006F435D">
      <w:pPr>
        <w:pStyle w:val="Odstavek"/>
        <w:spacing w:before="0"/>
        <w:ind w:firstLine="0"/>
        <w:rPr>
          <w:rFonts w:cs="Arial"/>
          <w:sz w:val="20"/>
          <w:szCs w:val="20"/>
        </w:rPr>
      </w:pPr>
      <w:r w:rsidRPr="006F435D">
        <w:rPr>
          <w:rFonts w:cs="Arial"/>
          <w:sz w:val="20"/>
          <w:szCs w:val="20"/>
        </w:rPr>
        <w:t>Ureditve v zračnem prostoru, ki so začasne (začasne rezervacije zračnega prostora ali začasne omejitve zračnega prostora)</w:t>
      </w:r>
      <w:r w:rsidR="007F0842" w:rsidRPr="006F435D">
        <w:rPr>
          <w:rFonts w:cs="Arial"/>
          <w:sz w:val="20"/>
          <w:szCs w:val="20"/>
        </w:rPr>
        <w:t>,</w:t>
      </w:r>
      <w:r w:rsidRPr="006F435D">
        <w:rPr>
          <w:rFonts w:cs="Arial"/>
          <w:sz w:val="20"/>
          <w:szCs w:val="20"/>
        </w:rPr>
        <w:t xml:space="preserve"> se vzpostavljajo po odločitvi pristojnega organa, kot to določi zakon. V tem primeru je predvideno odločanje v upravnem postopku. Zakon določi razloge, iz katerih lahko konkretni predlagatelj (oziroma stranka v postopku, kar je skladno s terminologijo zakona, ki ureja upravni postopek, saj je v tem delu predvideno odločanje s posamičnim aktom – upravno odločbo) zahteva (vsebina zahtevka) vzpostavitev takih ureditev. Ob tem se določi pristojni organ, ki odloči o zahtevi stranke (ministrstvo, pristojno za obrambo, ministrstvo, pristojno za notranje zadeve, preiskovalni organ, organizator letalske prireditve ali letalskega tekmovanja ipd.) za vzpostavitev take ureditve (glej tretji odstavek). Določi se, da se vsaka posamična odločitev sprejme potem, ko Odbor za upravljanje zračnega prostora poda soglasje, na katerega je pristojni organ vezan. S soglasjem Odbora se zagotovi upoštevanje prilagodljive uporabe zračnega prostora kot sestavnega dela upravljanja zračnega prostora, zahteve za vzpostavitev ureditev v zračnem prostoru pa bodo strokovne in usklajene z relevantnimi organi oz. organizacijami (kot so zastopani s članstvom v Odboru za upravljanje zračnega prostora). </w:t>
      </w:r>
      <w:r w:rsidR="007F0842" w:rsidRPr="006F435D">
        <w:rPr>
          <w:rFonts w:cs="Arial"/>
          <w:sz w:val="20"/>
          <w:szCs w:val="20"/>
        </w:rPr>
        <w:t xml:space="preserve">V primeru </w:t>
      </w:r>
      <w:r w:rsidR="007F0842" w:rsidRPr="006F435D">
        <w:rPr>
          <w:rFonts w:cs="Arial"/>
          <w:sz w:val="20"/>
          <w:szCs w:val="20"/>
          <w:lang w:eastAsia="sl-SI"/>
        </w:rPr>
        <w:t>razlogov zagotavljanja izvajanja vojaških operacij, usposabljanj in drugih vojaških aktivnosti, potrebnih za zagotavljanje spoštovanja sprejetih mednarodnih obveznosti Republike Slovenije na obrambnem področju ali uresničevanje njenih obrambnih potreb</w:t>
      </w:r>
      <w:r w:rsidR="007F0842" w:rsidRPr="006F435D">
        <w:rPr>
          <w:rFonts w:cs="Arial"/>
          <w:sz w:val="20"/>
          <w:szCs w:val="20"/>
        </w:rPr>
        <w:t>, ko</w:t>
      </w:r>
      <w:r w:rsidR="007F0842" w:rsidRPr="006F435D">
        <w:rPr>
          <w:rFonts w:cs="Arial"/>
          <w:sz w:val="20"/>
          <w:szCs w:val="20"/>
          <w:lang w:eastAsia="sl-SI"/>
        </w:rPr>
        <w:t xml:space="preserve"> odloči minister, pristojen za obrambo, Odbor poda priporočilo</w:t>
      </w:r>
      <w:r w:rsidR="007F0842" w:rsidRPr="006F435D">
        <w:rPr>
          <w:rFonts w:cs="Arial"/>
          <w:sz w:val="20"/>
          <w:szCs w:val="20"/>
        </w:rPr>
        <w:t xml:space="preserve">. </w:t>
      </w:r>
      <w:r w:rsidR="002A13FB" w:rsidRPr="006F435D">
        <w:rPr>
          <w:rFonts w:cs="Arial"/>
          <w:sz w:val="20"/>
          <w:szCs w:val="20"/>
        </w:rPr>
        <w:t xml:space="preserve">Pristojnemu ministru je s tem pri odločanju zagotovljena samostojnost. </w:t>
      </w:r>
    </w:p>
    <w:p w14:paraId="2D1F9811" w14:textId="77777777" w:rsidR="00324331" w:rsidRPr="006F435D" w:rsidRDefault="00324331" w:rsidP="006F435D">
      <w:pPr>
        <w:pStyle w:val="Odstavek"/>
        <w:spacing w:before="0"/>
        <w:ind w:firstLine="0"/>
        <w:rPr>
          <w:rFonts w:cs="Arial"/>
          <w:sz w:val="20"/>
          <w:szCs w:val="20"/>
        </w:rPr>
      </w:pPr>
    </w:p>
    <w:p w14:paraId="301993C0" w14:textId="77777777" w:rsidR="00324331" w:rsidRPr="006F435D" w:rsidRDefault="00324331" w:rsidP="006F435D">
      <w:pPr>
        <w:pStyle w:val="Odstavek"/>
        <w:spacing w:before="0"/>
        <w:ind w:firstLine="0"/>
        <w:rPr>
          <w:rFonts w:cs="Arial"/>
          <w:sz w:val="20"/>
          <w:szCs w:val="20"/>
        </w:rPr>
      </w:pPr>
      <w:r w:rsidRPr="006F435D">
        <w:rPr>
          <w:rFonts w:cs="Arial"/>
          <w:sz w:val="20"/>
          <w:szCs w:val="20"/>
        </w:rPr>
        <w:t xml:space="preserve">Ureditev odraža sprejemljivi del dosedanjih ureditev glede omejitev letenja in je nadgrajena z upoštevanjem koncepta upravljanja zračnega prostora. Zahteve EU nalagajo obveznost, da so dejavnosti oziroma aktivnosti, za katere je potrebna rezervacija ali omejitev zračnega prostora, vedno predmet odločanja na ravni 1 upravljanja zračnega prostora. Z zakonskim urejanjem se torej uresničuje zahteve iz predpisa EU, ki ureja skupna pravila za prilagodljivo uporabo zračnega prostora. </w:t>
      </w:r>
    </w:p>
    <w:p w14:paraId="604602D7" w14:textId="77777777" w:rsidR="00324331" w:rsidRPr="006F435D" w:rsidRDefault="00324331" w:rsidP="006F435D">
      <w:pPr>
        <w:pStyle w:val="Odstavek"/>
        <w:spacing w:before="0"/>
        <w:ind w:firstLine="0"/>
        <w:rPr>
          <w:rFonts w:cs="Arial"/>
          <w:sz w:val="20"/>
          <w:szCs w:val="20"/>
        </w:rPr>
      </w:pPr>
    </w:p>
    <w:p w14:paraId="78E7E6FE" w14:textId="0F70C6BD" w:rsidR="00324331" w:rsidRPr="006F435D" w:rsidRDefault="00324331" w:rsidP="006F435D">
      <w:pPr>
        <w:pStyle w:val="Odstavek"/>
        <w:spacing w:before="0"/>
        <w:ind w:firstLine="0"/>
        <w:rPr>
          <w:rFonts w:cs="Arial"/>
          <w:sz w:val="20"/>
          <w:szCs w:val="20"/>
        </w:rPr>
      </w:pPr>
      <w:r w:rsidRPr="006F435D">
        <w:rPr>
          <w:rFonts w:cs="Arial"/>
          <w:sz w:val="20"/>
          <w:szCs w:val="20"/>
        </w:rPr>
        <w:t>Zakon tako določi, da o začasni rezervaciji zračnega prostora ali začasni omejitvi zračnega prostora</w:t>
      </w:r>
      <w:r w:rsidR="00F27479" w:rsidRPr="006F435D">
        <w:rPr>
          <w:rFonts w:cs="Arial"/>
          <w:sz w:val="20"/>
          <w:szCs w:val="20"/>
        </w:rPr>
        <w:t xml:space="preserve"> iz razlogov zagotavljanja izvajanja vojaških operacij, usposabljanj in drugih vojaških aktivnosti,  potrebnih za zagotavljanje spoštovanja sprejetih mednarodnih obveznosti Republike Slovenije na obrambnem področju ali uresničevanje njenih obrambnih potreb</w:t>
      </w:r>
      <w:r w:rsidR="00E7763F" w:rsidRPr="006F435D">
        <w:rPr>
          <w:rFonts w:cs="Arial"/>
          <w:sz w:val="20"/>
          <w:szCs w:val="20"/>
        </w:rPr>
        <w:t>,</w:t>
      </w:r>
      <w:r w:rsidR="00F27479" w:rsidRPr="006F435D">
        <w:rPr>
          <w:rFonts w:cs="Arial"/>
          <w:sz w:val="20"/>
          <w:szCs w:val="20"/>
        </w:rPr>
        <w:t xml:space="preserve"> odloči minister, pristojen za obrambo</w:t>
      </w:r>
      <w:r w:rsidRPr="006F435D">
        <w:rPr>
          <w:rFonts w:cs="Arial"/>
          <w:sz w:val="20"/>
          <w:szCs w:val="20"/>
        </w:rPr>
        <w:t xml:space="preserve">, (glede na organizacijo in pristojnosti tega ministrstva, je predlagatelj isti kot odločevalec) ob </w:t>
      </w:r>
      <w:r w:rsidR="00F27479" w:rsidRPr="006F435D">
        <w:rPr>
          <w:rFonts w:cs="Arial"/>
          <w:sz w:val="20"/>
          <w:szCs w:val="20"/>
        </w:rPr>
        <w:t xml:space="preserve">priporočilu </w:t>
      </w:r>
      <w:r w:rsidRPr="006F435D">
        <w:rPr>
          <w:rFonts w:cs="Arial"/>
          <w:sz w:val="20"/>
          <w:szCs w:val="20"/>
        </w:rPr>
        <w:t xml:space="preserve">Odbora za upravljanje zračnega prostora. </w:t>
      </w:r>
      <w:r w:rsidR="00F27479" w:rsidRPr="006F435D">
        <w:rPr>
          <w:rFonts w:cs="Arial"/>
          <w:sz w:val="20"/>
          <w:szCs w:val="20"/>
        </w:rPr>
        <w:t xml:space="preserve">Priporočilo </w:t>
      </w:r>
      <w:r w:rsidRPr="006F435D">
        <w:rPr>
          <w:rFonts w:cs="Arial"/>
          <w:sz w:val="20"/>
          <w:szCs w:val="20"/>
        </w:rPr>
        <w:t xml:space="preserve">Odbora za upravljanje zračnega prostora ne posega v vsebinske odločitve </w:t>
      </w:r>
      <w:r w:rsidR="000657EF" w:rsidRPr="006F435D">
        <w:rPr>
          <w:rFonts w:cs="Arial"/>
          <w:sz w:val="20"/>
          <w:szCs w:val="20"/>
        </w:rPr>
        <w:t>ministra, pristojnega za obrambo</w:t>
      </w:r>
      <w:r w:rsidRPr="006F435D">
        <w:rPr>
          <w:rFonts w:cs="Arial"/>
          <w:sz w:val="20"/>
          <w:szCs w:val="20"/>
        </w:rPr>
        <w:t>, pač pa se z njim zagotovi upoštevanje prilagodljive uporabe zračnega prostora kot sestavnega dela upravljanja zračnega prostora, predlogi za vzpostavitev ureditev pa bodo s tem strokovni in usklajeni z relevantnimi organi oz. organizacijami (kot so zastopani s članstvom v Odboru).</w:t>
      </w:r>
    </w:p>
    <w:p w14:paraId="739585E5" w14:textId="77777777" w:rsidR="00324331" w:rsidRPr="006F435D" w:rsidRDefault="00324331" w:rsidP="006F435D">
      <w:pPr>
        <w:pStyle w:val="Odstavek"/>
        <w:spacing w:before="0"/>
        <w:ind w:firstLine="0"/>
        <w:rPr>
          <w:rFonts w:cs="Arial"/>
          <w:sz w:val="20"/>
          <w:szCs w:val="20"/>
        </w:rPr>
      </w:pPr>
    </w:p>
    <w:p w14:paraId="4A3EAA7C" w14:textId="69F00052" w:rsidR="00324331" w:rsidRPr="006F435D" w:rsidRDefault="00324331" w:rsidP="006F435D">
      <w:pPr>
        <w:pStyle w:val="Odstavek"/>
        <w:spacing w:before="0"/>
        <w:ind w:firstLine="0"/>
        <w:rPr>
          <w:rFonts w:cs="Arial"/>
          <w:sz w:val="20"/>
          <w:szCs w:val="20"/>
        </w:rPr>
      </w:pPr>
      <w:r w:rsidRPr="006F435D">
        <w:rPr>
          <w:rFonts w:cs="Arial"/>
          <w:sz w:val="20"/>
          <w:szCs w:val="20"/>
        </w:rPr>
        <w:t xml:space="preserve">Nadalje se določi, da o začasni rezervaciji zračnega prostora ali začasni omejitvi zračnega prostora iz razlogov varstva pred nalezljivimi boleznimi, </w:t>
      </w:r>
      <w:r w:rsidR="00F27479" w:rsidRPr="006F435D">
        <w:rPr>
          <w:rFonts w:cs="Arial"/>
          <w:sz w:val="20"/>
          <w:szCs w:val="20"/>
        </w:rPr>
        <w:t xml:space="preserve">varstva pred naravnimi in drugimi nesrečami, </w:t>
      </w:r>
      <w:r w:rsidRPr="006F435D">
        <w:rPr>
          <w:rFonts w:cs="Arial"/>
          <w:sz w:val="20"/>
          <w:szCs w:val="20"/>
        </w:rPr>
        <w:t xml:space="preserve">varstva okolja in varstva narave, izvajanja nalog policije, kot to določa zakon, ki ureja naloge in pooblastila policije, ter izvajanja nalog preiskovalnega organa iz </w:t>
      </w:r>
      <w:r w:rsidR="002B0C9F" w:rsidRPr="006F435D">
        <w:rPr>
          <w:rFonts w:cs="Arial"/>
          <w:sz w:val="20"/>
          <w:szCs w:val="20"/>
        </w:rPr>
        <w:t>tega zakona</w:t>
      </w:r>
      <w:r w:rsidRPr="006F435D">
        <w:rPr>
          <w:rFonts w:cs="Arial"/>
          <w:sz w:val="20"/>
          <w:szCs w:val="20"/>
        </w:rPr>
        <w:t>, na zahtevo ministrstva, pristojnega za notranje zadeve ali na zahtevo drugega pristojnega organa, ali preiskovalnega organa iz tega zakona, ob soglasju Odbora za upravljanje zračnega prostora, odloči minister. Dosedanji obseg urejanja se s to določbo nadgrajuje v smislu določb o upravljanju zračnega prostora in razširja z razlogi, da odraža ves potreben obseg urejanja na podlagi preteklih izkušenj.</w:t>
      </w:r>
    </w:p>
    <w:p w14:paraId="611F4078" w14:textId="77777777" w:rsidR="00324331" w:rsidRPr="006F435D" w:rsidRDefault="00324331" w:rsidP="006F435D">
      <w:pPr>
        <w:pStyle w:val="Odstavek"/>
        <w:spacing w:before="0"/>
        <w:ind w:firstLine="0"/>
        <w:rPr>
          <w:rFonts w:cs="Arial"/>
          <w:sz w:val="20"/>
          <w:szCs w:val="20"/>
        </w:rPr>
      </w:pPr>
    </w:p>
    <w:p w14:paraId="06F92B3E" w14:textId="016F11D2" w:rsidR="00324331" w:rsidRPr="006F435D" w:rsidRDefault="00324331" w:rsidP="006F435D">
      <w:pPr>
        <w:pStyle w:val="Odstavek"/>
        <w:spacing w:before="0"/>
        <w:ind w:firstLine="0"/>
        <w:rPr>
          <w:rFonts w:cs="Arial"/>
          <w:sz w:val="20"/>
          <w:szCs w:val="20"/>
        </w:rPr>
      </w:pPr>
      <w:r w:rsidRPr="006F435D">
        <w:rPr>
          <w:rFonts w:cs="Arial"/>
          <w:sz w:val="20"/>
          <w:szCs w:val="20"/>
        </w:rPr>
        <w:t xml:space="preserve">Nadalje se določi, o začasni rezervaciji zračnega prostora ali začasni omejitvi zračnega prostora iz razlogov zagotavljanja varnosti zračnega prometa na zahtevo organizatorja letalske prireditve ali letalskega tekmovanja iz tega zakona ali drugega zainteresiranega subjekta, ob soglasju Odbora za </w:t>
      </w:r>
      <w:r w:rsidRPr="006F435D">
        <w:rPr>
          <w:rFonts w:cs="Arial"/>
          <w:sz w:val="20"/>
          <w:szCs w:val="20"/>
        </w:rPr>
        <w:lastRenderedPageBreak/>
        <w:t>upravljanje zračnega prostora, odloči agencija. S to določbo se odpravlja pomanjkljivost dosedanje ureditve, ki je spregledala naloge in pristojnosti agencije, kot tudi razloge zagotavljanja varnosti zračnega prometa. S to določbo se pričakuje tudi učinkovitejše uveljavljanje ureditev v zračnem prostoru za aktivnosti, ki so predvsem letalske narave (letalske prireditve in letalska tekmovanja). Agencija odloči glede izpolnjevanj</w:t>
      </w:r>
      <w:r w:rsidR="002B0C9F" w:rsidRPr="006F435D">
        <w:rPr>
          <w:rFonts w:cs="Arial"/>
          <w:sz w:val="20"/>
          <w:szCs w:val="20"/>
        </w:rPr>
        <w:t>a</w:t>
      </w:r>
      <w:r w:rsidRPr="006F435D">
        <w:rPr>
          <w:rFonts w:cs="Arial"/>
          <w:sz w:val="20"/>
          <w:szCs w:val="20"/>
        </w:rPr>
        <w:t xml:space="preserve"> pogojev, ki so določeni v predpisu</w:t>
      </w:r>
      <w:r w:rsidR="002B0C9F" w:rsidRPr="006F435D">
        <w:rPr>
          <w:rFonts w:cs="Arial"/>
          <w:sz w:val="20"/>
          <w:szCs w:val="20"/>
        </w:rPr>
        <w:t xml:space="preserve"> na podlagi tega zakona, ki podrobneje določi izvajanje upravljanja zračnega prostora.</w:t>
      </w:r>
      <w:r w:rsidRPr="006F435D">
        <w:rPr>
          <w:rFonts w:cs="Arial"/>
          <w:sz w:val="20"/>
          <w:szCs w:val="20"/>
        </w:rPr>
        <w:t xml:space="preserve">. </w:t>
      </w:r>
    </w:p>
    <w:p w14:paraId="1FFC8F5D" w14:textId="77777777" w:rsidR="00324331" w:rsidRPr="006F435D" w:rsidRDefault="00324331" w:rsidP="006F435D">
      <w:pPr>
        <w:pStyle w:val="Odstavek"/>
        <w:spacing w:before="0"/>
        <w:ind w:firstLine="0"/>
        <w:rPr>
          <w:rFonts w:cs="Arial"/>
          <w:sz w:val="20"/>
          <w:szCs w:val="20"/>
        </w:rPr>
      </w:pPr>
    </w:p>
    <w:p w14:paraId="3714B236" w14:textId="77777777" w:rsidR="00324331" w:rsidRPr="006F435D" w:rsidRDefault="00324331" w:rsidP="006F435D">
      <w:pPr>
        <w:pStyle w:val="Odstavek"/>
        <w:spacing w:before="0"/>
        <w:ind w:firstLine="0"/>
        <w:rPr>
          <w:rFonts w:cs="Arial"/>
          <w:sz w:val="20"/>
          <w:szCs w:val="20"/>
        </w:rPr>
      </w:pPr>
      <w:r w:rsidRPr="006F435D">
        <w:rPr>
          <w:rFonts w:cs="Arial"/>
          <w:sz w:val="20"/>
          <w:szCs w:val="20"/>
        </w:rPr>
        <w:t xml:space="preserve">Običajne pojavne oblike začasne rezervacije zračnega prostora sta začasno ločeno območje – TSA (angl. </w:t>
      </w:r>
      <w:proofErr w:type="spellStart"/>
      <w:r w:rsidRPr="006F435D">
        <w:rPr>
          <w:rFonts w:cs="Arial"/>
          <w:sz w:val="20"/>
          <w:szCs w:val="20"/>
        </w:rPr>
        <w:t>Temporary</w:t>
      </w:r>
      <w:proofErr w:type="spellEnd"/>
      <w:r w:rsidRPr="006F435D">
        <w:rPr>
          <w:rFonts w:cs="Arial"/>
          <w:sz w:val="20"/>
          <w:szCs w:val="20"/>
        </w:rPr>
        <w:t xml:space="preserve"> </w:t>
      </w:r>
      <w:proofErr w:type="spellStart"/>
      <w:r w:rsidRPr="006F435D">
        <w:rPr>
          <w:rFonts w:cs="Arial"/>
          <w:sz w:val="20"/>
          <w:szCs w:val="20"/>
        </w:rPr>
        <w:t>Segregated</w:t>
      </w:r>
      <w:proofErr w:type="spellEnd"/>
      <w:r w:rsidRPr="006F435D">
        <w:rPr>
          <w:rFonts w:cs="Arial"/>
          <w:sz w:val="20"/>
          <w:szCs w:val="20"/>
        </w:rPr>
        <w:t xml:space="preserve"> Area) ali začasno rezervirano območje - TRA (angl. </w:t>
      </w:r>
      <w:proofErr w:type="spellStart"/>
      <w:r w:rsidRPr="006F435D">
        <w:rPr>
          <w:rFonts w:cs="Arial"/>
          <w:sz w:val="20"/>
          <w:szCs w:val="20"/>
        </w:rPr>
        <w:t>Temporary</w:t>
      </w:r>
      <w:proofErr w:type="spellEnd"/>
      <w:r w:rsidRPr="006F435D">
        <w:rPr>
          <w:rFonts w:cs="Arial"/>
          <w:sz w:val="20"/>
          <w:szCs w:val="20"/>
        </w:rPr>
        <w:t xml:space="preserve"> </w:t>
      </w:r>
      <w:proofErr w:type="spellStart"/>
      <w:r w:rsidRPr="006F435D">
        <w:rPr>
          <w:rFonts w:cs="Arial"/>
          <w:sz w:val="20"/>
          <w:szCs w:val="20"/>
        </w:rPr>
        <w:t>Reserved</w:t>
      </w:r>
      <w:proofErr w:type="spellEnd"/>
      <w:r w:rsidRPr="006F435D">
        <w:rPr>
          <w:rFonts w:cs="Arial"/>
          <w:sz w:val="20"/>
          <w:szCs w:val="20"/>
        </w:rPr>
        <w:t xml:space="preserve"> Area), ter kadar sega prek državnih meja in/ali meja letalskih informativnih območij čezmejno območje - CBA (angl. </w:t>
      </w:r>
      <w:proofErr w:type="spellStart"/>
      <w:r w:rsidRPr="006F435D">
        <w:rPr>
          <w:rFonts w:cs="Arial"/>
          <w:sz w:val="20"/>
          <w:szCs w:val="20"/>
        </w:rPr>
        <w:t>Cross-Border</w:t>
      </w:r>
      <w:proofErr w:type="spellEnd"/>
      <w:r w:rsidRPr="006F435D">
        <w:rPr>
          <w:rFonts w:cs="Arial"/>
          <w:sz w:val="20"/>
          <w:szCs w:val="20"/>
        </w:rPr>
        <w:t xml:space="preserve"> Area). Običajna pojavna oblika začasne omejitve zračnega prostora, je lahko začasno območje nevarnosti (angl. </w:t>
      </w:r>
      <w:proofErr w:type="spellStart"/>
      <w:r w:rsidRPr="006F435D">
        <w:rPr>
          <w:rFonts w:cs="Arial"/>
          <w:sz w:val="20"/>
          <w:szCs w:val="20"/>
        </w:rPr>
        <w:t>temporary</w:t>
      </w:r>
      <w:proofErr w:type="spellEnd"/>
      <w:r w:rsidRPr="006F435D">
        <w:rPr>
          <w:rFonts w:cs="Arial"/>
          <w:sz w:val="20"/>
          <w:szCs w:val="20"/>
        </w:rPr>
        <w:t xml:space="preserve"> </w:t>
      </w:r>
      <w:proofErr w:type="spellStart"/>
      <w:r w:rsidRPr="006F435D">
        <w:rPr>
          <w:rFonts w:cs="Arial"/>
          <w:sz w:val="20"/>
          <w:szCs w:val="20"/>
        </w:rPr>
        <w:t>danger</w:t>
      </w:r>
      <w:proofErr w:type="spellEnd"/>
      <w:r w:rsidRPr="006F435D">
        <w:rPr>
          <w:rFonts w:cs="Arial"/>
          <w:sz w:val="20"/>
          <w:szCs w:val="20"/>
        </w:rPr>
        <w:t xml:space="preserve"> area).</w:t>
      </w:r>
    </w:p>
    <w:p w14:paraId="300589C6" w14:textId="77777777" w:rsidR="00324331" w:rsidRPr="006F435D" w:rsidRDefault="00324331" w:rsidP="006F435D">
      <w:pPr>
        <w:pStyle w:val="Odstavek"/>
        <w:spacing w:before="0"/>
        <w:ind w:firstLine="0"/>
        <w:rPr>
          <w:rFonts w:cs="Arial"/>
          <w:sz w:val="20"/>
          <w:szCs w:val="20"/>
        </w:rPr>
      </w:pPr>
    </w:p>
    <w:p w14:paraId="5F8347B2" w14:textId="7EA349E0" w:rsidR="00324331" w:rsidRPr="006F435D" w:rsidRDefault="00324331" w:rsidP="006F435D">
      <w:pPr>
        <w:pStyle w:val="Odstavek"/>
        <w:spacing w:before="0"/>
        <w:ind w:firstLine="0"/>
        <w:rPr>
          <w:rFonts w:cs="Arial"/>
          <w:sz w:val="20"/>
          <w:szCs w:val="20"/>
        </w:rPr>
      </w:pPr>
      <w:r w:rsidRPr="006F435D">
        <w:rPr>
          <w:rFonts w:cs="Arial"/>
          <w:sz w:val="20"/>
          <w:szCs w:val="20"/>
        </w:rPr>
        <w:t xml:space="preserve">Ker se s predmetno določbo predvideva upravni postopek odločanja o posameznih zahtevah strank, kot izhajajo iz drugega odstavka (razlogi, upravičene stranke, pristojni organ, v četrtem odstavku pa tudi vsebina zahtevka), je treba pojasniti, da soglasje </w:t>
      </w:r>
      <w:r w:rsidR="002B0C9F" w:rsidRPr="006F435D">
        <w:rPr>
          <w:rFonts w:cs="Arial"/>
          <w:sz w:val="20"/>
          <w:szCs w:val="20"/>
        </w:rPr>
        <w:t xml:space="preserve">(prav tako tudi ne priporočilo) </w:t>
      </w:r>
      <w:r w:rsidRPr="006F435D">
        <w:rPr>
          <w:rFonts w:cs="Arial"/>
          <w:sz w:val="20"/>
          <w:szCs w:val="20"/>
        </w:rPr>
        <w:t xml:space="preserve">Odbora za upravljanje zračnega prostora nima lastnosti samostojne upravne odločbe (soglasje je akcesorni akt), ker se z njim ne odloča o pravici, obveznosti ali pravni koristi posameznika v upravni stvari in nima neposrednega pravnega učinka nasproti stranki. V upravni stvari (odločanje o začasnih rezervacijah ali začasni omejitvi), ki je predmet upravnega postopka, se odloči šele z zbirno odločbo (sestavni deli odločbe so v primeru zbirnih odločb tudi akti oziroma dejanja sodelujočih organov, ki so v razmerju do odločbe akcesorni (elementarni) akti, glej  E. Kerševan, V. </w:t>
      </w:r>
      <w:proofErr w:type="spellStart"/>
      <w:r w:rsidRPr="006F435D">
        <w:rPr>
          <w:rFonts w:cs="Arial"/>
          <w:sz w:val="20"/>
          <w:szCs w:val="20"/>
        </w:rPr>
        <w:t>Androjna</w:t>
      </w:r>
      <w:proofErr w:type="spellEnd"/>
      <w:r w:rsidRPr="006F435D">
        <w:rPr>
          <w:rFonts w:cs="Arial"/>
          <w:sz w:val="20"/>
          <w:szCs w:val="20"/>
        </w:rPr>
        <w:t>, Upravno procesno pravo, Upravni postopek in upravni spor, GV Založba, Ljubljana 2017, str. 314, drugi odstavek)</w:t>
      </w:r>
      <w:r w:rsidR="00E7763F" w:rsidRPr="006F435D">
        <w:rPr>
          <w:rFonts w:cs="Arial"/>
          <w:sz w:val="20"/>
          <w:szCs w:val="20"/>
        </w:rPr>
        <w:t>,</w:t>
      </w:r>
      <w:r w:rsidRPr="006F435D">
        <w:rPr>
          <w:rFonts w:cs="Arial"/>
          <w:sz w:val="20"/>
          <w:szCs w:val="20"/>
        </w:rPr>
        <w:t xml:space="preserve"> in šele ta pravno učinkuje nasproti stranki. V vseh primerih takega akcesornega odločanja pa mora biti v skladu z določbami ZUP</w:t>
      </w:r>
      <w:r w:rsidR="00301C5C">
        <w:rPr>
          <w:rFonts w:cs="Arial"/>
          <w:sz w:val="20"/>
          <w:szCs w:val="20"/>
        </w:rPr>
        <w:t xml:space="preserve"> </w:t>
      </w:r>
      <w:r w:rsidRPr="006F435D">
        <w:rPr>
          <w:rFonts w:cs="Arial"/>
          <w:sz w:val="20"/>
          <w:szCs w:val="20"/>
        </w:rPr>
        <w:t>(209. člen) obveznost pridobitve oziroma izdaje akcesornih aktov predpisana z zakonom. Sodelovanje drugih organov pri izdaji zbirne odločbe se izraža v raznih oblikah, ta zakon pa je, kot že navedeno, za izdajo odločbe, kot je predvidena v drugem odstavku, kot obliko sodelovanja predpisal soglasje Odbora za upravljanje zračnega prostora. Soglasje je po svoji naravi strogo strokovne narave, ki je po svoji naravi še najbližje mnenju izvedenca. Ker je soglasje Odbora za upravljanje zračnega prostora sestavni del odločbe iz drugega ostavka tega člena in je zoper to odločbo zagotovljeno varstvo pri pristojnem organu, kot ga predvideva ZUP, je soglasje možno izpodbijati samo s pravnimi sredstvi zoper samo odločbo. Pri tem upravni organ upošteva določbe ZUP, kot pedagoško napotilo pa se posebej izpostavi 209. člen ZUP, tretji odstavek 214. člena, 234. člen ZUP. Ta zakon sicer ne določa oblike, v kateri Odbor za upravljanje zračnega prostora odloči o soglasju (to lahko naredi z dopisom ali na drug način, s katerim se izjavi volja, ob upoštevanju prvega odstavka 209. člena ZUP – zahteva se pisna oblika).</w:t>
      </w:r>
    </w:p>
    <w:p w14:paraId="4A625E8A" w14:textId="77777777" w:rsidR="00324331" w:rsidRPr="006F435D" w:rsidRDefault="00324331" w:rsidP="006F435D">
      <w:pPr>
        <w:pStyle w:val="Odstavek"/>
        <w:spacing w:before="0"/>
        <w:ind w:firstLine="0"/>
        <w:rPr>
          <w:rFonts w:cs="Arial"/>
          <w:sz w:val="20"/>
          <w:szCs w:val="20"/>
        </w:rPr>
      </w:pPr>
    </w:p>
    <w:p w14:paraId="3AD1BD08" w14:textId="091EBA51" w:rsidR="00324331" w:rsidRPr="006F435D" w:rsidRDefault="00324331" w:rsidP="006F435D">
      <w:pPr>
        <w:pStyle w:val="Odstavek"/>
        <w:spacing w:before="0"/>
        <w:ind w:firstLine="0"/>
        <w:rPr>
          <w:rFonts w:cs="Arial"/>
          <w:sz w:val="20"/>
          <w:szCs w:val="20"/>
        </w:rPr>
      </w:pPr>
      <w:r w:rsidRPr="006F435D">
        <w:rPr>
          <w:rFonts w:cs="Arial"/>
          <w:sz w:val="20"/>
          <w:szCs w:val="20"/>
        </w:rPr>
        <w:t xml:space="preserve">Iz sodne prakse (glej npr. UPRS Sodba II U 436/2017-14) izhaja, da je upravni organ dolžan v primeru zavrnitve soglasja </w:t>
      </w:r>
      <w:proofErr w:type="spellStart"/>
      <w:r w:rsidRPr="006F435D">
        <w:rPr>
          <w:rFonts w:cs="Arial"/>
          <w:sz w:val="20"/>
          <w:szCs w:val="20"/>
        </w:rPr>
        <w:t>soglasodajalca</w:t>
      </w:r>
      <w:proofErr w:type="spellEnd"/>
      <w:r w:rsidRPr="006F435D">
        <w:rPr>
          <w:rFonts w:cs="Arial"/>
          <w:sz w:val="20"/>
          <w:szCs w:val="20"/>
        </w:rPr>
        <w:t xml:space="preserve"> (tj. Odbor</w:t>
      </w:r>
      <w:r w:rsidR="002B0C9F" w:rsidRPr="006F435D">
        <w:rPr>
          <w:rFonts w:cs="Arial"/>
          <w:sz w:val="20"/>
          <w:szCs w:val="20"/>
        </w:rPr>
        <w:t>a</w:t>
      </w:r>
      <w:r w:rsidRPr="006F435D">
        <w:rPr>
          <w:rFonts w:cs="Arial"/>
          <w:sz w:val="20"/>
          <w:szCs w:val="20"/>
        </w:rPr>
        <w:t xml:space="preserve"> za upravljanje zračnega prostora) stranki omogočiti izjavo o zavrnitvi soglasja še pred izdajo odločbe, saj bi bila stranki v nasprotnem primeru kršena pravica do izjave iz 22. člena Ustave.</w:t>
      </w:r>
    </w:p>
    <w:p w14:paraId="1B4DC123" w14:textId="77777777" w:rsidR="00324331" w:rsidRPr="006F435D" w:rsidRDefault="00324331" w:rsidP="006F435D">
      <w:pPr>
        <w:pStyle w:val="Odstavek"/>
        <w:spacing w:before="0"/>
        <w:ind w:firstLine="0"/>
        <w:rPr>
          <w:rFonts w:cs="Arial"/>
          <w:sz w:val="20"/>
          <w:szCs w:val="20"/>
        </w:rPr>
      </w:pPr>
    </w:p>
    <w:p w14:paraId="10F71E67" w14:textId="1EFCFF81" w:rsidR="00324331" w:rsidRPr="006F435D" w:rsidRDefault="00324331" w:rsidP="006F435D">
      <w:pPr>
        <w:pStyle w:val="Odstavek"/>
        <w:spacing w:before="0"/>
        <w:ind w:firstLine="0"/>
        <w:rPr>
          <w:rFonts w:cs="Arial"/>
          <w:sz w:val="20"/>
          <w:szCs w:val="20"/>
        </w:rPr>
      </w:pPr>
      <w:r w:rsidRPr="006F435D">
        <w:rPr>
          <w:rFonts w:cs="Arial"/>
          <w:sz w:val="20"/>
          <w:szCs w:val="20"/>
        </w:rPr>
        <w:t>Nadalje se poda določba, s katero se zagotovi konkretizacija opredelitve začasne rezervacije zračnega prostora ali začasne omejitve zračnega prostora - opredelijo se vertikalne, horizontalne in lateralne meje, čas in drugi pogoji uporabe rezervacije zračnega prostora, ter objava - na način, običajen v letalstvu</w:t>
      </w:r>
      <w:r w:rsidR="00E74DDF" w:rsidRPr="006F435D">
        <w:rPr>
          <w:rFonts w:cs="Arial"/>
          <w:sz w:val="20"/>
          <w:szCs w:val="20"/>
        </w:rPr>
        <w:t xml:space="preserve"> (preko mehanizmov objave letalskih informacij)</w:t>
      </w:r>
      <w:r w:rsidRPr="006F435D">
        <w:rPr>
          <w:rFonts w:cs="Arial"/>
          <w:sz w:val="20"/>
          <w:szCs w:val="20"/>
        </w:rPr>
        <w:t>. Določi se, kaj je vsebina zahteve, ki jo poda stranka in o kateri mora odločiti pristojni organ, kot izhaja iz drugega odstavka.</w:t>
      </w:r>
    </w:p>
    <w:p w14:paraId="73562237" w14:textId="77777777" w:rsidR="00324331" w:rsidRPr="006F435D" w:rsidRDefault="00324331" w:rsidP="006F435D">
      <w:pPr>
        <w:pStyle w:val="Odstavek"/>
        <w:spacing w:before="0"/>
        <w:ind w:firstLine="0"/>
        <w:rPr>
          <w:rFonts w:cs="Arial"/>
          <w:sz w:val="20"/>
          <w:szCs w:val="20"/>
        </w:rPr>
      </w:pPr>
    </w:p>
    <w:p w14:paraId="4A6B9F27" w14:textId="77777777" w:rsidR="00324331" w:rsidRPr="006F435D" w:rsidRDefault="00324331" w:rsidP="006F435D">
      <w:pPr>
        <w:pStyle w:val="Odstavek"/>
        <w:spacing w:before="0"/>
        <w:ind w:firstLine="0"/>
        <w:rPr>
          <w:rFonts w:cs="Arial"/>
          <w:sz w:val="20"/>
          <w:szCs w:val="20"/>
        </w:rPr>
      </w:pPr>
      <w:r w:rsidRPr="006F435D">
        <w:rPr>
          <w:rFonts w:cs="Arial"/>
          <w:sz w:val="20"/>
          <w:szCs w:val="20"/>
        </w:rPr>
        <w:t xml:space="preserve">Da se zagotovi učinkovita in varna uveljavitev začasne rezervacije zračnega prostora, se določi, da zračni prostor operativno dodeli Celica za upravljanje zračnega prostora, v skladu s postopki, ki so uveljavljeni za izvajanje </w:t>
      </w:r>
      <w:proofErr w:type="spellStart"/>
      <w:r w:rsidRPr="006F435D">
        <w:rPr>
          <w:rFonts w:cs="Arial"/>
          <w:sz w:val="20"/>
          <w:szCs w:val="20"/>
        </w:rPr>
        <w:t>predtaktične</w:t>
      </w:r>
      <w:proofErr w:type="spellEnd"/>
      <w:r w:rsidRPr="006F435D">
        <w:rPr>
          <w:rFonts w:cs="Arial"/>
          <w:sz w:val="20"/>
          <w:szCs w:val="20"/>
        </w:rPr>
        <w:t xml:space="preserve"> in taktične ravni upravljanja zračnega prostora. </w:t>
      </w:r>
    </w:p>
    <w:p w14:paraId="1DC568B9" w14:textId="77777777" w:rsidR="00324331" w:rsidRPr="006F435D" w:rsidRDefault="00324331" w:rsidP="006F435D">
      <w:pPr>
        <w:pStyle w:val="Odstavek"/>
        <w:spacing w:before="0"/>
        <w:ind w:firstLine="0"/>
        <w:rPr>
          <w:rFonts w:cs="Arial"/>
          <w:sz w:val="20"/>
          <w:szCs w:val="20"/>
        </w:rPr>
      </w:pPr>
    </w:p>
    <w:p w14:paraId="394F349C" w14:textId="777C3673" w:rsidR="00324331" w:rsidRPr="006F435D" w:rsidRDefault="00324331" w:rsidP="006F435D">
      <w:pPr>
        <w:pStyle w:val="Odstavek"/>
        <w:spacing w:before="0"/>
        <w:ind w:firstLine="0"/>
        <w:rPr>
          <w:rFonts w:cs="Arial"/>
          <w:sz w:val="20"/>
          <w:szCs w:val="20"/>
        </w:rPr>
      </w:pPr>
      <w:r w:rsidRPr="006F435D">
        <w:rPr>
          <w:rFonts w:cs="Arial"/>
          <w:sz w:val="20"/>
          <w:szCs w:val="20"/>
        </w:rPr>
        <w:t>Ta ureditev se izrecno nanaša zgolj za začasne ureditve, saj se stalne ureditve po svoji naravi ne dodeljujejo, pač pa se po formalni vzpostavitvi (s predpisom o pravilih letenja) objavijo – na način, običajen v letalstvu</w:t>
      </w:r>
      <w:r w:rsidR="00E74DDF" w:rsidRPr="006F435D">
        <w:rPr>
          <w:rFonts w:cs="Arial"/>
          <w:sz w:val="20"/>
          <w:szCs w:val="20"/>
        </w:rPr>
        <w:t xml:space="preserve"> (preko mehanizmov objave letalskih informacij)</w:t>
      </w:r>
      <w:r w:rsidRPr="006F435D">
        <w:rPr>
          <w:rFonts w:cs="Arial"/>
          <w:sz w:val="20"/>
          <w:szCs w:val="20"/>
        </w:rPr>
        <w:t>.</w:t>
      </w:r>
    </w:p>
    <w:p w14:paraId="2EA20F60" w14:textId="77777777" w:rsidR="00324331" w:rsidRPr="006F435D" w:rsidRDefault="00324331" w:rsidP="006F435D">
      <w:pPr>
        <w:pStyle w:val="Odstavek"/>
        <w:spacing w:before="0"/>
        <w:ind w:firstLine="0"/>
        <w:rPr>
          <w:rFonts w:cs="Arial"/>
          <w:sz w:val="20"/>
          <w:szCs w:val="20"/>
        </w:rPr>
      </w:pPr>
    </w:p>
    <w:p w14:paraId="1A34B363" w14:textId="64E5E2BD" w:rsidR="00324331" w:rsidRPr="006F435D" w:rsidRDefault="00324331" w:rsidP="006F435D">
      <w:pPr>
        <w:pStyle w:val="Odstavek"/>
        <w:spacing w:before="0"/>
        <w:ind w:firstLine="0"/>
        <w:rPr>
          <w:rFonts w:cs="Arial"/>
          <w:sz w:val="20"/>
          <w:szCs w:val="20"/>
        </w:rPr>
      </w:pPr>
      <w:r w:rsidRPr="006F435D">
        <w:rPr>
          <w:rFonts w:cs="Arial"/>
          <w:sz w:val="20"/>
          <w:szCs w:val="20"/>
        </w:rPr>
        <w:t xml:space="preserve">Da pa se še nadalje zagotovi učinkovito uporabo zračnega prostora, zakon poda ureditev, ki le pod določenimi pogoji presega neposredno odločanje o aktivnostih v zračnem prostoru, ki terjajo začasne rezervacije ali začasne omejitve zračnega prostora. Tako se določi, da v primeru, če zahteva za začasno rezervacijo ali začasno omejitev zračnega prostora iz razlogov, kot so navedeni v </w:t>
      </w:r>
      <w:r w:rsidR="00C047C9" w:rsidRPr="006F435D">
        <w:rPr>
          <w:rFonts w:cs="Arial"/>
          <w:sz w:val="20"/>
          <w:szCs w:val="20"/>
        </w:rPr>
        <w:t xml:space="preserve">prvi in drugi točki </w:t>
      </w:r>
      <w:r w:rsidRPr="006F435D">
        <w:rPr>
          <w:rFonts w:cs="Arial"/>
          <w:sz w:val="20"/>
          <w:szCs w:val="20"/>
        </w:rPr>
        <w:t>druge</w:t>
      </w:r>
      <w:r w:rsidR="00C047C9" w:rsidRPr="006F435D">
        <w:rPr>
          <w:rFonts w:cs="Arial"/>
          <w:sz w:val="20"/>
          <w:szCs w:val="20"/>
        </w:rPr>
        <w:t>ga</w:t>
      </w:r>
      <w:r w:rsidRPr="006F435D">
        <w:rPr>
          <w:rFonts w:cs="Arial"/>
          <w:sz w:val="20"/>
          <w:szCs w:val="20"/>
        </w:rPr>
        <w:t xml:space="preserve"> odstavk</w:t>
      </w:r>
      <w:r w:rsidR="00C047C9" w:rsidRPr="006F435D">
        <w:rPr>
          <w:rFonts w:cs="Arial"/>
          <w:sz w:val="20"/>
          <w:szCs w:val="20"/>
        </w:rPr>
        <w:t>a</w:t>
      </w:r>
      <w:r w:rsidRPr="006F435D">
        <w:rPr>
          <w:rFonts w:cs="Arial"/>
          <w:sz w:val="20"/>
          <w:szCs w:val="20"/>
        </w:rPr>
        <w:t xml:space="preserve"> tega člena, in jih predlagajo stranke v taist</w:t>
      </w:r>
      <w:r w:rsidR="00C047C9" w:rsidRPr="006F435D">
        <w:rPr>
          <w:rFonts w:cs="Arial"/>
          <w:sz w:val="20"/>
          <w:szCs w:val="20"/>
        </w:rPr>
        <w:t>ih določbah</w:t>
      </w:r>
      <w:r w:rsidRPr="006F435D">
        <w:rPr>
          <w:rFonts w:cs="Arial"/>
          <w:sz w:val="20"/>
          <w:szCs w:val="20"/>
        </w:rPr>
        <w:t>, ne presega skupno 1</w:t>
      </w:r>
      <w:r w:rsidR="002B0C9F" w:rsidRPr="006F435D">
        <w:rPr>
          <w:rFonts w:cs="Arial"/>
          <w:sz w:val="20"/>
          <w:szCs w:val="20"/>
        </w:rPr>
        <w:t>5</w:t>
      </w:r>
      <w:r w:rsidRPr="006F435D">
        <w:rPr>
          <w:rFonts w:cs="Arial"/>
          <w:sz w:val="20"/>
          <w:szCs w:val="20"/>
        </w:rPr>
        <w:t xml:space="preserve"> dni v </w:t>
      </w:r>
      <w:r w:rsidRPr="006F435D">
        <w:rPr>
          <w:rFonts w:cs="Arial"/>
          <w:sz w:val="20"/>
          <w:szCs w:val="20"/>
        </w:rPr>
        <w:lastRenderedPageBreak/>
        <w:t xml:space="preserve">obdobju </w:t>
      </w:r>
      <w:r w:rsidR="002B0C9F" w:rsidRPr="006F435D">
        <w:rPr>
          <w:rFonts w:cs="Arial"/>
          <w:sz w:val="20"/>
          <w:szCs w:val="20"/>
        </w:rPr>
        <w:t xml:space="preserve">enega </w:t>
      </w:r>
      <w:r w:rsidRPr="006F435D">
        <w:rPr>
          <w:rFonts w:cs="Arial"/>
          <w:sz w:val="20"/>
          <w:szCs w:val="20"/>
        </w:rPr>
        <w:t>meseca od dneva začetka začasne rezervacije ali začasne omejitve zračnega prostora, le to odobri in dodeli Celica za upravljanje zračnega prostora. To izvede v skladu s postopki iz  šestega</w:t>
      </w:r>
      <w:r w:rsidR="004A30D4" w:rsidRPr="006F435D">
        <w:rPr>
          <w:rFonts w:cs="Arial"/>
          <w:sz w:val="20"/>
          <w:szCs w:val="20"/>
        </w:rPr>
        <w:t xml:space="preserve"> in sedmega</w:t>
      </w:r>
      <w:r w:rsidRPr="006F435D">
        <w:rPr>
          <w:rFonts w:cs="Arial"/>
          <w:sz w:val="20"/>
          <w:szCs w:val="20"/>
        </w:rPr>
        <w:t xml:space="preserve"> odstavka </w:t>
      </w:r>
      <w:r w:rsidR="00E7763F" w:rsidRPr="006F435D">
        <w:rPr>
          <w:rFonts w:cs="Arial"/>
          <w:sz w:val="20"/>
          <w:szCs w:val="20"/>
        </w:rPr>
        <w:t>člena, ki ureja upravljanje</w:t>
      </w:r>
      <w:r w:rsidR="002B0C9F" w:rsidRPr="006F435D">
        <w:rPr>
          <w:rFonts w:cs="Arial"/>
          <w:sz w:val="20"/>
          <w:szCs w:val="20"/>
        </w:rPr>
        <w:t xml:space="preserve"> zračnega prostora</w:t>
      </w:r>
      <w:r w:rsidRPr="006F435D">
        <w:rPr>
          <w:rFonts w:cs="Arial"/>
          <w:sz w:val="20"/>
          <w:szCs w:val="20"/>
        </w:rPr>
        <w:t>. S tem se poda izjema od ureditve v drugem odstavku tega člena, ki nalaga odločanje vladi, ministr</w:t>
      </w:r>
      <w:r w:rsidR="00E7763F" w:rsidRPr="006F435D">
        <w:rPr>
          <w:rFonts w:cs="Arial"/>
          <w:sz w:val="20"/>
          <w:szCs w:val="20"/>
        </w:rPr>
        <w:t>om</w:t>
      </w:r>
      <w:r w:rsidRPr="006F435D">
        <w:rPr>
          <w:rFonts w:cs="Arial"/>
          <w:sz w:val="20"/>
          <w:szCs w:val="20"/>
        </w:rPr>
        <w:t xml:space="preserve"> ali agenciji. </w:t>
      </w:r>
    </w:p>
    <w:p w14:paraId="72D2AAD0" w14:textId="77777777" w:rsidR="00324331" w:rsidRPr="006F435D" w:rsidRDefault="00324331" w:rsidP="006F435D">
      <w:pPr>
        <w:pStyle w:val="Odstavek"/>
        <w:spacing w:before="0"/>
        <w:ind w:firstLine="0"/>
        <w:rPr>
          <w:rFonts w:cs="Arial"/>
          <w:sz w:val="20"/>
          <w:szCs w:val="20"/>
        </w:rPr>
      </w:pPr>
    </w:p>
    <w:p w14:paraId="16EFE334" w14:textId="77777777" w:rsidR="00324331" w:rsidRPr="006F435D" w:rsidRDefault="00324331" w:rsidP="006F435D">
      <w:pPr>
        <w:pStyle w:val="Odstavek"/>
        <w:spacing w:before="0"/>
        <w:ind w:firstLine="0"/>
        <w:rPr>
          <w:rFonts w:cs="Arial"/>
          <w:sz w:val="20"/>
          <w:szCs w:val="20"/>
        </w:rPr>
      </w:pPr>
      <w:r w:rsidRPr="006F435D">
        <w:rPr>
          <w:rFonts w:cs="Arial"/>
          <w:sz w:val="20"/>
          <w:szCs w:val="20"/>
        </w:rPr>
        <w:t>Obseg ur v enotnem sklopu dni, ki so pogoj, da Celica za upravljanje zračnega prostora vzpostavi in dodeli strukturo zračnega prostora, se določi na podlagi vzorčne ureditev v drugih državah članicah EU (Češka – 24 ur v treh zaporednih dnevih, Hrvaška zaporednih 15 dni), ob upoštevanju dosedanje prakse v Sloveniji, ko ni  bil zabeležen negativen vpliv na varnost zračnega prometa.</w:t>
      </w:r>
    </w:p>
    <w:p w14:paraId="0BEBFC43" w14:textId="77777777" w:rsidR="00324331" w:rsidRPr="006F435D" w:rsidRDefault="00324331" w:rsidP="006F435D">
      <w:pPr>
        <w:pStyle w:val="Odstavek"/>
        <w:spacing w:before="0"/>
        <w:ind w:firstLine="0"/>
        <w:rPr>
          <w:rFonts w:cs="Arial"/>
          <w:sz w:val="20"/>
          <w:szCs w:val="20"/>
        </w:rPr>
      </w:pPr>
    </w:p>
    <w:p w14:paraId="77395CEB" w14:textId="77777777" w:rsidR="00324331" w:rsidRPr="006F435D" w:rsidRDefault="00324331" w:rsidP="006F435D">
      <w:pPr>
        <w:pStyle w:val="Odstavek"/>
        <w:spacing w:before="0"/>
        <w:ind w:firstLine="0"/>
        <w:rPr>
          <w:rFonts w:cs="Arial"/>
          <w:sz w:val="20"/>
          <w:szCs w:val="20"/>
        </w:rPr>
      </w:pPr>
      <w:r w:rsidRPr="006F435D">
        <w:rPr>
          <w:rFonts w:cs="Arial"/>
          <w:sz w:val="20"/>
          <w:szCs w:val="20"/>
        </w:rPr>
        <w:t xml:space="preserve">Ta ureditev velja le za začasne rezervacije zračnega prostora in začasne omejitve zračnega prostora. Uveljavitev take posebnosti izhaja iz izkušenj preteklih let, ko obravnava predlogov za kratkotrajne in začasne ureditve v zračnem prostoru zaradi administrativno obremenjenega delovanja organa državne uprave ne dosega potrebne zmožnosti reagiranja in odločanja, ki ga operativno izvajanje aktivnosti v zračnem prostoru nujno potrebuje, zahteve EU glede prilagodljive uporabe zračnega prostora in s tem upravljanja zračnega prostora pa nalagajo. Ureditev bo omogočala zelo natančno in učinkovito prilagajanje potrebam civilnih in vojaških uporabnikov zračnega prostora v realnem času. S tako učinkovito ureditvijo se bodo lahko nadomestile, dopolnile ali spremenile nekatere obstoječe strukture zračnega prostora stalne narave v strukture zračnega prostora ne-stalne narave. </w:t>
      </w:r>
    </w:p>
    <w:p w14:paraId="6EAEA79E" w14:textId="77777777" w:rsidR="00324331" w:rsidRPr="006F435D" w:rsidRDefault="00324331" w:rsidP="006F435D">
      <w:pPr>
        <w:pStyle w:val="Odstavek"/>
        <w:spacing w:before="0"/>
        <w:ind w:firstLine="0"/>
        <w:rPr>
          <w:rFonts w:cs="Arial"/>
          <w:sz w:val="20"/>
          <w:szCs w:val="20"/>
        </w:rPr>
      </w:pPr>
    </w:p>
    <w:p w14:paraId="3D61492A" w14:textId="77777777" w:rsidR="00324331" w:rsidRPr="006F435D" w:rsidRDefault="00324331" w:rsidP="006F435D">
      <w:pPr>
        <w:pStyle w:val="Odstavek"/>
        <w:spacing w:before="0"/>
        <w:ind w:firstLine="0"/>
        <w:rPr>
          <w:rFonts w:cs="Arial"/>
          <w:sz w:val="20"/>
          <w:szCs w:val="20"/>
        </w:rPr>
      </w:pPr>
      <w:r w:rsidRPr="006F435D">
        <w:rPr>
          <w:rFonts w:cs="Arial"/>
          <w:sz w:val="20"/>
          <w:szCs w:val="20"/>
        </w:rPr>
        <w:t xml:space="preserve">Pristojnost Celice za upravljanje zračnega prostora za neposredno dodelitev strukture zračnega prostora bo zvišala nivo izpolnjevanja zahtev prilagodljive uporabe zračnega prostora. Celica za upravljanje zračnega prostora bo postopala v skladu s tem zakonom, podzakonskimi predpisi in na njihovi osnovi izdanimi operativnimi postopki. </w:t>
      </w:r>
    </w:p>
    <w:p w14:paraId="5840B855" w14:textId="77777777" w:rsidR="00324331" w:rsidRPr="006F435D" w:rsidRDefault="00324331" w:rsidP="006F435D">
      <w:pPr>
        <w:pStyle w:val="Odstavek"/>
        <w:spacing w:before="0"/>
        <w:ind w:firstLine="0"/>
        <w:rPr>
          <w:rFonts w:cs="Arial"/>
          <w:sz w:val="20"/>
          <w:szCs w:val="20"/>
        </w:rPr>
      </w:pPr>
    </w:p>
    <w:p w14:paraId="45EC7A2F" w14:textId="5BF9AD3E" w:rsidR="00324331" w:rsidRPr="006F435D" w:rsidRDefault="00324331" w:rsidP="006F435D">
      <w:pPr>
        <w:pStyle w:val="Odstavek"/>
        <w:spacing w:before="0"/>
        <w:ind w:firstLine="0"/>
        <w:rPr>
          <w:rFonts w:cs="Arial"/>
          <w:sz w:val="20"/>
          <w:szCs w:val="20"/>
        </w:rPr>
      </w:pPr>
      <w:r w:rsidRPr="006F435D">
        <w:rPr>
          <w:rFonts w:cs="Arial"/>
          <w:sz w:val="20"/>
          <w:szCs w:val="20"/>
        </w:rPr>
        <w:t xml:space="preserve">Ureditev odraža ustrezni del dosedanjih ureditev glede omejitev letenja in je nadgrajena z upoštevanjem </w:t>
      </w:r>
      <w:r w:rsidR="00AA0C87">
        <w:rPr>
          <w:rFonts w:cs="Arial"/>
          <w:sz w:val="20"/>
          <w:szCs w:val="20"/>
        </w:rPr>
        <w:t>načel</w:t>
      </w:r>
      <w:r w:rsidR="002B0C9F" w:rsidRPr="006F435D">
        <w:rPr>
          <w:rFonts w:cs="Arial"/>
          <w:sz w:val="20"/>
          <w:szCs w:val="20"/>
        </w:rPr>
        <w:t xml:space="preserve"> </w:t>
      </w:r>
      <w:r w:rsidRPr="006F435D">
        <w:rPr>
          <w:rFonts w:cs="Arial"/>
          <w:sz w:val="20"/>
          <w:szCs w:val="20"/>
        </w:rPr>
        <w:t>prilagodljive uporabe zračnega prostora. Ureditev je primerljiva z ureditvami v drugih državah članicah.</w:t>
      </w:r>
    </w:p>
    <w:p w14:paraId="448F1438" w14:textId="77777777" w:rsidR="00324331" w:rsidRPr="00F72794" w:rsidRDefault="00324331" w:rsidP="006F435D">
      <w:pPr>
        <w:pStyle w:val="Odstavek"/>
        <w:spacing w:before="0"/>
        <w:ind w:firstLine="0"/>
        <w:rPr>
          <w:rFonts w:cs="Arial"/>
          <w:b/>
          <w:sz w:val="20"/>
          <w:szCs w:val="20"/>
        </w:rPr>
      </w:pPr>
    </w:p>
    <w:p w14:paraId="40077260" w14:textId="2992AD83" w:rsidR="00324331" w:rsidRPr="0007039C" w:rsidRDefault="00324331" w:rsidP="006F435D">
      <w:pPr>
        <w:pStyle w:val="Odstavek"/>
        <w:spacing w:before="0"/>
        <w:ind w:firstLine="0"/>
        <w:rPr>
          <w:rFonts w:cs="Arial"/>
          <w:b/>
          <w:sz w:val="20"/>
          <w:szCs w:val="20"/>
        </w:rPr>
      </w:pPr>
      <w:r w:rsidRPr="00E1395F">
        <w:rPr>
          <w:rFonts w:cs="Arial"/>
          <w:b/>
          <w:sz w:val="20"/>
          <w:szCs w:val="20"/>
        </w:rPr>
        <w:t xml:space="preserve">K </w:t>
      </w:r>
      <w:r w:rsidR="00FE64EE" w:rsidRPr="007F5BC3">
        <w:rPr>
          <w:rFonts w:cs="Arial"/>
          <w:b/>
          <w:sz w:val="20"/>
          <w:szCs w:val="20"/>
        </w:rPr>
        <w:t>1</w:t>
      </w:r>
      <w:r w:rsidR="00C84821">
        <w:rPr>
          <w:rFonts w:cs="Arial"/>
          <w:b/>
          <w:sz w:val="20"/>
          <w:szCs w:val="20"/>
        </w:rPr>
        <w:t>53</w:t>
      </w:r>
      <w:r w:rsidRPr="0007039C">
        <w:rPr>
          <w:rFonts w:cs="Arial"/>
          <w:b/>
          <w:sz w:val="20"/>
          <w:szCs w:val="20"/>
        </w:rPr>
        <w:t xml:space="preserve">. členu </w:t>
      </w:r>
    </w:p>
    <w:p w14:paraId="78BB9208" w14:textId="77777777" w:rsidR="00324331" w:rsidRPr="00F72794" w:rsidRDefault="00324331" w:rsidP="006F435D">
      <w:pPr>
        <w:pStyle w:val="Odstavek"/>
        <w:spacing w:before="0"/>
        <w:ind w:firstLine="0"/>
        <w:rPr>
          <w:rFonts w:cs="Arial"/>
          <w:sz w:val="20"/>
          <w:szCs w:val="20"/>
        </w:rPr>
      </w:pPr>
    </w:p>
    <w:p w14:paraId="4EDE2FD8" w14:textId="7B1738B4" w:rsidR="00324331" w:rsidRPr="006F435D" w:rsidRDefault="00324331" w:rsidP="006F435D">
      <w:pPr>
        <w:pStyle w:val="Odstavek"/>
        <w:spacing w:before="0"/>
        <w:ind w:firstLine="0"/>
        <w:rPr>
          <w:rFonts w:cs="Arial"/>
          <w:sz w:val="20"/>
          <w:szCs w:val="20"/>
        </w:rPr>
      </w:pPr>
      <w:r w:rsidRPr="00E1395F">
        <w:rPr>
          <w:rFonts w:cs="Arial"/>
          <w:sz w:val="20"/>
          <w:szCs w:val="20"/>
        </w:rPr>
        <w:t xml:space="preserve">V določenih primerih, kot so npr. postopanja v sili (angl. </w:t>
      </w:r>
      <w:proofErr w:type="spellStart"/>
      <w:r w:rsidRPr="00E1395F">
        <w:rPr>
          <w:rFonts w:cs="Arial"/>
          <w:sz w:val="20"/>
          <w:szCs w:val="20"/>
        </w:rPr>
        <w:t>emergency</w:t>
      </w:r>
      <w:proofErr w:type="spellEnd"/>
      <w:r w:rsidRPr="00E1395F">
        <w:rPr>
          <w:rFonts w:cs="Arial"/>
          <w:sz w:val="20"/>
          <w:szCs w:val="20"/>
        </w:rPr>
        <w:t>), mora izvajalec služb zračnega prometa s svojimi dejanji poseči v ureditve v zračnem prostor</w:t>
      </w:r>
      <w:r w:rsidRPr="00F268A1">
        <w:rPr>
          <w:rFonts w:cs="Arial"/>
          <w:sz w:val="20"/>
          <w:szCs w:val="20"/>
        </w:rPr>
        <w:t xml:space="preserve">u in začasno omejiti ali prepovedati zračni promet. To lahko stori le v primeru, če se tako zagotovijo interesi varnosti leta konkretnega, določenega zrakoplova in dosega varnost zračnega prometa. Tako se določi, da lahko pristojna enota služb zračnega prometa (ki je center območne kontrole, enota priletne kontrole ali </w:t>
      </w:r>
      <w:r w:rsidRPr="007F5BC3">
        <w:rPr>
          <w:rFonts w:cs="Arial"/>
          <w:sz w:val="20"/>
          <w:szCs w:val="20"/>
        </w:rPr>
        <w:t>letališki kontrolni stolp), v določenem delu zračnega prostora ali na določenem javnem letališču, na katerem se zagotavlja kontrola zračnega prometa, in sicer po lastni presoji, na zahtevo vodje zrakoplova, izvajalca druge navigacijske službe zračnega prometa, upravlja</w:t>
      </w:r>
      <w:r w:rsidR="00971C83" w:rsidRPr="007F5BC3">
        <w:rPr>
          <w:rFonts w:cs="Arial"/>
          <w:sz w:val="20"/>
          <w:szCs w:val="20"/>
        </w:rPr>
        <w:t>v</w:t>
      </w:r>
      <w:r w:rsidRPr="006F435D">
        <w:rPr>
          <w:rFonts w:cs="Arial"/>
          <w:sz w:val="20"/>
          <w:szCs w:val="20"/>
        </w:rPr>
        <w:t xml:space="preserve">ca javnega letališča, preiskovalnega organa iz XII. poglavja tega zakona ali agencije, začasno prepove ali omeji zračni promet, če to zahtevajo interesi varnosti določenega leta. </w:t>
      </w:r>
    </w:p>
    <w:p w14:paraId="3CDE63E3" w14:textId="77777777" w:rsidR="00324331" w:rsidRPr="006F435D" w:rsidRDefault="00324331" w:rsidP="006F435D">
      <w:pPr>
        <w:pStyle w:val="Odstavek"/>
        <w:spacing w:before="0"/>
        <w:ind w:firstLine="0"/>
        <w:rPr>
          <w:rFonts w:cs="Arial"/>
          <w:sz w:val="20"/>
          <w:szCs w:val="20"/>
        </w:rPr>
      </w:pPr>
    </w:p>
    <w:p w14:paraId="3AAABCF4" w14:textId="77777777" w:rsidR="00324331" w:rsidRPr="006F435D" w:rsidRDefault="00324331" w:rsidP="006F435D">
      <w:pPr>
        <w:pStyle w:val="Odstavek"/>
        <w:spacing w:before="0"/>
        <w:ind w:firstLine="0"/>
        <w:rPr>
          <w:rFonts w:cs="Arial"/>
          <w:sz w:val="20"/>
          <w:szCs w:val="20"/>
        </w:rPr>
      </w:pPr>
      <w:r w:rsidRPr="006F435D">
        <w:rPr>
          <w:rFonts w:cs="Arial"/>
          <w:sz w:val="20"/>
          <w:szCs w:val="20"/>
        </w:rPr>
        <w:t>Ureditev temelji na obstoječi in je njena nadgradnja z uporabo izrazja iz tega zakona. Z njo se dosegajo izpolnjevanje mednarodnih standardov in priporočenih praks ICAO in cilji izvajanja služb zračnega prometa, za doseganje varnosti zračnega prometa.</w:t>
      </w:r>
    </w:p>
    <w:p w14:paraId="431FAD0A" w14:textId="77777777" w:rsidR="00324331" w:rsidRPr="006F435D" w:rsidRDefault="00324331" w:rsidP="006F435D">
      <w:pPr>
        <w:pStyle w:val="Odstavek"/>
        <w:spacing w:before="0"/>
        <w:ind w:firstLine="0"/>
        <w:rPr>
          <w:rFonts w:cs="Arial"/>
          <w:sz w:val="20"/>
          <w:szCs w:val="20"/>
        </w:rPr>
      </w:pPr>
    </w:p>
    <w:p w14:paraId="313E2EA7" w14:textId="44E7417C" w:rsidR="00324331" w:rsidRPr="006F435D" w:rsidRDefault="00324331" w:rsidP="006F435D">
      <w:pPr>
        <w:pStyle w:val="Odstavek"/>
        <w:spacing w:before="0"/>
        <w:ind w:firstLine="0"/>
        <w:rPr>
          <w:rFonts w:cs="Arial"/>
          <w:sz w:val="20"/>
          <w:szCs w:val="20"/>
        </w:rPr>
      </w:pPr>
      <w:r w:rsidRPr="006F435D">
        <w:rPr>
          <w:rFonts w:cs="Arial"/>
          <w:sz w:val="20"/>
          <w:szCs w:val="20"/>
        </w:rPr>
        <w:t xml:space="preserve">Nadalje se poda še ena pristojnost poseganja v ureditve v zračnem prostoru in sicer v primeru izvajanja nadzora in varovanja slovenskega zračnega prostora. Če tako </w:t>
      </w:r>
      <w:r w:rsidR="0078539F" w:rsidRPr="006F435D">
        <w:rPr>
          <w:rFonts w:cs="Arial"/>
          <w:sz w:val="20"/>
          <w:szCs w:val="20"/>
        </w:rPr>
        <w:t xml:space="preserve">zahteva </w:t>
      </w:r>
      <w:r w:rsidRPr="006F435D">
        <w:rPr>
          <w:rFonts w:cs="Arial"/>
          <w:sz w:val="20"/>
          <w:szCs w:val="20"/>
        </w:rPr>
        <w:t>enota Slovenske vojske, ki izvaja nadzor in varovanje zračnega prostora, pristojni enoti kontrole zračnega prometa, le ta zagotovi, da se v določenem delu zračnega prostora začasno prepove ali omeji zračni promet. Ta ureditev je potrebna, ker so lahko leti za namen izvajanja nadzor in varovanje zračnega prostora po svoji naravi tako specifični, da terjajo vzpostavitev ukrepov, s katerimi se zagotovi varnost zračnega prometa (tako vojaških zrakoplovov, ki bodo izvajali lete, kot tudi vsega drugega zračnega prometa v dotičnem zračnem prostoru). To se včasih lahko zagotovi le z omejitvijo letenja, zaradi časovno izredno hitrih odločitev o tem pa ni mogoče uporabiti drugih mehanizmov v zračnem prostoru, kot jih pozna ta zakon.</w:t>
      </w:r>
    </w:p>
    <w:p w14:paraId="3990843A" w14:textId="77777777" w:rsidR="00324331" w:rsidRPr="006F435D" w:rsidRDefault="00324331" w:rsidP="006F435D">
      <w:pPr>
        <w:pStyle w:val="Odstavek"/>
        <w:spacing w:before="0"/>
        <w:ind w:firstLine="0"/>
        <w:rPr>
          <w:rFonts w:cs="Arial"/>
          <w:sz w:val="20"/>
          <w:szCs w:val="20"/>
        </w:rPr>
      </w:pPr>
      <w:r w:rsidRPr="006F435D">
        <w:rPr>
          <w:rFonts w:cs="Arial"/>
          <w:sz w:val="20"/>
          <w:szCs w:val="20"/>
        </w:rPr>
        <w:t xml:space="preserve"> </w:t>
      </w:r>
    </w:p>
    <w:p w14:paraId="782D6A73" w14:textId="77777777" w:rsidR="00324331" w:rsidRPr="006F435D" w:rsidRDefault="00324331" w:rsidP="006F435D">
      <w:pPr>
        <w:pStyle w:val="Odstavek"/>
        <w:spacing w:before="0"/>
        <w:ind w:firstLine="0"/>
        <w:rPr>
          <w:rFonts w:cs="Arial"/>
          <w:sz w:val="20"/>
          <w:szCs w:val="20"/>
        </w:rPr>
      </w:pPr>
      <w:r w:rsidRPr="006F435D">
        <w:rPr>
          <w:rFonts w:cs="Arial"/>
          <w:sz w:val="20"/>
          <w:szCs w:val="20"/>
        </w:rPr>
        <w:t xml:space="preserve">Nadalje se poda še ena pristojnost poseganja v ureditve v zračnem prostoru in sicer v primeru izvajanja službe iskanja in reševanja, kot je urejena s tem zakonom in podzakonskim predpisom – uredbo vlado, ki ureja njeno izvajanje. Zakon določi, da lahko iz razlogov izvajanja službe iskanja in reševanja pristojna enota kontrole zračnega prometa za namen izvajanja nalog centra za koordinacijo začasno prepove ali </w:t>
      </w:r>
      <w:r w:rsidRPr="006F435D">
        <w:rPr>
          <w:rFonts w:cs="Arial"/>
          <w:sz w:val="20"/>
          <w:szCs w:val="20"/>
        </w:rPr>
        <w:lastRenderedPageBreak/>
        <w:t>omeji zračni promet. Naloge centra za koordinacijo (RCC) v skladu s predpisom, ki ureja službo iskanja in reševanja izvaja izvajalec služb zračnega prometa. Določba pa se nanaša na konkretno enoto izvajalca služb zračnega prometa - enota kontrole zračnega prometa.</w:t>
      </w:r>
    </w:p>
    <w:p w14:paraId="0159C5A0" w14:textId="77777777" w:rsidR="00324331" w:rsidRPr="006F435D" w:rsidRDefault="00324331" w:rsidP="006F435D">
      <w:pPr>
        <w:pStyle w:val="Odstavek"/>
        <w:spacing w:before="0"/>
        <w:ind w:firstLine="0"/>
        <w:rPr>
          <w:rFonts w:cs="Arial"/>
          <w:sz w:val="20"/>
          <w:szCs w:val="20"/>
        </w:rPr>
      </w:pPr>
    </w:p>
    <w:p w14:paraId="6BFF4ABD" w14:textId="77777777" w:rsidR="00324331" w:rsidRPr="006F435D" w:rsidRDefault="00324331" w:rsidP="006F435D">
      <w:pPr>
        <w:pStyle w:val="Odstavek"/>
        <w:spacing w:before="0"/>
        <w:ind w:firstLine="0"/>
        <w:rPr>
          <w:rFonts w:cs="Arial"/>
          <w:sz w:val="20"/>
          <w:szCs w:val="20"/>
        </w:rPr>
      </w:pPr>
      <w:r w:rsidRPr="006F435D">
        <w:rPr>
          <w:rFonts w:cs="Arial"/>
          <w:sz w:val="20"/>
          <w:szCs w:val="20"/>
        </w:rPr>
        <w:t>Gre za novo določbo, ki dopolnjuje sistemsko ureditev izvajanja službe iskanja in reševanja.</w:t>
      </w:r>
    </w:p>
    <w:p w14:paraId="3BE316AB" w14:textId="77777777" w:rsidR="00324331" w:rsidRPr="006F435D" w:rsidRDefault="00324331" w:rsidP="006F435D">
      <w:pPr>
        <w:pStyle w:val="Odstavek"/>
        <w:spacing w:before="0"/>
        <w:ind w:firstLine="0"/>
        <w:rPr>
          <w:rFonts w:cs="Arial"/>
          <w:sz w:val="20"/>
          <w:szCs w:val="20"/>
        </w:rPr>
      </w:pPr>
    </w:p>
    <w:p w14:paraId="11E9739E" w14:textId="77777777" w:rsidR="00324331" w:rsidRPr="006F435D" w:rsidRDefault="00324331" w:rsidP="006F435D">
      <w:pPr>
        <w:pStyle w:val="Odstavek"/>
        <w:spacing w:before="0"/>
        <w:ind w:firstLine="0"/>
        <w:rPr>
          <w:rFonts w:cs="Arial"/>
          <w:sz w:val="20"/>
          <w:szCs w:val="20"/>
        </w:rPr>
      </w:pPr>
      <w:r w:rsidRPr="006F435D">
        <w:rPr>
          <w:rFonts w:cs="Arial"/>
          <w:sz w:val="20"/>
          <w:szCs w:val="20"/>
        </w:rPr>
        <w:t xml:space="preserve">Te določbe ne sodijo v okvir upravljanja zračnega prostora, po svoji vsebini pa predstavljata posege v ureditve v zračnem prostoru, zato sta vsebinsko umeščeni v to poglavje zakona. </w:t>
      </w:r>
    </w:p>
    <w:p w14:paraId="3DEC97A5" w14:textId="77777777" w:rsidR="00324331" w:rsidRPr="00F72794" w:rsidRDefault="00324331" w:rsidP="006F435D">
      <w:pPr>
        <w:spacing w:after="0" w:line="240" w:lineRule="auto"/>
        <w:jc w:val="both"/>
        <w:rPr>
          <w:rFonts w:ascii="Arial" w:hAnsi="Arial" w:cs="Arial"/>
          <w:sz w:val="20"/>
          <w:szCs w:val="20"/>
        </w:rPr>
      </w:pPr>
    </w:p>
    <w:p w14:paraId="38826D22" w14:textId="71F5E6B9" w:rsidR="00324331" w:rsidRPr="0007039C" w:rsidRDefault="00324331" w:rsidP="006F435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hAnsi="Arial" w:cs="Arial"/>
          <w:b/>
          <w:sz w:val="20"/>
          <w:szCs w:val="20"/>
        </w:rPr>
      </w:pPr>
      <w:r w:rsidRPr="00E1395F">
        <w:rPr>
          <w:rFonts w:ascii="Arial" w:hAnsi="Arial" w:cs="Arial"/>
          <w:b/>
          <w:sz w:val="20"/>
          <w:szCs w:val="20"/>
        </w:rPr>
        <w:t xml:space="preserve">K </w:t>
      </w:r>
      <w:r w:rsidR="00FE64EE" w:rsidRPr="007F5BC3">
        <w:rPr>
          <w:rFonts w:ascii="Arial" w:hAnsi="Arial" w:cs="Arial"/>
          <w:b/>
          <w:sz w:val="20"/>
          <w:szCs w:val="20"/>
        </w:rPr>
        <w:t>1</w:t>
      </w:r>
      <w:r w:rsidR="00C84821">
        <w:rPr>
          <w:rFonts w:ascii="Arial" w:hAnsi="Arial" w:cs="Arial"/>
          <w:b/>
          <w:sz w:val="20"/>
          <w:szCs w:val="20"/>
        </w:rPr>
        <w:t>54</w:t>
      </w:r>
      <w:r w:rsidRPr="0007039C">
        <w:rPr>
          <w:rFonts w:ascii="Arial" w:hAnsi="Arial" w:cs="Arial"/>
          <w:b/>
          <w:sz w:val="20"/>
          <w:szCs w:val="20"/>
        </w:rPr>
        <w:t xml:space="preserve">. členu </w:t>
      </w:r>
    </w:p>
    <w:p w14:paraId="7EA1832B" w14:textId="77777777" w:rsidR="00324331" w:rsidRPr="00F72794" w:rsidRDefault="00324331" w:rsidP="006F435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hAnsi="Arial" w:cs="Arial"/>
          <w:sz w:val="20"/>
          <w:szCs w:val="20"/>
        </w:rPr>
      </w:pPr>
    </w:p>
    <w:p w14:paraId="15321650" w14:textId="77777777" w:rsidR="00324331" w:rsidRPr="006F435D" w:rsidRDefault="00324331" w:rsidP="006F435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hAnsi="Arial" w:cs="Arial"/>
          <w:sz w:val="20"/>
          <w:szCs w:val="20"/>
        </w:rPr>
      </w:pPr>
      <w:r w:rsidRPr="00E1395F">
        <w:rPr>
          <w:rFonts w:ascii="Arial" w:hAnsi="Arial" w:cs="Arial"/>
          <w:sz w:val="20"/>
          <w:szCs w:val="20"/>
        </w:rPr>
        <w:t>Predpisi EU ter mednarodni standardi, priporočene prakse in</w:t>
      </w:r>
      <w:r w:rsidRPr="00F268A1">
        <w:rPr>
          <w:rFonts w:ascii="Arial" w:hAnsi="Arial" w:cs="Arial"/>
          <w:sz w:val="20"/>
          <w:szCs w:val="20"/>
        </w:rPr>
        <w:t xml:space="preserve"> navodila ICAO uvajajo obveznost držav članic, da zagotavljajo, r</w:t>
      </w:r>
      <w:r w:rsidRPr="007F5BC3">
        <w:rPr>
          <w:rFonts w:ascii="Arial" w:hAnsi="Arial" w:cs="Arial"/>
          <w:sz w:val="20"/>
          <w:szCs w:val="20"/>
        </w:rPr>
        <w:t>edno posodabljajo in dajejo na voljo uporabnikom elektronske podatke o terenu in ovirah, ki so potrebni za zagotavljanje varnosti zračnega prometa. Te in druge potrebne prostorske  podatke, kot je npr. podatek o magnetni deklinaciji in njeni letni variaciji, je treba zagotavljati na način, da se omogoči upravljanje kakovosti letalskih podatkov v skladu s predpisom EU, ki podaja zahteve o kakovosti podatkov (Izvedbena uredba Komisije (EU) 2020/469 z dne 14. februarja 2020 o spremembi Uredbe (EU) št. 923/2012</w:t>
      </w:r>
      <w:r w:rsidRPr="00EA5767">
        <w:rPr>
          <w:rFonts w:ascii="Arial" w:hAnsi="Arial" w:cs="Arial"/>
          <w:sz w:val="20"/>
          <w:szCs w:val="20"/>
        </w:rPr>
        <w:t>, Uredbe (EU) št. 139/2014 in Uredbe (EU) 2017/373 v zvezi z zahtevami glede storitev upravljanja zračnega prometa/navigacijskih služb zračnega prometa, projektiranja struktur zračnega prostora, kakovosti podatkov in varnosti na vzletno-pristajalni stezi t</w:t>
      </w:r>
      <w:r w:rsidRPr="006F435D">
        <w:rPr>
          <w:rFonts w:ascii="Arial" w:hAnsi="Arial" w:cs="Arial"/>
          <w:sz w:val="20"/>
          <w:szCs w:val="20"/>
        </w:rPr>
        <w:t xml:space="preserve">er o razveljavitvi Uredbe (EU) št. 73/2010 (UL L št. 104 z dne 3. 4. 2020, str. 1)). </w:t>
      </w:r>
    </w:p>
    <w:p w14:paraId="3D8EC11F" w14:textId="77777777" w:rsidR="00324331" w:rsidRPr="006F435D" w:rsidRDefault="00324331" w:rsidP="006F435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hAnsi="Arial" w:cs="Arial"/>
          <w:sz w:val="20"/>
          <w:szCs w:val="20"/>
        </w:rPr>
      </w:pPr>
    </w:p>
    <w:p w14:paraId="289395BC" w14:textId="77777777" w:rsidR="00324331" w:rsidRPr="006F435D" w:rsidRDefault="00324331" w:rsidP="006F435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Tako se z zakonom določi, da se </w:t>
      </w:r>
      <w:proofErr w:type="spellStart"/>
      <w:r w:rsidRPr="006F435D">
        <w:rPr>
          <w:rFonts w:ascii="Arial" w:hAnsi="Arial" w:cs="Arial"/>
          <w:sz w:val="20"/>
          <w:szCs w:val="20"/>
        </w:rPr>
        <w:t>geoinformacijska</w:t>
      </w:r>
      <w:proofErr w:type="spellEnd"/>
      <w:r w:rsidRPr="006F435D">
        <w:rPr>
          <w:rFonts w:ascii="Arial" w:hAnsi="Arial" w:cs="Arial"/>
          <w:sz w:val="20"/>
          <w:szCs w:val="20"/>
        </w:rPr>
        <w:t xml:space="preserve"> dejavnost izvaja za potrebe civilnega letalstva. Ta obsega zajem, upravljanje, zbiranje, vodenje, vzdrževanje, obdelavo in distribucijo prostorskih podatkov, ki so potrebni za zagotavljanje varnosti zračnega prometa. Prostorski podatki so podatki, ki se neposredno ali posredno nanašajo na posamezno lokacijo ali geografsko območje (tako jih opredeljuje Zakon o infrastrukturi za prostorske informacije (Uradni list RS, št. 8/10 in 84/15; v nadaljnjem besedilu: ZIPI)).</w:t>
      </w:r>
    </w:p>
    <w:p w14:paraId="40E40E1C" w14:textId="77777777" w:rsidR="00324331" w:rsidRPr="006F435D" w:rsidRDefault="00324331" w:rsidP="006F435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hAnsi="Arial" w:cs="Arial"/>
          <w:sz w:val="20"/>
          <w:szCs w:val="20"/>
        </w:rPr>
      </w:pPr>
    </w:p>
    <w:p w14:paraId="07FE2696" w14:textId="77777777" w:rsidR="00324331" w:rsidRPr="006F435D" w:rsidRDefault="00324331" w:rsidP="006F435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Zakon nadalje podrobneje določi, kakšni so prostorski podatki, ki se zajemajo, upravljajo, zbirajo, vodijo, vzdržujejo, obdelujejo in distribuirajo v okviru izvajanja </w:t>
      </w:r>
      <w:proofErr w:type="spellStart"/>
      <w:r w:rsidRPr="006F435D">
        <w:rPr>
          <w:rFonts w:ascii="Arial" w:hAnsi="Arial" w:cs="Arial"/>
          <w:sz w:val="20"/>
          <w:szCs w:val="20"/>
        </w:rPr>
        <w:t>geoinformacijske</w:t>
      </w:r>
      <w:proofErr w:type="spellEnd"/>
      <w:r w:rsidRPr="006F435D">
        <w:rPr>
          <w:rFonts w:ascii="Arial" w:hAnsi="Arial" w:cs="Arial"/>
          <w:sz w:val="20"/>
          <w:szCs w:val="20"/>
        </w:rPr>
        <w:t xml:space="preserve"> dejavnosti za civilno letalstvo: to so podatki o objektih ali pojavih v prostoru, ki so lahko naravni ali antropogeni, stalni ali začasni in statični ali dinamični in ki lahko vplivajo na varnost zračnega prometa. Ti so podlaga za izdelavo zbirk lokacijskih podatkov, kartografskih in drugih prikazov ter izvajanje lokacijskih storitev.</w:t>
      </w:r>
    </w:p>
    <w:p w14:paraId="3C1AF6E0" w14:textId="77777777" w:rsidR="00324331" w:rsidRPr="006F435D" w:rsidRDefault="00324331" w:rsidP="006F435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hAnsi="Arial" w:cs="Arial"/>
          <w:b/>
          <w:sz w:val="20"/>
          <w:szCs w:val="20"/>
        </w:rPr>
      </w:pPr>
    </w:p>
    <w:p w14:paraId="717DB38F" w14:textId="01A13821" w:rsidR="00324331" w:rsidRPr="0007039C" w:rsidRDefault="00FE64EE" w:rsidP="006F435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hAnsi="Arial" w:cs="Arial"/>
          <w:b/>
          <w:sz w:val="20"/>
          <w:szCs w:val="20"/>
        </w:rPr>
      </w:pPr>
      <w:r w:rsidRPr="006F435D">
        <w:rPr>
          <w:rFonts w:ascii="Arial" w:hAnsi="Arial" w:cs="Arial"/>
          <w:b/>
          <w:sz w:val="20"/>
          <w:szCs w:val="20"/>
        </w:rPr>
        <w:t>K15</w:t>
      </w:r>
      <w:r w:rsidR="00C84821">
        <w:rPr>
          <w:rFonts w:ascii="Arial" w:hAnsi="Arial" w:cs="Arial"/>
          <w:b/>
          <w:sz w:val="20"/>
          <w:szCs w:val="20"/>
        </w:rPr>
        <w:t>5</w:t>
      </w:r>
      <w:r w:rsidR="00324331" w:rsidRPr="0007039C">
        <w:rPr>
          <w:rFonts w:ascii="Arial" w:hAnsi="Arial" w:cs="Arial"/>
          <w:b/>
          <w:sz w:val="20"/>
          <w:szCs w:val="20"/>
        </w:rPr>
        <w:t>. členu</w:t>
      </w:r>
    </w:p>
    <w:p w14:paraId="7E5E5A06" w14:textId="77777777" w:rsidR="00324331" w:rsidRPr="00F72794" w:rsidRDefault="00324331" w:rsidP="006F435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hAnsi="Arial" w:cs="Arial"/>
          <w:sz w:val="20"/>
          <w:szCs w:val="20"/>
        </w:rPr>
      </w:pPr>
    </w:p>
    <w:p w14:paraId="04B099BC" w14:textId="77777777" w:rsidR="00324331" w:rsidRPr="007F5BC3"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 xml:space="preserve">Zakon določi, da je za izvajanje </w:t>
      </w:r>
      <w:proofErr w:type="spellStart"/>
      <w:r w:rsidRPr="00E1395F">
        <w:rPr>
          <w:rFonts w:ascii="Arial" w:hAnsi="Arial" w:cs="Arial"/>
          <w:color w:val="auto"/>
          <w:sz w:val="20"/>
          <w:szCs w:val="20"/>
        </w:rPr>
        <w:t>geoinformacijske</w:t>
      </w:r>
      <w:proofErr w:type="spellEnd"/>
      <w:r w:rsidRPr="00E1395F">
        <w:rPr>
          <w:rFonts w:ascii="Arial" w:hAnsi="Arial" w:cs="Arial"/>
          <w:color w:val="auto"/>
          <w:sz w:val="20"/>
          <w:szCs w:val="20"/>
        </w:rPr>
        <w:t xml:space="preserve"> dejavnosti po tem z</w:t>
      </w:r>
      <w:r w:rsidRPr="00F268A1">
        <w:rPr>
          <w:rFonts w:ascii="Arial" w:hAnsi="Arial" w:cs="Arial"/>
          <w:color w:val="auto"/>
          <w:sz w:val="20"/>
          <w:szCs w:val="20"/>
        </w:rPr>
        <w:t>akonu odgovorno ministrstvo. V državah članicah EU je običajno, d</w:t>
      </w:r>
      <w:r w:rsidRPr="007F5BC3">
        <w:rPr>
          <w:rFonts w:ascii="Arial" w:hAnsi="Arial" w:cs="Arial"/>
          <w:color w:val="auto"/>
          <w:sz w:val="20"/>
          <w:szCs w:val="20"/>
        </w:rPr>
        <w:t xml:space="preserve">a država dodeli zagotavljanje prostorskih podatkov, ki so potrebni za zagotavljanje varnosti zračnega prometa, usposobljeni in pooblaščeni javni inštituciji. Zakon o geodetski dejavnosti (Uradni list RS, št. 77/10 in 61/17 – ZAID) v 32. členu določa naloge Geodetskega inštituta Slovenije in mu daje pooblastilo, da izvaja razvojne in strokovno-tehnične naloge državne geodetske službe. </w:t>
      </w:r>
    </w:p>
    <w:p w14:paraId="06067706" w14:textId="77777777" w:rsidR="00324331" w:rsidRPr="00EA5767" w:rsidRDefault="00324331" w:rsidP="006F435D">
      <w:pPr>
        <w:pStyle w:val="Navadensplet"/>
        <w:spacing w:after="0"/>
        <w:jc w:val="both"/>
        <w:rPr>
          <w:rFonts w:ascii="Arial" w:hAnsi="Arial" w:cs="Arial"/>
          <w:color w:val="auto"/>
          <w:sz w:val="20"/>
          <w:szCs w:val="20"/>
        </w:rPr>
      </w:pPr>
    </w:p>
    <w:p w14:paraId="4110DDB9"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Geodetski inštitut Slovenije izvaja naloge v skladu s programom dela Geodetskega inštituta Slovenije, ki je sestavni del letnega programa državne geodetske službe. V programu dela Geodetskega inštituta Slovenije se posebej določijo naloge, ki jih ta opravlja na podlagi javnega pooblastila po tem zakonu. Vlada Republike Slovenije redno letno sprejme Program dela državne geodetske službe za tekoče leto. V vsakoletnem programu dela se določi tako tudi delo na področju </w:t>
      </w:r>
      <w:proofErr w:type="spellStart"/>
      <w:r w:rsidRPr="006F435D">
        <w:rPr>
          <w:rFonts w:ascii="Arial" w:hAnsi="Arial" w:cs="Arial"/>
          <w:color w:val="auto"/>
          <w:sz w:val="20"/>
          <w:szCs w:val="20"/>
        </w:rPr>
        <w:t>geoinformacijske</w:t>
      </w:r>
      <w:proofErr w:type="spellEnd"/>
      <w:r w:rsidRPr="006F435D">
        <w:rPr>
          <w:rFonts w:ascii="Arial" w:hAnsi="Arial" w:cs="Arial"/>
          <w:color w:val="auto"/>
          <w:sz w:val="20"/>
          <w:szCs w:val="20"/>
        </w:rPr>
        <w:t xml:space="preserve"> dejavnosti po tem zakonu, torej za civilno letalstvo. </w:t>
      </w:r>
    </w:p>
    <w:p w14:paraId="3F16D30E" w14:textId="77777777" w:rsidR="00324331" w:rsidRPr="006F435D" w:rsidRDefault="00324331" w:rsidP="006F435D">
      <w:pPr>
        <w:pStyle w:val="Navadensplet"/>
        <w:spacing w:after="0"/>
        <w:jc w:val="both"/>
        <w:rPr>
          <w:rFonts w:ascii="Arial" w:hAnsi="Arial" w:cs="Arial"/>
          <w:color w:val="auto"/>
          <w:sz w:val="20"/>
          <w:szCs w:val="20"/>
        </w:rPr>
      </w:pPr>
    </w:p>
    <w:p w14:paraId="69AB998C"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Ministrstvo je pristojno za nadzor dela Geodetskega inštituta Slovenije po tem zakonu, ki se izvede po dogovoru, ki ga sklenejo ministrstvo, agencija in Geodetski inštitut Slovenije. Sredstva za izvedbo teh nalog zagotovi ministrstvo.</w:t>
      </w:r>
    </w:p>
    <w:p w14:paraId="772E8B6A" w14:textId="77777777" w:rsidR="00324331" w:rsidRPr="006F435D" w:rsidRDefault="00324331" w:rsidP="006F435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hAnsi="Arial" w:cs="Arial"/>
          <w:sz w:val="20"/>
          <w:szCs w:val="20"/>
        </w:rPr>
      </w:pPr>
    </w:p>
    <w:p w14:paraId="4FA74F80" w14:textId="77777777" w:rsidR="00324331" w:rsidRPr="006F435D" w:rsidRDefault="00324331" w:rsidP="006F435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Taka ureditev se v Sloveniji uporablja tudi v pomorstvu za podatke, ki so potrebni za zagotavljanje varnosti plovbe v pomorskem prometu, in je urejena v Pomorskem zakoniku z določbami glede hidrografske dejavnosti.</w:t>
      </w:r>
    </w:p>
    <w:p w14:paraId="60A1D437" w14:textId="77777777" w:rsidR="00324331" w:rsidRPr="006F435D" w:rsidRDefault="00324331" w:rsidP="006F435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hAnsi="Arial" w:cs="Arial"/>
          <w:sz w:val="20"/>
          <w:szCs w:val="20"/>
        </w:rPr>
      </w:pPr>
    </w:p>
    <w:p w14:paraId="3B571F57" w14:textId="20F2F347" w:rsidR="00324331" w:rsidRPr="0007039C" w:rsidRDefault="00324331" w:rsidP="006F435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hAnsi="Arial" w:cs="Arial"/>
          <w:b/>
          <w:sz w:val="20"/>
          <w:szCs w:val="20"/>
        </w:rPr>
      </w:pPr>
      <w:r w:rsidRPr="006F435D">
        <w:rPr>
          <w:rFonts w:ascii="Arial" w:hAnsi="Arial" w:cs="Arial"/>
          <w:b/>
          <w:sz w:val="20"/>
          <w:szCs w:val="20"/>
        </w:rPr>
        <w:t xml:space="preserve">K </w:t>
      </w:r>
      <w:r w:rsidR="00FE64EE" w:rsidRPr="006F435D">
        <w:rPr>
          <w:rFonts w:ascii="Arial" w:hAnsi="Arial" w:cs="Arial"/>
          <w:b/>
          <w:sz w:val="20"/>
          <w:szCs w:val="20"/>
        </w:rPr>
        <w:t>15</w:t>
      </w:r>
      <w:r w:rsidR="00C84821">
        <w:rPr>
          <w:rFonts w:ascii="Arial" w:hAnsi="Arial" w:cs="Arial"/>
          <w:b/>
          <w:sz w:val="20"/>
          <w:szCs w:val="20"/>
        </w:rPr>
        <w:t>6</w:t>
      </w:r>
      <w:r w:rsidRPr="0007039C">
        <w:rPr>
          <w:rFonts w:ascii="Arial" w:hAnsi="Arial" w:cs="Arial"/>
          <w:b/>
          <w:sz w:val="20"/>
          <w:szCs w:val="20"/>
        </w:rPr>
        <w:t>. členu</w:t>
      </w:r>
    </w:p>
    <w:p w14:paraId="185A32E3" w14:textId="77777777" w:rsidR="00324331" w:rsidRPr="00F72794" w:rsidRDefault="00324331" w:rsidP="006F435D">
      <w:pPr>
        <w:pStyle w:val="Brezrazmikov"/>
        <w:jc w:val="both"/>
        <w:rPr>
          <w:rFonts w:ascii="Arial" w:hAnsi="Arial" w:cs="Arial"/>
          <w:sz w:val="20"/>
          <w:szCs w:val="20"/>
        </w:rPr>
      </w:pPr>
    </w:p>
    <w:p w14:paraId="575EDF9E" w14:textId="0F34C780" w:rsidR="00324331" w:rsidRPr="0007039C" w:rsidRDefault="00324331" w:rsidP="006F435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hAnsi="Arial" w:cs="Arial"/>
          <w:sz w:val="20"/>
          <w:szCs w:val="20"/>
        </w:rPr>
      </w:pPr>
      <w:r w:rsidRPr="00E1395F">
        <w:rPr>
          <w:rFonts w:ascii="Arial" w:hAnsi="Arial" w:cs="Arial"/>
          <w:sz w:val="20"/>
          <w:szCs w:val="20"/>
        </w:rPr>
        <w:t xml:space="preserve">Geodetski inštitut Slovenije v skladu z 32. členom Zakona o geodetski </w:t>
      </w:r>
      <w:r w:rsidRPr="00F268A1">
        <w:rPr>
          <w:rFonts w:ascii="Arial" w:hAnsi="Arial" w:cs="Arial"/>
          <w:sz w:val="20"/>
          <w:szCs w:val="20"/>
        </w:rPr>
        <w:t>dejavnosti (Uradni list RS, št.</w:t>
      </w:r>
      <w:r w:rsidR="00FE64EE">
        <w:rPr>
          <w:rFonts w:ascii="Arial" w:hAnsi="Arial" w:cs="Arial"/>
          <w:sz w:val="20"/>
          <w:szCs w:val="20"/>
        </w:rPr>
        <w:t xml:space="preserve"> </w:t>
      </w:r>
      <w:hyperlink r:id="rId8" w:tgtFrame="_blank" w:tooltip="Zakon o geodetski dejavnosti (ZGeoD-1)" w:history="1">
        <w:r w:rsidRPr="006F435D">
          <w:rPr>
            <w:rFonts w:ascii="Arial" w:hAnsi="Arial" w:cs="Arial"/>
            <w:sz w:val="20"/>
            <w:szCs w:val="20"/>
          </w:rPr>
          <w:t>77/10</w:t>
        </w:r>
      </w:hyperlink>
      <w:r w:rsidR="00FE64EE">
        <w:rPr>
          <w:rFonts w:ascii="Arial" w:hAnsi="Arial" w:cs="Arial"/>
          <w:sz w:val="20"/>
          <w:szCs w:val="20"/>
        </w:rPr>
        <w:t xml:space="preserve"> </w:t>
      </w:r>
      <w:r w:rsidRPr="0007039C">
        <w:rPr>
          <w:rFonts w:ascii="Arial" w:hAnsi="Arial" w:cs="Arial"/>
          <w:sz w:val="20"/>
          <w:szCs w:val="20"/>
        </w:rPr>
        <w:t>in</w:t>
      </w:r>
      <w:r w:rsidR="00FE64EE">
        <w:rPr>
          <w:rFonts w:ascii="Arial" w:hAnsi="Arial" w:cs="Arial"/>
          <w:sz w:val="20"/>
          <w:szCs w:val="20"/>
        </w:rPr>
        <w:t xml:space="preserve"> </w:t>
      </w:r>
      <w:hyperlink r:id="rId9" w:tgtFrame="_blank" w:tooltip="Zakon o arhitekturni in inženirski dejavnosti" w:history="1">
        <w:r w:rsidRPr="006F435D">
          <w:rPr>
            <w:rFonts w:ascii="Arial" w:hAnsi="Arial" w:cs="Arial"/>
            <w:sz w:val="20"/>
            <w:szCs w:val="20"/>
          </w:rPr>
          <w:t>61/17</w:t>
        </w:r>
      </w:hyperlink>
      <w:r w:rsidRPr="0007039C">
        <w:rPr>
          <w:rFonts w:ascii="Arial" w:hAnsi="Arial" w:cs="Arial"/>
          <w:sz w:val="20"/>
          <w:szCs w:val="20"/>
        </w:rPr>
        <w:t xml:space="preserve"> – ZAID) kot javno službo. Ta zakon opredeli naloge Geodetskega inštituta Slovenije na področju </w:t>
      </w:r>
      <w:proofErr w:type="spellStart"/>
      <w:r w:rsidRPr="0007039C">
        <w:rPr>
          <w:rFonts w:ascii="Arial" w:hAnsi="Arial" w:cs="Arial"/>
          <w:sz w:val="20"/>
          <w:szCs w:val="20"/>
        </w:rPr>
        <w:t>geoinformacijske</w:t>
      </w:r>
      <w:proofErr w:type="spellEnd"/>
      <w:r w:rsidRPr="0007039C">
        <w:rPr>
          <w:rFonts w:ascii="Arial" w:hAnsi="Arial" w:cs="Arial"/>
          <w:sz w:val="20"/>
          <w:szCs w:val="20"/>
        </w:rPr>
        <w:t xml:space="preserve"> dejavnosti. Geodetski inštitut Slovenije po tem zakonu izvaja naslednje naloge:</w:t>
      </w:r>
    </w:p>
    <w:p w14:paraId="6DB5903B" w14:textId="77777777" w:rsidR="00324331" w:rsidRPr="00E1395F" w:rsidRDefault="00324331" w:rsidP="00096556">
      <w:pPr>
        <w:pStyle w:val="Odstavekseznama"/>
        <w:numPr>
          <w:ilvl w:val="0"/>
          <w:numId w:val="123"/>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sz w:val="20"/>
          <w:szCs w:val="20"/>
        </w:rPr>
      </w:pPr>
      <w:r w:rsidRPr="00F72794">
        <w:rPr>
          <w:rFonts w:ascii="Arial" w:hAnsi="Arial" w:cs="Arial"/>
          <w:sz w:val="20"/>
          <w:szCs w:val="20"/>
        </w:rPr>
        <w:t>organiz</w:t>
      </w:r>
      <w:r w:rsidRPr="00E1395F">
        <w:rPr>
          <w:rFonts w:ascii="Arial" w:hAnsi="Arial" w:cs="Arial"/>
          <w:sz w:val="20"/>
          <w:szCs w:val="20"/>
        </w:rPr>
        <w:t>ira izvedbo in nadzor izmer ter monitoringa objektov ter pojavov, ki lahko vplivajo na varnost zračnega prometa,</w:t>
      </w:r>
    </w:p>
    <w:p w14:paraId="696B0D7C" w14:textId="77777777" w:rsidR="00324331" w:rsidRPr="00F268A1" w:rsidRDefault="00324331" w:rsidP="006F435D">
      <w:pPr>
        <w:pStyle w:val="Odstavekseznama"/>
        <w:numPr>
          <w:ilvl w:val="0"/>
          <w:numId w:val="123"/>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sz w:val="20"/>
          <w:szCs w:val="20"/>
        </w:rPr>
      </w:pPr>
      <w:r w:rsidRPr="00F268A1">
        <w:rPr>
          <w:rFonts w:ascii="Arial" w:hAnsi="Arial" w:cs="Arial"/>
          <w:sz w:val="20"/>
          <w:szCs w:val="20"/>
        </w:rPr>
        <w:t>zajema, upravlja, zbira, vodi, vzdržuje, obdeluje in distribuira prostorske podatke, izdeluje zbirke lokacijskih podatkov, kartografske in druge prikaze ter izvaja lokacijske storitve,</w:t>
      </w:r>
    </w:p>
    <w:p w14:paraId="4AF1372C" w14:textId="77777777" w:rsidR="00324331" w:rsidRPr="007F5BC3" w:rsidRDefault="00324331" w:rsidP="006F435D">
      <w:pPr>
        <w:pStyle w:val="Odstavekseznama"/>
        <w:numPr>
          <w:ilvl w:val="0"/>
          <w:numId w:val="123"/>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sz w:val="20"/>
          <w:szCs w:val="20"/>
        </w:rPr>
      </w:pPr>
      <w:r w:rsidRPr="007F5BC3">
        <w:rPr>
          <w:rFonts w:ascii="Arial" w:hAnsi="Arial" w:cs="Arial"/>
          <w:sz w:val="20"/>
          <w:szCs w:val="20"/>
        </w:rPr>
        <w:t xml:space="preserve">pripravi </w:t>
      </w:r>
      <w:proofErr w:type="spellStart"/>
      <w:r w:rsidRPr="007F5BC3">
        <w:rPr>
          <w:rFonts w:ascii="Arial" w:hAnsi="Arial" w:cs="Arial"/>
          <w:sz w:val="20"/>
          <w:szCs w:val="20"/>
        </w:rPr>
        <w:t>geoinformacijsko</w:t>
      </w:r>
      <w:proofErr w:type="spellEnd"/>
      <w:r w:rsidRPr="007F5BC3">
        <w:rPr>
          <w:rFonts w:ascii="Arial" w:hAnsi="Arial" w:cs="Arial"/>
          <w:sz w:val="20"/>
          <w:szCs w:val="20"/>
        </w:rPr>
        <w:t xml:space="preserve"> gradivo za zagotavljanje letalskih informacij, </w:t>
      </w:r>
    </w:p>
    <w:p w14:paraId="22DE66C2" w14:textId="77777777" w:rsidR="00324331" w:rsidRPr="00EA5767" w:rsidRDefault="00324331" w:rsidP="006F435D">
      <w:pPr>
        <w:pStyle w:val="Odstavekseznama"/>
        <w:numPr>
          <w:ilvl w:val="0"/>
          <w:numId w:val="123"/>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sz w:val="20"/>
          <w:szCs w:val="20"/>
        </w:rPr>
      </w:pPr>
      <w:r w:rsidRPr="00EA5767">
        <w:rPr>
          <w:rFonts w:ascii="Arial" w:hAnsi="Arial" w:cs="Arial"/>
          <w:sz w:val="20"/>
          <w:szCs w:val="20"/>
        </w:rPr>
        <w:t xml:space="preserve">izvaja raziskovalne in razvojne naloge ter druge strokovno-tehnične naloge v zvezi z </w:t>
      </w:r>
      <w:proofErr w:type="spellStart"/>
      <w:r w:rsidRPr="00EA5767">
        <w:rPr>
          <w:rFonts w:ascii="Arial" w:hAnsi="Arial" w:cs="Arial"/>
          <w:sz w:val="20"/>
          <w:szCs w:val="20"/>
        </w:rPr>
        <w:t>geoinformacijsko</w:t>
      </w:r>
      <w:proofErr w:type="spellEnd"/>
      <w:r w:rsidRPr="00EA5767">
        <w:rPr>
          <w:rFonts w:ascii="Arial" w:hAnsi="Arial" w:cs="Arial"/>
          <w:sz w:val="20"/>
          <w:szCs w:val="20"/>
        </w:rPr>
        <w:t xml:space="preserve"> dejavnostjo po tem zakonu in</w:t>
      </w:r>
    </w:p>
    <w:p w14:paraId="4918D6CD" w14:textId="77777777" w:rsidR="00324331" w:rsidRPr="006F435D" w:rsidRDefault="00324331" w:rsidP="006F435D">
      <w:pPr>
        <w:pStyle w:val="Odstavekseznama"/>
        <w:numPr>
          <w:ilvl w:val="0"/>
          <w:numId w:val="123"/>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w:hAnsi="Arial" w:cs="Arial"/>
          <w:sz w:val="20"/>
          <w:szCs w:val="20"/>
        </w:rPr>
      </w:pPr>
      <w:r w:rsidRPr="006F435D">
        <w:rPr>
          <w:rFonts w:ascii="Arial" w:hAnsi="Arial" w:cs="Arial"/>
          <w:sz w:val="20"/>
          <w:szCs w:val="20"/>
        </w:rPr>
        <w:t>sodeluje s sorodnimi organizacijami na strokovno-tehnični ravni po usmeritvah ministrstva.</w:t>
      </w:r>
    </w:p>
    <w:p w14:paraId="58F54466" w14:textId="77777777" w:rsidR="00324331" w:rsidRPr="006F435D" w:rsidRDefault="00324331" w:rsidP="006F435D">
      <w:pPr>
        <w:pStyle w:val="Brezrazmikov"/>
        <w:jc w:val="both"/>
        <w:rPr>
          <w:rFonts w:ascii="Arial" w:hAnsi="Arial" w:cs="Arial"/>
          <w:sz w:val="20"/>
          <w:szCs w:val="20"/>
        </w:rPr>
      </w:pPr>
    </w:p>
    <w:p w14:paraId="544DD34C" w14:textId="76D631EB" w:rsidR="00324331" w:rsidRPr="0007039C" w:rsidRDefault="00324331" w:rsidP="006F435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hAnsi="Arial" w:cs="Arial"/>
          <w:b/>
          <w:sz w:val="20"/>
          <w:szCs w:val="20"/>
        </w:rPr>
      </w:pPr>
      <w:r w:rsidRPr="006F435D">
        <w:rPr>
          <w:rFonts w:ascii="Arial" w:hAnsi="Arial" w:cs="Arial"/>
          <w:b/>
          <w:sz w:val="20"/>
          <w:szCs w:val="20"/>
        </w:rPr>
        <w:t xml:space="preserve">K </w:t>
      </w:r>
      <w:r w:rsidR="00FE64EE" w:rsidRPr="006F435D">
        <w:rPr>
          <w:rFonts w:ascii="Arial" w:hAnsi="Arial" w:cs="Arial"/>
          <w:b/>
          <w:sz w:val="20"/>
          <w:szCs w:val="20"/>
        </w:rPr>
        <w:t>15</w:t>
      </w:r>
      <w:r w:rsidR="00C84821">
        <w:rPr>
          <w:rFonts w:ascii="Arial" w:hAnsi="Arial" w:cs="Arial"/>
          <w:b/>
          <w:sz w:val="20"/>
          <w:szCs w:val="20"/>
        </w:rPr>
        <w:t>7</w:t>
      </w:r>
      <w:r w:rsidRPr="0007039C">
        <w:rPr>
          <w:rFonts w:ascii="Arial" w:hAnsi="Arial" w:cs="Arial"/>
          <w:b/>
          <w:sz w:val="20"/>
          <w:szCs w:val="20"/>
        </w:rPr>
        <w:t xml:space="preserve">. členu </w:t>
      </w:r>
    </w:p>
    <w:p w14:paraId="48AFE712" w14:textId="77777777" w:rsidR="00324331" w:rsidRPr="00F72794" w:rsidRDefault="00324331" w:rsidP="006F435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hAnsi="Arial" w:cs="Arial"/>
          <w:sz w:val="20"/>
          <w:szCs w:val="20"/>
        </w:rPr>
      </w:pPr>
    </w:p>
    <w:p w14:paraId="4E4E80F1" w14:textId="01E9B881" w:rsidR="00324331" w:rsidRPr="006F435D" w:rsidRDefault="00324331" w:rsidP="006F435D">
      <w:pPr>
        <w:pStyle w:val="Brezrazmikov"/>
        <w:jc w:val="both"/>
        <w:rPr>
          <w:rFonts w:ascii="Arial" w:hAnsi="Arial" w:cs="Arial"/>
          <w:sz w:val="20"/>
          <w:szCs w:val="20"/>
        </w:rPr>
      </w:pPr>
      <w:r w:rsidRPr="00E1395F">
        <w:rPr>
          <w:rFonts w:ascii="Arial" w:hAnsi="Arial" w:cs="Arial"/>
          <w:sz w:val="20"/>
          <w:szCs w:val="20"/>
        </w:rPr>
        <w:t>Digitalni podatki o terenu in ovirah se zagotavljajo v skladu predpis</w:t>
      </w:r>
      <w:r w:rsidR="00C02B9F" w:rsidRPr="00F268A1">
        <w:rPr>
          <w:rFonts w:ascii="Arial" w:hAnsi="Arial" w:cs="Arial"/>
          <w:sz w:val="20"/>
          <w:szCs w:val="20"/>
        </w:rPr>
        <w:t>om</w:t>
      </w:r>
      <w:r w:rsidRPr="007F5BC3">
        <w:rPr>
          <w:rFonts w:ascii="Arial" w:hAnsi="Arial" w:cs="Arial"/>
          <w:sz w:val="20"/>
          <w:szCs w:val="20"/>
        </w:rPr>
        <w:t xml:space="preserve"> EU</w:t>
      </w:r>
      <w:r w:rsidR="00C02B9F" w:rsidRPr="00EA5767">
        <w:rPr>
          <w:rFonts w:ascii="Arial" w:hAnsi="Arial" w:cs="Arial"/>
          <w:sz w:val="20"/>
          <w:szCs w:val="20"/>
        </w:rPr>
        <w:t xml:space="preserve">, ki podaja zahteve </w:t>
      </w:r>
      <w:r w:rsidRPr="006F435D">
        <w:rPr>
          <w:rFonts w:ascii="Arial" w:hAnsi="Arial" w:cs="Arial"/>
          <w:sz w:val="20"/>
          <w:szCs w:val="20"/>
        </w:rPr>
        <w:t>o kakovosti podatkov</w:t>
      </w:r>
      <w:r w:rsidR="00E0567E" w:rsidRPr="006F435D">
        <w:rPr>
          <w:rFonts w:ascii="Arial" w:hAnsi="Arial" w:cs="Arial"/>
          <w:sz w:val="20"/>
          <w:szCs w:val="20"/>
        </w:rPr>
        <w:t xml:space="preserve"> (v </w:t>
      </w:r>
      <w:r w:rsidR="00C02B9F" w:rsidRPr="006F435D">
        <w:rPr>
          <w:rFonts w:ascii="Arial" w:hAnsi="Arial" w:cs="Arial"/>
          <w:sz w:val="20"/>
          <w:szCs w:val="20"/>
        </w:rPr>
        <w:t>I</w:t>
      </w:r>
      <w:r w:rsidR="00E0567E" w:rsidRPr="006F435D">
        <w:rPr>
          <w:rFonts w:ascii="Arial" w:hAnsi="Arial" w:cs="Arial"/>
          <w:sz w:val="20"/>
          <w:szCs w:val="20"/>
        </w:rPr>
        <w:t xml:space="preserve">zvedbeni uredbi </w:t>
      </w:r>
      <w:r w:rsidR="00C02B9F" w:rsidRPr="006F435D">
        <w:rPr>
          <w:rFonts w:ascii="Arial" w:hAnsi="Arial" w:cs="Arial"/>
          <w:sz w:val="20"/>
          <w:szCs w:val="20"/>
        </w:rPr>
        <w:t>Komisije (EU) 2020/469 z dne 14. februarja 2020 o spremembi Uredbe (EU) št. 923/2012, Uredbe (EU) št. 139/2014 in Uredbe (EU) 2017/373 v zvezi z zahtevami glede storitev upravljanja zračnega prometa/navigacijskih služb zračnega prometa, projektiranja struktur zračnega prostora, kakovosti podatkov in varnosti na vzletno-pristajalni stezi ter o razveljavitvi Uredbe (EU) št. 73/2010 (UL L št. 104 z dne 3. 4. 2020, str. 1))</w:t>
      </w:r>
      <w:r w:rsidRPr="006F435D">
        <w:rPr>
          <w:rFonts w:ascii="Arial" w:hAnsi="Arial" w:cs="Arial"/>
          <w:sz w:val="20"/>
          <w:szCs w:val="20"/>
        </w:rPr>
        <w:t xml:space="preserve"> in</w:t>
      </w:r>
      <w:r w:rsidR="00C02B9F" w:rsidRPr="006F435D">
        <w:rPr>
          <w:rFonts w:ascii="Arial" w:hAnsi="Arial" w:cs="Arial"/>
          <w:sz w:val="20"/>
          <w:szCs w:val="20"/>
        </w:rPr>
        <w:t xml:space="preserve"> </w:t>
      </w:r>
      <w:r w:rsidR="00A27B01" w:rsidRPr="006F435D">
        <w:rPr>
          <w:rFonts w:ascii="Arial" w:hAnsi="Arial" w:cs="Arial"/>
          <w:sz w:val="20"/>
          <w:szCs w:val="20"/>
        </w:rPr>
        <w:t>Uredb</w:t>
      </w:r>
      <w:r w:rsidR="00C02B9F" w:rsidRPr="006F435D">
        <w:rPr>
          <w:rFonts w:ascii="Arial" w:hAnsi="Arial" w:cs="Arial"/>
          <w:sz w:val="20"/>
          <w:szCs w:val="20"/>
        </w:rPr>
        <w:t>o</w:t>
      </w:r>
      <w:r w:rsidR="00A27B01" w:rsidRPr="006F435D">
        <w:rPr>
          <w:rFonts w:ascii="Arial" w:hAnsi="Arial" w:cs="Arial"/>
          <w:sz w:val="20"/>
          <w:szCs w:val="20"/>
        </w:rPr>
        <w:t xml:space="preserve"> o izvajanju izvedbene uredbe (EU) o skupnih zahtevah za izvajalce storitev upravljanja zračnega prometa/izvajanja navigacijskih služb in drugih funkcij omrežja za upravljanje zračnega prometa ter njihov nadzor (Uradni list RS, št. 6/22)</w:t>
      </w:r>
      <w:r w:rsidRPr="006F435D">
        <w:rPr>
          <w:rFonts w:ascii="Arial" w:hAnsi="Arial" w:cs="Arial"/>
          <w:sz w:val="20"/>
          <w:szCs w:val="20"/>
        </w:rPr>
        <w:t>. Ti podatki spadajo med podatke, ki so pomembni za zagotavljanje varnosti zračnega prometa, in morajo biti skladni z mednarodnimi standardi in priporočili ICAO</w:t>
      </w:r>
      <w:r w:rsidR="00E0567E" w:rsidRPr="006F435D">
        <w:rPr>
          <w:rFonts w:ascii="Arial" w:hAnsi="Arial" w:cs="Arial"/>
          <w:sz w:val="20"/>
          <w:szCs w:val="20"/>
        </w:rPr>
        <w:t>, torej</w:t>
      </w:r>
      <w:r w:rsidRPr="006F435D">
        <w:rPr>
          <w:rFonts w:ascii="Arial" w:hAnsi="Arial" w:cs="Arial"/>
          <w:sz w:val="20"/>
          <w:szCs w:val="20"/>
        </w:rPr>
        <w:t xml:space="preserve"> pod nadzorom pristojnih organov držav pogodbenice. Digitalne podatke o terenu in ovirah zagotovi ministrstvo oz. ministrstvo z njimi razpolaga, zato bi </w:t>
      </w:r>
      <w:r w:rsidR="00E0567E" w:rsidRPr="006F435D">
        <w:rPr>
          <w:rFonts w:ascii="Arial" w:hAnsi="Arial" w:cs="Arial"/>
          <w:sz w:val="20"/>
          <w:szCs w:val="20"/>
        </w:rPr>
        <w:t>se lahko razumelo, da bi</w:t>
      </w:r>
      <w:r w:rsidRPr="006F435D">
        <w:rPr>
          <w:rFonts w:ascii="Arial" w:hAnsi="Arial" w:cs="Arial"/>
          <w:sz w:val="20"/>
          <w:szCs w:val="20"/>
        </w:rPr>
        <w:t xml:space="preserve"> lahko </w:t>
      </w:r>
      <w:r w:rsidR="00E0567E" w:rsidRPr="006F435D">
        <w:rPr>
          <w:rFonts w:ascii="Arial" w:hAnsi="Arial" w:cs="Arial"/>
          <w:sz w:val="20"/>
          <w:szCs w:val="20"/>
        </w:rPr>
        <w:t xml:space="preserve">bili </w:t>
      </w:r>
      <w:r w:rsidRPr="006F435D">
        <w:rPr>
          <w:rFonts w:ascii="Arial" w:hAnsi="Arial" w:cs="Arial"/>
          <w:sz w:val="20"/>
          <w:szCs w:val="20"/>
        </w:rPr>
        <w:t xml:space="preserve">informacija javnega značaja po Zakonu o dostopu do informacij javnega značaja (Uradni list RS, št. 51/06 – uradno prečiščeno besedilo, 117/06 – ZDavP-2, 23/14, 50/14, 19/15 – </w:t>
      </w:r>
      <w:proofErr w:type="spellStart"/>
      <w:r w:rsidRPr="006F435D">
        <w:rPr>
          <w:rFonts w:ascii="Arial" w:hAnsi="Arial" w:cs="Arial"/>
          <w:sz w:val="20"/>
          <w:szCs w:val="20"/>
        </w:rPr>
        <w:t>odl</w:t>
      </w:r>
      <w:proofErr w:type="spellEnd"/>
      <w:r w:rsidRPr="006F435D">
        <w:rPr>
          <w:rFonts w:ascii="Arial" w:hAnsi="Arial" w:cs="Arial"/>
          <w:sz w:val="20"/>
          <w:szCs w:val="20"/>
        </w:rPr>
        <w:t xml:space="preserve">. US, 102/15 in 7/18) in kot taki, dostopni javnosti. Zakon o dostopu do informacij javnega značaja določa, da so javni podatki prosto dostopni prosilcem, hkrati pa določa izjeme. Organ prosilcu zavrne zahtevo za ponovno uporabo zahtevane informacije, če drug zakon določa, da so podatki dostopni samo upravičenim osebam. </w:t>
      </w:r>
      <w:r w:rsidR="00E0567E" w:rsidRPr="006F435D">
        <w:rPr>
          <w:rFonts w:ascii="Arial" w:hAnsi="Arial" w:cs="Arial"/>
          <w:sz w:val="20"/>
          <w:szCs w:val="20"/>
        </w:rPr>
        <w:t>Nadalje pravo EU v predpisih o odprtih podatkih in ponovni uporabi informacij javnega sektorja podaja, da dokumenti, ki jih ustvarijo organi javnega sektorja, so obsežna, raznolika in dragocena zbirka virov, ki lahko koristi družbi.</w:t>
      </w:r>
      <w:r w:rsidR="00E0567E" w:rsidRPr="00096556">
        <w:rPr>
          <w:rFonts w:ascii="Arial" w:hAnsi="Arial" w:cs="Arial"/>
          <w:sz w:val="20"/>
          <w:szCs w:val="20"/>
        </w:rPr>
        <w:t xml:space="preserve"> </w:t>
      </w:r>
      <w:r w:rsidR="00E0567E" w:rsidRPr="0007039C">
        <w:rPr>
          <w:rFonts w:ascii="Arial" w:hAnsi="Arial" w:cs="Arial"/>
          <w:sz w:val="20"/>
          <w:szCs w:val="20"/>
        </w:rPr>
        <w:t>Ta direktiva ne omejuje ali ovira javnih organov in drugih organov javnega sektorja pri izvajanju njihovih zakonsko predpisanih nalog. T</w:t>
      </w:r>
      <w:r w:rsidR="00E0567E" w:rsidRPr="00F72794">
        <w:rPr>
          <w:rFonts w:ascii="Arial" w:hAnsi="Arial" w:cs="Arial"/>
          <w:sz w:val="20"/>
          <w:szCs w:val="20"/>
        </w:rPr>
        <w:t>a direktiva določa obveznost držav članic, da dajo vse obstoječe dokumente na voljo za ponovno uporabo, razen če je dostop omejen ali izključen v skladu z nacionalnimi pravili o dostopu do dokumentov ali če zanj veljajo druge izjeme, navedene v tej direkti</w:t>
      </w:r>
      <w:r w:rsidR="00E0567E" w:rsidRPr="00E1395F">
        <w:rPr>
          <w:rFonts w:ascii="Arial" w:hAnsi="Arial" w:cs="Arial"/>
          <w:sz w:val="20"/>
          <w:szCs w:val="20"/>
        </w:rPr>
        <w:t>vi.</w:t>
      </w:r>
      <w:r w:rsidR="00E0567E" w:rsidRPr="00F268A1">
        <w:rPr>
          <w:rFonts w:ascii="Arial" w:hAnsi="Arial" w:cs="Arial"/>
          <w:sz w:val="20"/>
          <w:szCs w:val="20"/>
        </w:rPr>
        <w:t xml:space="preserve"> Direktiva velja za nabore podatkov velike vrednosti</w:t>
      </w:r>
      <w:r w:rsidR="00E0567E" w:rsidRPr="007F5BC3">
        <w:rPr>
          <w:rFonts w:ascii="Arial" w:hAnsi="Arial" w:cs="Arial"/>
          <w:sz w:val="20"/>
          <w:szCs w:val="20"/>
        </w:rPr>
        <w:t>, kar pomeni dokumente, katerih ponovna uporaba je povezana s pomembnimi koristmi za družbo, okolje in gospodarstvo, zlasti zaradi njihove primernosti za ustvarjanje storitev in aplikacij z dodano vrednostjo ter novih, visokokakovostnih in dostojnih delovnih mest te</w:t>
      </w:r>
      <w:r w:rsidR="00E0567E" w:rsidRPr="00EA5767">
        <w:rPr>
          <w:rFonts w:ascii="Arial" w:hAnsi="Arial" w:cs="Arial"/>
          <w:sz w:val="20"/>
          <w:szCs w:val="20"/>
        </w:rPr>
        <w:t>r zaradi števila potencialnih prejemnikov storitev in aplikacij z dodano vrednostjo, ki temeljijo na teh naborih podatkov</w:t>
      </w:r>
      <w:r w:rsidR="00E0567E" w:rsidRPr="006F435D">
        <w:rPr>
          <w:rFonts w:ascii="Arial" w:hAnsi="Arial" w:cs="Arial"/>
          <w:sz w:val="20"/>
          <w:szCs w:val="20"/>
        </w:rPr>
        <w:t xml:space="preserve">. Ta opredelitev ne velja za digitalne podatke o terenu in ovirah. </w:t>
      </w:r>
      <w:r w:rsidR="001D7C70" w:rsidRPr="006F435D">
        <w:rPr>
          <w:rFonts w:ascii="Arial" w:hAnsi="Arial" w:cs="Arial"/>
          <w:sz w:val="20"/>
          <w:szCs w:val="20"/>
        </w:rPr>
        <w:t>Nadalje, Direktiva (EU) 2019/1024 se ne uporablja za dokumente, do katerih ni dostopa ali do katerih je dostop omejen zaradi občutljivih informacij, povezanih z zaščito kritične infrastrukture, kakor so opredeljene v predpisih EU o ugotavljanju in določanju evropske kritične infrastrukture ter o oceni potrebe za izboljšanje njene zaščite: občutljive informacije, povezane z zaščito kritične infrastrukture pomeni dejstva o kritični infrastrukturi, katerih razkritje bi se lahko uporabilo za načrtovanje in delovanje z namenom povzročitve okvare ali uničenja objektov kritične infrastrukture. Velik del podatkov digitalnih podatkov o terenu in ovirah se na</w:t>
      </w:r>
      <w:r w:rsidR="00372F2A">
        <w:rPr>
          <w:rFonts w:ascii="Arial" w:hAnsi="Arial" w:cs="Arial"/>
          <w:sz w:val="20"/>
          <w:szCs w:val="20"/>
        </w:rPr>
        <w:t xml:space="preserve">naša na kritično infrastrukturo. </w:t>
      </w:r>
      <w:r w:rsidRPr="006F435D">
        <w:rPr>
          <w:rFonts w:ascii="Arial" w:hAnsi="Arial" w:cs="Arial"/>
          <w:sz w:val="20"/>
          <w:szCs w:val="20"/>
        </w:rPr>
        <w:t>Ker napačna uporaba ali interpretacija podatkov digitalnih podatkov o terenu in ovirah lahko privede do okoliščin, ki lahko vplivajo na zagotavljanje varnosti zračnega prometa, jih je treba zaščititi pred nepooblaščeno distribucijo in uporabo. Da se zagotovi zaščita, se digitalne podatke o terenu in ovirah v tem zakonu opredeli kot podatke, ki niso javni in so dostopni samo upravičenim subjektom. Tako se določi, da ministrstvo na podlagi vloge izvajalcev storitev, državnih organov in drugih organizacij, ki delujejo v letalstvu in zagotavljajo letalske izdelke, odloči o dostopu do digitalnih podatkov o terenu in ovirah. Ti morajo v vlogi za dostop do digitalnih podatkov o terenu in ovirah izkazati interes za dostop. Pričakuje se, da interes za dostop do digitalnih podatkov o terenu in ovirah izkažejo izvajalci storitev, kot jih opredeljuje ta zakon, državni organi in druge organizacije, ki delujejo v letalstvu in zagotavljajo letalske izdelke. Interes lahko izkažejo tudi raziskovalne organizacije in izobraževalne ustanove.</w:t>
      </w:r>
    </w:p>
    <w:p w14:paraId="34B58780" w14:textId="77777777" w:rsidR="00324331" w:rsidRPr="006F435D" w:rsidRDefault="00324331" w:rsidP="006F435D">
      <w:pPr>
        <w:pStyle w:val="Brezrazmikov"/>
        <w:jc w:val="both"/>
        <w:rPr>
          <w:rFonts w:ascii="Arial" w:hAnsi="Arial" w:cs="Arial"/>
          <w:sz w:val="20"/>
          <w:szCs w:val="20"/>
        </w:rPr>
      </w:pPr>
    </w:p>
    <w:p w14:paraId="331C0D32" w14:textId="77777777" w:rsidR="00324331" w:rsidRPr="006F435D" w:rsidRDefault="00324331" w:rsidP="006F435D">
      <w:pPr>
        <w:pStyle w:val="Brezrazmikov"/>
        <w:jc w:val="both"/>
        <w:rPr>
          <w:rFonts w:ascii="Arial" w:hAnsi="Arial" w:cs="Arial"/>
          <w:sz w:val="20"/>
          <w:szCs w:val="20"/>
        </w:rPr>
      </w:pPr>
      <w:r w:rsidRPr="006F435D">
        <w:rPr>
          <w:rFonts w:ascii="Arial" w:hAnsi="Arial" w:cs="Arial"/>
          <w:sz w:val="20"/>
          <w:szCs w:val="20"/>
        </w:rPr>
        <w:t>Digitalni podatki o terenu in ovirah so pomembni za zagotavljanje varnosti zračnega prometa in s tem doseganje javnega interesa iz tega zakona. Da se doseže spodbujanje tega cilja, se določi, da je vloga za dostop do digitalnih podatkov o terenu in ovirah takse prosta.</w:t>
      </w:r>
    </w:p>
    <w:p w14:paraId="56330CE2" w14:textId="77777777" w:rsidR="00324331" w:rsidRPr="006F435D" w:rsidRDefault="00324331" w:rsidP="006F435D">
      <w:pPr>
        <w:pStyle w:val="Brezrazmikov"/>
        <w:jc w:val="both"/>
        <w:rPr>
          <w:rFonts w:ascii="Arial" w:hAnsi="Arial" w:cs="Arial"/>
          <w:sz w:val="20"/>
          <w:szCs w:val="20"/>
        </w:rPr>
      </w:pPr>
    </w:p>
    <w:p w14:paraId="7F820C25" w14:textId="77777777" w:rsidR="00324331" w:rsidRPr="006F435D" w:rsidRDefault="00324331" w:rsidP="006F435D">
      <w:pPr>
        <w:pStyle w:val="Brezrazmikov"/>
        <w:jc w:val="both"/>
        <w:rPr>
          <w:rFonts w:ascii="Arial" w:hAnsi="Arial" w:cs="Arial"/>
          <w:sz w:val="20"/>
          <w:szCs w:val="20"/>
        </w:rPr>
      </w:pPr>
      <w:r w:rsidRPr="006F435D">
        <w:rPr>
          <w:rFonts w:ascii="Arial" w:hAnsi="Arial" w:cs="Arial"/>
          <w:sz w:val="20"/>
          <w:szCs w:val="20"/>
        </w:rPr>
        <w:t>Opredeli se tudi evidence prosilcev za te podatke, s čimer je mogoč pregled nad tem, kdo je zaprosil za podatke in komu so bili izdani. Na ta način se vzpostavlja in ohranja sledljivost distribucije podatkov.</w:t>
      </w:r>
    </w:p>
    <w:p w14:paraId="3B18E3AC" w14:textId="77777777" w:rsidR="00324331" w:rsidRPr="006F435D" w:rsidRDefault="00324331" w:rsidP="006F435D">
      <w:pPr>
        <w:pStyle w:val="Brezrazmikov"/>
        <w:jc w:val="both"/>
        <w:rPr>
          <w:rFonts w:ascii="Arial" w:hAnsi="Arial" w:cs="Arial"/>
          <w:sz w:val="20"/>
          <w:szCs w:val="20"/>
        </w:rPr>
      </w:pPr>
    </w:p>
    <w:p w14:paraId="44E31D9E" w14:textId="7E57CE0E" w:rsidR="00324331" w:rsidRPr="0007039C" w:rsidRDefault="00324331" w:rsidP="006F435D">
      <w:pPr>
        <w:pStyle w:val="Brezrazmikov"/>
        <w:jc w:val="both"/>
        <w:rPr>
          <w:rFonts w:ascii="Arial" w:hAnsi="Arial" w:cs="Arial"/>
          <w:b/>
          <w:sz w:val="20"/>
          <w:szCs w:val="20"/>
        </w:rPr>
      </w:pPr>
      <w:r w:rsidRPr="006F435D">
        <w:rPr>
          <w:rFonts w:ascii="Arial" w:hAnsi="Arial" w:cs="Arial"/>
          <w:b/>
          <w:sz w:val="20"/>
          <w:szCs w:val="20"/>
        </w:rPr>
        <w:t xml:space="preserve">K </w:t>
      </w:r>
      <w:r w:rsidR="00FE64EE" w:rsidRPr="006F435D">
        <w:rPr>
          <w:rFonts w:ascii="Arial" w:hAnsi="Arial" w:cs="Arial"/>
          <w:b/>
          <w:sz w:val="20"/>
          <w:szCs w:val="20"/>
        </w:rPr>
        <w:t>15</w:t>
      </w:r>
      <w:r w:rsidR="00C84821">
        <w:rPr>
          <w:rFonts w:ascii="Arial" w:hAnsi="Arial" w:cs="Arial"/>
          <w:b/>
          <w:sz w:val="20"/>
          <w:szCs w:val="20"/>
        </w:rPr>
        <w:t>8</w:t>
      </w:r>
      <w:r w:rsidRPr="0007039C">
        <w:rPr>
          <w:rFonts w:ascii="Arial" w:hAnsi="Arial" w:cs="Arial"/>
          <w:b/>
          <w:sz w:val="20"/>
          <w:szCs w:val="20"/>
        </w:rPr>
        <w:t>. členu</w:t>
      </w:r>
    </w:p>
    <w:p w14:paraId="57F411F6" w14:textId="77777777" w:rsidR="00324331" w:rsidRPr="00F72794" w:rsidRDefault="00324331" w:rsidP="006F435D">
      <w:pPr>
        <w:pStyle w:val="Brezrazmikov"/>
        <w:jc w:val="both"/>
        <w:rPr>
          <w:rFonts w:ascii="Arial" w:hAnsi="Arial" w:cs="Arial"/>
          <w:sz w:val="20"/>
          <w:szCs w:val="20"/>
        </w:rPr>
      </w:pPr>
    </w:p>
    <w:p w14:paraId="4961E2DB" w14:textId="77777777" w:rsidR="00324331" w:rsidRPr="007F5BC3" w:rsidRDefault="00324331" w:rsidP="006F435D">
      <w:pPr>
        <w:pStyle w:val="Odstavek"/>
        <w:spacing w:before="0"/>
        <w:ind w:firstLine="0"/>
        <w:rPr>
          <w:rFonts w:cs="Arial"/>
          <w:sz w:val="20"/>
          <w:szCs w:val="20"/>
        </w:rPr>
      </w:pPr>
      <w:r w:rsidRPr="00E1395F">
        <w:rPr>
          <w:rFonts w:cs="Arial"/>
          <w:sz w:val="20"/>
          <w:szCs w:val="20"/>
        </w:rPr>
        <w:t>Področje varovanje civilnega letalstva je namenjeno varstvu civilnega letalst</w:t>
      </w:r>
      <w:r w:rsidRPr="00F268A1">
        <w:rPr>
          <w:rFonts w:cs="Arial"/>
          <w:sz w:val="20"/>
          <w:szCs w:val="20"/>
        </w:rPr>
        <w:t>va pred dejanji nezakonitega vmešavanja. Varovanje pomeni kombina</w:t>
      </w:r>
      <w:r w:rsidRPr="007F5BC3">
        <w:rPr>
          <w:rFonts w:cs="Arial"/>
          <w:sz w:val="20"/>
          <w:szCs w:val="20"/>
        </w:rPr>
        <w:t xml:space="preserve">cijo ukrepov, osebja in materialnih virov, namenjenih varovanju v civilnem letalstvu pred dejanji nezakonitega vmešavanja, ki ogrožajo varnost zračnega prometa. Ta dejanja so lahko: </w:t>
      </w:r>
    </w:p>
    <w:p w14:paraId="4B48D941" w14:textId="77777777" w:rsidR="00324331" w:rsidRPr="006F435D" w:rsidRDefault="00324331" w:rsidP="006F435D">
      <w:pPr>
        <w:pStyle w:val="Odstavek"/>
        <w:numPr>
          <w:ilvl w:val="0"/>
          <w:numId w:val="128"/>
        </w:numPr>
        <w:spacing w:before="0"/>
        <w:rPr>
          <w:rFonts w:cs="Arial"/>
          <w:sz w:val="20"/>
          <w:szCs w:val="20"/>
        </w:rPr>
      </w:pPr>
      <w:r w:rsidRPr="00EA5767">
        <w:rPr>
          <w:rFonts w:cs="Arial"/>
          <w:sz w:val="20"/>
          <w:szCs w:val="20"/>
        </w:rPr>
        <w:t>nasilje proti osebi v zrakoplovu med letom, če to dejanje lahko ogrozi va</w:t>
      </w:r>
      <w:r w:rsidRPr="006F435D">
        <w:rPr>
          <w:rFonts w:cs="Arial"/>
          <w:sz w:val="20"/>
          <w:szCs w:val="20"/>
        </w:rPr>
        <w:t>rnost tega zrakoplova;</w:t>
      </w:r>
    </w:p>
    <w:p w14:paraId="44C36975" w14:textId="77777777" w:rsidR="00324331" w:rsidRPr="006F435D" w:rsidRDefault="00324331" w:rsidP="006F435D">
      <w:pPr>
        <w:pStyle w:val="Odstavek"/>
        <w:numPr>
          <w:ilvl w:val="0"/>
          <w:numId w:val="128"/>
        </w:numPr>
        <w:spacing w:before="0"/>
        <w:rPr>
          <w:rFonts w:cs="Arial"/>
          <w:sz w:val="20"/>
          <w:szCs w:val="20"/>
        </w:rPr>
      </w:pPr>
      <w:r w:rsidRPr="006F435D">
        <w:rPr>
          <w:rFonts w:cs="Arial"/>
          <w:sz w:val="20"/>
          <w:szCs w:val="20"/>
        </w:rPr>
        <w:t>uničenje zrakoplova med delovanjem ali povzročitev škode takemu zrakoplovu, zaradi česar postane nesposoben za let ali pa je lahko ogrožena njegova varnost med letom;</w:t>
      </w:r>
    </w:p>
    <w:p w14:paraId="17B174FD" w14:textId="77777777" w:rsidR="00324331" w:rsidRPr="006F435D" w:rsidRDefault="00324331" w:rsidP="006F435D">
      <w:pPr>
        <w:pStyle w:val="Odstavek"/>
        <w:numPr>
          <w:ilvl w:val="0"/>
          <w:numId w:val="128"/>
        </w:numPr>
        <w:spacing w:before="0"/>
        <w:rPr>
          <w:rFonts w:cs="Arial"/>
          <w:sz w:val="20"/>
          <w:szCs w:val="20"/>
        </w:rPr>
      </w:pPr>
      <w:r w:rsidRPr="006F435D">
        <w:rPr>
          <w:rFonts w:cs="Arial"/>
          <w:sz w:val="20"/>
          <w:szCs w:val="20"/>
        </w:rPr>
        <w:t>namestitev ali povzročitev namestitve v zrakoplov med delovanjem zrakoplova, na kakršen koli način, naprave ali snovi, ki lahko zrakoplov uniči ali povzroči škodo na njem, zaradi česar zrakoplov ne more leteti, ali na njem povzroči škodo, ki bo najverjetneje ogrozila njegovo varnost med letom;</w:t>
      </w:r>
    </w:p>
    <w:p w14:paraId="0DE1CC54" w14:textId="77777777" w:rsidR="00324331" w:rsidRPr="006F435D" w:rsidRDefault="00324331" w:rsidP="006F435D">
      <w:pPr>
        <w:pStyle w:val="Odstavek"/>
        <w:numPr>
          <w:ilvl w:val="0"/>
          <w:numId w:val="128"/>
        </w:numPr>
        <w:spacing w:before="0"/>
        <w:rPr>
          <w:rFonts w:cs="Arial"/>
          <w:sz w:val="20"/>
          <w:szCs w:val="20"/>
        </w:rPr>
      </w:pPr>
      <w:r w:rsidRPr="006F435D">
        <w:rPr>
          <w:rFonts w:cs="Arial"/>
          <w:sz w:val="20"/>
          <w:szCs w:val="20"/>
        </w:rPr>
        <w:t>uničenje ali poškodovanje objektov, sistemov in naprav, ki so namenjeni zagotavljanju navigacijskih služb zračnega prometa, ali vplivanje na njihovo delovanje, če tako dejanje lahko ogrozi varnost zrakoplova med letom;</w:t>
      </w:r>
    </w:p>
    <w:p w14:paraId="2A6871C2" w14:textId="77777777" w:rsidR="00324331" w:rsidRPr="006F435D" w:rsidRDefault="00324331" w:rsidP="006F435D">
      <w:pPr>
        <w:pStyle w:val="Odstavek"/>
        <w:numPr>
          <w:ilvl w:val="0"/>
          <w:numId w:val="128"/>
        </w:numPr>
        <w:spacing w:before="0"/>
        <w:rPr>
          <w:rFonts w:cs="Arial"/>
          <w:sz w:val="20"/>
          <w:szCs w:val="20"/>
        </w:rPr>
      </w:pPr>
      <w:r w:rsidRPr="006F435D">
        <w:rPr>
          <w:rFonts w:cs="Arial"/>
          <w:sz w:val="20"/>
          <w:szCs w:val="20"/>
        </w:rPr>
        <w:t xml:space="preserve">sporočanje informacij, za katere se ve, da so napačne, in s tem ogrožanje varnosti zrakoplova med letom; ali </w:t>
      </w:r>
    </w:p>
    <w:p w14:paraId="03E0DEA5" w14:textId="77777777" w:rsidR="00324331" w:rsidRPr="006F435D" w:rsidRDefault="00324331" w:rsidP="006F435D">
      <w:pPr>
        <w:pStyle w:val="Odstavek"/>
        <w:numPr>
          <w:ilvl w:val="0"/>
          <w:numId w:val="128"/>
        </w:numPr>
        <w:spacing w:before="0"/>
        <w:rPr>
          <w:rFonts w:cs="Arial"/>
          <w:sz w:val="20"/>
          <w:szCs w:val="20"/>
        </w:rPr>
      </w:pPr>
      <w:r w:rsidRPr="006F435D">
        <w:rPr>
          <w:rFonts w:cs="Arial"/>
          <w:sz w:val="20"/>
          <w:szCs w:val="20"/>
        </w:rPr>
        <w:t>nezakonita in namerna uporaba naprave, snovi ali orožja za:</w:t>
      </w:r>
    </w:p>
    <w:p w14:paraId="64CA1823" w14:textId="77777777" w:rsidR="00324331" w:rsidRPr="006F435D" w:rsidRDefault="00324331" w:rsidP="002C29CE">
      <w:pPr>
        <w:pStyle w:val="Odstavek"/>
        <w:numPr>
          <w:ilvl w:val="0"/>
          <w:numId w:val="212"/>
        </w:numPr>
        <w:spacing w:before="0"/>
        <w:rPr>
          <w:rFonts w:cs="Arial"/>
          <w:sz w:val="20"/>
          <w:szCs w:val="20"/>
        </w:rPr>
      </w:pPr>
      <w:r w:rsidRPr="006F435D">
        <w:rPr>
          <w:rFonts w:cs="Arial"/>
          <w:sz w:val="20"/>
          <w:szCs w:val="20"/>
        </w:rPr>
        <w:t>nasilno dejanje proti osebi na letališču, na katerem se opravlja domači, notranji ali mednarodni zračni promet, ki povzroči ali bi lahko povzročilo resno poškodbo ali smrt osebe;</w:t>
      </w:r>
    </w:p>
    <w:p w14:paraId="380CD965" w14:textId="77777777" w:rsidR="00324331" w:rsidRPr="006F435D" w:rsidRDefault="00324331" w:rsidP="002C29CE">
      <w:pPr>
        <w:pStyle w:val="Odstavek"/>
        <w:numPr>
          <w:ilvl w:val="0"/>
          <w:numId w:val="212"/>
        </w:numPr>
        <w:spacing w:before="0"/>
        <w:rPr>
          <w:rFonts w:cs="Arial"/>
          <w:sz w:val="20"/>
          <w:szCs w:val="20"/>
        </w:rPr>
      </w:pPr>
      <w:r w:rsidRPr="006F435D">
        <w:rPr>
          <w:rFonts w:cs="Arial"/>
          <w:sz w:val="20"/>
          <w:szCs w:val="20"/>
        </w:rPr>
        <w:t>uničenje ali resno poškodovanje letališke infrastrukture ali zrakoplova, ki je na njem in ne obratuje, ali prekinitev izvajanja letaliških služb in drugih služb, če katero od teh dejanj ogroža ali bi lahko ogrozilo varnost na tem letališču, in</w:t>
      </w:r>
    </w:p>
    <w:p w14:paraId="5FFCD9FF" w14:textId="77777777" w:rsidR="00324331" w:rsidRPr="006F435D" w:rsidRDefault="00324331" w:rsidP="006F435D">
      <w:pPr>
        <w:pStyle w:val="Odstavek"/>
        <w:numPr>
          <w:ilvl w:val="0"/>
          <w:numId w:val="128"/>
        </w:numPr>
        <w:spacing w:before="0"/>
        <w:rPr>
          <w:rFonts w:cs="Arial"/>
          <w:sz w:val="20"/>
          <w:szCs w:val="20"/>
        </w:rPr>
      </w:pPr>
      <w:r w:rsidRPr="006F435D">
        <w:rPr>
          <w:rFonts w:cs="Arial"/>
          <w:sz w:val="20"/>
          <w:szCs w:val="20"/>
        </w:rPr>
        <w:t>kakšno koli drugo dejanje, ki bi ogrozilo varnost zračnega prometa.</w:t>
      </w:r>
    </w:p>
    <w:p w14:paraId="0243F178" w14:textId="77777777" w:rsidR="00324331" w:rsidRPr="006F435D" w:rsidRDefault="00324331" w:rsidP="006F435D">
      <w:pPr>
        <w:pStyle w:val="Odstavek"/>
        <w:spacing w:before="0"/>
        <w:ind w:firstLine="0"/>
        <w:rPr>
          <w:rFonts w:cs="Arial"/>
          <w:sz w:val="20"/>
          <w:szCs w:val="20"/>
        </w:rPr>
      </w:pPr>
    </w:p>
    <w:p w14:paraId="0393364E" w14:textId="21D43ED9" w:rsidR="00324331" w:rsidRPr="006F435D" w:rsidRDefault="00324331" w:rsidP="006F435D">
      <w:pPr>
        <w:pStyle w:val="Odstavek"/>
        <w:spacing w:before="0"/>
        <w:ind w:firstLine="0"/>
        <w:rPr>
          <w:rFonts w:cs="Arial"/>
          <w:sz w:val="20"/>
          <w:szCs w:val="20"/>
        </w:rPr>
      </w:pPr>
      <w:r w:rsidRPr="006F435D">
        <w:rPr>
          <w:rFonts w:cs="Arial"/>
          <w:sz w:val="20"/>
          <w:szCs w:val="20"/>
        </w:rPr>
        <w:t>Seznam ni nujno izčrpen, zato zakon določi, da so dejanja nezakonitega vmešavanju tudi kak</w:t>
      </w:r>
      <w:r w:rsidR="005A7D20" w:rsidRPr="006F435D">
        <w:rPr>
          <w:rFonts w:cs="Arial"/>
          <w:sz w:val="20"/>
          <w:szCs w:val="20"/>
        </w:rPr>
        <w:t>r</w:t>
      </w:r>
      <w:r w:rsidRPr="006F435D">
        <w:rPr>
          <w:rFonts w:cs="Arial"/>
          <w:sz w:val="20"/>
          <w:szCs w:val="20"/>
        </w:rPr>
        <w:t>šno koli drugo dejanje, ki bi ogrozilo varnost zračnega prometa.</w:t>
      </w:r>
    </w:p>
    <w:p w14:paraId="4196FA2C" w14:textId="77777777" w:rsidR="00324331" w:rsidRPr="006F435D" w:rsidRDefault="00324331" w:rsidP="006F435D">
      <w:pPr>
        <w:pStyle w:val="Brezrazmikov"/>
        <w:jc w:val="both"/>
        <w:rPr>
          <w:rFonts w:ascii="Arial" w:hAnsi="Arial" w:cs="Arial"/>
          <w:sz w:val="20"/>
          <w:szCs w:val="20"/>
        </w:rPr>
      </w:pPr>
    </w:p>
    <w:p w14:paraId="58083E6B" w14:textId="624015F0" w:rsidR="00324331" w:rsidRPr="006F435D" w:rsidRDefault="00324331" w:rsidP="006F435D">
      <w:pPr>
        <w:pStyle w:val="Brezrazmikov"/>
        <w:jc w:val="both"/>
        <w:rPr>
          <w:rFonts w:ascii="Arial" w:hAnsi="Arial" w:cs="Arial"/>
          <w:sz w:val="20"/>
          <w:szCs w:val="20"/>
        </w:rPr>
      </w:pPr>
      <w:r w:rsidRPr="006F435D">
        <w:rPr>
          <w:rFonts w:ascii="Arial" w:hAnsi="Arial" w:cs="Arial"/>
          <w:sz w:val="20"/>
          <w:szCs w:val="20"/>
        </w:rPr>
        <w:t xml:space="preserve">Področje je urejeno s predpisi </w:t>
      </w:r>
      <w:r w:rsidR="00372F2A">
        <w:rPr>
          <w:rFonts w:ascii="Arial" w:hAnsi="Arial" w:cs="Arial"/>
          <w:sz w:val="20"/>
          <w:szCs w:val="20"/>
        </w:rPr>
        <w:t>EU</w:t>
      </w:r>
      <w:r w:rsidRPr="006F435D">
        <w:rPr>
          <w:rFonts w:ascii="Arial" w:hAnsi="Arial" w:cs="Arial"/>
          <w:sz w:val="20"/>
          <w:szCs w:val="20"/>
        </w:rPr>
        <w:t xml:space="preserve"> in tem zakonom in na njegovi podlagi izdanimi predpisi ter drugimi predpisi in pravnimi akti, ki veljajo v Republiki Sloveniji na področju civilnega letalstva. Osnovna uredba EU, ki ureja to področje, je Uredba (ES) št. 300/2008 Evropskega parlamenta in Sveta z dne 11. marca 2008 o skupnih pravilih na področju varovanja civilnega letalstva in o razveljavitvi Uredbe (ES) št. 2320/2002 (UL L št. 97 z dne 9. 4. 2008, str. 72), s spremembami. V okviru ICAO mednarodne standarde določa Priloga 17 k Čikaški konvenciji.</w:t>
      </w:r>
    </w:p>
    <w:p w14:paraId="4F4F74A0" w14:textId="77777777" w:rsidR="00324331" w:rsidRPr="006F435D" w:rsidRDefault="00324331" w:rsidP="006F435D">
      <w:pPr>
        <w:pStyle w:val="Brezrazmikov"/>
        <w:jc w:val="both"/>
        <w:rPr>
          <w:rFonts w:ascii="Arial" w:hAnsi="Arial" w:cs="Arial"/>
          <w:sz w:val="20"/>
          <w:szCs w:val="20"/>
        </w:rPr>
      </w:pPr>
    </w:p>
    <w:p w14:paraId="3639EB3A" w14:textId="701F67B2" w:rsidR="00324331" w:rsidRPr="006F435D" w:rsidRDefault="00324331" w:rsidP="006F435D">
      <w:pPr>
        <w:pStyle w:val="Brezrazmikov"/>
        <w:jc w:val="both"/>
        <w:rPr>
          <w:rFonts w:ascii="Arial" w:hAnsi="Arial" w:cs="Arial"/>
          <w:sz w:val="20"/>
          <w:szCs w:val="20"/>
        </w:rPr>
      </w:pPr>
      <w:r w:rsidRPr="006F435D">
        <w:rPr>
          <w:rFonts w:ascii="Arial" w:hAnsi="Arial" w:cs="Arial"/>
          <w:sz w:val="20"/>
          <w:szCs w:val="20"/>
        </w:rPr>
        <w:t xml:space="preserve">Glede na številne dejavnike, ki lahko vplivajo na varovanje civilnega letalstva, morajo pri pripravi in izvajanju ukrepov ter postopkov varovanja med seboj sodelovati državni organi, lastniki in </w:t>
      </w:r>
      <w:r w:rsidR="00372F2A">
        <w:rPr>
          <w:rFonts w:ascii="Arial" w:hAnsi="Arial" w:cs="Arial"/>
          <w:sz w:val="20"/>
          <w:szCs w:val="20"/>
        </w:rPr>
        <w:t>upravljavci</w:t>
      </w:r>
      <w:r w:rsidR="00372F2A" w:rsidRPr="006F435D">
        <w:rPr>
          <w:rFonts w:ascii="Arial" w:hAnsi="Arial" w:cs="Arial"/>
          <w:sz w:val="20"/>
          <w:szCs w:val="20"/>
        </w:rPr>
        <w:t xml:space="preserve"> </w:t>
      </w:r>
      <w:r w:rsidRPr="006F435D">
        <w:rPr>
          <w:rFonts w:ascii="Arial" w:hAnsi="Arial" w:cs="Arial"/>
          <w:sz w:val="20"/>
          <w:szCs w:val="20"/>
        </w:rPr>
        <w:t xml:space="preserve">javnih letališč, ki so namenjena za mednarodni zračni promet, izvajalci služb </w:t>
      </w:r>
      <w:r w:rsidR="001E1B84">
        <w:rPr>
          <w:rFonts w:ascii="Arial" w:hAnsi="Arial" w:cs="Arial"/>
          <w:sz w:val="20"/>
          <w:szCs w:val="20"/>
        </w:rPr>
        <w:t xml:space="preserve">na aerodromu </w:t>
      </w:r>
      <w:r w:rsidRPr="006F435D">
        <w:rPr>
          <w:rFonts w:ascii="Arial" w:hAnsi="Arial" w:cs="Arial"/>
          <w:sz w:val="20"/>
          <w:szCs w:val="20"/>
        </w:rPr>
        <w:t>in drugi s</w:t>
      </w:r>
      <w:r w:rsidR="001E1B84">
        <w:rPr>
          <w:rFonts w:ascii="Arial" w:hAnsi="Arial" w:cs="Arial"/>
          <w:sz w:val="20"/>
          <w:szCs w:val="20"/>
        </w:rPr>
        <w:t>ubjekti, ki (lahko) delujejo</w:t>
      </w:r>
      <w:r w:rsidRPr="006F435D">
        <w:rPr>
          <w:rFonts w:ascii="Arial" w:hAnsi="Arial" w:cs="Arial"/>
          <w:sz w:val="20"/>
          <w:szCs w:val="20"/>
        </w:rPr>
        <w:t xml:space="preserve"> na javnem letališču, operatorji ter vsi subjekti, ki morajo v skladu s predpisi E</w:t>
      </w:r>
      <w:r w:rsidR="001E1B84">
        <w:rPr>
          <w:rFonts w:ascii="Arial" w:hAnsi="Arial" w:cs="Arial"/>
          <w:sz w:val="20"/>
          <w:szCs w:val="20"/>
        </w:rPr>
        <w:t>U</w:t>
      </w:r>
      <w:r w:rsidRPr="006F435D">
        <w:rPr>
          <w:rFonts w:ascii="Arial" w:hAnsi="Arial" w:cs="Arial"/>
          <w:sz w:val="20"/>
          <w:szCs w:val="20"/>
        </w:rPr>
        <w:t xml:space="preserve">, tem zakonom in na njegovi podlagi izdanimi predpisi ter drugimi predpisi in pravnimi akti, ki veljajo v Republiki Sloveniji na področju civilnega letalstva, izvajati ukrepe varovanja. </w:t>
      </w:r>
    </w:p>
    <w:p w14:paraId="6701E663" w14:textId="77777777" w:rsidR="00324331" w:rsidRPr="006F435D" w:rsidRDefault="00324331" w:rsidP="006F435D">
      <w:pPr>
        <w:pStyle w:val="Brezrazmikov"/>
        <w:jc w:val="both"/>
        <w:rPr>
          <w:rFonts w:ascii="Arial" w:hAnsi="Arial" w:cs="Arial"/>
          <w:sz w:val="20"/>
          <w:szCs w:val="20"/>
        </w:rPr>
      </w:pPr>
    </w:p>
    <w:p w14:paraId="4EF04765" w14:textId="6B9BFF5C" w:rsidR="00324331" w:rsidRPr="006F435D" w:rsidRDefault="00324331" w:rsidP="006F435D">
      <w:pPr>
        <w:pStyle w:val="Brezrazmikov"/>
        <w:jc w:val="both"/>
        <w:rPr>
          <w:rFonts w:ascii="Arial" w:hAnsi="Arial" w:cs="Arial"/>
          <w:sz w:val="20"/>
          <w:szCs w:val="20"/>
        </w:rPr>
      </w:pPr>
      <w:r w:rsidRPr="006F435D">
        <w:rPr>
          <w:rFonts w:ascii="Arial" w:hAnsi="Arial" w:cs="Arial"/>
          <w:sz w:val="20"/>
          <w:szCs w:val="20"/>
        </w:rPr>
        <w:t xml:space="preserve">Ukrepi varovanja se izvajajo na javnih letališčih, ki so namenjena za mednarodni zračni promet, v zrakoplovu, v objektih izvajalca storitev </w:t>
      </w:r>
      <w:r w:rsidR="000F19E4" w:rsidRPr="006F435D">
        <w:rPr>
          <w:rFonts w:ascii="Arial" w:hAnsi="Arial" w:cs="Arial"/>
          <w:sz w:val="20"/>
          <w:szCs w:val="20"/>
        </w:rPr>
        <w:t xml:space="preserve">navigacijskih služb zračnega prometa </w:t>
      </w:r>
      <w:r w:rsidRPr="006F435D">
        <w:rPr>
          <w:rFonts w:ascii="Arial" w:hAnsi="Arial" w:cs="Arial"/>
          <w:sz w:val="20"/>
          <w:szCs w:val="20"/>
        </w:rPr>
        <w:t>in v objektih zunaj letališč, v katerih se izvajajo ukrepi varovanja, kjer mora vsak ravnati v skladu s predpisi, programi varovanja civilnega letalstva in drugimi pravnimi akti, ki veljajo v Republiki Sloveniji s področja varovanja.</w:t>
      </w:r>
    </w:p>
    <w:p w14:paraId="72EFC8F4" w14:textId="77777777" w:rsidR="00324331" w:rsidRPr="006F435D" w:rsidRDefault="00324331" w:rsidP="006F435D">
      <w:pPr>
        <w:pStyle w:val="Brezrazmikov"/>
        <w:jc w:val="both"/>
        <w:rPr>
          <w:rFonts w:ascii="Arial" w:hAnsi="Arial" w:cs="Arial"/>
          <w:sz w:val="20"/>
          <w:szCs w:val="20"/>
        </w:rPr>
      </w:pPr>
    </w:p>
    <w:p w14:paraId="73FD1B9E" w14:textId="77777777" w:rsidR="00324331" w:rsidRPr="006F435D" w:rsidRDefault="00324331" w:rsidP="006F435D">
      <w:pPr>
        <w:pStyle w:val="Brezrazmikov"/>
        <w:jc w:val="both"/>
        <w:rPr>
          <w:rFonts w:ascii="Arial" w:hAnsi="Arial" w:cs="Arial"/>
          <w:sz w:val="20"/>
          <w:szCs w:val="20"/>
        </w:rPr>
      </w:pPr>
      <w:r w:rsidRPr="006F435D">
        <w:rPr>
          <w:rFonts w:ascii="Arial" w:hAnsi="Arial" w:cs="Arial"/>
          <w:sz w:val="20"/>
          <w:szCs w:val="20"/>
        </w:rPr>
        <w:t xml:space="preserve">Uredba (ES) št. 300/2008 Evropskega parlamenta in Sveta z dne 11. marca 2008 o skupnih pravilih na področju varovanja civilnega letalstva določa osnovne standarde, vendar pa lahko vsaka država članica EU uporabi ukrepe, ki so strožji od skupnih osnovnih standardov. Pri tem ravna na osnovi ocene tveganja in skladno z zakonodajo EU. Ti ukrepi so ustrezni, objektivni, </w:t>
      </w:r>
      <w:proofErr w:type="spellStart"/>
      <w:r w:rsidRPr="006F435D">
        <w:rPr>
          <w:rFonts w:ascii="Arial" w:hAnsi="Arial" w:cs="Arial"/>
          <w:sz w:val="20"/>
          <w:szCs w:val="20"/>
        </w:rPr>
        <w:t>nediskriminatorni</w:t>
      </w:r>
      <w:proofErr w:type="spellEnd"/>
      <w:r w:rsidRPr="006F435D">
        <w:rPr>
          <w:rFonts w:ascii="Arial" w:hAnsi="Arial" w:cs="Arial"/>
          <w:sz w:val="20"/>
          <w:szCs w:val="20"/>
        </w:rPr>
        <w:t xml:space="preserve"> in sorazmerni </w:t>
      </w:r>
      <w:r w:rsidRPr="006F435D">
        <w:rPr>
          <w:rFonts w:ascii="Arial" w:hAnsi="Arial" w:cs="Arial"/>
          <w:sz w:val="20"/>
          <w:szCs w:val="20"/>
        </w:rPr>
        <w:lastRenderedPageBreak/>
        <w:t>tveganju, zaradi katerega se sprejemajo. O sprejetih ukrepih mora agencija obvestiti Evropsko komisijo čimprej po začetku njihove uporabe.</w:t>
      </w:r>
    </w:p>
    <w:p w14:paraId="50197AA7" w14:textId="77777777" w:rsidR="00324331" w:rsidRPr="006F435D" w:rsidRDefault="00324331" w:rsidP="006F435D">
      <w:pPr>
        <w:pStyle w:val="Brezrazmikov"/>
        <w:jc w:val="both"/>
        <w:rPr>
          <w:rFonts w:ascii="Arial" w:hAnsi="Arial" w:cs="Arial"/>
          <w:sz w:val="20"/>
          <w:szCs w:val="20"/>
        </w:rPr>
      </w:pPr>
    </w:p>
    <w:p w14:paraId="7C83350D" w14:textId="77777777" w:rsidR="00324331" w:rsidRPr="006F435D" w:rsidRDefault="00324331" w:rsidP="006F435D">
      <w:pPr>
        <w:pStyle w:val="Brezrazmikov"/>
        <w:jc w:val="both"/>
        <w:rPr>
          <w:rFonts w:ascii="Arial" w:hAnsi="Arial" w:cs="Arial"/>
          <w:sz w:val="20"/>
          <w:szCs w:val="20"/>
        </w:rPr>
      </w:pPr>
      <w:r w:rsidRPr="006F435D">
        <w:rPr>
          <w:rFonts w:ascii="Arial" w:hAnsi="Arial" w:cs="Arial"/>
          <w:sz w:val="20"/>
          <w:szCs w:val="20"/>
        </w:rPr>
        <w:t>Če agencija oceni, npr. na podlagi ocene tveganja in drugih okoliščin, ki bi lahko vplivale na varnost zračnega prometa, da je to potrebno, pa lahko uvede ukrepe varovanja tudi na nejavnih letališčih.</w:t>
      </w:r>
    </w:p>
    <w:p w14:paraId="6D7B6F08" w14:textId="77777777" w:rsidR="00324331" w:rsidRPr="00F72794" w:rsidRDefault="00324331" w:rsidP="006F435D">
      <w:pPr>
        <w:pStyle w:val="Brezrazmikov"/>
        <w:jc w:val="both"/>
        <w:rPr>
          <w:rFonts w:ascii="Arial" w:hAnsi="Arial" w:cs="Arial"/>
          <w:sz w:val="20"/>
          <w:szCs w:val="20"/>
        </w:rPr>
      </w:pPr>
    </w:p>
    <w:p w14:paraId="335F7361" w14:textId="2176DB0E" w:rsidR="00324331" w:rsidRPr="0007039C" w:rsidRDefault="00324331" w:rsidP="006F435D">
      <w:pPr>
        <w:pStyle w:val="Brezrazmikov"/>
        <w:jc w:val="both"/>
        <w:rPr>
          <w:rFonts w:ascii="Arial" w:hAnsi="Arial" w:cs="Arial"/>
          <w:b/>
          <w:sz w:val="20"/>
          <w:szCs w:val="20"/>
        </w:rPr>
      </w:pPr>
      <w:r w:rsidRPr="00E1395F">
        <w:rPr>
          <w:rFonts w:ascii="Arial" w:hAnsi="Arial" w:cs="Arial"/>
          <w:b/>
          <w:sz w:val="20"/>
          <w:szCs w:val="20"/>
        </w:rPr>
        <w:t xml:space="preserve">K </w:t>
      </w:r>
      <w:r w:rsidR="00FE64EE" w:rsidRPr="007F5BC3">
        <w:rPr>
          <w:rFonts w:ascii="Arial" w:hAnsi="Arial" w:cs="Arial"/>
          <w:b/>
          <w:sz w:val="20"/>
          <w:szCs w:val="20"/>
        </w:rPr>
        <w:t>15</w:t>
      </w:r>
      <w:r w:rsidR="00C84821">
        <w:rPr>
          <w:rFonts w:ascii="Arial" w:hAnsi="Arial" w:cs="Arial"/>
          <w:b/>
          <w:sz w:val="20"/>
          <w:szCs w:val="20"/>
        </w:rPr>
        <w:t>9</w:t>
      </w:r>
      <w:r w:rsidRPr="0007039C">
        <w:rPr>
          <w:rFonts w:ascii="Arial" w:hAnsi="Arial" w:cs="Arial"/>
          <w:b/>
          <w:sz w:val="20"/>
          <w:szCs w:val="20"/>
        </w:rPr>
        <w:t xml:space="preserve">. členu </w:t>
      </w:r>
    </w:p>
    <w:p w14:paraId="6FDA123F" w14:textId="77777777" w:rsidR="00324331" w:rsidRPr="00F72794" w:rsidRDefault="00324331" w:rsidP="006F435D">
      <w:pPr>
        <w:pStyle w:val="Brezrazmikov"/>
        <w:jc w:val="both"/>
        <w:rPr>
          <w:rFonts w:ascii="Arial" w:hAnsi="Arial" w:cs="Arial"/>
          <w:sz w:val="20"/>
          <w:szCs w:val="20"/>
        </w:rPr>
      </w:pPr>
    </w:p>
    <w:p w14:paraId="1BFAFC11" w14:textId="4FDED4DC" w:rsidR="00324331" w:rsidRPr="006F435D" w:rsidRDefault="00324331" w:rsidP="006F435D">
      <w:pPr>
        <w:pStyle w:val="Brezrazmikov"/>
        <w:jc w:val="both"/>
        <w:rPr>
          <w:rFonts w:ascii="Arial" w:hAnsi="Arial" w:cs="Arial"/>
          <w:sz w:val="20"/>
          <w:szCs w:val="20"/>
        </w:rPr>
      </w:pPr>
      <w:r w:rsidRPr="00E1395F">
        <w:rPr>
          <w:rFonts w:ascii="Arial" w:hAnsi="Arial" w:cs="Arial"/>
          <w:sz w:val="20"/>
          <w:szCs w:val="20"/>
        </w:rPr>
        <w:t>Zakona poda pravno podlago, da vlada na predlog ministra sprejme nacionalni program varovanja v civilnem letalstvu</w:t>
      </w:r>
      <w:r w:rsidR="005A7D20" w:rsidRPr="007F5BC3">
        <w:rPr>
          <w:rFonts w:ascii="Arial" w:hAnsi="Arial" w:cs="Arial"/>
          <w:sz w:val="20"/>
          <w:szCs w:val="20"/>
        </w:rPr>
        <w:t xml:space="preserve">, ki vsebuje </w:t>
      </w:r>
      <w:r w:rsidR="000F19E4" w:rsidRPr="00EA5767">
        <w:rPr>
          <w:rFonts w:ascii="Arial" w:hAnsi="Arial" w:cs="Arial"/>
          <w:sz w:val="20"/>
          <w:szCs w:val="20"/>
        </w:rPr>
        <w:t>in program za nadzor kakovosti na področju varov</w:t>
      </w:r>
      <w:r w:rsidR="000F19E4" w:rsidRPr="006F435D">
        <w:rPr>
          <w:rFonts w:ascii="Arial" w:hAnsi="Arial" w:cs="Arial"/>
          <w:sz w:val="20"/>
          <w:szCs w:val="20"/>
        </w:rPr>
        <w:t>anja civilnega letalstva in</w:t>
      </w:r>
      <w:r w:rsidR="005A7D20" w:rsidRPr="006F435D">
        <w:rPr>
          <w:rFonts w:ascii="Arial" w:hAnsi="Arial" w:cs="Arial"/>
          <w:sz w:val="20"/>
          <w:szCs w:val="20"/>
        </w:rPr>
        <w:t xml:space="preserve"> program usposabljanja, s katerim se zagotovi učinkovitost izvajanja nacionalnega programa varovanja civilnega letalstva</w:t>
      </w:r>
      <w:r w:rsidRPr="006F435D">
        <w:rPr>
          <w:rFonts w:ascii="Arial" w:hAnsi="Arial" w:cs="Arial"/>
          <w:sz w:val="20"/>
          <w:szCs w:val="20"/>
        </w:rPr>
        <w:t>. Tako Priloga 17 k Čikaški konvenciji kot tudi Uredba (ES) št. 300/2008 o skupnih pravilih na področju varovanja civilnega letalstva določata, da države pogodbenice oziroma države članice EU pripravijo, uporabljajo in vzdržujejo tako nacionalni program varovanja v civilnem letalstvu</w:t>
      </w:r>
      <w:r w:rsidR="000F19E4" w:rsidRPr="006F435D">
        <w:rPr>
          <w:rFonts w:ascii="Arial" w:hAnsi="Arial" w:cs="Arial"/>
          <w:sz w:val="20"/>
          <w:szCs w:val="20"/>
        </w:rPr>
        <w:t xml:space="preserve"> (ki vsebuje tudi </w:t>
      </w:r>
      <w:r w:rsidRPr="006F435D">
        <w:rPr>
          <w:rFonts w:ascii="Arial" w:hAnsi="Arial" w:cs="Arial"/>
          <w:sz w:val="20"/>
          <w:szCs w:val="20"/>
        </w:rPr>
        <w:t>program za nadzor kakovosti</w:t>
      </w:r>
      <w:r w:rsidR="00372F2A">
        <w:rPr>
          <w:rFonts w:ascii="Arial" w:hAnsi="Arial" w:cs="Arial"/>
          <w:sz w:val="20"/>
          <w:szCs w:val="20"/>
        </w:rPr>
        <w:t xml:space="preserve"> in program usposabljanja</w:t>
      </w:r>
      <w:r w:rsidR="000F19E4" w:rsidRPr="006F435D">
        <w:rPr>
          <w:rFonts w:ascii="Arial" w:hAnsi="Arial" w:cs="Arial"/>
          <w:sz w:val="20"/>
          <w:szCs w:val="20"/>
        </w:rPr>
        <w:t>)</w:t>
      </w:r>
      <w:r w:rsidR="005A7D20" w:rsidRPr="006F435D">
        <w:rPr>
          <w:rFonts w:ascii="Arial" w:hAnsi="Arial" w:cs="Arial"/>
          <w:sz w:val="20"/>
          <w:szCs w:val="20"/>
        </w:rPr>
        <w:t>. Ustrezno usposabljanje je eden izmed ukrepov za preprečitev dejanj nezakonitega vmešavanja</w:t>
      </w:r>
      <w:r w:rsidRPr="006F435D">
        <w:rPr>
          <w:rFonts w:ascii="Arial" w:hAnsi="Arial" w:cs="Arial"/>
          <w:sz w:val="20"/>
          <w:szCs w:val="20"/>
        </w:rPr>
        <w:t xml:space="preserve">. </w:t>
      </w:r>
    </w:p>
    <w:p w14:paraId="06A4D15A" w14:textId="77777777" w:rsidR="00324331" w:rsidRPr="006F435D" w:rsidRDefault="00324331" w:rsidP="006F435D">
      <w:pPr>
        <w:pStyle w:val="Brezrazmikov"/>
        <w:jc w:val="both"/>
        <w:rPr>
          <w:rFonts w:ascii="Arial" w:hAnsi="Arial" w:cs="Arial"/>
          <w:sz w:val="20"/>
          <w:szCs w:val="20"/>
        </w:rPr>
      </w:pPr>
    </w:p>
    <w:p w14:paraId="44B6DF00" w14:textId="4E87713C" w:rsidR="000E3647" w:rsidRPr="00F268A1" w:rsidRDefault="00324331" w:rsidP="006F435D">
      <w:pPr>
        <w:pStyle w:val="Brezrazmikov"/>
        <w:jc w:val="both"/>
        <w:rPr>
          <w:rFonts w:ascii="Arial" w:hAnsi="Arial" w:cs="Arial"/>
          <w:sz w:val="20"/>
          <w:szCs w:val="20"/>
        </w:rPr>
      </w:pPr>
      <w:r w:rsidRPr="006F435D">
        <w:rPr>
          <w:rFonts w:ascii="Arial" w:hAnsi="Arial" w:cs="Arial"/>
          <w:sz w:val="20"/>
          <w:szCs w:val="20"/>
        </w:rPr>
        <w:t xml:space="preserve">Člen tudi določa, da </w:t>
      </w:r>
      <w:r w:rsidR="00372F2A">
        <w:rPr>
          <w:rFonts w:ascii="Arial" w:hAnsi="Arial" w:cs="Arial"/>
          <w:sz w:val="20"/>
          <w:szCs w:val="20"/>
        </w:rPr>
        <w:t>m</w:t>
      </w:r>
      <w:r w:rsidR="000E3647" w:rsidRPr="006F435D">
        <w:rPr>
          <w:rFonts w:ascii="Arial" w:hAnsi="Arial" w:cs="Arial"/>
          <w:sz w:val="20"/>
          <w:szCs w:val="20"/>
        </w:rPr>
        <w:t>orajo biti programi varovanja</w:t>
      </w:r>
      <w:r w:rsidR="000E3647" w:rsidRPr="00096556">
        <w:rPr>
          <w:rFonts w:ascii="Arial" w:hAnsi="Arial" w:cs="Arial"/>
          <w:sz w:val="20"/>
          <w:szCs w:val="20"/>
        </w:rPr>
        <w:t xml:space="preserve"> </w:t>
      </w:r>
      <w:r w:rsidR="000E3647" w:rsidRPr="0007039C">
        <w:rPr>
          <w:rFonts w:ascii="Arial" w:hAnsi="Arial" w:cs="Arial"/>
          <w:sz w:val="20"/>
          <w:szCs w:val="20"/>
        </w:rPr>
        <w:t xml:space="preserve">javnega letališča, </w:t>
      </w:r>
      <w:r w:rsidR="000E3647" w:rsidRPr="00F72794">
        <w:rPr>
          <w:rFonts w:ascii="Arial" w:hAnsi="Arial" w:cs="Arial"/>
          <w:sz w:val="20"/>
          <w:szCs w:val="20"/>
        </w:rPr>
        <w:t xml:space="preserve">operatorja, </w:t>
      </w:r>
      <w:r w:rsidR="00372F2A">
        <w:rPr>
          <w:rFonts w:ascii="Arial" w:hAnsi="Arial" w:cs="Arial"/>
          <w:sz w:val="20"/>
          <w:szCs w:val="20"/>
        </w:rPr>
        <w:t xml:space="preserve">izvajalca storitev </w:t>
      </w:r>
      <w:r w:rsidR="000E3647" w:rsidRPr="00F72794">
        <w:rPr>
          <w:rFonts w:ascii="Arial" w:hAnsi="Arial" w:cs="Arial"/>
          <w:sz w:val="20"/>
          <w:szCs w:val="20"/>
        </w:rPr>
        <w:t xml:space="preserve">navigacijskih služb zračnega prometa in subjekta, ki uporablja standarde s področja varovanja </w:t>
      </w:r>
      <w:r w:rsidR="000E3647" w:rsidRPr="00E1395F">
        <w:rPr>
          <w:rFonts w:ascii="Arial" w:hAnsi="Arial" w:cs="Arial"/>
          <w:sz w:val="20"/>
          <w:szCs w:val="20"/>
        </w:rPr>
        <w:t>biti usklajeni z nacionalnim programom varovanja civ</w:t>
      </w:r>
      <w:r w:rsidR="000E3647" w:rsidRPr="00F268A1">
        <w:rPr>
          <w:rFonts w:ascii="Arial" w:hAnsi="Arial" w:cs="Arial"/>
          <w:sz w:val="20"/>
          <w:szCs w:val="20"/>
        </w:rPr>
        <w:t>ilnega.</w:t>
      </w:r>
    </w:p>
    <w:p w14:paraId="5FCC7D58" w14:textId="28336DB5" w:rsidR="00324331" w:rsidRPr="007F5BC3" w:rsidRDefault="00324331" w:rsidP="006F435D">
      <w:pPr>
        <w:pStyle w:val="Brezrazmikov"/>
        <w:jc w:val="both"/>
        <w:rPr>
          <w:rFonts w:ascii="Arial" w:hAnsi="Arial" w:cs="Arial"/>
          <w:sz w:val="20"/>
          <w:szCs w:val="20"/>
        </w:rPr>
      </w:pPr>
    </w:p>
    <w:p w14:paraId="489F6964" w14:textId="77777777" w:rsidR="00324331" w:rsidRPr="006F435D" w:rsidRDefault="00324331" w:rsidP="006F435D">
      <w:pPr>
        <w:pStyle w:val="Brezrazmikov"/>
        <w:jc w:val="both"/>
        <w:rPr>
          <w:rFonts w:ascii="Arial" w:hAnsi="Arial" w:cs="Arial"/>
          <w:sz w:val="20"/>
          <w:szCs w:val="20"/>
        </w:rPr>
      </w:pPr>
      <w:r w:rsidRPr="006F435D">
        <w:rPr>
          <w:rFonts w:ascii="Arial" w:hAnsi="Arial" w:cs="Arial"/>
          <w:sz w:val="20"/>
          <w:szCs w:val="20"/>
        </w:rPr>
        <w:t>Glede na to, da je varovanje civilnega letalstva namenjeno preprečevanju kaznivih dejanj nezakonitega vmešavanja, nacionalni program varovanja v civilnem letalstvu ne more biti javni dokument in zanj ne veljajo določbe predpisov, ki urejajo informacije javnega značaja</w:t>
      </w:r>
    </w:p>
    <w:p w14:paraId="269AF77F" w14:textId="77777777" w:rsidR="00324331" w:rsidRPr="006F435D" w:rsidRDefault="00324331" w:rsidP="006F435D">
      <w:pPr>
        <w:pStyle w:val="Brezrazmikov"/>
        <w:jc w:val="both"/>
        <w:rPr>
          <w:rFonts w:ascii="Arial" w:hAnsi="Arial" w:cs="Arial"/>
          <w:sz w:val="20"/>
          <w:szCs w:val="20"/>
        </w:rPr>
      </w:pPr>
    </w:p>
    <w:p w14:paraId="221598A2" w14:textId="3D0FE456" w:rsidR="00324331" w:rsidRPr="0007039C" w:rsidRDefault="00324331" w:rsidP="006F435D">
      <w:pPr>
        <w:pStyle w:val="Brezrazmikov"/>
        <w:jc w:val="both"/>
        <w:rPr>
          <w:rFonts w:ascii="Arial" w:hAnsi="Arial" w:cs="Arial"/>
          <w:b/>
          <w:sz w:val="20"/>
          <w:szCs w:val="20"/>
        </w:rPr>
      </w:pPr>
      <w:r w:rsidRPr="006F435D">
        <w:rPr>
          <w:rFonts w:ascii="Arial" w:hAnsi="Arial" w:cs="Arial"/>
          <w:b/>
          <w:sz w:val="20"/>
          <w:szCs w:val="20"/>
        </w:rPr>
        <w:t xml:space="preserve">K </w:t>
      </w:r>
      <w:r w:rsidR="00FE64EE" w:rsidRPr="006F435D">
        <w:rPr>
          <w:rFonts w:ascii="Arial" w:hAnsi="Arial" w:cs="Arial"/>
          <w:b/>
          <w:sz w:val="20"/>
          <w:szCs w:val="20"/>
        </w:rPr>
        <w:t>1</w:t>
      </w:r>
      <w:r w:rsidR="00C84821">
        <w:rPr>
          <w:rFonts w:ascii="Arial" w:hAnsi="Arial" w:cs="Arial"/>
          <w:b/>
          <w:sz w:val="20"/>
          <w:szCs w:val="20"/>
        </w:rPr>
        <w:t>60</w:t>
      </w:r>
      <w:r w:rsidRPr="0007039C">
        <w:rPr>
          <w:rFonts w:ascii="Arial" w:hAnsi="Arial" w:cs="Arial"/>
          <w:b/>
          <w:sz w:val="20"/>
          <w:szCs w:val="20"/>
        </w:rPr>
        <w:t xml:space="preserve">. členu </w:t>
      </w:r>
    </w:p>
    <w:p w14:paraId="318D3BFF" w14:textId="77777777" w:rsidR="00324331" w:rsidRPr="00F72794" w:rsidRDefault="00324331" w:rsidP="006F435D">
      <w:pPr>
        <w:pStyle w:val="Brezrazmikov"/>
        <w:jc w:val="both"/>
        <w:rPr>
          <w:rFonts w:ascii="Arial" w:hAnsi="Arial" w:cs="Arial"/>
          <w:sz w:val="20"/>
          <w:szCs w:val="20"/>
        </w:rPr>
      </w:pPr>
    </w:p>
    <w:p w14:paraId="12436182" w14:textId="0E9EC04C" w:rsidR="00324331" w:rsidRPr="006F435D" w:rsidRDefault="00324331" w:rsidP="006F435D">
      <w:pPr>
        <w:pStyle w:val="Brezrazmikov"/>
        <w:jc w:val="both"/>
        <w:rPr>
          <w:rFonts w:ascii="Arial" w:hAnsi="Arial" w:cs="Arial"/>
          <w:sz w:val="20"/>
          <w:szCs w:val="20"/>
        </w:rPr>
      </w:pPr>
      <w:r w:rsidRPr="00E1395F">
        <w:rPr>
          <w:rFonts w:ascii="Arial" w:hAnsi="Arial" w:cs="Arial"/>
          <w:sz w:val="20"/>
          <w:szCs w:val="20"/>
        </w:rPr>
        <w:t>Tako Priloga 17 k Čikaški konvenciji kot tudi Uredba (ES) št. 300/2008 določata, da vsak upravlja</w:t>
      </w:r>
      <w:r w:rsidR="00971C83" w:rsidRPr="00F268A1">
        <w:rPr>
          <w:rFonts w:ascii="Arial" w:hAnsi="Arial" w:cs="Arial"/>
          <w:sz w:val="20"/>
          <w:szCs w:val="20"/>
        </w:rPr>
        <w:t>v</w:t>
      </w:r>
      <w:r w:rsidRPr="007F5BC3">
        <w:rPr>
          <w:rFonts w:ascii="Arial" w:hAnsi="Arial" w:cs="Arial"/>
          <w:sz w:val="20"/>
          <w:szCs w:val="20"/>
        </w:rPr>
        <w:t>ec javnega letališča pripravi, uporablja in vzdržuje program varovanja, kjer so opisane metode in postopki, ki jih mora upravlja</w:t>
      </w:r>
      <w:r w:rsidR="00971C83" w:rsidRPr="00EA5767">
        <w:rPr>
          <w:rFonts w:ascii="Arial" w:hAnsi="Arial" w:cs="Arial"/>
          <w:sz w:val="20"/>
          <w:szCs w:val="20"/>
        </w:rPr>
        <w:t>v</w:t>
      </w:r>
      <w:r w:rsidRPr="006F435D">
        <w:rPr>
          <w:rFonts w:ascii="Arial" w:hAnsi="Arial" w:cs="Arial"/>
          <w:sz w:val="20"/>
          <w:szCs w:val="20"/>
        </w:rPr>
        <w:t>ec javnega letališča upoštevati zaradi skladnosti s to uredbo in z nacionalnim programom varovanja v civilnem letalstvu. Ta program vsebuje tudi določbe za notranji nadzor kakovosti, ki opisujejo, kako upravljavec javnega letališča sam spremlja skladnost s temi metodami in postopki.</w:t>
      </w:r>
    </w:p>
    <w:p w14:paraId="3E0070B9" w14:textId="77777777" w:rsidR="00324331" w:rsidRPr="006F435D" w:rsidRDefault="00324331" w:rsidP="006F435D">
      <w:pPr>
        <w:pStyle w:val="Brezrazmikov"/>
        <w:jc w:val="both"/>
        <w:rPr>
          <w:rFonts w:ascii="Arial" w:hAnsi="Arial" w:cs="Arial"/>
          <w:sz w:val="20"/>
          <w:szCs w:val="20"/>
        </w:rPr>
      </w:pPr>
    </w:p>
    <w:p w14:paraId="31F14166" w14:textId="392B485B" w:rsidR="00324331" w:rsidRPr="006F435D" w:rsidRDefault="00324331" w:rsidP="006F435D">
      <w:pPr>
        <w:pStyle w:val="Brezrazmikov"/>
        <w:jc w:val="both"/>
        <w:rPr>
          <w:rFonts w:ascii="Arial" w:hAnsi="Arial" w:cs="Arial"/>
          <w:sz w:val="20"/>
          <w:szCs w:val="20"/>
        </w:rPr>
      </w:pPr>
      <w:r w:rsidRPr="006F435D">
        <w:rPr>
          <w:rFonts w:ascii="Arial" w:hAnsi="Arial" w:cs="Arial"/>
          <w:sz w:val="20"/>
          <w:szCs w:val="20"/>
        </w:rPr>
        <w:t xml:space="preserve">Člen določa, da agencija </w:t>
      </w:r>
      <w:r w:rsidR="000E3647" w:rsidRPr="006F435D">
        <w:rPr>
          <w:rFonts w:ascii="Arial" w:hAnsi="Arial" w:cs="Arial"/>
          <w:sz w:val="20"/>
          <w:szCs w:val="20"/>
        </w:rPr>
        <w:t xml:space="preserve">odloči o </w:t>
      </w:r>
      <w:r w:rsidRPr="006F435D">
        <w:rPr>
          <w:rFonts w:ascii="Arial" w:hAnsi="Arial" w:cs="Arial"/>
          <w:sz w:val="20"/>
          <w:szCs w:val="20"/>
        </w:rPr>
        <w:t>program</w:t>
      </w:r>
      <w:r w:rsidR="000E3647" w:rsidRPr="006F435D">
        <w:rPr>
          <w:rFonts w:ascii="Arial" w:hAnsi="Arial" w:cs="Arial"/>
          <w:sz w:val="20"/>
          <w:szCs w:val="20"/>
        </w:rPr>
        <w:t>u</w:t>
      </w:r>
      <w:r w:rsidRPr="006F435D">
        <w:rPr>
          <w:rFonts w:ascii="Arial" w:hAnsi="Arial" w:cs="Arial"/>
          <w:sz w:val="20"/>
          <w:szCs w:val="20"/>
        </w:rPr>
        <w:t xml:space="preserve"> varovanja javnega letališča, predlog </w:t>
      </w:r>
      <w:r w:rsidR="000E3647" w:rsidRPr="006F435D">
        <w:rPr>
          <w:rFonts w:ascii="Arial" w:hAnsi="Arial" w:cs="Arial"/>
          <w:sz w:val="20"/>
          <w:szCs w:val="20"/>
        </w:rPr>
        <w:t xml:space="preserve">pa </w:t>
      </w:r>
      <w:r w:rsidRPr="006F435D">
        <w:rPr>
          <w:rFonts w:ascii="Arial" w:hAnsi="Arial" w:cs="Arial"/>
          <w:sz w:val="20"/>
          <w:szCs w:val="20"/>
        </w:rPr>
        <w:t>pripravi upravlja</w:t>
      </w:r>
      <w:r w:rsidR="00971C83" w:rsidRPr="006F435D">
        <w:rPr>
          <w:rFonts w:ascii="Arial" w:hAnsi="Arial" w:cs="Arial"/>
          <w:sz w:val="20"/>
          <w:szCs w:val="20"/>
        </w:rPr>
        <w:t>v</w:t>
      </w:r>
      <w:r w:rsidRPr="006F435D">
        <w:rPr>
          <w:rFonts w:ascii="Arial" w:hAnsi="Arial" w:cs="Arial"/>
          <w:sz w:val="20"/>
          <w:szCs w:val="20"/>
        </w:rPr>
        <w:t xml:space="preserve">ec javnega letališča. </w:t>
      </w:r>
    </w:p>
    <w:p w14:paraId="569A065F" w14:textId="77777777" w:rsidR="00324331" w:rsidRPr="006F435D" w:rsidRDefault="00324331" w:rsidP="006F435D">
      <w:pPr>
        <w:pStyle w:val="Brezrazmikov"/>
        <w:jc w:val="both"/>
        <w:rPr>
          <w:rFonts w:ascii="Arial" w:hAnsi="Arial" w:cs="Arial"/>
          <w:sz w:val="20"/>
          <w:szCs w:val="20"/>
        </w:rPr>
      </w:pPr>
    </w:p>
    <w:p w14:paraId="6DF35D86" w14:textId="77777777" w:rsidR="00324331" w:rsidRPr="006F435D" w:rsidRDefault="00324331" w:rsidP="006F435D">
      <w:pPr>
        <w:pStyle w:val="Brezrazmikov"/>
        <w:jc w:val="both"/>
        <w:rPr>
          <w:rFonts w:ascii="Arial" w:hAnsi="Arial" w:cs="Arial"/>
          <w:sz w:val="20"/>
          <w:szCs w:val="20"/>
        </w:rPr>
      </w:pPr>
      <w:r w:rsidRPr="006F435D">
        <w:rPr>
          <w:rFonts w:ascii="Arial" w:hAnsi="Arial" w:cs="Arial"/>
          <w:sz w:val="20"/>
          <w:szCs w:val="20"/>
        </w:rPr>
        <w:t>Glede na to, da je varovanje civilnega letalstva namenjeno preprečevanju kaznivih dejanj nezakonitega vmešavanja, program varovanja javnega letališča ne more biti javni dokument in zanj ne veljajo določbe predpisov, ki urejajo informacije javnega značaja</w:t>
      </w:r>
    </w:p>
    <w:p w14:paraId="6BB0E53A" w14:textId="77777777" w:rsidR="00324331" w:rsidRPr="00F72794" w:rsidRDefault="00324331" w:rsidP="006F435D">
      <w:pPr>
        <w:pStyle w:val="Brezrazmikov"/>
        <w:jc w:val="both"/>
        <w:rPr>
          <w:rFonts w:ascii="Arial" w:hAnsi="Arial" w:cs="Arial"/>
          <w:sz w:val="20"/>
          <w:szCs w:val="20"/>
        </w:rPr>
      </w:pPr>
    </w:p>
    <w:p w14:paraId="7C56D1EF" w14:textId="2C15EF98" w:rsidR="00324331" w:rsidRPr="0007039C" w:rsidRDefault="00324331" w:rsidP="006F435D">
      <w:pPr>
        <w:pStyle w:val="Brezrazmikov"/>
        <w:jc w:val="both"/>
        <w:rPr>
          <w:rFonts w:ascii="Arial" w:hAnsi="Arial" w:cs="Arial"/>
          <w:b/>
          <w:sz w:val="20"/>
          <w:szCs w:val="20"/>
        </w:rPr>
      </w:pPr>
      <w:r w:rsidRPr="00E1395F">
        <w:rPr>
          <w:rFonts w:ascii="Arial" w:hAnsi="Arial" w:cs="Arial"/>
          <w:b/>
          <w:sz w:val="20"/>
          <w:szCs w:val="20"/>
        </w:rPr>
        <w:t xml:space="preserve">K </w:t>
      </w:r>
      <w:r w:rsidR="00FE64EE" w:rsidRPr="007F5BC3">
        <w:rPr>
          <w:rFonts w:ascii="Arial" w:hAnsi="Arial" w:cs="Arial"/>
          <w:b/>
          <w:sz w:val="20"/>
          <w:szCs w:val="20"/>
        </w:rPr>
        <w:t>1</w:t>
      </w:r>
      <w:r w:rsidR="00C84821">
        <w:rPr>
          <w:rFonts w:ascii="Arial" w:hAnsi="Arial" w:cs="Arial"/>
          <w:b/>
          <w:sz w:val="20"/>
          <w:szCs w:val="20"/>
        </w:rPr>
        <w:t>61</w:t>
      </w:r>
      <w:r w:rsidRPr="0007039C">
        <w:rPr>
          <w:rFonts w:ascii="Arial" w:hAnsi="Arial" w:cs="Arial"/>
          <w:b/>
          <w:sz w:val="20"/>
          <w:szCs w:val="20"/>
        </w:rPr>
        <w:t xml:space="preserve">. členu </w:t>
      </w:r>
    </w:p>
    <w:p w14:paraId="29C0C55F" w14:textId="77777777" w:rsidR="00324331" w:rsidRPr="00F72794" w:rsidRDefault="00324331" w:rsidP="006F435D">
      <w:pPr>
        <w:pStyle w:val="Brezrazmikov"/>
        <w:jc w:val="both"/>
        <w:rPr>
          <w:rFonts w:ascii="Arial" w:hAnsi="Arial" w:cs="Arial"/>
          <w:sz w:val="20"/>
          <w:szCs w:val="20"/>
        </w:rPr>
      </w:pPr>
    </w:p>
    <w:p w14:paraId="6360979D" w14:textId="77777777" w:rsidR="00324331" w:rsidRPr="007F5BC3" w:rsidRDefault="00324331" w:rsidP="006F435D">
      <w:pPr>
        <w:pStyle w:val="Brezrazmikov"/>
        <w:jc w:val="both"/>
        <w:rPr>
          <w:rFonts w:ascii="Arial" w:hAnsi="Arial" w:cs="Arial"/>
          <w:sz w:val="20"/>
          <w:szCs w:val="20"/>
        </w:rPr>
      </w:pPr>
      <w:r w:rsidRPr="00E1395F">
        <w:rPr>
          <w:rFonts w:ascii="Arial" w:hAnsi="Arial" w:cs="Arial"/>
          <w:sz w:val="20"/>
          <w:szCs w:val="20"/>
        </w:rPr>
        <w:t>Tako Priloga 17 k Čikaški konvenciji kot tudi Uredba (ES) št. 300/2008 določata, da vsak operator pripravi, uporablja in vzdržuje program varovanja opera</w:t>
      </w:r>
      <w:r w:rsidRPr="00F268A1">
        <w:rPr>
          <w:rFonts w:ascii="Arial" w:hAnsi="Arial" w:cs="Arial"/>
          <w:sz w:val="20"/>
          <w:szCs w:val="20"/>
        </w:rPr>
        <w:t>torja, kjer so opisane metode in postopki, ki jih mora operator u</w:t>
      </w:r>
      <w:r w:rsidRPr="007F5BC3">
        <w:rPr>
          <w:rFonts w:ascii="Arial" w:hAnsi="Arial" w:cs="Arial"/>
          <w:sz w:val="20"/>
          <w:szCs w:val="20"/>
        </w:rPr>
        <w:t>poštevati zaradi skladnosti s to uredbo in z nacionalnim programom varovanja v civilnem letalstvu države članice, iz katere opravlja storitve.</w:t>
      </w:r>
    </w:p>
    <w:p w14:paraId="0BA55487" w14:textId="77777777" w:rsidR="00324331" w:rsidRPr="00EA5767" w:rsidRDefault="00324331" w:rsidP="006F435D">
      <w:pPr>
        <w:pStyle w:val="Brezrazmikov"/>
        <w:jc w:val="both"/>
        <w:rPr>
          <w:rFonts w:ascii="Arial" w:hAnsi="Arial" w:cs="Arial"/>
          <w:sz w:val="20"/>
          <w:szCs w:val="20"/>
        </w:rPr>
      </w:pPr>
    </w:p>
    <w:p w14:paraId="60A8877F" w14:textId="7A880266" w:rsidR="00324331" w:rsidRPr="006F435D" w:rsidRDefault="00324331" w:rsidP="006F435D">
      <w:pPr>
        <w:pStyle w:val="Brezrazmikov"/>
        <w:jc w:val="both"/>
        <w:rPr>
          <w:rFonts w:ascii="Arial" w:hAnsi="Arial" w:cs="Arial"/>
          <w:sz w:val="20"/>
          <w:szCs w:val="20"/>
        </w:rPr>
      </w:pPr>
      <w:r w:rsidRPr="006F435D">
        <w:rPr>
          <w:rFonts w:ascii="Arial" w:hAnsi="Arial" w:cs="Arial"/>
          <w:sz w:val="20"/>
          <w:szCs w:val="20"/>
        </w:rPr>
        <w:t xml:space="preserve">Skladno z navedeno zahtevo predpisa EU, člen določa, da agencija </w:t>
      </w:r>
      <w:r w:rsidR="000E3647" w:rsidRPr="006F435D">
        <w:rPr>
          <w:rFonts w:ascii="Arial" w:hAnsi="Arial" w:cs="Arial"/>
          <w:sz w:val="20"/>
          <w:szCs w:val="20"/>
        </w:rPr>
        <w:t xml:space="preserve">odloči o </w:t>
      </w:r>
      <w:r w:rsidRPr="006F435D">
        <w:rPr>
          <w:rFonts w:ascii="Arial" w:hAnsi="Arial" w:cs="Arial"/>
          <w:sz w:val="20"/>
          <w:szCs w:val="20"/>
        </w:rPr>
        <w:t>program</w:t>
      </w:r>
      <w:r w:rsidR="000E3647" w:rsidRPr="006F435D">
        <w:rPr>
          <w:rFonts w:ascii="Arial" w:hAnsi="Arial" w:cs="Arial"/>
          <w:sz w:val="20"/>
          <w:szCs w:val="20"/>
        </w:rPr>
        <w:t>u</w:t>
      </w:r>
      <w:r w:rsidRPr="006F435D">
        <w:rPr>
          <w:rFonts w:ascii="Arial" w:hAnsi="Arial" w:cs="Arial"/>
          <w:sz w:val="20"/>
          <w:szCs w:val="20"/>
        </w:rPr>
        <w:t xml:space="preserve"> varovanja operatorja, </w:t>
      </w:r>
      <w:r w:rsidR="000E3647" w:rsidRPr="006F435D">
        <w:rPr>
          <w:rFonts w:ascii="Arial" w:hAnsi="Arial" w:cs="Arial"/>
          <w:sz w:val="20"/>
          <w:szCs w:val="20"/>
        </w:rPr>
        <w:t>in sicer pred izdajo spričevala letalskega prevoznika (</w:t>
      </w:r>
      <w:r w:rsidRPr="006F435D">
        <w:rPr>
          <w:rFonts w:ascii="Arial" w:hAnsi="Arial" w:cs="Arial"/>
          <w:sz w:val="20"/>
          <w:szCs w:val="20"/>
        </w:rPr>
        <w:t>AOC</w:t>
      </w:r>
      <w:r w:rsidR="000E3647" w:rsidRPr="006F435D">
        <w:rPr>
          <w:rFonts w:ascii="Arial" w:hAnsi="Arial" w:cs="Arial"/>
          <w:sz w:val="20"/>
          <w:szCs w:val="20"/>
        </w:rPr>
        <w:t>)</w:t>
      </w:r>
      <w:r w:rsidRPr="006F435D">
        <w:rPr>
          <w:rFonts w:ascii="Arial" w:hAnsi="Arial" w:cs="Arial"/>
          <w:sz w:val="20"/>
          <w:szCs w:val="20"/>
        </w:rPr>
        <w:t xml:space="preserve">. </w:t>
      </w:r>
    </w:p>
    <w:p w14:paraId="3C6305C7" w14:textId="77777777" w:rsidR="00324331" w:rsidRPr="006F435D" w:rsidRDefault="00324331" w:rsidP="006F435D">
      <w:pPr>
        <w:pStyle w:val="Brezrazmikov"/>
        <w:jc w:val="both"/>
        <w:rPr>
          <w:rFonts w:ascii="Arial" w:hAnsi="Arial" w:cs="Arial"/>
          <w:sz w:val="20"/>
          <w:szCs w:val="20"/>
        </w:rPr>
      </w:pPr>
    </w:p>
    <w:p w14:paraId="131D727C" w14:textId="208414FA" w:rsidR="00324331" w:rsidRPr="006F435D" w:rsidRDefault="00324331" w:rsidP="006F435D">
      <w:pPr>
        <w:pStyle w:val="Brezrazmikov"/>
        <w:jc w:val="both"/>
        <w:rPr>
          <w:rFonts w:ascii="Arial" w:hAnsi="Arial" w:cs="Arial"/>
          <w:sz w:val="20"/>
          <w:szCs w:val="20"/>
        </w:rPr>
      </w:pPr>
      <w:r w:rsidRPr="006F435D">
        <w:rPr>
          <w:rFonts w:ascii="Arial" w:hAnsi="Arial" w:cs="Arial"/>
          <w:sz w:val="20"/>
          <w:szCs w:val="20"/>
        </w:rPr>
        <w:t xml:space="preserve">Nadalje člen določa, da mora tuj operator, ki opravlja </w:t>
      </w:r>
      <w:r w:rsidR="000E3647" w:rsidRPr="006F435D">
        <w:rPr>
          <w:rFonts w:ascii="Arial" w:hAnsi="Arial" w:cs="Arial"/>
          <w:sz w:val="20"/>
          <w:szCs w:val="20"/>
        </w:rPr>
        <w:t xml:space="preserve">prevoz v </w:t>
      </w:r>
      <w:r w:rsidRPr="006F435D">
        <w:rPr>
          <w:rFonts w:ascii="Arial" w:hAnsi="Arial" w:cs="Arial"/>
          <w:sz w:val="20"/>
          <w:szCs w:val="20"/>
        </w:rPr>
        <w:t>mednarodn</w:t>
      </w:r>
      <w:r w:rsidR="000E3647" w:rsidRPr="006F435D">
        <w:rPr>
          <w:rFonts w:ascii="Arial" w:hAnsi="Arial" w:cs="Arial"/>
          <w:sz w:val="20"/>
          <w:szCs w:val="20"/>
        </w:rPr>
        <w:t>em</w:t>
      </w:r>
      <w:r w:rsidRPr="006F435D">
        <w:rPr>
          <w:rFonts w:ascii="Arial" w:hAnsi="Arial" w:cs="Arial"/>
          <w:sz w:val="20"/>
          <w:szCs w:val="20"/>
        </w:rPr>
        <w:t xml:space="preserve"> zračn</w:t>
      </w:r>
      <w:r w:rsidR="000E3647" w:rsidRPr="006F435D">
        <w:rPr>
          <w:rFonts w:ascii="Arial" w:hAnsi="Arial" w:cs="Arial"/>
          <w:sz w:val="20"/>
          <w:szCs w:val="20"/>
        </w:rPr>
        <w:t>em</w:t>
      </w:r>
      <w:r w:rsidRPr="006F435D">
        <w:rPr>
          <w:rFonts w:ascii="Arial" w:hAnsi="Arial" w:cs="Arial"/>
          <w:sz w:val="20"/>
          <w:szCs w:val="20"/>
        </w:rPr>
        <w:t xml:space="preserve"> promet</w:t>
      </w:r>
      <w:r w:rsidR="000E3647" w:rsidRPr="006F435D">
        <w:rPr>
          <w:rFonts w:ascii="Arial" w:hAnsi="Arial" w:cs="Arial"/>
          <w:sz w:val="20"/>
          <w:szCs w:val="20"/>
        </w:rPr>
        <w:t>u</w:t>
      </w:r>
      <w:r w:rsidRPr="006F435D">
        <w:rPr>
          <w:rFonts w:ascii="Arial" w:hAnsi="Arial" w:cs="Arial"/>
          <w:sz w:val="20"/>
          <w:szCs w:val="20"/>
        </w:rPr>
        <w:t xml:space="preserve"> v Republiko Slovenijo, iz Republike Slovenije ali preko njenega ozemlja, uskladiti svoj program varovanja s programi varovanja javnih letališč</w:t>
      </w:r>
      <w:r w:rsidR="000E3647" w:rsidRPr="006F435D">
        <w:rPr>
          <w:rFonts w:ascii="Arial" w:hAnsi="Arial" w:cs="Arial"/>
          <w:sz w:val="20"/>
          <w:szCs w:val="20"/>
        </w:rPr>
        <w:t xml:space="preserve"> (na katera leti)</w:t>
      </w:r>
      <w:r w:rsidRPr="006F435D">
        <w:rPr>
          <w:rFonts w:ascii="Arial" w:hAnsi="Arial" w:cs="Arial"/>
          <w:sz w:val="20"/>
          <w:szCs w:val="20"/>
        </w:rPr>
        <w:t xml:space="preserve">, če mednarodna pogodba, ki zavezujejo Republiko Slovenijo, ne določa drugače. Tako dvostranski sporazumi o zračnem prometu kot tudi celostni sporazumi EU o zračnem prevozu vsebujejo določbe glede varovanja civilnega letalstva. Če tretja država v zvezi z leti z letališča v državi članici v to tretjo državo ali čeznjo zahteva ukrepe, in če se ti ukrepi razlikujejo od skupnih osnovnih standardov, določenih s predpisi EU, pa država članica uradno obvesti Evropsko komisijo o ukrepih. </w:t>
      </w:r>
    </w:p>
    <w:p w14:paraId="6BBDBFC8" w14:textId="77777777" w:rsidR="00324331" w:rsidRPr="006F435D" w:rsidRDefault="00324331" w:rsidP="006F435D">
      <w:pPr>
        <w:pStyle w:val="Brezrazmikov"/>
        <w:jc w:val="both"/>
        <w:rPr>
          <w:rFonts w:ascii="Arial" w:hAnsi="Arial" w:cs="Arial"/>
          <w:sz w:val="20"/>
          <w:szCs w:val="20"/>
        </w:rPr>
      </w:pPr>
    </w:p>
    <w:p w14:paraId="69735975" w14:textId="06258A40" w:rsidR="00324331" w:rsidRPr="006F435D" w:rsidRDefault="00324331" w:rsidP="006F435D">
      <w:pPr>
        <w:pStyle w:val="Brezrazmikov"/>
        <w:jc w:val="both"/>
        <w:rPr>
          <w:rFonts w:ascii="Arial" w:hAnsi="Arial" w:cs="Arial"/>
          <w:sz w:val="20"/>
          <w:szCs w:val="20"/>
        </w:rPr>
      </w:pPr>
      <w:r w:rsidRPr="006F435D">
        <w:rPr>
          <w:rFonts w:ascii="Arial" w:hAnsi="Arial" w:cs="Arial"/>
          <w:sz w:val="20"/>
          <w:szCs w:val="20"/>
        </w:rPr>
        <w:lastRenderedPageBreak/>
        <w:t>Nadalje člen določa, da lahko agencija od operatorja, ki nima spričevala letalskega prevoznika (AOC) in uporablja zrakoplov z največjo vzletno maso več kot 5700 kg, za namen varovanja, zahteva, da vzpostavi program varovanja operatorja, ki mora biti skladen z nacionalnim programom varovanja v civilnem letalstvu. Agencija na predlog takega operatorja odloči o odobritvi programa varovanja operatorja. Priloga 17 k Čikaški konvenciji državam pogodbenicam priporoča, da ustrezne programe varovanja vzpostavijo, izvajajo in vzdržujejo tudi operatorji, ki ne izvajajo mednarodnega zračnega prevoza, temveč izvajajo operacije splošnega letalstva ali poslov</w:t>
      </w:r>
      <w:r w:rsidR="00184D62" w:rsidRPr="006F435D">
        <w:rPr>
          <w:rFonts w:ascii="Arial" w:hAnsi="Arial" w:cs="Arial"/>
          <w:sz w:val="20"/>
          <w:szCs w:val="20"/>
        </w:rPr>
        <w:t>e</w:t>
      </w:r>
      <w:r w:rsidRPr="006F435D">
        <w:rPr>
          <w:rFonts w:ascii="Arial" w:hAnsi="Arial" w:cs="Arial"/>
          <w:sz w:val="20"/>
          <w:szCs w:val="20"/>
        </w:rPr>
        <w:t xml:space="preserve">n lete. </w:t>
      </w:r>
    </w:p>
    <w:p w14:paraId="093BDCD0" w14:textId="77777777" w:rsidR="00324331" w:rsidRPr="006F435D" w:rsidRDefault="00324331" w:rsidP="006F435D">
      <w:pPr>
        <w:pStyle w:val="Brezrazmikov"/>
        <w:jc w:val="both"/>
        <w:rPr>
          <w:rFonts w:ascii="Arial" w:hAnsi="Arial" w:cs="Arial"/>
          <w:sz w:val="20"/>
          <w:szCs w:val="20"/>
        </w:rPr>
      </w:pPr>
    </w:p>
    <w:p w14:paraId="5892BBFA" w14:textId="77777777" w:rsidR="00324331" w:rsidRPr="006F435D" w:rsidRDefault="00324331" w:rsidP="006F435D">
      <w:pPr>
        <w:pStyle w:val="Brezrazmikov"/>
        <w:jc w:val="both"/>
        <w:rPr>
          <w:rFonts w:ascii="Arial" w:hAnsi="Arial" w:cs="Arial"/>
          <w:sz w:val="20"/>
          <w:szCs w:val="20"/>
        </w:rPr>
      </w:pPr>
      <w:r w:rsidRPr="006F435D">
        <w:rPr>
          <w:rFonts w:ascii="Arial" w:hAnsi="Arial" w:cs="Arial"/>
          <w:sz w:val="20"/>
          <w:szCs w:val="20"/>
        </w:rPr>
        <w:t>Glede na to, da je varovanje civilnega letalstva namenjeno preprečevanju kaznivih dejanj nezakonitega vmešavanja, program varovanja operatorja ne more biti javni dokument in zanj ne veljajo določbe predpisov, ki urejajo informacije javnega značaja.</w:t>
      </w:r>
    </w:p>
    <w:p w14:paraId="79FE0A09" w14:textId="77777777" w:rsidR="00324331" w:rsidRPr="00F72794" w:rsidRDefault="00324331" w:rsidP="006F435D">
      <w:pPr>
        <w:pStyle w:val="Brezrazmikov"/>
        <w:jc w:val="both"/>
        <w:rPr>
          <w:rFonts w:ascii="Arial" w:hAnsi="Arial" w:cs="Arial"/>
          <w:sz w:val="20"/>
          <w:szCs w:val="20"/>
        </w:rPr>
      </w:pPr>
    </w:p>
    <w:p w14:paraId="21D3FEB2" w14:textId="3EF28BC3" w:rsidR="00324331" w:rsidRPr="0007039C" w:rsidRDefault="00324331" w:rsidP="006F435D">
      <w:pPr>
        <w:pStyle w:val="Brezrazmikov"/>
        <w:jc w:val="both"/>
        <w:rPr>
          <w:rFonts w:ascii="Arial" w:hAnsi="Arial" w:cs="Arial"/>
          <w:b/>
          <w:sz w:val="20"/>
          <w:szCs w:val="20"/>
        </w:rPr>
      </w:pPr>
      <w:r w:rsidRPr="00E1395F">
        <w:rPr>
          <w:rFonts w:ascii="Arial" w:hAnsi="Arial" w:cs="Arial"/>
          <w:b/>
          <w:sz w:val="20"/>
          <w:szCs w:val="20"/>
        </w:rPr>
        <w:t xml:space="preserve">K </w:t>
      </w:r>
      <w:r w:rsidR="00FE64EE" w:rsidRPr="007F5BC3">
        <w:rPr>
          <w:rFonts w:ascii="Arial" w:hAnsi="Arial" w:cs="Arial"/>
          <w:b/>
          <w:sz w:val="20"/>
          <w:szCs w:val="20"/>
        </w:rPr>
        <w:t>1</w:t>
      </w:r>
      <w:r w:rsidR="00C84821">
        <w:rPr>
          <w:rFonts w:ascii="Arial" w:hAnsi="Arial" w:cs="Arial"/>
          <w:b/>
          <w:sz w:val="20"/>
          <w:szCs w:val="20"/>
        </w:rPr>
        <w:t>62</w:t>
      </w:r>
      <w:r w:rsidRPr="0007039C">
        <w:rPr>
          <w:rFonts w:ascii="Arial" w:hAnsi="Arial" w:cs="Arial"/>
          <w:b/>
          <w:sz w:val="20"/>
          <w:szCs w:val="20"/>
        </w:rPr>
        <w:t xml:space="preserve">. členu </w:t>
      </w:r>
    </w:p>
    <w:p w14:paraId="5CDEBD37" w14:textId="77777777" w:rsidR="00324331" w:rsidRPr="00F72794" w:rsidRDefault="00324331" w:rsidP="006F435D">
      <w:pPr>
        <w:pStyle w:val="Brezrazmikov"/>
        <w:jc w:val="both"/>
        <w:rPr>
          <w:rFonts w:ascii="Arial" w:hAnsi="Arial" w:cs="Arial"/>
          <w:sz w:val="20"/>
          <w:szCs w:val="20"/>
        </w:rPr>
      </w:pPr>
    </w:p>
    <w:p w14:paraId="680DDCEA" w14:textId="4BAA5D77" w:rsidR="00324331" w:rsidRPr="006F435D" w:rsidRDefault="00324331" w:rsidP="006F435D">
      <w:pPr>
        <w:pStyle w:val="Brezrazmikov"/>
        <w:jc w:val="both"/>
        <w:rPr>
          <w:rFonts w:ascii="Arial" w:hAnsi="Arial" w:cs="Arial"/>
          <w:sz w:val="20"/>
          <w:szCs w:val="20"/>
        </w:rPr>
      </w:pPr>
      <w:r w:rsidRPr="00E1395F">
        <w:rPr>
          <w:rFonts w:ascii="Arial" w:hAnsi="Arial" w:cs="Arial"/>
          <w:sz w:val="20"/>
          <w:szCs w:val="20"/>
        </w:rPr>
        <w:t xml:space="preserve">Člen določa, da za zagotavljanje varovanja civilnega letalstva tudi izvajalec storitev </w:t>
      </w:r>
      <w:r w:rsidR="00184D62" w:rsidRPr="007F5BC3">
        <w:rPr>
          <w:rFonts w:ascii="Arial" w:hAnsi="Arial" w:cs="Arial"/>
          <w:sz w:val="20"/>
          <w:szCs w:val="20"/>
        </w:rPr>
        <w:t>navigacijskih služb zračnega prometa</w:t>
      </w:r>
      <w:r w:rsidRPr="007F5BC3">
        <w:rPr>
          <w:rFonts w:ascii="Arial" w:hAnsi="Arial" w:cs="Arial"/>
          <w:sz w:val="20"/>
          <w:szCs w:val="20"/>
        </w:rPr>
        <w:t xml:space="preserve"> pripravi program varovanja, </w:t>
      </w:r>
      <w:r w:rsidR="00184D62" w:rsidRPr="007F5BC3">
        <w:rPr>
          <w:rFonts w:ascii="Arial" w:hAnsi="Arial" w:cs="Arial"/>
          <w:sz w:val="20"/>
          <w:szCs w:val="20"/>
        </w:rPr>
        <w:t xml:space="preserve">o katerem </w:t>
      </w:r>
      <w:r w:rsidRPr="006F435D">
        <w:rPr>
          <w:rFonts w:ascii="Arial" w:hAnsi="Arial" w:cs="Arial"/>
          <w:sz w:val="20"/>
          <w:szCs w:val="20"/>
        </w:rPr>
        <w:t xml:space="preserve"> agencija</w:t>
      </w:r>
      <w:r w:rsidR="00184D62" w:rsidRPr="006F435D">
        <w:rPr>
          <w:rFonts w:ascii="Arial" w:hAnsi="Arial" w:cs="Arial"/>
          <w:sz w:val="20"/>
          <w:szCs w:val="20"/>
        </w:rPr>
        <w:t xml:space="preserve"> odloči</w:t>
      </w:r>
      <w:r w:rsidRPr="006F435D">
        <w:rPr>
          <w:rFonts w:ascii="Arial" w:hAnsi="Arial" w:cs="Arial"/>
          <w:sz w:val="20"/>
          <w:szCs w:val="20"/>
        </w:rPr>
        <w:t xml:space="preserve">. </w:t>
      </w:r>
    </w:p>
    <w:p w14:paraId="76E0F976" w14:textId="77777777" w:rsidR="00324331" w:rsidRPr="006F435D" w:rsidRDefault="00324331" w:rsidP="006F435D">
      <w:pPr>
        <w:pStyle w:val="Brezrazmikov"/>
        <w:jc w:val="both"/>
        <w:rPr>
          <w:rFonts w:ascii="Arial" w:hAnsi="Arial" w:cs="Arial"/>
          <w:sz w:val="20"/>
          <w:szCs w:val="20"/>
        </w:rPr>
      </w:pPr>
    </w:p>
    <w:p w14:paraId="2FCF18C2" w14:textId="61D0875A" w:rsidR="00324331" w:rsidRPr="006F435D" w:rsidRDefault="00324331" w:rsidP="006F435D">
      <w:pPr>
        <w:pStyle w:val="Brezrazmikov"/>
        <w:jc w:val="both"/>
        <w:rPr>
          <w:rFonts w:ascii="Arial" w:hAnsi="Arial" w:cs="Arial"/>
          <w:sz w:val="20"/>
          <w:szCs w:val="20"/>
        </w:rPr>
      </w:pPr>
      <w:r w:rsidRPr="006F435D">
        <w:rPr>
          <w:rFonts w:ascii="Arial" w:hAnsi="Arial" w:cs="Arial"/>
          <w:sz w:val="20"/>
          <w:szCs w:val="20"/>
        </w:rPr>
        <w:t xml:space="preserve">Glede na to, da je varovanje civilnega letalstva namenjeno preprečevanju kaznivih dejanj nezakonitega vmešavanja, program varovanja izvajalca storitev </w:t>
      </w:r>
      <w:r w:rsidR="00184D62" w:rsidRPr="006F435D">
        <w:rPr>
          <w:rFonts w:ascii="Arial" w:hAnsi="Arial" w:cs="Arial"/>
          <w:sz w:val="20"/>
          <w:szCs w:val="20"/>
        </w:rPr>
        <w:t xml:space="preserve">navigacijskih služb zračnega prometa </w:t>
      </w:r>
      <w:r w:rsidRPr="006F435D">
        <w:rPr>
          <w:rFonts w:ascii="Arial" w:hAnsi="Arial" w:cs="Arial"/>
          <w:sz w:val="20"/>
          <w:szCs w:val="20"/>
        </w:rPr>
        <w:t>ne more biti javni dokument in zanj ne veljajo določbe predpisov, ki urejajo informacije javnega značaja.</w:t>
      </w:r>
    </w:p>
    <w:p w14:paraId="3A39B156" w14:textId="77777777" w:rsidR="00324331" w:rsidRPr="00F72794" w:rsidRDefault="00324331" w:rsidP="006F435D">
      <w:pPr>
        <w:pStyle w:val="Brezrazmikov"/>
        <w:jc w:val="both"/>
        <w:rPr>
          <w:rFonts w:ascii="Arial" w:hAnsi="Arial" w:cs="Arial"/>
          <w:sz w:val="20"/>
          <w:szCs w:val="20"/>
        </w:rPr>
      </w:pPr>
    </w:p>
    <w:p w14:paraId="5254F6AD" w14:textId="5AB27EB3" w:rsidR="00324331" w:rsidRPr="0007039C" w:rsidRDefault="00324331" w:rsidP="006F435D">
      <w:pPr>
        <w:pStyle w:val="Brezrazmikov"/>
        <w:jc w:val="both"/>
        <w:rPr>
          <w:rFonts w:ascii="Arial" w:hAnsi="Arial" w:cs="Arial"/>
          <w:b/>
          <w:sz w:val="20"/>
          <w:szCs w:val="20"/>
        </w:rPr>
      </w:pPr>
      <w:r w:rsidRPr="00E1395F">
        <w:rPr>
          <w:rFonts w:ascii="Arial" w:hAnsi="Arial" w:cs="Arial"/>
          <w:b/>
          <w:sz w:val="20"/>
          <w:szCs w:val="20"/>
        </w:rPr>
        <w:t xml:space="preserve">K </w:t>
      </w:r>
      <w:r w:rsidR="00FE64EE" w:rsidRPr="007F5BC3">
        <w:rPr>
          <w:rFonts w:ascii="Arial" w:hAnsi="Arial" w:cs="Arial"/>
          <w:b/>
          <w:sz w:val="20"/>
          <w:szCs w:val="20"/>
        </w:rPr>
        <w:t>1</w:t>
      </w:r>
      <w:r w:rsidR="00C84821">
        <w:rPr>
          <w:rFonts w:ascii="Arial" w:hAnsi="Arial" w:cs="Arial"/>
          <w:b/>
          <w:sz w:val="20"/>
          <w:szCs w:val="20"/>
        </w:rPr>
        <w:t>63</w:t>
      </w:r>
      <w:r w:rsidRPr="0007039C">
        <w:rPr>
          <w:rFonts w:ascii="Arial" w:hAnsi="Arial" w:cs="Arial"/>
          <w:b/>
          <w:sz w:val="20"/>
          <w:szCs w:val="20"/>
        </w:rPr>
        <w:t xml:space="preserve">. členu </w:t>
      </w:r>
    </w:p>
    <w:p w14:paraId="20881ACC" w14:textId="77777777" w:rsidR="00324331" w:rsidRPr="00F72794" w:rsidRDefault="00324331" w:rsidP="006F435D">
      <w:pPr>
        <w:pStyle w:val="Brezrazmikov"/>
        <w:jc w:val="both"/>
        <w:rPr>
          <w:rFonts w:ascii="Arial" w:hAnsi="Arial" w:cs="Arial"/>
          <w:sz w:val="20"/>
          <w:szCs w:val="20"/>
        </w:rPr>
      </w:pPr>
    </w:p>
    <w:p w14:paraId="2078D6AF" w14:textId="6341A695" w:rsidR="00324331" w:rsidRPr="006F435D" w:rsidRDefault="00324331" w:rsidP="006F435D">
      <w:pPr>
        <w:pStyle w:val="Brezrazmikov"/>
        <w:jc w:val="both"/>
        <w:rPr>
          <w:rFonts w:ascii="Arial" w:hAnsi="Arial" w:cs="Arial"/>
          <w:sz w:val="20"/>
          <w:szCs w:val="20"/>
        </w:rPr>
      </w:pPr>
      <w:r w:rsidRPr="00E1395F">
        <w:rPr>
          <w:rFonts w:ascii="Arial" w:hAnsi="Arial" w:cs="Arial"/>
          <w:sz w:val="20"/>
          <w:szCs w:val="20"/>
        </w:rPr>
        <w:t xml:space="preserve">Člen </w:t>
      </w:r>
      <w:r w:rsidRPr="00F268A1">
        <w:rPr>
          <w:rFonts w:ascii="Arial" w:hAnsi="Arial" w:cs="Arial"/>
          <w:sz w:val="20"/>
          <w:szCs w:val="20"/>
        </w:rPr>
        <w:t>določa, da</w:t>
      </w:r>
      <w:r w:rsidR="00184D62" w:rsidRPr="007F5BC3">
        <w:rPr>
          <w:rFonts w:ascii="Arial" w:hAnsi="Arial" w:cs="Arial"/>
          <w:sz w:val="20"/>
          <w:szCs w:val="20"/>
        </w:rPr>
        <w:t xml:space="preserve"> o</w:t>
      </w:r>
      <w:r w:rsidRPr="007F5BC3">
        <w:rPr>
          <w:rFonts w:ascii="Arial" w:hAnsi="Arial" w:cs="Arial"/>
          <w:sz w:val="20"/>
          <w:szCs w:val="20"/>
        </w:rPr>
        <w:t xml:space="preserve"> program</w:t>
      </w:r>
      <w:r w:rsidR="00184D62" w:rsidRPr="007F5BC3">
        <w:rPr>
          <w:rFonts w:ascii="Arial" w:hAnsi="Arial" w:cs="Arial"/>
          <w:sz w:val="20"/>
          <w:szCs w:val="20"/>
        </w:rPr>
        <w:t>u</w:t>
      </w:r>
      <w:r w:rsidRPr="00EA5767">
        <w:rPr>
          <w:rFonts w:ascii="Arial" w:hAnsi="Arial" w:cs="Arial"/>
          <w:sz w:val="20"/>
          <w:szCs w:val="20"/>
        </w:rPr>
        <w:t xml:space="preserve"> subjekta, ki uporablja standarde s področja</w:t>
      </w:r>
      <w:r w:rsidRPr="006F435D">
        <w:rPr>
          <w:rFonts w:ascii="Arial" w:hAnsi="Arial" w:cs="Arial"/>
          <w:sz w:val="20"/>
          <w:szCs w:val="20"/>
        </w:rPr>
        <w:t xml:space="preserve"> varovanja, </w:t>
      </w:r>
      <w:r w:rsidR="00184D62" w:rsidRPr="006F435D">
        <w:rPr>
          <w:rFonts w:ascii="Arial" w:hAnsi="Arial" w:cs="Arial"/>
          <w:sz w:val="20"/>
          <w:szCs w:val="20"/>
        </w:rPr>
        <w:t xml:space="preserve">odloči </w:t>
      </w:r>
      <w:r w:rsidRPr="006F435D">
        <w:rPr>
          <w:rFonts w:ascii="Arial" w:hAnsi="Arial" w:cs="Arial"/>
          <w:sz w:val="20"/>
          <w:szCs w:val="20"/>
        </w:rPr>
        <w:t xml:space="preserve">agencija. </w:t>
      </w:r>
      <w:r w:rsidR="005A7D20" w:rsidRPr="006F435D">
        <w:rPr>
          <w:rFonts w:ascii="Arial" w:hAnsi="Arial" w:cs="Arial"/>
          <w:sz w:val="20"/>
          <w:szCs w:val="20"/>
        </w:rPr>
        <w:t xml:space="preserve">Izraz »subjekt, ki uporablja standarde s področja varovanja« iz tega zakona pomeni izraz »subjekt« iz 14. člena </w:t>
      </w:r>
      <w:r w:rsidR="00184D62" w:rsidRPr="006F435D">
        <w:rPr>
          <w:rFonts w:ascii="Arial" w:hAnsi="Arial" w:cs="Arial"/>
          <w:sz w:val="20"/>
          <w:szCs w:val="20"/>
        </w:rPr>
        <w:t>Uredba (ES) št. 300/2008</w:t>
      </w:r>
      <w:r w:rsidR="005A7D20" w:rsidRPr="006F435D">
        <w:rPr>
          <w:rFonts w:ascii="Arial" w:hAnsi="Arial" w:cs="Arial"/>
          <w:sz w:val="20"/>
          <w:szCs w:val="20"/>
        </w:rPr>
        <w:t xml:space="preserve">. </w:t>
      </w:r>
      <w:r w:rsidRPr="006F435D">
        <w:rPr>
          <w:rFonts w:ascii="Arial" w:hAnsi="Arial" w:cs="Arial"/>
          <w:sz w:val="20"/>
          <w:szCs w:val="20"/>
        </w:rPr>
        <w:t>Vsak subjekt, ki mora v okviru nacionalnega programa varovanja v civilnem letalstvu namreč uporabljati standarde s področja varovanja v letalstvu, mora pripraviti, uporabljati in vzdrževati program varovanja.</w:t>
      </w:r>
    </w:p>
    <w:p w14:paraId="56D0B17E" w14:textId="77777777" w:rsidR="00324331" w:rsidRPr="006F435D" w:rsidRDefault="00324331" w:rsidP="006F435D">
      <w:pPr>
        <w:pStyle w:val="Brezrazmikov"/>
        <w:jc w:val="both"/>
        <w:rPr>
          <w:rFonts w:ascii="Arial" w:hAnsi="Arial" w:cs="Arial"/>
          <w:sz w:val="20"/>
          <w:szCs w:val="20"/>
        </w:rPr>
      </w:pPr>
    </w:p>
    <w:p w14:paraId="1F361846" w14:textId="5DCA5C53" w:rsidR="00324331" w:rsidRPr="006F435D" w:rsidRDefault="00324331" w:rsidP="006F435D">
      <w:pPr>
        <w:pStyle w:val="Brezrazmikov"/>
        <w:jc w:val="both"/>
        <w:rPr>
          <w:rFonts w:ascii="Arial" w:hAnsi="Arial" w:cs="Arial"/>
          <w:sz w:val="20"/>
          <w:szCs w:val="20"/>
        </w:rPr>
      </w:pPr>
      <w:r w:rsidRPr="006F435D">
        <w:rPr>
          <w:rFonts w:ascii="Arial" w:hAnsi="Arial" w:cs="Arial"/>
          <w:sz w:val="20"/>
          <w:szCs w:val="20"/>
        </w:rPr>
        <w:t>Glede na to, da je varovanje civilnega letalstva namenjeno preprečevanju kaznivih dejanj nezakonitega vmešavanja, program varovanja subjekta ne more biti javni dokument in zanj ne veljajo določbe predpisov, ki urejajo informacije javnega značaja.</w:t>
      </w:r>
    </w:p>
    <w:p w14:paraId="4FAA8932" w14:textId="77777777" w:rsidR="00324331" w:rsidRPr="00F72794" w:rsidRDefault="00324331" w:rsidP="006F435D">
      <w:pPr>
        <w:pStyle w:val="Brezrazmikov"/>
        <w:jc w:val="both"/>
        <w:rPr>
          <w:rFonts w:ascii="Arial" w:hAnsi="Arial" w:cs="Arial"/>
          <w:sz w:val="20"/>
          <w:szCs w:val="20"/>
        </w:rPr>
      </w:pPr>
    </w:p>
    <w:p w14:paraId="66D9C7A9" w14:textId="40FA12FF" w:rsidR="00324331" w:rsidRPr="0007039C" w:rsidRDefault="00324331" w:rsidP="006F435D">
      <w:pPr>
        <w:pStyle w:val="Brezrazmikov"/>
        <w:jc w:val="both"/>
        <w:rPr>
          <w:rFonts w:ascii="Arial" w:hAnsi="Arial" w:cs="Arial"/>
          <w:b/>
          <w:sz w:val="20"/>
          <w:szCs w:val="20"/>
        </w:rPr>
      </w:pPr>
      <w:r w:rsidRPr="006F435D">
        <w:rPr>
          <w:rFonts w:ascii="Arial" w:hAnsi="Arial" w:cs="Arial"/>
          <w:b/>
          <w:sz w:val="20"/>
          <w:szCs w:val="20"/>
        </w:rPr>
        <w:t xml:space="preserve">K </w:t>
      </w:r>
      <w:r w:rsidR="00FE64EE" w:rsidRPr="006F435D">
        <w:rPr>
          <w:rFonts w:ascii="Arial" w:hAnsi="Arial" w:cs="Arial"/>
          <w:b/>
          <w:sz w:val="20"/>
          <w:szCs w:val="20"/>
        </w:rPr>
        <w:t>1</w:t>
      </w:r>
      <w:r w:rsidR="00C84821">
        <w:rPr>
          <w:rFonts w:ascii="Arial" w:hAnsi="Arial" w:cs="Arial"/>
          <w:b/>
          <w:sz w:val="20"/>
          <w:szCs w:val="20"/>
        </w:rPr>
        <w:t>64</w:t>
      </w:r>
      <w:r w:rsidRPr="0007039C">
        <w:rPr>
          <w:rFonts w:ascii="Arial" w:hAnsi="Arial" w:cs="Arial"/>
          <w:b/>
          <w:sz w:val="20"/>
          <w:szCs w:val="20"/>
        </w:rPr>
        <w:t xml:space="preserve">. členu </w:t>
      </w:r>
    </w:p>
    <w:p w14:paraId="4BCD9C0D" w14:textId="77777777" w:rsidR="00324331" w:rsidRPr="00F72794" w:rsidRDefault="00324331" w:rsidP="006F435D">
      <w:pPr>
        <w:pStyle w:val="Brezrazmikov"/>
        <w:jc w:val="both"/>
        <w:rPr>
          <w:rFonts w:ascii="Arial" w:hAnsi="Arial" w:cs="Arial"/>
          <w:sz w:val="20"/>
          <w:szCs w:val="20"/>
        </w:rPr>
      </w:pPr>
    </w:p>
    <w:p w14:paraId="29E869A7" w14:textId="77777777" w:rsidR="00324331" w:rsidRPr="007F5BC3" w:rsidRDefault="00324331" w:rsidP="006F435D">
      <w:pPr>
        <w:pStyle w:val="Brezrazmikov"/>
        <w:jc w:val="both"/>
        <w:rPr>
          <w:rFonts w:ascii="Arial" w:hAnsi="Arial" w:cs="Arial"/>
          <w:sz w:val="20"/>
          <w:szCs w:val="20"/>
        </w:rPr>
      </w:pPr>
      <w:r w:rsidRPr="00E1395F">
        <w:rPr>
          <w:rFonts w:ascii="Arial" w:hAnsi="Arial" w:cs="Arial"/>
          <w:sz w:val="20"/>
          <w:szCs w:val="20"/>
        </w:rPr>
        <w:t>Člen določa pravno podlago, da vlada na predlog ministra ustanovi Svet Republike Slovenije za varovanje civilnega letalstva. Nalo</w:t>
      </w:r>
      <w:r w:rsidRPr="00F268A1">
        <w:rPr>
          <w:rFonts w:ascii="Arial" w:hAnsi="Arial" w:cs="Arial"/>
          <w:sz w:val="20"/>
          <w:szCs w:val="20"/>
        </w:rPr>
        <w:t>ga sveta je skrb za usklajeno delovanje in predvsem skrb za celov</w:t>
      </w:r>
      <w:r w:rsidRPr="007F5BC3">
        <w:rPr>
          <w:rFonts w:ascii="Arial" w:hAnsi="Arial" w:cs="Arial"/>
          <w:sz w:val="20"/>
          <w:szCs w:val="20"/>
        </w:rPr>
        <w:t>ito pripravo ukrepov, saj se varovanje civilnega letalstva pred dejanji nezakonitega vmešavanja zagotavlja v okviru več ministrstev in njihovih organov, različnih služb, agencij in drugih organizacij, ki pripravljajo in izvajajo različne vidike varovanja ali so za to odgovorne (npr. ministrstvo, pristojno za notranje zadeve, Policija, ministrstvo, pristojno za obrambo in agencija).</w:t>
      </w:r>
    </w:p>
    <w:p w14:paraId="5429F7B8" w14:textId="77777777" w:rsidR="00324331" w:rsidRPr="00EA5767" w:rsidRDefault="00324331" w:rsidP="006F435D">
      <w:pPr>
        <w:pStyle w:val="Brezrazmikov"/>
        <w:jc w:val="both"/>
        <w:rPr>
          <w:rFonts w:ascii="Arial" w:hAnsi="Arial" w:cs="Arial"/>
          <w:sz w:val="20"/>
          <w:szCs w:val="20"/>
        </w:rPr>
      </w:pPr>
    </w:p>
    <w:p w14:paraId="691135B1" w14:textId="54B79F32" w:rsidR="00324331" w:rsidRPr="006F435D" w:rsidRDefault="00324331" w:rsidP="006F435D">
      <w:pPr>
        <w:pStyle w:val="Brezrazmikov"/>
        <w:jc w:val="both"/>
        <w:rPr>
          <w:rFonts w:ascii="Arial" w:hAnsi="Arial" w:cs="Arial"/>
          <w:sz w:val="20"/>
          <w:szCs w:val="20"/>
        </w:rPr>
      </w:pPr>
      <w:r w:rsidRPr="006F435D">
        <w:rPr>
          <w:rFonts w:ascii="Arial" w:hAnsi="Arial" w:cs="Arial"/>
          <w:sz w:val="20"/>
          <w:szCs w:val="20"/>
        </w:rPr>
        <w:t>Za pripravo ukrepov za usklajeno delovanje različnih družb, služb, agencij in drugih organizacij, ki pripravljajo in izvajajo različne vidike varovanja na javnih letališčih, ustanovi upravlja</w:t>
      </w:r>
      <w:r w:rsidR="00971C83" w:rsidRPr="006F435D">
        <w:rPr>
          <w:rFonts w:ascii="Arial" w:hAnsi="Arial" w:cs="Arial"/>
          <w:sz w:val="20"/>
          <w:szCs w:val="20"/>
        </w:rPr>
        <w:t>v</w:t>
      </w:r>
      <w:r w:rsidRPr="006F435D">
        <w:rPr>
          <w:rFonts w:ascii="Arial" w:hAnsi="Arial" w:cs="Arial"/>
          <w:sz w:val="20"/>
          <w:szCs w:val="20"/>
        </w:rPr>
        <w:t>ec javnega letališča letališki svet za varovanje civilnega letalstva.</w:t>
      </w:r>
    </w:p>
    <w:p w14:paraId="5445BE10" w14:textId="77777777" w:rsidR="00324331" w:rsidRPr="006F435D" w:rsidRDefault="00324331" w:rsidP="006F435D">
      <w:pPr>
        <w:pStyle w:val="Brezrazmikov"/>
        <w:jc w:val="both"/>
        <w:rPr>
          <w:rFonts w:ascii="Arial" w:hAnsi="Arial" w:cs="Arial"/>
          <w:sz w:val="20"/>
          <w:szCs w:val="20"/>
        </w:rPr>
      </w:pPr>
    </w:p>
    <w:p w14:paraId="129941D5" w14:textId="236323D9" w:rsidR="00324331" w:rsidRPr="0007039C" w:rsidRDefault="00324331" w:rsidP="006F435D">
      <w:pPr>
        <w:autoSpaceDE w:val="0"/>
        <w:autoSpaceDN w:val="0"/>
        <w:adjustRightInd w:val="0"/>
        <w:spacing w:after="0" w:line="240" w:lineRule="auto"/>
        <w:jc w:val="both"/>
        <w:rPr>
          <w:rFonts w:ascii="Arial" w:hAnsi="Arial" w:cs="Arial"/>
          <w:b/>
          <w:bCs/>
          <w:sz w:val="20"/>
          <w:szCs w:val="20"/>
        </w:rPr>
      </w:pPr>
      <w:r w:rsidRPr="006F435D">
        <w:rPr>
          <w:rFonts w:ascii="Arial" w:hAnsi="Arial" w:cs="Arial"/>
          <w:b/>
          <w:bCs/>
          <w:sz w:val="20"/>
          <w:szCs w:val="20"/>
        </w:rPr>
        <w:t xml:space="preserve">K </w:t>
      </w:r>
      <w:r w:rsidR="00FE64EE" w:rsidRPr="006F435D">
        <w:rPr>
          <w:rFonts w:ascii="Arial" w:hAnsi="Arial" w:cs="Arial"/>
          <w:b/>
          <w:bCs/>
          <w:sz w:val="20"/>
          <w:szCs w:val="20"/>
        </w:rPr>
        <w:t>16</w:t>
      </w:r>
      <w:r w:rsidR="00C84821">
        <w:rPr>
          <w:rFonts w:ascii="Arial" w:hAnsi="Arial" w:cs="Arial"/>
          <w:b/>
          <w:bCs/>
          <w:sz w:val="20"/>
          <w:szCs w:val="20"/>
        </w:rPr>
        <w:t>5</w:t>
      </w:r>
      <w:r w:rsidRPr="0007039C">
        <w:rPr>
          <w:rFonts w:ascii="Arial" w:hAnsi="Arial" w:cs="Arial"/>
          <w:b/>
          <w:bCs/>
          <w:sz w:val="20"/>
          <w:szCs w:val="20"/>
        </w:rPr>
        <w:t xml:space="preserve">. členu </w:t>
      </w:r>
    </w:p>
    <w:p w14:paraId="1C7F4FF0" w14:textId="77777777" w:rsidR="00324331" w:rsidRPr="00F72794" w:rsidRDefault="00324331" w:rsidP="006F435D">
      <w:pPr>
        <w:autoSpaceDE w:val="0"/>
        <w:autoSpaceDN w:val="0"/>
        <w:adjustRightInd w:val="0"/>
        <w:spacing w:after="0" w:line="240" w:lineRule="auto"/>
        <w:jc w:val="both"/>
        <w:rPr>
          <w:rFonts w:ascii="Arial" w:hAnsi="Arial" w:cs="Arial"/>
          <w:b/>
          <w:bCs/>
          <w:sz w:val="20"/>
          <w:szCs w:val="20"/>
        </w:rPr>
      </w:pPr>
    </w:p>
    <w:p w14:paraId="5B2A6F92" w14:textId="032454CA" w:rsidR="00324331" w:rsidRPr="00F72794" w:rsidRDefault="00324331" w:rsidP="006F435D">
      <w:pPr>
        <w:autoSpaceDE w:val="0"/>
        <w:autoSpaceDN w:val="0"/>
        <w:adjustRightInd w:val="0"/>
        <w:spacing w:after="0" w:line="240" w:lineRule="auto"/>
        <w:jc w:val="both"/>
        <w:rPr>
          <w:rFonts w:ascii="Arial" w:hAnsi="Arial" w:cs="Arial"/>
          <w:sz w:val="20"/>
          <w:szCs w:val="20"/>
        </w:rPr>
      </w:pPr>
      <w:r w:rsidRPr="00E1395F">
        <w:rPr>
          <w:rFonts w:ascii="Arial" w:hAnsi="Arial" w:cs="Arial"/>
          <w:sz w:val="20"/>
          <w:szCs w:val="20"/>
        </w:rPr>
        <w:t>Člen določa, da morajo biti na javn</w:t>
      </w:r>
      <w:r w:rsidRPr="00F268A1">
        <w:rPr>
          <w:rFonts w:ascii="Arial" w:hAnsi="Arial" w:cs="Arial"/>
          <w:sz w:val="20"/>
          <w:szCs w:val="20"/>
        </w:rPr>
        <w:t>em letališču zagotovljene ustrezne površine, prostori in oprema z</w:t>
      </w:r>
      <w:r w:rsidRPr="007F5BC3">
        <w:rPr>
          <w:rFonts w:ascii="Arial" w:hAnsi="Arial" w:cs="Arial"/>
          <w:sz w:val="20"/>
          <w:szCs w:val="20"/>
        </w:rPr>
        <w:t xml:space="preserve">a varnostne preglede zrakoplovov, vozil, potnikov, prtljage, tovora in pošte, </w:t>
      </w:r>
      <w:r w:rsidRPr="007F5BC3">
        <w:rPr>
          <w:rFonts w:ascii="Arial" w:hAnsi="Arial" w:cs="Arial"/>
          <w:bCs/>
          <w:sz w:val="20"/>
          <w:szCs w:val="20"/>
        </w:rPr>
        <w:t>oseb, ki niso potniki, in njihovih osebnih predmetov</w:t>
      </w:r>
      <w:r w:rsidRPr="007F5BC3">
        <w:rPr>
          <w:rFonts w:ascii="Arial" w:hAnsi="Arial" w:cs="Arial"/>
          <w:sz w:val="20"/>
          <w:szCs w:val="20"/>
        </w:rPr>
        <w:t>, zalog za oskrbo med letom ter zalog za oskrbo na letališču</w:t>
      </w:r>
      <w:r w:rsidR="005A7D20" w:rsidRPr="00EA5767">
        <w:rPr>
          <w:rFonts w:ascii="Arial" w:hAnsi="Arial" w:cs="Arial"/>
          <w:sz w:val="20"/>
          <w:szCs w:val="20"/>
        </w:rPr>
        <w:t>,</w:t>
      </w:r>
      <w:r w:rsidR="005A7D20" w:rsidRPr="00096556">
        <w:rPr>
          <w:rFonts w:ascii="Arial" w:hAnsi="Arial" w:cs="Arial"/>
          <w:sz w:val="20"/>
          <w:szCs w:val="20"/>
        </w:rPr>
        <w:t xml:space="preserve"> </w:t>
      </w:r>
      <w:proofErr w:type="spellStart"/>
      <w:r w:rsidR="005A7D20" w:rsidRPr="0007039C">
        <w:rPr>
          <w:rFonts w:ascii="Arial" w:hAnsi="Arial" w:cs="Arial"/>
          <w:sz w:val="20"/>
          <w:szCs w:val="20"/>
        </w:rPr>
        <w:t>videonadzorni</w:t>
      </w:r>
      <w:proofErr w:type="spellEnd"/>
      <w:r w:rsidR="005A7D20" w:rsidRPr="0007039C">
        <w:rPr>
          <w:rFonts w:ascii="Arial" w:hAnsi="Arial" w:cs="Arial"/>
          <w:sz w:val="20"/>
          <w:szCs w:val="20"/>
        </w:rPr>
        <w:t xml:space="preserve"> sistem za nadzor letališča</w:t>
      </w:r>
      <w:r w:rsidRPr="00F72794">
        <w:rPr>
          <w:rFonts w:ascii="Arial" w:hAnsi="Arial" w:cs="Arial"/>
          <w:sz w:val="20"/>
          <w:szCs w:val="20"/>
        </w:rPr>
        <w:t>, določeni morajo biti tudi javni deli, nadzorovani deli, varnostna območja omejenega gibanja, kritični deli varnostnih območij omejenega gibanja in, če je potrebno, tudi druga varnostno pomembna območja.</w:t>
      </w:r>
    </w:p>
    <w:p w14:paraId="06071586" w14:textId="77777777" w:rsidR="00324331" w:rsidRPr="00E1395F" w:rsidRDefault="00324331" w:rsidP="006F435D">
      <w:pPr>
        <w:autoSpaceDE w:val="0"/>
        <w:autoSpaceDN w:val="0"/>
        <w:adjustRightInd w:val="0"/>
        <w:spacing w:after="0" w:line="240" w:lineRule="auto"/>
        <w:jc w:val="both"/>
        <w:rPr>
          <w:rFonts w:ascii="Arial" w:hAnsi="Arial" w:cs="Arial"/>
          <w:sz w:val="20"/>
          <w:szCs w:val="20"/>
        </w:rPr>
      </w:pPr>
    </w:p>
    <w:p w14:paraId="0FA2239E" w14:textId="48C84CC2" w:rsidR="002A1EA1" w:rsidRPr="006F435D" w:rsidRDefault="00324331" w:rsidP="006F435D">
      <w:pPr>
        <w:autoSpaceDE w:val="0"/>
        <w:autoSpaceDN w:val="0"/>
        <w:adjustRightInd w:val="0"/>
        <w:spacing w:after="0" w:line="240" w:lineRule="auto"/>
        <w:jc w:val="both"/>
        <w:rPr>
          <w:rFonts w:ascii="Arial" w:hAnsi="Arial" w:cs="Arial"/>
          <w:sz w:val="20"/>
          <w:szCs w:val="20"/>
        </w:rPr>
      </w:pPr>
      <w:r w:rsidRPr="00F268A1">
        <w:rPr>
          <w:rFonts w:ascii="Arial" w:hAnsi="Arial" w:cs="Arial"/>
          <w:sz w:val="20"/>
          <w:szCs w:val="20"/>
        </w:rPr>
        <w:t>Upravlja</w:t>
      </w:r>
      <w:r w:rsidR="00971C83" w:rsidRPr="007F5BC3">
        <w:rPr>
          <w:rFonts w:ascii="Arial" w:hAnsi="Arial" w:cs="Arial"/>
          <w:sz w:val="20"/>
          <w:szCs w:val="20"/>
        </w:rPr>
        <w:t>v</w:t>
      </w:r>
      <w:r w:rsidRPr="007F5BC3">
        <w:rPr>
          <w:rFonts w:ascii="Arial" w:hAnsi="Arial" w:cs="Arial"/>
          <w:sz w:val="20"/>
          <w:szCs w:val="20"/>
        </w:rPr>
        <w:t>ec javnega letališča skladno s programi varovanja zagotoviti teh</w:t>
      </w:r>
      <w:r w:rsidRPr="00EA5767">
        <w:rPr>
          <w:rFonts w:ascii="Arial" w:hAnsi="Arial" w:cs="Arial"/>
          <w:sz w:val="20"/>
          <w:szCs w:val="20"/>
        </w:rPr>
        <w:t xml:space="preserve">nično-tehnološke pogoje varovanja. Osnovno varnostno preverjanje zrakoplova </w:t>
      </w:r>
      <w:r w:rsidRPr="006F435D">
        <w:rPr>
          <w:rFonts w:ascii="Arial" w:hAnsi="Arial" w:cs="Arial"/>
          <w:sz w:val="20"/>
          <w:szCs w:val="20"/>
        </w:rPr>
        <w:t xml:space="preserve">zagotavlja operator, ki tudi zagotavlja opremo, potrebno za njihovo izvajanje. Osnovne varnostne preglede in ukrepe opravljajo zasebne službe za varovanje na javnem letališču. </w:t>
      </w:r>
    </w:p>
    <w:p w14:paraId="668096C1"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4E133342" w14:textId="40F1B902" w:rsidR="005A7D20"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lastRenderedPageBreak/>
        <w:t>Člen določa pristojnosti varnostnega osebja, kateremu je naloženo varovanje javnega letališča za izvajanje vseh predvidenih ukrepov varovanja.</w:t>
      </w:r>
      <w:r w:rsidR="002A1EA1" w:rsidRPr="006F435D">
        <w:rPr>
          <w:rFonts w:ascii="Arial" w:hAnsi="Arial" w:cs="Arial"/>
          <w:sz w:val="20"/>
          <w:szCs w:val="20"/>
        </w:rPr>
        <w:t xml:space="preserve"> </w:t>
      </w:r>
      <w:r w:rsidR="005A7D20" w:rsidRPr="006F435D">
        <w:rPr>
          <w:rFonts w:ascii="Arial" w:hAnsi="Arial" w:cs="Arial"/>
          <w:sz w:val="20"/>
          <w:szCs w:val="20"/>
        </w:rPr>
        <w:t xml:space="preserve">Člen določa, da mora varnostno osebje upravljavca javnega letališča uporabljati video nadzorne sisteme in voditi evidenco obiskovalcev na nadzorovanem delu letališča. Za namen snemanja z video nadzornim sistemom in spremljanja dogajanja v živo mora upravljavec </w:t>
      </w:r>
      <w:r w:rsidR="002A1EA1" w:rsidRPr="006F435D">
        <w:rPr>
          <w:rFonts w:ascii="Arial" w:hAnsi="Arial" w:cs="Arial"/>
          <w:sz w:val="20"/>
          <w:szCs w:val="20"/>
        </w:rPr>
        <w:t xml:space="preserve">javnega letališča </w:t>
      </w:r>
      <w:r w:rsidR="005A7D20" w:rsidRPr="006F435D">
        <w:rPr>
          <w:rFonts w:ascii="Arial" w:hAnsi="Arial" w:cs="Arial"/>
          <w:sz w:val="20"/>
          <w:szCs w:val="20"/>
        </w:rPr>
        <w:t>voditi evidenco podatkov, ki opredeli namen videonadzora, način izvajanja videonadzora, rok hrambe podatkov, obliko vodenja evidence, sistem dostopa do posnetkov, podatek o tem, kje se video posnetki hranijo. V sistemu dostopa do posnetkov mora upravljavec javnega letališča opredeliti odgovorne in pooblaščene osebe za izvajanje videonadzora ter vodenje evidenc, pooblaščene osebe za dostop in gledanje »žive slike« ter pregledovanje arhiva, vodenje revizijske sledi itd. Določeni so osebni podatki, ki se jih lahko v ta namen obdeluje</w:t>
      </w:r>
      <w:r w:rsidR="00454DE0" w:rsidRPr="006F435D">
        <w:rPr>
          <w:rFonts w:ascii="Arial" w:hAnsi="Arial" w:cs="Arial"/>
          <w:sz w:val="20"/>
          <w:szCs w:val="20"/>
        </w:rPr>
        <w:t>,</w:t>
      </w:r>
      <w:r w:rsidR="005A7D20" w:rsidRPr="006F435D">
        <w:rPr>
          <w:rFonts w:ascii="Arial" w:hAnsi="Arial" w:cs="Arial"/>
          <w:sz w:val="20"/>
          <w:szCs w:val="20"/>
        </w:rPr>
        <w:t xml:space="preserve"> in določen je rok hrambe. Določeni so osebni podatki, ki se jih lahko za vstop obiskovalcev na nadzorovani del letališča upravljavec obdeluje. Za namen obdelave vstopa obiskovalcev na nadzorovani del letališča mora upravljavec voditi evidenco podatkov, ime in priimek in naslov obiskovalca, vrsto in številko osebnega dokumenta, namen oz. razlog vstopa na nadzorovani del letališča, opredeliti rok hrambe podatkov, obliko vodenja evidence (fizična ali elektronska), sistem dostopa do podatkov. V sistemu dostopa do podatkov mora upravljavec javnega letališča opredeliti odgovorne in pooblaščene osebe za vodenje evidenc, pooblaščene osebe za dostop do podatkov, zagotavljanje revizijske sledi itd. </w:t>
      </w:r>
    </w:p>
    <w:p w14:paraId="1ECD1BD6" w14:textId="77777777" w:rsidR="005A7D20" w:rsidRPr="006F435D" w:rsidRDefault="005A7D20" w:rsidP="006F435D">
      <w:pPr>
        <w:autoSpaceDE w:val="0"/>
        <w:autoSpaceDN w:val="0"/>
        <w:adjustRightInd w:val="0"/>
        <w:spacing w:after="0" w:line="240" w:lineRule="auto"/>
        <w:jc w:val="both"/>
        <w:rPr>
          <w:rFonts w:ascii="Arial" w:hAnsi="Arial" w:cs="Arial"/>
          <w:sz w:val="20"/>
          <w:szCs w:val="20"/>
        </w:rPr>
      </w:pPr>
    </w:p>
    <w:p w14:paraId="4498B1EB" w14:textId="14535B7E"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Člen določa, da lahko upravlja</w:t>
      </w:r>
      <w:r w:rsidR="00971C83" w:rsidRPr="006F435D">
        <w:rPr>
          <w:rFonts w:ascii="Arial" w:hAnsi="Arial" w:cs="Arial"/>
          <w:sz w:val="20"/>
          <w:szCs w:val="20"/>
        </w:rPr>
        <w:t>v</w:t>
      </w:r>
      <w:r w:rsidRPr="006F435D">
        <w:rPr>
          <w:rFonts w:ascii="Arial" w:hAnsi="Arial" w:cs="Arial"/>
          <w:sz w:val="20"/>
          <w:szCs w:val="20"/>
        </w:rPr>
        <w:t>ec javnega letališča izvaja tudi druge ukrepe varovanja, v kolikor je to potrebno zaradi zagotavljanja večje varnosti zračnega prometa in s tem preprečevanja in obvladovanja dejanj nezakonitega vmešavanja. Trendi na področju varovanja gredo v smeri implementacije ukrepov, kot so uporaba video nadzora, kontrole pristopa, biometrije, avtomatske prepoznave registrskih tablic, snemanje določenih telefonskih številk ipd., vse za namen preprečevanja nezakonitega vmešavanja in (poznejše) analize potencialnih groženj.</w:t>
      </w:r>
    </w:p>
    <w:p w14:paraId="74E0CA39" w14:textId="77777777" w:rsidR="00324331" w:rsidRPr="006F435D" w:rsidRDefault="00324331" w:rsidP="006F435D">
      <w:pPr>
        <w:pStyle w:val="Brezrazmikov"/>
        <w:jc w:val="both"/>
        <w:rPr>
          <w:rFonts w:ascii="Arial" w:hAnsi="Arial" w:cs="Arial"/>
          <w:sz w:val="20"/>
          <w:szCs w:val="20"/>
        </w:rPr>
      </w:pPr>
    </w:p>
    <w:p w14:paraId="6EBAD0CF" w14:textId="0DCA14D6" w:rsidR="00324331" w:rsidRPr="0007039C" w:rsidRDefault="00324331" w:rsidP="006F435D">
      <w:pPr>
        <w:pStyle w:val="Brezrazmikov"/>
        <w:jc w:val="both"/>
        <w:rPr>
          <w:rFonts w:ascii="Arial" w:hAnsi="Arial" w:cs="Arial"/>
          <w:b/>
          <w:sz w:val="20"/>
          <w:szCs w:val="20"/>
        </w:rPr>
      </w:pPr>
      <w:r w:rsidRPr="006F435D">
        <w:rPr>
          <w:rFonts w:ascii="Arial" w:hAnsi="Arial" w:cs="Arial"/>
          <w:b/>
          <w:sz w:val="20"/>
          <w:szCs w:val="20"/>
        </w:rPr>
        <w:t xml:space="preserve">K </w:t>
      </w:r>
      <w:r w:rsidR="00FE64EE" w:rsidRPr="006F435D">
        <w:rPr>
          <w:rFonts w:ascii="Arial" w:hAnsi="Arial" w:cs="Arial"/>
          <w:b/>
          <w:sz w:val="20"/>
          <w:szCs w:val="20"/>
        </w:rPr>
        <w:t>16</w:t>
      </w:r>
      <w:r w:rsidR="00C84821">
        <w:rPr>
          <w:rFonts w:ascii="Arial" w:hAnsi="Arial" w:cs="Arial"/>
          <w:b/>
          <w:sz w:val="20"/>
          <w:szCs w:val="20"/>
        </w:rPr>
        <w:t>6</w:t>
      </w:r>
      <w:r w:rsidRPr="0007039C">
        <w:rPr>
          <w:rFonts w:ascii="Arial" w:hAnsi="Arial" w:cs="Arial"/>
          <w:b/>
          <w:sz w:val="20"/>
          <w:szCs w:val="20"/>
        </w:rPr>
        <w:t xml:space="preserve">. členu </w:t>
      </w:r>
    </w:p>
    <w:p w14:paraId="0FE988D1" w14:textId="77777777" w:rsidR="00324331" w:rsidRPr="00F72794" w:rsidRDefault="00324331" w:rsidP="006F435D">
      <w:pPr>
        <w:pStyle w:val="Brezrazmikov"/>
        <w:jc w:val="both"/>
        <w:rPr>
          <w:rFonts w:ascii="Arial" w:hAnsi="Arial" w:cs="Arial"/>
          <w:sz w:val="20"/>
          <w:szCs w:val="20"/>
        </w:rPr>
      </w:pPr>
    </w:p>
    <w:p w14:paraId="0D3277E5" w14:textId="1C8DFD3B" w:rsidR="00324331" w:rsidRPr="00EA5767" w:rsidRDefault="00324331" w:rsidP="006F435D">
      <w:pPr>
        <w:pStyle w:val="Brezrazmikov"/>
        <w:jc w:val="both"/>
        <w:rPr>
          <w:rFonts w:ascii="Arial" w:hAnsi="Arial" w:cs="Arial"/>
          <w:sz w:val="20"/>
          <w:szCs w:val="20"/>
        </w:rPr>
      </w:pPr>
      <w:r w:rsidRPr="00E1395F">
        <w:rPr>
          <w:rFonts w:ascii="Arial" w:hAnsi="Arial" w:cs="Arial"/>
          <w:sz w:val="20"/>
          <w:szCs w:val="20"/>
        </w:rPr>
        <w:t>Člen določa, da se smejo na nadzorovanih delih javnega letališča, varnostnih območjih omejenega gibanja, kritičnih delih varnostnega območja omejenega gibanja in, če so določena, drugih varnostno pomembnih območjih javnega</w:t>
      </w:r>
      <w:r w:rsidRPr="00F268A1">
        <w:rPr>
          <w:rFonts w:ascii="Arial" w:hAnsi="Arial" w:cs="Arial"/>
          <w:sz w:val="20"/>
          <w:szCs w:val="20"/>
        </w:rPr>
        <w:t xml:space="preserve"> letališča ter v objektih izvajalca storitev </w:t>
      </w:r>
      <w:r w:rsidR="00B50F37" w:rsidRPr="007F5BC3">
        <w:rPr>
          <w:rFonts w:ascii="Arial" w:hAnsi="Arial" w:cs="Arial"/>
          <w:sz w:val="20"/>
          <w:szCs w:val="20"/>
        </w:rPr>
        <w:t>navigacijskih služb zračnega prometa</w:t>
      </w:r>
      <w:r w:rsidRPr="00EA5767">
        <w:rPr>
          <w:rFonts w:ascii="Arial" w:hAnsi="Arial" w:cs="Arial"/>
          <w:sz w:val="20"/>
          <w:szCs w:val="20"/>
        </w:rPr>
        <w:t xml:space="preserve">, ki so opredeljeni v programih varovanja civilnega letalstva, gibati in zadrževati samo tiste osebe, ki opravljajo službena opravila in imajo za to ustrezna dovoljenja za gibanje in zadrževanje. </w:t>
      </w:r>
    </w:p>
    <w:p w14:paraId="642E47FB" w14:textId="77777777" w:rsidR="00324331" w:rsidRPr="006F435D" w:rsidRDefault="00324331" w:rsidP="006F435D">
      <w:pPr>
        <w:pStyle w:val="Brezrazmikov"/>
        <w:jc w:val="both"/>
        <w:rPr>
          <w:rFonts w:ascii="Arial" w:hAnsi="Arial" w:cs="Arial"/>
          <w:sz w:val="20"/>
          <w:szCs w:val="20"/>
        </w:rPr>
      </w:pPr>
    </w:p>
    <w:p w14:paraId="5E8C6670" w14:textId="77777777" w:rsidR="00324331" w:rsidRPr="006F435D" w:rsidRDefault="00324331" w:rsidP="006F435D">
      <w:pPr>
        <w:pStyle w:val="Brezrazmikov"/>
        <w:jc w:val="both"/>
        <w:rPr>
          <w:rFonts w:ascii="Arial" w:hAnsi="Arial" w:cs="Arial"/>
          <w:sz w:val="20"/>
          <w:szCs w:val="20"/>
        </w:rPr>
      </w:pPr>
      <w:r w:rsidRPr="006F435D">
        <w:rPr>
          <w:rFonts w:ascii="Arial" w:hAnsi="Arial" w:cs="Arial"/>
          <w:sz w:val="20"/>
          <w:szCs w:val="20"/>
        </w:rPr>
        <w:t>Na nadzorovanih delih javnega letališča, varnostnih območjih omejenega gibanja, kritičnih delih varnostnega območja omejenega gibanja in drugih varnostno pomembnih območjih javnega letališča se smejo pri opravljanju nalog gibati in zadrževati brez dovoljenja za gibanje in brez spremljevalca tudi člani posadk, če imajo ustrezno identifikacijsko priponko, izdano v skladu s Prilogo 9 in Prilogo 17 k Čikaški konvenciji.</w:t>
      </w:r>
    </w:p>
    <w:p w14:paraId="4B42B300" w14:textId="77777777" w:rsidR="00324331" w:rsidRPr="006F435D" w:rsidRDefault="00324331" w:rsidP="006F435D">
      <w:pPr>
        <w:pStyle w:val="Brezrazmikov"/>
        <w:jc w:val="both"/>
        <w:rPr>
          <w:rFonts w:ascii="Arial" w:hAnsi="Arial" w:cs="Arial"/>
          <w:sz w:val="20"/>
          <w:szCs w:val="20"/>
        </w:rPr>
      </w:pPr>
    </w:p>
    <w:p w14:paraId="58D9D872" w14:textId="0E388FB6" w:rsidR="00324331" w:rsidRPr="006F435D" w:rsidRDefault="00324331" w:rsidP="006F435D">
      <w:pPr>
        <w:pStyle w:val="Brezrazmikov"/>
        <w:jc w:val="both"/>
        <w:rPr>
          <w:rFonts w:ascii="Arial" w:hAnsi="Arial" w:cs="Arial"/>
          <w:sz w:val="20"/>
          <w:szCs w:val="20"/>
        </w:rPr>
      </w:pPr>
      <w:r w:rsidRPr="006F435D">
        <w:rPr>
          <w:rFonts w:ascii="Arial" w:hAnsi="Arial" w:cs="Arial"/>
          <w:sz w:val="20"/>
          <w:szCs w:val="20"/>
        </w:rPr>
        <w:t xml:space="preserve">Pred izdajo dovoljenja za gibanje agencija, s soglasjem prosilca, opravi preverjanje preteklosti prosilca in na podlagi dobljenih podatkov izdela oceno primernosti prosilca izdajo dovoljenja za gibanje in zadrževanje na aerodromu ter v objektu izvajalca storitev </w:t>
      </w:r>
      <w:r w:rsidR="00B50F37" w:rsidRPr="006F435D">
        <w:rPr>
          <w:rFonts w:ascii="Arial" w:hAnsi="Arial" w:cs="Arial"/>
          <w:sz w:val="20"/>
          <w:szCs w:val="20"/>
        </w:rPr>
        <w:t>navigacijskih služb zračnega prometa</w:t>
      </w:r>
      <w:r w:rsidR="00B50F37" w:rsidRPr="006F435D" w:rsidDel="00B50F37">
        <w:rPr>
          <w:rFonts w:ascii="Arial" w:hAnsi="Arial" w:cs="Arial"/>
          <w:sz w:val="20"/>
          <w:szCs w:val="20"/>
        </w:rPr>
        <w:t xml:space="preserve"> </w:t>
      </w:r>
      <w:r w:rsidRPr="006F435D">
        <w:rPr>
          <w:rFonts w:ascii="Arial" w:hAnsi="Arial" w:cs="Arial"/>
          <w:sz w:val="20"/>
          <w:szCs w:val="20"/>
        </w:rPr>
        <w:t>brez spremstva.</w:t>
      </w:r>
    </w:p>
    <w:p w14:paraId="38517843" w14:textId="77777777" w:rsidR="00324331" w:rsidRPr="006F435D" w:rsidRDefault="00324331" w:rsidP="006F435D">
      <w:pPr>
        <w:pStyle w:val="Brezrazmikov"/>
        <w:jc w:val="both"/>
        <w:rPr>
          <w:rFonts w:ascii="Arial" w:hAnsi="Arial" w:cs="Arial"/>
          <w:sz w:val="20"/>
          <w:szCs w:val="20"/>
        </w:rPr>
      </w:pPr>
    </w:p>
    <w:p w14:paraId="287F7CEE" w14:textId="77777777" w:rsidR="00324331" w:rsidRPr="006F435D" w:rsidRDefault="00324331" w:rsidP="006F435D">
      <w:pPr>
        <w:pStyle w:val="Brezrazmikov"/>
        <w:jc w:val="both"/>
        <w:rPr>
          <w:rFonts w:ascii="Arial" w:hAnsi="Arial" w:cs="Arial"/>
          <w:sz w:val="20"/>
          <w:szCs w:val="20"/>
        </w:rPr>
      </w:pPr>
      <w:r w:rsidRPr="006F435D">
        <w:rPr>
          <w:rFonts w:ascii="Arial" w:hAnsi="Arial" w:cs="Arial"/>
          <w:sz w:val="20"/>
          <w:szCs w:val="20"/>
        </w:rPr>
        <w:t>Člen posebej določa, kateri osebni podatki se obdelujejo za varnostno preverjanje prosilca za izdajo dovoljenja za gibanje. Podrobni življenjepis prosilca za izdajo dovoljenja za gibanje je prav tako nadalje določen. Zakon nalaga pristojnost vladi, da predpiše način izdaje dovoljenja za gibanje in obvezne vsebine obrazloženega predloga.</w:t>
      </w:r>
    </w:p>
    <w:p w14:paraId="3DE88117" w14:textId="77777777" w:rsidR="00324331" w:rsidRPr="006F435D" w:rsidRDefault="00324331" w:rsidP="006F435D">
      <w:pPr>
        <w:pStyle w:val="Brezrazmikov"/>
        <w:jc w:val="both"/>
        <w:rPr>
          <w:rFonts w:ascii="Arial" w:hAnsi="Arial" w:cs="Arial"/>
          <w:sz w:val="20"/>
          <w:szCs w:val="20"/>
        </w:rPr>
      </w:pPr>
    </w:p>
    <w:p w14:paraId="1BAD25E6" w14:textId="6A65E4D8" w:rsidR="00324331" w:rsidRPr="006F435D" w:rsidRDefault="00324331" w:rsidP="006F435D">
      <w:pPr>
        <w:pStyle w:val="Brezrazmikov"/>
        <w:jc w:val="both"/>
        <w:rPr>
          <w:rFonts w:ascii="Arial" w:hAnsi="Arial" w:cs="Arial"/>
          <w:sz w:val="20"/>
          <w:szCs w:val="20"/>
        </w:rPr>
      </w:pPr>
      <w:r w:rsidRPr="006F435D">
        <w:rPr>
          <w:rFonts w:ascii="Arial" w:hAnsi="Arial" w:cs="Arial"/>
          <w:sz w:val="20"/>
          <w:szCs w:val="20"/>
        </w:rPr>
        <w:t>Člen tudi določa, da za gibanje uslužbencem policije, Slovenske obveščevalno-varnostne agencije in ministrstva, pristojnega za obrambo, ter osebam, ki so v skladu s predpisi o tajnih podatkih pridobile dovoljenje za dostop do tajnih podatkov, dovoljenje izda agencija le na podlagi zaprosila in mnenja predlagatelja.</w:t>
      </w:r>
      <w:r w:rsidR="00B50F37" w:rsidRPr="006F435D">
        <w:rPr>
          <w:rFonts w:ascii="Arial" w:hAnsi="Arial" w:cs="Arial"/>
          <w:sz w:val="20"/>
          <w:szCs w:val="20"/>
        </w:rPr>
        <w:t xml:space="preserve"> Agencija </w:t>
      </w:r>
      <w:r w:rsidR="00C058FB" w:rsidRPr="00C058FB">
        <w:rPr>
          <w:rFonts w:ascii="Arial" w:hAnsi="Arial" w:cs="Arial"/>
          <w:sz w:val="20"/>
          <w:szCs w:val="20"/>
        </w:rPr>
        <w:t xml:space="preserve">vodi postopek izdaje dovoljenja v okviru </w:t>
      </w:r>
      <w:r w:rsidR="00B50F37" w:rsidRPr="006F435D">
        <w:rPr>
          <w:rFonts w:ascii="Arial" w:hAnsi="Arial" w:cs="Arial"/>
          <w:sz w:val="20"/>
          <w:szCs w:val="20"/>
        </w:rPr>
        <w:t>upravn</w:t>
      </w:r>
      <w:r w:rsidR="00C058FB">
        <w:rPr>
          <w:rFonts w:ascii="Arial" w:hAnsi="Arial" w:cs="Arial"/>
          <w:sz w:val="20"/>
          <w:szCs w:val="20"/>
        </w:rPr>
        <w:t>ega postop</w:t>
      </w:r>
      <w:r w:rsidR="00B50F37" w:rsidRPr="006F435D">
        <w:rPr>
          <w:rFonts w:ascii="Arial" w:hAnsi="Arial" w:cs="Arial"/>
          <w:sz w:val="20"/>
          <w:szCs w:val="20"/>
        </w:rPr>
        <w:t>k</w:t>
      </w:r>
      <w:r w:rsidR="00C058FB">
        <w:rPr>
          <w:rFonts w:ascii="Arial" w:hAnsi="Arial" w:cs="Arial"/>
          <w:sz w:val="20"/>
          <w:szCs w:val="20"/>
        </w:rPr>
        <w:t>a</w:t>
      </w:r>
      <w:r w:rsidR="00B50F37" w:rsidRPr="006F435D">
        <w:rPr>
          <w:rFonts w:ascii="Arial" w:hAnsi="Arial" w:cs="Arial"/>
          <w:sz w:val="20"/>
          <w:szCs w:val="20"/>
        </w:rPr>
        <w:t>.</w:t>
      </w:r>
    </w:p>
    <w:p w14:paraId="5C93BA86" w14:textId="77777777" w:rsidR="00324331" w:rsidRPr="006F435D" w:rsidRDefault="00324331" w:rsidP="006F435D">
      <w:pPr>
        <w:pStyle w:val="Brezrazmikov"/>
        <w:jc w:val="both"/>
        <w:rPr>
          <w:rFonts w:ascii="Arial" w:hAnsi="Arial" w:cs="Arial"/>
          <w:sz w:val="20"/>
          <w:szCs w:val="20"/>
        </w:rPr>
      </w:pPr>
    </w:p>
    <w:p w14:paraId="2A679BF2" w14:textId="2AEDF357" w:rsidR="00324331" w:rsidRPr="0007039C" w:rsidRDefault="00324331" w:rsidP="006F435D">
      <w:pPr>
        <w:pStyle w:val="Brezrazmikov"/>
        <w:jc w:val="both"/>
        <w:rPr>
          <w:rFonts w:ascii="Arial" w:hAnsi="Arial" w:cs="Arial"/>
          <w:b/>
          <w:sz w:val="20"/>
          <w:szCs w:val="20"/>
        </w:rPr>
      </w:pPr>
      <w:r w:rsidRPr="006F435D">
        <w:rPr>
          <w:rFonts w:ascii="Arial" w:hAnsi="Arial" w:cs="Arial"/>
          <w:b/>
          <w:sz w:val="20"/>
          <w:szCs w:val="20"/>
        </w:rPr>
        <w:t xml:space="preserve">K </w:t>
      </w:r>
      <w:r w:rsidR="00FE64EE" w:rsidRPr="006F435D">
        <w:rPr>
          <w:rFonts w:ascii="Arial" w:hAnsi="Arial" w:cs="Arial"/>
          <w:b/>
          <w:sz w:val="20"/>
          <w:szCs w:val="20"/>
        </w:rPr>
        <w:t>16</w:t>
      </w:r>
      <w:r w:rsidR="00C84821">
        <w:rPr>
          <w:rFonts w:ascii="Arial" w:hAnsi="Arial" w:cs="Arial"/>
          <w:b/>
          <w:sz w:val="20"/>
          <w:szCs w:val="20"/>
        </w:rPr>
        <w:t>7</w:t>
      </w:r>
      <w:r w:rsidRPr="0007039C">
        <w:rPr>
          <w:rFonts w:ascii="Arial" w:hAnsi="Arial" w:cs="Arial"/>
          <w:b/>
          <w:sz w:val="20"/>
          <w:szCs w:val="20"/>
        </w:rPr>
        <w:t xml:space="preserve">. členu </w:t>
      </w:r>
    </w:p>
    <w:p w14:paraId="63D650A7" w14:textId="77777777" w:rsidR="00324331" w:rsidRPr="00F72794" w:rsidRDefault="00324331" w:rsidP="006F435D">
      <w:pPr>
        <w:pStyle w:val="Brezrazmikov"/>
        <w:jc w:val="both"/>
        <w:rPr>
          <w:rFonts w:ascii="Arial" w:hAnsi="Arial" w:cs="Arial"/>
          <w:sz w:val="20"/>
          <w:szCs w:val="20"/>
        </w:rPr>
      </w:pPr>
    </w:p>
    <w:p w14:paraId="2FE10A49" w14:textId="77777777" w:rsidR="00324331" w:rsidRPr="00E1395F" w:rsidRDefault="00324331" w:rsidP="006F435D">
      <w:pPr>
        <w:pStyle w:val="Brezrazmikov"/>
        <w:jc w:val="both"/>
        <w:rPr>
          <w:rFonts w:ascii="Arial" w:hAnsi="Arial" w:cs="Arial"/>
          <w:sz w:val="20"/>
          <w:szCs w:val="20"/>
        </w:rPr>
      </w:pPr>
      <w:r w:rsidRPr="00E1395F">
        <w:rPr>
          <w:rFonts w:ascii="Arial" w:hAnsi="Arial" w:cs="Arial"/>
          <w:sz w:val="20"/>
          <w:szCs w:val="20"/>
        </w:rPr>
        <w:t>Člen taksativno določa razloge in postopek agencije, zaradi katerih se zavrne vloga za izdajo dovoljenja za gibanje, se imetniku odvzame izdano dovoljenje ali se začasno zadrži izvajanje pravic iz izdanega dovoljenja.</w:t>
      </w:r>
    </w:p>
    <w:p w14:paraId="67545069" w14:textId="77777777" w:rsidR="00324331" w:rsidRPr="00F268A1" w:rsidRDefault="00324331" w:rsidP="006F435D">
      <w:pPr>
        <w:pStyle w:val="Brezrazmikov"/>
        <w:jc w:val="both"/>
        <w:rPr>
          <w:rFonts w:ascii="Arial" w:hAnsi="Arial" w:cs="Arial"/>
          <w:sz w:val="20"/>
          <w:szCs w:val="20"/>
        </w:rPr>
      </w:pPr>
    </w:p>
    <w:p w14:paraId="289DA756" w14:textId="059D0941" w:rsidR="00324331" w:rsidRPr="00F72794" w:rsidRDefault="00324331" w:rsidP="006F435D">
      <w:pPr>
        <w:pStyle w:val="Brezrazmikov"/>
        <w:jc w:val="both"/>
        <w:rPr>
          <w:rFonts w:ascii="Arial" w:hAnsi="Arial" w:cs="Arial"/>
          <w:b/>
          <w:sz w:val="20"/>
          <w:szCs w:val="20"/>
        </w:rPr>
      </w:pPr>
      <w:r w:rsidRPr="007F5BC3">
        <w:rPr>
          <w:rFonts w:ascii="Arial" w:hAnsi="Arial" w:cs="Arial"/>
          <w:b/>
          <w:sz w:val="20"/>
          <w:szCs w:val="20"/>
        </w:rPr>
        <w:lastRenderedPageBreak/>
        <w:t xml:space="preserve">K </w:t>
      </w:r>
      <w:r w:rsidR="00FE64EE" w:rsidRPr="007F5BC3">
        <w:rPr>
          <w:rFonts w:ascii="Arial" w:hAnsi="Arial" w:cs="Arial"/>
          <w:b/>
          <w:sz w:val="20"/>
          <w:szCs w:val="20"/>
        </w:rPr>
        <w:t>16</w:t>
      </w:r>
      <w:r w:rsidR="00C84821">
        <w:rPr>
          <w:rFonts w:ascii="Arial" w:hAnsi="Arial" w:cs="Arial"/>
          <w:b/>
          <w:sz w:val="20"/>
          <w:szCs w:val="20"/>
        </w:rPr>
        <w:t>8</w:t>
      </w:r>
      <w:r w:rsidRPr="0007039C">
        <w:rPr>
          <w:rFonts w:ascii="Arial" w:hAnsi="Arial" w:cs="Arial"/>
          <w:b/>
          <w:sz w:val="20"/>
          <w:szCs w:val="20"/>
        </w:rPr>
        <w:t xml:space="preserve">. členu </w:t>
      </w:r>
    </w:p>
    <w:p w14:paraId="432943E4" w14:textId="77777777" w:rsidR="00324331" w:rsidRPr="00E1395F" w:rsidRDefault="00324331" w:rsidP="006F435D">
      <w:pPr>
        <w:pStyle w:val="Brezrazmikov"/>
        <w:jc w:val="both"/>
        <w:rPr>
          <w:rFonts w:ascii="Arial" w:hAnsi="Arial" w:cs="Arial"/>
          <w:sz w:val="20"/>
          <w:szCs w:val="20"/>
        </w:rPr>
      </w:pPr>
    </w:p>
    <w:p w14:paraId="211E5DC4" w14:textId="7478C260" w:rsidR="00324331" w:rsidRPr="006F435D" w:rsidRDefault="00324331" w:rsidP="006F435D">
      <w:pPr>
        <w:pStyle w:val="Brezrazmikov"/>
        <w:jc w:val="both"/>
        <w:rPr>
          <w:rFonts w:ascii="Arial" w:hAnsi="Arial" w:cs="Arial"/>
          <w:sz w:val="20"/>
          <w:szCs w:val="20"/>
        </w:rPr>
      </w:pPr>
      <w:r w:rsidRPr="00F268A1">
        <w:rPr>
          <w:rFonts w:ascii="Arial" w:hAnsi="Arial" w:cs="Arial"/>
          <w:sz w:val="20"/>
          <w:szCs w:val="20"/>
        </w:rPr>
        <w:t>Člen določa, da je na javnem letališču splošno nošenje orožja i</w:t>
      </w:r>
      <w:r w:rsidRPr="007F5BC3">
        <w:rPr>
          <w:rFonts w:ascii="Arial" w:hAnsi="Arial" w:cs="Arial"/>
          <w:sz w:val="20"/>
          <w:szCs w:val="20"/>
        </w:rPr>
        <w:t xml:space="preserve">n prepovedanih predmetov prepovedano. Orožje in prepovedane predmete smejo imeti in nositi orožje in prepovedane predmete le policisti in pooblaščene uradne osebe carinskega organa, pooblaščene osebe Slovenske varnostno-obveščevalne agencije in obveščevalno-varnostne službe ministrstva, pristojnega za obrambo, </w:t>
      </w:r>
      <w:r w:rsidR="004C19E7" w:rsidRPr="007F5BC3">
        <w:rPr>
          <w:rFonts w:ascii="Arial" w:hAnsi="Arial" w:cs="Arial"/>
          <w:sz w:val="20"/>
          <w:szCs w:val="20"/>
        </w:rPr>
        <w:t xml:space="preserve">pripadniki Slovenske vojske, kadar opravljajo naloge varovanja skladno z zakonom, ki ureja obrambo </w:t>
      </w:r>
      <w:r w:rsidRPr="00EA5767">
        <w:rPr>
          <w:rFonts w:ascii="Arial" w:hAnsi="Arial" w:cs="Arial"/>
          <w:sz w:val="20"/>
          <w:szCs w:val="20"/>
        </w:rPr>
        <w:t>ter varnostno osebje upravlja</w:t>
      </w:r>
      <w:r w:rsidR="00971C83" w:rsidRPr="006F435D">
        <w:rPr>
          <w:rFonts w:ascii="Arial" w:hAnsi="Arial" w:cs="Arial"/>
          <w:sz w:val="20"/>
          <w:szCs w:val="20"/>
        </w:rPr>
        <w:t>v</w:t>
      </w:r>
      <w:r w:rsidRPr="006F435D">
        <w:rPr>
          <w:rFonts w:ascii="Arial" w:hAnsi="Arial" w:cs="Arial"/>
          <w:sz w:val="20"/>
          <w:szCs w:val="20"/>
        </w:rPr>
        <w:t xml:space="preserve">ca javnega letališča. </w:t>
      </w:r>
      <w:r w:rsidR="004C19E7" w:rsidRPr="006F435D">
        <w:rPr>
          <w:rFonts w:ascii="Arial" w:hAnsi="Arial" w:cs="Arial"/>
          <w:sz w:val="20"/>
          <w:szCs w:val="20"/>
        </w:rPr>
        <w:t xml:space="preserve">Vse navedene izjeme imajo v svojih primarnih zakonih, npr. Zakonu o nalogah in pooblastilih policije (Uradni list RS, št. 15/13, 23/15 – </w:t>
      </w:r>
      <w:proofErr w:type="spellStart"/>
      <w:r w:rsidR="004C19E7" w:rsidRPr="006F435D">
        <w:rPr>
          <w:rFonts w:ascii="Arial" w:hAnsi="Arial" w:cs="Arial"/>
          <w:sz w:val="20"/>
          <w:szCs w:val="20"/>
        </w:rPr>
        <w:t>popr</w:t>
      </w:r>
      <w:proofErr w:type="spellEnd"/>
      <w:r w:rsidR="004C19E7" w:rsidRPr="006F435D">
        <w:rPr>
          <w:rFonts w:ascii="Arial" w:hAnsi="Arial" w:cs="Arial"/>
          <w:sz w:val="20"/>
          <w:szCs w:val="20"/>
        </w:rPr>
        <w:t xml:space="preserve">., 10/17, 46/19 – </w:t>
      </w:r>
      <w:proofErr w:type="spellStart"/>
      <w:r w:rsidR="004C19E7" w:rsidRPr="006F435D">
        <w:rPr>
          <w:rFonts w:ascii="Arial" w:hAnsi="Arial" w:cs="Arial"/>
          <w:sz w:val="20"/>
          <w:szCs w:val="20"/>
        </w:rPr>
        <w:t>odl</w:t>
      </w:r>
      <w:proofErr w:type="spellEnd"/>
      <w:r w:rsidR="004C19E7" w:rsidRPr="006F435D">
        <w:rPr>
          <w:rFonts w:ascii="Arial" w:hAnsi="Arial" w:cs="Arial"/>
          <w:sz w:val="20"/>
          <w:szCs w:val="20"/>
        </w:rPr>
        <w:t xml:space="preserve">. US, 47/19 in 153/21 – </w:t>
      </w:r>
      <w:proofErr w:type="spellStart"/>
      <w:r w:rsidR="004C19E7" w:rsidRPr="006F435D">
        <w:rPr>
          <w:rFonts w:ascii="Arial" w:hAnsi="Arial" w:cs="Arial"/>
          <w:sz w:val="20"/>
          <w:szCs w:val="20"/>
        </w:rPr>
        <w:t>odl</w:t>
      </w:r>
      <w:proofErr w:type="spellEnd"/>
      <w:r w:rsidR="004C19E7" w:rsidRPr="006F435D">
        <w:rPr>
          <w:rFonts w:ascii="Arial" w:hAnsi="Arial" w:cs="Arial"/>
          <w:sz w:val="20"/>
          <w:szCs w:val="20"/>
        </w:rPr>
        <w:t>. US), urejeno nošenje orožja in prepovedanih predmetov.</w:t>
      </w:r>
    </w:p>
    <w:p w14:paraId="24FFFD2C" w14:textId="77777777" w:rsidR="00324331" w:rsidRPr="006F435D" w:rsidRDefault="00324331" w:rsidP="006F435D">
      <w:pPr>
        <w:pStyle w:val="Brezrazmikov"/>
        <w:jc w:val="both"/>
        <w:rPr>
          <w:rFonts w:ascii="Arial" w:hAnsi="Arial" w:cs="Arial"/>
          <w:sz w:val="20"/>
          <w:szCs w:val="20"/>
        </w:rPr>
      </w:pPr>
    </w:p>
    <w:p w14:paraId="0BA05A14" w14:textId="77777777" w:rsidR="00324331" w:rsidRPr="006F435D" w:rsidRDefault="00324331" w:rsidP="006F435D">
      <w:pPr>
        <w:pStyle w:val="Brezrazmikov"/>
        <w:jc w:val="both"/>
        <w:rPr>
          <w:rFonts w:ascii="Arial" w:hAnsi="Arial" w:cs="Arial"/>
          <w:sz w:val="20"/>
          <w:szCs w:val="20"/>
        </w:rPr>
      </w:pPr>
      <w:r w:rsidRPr="006F435D">
        <w:rPr>
          <w:rFonts w:ascii="Arial" w:hAnsi="Arial" w:cs="Arial"/>
          <w:sz w:val="20"/>
          <w:szCs w:val="20"/>
        </w:rPr>
        <w:t>Člen daje tudi pravno podlago, da na predlog ministra vlada določi izjeme in posebnosti nošenja in uporabe orožja ter prevoza orožja in prepovedanih predmetov na javnem letališču, če to dopuščajo drugi predpisi in je to potrebno zaradi zagotavljanja varnosti.</w:t>
      </w:r>
    </w:p>
    <w:p w14:paraId="21AC639F" w14:textId="77777777" w:rsidR="00324331" w:rsidRPr="006F435D" w:rsidRDefault="00324331" w:rsidP="006F435D">
      <w:pPr>
        <w:pStyle w:val="Brezrazmikov"/>
        <w:jc w:val="both"/>
        <w:rPr>
          <w:rFonts w:ascii="Arial" w:hAnsi="Arial" w:cs="Arial"/>
          <w:sz w:val="20"/>
          <w:szCs w:val="20"/>
        </w:rPr>
      </w:pPr>
    </w:p>
    <w:p w14:paraId="6D7680A2" w14:textId="57C5CCD1" w:rsidR="00324331" w:rsidRPr="006F435D" w:rsidRDefault="00324331" w:rsidP="006F435D">
      <w:pPr>
        <w:pStyle w:val="Brezrazmikov"/>
        <w:jc w:val="both"/>
        <w:rPr>
          <w:rFonts w:ascii="Arial" w:hAnsi="Arial" w:cs="Arial"/>
          <w:sz w:val="20"/>
          <w:szCs w:val="20"/>
        </w:rPr>
      </w:pPr>
      <w:r w:rsidRPr="006F435D">
        <w:rPr>
          <w:rFonts w:ascii="Arial" w:hAnsi="Arial" w:cs="Arial"/>
          <w:sz w:val="20"/>
          <w:szCs w:val="20"/>
        </w:rPr>
        <w:t>Člen nadalje določa, da se nošenje in uporaba orožja ter prepovedanih predmetov za varnostno osebje upravlja</w:t>
      </w:r>
      <w:r w:rsidR="00971C83" w:rsidRPr="006F435D">
        <w:rPr>
          <w:rFonts w:ascii="Arial" w:hAnsi="Arial" w:cs="Arial"/>
          <w:sz w:val="20"/>
          <w:szCs w:val="20"/>
        </w:rPr>
        <w:t>v</w:t>
      </w:r>
      <w:r w:rsidRPr="006F435D">
        <w:rPr>
          <w:rFonts w:ascii="Arial" w:hAnsi="Arial" w:cs="Arial"/>
          <w:sz w:val="20"/>
          <w:szCs w:val="20"/>
        </w:rPr>
        <w:t>ca javnega letališča določi v programu varovanja javnega letališča. Na ta način se varnostnemu osebju, kateremu je naloženo varovanje javnega letališča, podeli pristojnost za izvajanja vseh ukrepov, ki so potrebni za izvajanje vseh predvidenih ukrepov varovanja, tudi v skladu z Zakonom o varovanju.</w:t>
      </w:r>
    </w:p>
    <w:p w14:paraId="5DF42118" w14:textId="77777777" w:rsidR="00324331" w:rsidRPr="00F72794" w:rsidRDefault="00324331" w:rsidP="006F435D">
      <w:pPr>
        <w:pStyle w:val="Brezrazmikov"/>
        <w:jc w:val="both"/>
        <w:rPr>
          <w:rFonts w:ascii="Arial" w:hAnsi="Arial" w:cs="Arial"/>
          <w:sz w:val="20"/>
          <w:szCs w:val="20"/>
        </w:rPr>
      </w:pPr>
    </w:p>
    <w:p w14:paraId="79A68908" w14:textId="30A8E30C" w:rsidR="00324331" w:rsidRPr="0007039C" w:rsidRDefault="00324331" w:rsidP="006F435D">
      <w:pPr>
        <w:pStyle w:val="Brezrazmikov"/>
        <w:jc w:val="both"/>
        <w:rPr>
          <w:rFonts w:ascii="Arial" w:hAnsi="Arial" w:cs="Arial"/>
          <w:b/>
          <w:sz w:val="20"/>
          <w:szCs w:val="20"/>
        </w:rPr>
      </w:pPr>
      <w:r w:rsidRPr="00E1395F">
        <w:rPr>
          <w:rFonts w:ascii="Arial" w:hAnsi="Arial" w:cs="Arial"/>
          <w:b/>
          <w:sz w:val="20"/>
          <w:szCs w:val="20"/>
        </w:rPr>
        <w:t xml:space="preserve">K </w:t>
      </w:r>
      <w:r w:rsidR="00FE64EE" w:rsidRPr="007F5BC3">
        <w:rPr>
          <w:rFonts w:ascii="Arial" w:hAnsi="Arial" w:cs="Arial"/>
          <w:b/>
          <w:sz w:val="20"/>
          <w:szCs w:val="20"/>
        </w:rPr>
        <w:t>1</w:t>
      </w:r>
      <w:r w:rsidR="00FE64EE">
        <w:rPr>
          <w:rFonts w:ascii="Arial" w:hAnsi="Arial" w:cs="Arial"/>
          <w:b/>
          <w:sz w:val="20"/>
          <w:szCs w:val="20"/>
        </w:rPr>
        <w:t>6</w:t>
      </w:r>
      <w:r w:rsidR="00C84821">
        <w:rPr>
          <w:rFonts w:ascii="Arial" w:hAnsi="Arial" w:cs="Arial"/>
          <w:b/>
          <w:sz w:val="20"/>
          <w:szCs w:val="20"/>
        </w:rPr>
        <w:t>9</w:t>
      </w:r>
      <w:r w:rsidRPr="0007039C">
        <w:rPr>
          <w:rFonts w:ascii="Arial" w:hAnsi="Arial" w:cs="Arial"/>
          <w:b/>
          <w:sz w:val="20"/>
          <w:szCs w:val="20"/>
        </w:rPr>
        <w:t xml:space="preserve">. členu </w:t>
      </w:r>
    </w:p>
    <w:p w14:paraId="04E3E6A7" w14:textId="77777777" w:rsidR="00324331" w:rsidRPr="00F72794" w:rsidRDefault="00324331" w:rsidP="006F435D">
      <w:pPr>
        <w:pStyle w:val="Brezrazmikov"/>
        <w:jc w:val="both"/>
        <w:rPr>
          <w:rFonts w:ascii="Arial" w:hAnsi="Arial" w:cs="Arial"/>
          <w:sz w:val="20"/>
          <w:szCs w:val="20"/>
        </w:rPr>
      </w:pPr>
    </w:p>
    <w:p w14:paraId="36145A21" w14:textId="77777777" w:rsidR="00324331" w:rsidRPr="00E1395F" w:rsidRDefault="00324331" w:rsidP="006F435D">
      <w:pPr>
        <w:pStyle w:val="Brezrazmikov"/>
        <w:jc w:val="both"/>
        <w:rPr>
          <w:rFonts w:ascii="Arial" w:hAnsi="Arial" w:cs="Arial"/>
          <w:sz w:val="20"/>
          <w:szCs w:val="20"/>
        </w:rPr>
      </w:pPr>
      <w:r w:rsidRPr="00E1395F">
        <w:rPr>
          <w:rFonts w:ascii="Arial" w:hAnsi="Arial" w:cs="Arial"/>
          <w:sz w:val="20"/>
          <w:szCs w:val="20"/>
        </w:rPr>
        <w:t xml:space="preserve">Člen določa način oddaje, prevoz in vrnitev orožja in streliva in drugega nevarnega blaga oz. predmetov v zračnem prevozu. </w:t>
      </w:r>
    </w:p>
    <w:p w14:paraId="45D26613" w14:textId="77777777" w:rsidR="00324331" w:rsidRPr="00F268A1" w:rsidRDefault="00324331" w:rsidP="006F435D">
      <w:pPr>
        <w:pStyle w:val="Brezrazmikov"/>
        <w:jc w:val="both"/>
        <w:rPr>
          <w:rFonts w:ascii="Arial" w:hAnsi="Arial" w:cs="Arial"/>
          <w:sz w:val="20"/>
          <w:szCs w:val="20"/>
        </w:rPr>
      </w:pPr>
    </w:p>
    <w:p w14:paraId="33A2C8AF" w14:textId="5A1B04C5" w:rsidR="00324331" w:rsidRPr="006F435D" w:rsidRDefault="00324331" w:rsidP="006F435D">
      <w:pPr>
        <w:pStyle w:val="Brezrazmikov"/>
        <w:jc w:val="both"/>
        <w:rPr>
          <w:rFonts w:ascii="Arial" w:hAnsi="Arial" w:cs="Arial"/>
          <w:sz w:val="20"/>
          <w:szCs w:val="20"/>
        </w:rPr>
      </w:pPr>
      <w:r w:rsidRPr="007F5BC3">
        <w:rPr>
          <w:rFonts w:ascii="Arial" w:hAnsi="Arial" w:cs="Arial"/>
          <w:sz w:val="20"/>
          <w:szCs w:val="20"/>
        </w:rPr>
        <w:t>Člen daje tudi pravno podlago, da lahko v potniško kabino zrakoplova vnese orožje ter strelivo, če jih pripelje častnik za varovanje med letom, ali pooblaščena oseba ministrstva, pristojnega za notranje zadeve</w:t>
      </w:r>
      <w:r w:rsidRPr="006F435D">
        <w:rPr>
          <w:rFonts w:ascii="Arial" w:hAnsi="Arial" w:cs="Arial"/>
          <w:sz w:val="20"/>
          <w:szCs w:val="20"/>
        </w:rPr>
        <w:t xml:space="preserve"> oziroma ministrstva pristojnega za pravosodje, z namenom opravljanja uradnih nalog. </w:t>
      </w:r>
    </w:p>
    <w:p w14:paraId="06F9BCFE" w14:textId="77777777" w:rsidR="00324331" w:rsidRPr="006F435D" w:rsidRDefault="00324331" w:rsidP="006F435D">
      <w:pPr>
        <w:pStyle w:val="Brezrazmikov"/>
        <w:jc w:val="both"/>
        <w:rPr>
          <w:rFonts w:ascii="Arial" w:hAnsi="Arial" w:cs="Arial"/>
          <w:sz w:val="20"/>
          <w:szCs w:val="20"/>
        </w:rPr>
      </w:pPr>
    </w:p>
    <w:p w14:paraId="35D40077" w14:textId="77777777" w:rsidR="00324331" w:rsidRPr="006F435D" w:rsidRDefault="00324331" w:rsidP="006F435D">
      <w:pPr>
        <w:pStyle w:val="Brezrazmikov"/>
        <w:jc w:val="both"/>
        <w:rPr>
          <w:rFonts w:ascii="Arial" w:hAnsi="Arial" w:cs="Arial"/>
          <w:sz w:val="20"/>
          <w:szCs w:val="20"/>
        </w:rPr>
      </w:pPr>
      <w:r w:rsidRPr="006F435D">
        <w:rPr>
          <w:rFonts w:ascii="Arial" w:hAnsi="Arial" w:cs="Arial"/>
          <w:sz w:val="20"/>
          <w:szCs w:val="20"/>
        </w:rPr>
        <w:t xml:space="preserve">Kot enega izmed ukrepov varovanja civilnega letalstva med letom standardi in priporočene prakse ICAO (Priloga 17) in predpis EU omogočajo, da vsaka država pogodbenica Čikaške konvencije oz. država članica EU odloči za uporabo častnikov za varovanje med letom na zrakoplovih, registriranih v tej državi članici, in za lete letalskih prevoznikov, ki jim je podelila licenco. Tako je v skladu z odstavkom 4.7.7 Priloge 17 k Čikaški konvenciji treba zagotoviti, da so ti častniki posebej izbrani in usposobljeni vladni uslužbenci za upoštevanje zahtevanih vidikov varovanja in varnosti na krovu zrakoplova. Uredba (ES) št. 300/2008 o skupnih pravilih na področju varovanja civilnega letalstva definira, da »častnik za varovanje med letom« pomeni osebo, ki jo zaposli država, da potuje na zrakoplovu operatorja, z namenom zaščite tega zrakoplova in oseb, ki so na njem, pred dejanji nezakonitega vmešavanja. </w:t>
      </w:r>
    </w:p>
    <w:p w14:paraId="2122A4CE" w14:textId="77777777" w:rsidR="00324331" w:rsidRPr="006F435D" w:rsidRDefault="00324331" w:rsidP="006F435D">
      <w:pPr>
        <w:pStyle w:val="Brezrazmikov"/>
        <w:jc w:val="both"/>
        <w:rPr>
          <w:rFonts w:ascii="Arial" w:hAnsi="Arial" w:cs="Arial"/>
          <w:sz w:val="20"/>
          <w:szCs w:val="20"/>
        </w:rPr>
      </w:pPr>
    </w:p>
    <w:p w14:paraId="491948EE" w14:textId="77777777" w:rsidR="00324331" w:rsidRPr="006F435D" w:rsidRDefault="00324331" w:rsidP="006F435D">
      <w:pPr>
        <w:pStyle w:val="Brezrazmikov"/>
        <w:jc w:val="both"/>
        <w:rPr>
          <w:rFonts w:ascii="Arial" w:hAnsi="Arial" w:cs="Arial"/>
          <w:sz w:val="20"/>
          <w:szCs w:val="20"/>
        </w:rPr>
      </w:pPr>
      <w:r w:rsidRPr="006F435D">
        <w:rPr>
          <w:rFonts w:ascii="Arial" w:hAnsi="Arial" w:cs="Arial"/>
          <w:sz w:val="20"/>
          <w:szCs w:val="20"/>
        </w:rPr>
        <w:t>Minister, v soglasju z ministrom, pristojnim za notranje in ministrom, pristojnim za pravosodje, izda predpis, s katerim podrobneje določi pogoje za nošenje in uporabo orožja ter streliva, način predaje, prevoza in način vračanja orožja ter streliva v zračnem prevozu.</w:t>
      </w:r>
    </w:p>
    <w:p w14:paraId="6A0FA0FC" w14:textId="77777777" w:rsidR="00324331" w:rsidRPr="006F435D" w:rsidRDefault="00324331" w:rsidP="006F435D">
      <w:pPr>
        <w:pStyle w:val="Brezrazmikov"/>
        <w:jc w:val="both"/>
        <w:rPr>
          <w:rFonts w:ascii="Arial" w:hAnsi="Arial" w:cs="Arial"/>
          <w:sz w:val="20"/>
          <w:szCs w:val="20"/>
        </w:rPr>
      </w:pPr>
    </w:p>
    <w:p w14:paraId="749FCB2B" w14:textId="5992E95C" w:rsidR="00324331" w:rsidRPr="0007039C"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FE64EE" w:rsidRPr="006F435D">
        <w:rPr>
          <w:rFonts w:ascii="Arial" w:hAnsi="Arial" w:cs="Arial"/>
          <w:b/>
          <w:color w:val="auto"/>
          <w:sz w:val="20"/>
          <w:szCs w:val="20"/>
        </w:rPr>
        <w:t>1</w:t>
      </w:r>
      <w:r w:rsidR="00C84821">
        <w:rPr>
          <w:rFonts w:ascii="Arial" w:hAnsi="Arial" w:cs="Arial"/>
          <w:b/>
          <w:color w:val="auto"/>
          <w:sz w:val="20"/>
          <w:szCs w:val="20"/>
        </w:rPr>
        <w:t>70</w:t>
      </w:r>
      <w:r w:rsidRPr="0007039C">
        <w:rPr>
          <w:rFonts w:ascii="Arial" w:hAnsi="Arial" w:cs="Arial"/>
          <w:b/>
          <w:color w:val="auto"/>
          <w:sz w:val="20"/>
          <w:szCs w:val="20"/>
        </w:rPr>
        <w:t>. členu</w:t>
      </w:r>
    </w:p>
    <w:p w14:paraId="314238D8" w14:textId="77777777" w:rsidR="00324331" w:rsidRPr="00F72794" w:rsidRDefault="00324331" w:rsidP="006F435D">
      <w:pPr>
        <w:pStyle w:val="Navadensplet"/>
        <w:spacing w:after="0"/>
        <w:jc w:val="both"/>
        <w:rPr>
          <w:rFonts w:ascii="Arial" w:hAnsi="Arial" w:cs="Arial"/>
          <w:color w:val="auto"/>
          <w:sz w:val="20"/>
          <w:szCs w:val="20"/>
        </w:rPr>
      </w:pPr>
    </w:p>
    <w:p w14:paraId="548B72A3" w14:textId="77777777" w:rsidR="00324331" w:rsidRPr="00EA5767" w:rsidRDefault="00324331" w:rsidP="006F435D">
      <w:pPr>
        <w:pStyle w:val="Brezrazmikov"/>
        <w:jc w:val="both"/>
        <w:rPr>
          <w:rFonts w:ascii="Arial" w:hAnsi="Arial" w:cs="Arial"/>
          <w:sz w:val="20"/>
          <w:szCs w:val="20"/>
        </w:rPr>
      </w:pPr>
      <w:r w:rsidRPr="00E1395F">
        <w:rPr>
          <w:rFonts w:ascii="Arial" w:hAnsi="Arial" w:cs="Arial"/>
          <w:sz w:val="20"/>
          <w:szCs w:val="20"/>
        </w:rPr>
        <w:t>Člen določa pravno podlago, da vlada na predlog ministra sprejme nacionalni program za olajšave v zračnem prevozu. Priloga 9 k Čikaški konvenciji dolo</w:t>
      </w:r>
      <w:r w:rsidRPr="00F268A1">
        <w:rPr>
          <w:rFonts w:ascii="Arial" w:hAnsi="Arial" w:cs="Arial"/>
          <w:sz w:val="20"/>
          <w:szCs w:val="20"/>
        </w:rPr>
        <w:t>ča, da države pogodbenice uporabljajo in vzdržujejo nacionalni pr</w:t>
      </w:r>
      <w:r w:rsidRPr="007F5BC3">
        <w:rPr>
          <w:rFonts w:ascii="Arial" w:hAnsi="Arial" w:cs="Arial"/>
          <w:sz w:val="20"/>
          <w:szCs w:val="20"/>
        </w:rPr>
        <w:t xml:space="preserve">ogram za olajšave v zračnem prevozu, ki opredeljuje sklop ukrepov, dejavnosti in tehnoloških postopkov, ki olajšajo delovanje zračnega prevoza in pospešijo pretok potnikov, prtljage, pošte in blaga. V nacionalnem programu za olajšav v zračnem prevozu se določi državne organe, organizacije, pravne osebe, upravljavce javnih letališč, operatorje, ki jim je spričevalo letalskega prevoznika (AOC) izdala agencija, in druge subjekte, ki izvajajo program, ter določa njihove obveznosti in odgovornosti pri izvajanju </w:t>
      </w:r>
      <w:r w:rsidRPr="00EA5767">
        <w:rPr>
          <w:rFonts w:ascii="Arial" w:hAnsi="Arial" w:cs="Arial"/>
          <w:sz w:val="20"/>
          <w:szCs w:val="20"/>
        </w:rPr>
        <w:t>programa.</w:t>
      </w:r>
    </w:p>
    <w:p w14:paraId="04B9AB97" w14:textId="77777777" w:rsidR="00324331" w:rsidRPr="006F435D" w:rsidRDefault="00324331" w:rsidP="006F435D">
      <w:pPr>
        <w:pStyle w:val="Navadensplet"/>
        <w:spacing w:after="0"/>
        <w:jc w:val="both"/>
        <w:rPr>
          <w:rFonts w:ascii="Arial" w:hAnsi="Arial" w:cs="Arial"/>
          <w:color w:val="auto"/>
          <w:sz w:val="20"/>
          <w:szCs w:val="20"/>
        </w:rPr>
      </w:pPr>
    </w:p>
    <w:p w14:paraId="61F86132" w14:textId="740F488F" w:rsidR="00324331" w:rsidRPr="0007039C"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FE64EE" w:rsidRPr="006F435D">
        <w:rPr>
          <w:rFonts w:ascii="Arial" w:hAnsi="Arial" w:cs="Arial"/>
          <w:b/>
          <w:color w:val="auto"/>
          <w:sz w:val="20"/>
          <w:szCs w:val="20"/>
        </w:rPr>
        <w:t>1</w:t>
      </w:r>
      <w:r w:rsidR="00C84821">
        <w:rPr>
          <w:rFonts w:ascii="Arial" w:hAnsi="Arial" w:cs="Arial"/>
          <w:b/>
          <w:color w:val="auto"/>
          <w:sz w:val="20"/>
          <w:szCs w:val="20"/>
        </w:rPr>
        <w:t>71</w:t>
      </w:r>
      <w:r w:rsidRPr="0007039C">
        <w:rPr>
          <w:rFonts w:ascii="Arial" w:hAnsi="Arial" w:cs="Arial"/>
          <w:b/>
          <w:color w:val="auto"/>
          <w:sz w:val="20"/>
          <w:szCs w:val="20"/>
        </w:rPr>
        <w:t>. členu</w:t>
      </w:r>
    </w:p>
    <w:p w14:paraId="10B5B4DA" w14:textId="77777777" w:rsidR="00324331" w:rsidRPr="00F72794" w:rsidRDefault="00324331" w:rsidP="006F435D">
      <w:pPr>
        <w:pStyle w:val="Brezrazmikov"/>
        <w:jc w:val="both"/>
        <w:rPr>
          <w:rFonts w:ascii="Arial" w:hAnsi="Arial" w:cs="Arial"/>
          <w:sz w:val="20"/>
          <w:szCs w:val="20"/>
        </w:rPr>
      </w:pPr>
    </w:p>
    <w:p w14:paraId="25E7C213" w14:textId="30446831" w:rsidR="00324331" w:rsidRPr="006F435D" w:rsidRDefault="00324331" w:rsidP="006F435D">
      <w:pPr>
        <w:pStyle w:val="Brezrazmikov"/>
        <w:jc w:val="both"/>
        <w:rPr>
          <w:rFonts w:ascii="Arial" w:hAnsi="Arial" w:cs="Arial"/>
          <w:sz w:val="20"/>
          <w:szCs w:val="20"/>
        </w:rPr>
      </w:pPr>
      <w:r w:rsidRPr="00E1395F">
        <w:rPr>
          <w:rFonts w:ascii="Arial" w:hAnsi="Arial" w:cs="Arial"/>
          <w:sz w:val="20"/>
          <w:szCs w:val="20"/>
        </w:rPr>
        <w:t xml:space="preserve">Člen </w:t>
      </w:r>
      <w:r w:rsidR="004C19E7" w:rsidRPr="00F268A1">
        <w:rPr>
          <w:rFonts w:ascii="Arial" w:hAnsi="Arial" w:cs="Arial"/>
          <w:sz w:val="20"/>
          <w:szCs w:val="20"/>
        </w:rPr>
        <w:t>po</w:t>
      </w:r>
      <w:r w:rsidRPr="007F5BC3">
        <w:rPr>
          <w:rFonts w:ascii="Arial" w:hAnsi="Arial" w:cs="Arial"/>
          <w:sz w:val="20"/>
          <w:szCs w:val="20"/>
        </w:rPr>
        <w:t xml:space="preserve">da pravno podlago, da vlada na predlog ministra ustanovi Svet za olajšave v zračnem prevozu. Naloga sveta je skrb za usklajeno delovanje vseh deležnikov in predvsem skrb za celovito opredelitev ukrepov, dejavnosti in </w:t>
      </w:r>
      <w:r w:rsidRPr="006F435D">
        <w:rPr>
          <w:rFonts w:ascii="Arial" w:hAnsi="Arial" w:cs="Arial"/>
          <w:sz w:val="20"/>
          <w:szCs w:val="20"/>
        </w:rPr>
        <w:t>postopkov, ki olajšajo delovanje zračnega prevoza in pospešijo pretok potnikov, prtljage, pošte in blaga.</w:t>
      </w:r>
    </w:p>
    <w:p w14:paraId="470D1331" w14:textId="77777777" w:rsidR="00324331" w:rsidRPr="006F435D" w:rsidRDefault="00324331" w:rsidP="006F435D">
      <w:pPr>
        <w:pStyle w:val="Brezrazmikov"/>
        <w:jc w:val="both"/>
        <w:rPr>
          <w:rFonts w:ascii="Arial" w:hAnsi="Arial" w:cs="Arial"/>
          <w:sz w:val="20"/>
          <w:szCs w:val="20"/>
        </w:rPr>
      </w:pPr>
    </w:p>
    <w:p w14:paraId="5BA612CB" w14:textId="546B3625" w:rsidR="00324331" w:rsidRPr="006F435D" w:rsidRDefault="00324331" w:rsidP="006F435D">
      <w:pPr>
        <w:pStyle w:val="Brezrazmikov"/>
        <w:jc w:val="both"/>
        <w:rPr>
          <w:rFonts w:ascii="Arial" w:hAnsi="Arial" w:cs="Arial"/>
          <w:sz w:val="20"/>
          <w:szCs w:val="20"/>
        </w:rPr>
      </w:pPr>
      <w:r w:rsidRPr="006F435D">
        <w:rPr>
          <w:rFonts w:ascii="Arial" w:hAnsi="Arial" w:cs="Arial"/>
          <w:sz w:val="20"/>
          <w:szCs w:val="20"/>
        </w:rPr>
        <w:t>Za pripravo ukrepov za usklajeno delovanje različnih državnih organov, organizacij, pravnih oseb, upravlja</w:t>
      </w:r>
      <w:r w:rsidR="00971C83" w:rsidRPr="006F435D">
        <w:rPr>
          <w:rFonts w:ascii="Arial" w:hAnsi="Arial" w:cs="Arial"/>
          <w:sz w:val="20"/>
          <w:szCs w:val="20"/>
        </w:rPr>
        <w:t>v</w:t>
      </w:r>
      <w:r w:rsidRPr="006F435D">
        <w:rPr>
          <w:rFonts w:ascii="Arial" w:hAnsi="Arial" w:cs="Arial"/>
          <w:sz w:val="20"/>
          <w:szCs w:val="20"/>
        </w:rPr>
        <w:t>cev javnih letališč, operatorjev, ki jim je spričevalo letalskega prevoznika (AOC) izdala agencija in drugih subjektov, ki so odgovorne za usklajevanje dejavnosti v zvezi z olajšavami v zračnem prevozu, na javnih letališčih ustanovi upravlja</w:t>
      </w:r>
      <w:r w:rsidR="00971C83" w:rsidRPr="006F435D">
        <w:rPr>
          <w:rFonts w:ascii="Arial" w:hAnsi="Arial" w:cs="Arial"/>
          <w:sz w:val="20"/>
          <w:szCs w:val="20"/>
        </w:rPr>
        <w:t>v</w:t>
      </w:r>
      <w:r w:rsidRPr="006F435D">
        <w:rPr>
          <w:rFonts w:ascii="Arial" w:hAnsi="Arial" w:cs="Arial"/>
          <w:sz w:val="20"/>
          <w:szCs w:val="20"/>
        </w:rPr>
        <w:t xml:space="preserve">ec javnega letališča letališki svet za olajšave. Letališki sveti za olajšave v zračnem prevozu se lahko ustanovijo tudi na javnih letališčih, </w:t>
      </w:r>
      <w:r w:rsidR="004C19E7" w:rsidRPr="006F435D">
        <w:rPr>
          <w:rFonts w:ascii="Arial" w:hAnsi="Arial" w:cs="Arial"/>
          <w:sz w:val="20"/>
          <w:szCs w:val="20"/>
        </w:rPr>
        <w:t>ki niso namenjen</w:t>
      </w:r>
      <w:r w:rsidR="00DA5D7D" w:rsidRPr="006F435D">
        <w:rPr>
          <w:rFonts w:ascii="Arial" w:hAnsi="Arial" w:cs="Arial"/>
          <w:sz w:val="20"/>
          <w:szCs w:val="20"/>
        </w:rPr>
        <w:t>a</w:t>
      </w:r>
      <w:r w:rsidR="004C19E7" w:rsidRPr="006F435D">
        <w:rPr>
          <w:rFonts w:ascii="Arial" w:hAnsi="Arial" w:cs="Arial"/>
          <w:sz w:val="20"/>
          <w:szCs w:val="20"/>
        </w:rPr>
        <w:t xml:space="preserve"> za mednarodni zračni promet, </w:t>
      </w:r>
      <w:r w:rsidRPr="006F435D">
        <w:rPr>
          <w:rFonts w:ascii="Arial" w:hAnsi="Arial" w:cs="Arial"/>
          <w:sz w:val="20"/>
          <w:szCs w:val="20"/>
        </w:rPr>
        <w:t>če tako določa nacionalni program za olajšave v zračnem prevozu a.</w:t>
      </w:r>
    </w:p>
    <w:p w14:paraId="0D2BE757" w14:textId="77777777" w:rsidR="00324331" w:rsidRPr="006F435D" w:rsidRDefault="00324331" w:rsidP="006F435D">
      <w:pPr>
        <w:pStyle w:val="Brezrazmikov"/>
        <w:jc w:val="both"/>
        <w:rPr>
          <w:rFonts w:ascii="Arial" w:hAnsi="Arial" w:cs="Arial"/>
          <w:sz w:val="20"/>
          <w:szCs w:val="20"/>
        </w:rPr>
      </w:pPr>
    </w:p>
    <w:p w14:paraId="6856B62A" w14:textId="30090169" w:rsidR="00324331" w:rsidRPr="0007039C" w:rsidRDefault="00324331" w:rsidP="006F435D">
      <w:pPr>
        <w:pStyle w:val="Brezrazmikov"/>
        <w:jc w:val="both"/>
        <w:rPr>
          <w:rFonts w:ascii="Arial" w:hAnsi="Arial" w:cs="Arial"/>
          <w:b/>
          <w:sz w:val="20"/>
          <w:szCs w:val="20"/>
        </w:rPr>
      </w:pPr>
      <w:r w:rsidRPr="006F435D">
        <w:rPr>
          <w:rFonts w:ascii="Arial" w:hAnsi="Arial" w:cs="Arial"/>
          <w:b/>
          <w:sz w:val="20"/>
          <w:szCs w:val="20"/>
        </w:rPr>
        <w:t xml:space="preserve">K </w:t>
      </w:r>
      <w:r w:rsidR="00FE64EE" w:rsidRPr="006F435D">
        <w:rPr>
          <w:rFonts w:ascii="Arial" w:hAnsi="Arial" w:cs="Arial"/>
          <w:b/>
          <w:sz w:val="20"/>
          <w:szCs w:val="20"/>
        </w:rPr>
        <w:t>1</w:t>
      </w:r>
      <w:r w:rsidR="00C84821">
        <w:rPr>
          <w:rFonts w:ascii="Arial" w:hAnsi="Arial" w:cs="Arial"/>
          <w:b/>
          <w:sz w:val="20"/>
          <w:szCs w:val="20"/>
        </w:rPr>
        <w:t>72</w:t>
      </w:r>
      <w:r w:rsidRPr="0007039C">
        <w:rPr>
          <w:rFonts w:ascii="Arial" w:hAnsi="Arial" w:cs="Arial"/>
          <w:b/>
          <w:sz w:val="20"/>
          <w:szCs w:val="20"/>
        </w:rPr>
        <w:t>. členu</w:t>
      </w:r>
    </w:p>
    <w:p w14:paraId="619766FC" w14:textId="77777777" w:rsidR="00324331" w:rsidRPr="00F72794" w:rsidRDefault="00324331" w:rsidP="006F435D">
      <w:pPr>
        <w:pStyle w:val="Brezrazmikov"/>
        <w:jc w:val="both"/>
        <w:rPr>
          <w:rFonts w:ascii="Arial" w:hAnsi="Arial" w:cs="Arial"/>
          <w:sz w:val="20"/>
          <w:szCs w:val="20"/>
        </w:rPr>
      </w:pPr>
    </w:p>
    <w:p w14:paraId="2EA3193F" w14:textId="4A2BF123" w:rsidR="00B50DC6" w:rsidRPr="006F435D" w:rsidRDefault="00324331" w:rsidP="006F435D">
      <w:pPr>
        <w:pStyle w:val="Navadensplet"/>
        <w:spacing w:after="0"/>
        <w:jc w:val="both"/>
        <w:rPr>
          <w:rFonts w:ascii="Arial" w:hAnsi="Arial" w:cs="Arial"/>
          <w:color w:val="auto"/>
          <w:sz w:val="20"/>
          <w:szCs w:val="20"/>
        </w:rPr>
      </w:pPr>
      <w:r w:rsidRPr="00E1395F">
        <w:rPr>
          <w:rFonts w:ascii="Arial" w:hAnsi="Arial" w:cs="Arial"/>
          <w:sz w:val="20"/>
          <w:szCs w:val="20"/>
        </w:rPr>
        <w:t xml:space="preserve">Zagotavljanje službe iskanja in reševanja (angl. SAR – </w:t>
      </w:r>
      <w:proofErr w:type="spellStart"/>
      <w:r w:rsidRPr="00E1395F">
        <w:rPr>
          <w:rFonts w:ascii="Arial" w:hAnsi="Arial" w:cs="Arial"/>
          <w:sz w:val="20"/>
          <w:szCs w:val="20"/>
        </w:rPr>
        <w:t>Search</w:t>
      </w:r>
      <w:proofErr w:type="spellEnd"/>
      <w:r w:rsidRPr="00E1395F">
        <w:rPr>
          <w:rFonts w:ascii="Arial" w:hAnsi="Arial" w:cs="Arial"/>
          <w:sz w:val="20"/>
          <w:szCs w:val="20"/>
        </w:rPr>
        <w:t xml:space="preserve"> </w:t>
      </w:r>
      <w:proofErr w:type="spellStart"/>
      <w:r w:rsidRPr="00E1395F">
        <w:rPr>
          <w:rFonts w:ascii="Arial" w:hAnsi="Arial" w:cs="Arial"/>
          <w:sz w:val="20"/>
          <w:szCs w:val="20"/>
        </w:rPr>
        <w:t>and</w:t>
      </w:r>
      <w:proofErr w:type="spellEnd"/>
      <w:r w:rsidRPr="00E1395F">
        <w:rPr>
          <w:rFonts w:ascii="Arial" w:hAnsi="Arial" w:cs="Arial"/>
          <w:sz w:val="20"/>
          <w:szCs w:val="20"/>
        </w:rPr>
        <w:t xml:space="preserve"> </w:t>
      </w:r>
      <w:proofErr w:type="spellStart"/>
      <w:r w:rsidRPr="00E1395F">
        <w:rPr>
          <w:rFonts w:ascii="Arial" w:hAnsi="Arial" w:cs="Arial"/>
          <w:sz w:val="20"/>
          <w:szCs w:val="20"/>
        </w:rPr>
        <w:t>Rescue</w:t>
      </w:r>
      <w:proofErr w:type="spellEnd"/>
      <w:r w:rsidRPr="00E1395F">
        <w:rPr>
          <w:rFonts w:ascii="Arial" w:hAnsi="Arial" w:cs="Arial"/>
          <w:sz w:val="20"/>
          <w:szCs w:val="20"/>
        </w:rPr>
        <w:t>) je obveznost države, ki izvira iz članstva v ICAO in s tem Čikaške konvencije. Mednarodni standardi, priporočene pra</w:t>
      </w:r>
      <w:r w:rsidRPr="00F268A1">
        <w:rPr>
          <w:rFonts w:ascii="Arial" w:hAnsi="Arial" w:cs="Arial"/>
          <w:sz w:val="20"/>
          <w:szCs w:val="20"/>
        </w:rPr>
        <w:t>kse ter navodila ICAO podajajo zahteve za zagotavljanje te službe</w:t>
      </w:r>
      <w:r w:rsidRPr="007F5BC3">
        <w:rPr>
          <w:rFonts w:ascii="Arial" w:hAnsi="Arial" w:cs="Arial"/>
          <w:sz w:val="20"/>
          <w:szCs w:val="20"/>
        </w:rPr>
        <w:t>. Zakon uredi izvajanje službe na način, da se uporabijo že uveljavljene ureditve v sistemu zaščite in reševanja in dobre prakse pri izvajanju nalog službe iskanja in reševanja v Sloveniji do sedaj</w:t>
      </w:r>
      <w:r w:rsidR="00B50DC6" w:rsidRPr="007F5BC3">
        <w:rPr>
          <w:rFonts w:ascii="Arial" w:hAnsi="Arial" w:cs="Arial"/>
          <w:sz w:val="20"/>
          <w:szCs w:val="20"/>
        </w:rPr>
        <w:t>, torej da s</w:t>
      </w:r>
      <w:r w:rsidR="00B50DC6" w:rsidRPr="00EA5767">
        <w:rPr>
          <w:rFonts w:ascii="Arial" w:hAnsi="Arial" w:cs="Arial"/>
          <w:color w:val="auto"/>
          <w:sz w:val="20"/>
          <w:szCs w:val="20"/>
        </w:rPr>
        <w:t>lužbo iskanja in reševanja zagotavljajo mini</w:t>
      </w:r>
      <w:r w:rsidR="00B50DC6" w:rsidRPr="006F435D">
        <w:rPr>
          <w:rFonts w:ascii="Arial" w:hAnsi="Arial" w:cs="Arial"/>
          <w:color w:val="auto"/>
          <w:sz w:val="20"/>
          <w:szCs w:val="20"/>
        </w:rPr>
        <w:t>strstvo, ministrstvo, pristojno za varstvo pred naravnimi in drugimi nesrečami, ministrstvo, pristojno za notranje zadeve, ministrstvo, pristojno za zdravje, agencija in izvajalec storitev ATM/ANS. Nadalje se določi obveznost, da ko se začne iskanje in reševanje, je treba o tem takoj obvestiti preiskovalni organ in ministrstvo, pristojno za varstvo pred naravnimi in drugimi nesrečami.</w:t>
      </w:r>
    </w:p>
    <w:p w14:paraId="420C474D" w14:textId="77777777" w:rsidR="00B50DC6" w:rsidRPr="006F435D" w:rsidRDefault="00B50DC6" w:rsidP="006F435D">
      <w:pPr>
        <w:pStyle w:val="Navadensplet"/>
        <w:spacing w:after="0"/>
        <w:jc w:val="both"/>
        <w:rPr>
          <w:rFonts w:ascii="Arial" w:hAnsi="Arial" w:cs="Arial"/>
          <w:color w:val="auto"/>
          <w:sz w:val="20"/>
          <w:szCs w:val="20"/>
        </w:rPr>
      </w:pPr>
    </w:p>
    <w:p w14:paraId="37009F56" w14:textId="352F4A37" w:rsidR="00324331" w:rsidRPr="006F435D" w:rsidRDefault="00324331" w:rsidP="006F435D">
      <w:pPr>
        <w:pStyle w:val="Brezrazmikov"/>
        <w:jc w:val="both"/>
        <w:rPr>
          <w:rFonts w:ascii="Arial" w:hAnsi="Arial" w:cs="Arial"/>
          <w:sz w:val="20"/>
          <w:szCs w:val="20"/>
        </w:rPr>
      </w:pPr>
      <w:r w:rsidRPr="006F435D">
        <w:rPr>
          <w:rFonts w:ascii="Arial" w:hAnsi="Arial" w:cs="Arial"/>
          <w:sz w:val="20"/>
          <w:szCs w:val="20"/>
        </w:rPr>
        <w:t xml:space="preserve">Zakon nadalje po obveznost sodelovanja lastnik zrakoplova, operatorja, vodje zrakoplova ali operator aerodroma pri iskanju in reševanju. S tem se omogoči najširša možna podpora sistemu izvajanja te službe. </w:t>
      </w:r>
    </w:p>
    <w:p w14:paraId="53ED71B9" w14:textId="77777777" w:rsidR="00B50DC6" w:rsidRPr="006F435D" w:rsidRDefault="00B50DC6" w:rsidP="006F435D">
      <w:pPr>
        <w:pStyle w:val="Navadensplet"/>
        <w:spacing w:after="0"/>
        <w:jc w:val="both"/>
        <w:rPr>
          <w:rFonts w:ascii="Arial" w:hAnsi="Arial" w:cs="Arial"/>
          <w:color w:val="auto"/>
          <w:sz w:val="20"/>
          <w:szCs w:val="20"/>
        </w:rPr>
      </w:pPr>
    </w:p>
    <w:p w14:paraId="40E87FB4" w14:textId="53B953F2" w:rsidR="00B50DC6" w:rsidRPr="006F435D" w:rsidRDefault="00B50DC6"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Poda se pravna podlaga za nadaljnje urejanje – da vlada podrobneje določi izvajanje službe iskanja in reševanja. </w:t>
      </w:r>
    </w:p>
    <w:p w14:paraId="2DED6FAC" w14:textId="77777777" w:rsidR="00324331" w:rsidRPr="006F435D" w:rsidRDefault="00324331" w:rsidP="006F435D">
      <w:pPr>
        <w:pStyle w:val="Brezrazmikov"/>
        <w:jc w:val="both"/>
        <w:rPr>
          <w:rFonts w:ascii="Arial" w:hAnsi="Arial" w:cs="Arial"/>
          <w:sz w:val="20"/>
          <w:szCs w:val="20"/>
        </w:rPr>
      </w:pPr>
    </w:p>
    <w:p w14:paraId="08E1F3A0" w14:textId="723EF3D3" w:rsidR="00324331" w:rsidRPr="00F72794" w:rsidRDefault="00324331" w:rsidP="006F435D">
      <w:pPr>
        <w:pStyle w:val="Brezrazmikov"/>
        <w:jc w:val="both"/>
        <w:rPr>
          <w:rFonts w:ascii="Arial" w:hAnsi="Arial" w:cs="Arial"/>
          <w:b/>
          <w:sz w:val="20"/>
          <w:szCs w:val="20"/>
        </w:rPr>
      </w:pPr>
      <w:r w:rsidRPr="006F435D">
        <w:rPr>
          <w:rFonts w:ascii="Arial" w:hAnsi="Arial" w:cs="Arial"/>
          <w:b/>
          <w:sz w:val="20"/>
          <w:szCs w:val="20"/>
        </w:rPr>
        <w:t>K 1</w:t>
      </w:r>
      <w:r w:rsidR="00C84821">
        <w:rPr>
          <w:rFonts w:ascii="Arial" w:hAnsi="Arial" w:cs="Arial"/>
          <w:b/>
          <w:sz w:val="20"/>
          <w:szCs w:val="20"/>
        </w:rPr>
        <w:t>73</w:t>
      </w:r>
      <w:r w:rsidRPr="00F72794">
        <w:rPr>
          <w:rFonts w:ascii="Arial" w:hAnsi="Arial" w:cs="Arial"/>
          <w:b/>
          <w:sz w:val="20"/>
          <w:szCs w:val="20"/>
        </w:rPr>
        <w:t>. členu</w:t>
      </w:r>
    </w:p>
    <w:p w14:paraId="5F4C084E" w14:textId="77777777" w:rsidR="00324331" w:rsidRPr="00E1395F" w:rsidRDefault="00324331" w:rsidP="006F435D">
      <w:pPr>
        <w:pStyle w:val="Brezrazmikov"/>
        <w:jc w:val="both"/>
        <w:rPr>
          <w:rFonts w:ascii="Arial" w:hAnsi="Arial" w:cs="Arial"/>
          <w:sz w:val="20"/>
          <w:szCs w:val="20"/>
        </w:rPr>
      </w:pPr>
    </w:p>
    <w:p w14:paraId="02E7879C" w14:textId="741CC94E" w:rsidR="00324331" w:rsidRPr="006F435D" w:rsidRDefault="00324331" w:rsidP="006F435D">
      <w:pPr>
        <w:pStyle w:val="Brezrazmikov"/>
        <w:jc w:val="both"/>
        <w:rPr>
          <w:rFonts w:ascii="Arial" w:hAnsi="Arial" w:cs="Arial"/>
          <w:sz w:val="20"/>
          <w:szCs w:val="20"/>
        </w:rPr>
      </w:pPr>
      <w:r w:rsidRPr="00F268A1">
        <w:rPr>
          <w:rFonts w:ascii="Arial" w:hAnsi="Arial" w:cs="Arial"/>
          <w:sz w:val="20"/>
          <w:szCs w:val="20"/>
        </w:rPr>
        <w:t>Ta člen določa, da se preiskava v zvezi z varnostjo izvaja v skladu</w:t>
      </w:r>
      <w:r w:rsidRPr="007F5BC3">
        <w:rPr>
          <w:rFonts w:ascii="Arial" w:hAnsi="Arial" w:cs="Arial"/>
          <w:sz w:val="20"/>
          <w:szCs w:val="20"/>
        </w:rPr>
        <w:t xml:space="preserve"> s predpisi EU in tem zakonom in na njegovi podlagi izdanimi predpisi ter drugimi predpisi in pravnimi akti, ki veljajo </w:t>
      </w:r>
      <w:r w:rsidRPr="00EA5767">
        <w:rPr>
          <w:rFonts w:ascii="Arial" w:hAnsi="Arial" w:cs="Arial"/>
          <w:sz w:val="20"/>
          <w:szCs w:val="20"/>
        </w:rPr>
        <w:t>v Republiki Sloveniji na področju civilnega letalstva. Temeljni cilj preiskave v zvezi z varnostjo je izboljšanje</w:t>
      </w:r>
      <w:r w:rsidRPr="006F435D">
        <w:rPr>
          <w:rFonts w:ascii="Arial" w:hAnsi="Arial" w:cs="Arial"/>
          <w:sz w:val="20"/>
          <w:szCs w:val="20"/>
        </w:rPr>
        <w:t xml:space="preserve"> varnosti letenja ter da se preiskava v zvezi z varnostjo po tem zakonu ne more nanašati na ugotavljanje krivde ali odgovornosti. Preiskave v zvezi z varnostjo (nesreč in resnih incidentov) vodi preiskovalni organ.</w:t>
      </w:r>
    </w:p>
    <w:p w14:paraId="074A1509" w14:textId="77777777" w:rsidR="00324331" w:rsidRPr="006F435D" w:rsidRDefault="00324331" w:rsidP="006F435D">
      <w:pPr>
        <w:pStyle w:val="Brezrazmikov"/>
        <w:jc w:val="both"/>
        <w:rPr>
          <w:rFonts w:ascii="Arial" w:hAnsi="Arial" w:cs="Arial"/>
          <w:sz w:val="20"/>
          <w:szCs w:val="20"/>
        </w:rPr>
      </w:pPr>
    </w:p>
    <w:p w14:paraId="4015B7F0" w14:textId="77777777" w:rsidR="00324331" w:rsidRPr="006F435D" w:rsidRDefault="00324331" w:rsidP="006F435D">
      <w:pPr>
        <w:pStyle w:val="Brezrazmikov"/>
        <w:jc w:val="both"/>
        <w:rPr>
          <w:rFonts w:ascii="Arial" w:hAnsi="Arial" w:cs="Arial"/>
          <w:sz w:val="20"/>
          <w:szCs w:val="20"/>
        </w:rPr>
      </w:pPr>
      <w:r w:rsidRPr="006F435D">
        <w:rPr>
          <w:rFonts w:ascii="Arial" w:hAnsi="Arial" w:cs="Arial"/>
          <w:sz w:val="20"/>
          <w:szCs w:val="20"/>
        </w:rPr>
        <w:t xml:space="preserve">Preiskovalni organ je organiziran kot samostojna organizacijska enota pri ministrstvu in zadolžen za vodenje preiskav v zvezi z varnostjo. Preiskovalni organ mora biti funkcijsko neodvisen od letalskih upravnih organov, ki zagotavljajo izvajanja strokovnih in upravnih nalog, ki se nanašajo na: plovnost, certificiranje, letalske operacije, vzdrževanje, licenciranje, ATM/ANS ter na letališke dejavnosti. Neodvisen mora biti tudi od ostalih organov in subjektov, katerih interesi bi lahko bili v nasprotju z nalogami in pristojnostmi preiskovalnega organa. Preiskovalnemu organu mora biti zagotovljena možnost, da ima dovolj finančnih sredstev za izvedbo zahtevanih nalog. </w:t>
      </w:r>
    </w:p>
    <w:p w14:paraId="1C3E4F77" w14:textId="77777777" w:rsidR="00324331" w:rsidRPr="006F435D" w:rsidRDefault="00324331" w:rsidP="006F435D">
      <w:pPr>
        <w:pStyle w:val="Brezrazmikov"/>
        <w:jc w:val="both"/>
        <w:rPr>
          <w:rFonts w:ascii="Arial" w:hAnsi="Arial" w:cs="Arial"/>
          <w:sz w:val="20"/>
          <w:szCs w:val="20"/>
        </w:rPr>
      </w:pPr>
    </w:p>
    <w:p w14:paraId="1D7B5842" w14:textId="0F63A5A8" w:rsidR="00324331" w:rsidRPr="0007039C" w:rsidRDefault="00324331" w:rsidP="006F435D">
      <w:pPr>
        <w:pStyle w:val="Brezrazmikov"/>
        <w:jc w:val="both"/>
        <w:rPr>
          <w:rFonts w:ascii="Arial" w:hAnsi="Arial" w:cs="Arial"/>
          <w:b/>
          <w:sz w:val="20"/>
          <w:szCs w:val="20"/>
        </w:rPr>
      </w:pPr>
      <w:r w:rsidRPr="006F435D">
        <w:rPr>
          <w:rFonts w:ascii="Arial" w:hAnsi="Arial" w:cs="Arial"/>
          <w:b/>
          <w:sz w:val="20"/>
          <w:szCs w:val="20"/>
        </w:rPr>
        <w:t xml:space="preserve">K </w:t>
      </w:r>
      <w:r w:rsidR="00FE64EE" w:rsidRPr="006F435D">
        <w:rPr>
          <w:rFonts w:ascii="Arial" w:hAnsi="Arial" w:cs="Arial"/>
          <w:b/>
          <w:sz w:val="20"/>
          <w:szCs w:val="20"/>
        </w:rPr>
        <w:t>1</w:t>
      </w:r>
      <w:r w:rsidR="00C84821">
        <w:rPr>
          <w:rFonts w:ascii="Arial" w:hAnsi="Arial" w:cs="Arial"/>
          <w:b/>
          <w:sz w:val="20"/>
          <w:szCs w:val="20"/>
        </w:rPr>
        <w:t>74</w:t>
      </w:r>
      <w:r w:rsidRPr="0007039C">
        <w:rPr>
          <w:rFonts w:ascii="Arial" w:hAnsi="Arial" w:cs="Arial"/>
          <w:b/>
          <w:sz w:val="20"/>
          <w:szCs w:val="20"/>
        </w:rPr>
        <w:t>. členu</w:t>
      </w:r>
    </w:p>
    <w:p w14:paraId="1FF58F28" w14:textId="77777777" w:rsidR="00324331" w:rsidRPr="00F72794" w:rsidRDefault="00324331" w:rsidP="006F435D">
      <w:pPr>
        <w:pStyle w:val="Brezrazmikov"/>
        <w:jc w:val="both"/>
        <w:rPr>
          <w:rFonts w:ascii="Arial" w:hAnsi="Arial" w:cs="Arial"/>
          <w:sz w:val="20"/>
          <w:szCs w:val="20"/>
        </w:rPr>
      </w:pPr>
    </w:p>
    <w:p w14:paraId="2A81A755" w14:textId="77777777" w:rsidR="00324331" w:rsidRPr="007F5BC3" w:rsidRDefault="00324331" w:rsidP="006F435D">
      <w:pPr>
        <w:pStyle w:val="Brezrazmikov"/>
        <w:jc w:val="both"/>
        <w:rPr>
          <w:rFonts w:ascii="Arial" w:hAnsi="Arial" w:cs="Arial"/>
          <w:sz w:val="20"/>
          <w:szCs w:val="20"/>
        </w:rPr>
      </w:pPr>
      <w:r w:rsidRPr="00E1395F">
        <w:rPr>
          <w:rFonts w:ascii="Arial" w:hAnsi="Arial" w:cs="Arial"/>
          <w:sz w:val="20"/>
          <w:szCs w:val="20"/>
        </w:rPr>
        <w:t>Člen določa pristojnost preiskovalnega organa za pr</w:t>
      </w:r>
      <w:r w:rsidRPr="00F268A1">
        <w:rPr>
          <w:rFonts w:ascii="Arial" w:hAnsi="Arial" w:cs="Arial"/>
          <w:sz w:val="20"/>
          <w:szCs w:val="20"/>
        </w:rPr>
        <w:t>eiskave v zvezi z varnostjo za vse zrakoplove, ki so urejeni s pr</w:t>
      </w:r>
      <w:r w:rsidRPr="007F5BC3">
        <w:rPr>
          <w:rFonts w:ascii="Arial" w:hAnsi="Arial" w:cs="Arial"/>
          <w:sz w:val="20"/>
          <w:szCs w:val="20"/>
        </w:rPr>
        <w:t>edpisi EU (skladno z Uredbo (EU) št. 994/2010 Evropskega parlamenta in Sveta z dne 20. oktobra 2010 o ukrepih za zagotavljanje zanesljivosti oskrbe s plinom in o razveljavitvi Direktive Sveta 2004/67/ES, ter upoštevaje standarde iz Priloge 13 k Čikaški konvenciji).</w:t>
      </w:r>
    </w:p>
    <w:p w14:paraId="4AFD2B64" w14:textId="77777777" w:rsidR="00324331" w:rsidRPr="00EA5767" w:rsidRDefault="00324331" w:rsidP="006F435D">
      <w:pPr>
        <w:pStyle w:val="Brezrazmikov"/>
        <w:jc w:val="both"/>
        <w:rPr>
          <w:rFonts w:ascii="Arial" w:hAnsi="Arial" w:cs="Arial"/>
          <w:sz w:val="20"/>
          <w:szCs w:val="20"/>
        </w:rPr>
      </w:pPr>
    </w:p>
    <w:p w14:paraId="6D76680D" w14:textId="77777777" w:rsidR="00324331" w:rsidRPr="006F435D" w:rsidRDefault="00324331" w:rsidP="006F435D">
      <w:pPr>
        <w:pStyle w:val="Brezrazmikov"/>
        <w:jc w:val="both"/>
        <w:rPr>
          <w:rFonts w:ascii="Arial" w:hAnsi="Arial" w:cs="Arial"/>
          <w:sz w:val="20"/>
          <w:szCs w:val="20"/>
        </w:rPr>
      </w:pPr>
      <w:r w:rsidRPr="006F435D">
        <w:rPr>
          <w:rFonts w:ascii="Arial" w:hAnsi="Arial" w:cs="Arial"/>
          <w:sz w:val="20"/>
          <w:szCs w:val="20"/>
        </w:rPr>
        <w:t>Člen določa tudi pristojnost preiskovalnega organa, da lahko uvede preiskavo v zvezi z varnostjo za zrakoplove, ki so vpisani v registru zrakoplovov (kor država registracije), in sicer ne glede nato, če se nesreča ali resni incident zgodi v tujini (državi članici EU ali v tretji državi). Pogoj je, da država, v kateri se je nesreča ali resni incident zgodil, preiskave ni uvedla ali pa da je preiskovalni ocenil, da je preiskava v zvezi varnostjo nujna zaradi izboljšanja varnosti zrakoplov, ki so vpisani v slovenski register zrakoplovov.</w:t>
      </w:r>
    </w:p>
    <w:p w14:paraId="7282BAEC" w14:textId="77777777" w:rsidR="00324331" w:rsidRPr="006F435D" w:rsidRDefault="00324331" w:rsidP="006F435D">
      <w:pPr>
        <w:pStyle w:val="Brezrazmikov"/>
        <w:jc w:val="both"/>
        <w:rPr>
          <w:rFonts w:ascii="Arial" w:hAnsi="Arial" w:cs="Arial"/>
          <w:sz w:val="20"/>
          <w:szCs w:val="20"/>
        </w:rPr>
      </w:pPr>
    </w:p>
    <w:p w14:paraId="1C49E7D9" w14:textId="77777777" w:rsidR="00324331" w:rsidRPr="006F435D" w:rsidRDefault="00324331" w:rsidP="006F435D">
      <w:pPr>
        <w:pStyle w:val="Brezrazmikov"/>
        <w:jc w:val="both"/>
        <w:rPr>
          <w:rFonts w:ascii="Arial" w:hAnsi="Arial" w:cs="Arial"/>
          <w:sz w:val="20"/>
          <w:szCs w:val="20"/>
        </w:rPr>
      </w:pPr>
      <w:r w:rsidRPr="006F435D">
        <w:rPr>
          <w:rFonts w:ascii="Arial" w:hAnsi="Arial" w:cs="Arial"/>
          <w:sz w:val="20"/>
          <w:szCs w:val="20"/>
        </w:rPr>
        <w:t xml:space="preserve">Katere nesreče in resne incidente preiskovalni organ preiskuje, določa predpis EU. In sicer se preiskuje nesreče in resnih incidente v zvezi z varnostjo, ki so se zgodili na ozemljih držav članic EU, v skladu z mednarodnimi obveznostmi držav članic, in v katerih so udeleženi zrakoplovi, ki so registrirani v državi </w:t>
      </w:r>
      <w:r w:rsidRPr="006F435D">
        <w:rPr>
          <w:rFonts w:ascii="Arial" w:hAnsi="Arial" w:cs="Arial"/>
          <w:sz w:val="20"/>
          <w:szCs w:val="20"/>
        </w:rPr>
        <w:lastRenderedPageBreak/>
        <w:t>članici ali jih upravlja podjetje s sedežem v državi članici in so se zgodili zunaj ozemelj držav članic EU, če takih preiskav ne izvaja druga država.</w:t>
      </w:r>
    </w:p>
    <w:p w14:paraId="5A5029E6" w14:textId="77777777" w:rsidR="00324331" w:rsidRPr="006F435D" w:rsidRDefault="00324331" w:rsidP="006F435D">
      <w:pPr>
        <w:pStyle w:val="Brezrazmikov"/>
        <w:jc w:val="both"/>
        <w:rPr>
          <w:rFonts w:ascii="Arial" w:hAnsi="Arial" w:cs="Arial"/>
          <w:sz w:val="20"/>
          <w:szCs w:val="20"/>
        </w:rPr>
      </w:pPr>
    </w:p>
    <w:p w14:paraId="506453FD" w14:textId="77777777" w:rsidR="00324331" w:rsidRPr="006F435D" w:rsidRDefault="00324331" w:rsidP="006F435D">
      <w:pPr>
        <w:pStyle w:val="Brezrazmikov"/>
        <w:jc w:val="both"/>
        <w:rPr>
          <w:rFonts w:ascii="Arial" w:hAnsi="Arial" w:cs="Arial"/>
          <w:sz w:val="20"/>
          <w:szCs w:val="20"/>
        </w:rPr>
      </w:pPr>
      <w:r w:rsidRPr="006F435D">
        <w:rPr>
          <w:rFonts w:ascii="Arial" w:hAnsi="Arial" w:cs="Arial"/>
          <w:sz w:val="20"/>
          <w:szCs w:val="20"/>
        </w:rPr>
        <w:t>Člen deloma spreminja ureditev, saj je z novo ureditvijo preiskovalni organ lahko pristojen za preiskavo ne samo nesreč in resnih incidentov temveč je lahko pristojen tudi za preiskavo incidentov, za preiskave v zvezi z varnostjo zrakoplovov, ki s predpisi EU niso urejeni ter za preiskave v zvezi varnostjo za letalne naprave. Preiskovalni organ ima v tem primeru diskrecijsko pravico, da se odloči, po presoji utemeljenosti razlogov, ali po uvedel preiskavo v zvezi z varnostjo. Če se preiskovalni odloči za tako preiskavo, le-to izvede na podlagi predpisa EU o preiskavah in preprečevanju nesreč in incidentov v civilnem letalstvu.</w:t>
      </w:r>
    </w:p>
    <w:p w14:paraId="33F6FF48" w14:textId="77777777" w:rsidR="00324331" w:rsidRPr="006F435D" w:rsidRDefault="00324331" w:rsidP="006F435D">
      <w:pPr>
        <w:pStyle w:val="Brezrazmikov"/>
        <w:jc w:val="both"/>
        <w:rPr>
          <w:rFonts w:ascii="Arial" w:hAnsi="Arial" w:cs="Arial"/>
          <w:sz w:val="20"/>
          <w:szCs w:val="20"/>
        </w:rPr>
      </w:pPr>
    </w:p>
    <w:p w14:paraId="25AC35FD" w14:textId="77777777" w:rsidR="00324331" w:rsidRPr="006F435D" w:rsidRDefault="00324331" w:rsidP="006F435D">
      <w:pPr>
        <w:pStyle w:val="Brezrazmikov"/>
        <w:jc w:val="both"/>
        <w:rPr>
          <w:rFonts w:ascii="Arial" w:hAnsi="Arial" w:cs="Arial"/>
          <w:sz w:val="20"/>
          <w:szCs w:val="20"/>
        </w:rPr>
      </w:pPr>
      <w:r w:rsidRPr="006F435D">
        <w:rPr>
          <w:rFonts w:ascii="Arial" w:hAnsi="Arial" w:cs="Arial"/>
          <w:sz w:val="20"/>
          <w:szCs w:val="20"/>
        </w:rPr>
        <w:t>Preiskovalni organ lahko sodeluje pri preiskavi v zvezi z varnostjo, ki jo je uvedla druga država, tako država članica EU, skladno s predpisi EU s področja, ali pa je preiskavo v zvezi z varnostjo uvedla tretja država. Pogoj za sodelovanje je, da je bil v nesreči ali resnem incidentu udeležen zrakoplov vpisan v register zrakoplovov, ali je tako sodelovanje potrebno po mednarodnih pogodbah, ki zavezujejo Republiko Slovenijo ali preiskovalni organ oceni, da je preiskava v zvezi z varnostjo potrebna zaradi izboljšanja varnosti.</w:t>
      </w:r>
    </w:p>
    <w:p w14:paraId="5A9FF3AA" w14:textId="77777777" w:rsidR="00324331" w:rsidRPr="006F435D" w:rsidRDefault="00324331" w:rsidP="006F435D">
      <w:pPr>
        <w:pStyle w:val="Brezrazmikov"/>
        <w:jc w:val="both"/>
        <w:rPr>
          <w:rFonts w:ascii="Arial" w:hAnsi="Arial" w:cs="Arial"/>
          <w:sz w:val="20"/>
          <w:szCs w:val="20"/>
        </w:rPr>
      </w:pPr>
      <w:r w:rsidRPr="006F435D">
        <w:rPr>
          <w:rFonts w:ascii="Arial" w:hAnsi="Arial" w:cs="Arial"/>
          <w:sz w:val="20"/>
          <w:szCs w:val="20"/>
        </w:rPr>
        <w:t xml:space="preserve"> </w:t>
      </w:r>
    </w:p>
    <w:p w14:paraId="4553A8E8" w14:textId="7CD6DC4B" w:rsidR="00324331" w:rsidRPr="0007039C" w:rsidRDefault="00324331" w:rsidP="006F435D">
      <w:pPr>
        <w:pStyle w:val="Brezrazmikov"/>
        <w:jc w:val="both"/>
        <w:rPr>
          <w:rFonts w:ascii="Arial" w:hAnsi="Arial" w:cs="Arial"/>
          <w:b/>
          <w:sz w:val="20"/>
          <w:szCs w:val="20"/>
        </w:rPr>
      </w:pPr>
      <w:r w:rsidRPr="006F435D">
        <w:rPr>
          <w:rFonts w:ascii="Arial" w:hAnsi="Arial" w:cs="Arial"/>
          <w:b/>
          <w:sz w:val="20"/>
          <w:szCs w:val="20"/>
        </w:rPr>
        <w:t xml:space="preserve">K </w:t>
      </w:r>
      <w:r w:rsidR="00FE64EE" w:rsidRPr="006F435D">
        <w:rPr>
          <w:rFonts w:ascii="Arial" w:hAnsi="Arial" w:cs="Arial"/>
          <w:b/>
          <w:sz w:val="20"/>
          <w:szCs w:val="20"/>
        </w:rPr>
        <w:t>17</w:t>
      </w:r>
      <w:r w:rsidR="00C84821">
        <w:rPr>
          <w:rFonts w:ascii="Arial" w:hAnsi="Arial" w:cs="Arial"/>
          <w:b/>
          <w:sz w:val="20"/>
          <w:szCs w:val="20"/>
        </w:rPr>
        <w:t>5</w:t>
      </w:r>
      <w:r w:rsidRPr="0007039C">
        <w:rPr>
          <w:rFonts w:ascii="Arial" w:hAnsi="Arial" w:cs="Arial"/>
          <w:b/>
          <w:sz w:val="20"/>
          <w:szCs w:val="20"/>
        </w:rPr>
        <w:t>. členu</w:t>
      </w:r>
    </w:p>
    <w:p w14:paraId="3583B88E" w14:textId="77777777" w:rsidR="00324331" w:rsidRPr="00F72794" w:rsidRDefault="00324331" w:rsidP="006F435D">
      <w:pPr>
        <w:pStyle w:val="Brezrazmikov"/>
        <w:jc w:val="both"/>
        <w:rPr>
          <w:rFonts w:ascii="Arial" w:hAnsi="Arial" w:cs="Arial"/>
          <w:sz w:val="20"/>
          <w:szCs w:val="20"/>
        </w:rPr>
      </w:pPr>
    </w:p>
    <w:p w14:paraId="194BE51F" w14:textId="77777777" w:rsidR="00324331" w:rsidRPr="007F5BC3" w:rsidRDefault="00324331" w:rsidP="006F435D">
      <w:pPr>
        <w:pStyle w:val="Brezrazmikov"/>
        <w:jc w:val="both"/>
        <w:rPr>
          <w:rFonts w:ascii="Arial" w:hAnsi="Arial" w:cs="Arial"/>
          <w:sz w:val="20"/>
          <w:szCs w:val="20"/>
        </w:rPr>
      </w:pPr>
      <w:r w:rsidRPr="00E1395F">
        <w:rPr>
          <w:rFonts w:ascii="Arial" w:hAnsi="Arial" w:cs="Arial"/>
          <w:sz w:val="20"/>
          <w:szCs w:val="20"/>
        </w:rPr>
        <w:t>V primeru velike letalske nesreč</w:t>
      </w:r>
      <w:r w:rsidRPr="00F268A1">
        <w:rPr>
          <w:rFonts w:ascii="Arial" w:hAnsi="Arial" w:cs="Arial"/>
          <w:sz w:val="20"/>
          <w:szCs w:val="20"/>
        </w:rPr>
        <w:t>e obstaja velika verjetnost, da preiskovalni organ, glede na veli</w:t>
      </w:r>
      <w:r w:rsidRPr="007F5BC3">
        <w:rPr>
          <w:rFonts w:ascii="Arial" w:hAnsi="Arial" w:cs="Arial"/>
          <w:sz w:val="20"/>
          <w:szCs w:val="20"/>
        </w:rPr>
        <w:t>kost in možnosti Republike Slovenije, ne bi mogel zagotoviti izpolnjevanja ciljev preiskave. Zato člen določa pravno podlago, da lahko Vlada Republike Slovenije, skladno s Prilogo 13 k Čikaški konvenciji, prenese pristojnost za preiskavo v zvezi z varnostjo na katero koli drugo državo.</w:t>
      </w:r>
    </w:p>
    <w:p w14:paraId="0FA19F52" w14:textId="77777777" w:rsidR="00324331" w:rsidRPr="00EA5767" w:rsidRDefault="00324331" w:rsidP="006F435D">
      <w:pPr>
        <w:pStyle w:val="Brezrazmikov"/>
        <w:jc w:val="both"/>
        <w:rPr>
          <w:rFonts w:ascii="Arial" w:hAnsi="Arial" w:cs="Arial"/>
          <w:sz w:val="20"/>
          <w:szCs w:val="20"/>
        </w:rPr>
      </w:pPr>
    </w:p>
    <w:p w14:paraId="4669C416" w14:textId="77777777" w:rsidR="00324331" w:rsidRPr="006F435D" w:rsidRDefault="00324331" w:rsidP="006F435D">
      <w:pPr>
        <w:pStyle w:val="Brezrazmikov"/>
        <w:jc w:val="both"/>
        <w:rPr>
          <w:rFonts w:ascii="Arial" w:hAnsi="Arial" w:cs="Arial"/>
          <w:sz w:val="20"/>
          <w:szCs w:val="20"/>
        </w:rPr>
      </w:pPr>
      <w:r w:rsidRPr="006F435D">
        <w:rPr>
          <w:rFonts w:ascii="Arial" w:hAnsi="Arial" w:cs="Arial"/>
          <w:sz w:val="20"/>
          <w:szCs w:val="20"/>
        </w:rPr>
        <w:t>Preiskovalni organ prav tako lahko, po dogovoru z drugo državo, prevzame pristojnost za uvedbo preiskave v zvezi z varnostjo, če druga države preiskave npr. ne uvede, je pa uvedba pomembna (ker je Slovenija npr. država registracije ali država proizvodnje zrakoplova).</w:t>
      </w:r>
    </w:p>
    <w:p w14:paraId="62945BC7" w14:textId="77777777" w:rsidR="00324331" w:rsidRPr="006F435D" w:rsidRDefault="00324331" w:rsidP="006F435D">
      <w:pPr>
        <w:pStyle w:val="Brezrazmikov"/>
        <w:jc w:val="both"/>
        <w:rPr>
          <w:rFonts w:ascii="Arial" w:hAnsi="Arial" w:cs="Arial"/>
          <w:sz w:val="20"/>
          <w:szCs w:val="20"/>
        </w:rPr>
      </w:pPr>
    </w:p>
    <w:p w14:paraId="7091CEB0" w14:textId="59CE2746" w:rsidR="00324331" w:rsidRPr="0007039C" w:rsidRDefault="00324331" w:rsidP="006F435D">
      <w:pPr>
        <w:pStyle w:val="Brezrazmikov"/>
        <w:jc w:val="both"/>
        <w:rPr>
          <w:rFonts w:ascii="Arial" w:hAnsi="Arial" w:cs="Arial"/>
          <w:b/>
          <w:sz w:val="20"/>
          <w:szCs w:val="20"/>
        </w:rPr>
      </w:pPr>
      <w:r w:rsidRPr="006F435D">
        <w:rPr>
          <w:rFonts w:ascii="Arial" w:hAnsi="Arial" w:cs="Arial"/>
          <w:b/>
          <w:sz w:val="20"/>
          <w:szCs w:val="20"/>
        </w:rPr>
        <w:t xml:space="preserve">K </w:t>
      </w:r>
      <w:r w:rsidR="00FE64EE" w:rsidRPr="006F435D">
        <w:rPr>
          <w:rFonts w:ascii="Arial" w:hAnsi="Arial" w:cs="Arial"/>
          <w:b/>
          <w:sz w:val="20"/>
          <w:szCs w:val="20"/>
        </w:rPr>
        <w:t>17</w:t>
      </w:r>
      <w:r w:rsidR="00C84821">
        <w:rPr>
          <w:rFonts w:ascii="Arial" w:hAnsi="Arial" w:cs="Arial"/>
          <w:b/>
          <w:sz w:val="20"/>
          <w:szCs w:val="20"/>
        </w:rPr>
        <w:t>6</w:t>
      </w:r>
      <w:r w:rsidRPr="0007039C">
        <w:rPr>
          <w:rFonts w:ascii="Arial" w:hAnsi="Arial" w:cs="Arial"/>
          <w:b/>
          <w:sz w:val="20"/>
          <w:szCs w:val="20"/>
        </w:rPr>
        <w:t>.členu</w:t>
      </w:r>
    </w:p>
    <w:p w14:paraId="24B31745" w14:textId="77777777" w:rsidR="00324331" w:rsidRPr="00F72794" w:rsidRDefault="00324331" w:rsidP="006F435D">
      <w:pPr>
        <w:pStyle w:val="Brezrazmikov"/>
        <w:jc w:val="both"/>
        <w:rPr>
          <w:rFonts w:ascii="Arial" w:hAnsi="Arial" w:cs="Arial"/>
          <w:sz w:val="20"/>
          <w:szCs w:val="20"/>
        </w:rPr>
      </w:pPr>
    </w:p>
    <w:p w14:paraId="05908A1C" w14:textId="77777777" w:rsidR="00324331" w:rsidRPr="007F5BC3" w:rsidRDefault="00324331" w:rsidP="006F435D">
      <w:pPr>
        <w:pStyle w:val="Brezrazmikov"/>
        <w:jc w:val="both"/>
        <w:rPr>
          <w:rFonts w:ascii="Arial" w:hAnsi="Arial" w:cs="Arial"/>
          <w:sz w:val="20"/>
          <w:szCs w:val="20"/>
        </w:rPr>
      </w:pPr>
      <w:r w:rsidRPr="00E1395F">
        <w:rPr>
          <w:rFonts w:ascii="Arial" w:hAnsi="Arial" w:cs="Arial"/>
          <w:sz w:val="20"/>
          <w:szCs w:val="20"/>
        </w:rPr>
        <w:t xml:space="preserve">Določi se, skladno z Uredbo (EU) št. 996/2010 Evropskega parlamenta in Sveta o preiskavah in preprečevanju nesreč in incidentov v </w:t>
      </w:r>
      <w:r w:rsidRPr="00F268A1">
        <w:rPr>
          <w:rFonts w:ascii="Arial" w:hAnsi="Arial" w:cs="Arial"/>
          <w:sz w:val="20"/>
          <w:szCs w:val="20"/>
        </w:rPr>
        <w:t>civilnem letalstvu ter razveljavitvi Direktive 94/56/ES, sodelova</w:t>
      </w:r>
      <w:r w:rsidRPr="007F5BC3">
        <w:rPr>
          <w:rFonts w:ascii="Arial" w:hAnsi="Arial" w:cs="Arial"/>
          <w:sz w:val="20"/>
          <w:szCs w:val="20"/>
        </w:rPr>
        <w:t>nje in svetovanje predstavnika EASA, pristojnega organa posamezne države članice EU ali tretje države.</w:t>
      </w:r>
    </w:p>
    <w:p w14:paraId="150F180F" w14:textId="77777777" w:rsidR="00324331" w:rsidRPr="00EA5767" w:rsidRDefault="00324331" w:rsidP="006F435D">
      <w:pPr>
        <w:pStyle w:val="Brezrazmikov"/>
        <w:jc w:val="both"/>
        <w:rPr>
          <w:rFonts w:ascii="Arial" w:hAnsi="Arial" w:cs="Arial"/>
          <w:b/>
          <w:sz w:val="20"/>
          <w:szCs w:val="20"/>
        </w:rPr>
      </w:pPr>
    </w:p>
    <w:p w14:paraId="7F1AC0A7" w14:textId="54C59659" w:rsidR="00324331" w:rsidRPr="0007039C" w:rsidRDefault="00324331" w:rsidP="006F435D">
      <w:pPr>
        <w:pStyle w:val="Brezrazmikov"/>
        <w:jc w:val="both"/>
        <w:rPr>
          <w:rFonts w:ascii="Arial" w:hAnsi="Arial" w:cs="Arial"/>
          <w:b/>
          <w:sz w:val="20"/>
          <w:szCs w:val="20"/>
        </w:rPr>
      </w:pPr>
      <w:r w:rsidRPr="006F435D">
        <w:rPr>
          <w:rFonts w:ascii="Arial" w:hAnsi="Arial" w:cs="Arial"/>
          <w:b/>
          <w:sz w:val="20"/>
          <w:szCs w:val="20"/>
        </w:rPr>
        <w:t xml:space="preserve">K </w:t>
      </w:r>
      <w:r w:rsidR="00FE64EE" w:rsidRPr="006F435D">
        <w:rPr>
          <w:rFonts w:ascii="Arial" w:hAnsi="Arial" w:cs="Arial"/>
          <w:b/>
          <w:sz w:val="20"/>
          <w:szCs w:val="20"/>
        </w:rPr>
        <w:t>17</w:t>
      </w:r>
      <w:r w:rsidR="00C84821">
        <w:rPr>
          <w:rFonts w:ascii="Arial" w:hAnsi="Arial" w:cs="Arial"/>
          <w:b/>
          <w:sz w:val="20"/>
          <w:szCs w:val="20"/>
        </w:rPr>
        <w:t>7</w:t>
      </w:r>
      <w:r w:rsidRPr="0007039C">
        <w:rPr>
          <w:rFonts w:ascii="Arial" w:hAnsi="Arial" w:cs="Arial"/>
          <w:b/>
          <w:sz w:val="20"/>
          <w:szCs w:val="20"/>
        </w:rPr>
        <w:t>. členu</w:t>
      </w:r>
    </w:p>
    <w:p w14:paraId="405DB244" w14:textId="77777777" w:rsidR="00324331" w:rsidRPr="00F72794" w:rsidRDefault="00324331" w:rsidP="006F435D">
      <w:pPr>
        <w:pStyle w:val="Brezrazmikov"/>
        <w:jc w:val="both"/>
        <w:rPr>
          <w:rFonts w:ascii="Arial" w:hAnsi="Arial" w:cs="Arial"/>
          <w:sz w:val="20"/>
          <w:szCs w:val="20"/>
        </w:rPr>
      </w:pPr>
    </w:p>
    <w:p w14:paraId="658CAE3F" w14:textId="77777777" w:rsidR="00324331" w:rsidRPr="006F435D" w:rsidRDefault="00324331" w:rsidP="006F435D">
      <w:pPr>
        <w:pStyle w:val="Brezrazmikov"/>
        <w:jc w:val="both"/>
        <w:rPr>
          <w:rFonts w:ascii="Arial" w:hAnsi="Arial" w:cs="Arial"/>
          <w:sz w:val="20"/>
          <w:szCs w:val="20"/>
        </w:rPr>
      </w:pPr>
      <w:r w:rsidRPr="00E1395F">
        <w:rPr>
          <w:rFonts w:ascii="Arial" w:hAnsi="Arial" w:cs="Arial"/>
          <w:sz w:val="20"/>
          <w:szCs w:val="20"/>
        </w:rPr>
        <w:t xml:space="preserve">Sodelovanje preiskovalnega organa za preiskave v zvezi z varnostjo in </w:t>
      </w:r>
      <w:r w:rsidRPr="00F268A1">
        <w:rPr>
          <w:rFonts w:ascii="Arial" w:hAnsi="Arial" w:cs="Arial"/>
          <w:sz w:val="20"/>
          <w:szCs w:val="20"/>
        </w:rPr>
        <w:t>pravosodnih organov posamezne države članice EU ni urejeno s pred</w:t>
      </w:r>
      <w:r w:rsidRPr="007F5BC3">
        <w:rPr>
          <w:rFonts w:ascii="Arial" w:hAnsi="Arial" w:cs="Arial"/>
          <w:sz w:val="20"/>
          <w:szCs w:val="20"/>
        </w:rPr>
        <w:t>pisi EU. Glede na materijo pa je, skladno s priporočilom iz Priloge 13 k Čikaški konvenciji, potrebno urediti tako sodelovanje. Člen zato daje pravno podlago za sklenitev dogovora ministra in ministra, pristojnega za pravosodje, glede sodelovanja preiskovalnega organa za preiskave v zvezi z varnostjo in pravosodnih organov Republike Slovenije. Preiskovalni organ za preiskave v zvezi z varnostjo namreč izvaja preiskave v zvezi varnostjo (ali pa le-teh skladno s predpisi ne izvaja), hkrati pa pravosodni organ</w:t>
      </w:r>
      <w:r w:rsidRPr="00EA5767">
        <w:rPr>
          <w:rFonts w:ascii="Arial" w:hAnsi="Arial" w:cs="Arial"/>
          <w:sz w:val="20"/>
          <w:szCs w:val="20"/>
        </w:rPr>
        <w:t>i preiskujejo sume storitve kaznivih dejanj, odgovornih oseb za letalsko nesrečo ali resni incident. Ker cilj preiskave v zvezi z varnostjo ni ugotavljanje krivde, temveč izboljšanje letalske varnosti, je treba z dogovori urediti sodelovanje pristojnih org</w:t>
      </w:r>
      <w:r w:rsidRPr="006F435D">
        <w:rPr>
          <w:rFonts w:ascii="Arial" w:hAnsi="Arial" w:cs="Arial"/>
          <w:sz w:val="20"/>
          <w:szCs w:val="20"/>
        </w:rPr>
        <w:t>anov. Vsebina takega dogovora so npr. določbe glede zavarovanja, shranjevanja in dostopa do dokazov (npr. do razbitin zrakoplova), začetno in tekoče poročanje o poteku posameznega postopka, izmenjava informacij, primerna uporaba varnostnih informacij, način reševanja sporov med pristojnima organoma.</w:t>
      </w:r>
    </w:p>
    <w:p w14:paraId="61059508" w14:textId="77777777" w:rsidR="00324331" w:rsidRPr="006F435D" w:rsidRDefault="00324331" w:rsidP="006F435D">
      <w:pPr>
        <w:pStyle w:val="Brezrazmikov"/>
        <w:jc w:val="both"/>
        <w:rPr>
          <w:rFonts w:ascii="Arial" w:hAnsi="Arial" w:cs="Arial"/>
          <w:sz w:val="20"/>
          <w:szCs w:val="20"/>
        </w:rPr>
      </w:pPr>
    </w:p>
    <w:p w14:paraId="2E332E32" w14:textId="3B25C014" w:rsidR="00324331" w:rsidRPr="0007039C" w:rsidRDefault="00324331" w:rsidP="006F435D">
      <w:pPr>
        <w:pStyle w:val="Brezrazmikov"/>
        <w:jc w:val="both"/>
        <w:rPr>
          <w:rFonts w:ascii="Arial" w:hAnsi="Arial" w:cs="Arial"/>
          <w:b/>
          <w:sz w:val="20"/>
          <w:szCs w:val="20"/>
        </w:rPr>
      </w:pPr>
      <w:r w:rsidRPr="006F435D">
        <w:rPr>
          <w:rFonts w:ascii="Arial" w:hAnsi="Arial" w:cs="Arial"/>
          <w:b/>
          <w:sz w:val="20"/>
          <w:szCs w:val="20"/>
        </w:rPr>
        <w:t xml:space="preserve">K </w:t>
      </w:r>
      <w:r w:rsidR="00FE64EE" w:rsidRPr="006F435D">
        <w:rPr>
          <w:rFonts w:ascii="Arial" w:hAnsi="Arial" w:cs="Arial"/>
          <w:b/>
          <w:sz w:val="20"/>
          <w:szCs w:val="20"/>
        </w:rPr>
        <w:t>17</w:t>
      </w:r>
      <w:r w:rsidR="00C84821">
        <w:rPr>
          <w:rFonts w:ascii="Arial" w:hAnsi="Arial" w:cs="Arial"/>
          <w:b/>
          <w:sz w:val="20"/>
          <w:szCs w:val="20"/>
        </w:rPr>
        <w:t>8</w:t>
      </w:r>
      <w:r w:rsidRPr="0007039C">
        <w:rPr>
          <w:rFonts w:ascii="Arial" w:hAnsi="Arial" w:cs="Arial"/>
          <w:b/>
          <w:sz w:val="20"/>
          <w:szCs w:val="20"/>
        </w:rPr>
        <w:t>. členu</w:t>
      </w:r>
    </w:p>
    <w:p w14:paraId="7C800947" w14:textId="77777777" w:rsidR="00324331" w:rsidRPr="00F72794" w:rsidRDefault="00324331" w:rsidP="006F435D">
      <w:pPr>
        <w:pStyle w:val="Brezrazmikov"/>
        <w:jc w:val="both"/>
        <w:rPr>
          <w:rFonts w:ascii="Arial" w:hAnsi="Arial" w:cs="Arial"/>
          <w:sz w:val="20"/>
          <w:szCs w:val="20"/>
        </w:rPr>
      </w:pPr>
    </w:p>
    <w:p w14:paraId="56F0F62E" w14:textId="77777777" w:rsidR="00324331" w:rsidRPr="007F5BC3" w:rsidRDefault="00324331" w:rsidP="006F435D">
      <w:pPr>
        <w:pStyle w:val="Brezrazmikov"/>
        <w:jc w:val="both"/>
        <w:rPr>
          <w:rFonts w:ascii="Arial" w:hAnsi="Arial" w:cs="Arial"/>
          <w:sz w:val="20"/>
          <w:szCs w:val="20"/>
        </w:rPr>
      </w:pPr>
      <w:r w:rsidRPr="00E1395F">
        <w:rPr>
          <w:rFonts w:ascii="Arial" w:hAnsi="Arial" w:cs="Arial"/>
          <w:sz w:val="20"/>
          <w:szCs w:val="20"/>
        </w:rPr>
        <w:t xml:space="preserve">Ta člen določa, da vlada imenuje vodjo preiskovalnega organa oziroma v primeru </w:t>
      </w:r>
      <w:proofErr w:type="spellStart"/>
      <w:r w:rsidRPr="00E1395F">
        <w:rPr>
          <w:rFonts w:ascii="Arial" w:hAnsi="Arial" w:cs="Arial"/>
          <w:sz w:val="20"/>
          <w:szCs w:val="20"/>
        </w:rPr>
        <w:t>multimodalnega</w:t>
      </w:r>
      <w:proofErr w:type="spellEnd"/>
      <w:r w:rsidRPr="00E1395F">
        <w:rPr>
          <w:rFonts w:ascii="Arial" w:hAnsi="Arial" w:cs="Arial"/>
          <w:sz w:val="20"/>
          <w:szCs w:val="20"/>
        </w:rPr>
        <w:t xml:space="preserve"> organa, vodjo letalskega oddelka, </w:t>
      </w:r>
      <w:r w:rsidRPr="00F268A1">
        <w:rPr>
          <w:rFonts w:ascii="Arial" w:hAnsi="Arial" w:cs="Arial"/>
          <w:sz w:val="20"/>
          <w:szCs w:val="20"/>
        </w:rPr>
        <w:t>in preiskovalce. Člen skladno z Uredbo EU 996/2010 o preiskavah i</w:t>
      </w:r>
      <w:r w:rsidRPr="007F5BC3">
        <w:rPr>
          <w:rFonts w:ascii="Arial" w:hAnsi="Arial" w:cs="Arial"/>
          <w:sz w:val="20"/>
          <w:szCs w:val="20"/>
        </w:rPr>
        <w:t xml:space="preserve">n preprečevanju nesreč in incidentov v civilnem letalstvu določa, da mora biti v primeru vzpostavljenega </w:t>
      </w:r>
      <w:proofErr w:type="spellStart"/>
      <w:r w:rsidRPr="007F5BC3">
        <w:rPr>
          <w:rFonts w:ascii="Arial" w:hAnsi="Arial" w:cs="Arial"/>
          <w:sz w:val="20"/>
          <w:szCs w:val="20"/>
        </w:rPr>
        <w:t>multimodalnega</w:t>
      </w:r>
      <w:proofErr w:type="spellEnd"/>
      <w:r w:rsidRPr="007F5BC3">
        <w:rPr>
          <w:rFonts w:ascii="Arial" w:hAnsi="Arial" w:cs="Arial"/>
          <w:sz w:val="20"/>
          <w:szCs w:val="20"/>
        </w:rPr>
        <w:t xml:space="preserve"> organa zagotovljen vodja letalskega oddelka, s čimer se zagotavljajo osnovna načela vodenja preiskav letalskih nesreč in incidentov.</w:t>
      </w:r>
    </w:p>
    <w:p w14:paraId="7521399F" w14:textId="77777777" w:rsidR="00324331" w:rsidRPr="007F5BC3" w:rsidRDefault="00324331" w:rsidP="006F435D">
      <w:pPr>
        <w:pStyle w:val="Brezrazmikov"/>
        <w:jc w:val="both"/>
        <w:rPr>
          <w:rFonts w:ascii="Arial" w:hAnsi="Arial" w:cs="Arial"/>
          <w:sz w:val="20"/>
          <w:szCs w:val="20"/>
        </w:rPr>
      </w:pPr>
    </w:p>
    <w:p w14:paraId="16AC6CB8" w14:textId="77777777" w:rsidR="00324331" w:rsidRPr="006F435D" w:rsidRDefault="00324331" w:rsidP="006F435D">
      <w:pPr>
        <w:pStyle w:val="Brezrazmikov"/>
        <w:jc w:val="both"/>
        <w:rPr>
          <w:rFonts w:ascii="Arial" w:hAnsi="Arial" w:cs="Arial"/>
          <w:sz w:val="20"/>
          <w:szCs w:val="20"/>
        </w:rPr>
      </w:pPr>
      <w:r w:rsidRPr="00EA5767">
        <w:rPr>
          <w:rFonts w:ascii="Arial" w:hAnsi="Arial" w:cs="Arial"/>
          <w:sz w:val="20"/>
          <w:szCs w:val="20"/>
        </w:rPr>
        <w:t>Čl</w:t>
      </w:r>
      <w:r w:rsidRPr="006F435D">
        <w:rPr>
          <w:rFonts w:ascii="Arial" w:hAnsi="Arial" w:cs="Arial"/>
          <w:sz w:val="20"/>
          <w:szCs w:val="20"/>
        </w:rPr>
        <w:t xml:space="preserve">en določa pogoje glede izobrazbe, usposobljenosti in delovnih izkušenj vodje preiskovalnega organa in preiskovalcev. </w:t>
      </w:r>
    </w:p>
    <w:p w14:paraId="6FD38E4E" w14:textId="77777777" w:rsidR="00324331" w:rsidRPr="006F435D" w:rsidRDefault="00324331" w:rsidP="006F435D">
      <w:pPr>
        <w:pStyle w:val="Brezrazmikov"/>
        <w:jc w:val="both"/>
        <w:rPr>
          <w:rFonts w:ascii="Arial" w:hAnsi="Arial" w:cs="Arial"/>
          <w:sz w:val="20"/>
          <w:szCs w:val="20"/>
        </w:rPr>
      </w:pPr>
    </w:p>
    <w:p w14:paraId="220740C5" w14:textId="77777777" w:rsidR="00324331" w:rsidRPr="006F435D" w:rsidRDefault="00324331" w:rsidP="006F435D">
      <w:pPr>
        <w:pStyle w:val="Brezrazmikov"/>
        <w:jc w:val="both"/>
        <w:rPr>
          <w:rFonts w:ascii="Arial" w:hAnsi="Arial" w:cs="Arial"/>
          <w:sz w:val="20"/>
          <w:szCs w:val="20"/>
        </w:rPr>
      </w:pPr>
      <w:r w:rsidRPr="006F435D">
        <w:rPr>
          <w:rFonts w:ascii="Arial" w:hAnsi="Arial" w:cs="Arial"/>
          <w:sz w:val="20"/>
          <w:szCs w:val="20"/>
        </w:rPr>
        <w:t>Določa se, da vodja preiskovalnega organa imenuje komisijo za preiskavo v zvezi z varnostjo in sestavo te komisije (glavni preiskovalec, eden ali več preiskovalcev, drugi strokovnjaki). Če vodja preiskovalnega organa tako presodi, lahko v komisijo imenuje samo glavnega preiskovalca in, če je potrebno, druge strokovnjake.</w:t>
      </w:r>
    </w:p>
    <w:p w14:paraId="0B4C97EB" w14:textId="77777777" w:rsidR="00324331" w:rsidRPr="006F435D" w:rsidRDefault="00324331" w:rsidP="006F435D">
      <w:pPr>
        <w:pStyle w:val="Brezrazmikov"/>
        <w:jc w:val="both"/>
        <w:rPr>
          <w:rFonts w:ascii="Arial" w:hAnsi="Arial" w:cs="Arial"/>
          <w:sz w:val="20"/>
          <w:szCs w:val="20"/>
        </w:rPr>
      </w:pPr>
    </w:p>
    <w:p w14:paraId="146CB763" w14:textId="77777777" w:rsidR="00324331" w:rsidRPr="006F435D" w:rsidRDefault="00324331" w:rsidP="006F435D">
      <w:pPr>
        <w:pStyle w:val="Brezrazmikov"/>
        <w:jc w:val="both"/>
        <w:rPr>
          <w:rFonts w:ascii="Arial" w:hAnsi="Arial" w:cs="Arial"/>
          <w:sz w:val="20"/>
          <w:szCs w:val="20"/>
        </w:rPr>
      </w:pPr>
      <w:r w:rsidRPr="006F435D">
        <w:rPr>
          <w:rFonts w:ascii="Arial" w:hAnsi="Arial" w:cs="Arial"/>
          <w:sz w:val="20"/>
          <w:szCs w:val="20"/>
        </w:rPr>
        <w:t xml:space="preserve">Komisija je pri preiskavi letalske nesreče in incidentov samostojna in neodvisna. Ravno tako se določa, da morajo drugi organi in udeleženci v nesreči komisiji omogočiti dostop do potrebnih operativnih, tehničnih in pravnih ugotovitev za določeno preiskavo. Vodji preiskovalnega organa lahko, na podlagi njegovega predhodnega zaprosila, za pomoč pri preiskavi dogodka pomagajo domači in tuji strokovnjaki, ki so usposobljeni za preiskovanje letalskih nesreč in incidentov. </w:t>
      </w:r>
    </w:p>
    <w:p w14:paraId="29C42077" w14:textId="77777777" w:rsidR="00324331" w:rsidRPr="006F435D" w:rsidRDefault="00324331" w:rsidP="006F435D">
      <w:pPr>
        <w:pStyle w:val="Brezrazmikov"/>
        <w:jc w:val="both"/>
        <w:rPr>
          <w:rFonts w:ascii="Arial" w:hAnsi="Arial" w:cs="Arial"/>
          <w:sz w:val="20"/>
          <w:szCs w:val="20"/>
        </w:rPr>
      </w:pPr>
    </w:p>
    <w:p w14:paraId="641E445A" w14:textId="77777777" w:rsidR="00324331" w:rsidRPr="006F435D" w:rsidRDefault="00324331" w:rsidP="006F435D">
      <w:pPr>
        <w:pStyle w:val="Brezrazmikov"/>
        <w:jc w:val="both"/>
        <w:rPr>
          <w:rFonts w:ascii="Arial" w:hAnsi="Arial" w:cs="Arial"/>
          <w:sz w:val="20"/>
          <w:szCs w:val="20"/>
        </w:rPr>
      </w:pPr>
      <w:r w:rsidRPr="006F435D">
        <w:rPr>
          <w:rFonts w:ascii="Arial" w:hAnsi="Arial" w:cs="Arial"/>
          <w:sz w:val="20"/>
          <w:szCs w:val="20"/>
        </w:rPr>
        <w:t>Za preiskavo nesreče ali incidenta civilnega zrakoplova, pri kateri je udeležen tudi vojaški zrakoplov, je pristojen preiskovalni organ. V tem primeru se v komisijo za preiskavo v zvezi z varnostjo imenuje tudi član iz ministrstva, pristojnega za obrambo. To pomeni, da v primeru letalske nesreče ali incidenta, v kateri sta udeležena civilni in vojaški zrakoplov, preiskava tega dogodka poteka po predpisih, ki veljajo za civilno letalstvo.</w:t>
      </w:r>
    </w:p>
    <w:p w14:paraId="783129B4" w14:textId="68A5C5ED" w:rsidR="00324331" w:rsidRPr="006F435D" w:rsidRDefault="00324331" w:rsidP="006F435D">
      <w:pPr>
        <w:pStyle w:val="Brezrazmikov"/>
        <w:jc w:val="both"/>
        <w:rPr>
          <w:rFonts w:ascii="Arial" w:hAnsi="Arial" w:cs="Arial"/>
          <w:sz w:val="20"/>
          <w:szCs w:val="20"/>
        </w:rPr>
      </w:pPr>
    </w:p>
    <w:p w14:paraId="6AD0C959" w14:textId="53063E0B" w:rsidR="00252A55" w:rsidRPr="0007039C" w:rsidRDefault="00252A55" w:rsidP="006F435D">
      <w:pPr>
        <w:pStyle w:val="Brezrazmikov"/>
        <w:jc w:val="both"/>
        <w:rPr>
          <w:rFonts w:ascii="Arial" w:hAnsi="Arial" w:cs="Arial"/>
          <w:b/>
          <w:sz w:val="20"/>
          <w:szCs w:val="20"/>
        </w:rPr>
      </w:pPr>
      <w:r w:rsidRPr="006F435D">
        <w:rPr>
          <w:rFonts w:ascii="Arial" w:hAnsi="Arial" w:cs="Arial"/>
          <w:b/>
          <w:sz w:val="20"/>
          <w:szCs w:val="20"/>
        </w:rPr>
        <w:t>K 17</w:t>
      </w:r>
      <w:r w:rsidR="00C84821">
        <w:rPr>
          <w:rFonts w:ascii="Arial" w:hAnsi="Arial" w:cs="Arial"/>
          <w:b/>
          <w:sz w:val="20"/>
          <w:szCs w:val="20"/>
        </w:rPr>
        <w:t>9</w:t>
      </w:r>
      <w:r w:rsidRPr="0007039C">
        <w:rPr>
          <w:rFonts w:ascii="Arial" w:hAnsi="Arial" w:cs="Arial"/>
          <w:b/>
          <w:sz w:val="20"/>
          <w:szCs w:val="20"/>
        </w:rPr>
        <w:t>. členu</w:t>
      </w:r>
    </w:p>
    <w:p w14:paraId="66C95CE2" w14:textId="77777777" w:rsidR="00252A55" w:rsidRPr="00F72794" w:rsidRDefault="00252A55" w:rsidP="006F435D">
      <w:pPr>
        <w:pStyle w:val="Brezrazmikov"/>
        <w:jc w:val="both"/>
        <w:rPr>
          <w:rFonts w:ascii="Arial" w:hAnsi="Arial" w:cs="Arial"/>
          <w:sz w:val="20"/>
          <w:szCs w:val="20"/>
        </w:rPr>
      </w:pPr>
    </w:p>
    <w:p w14:paraId="3AA6FF6C" w14:textId="35941F70" w:rsidR="00252A55" w:rsidRPr="007F5BC3" w:rsidRDefault="00252A55" w:rsidP="006F435D">
      <w:pPr>
        <w:pStyle w:val="Brezrazmikov"/>
        <w:jc w:val="both"/>
        <w:rPr>
          <w:rFonts w:ascii="Arial" w:hAnsi="Arial" w:cs="Arial"/>
          <w:sz w:val="20"/>
          <w:szCs w:val="20"/>
        </w:rPr>
      </w:pPr>
      <w:r w:rsidRPr="00E1395F">
        <w:rPr>
          <w:rFonts w:ascii="Arial" w:hAnsi="Arial" w:cs="Arial"/>
          <w:sz w:val="20"/>
          <w:szCs w:val="20"/>
        </w:rPr>
        <w:t>Veljavni zakon ni urejal instituta razrešitve vodje preiskovalnega organa. Slednje je treba ured</w:t>
      </w:r>
      <w:r w:rsidRPr="00F268A1">
        <w:rPr>
          <w:rFonts w:ascii="Arial" w:hAnsi="Arial" w:cs="Arial"/>
          <w:sz w:val="20"/>
          <w:szCs w:val="20"/>
        </w:rPr>
        <w:t>iti glede na imenovanje vodje s strani vlade. Člen tako podaja pr</w:t>
      </w:r>
      <w:r w:rsidRPr="007F5BC3">
        <w:rPr>
          <w:rFonts w:ascii="Arial" w:hAnsi="Arial" w:cs="Arial"/>
          <w:sz w:val="20"/>
          <w:szCs w:val="20"/>
        </w:rPr>
        <w:t>istojni organ, ki odloča o razrešitvi, razloge za razrešitev, postopek razrešitve in vodenje preiskovalnega organa do imenovanja novega vodje preiskovalnega organa.</w:t>
      </w:r>
    </w:p>
    <w:p w14:paraId="069D7706" w14:textId="77777777" w:rsidR="00252A55" w:rsidRPr="00EA5767" w:rsidRDefault="00252A55" w:rsidP="006F435D">
      <w:pPr>
        <w:pStyle w:val="Brezrazmikov"/>
        <w:jc w:val="both"/>
        <w:rPr>
          <w:rFonts w:ascii="Arial" w:hAnsi="Arial" w:cs="Arial"/>
          <w:sz w:val="20"/>
          <w:szCs w:val="20"/>
        </w:rPr>
      </w:pPr>
    </w:p>
    <w:p w14:paraId="1119C5A5" w14:textId="3246A0C0" w:rsidR="00324331" w:rsidRPr="0007039C" w:rsidRDefault="00324331" w:rsidP="006F435D">
      <w:pPr>
        <w:pStyle w:val="Brezrazmikov"/>
        <w:jc w:val="both"/>
        <w:rPr>
          <w:rFonts w:ascii="Arial" w:hAnsi="Arial" w:cs="Arial"/>
          <w:b/>
          <w:sz w:val="20"/>
          <w:szCs w:val="20"/>
        </w:rPr>
      </w:pPr>
      <w:r w:rsidRPr="006F435D">
        <w:rPr>
          <w:rFonts w:ascii="Arial" w:hAnsi="Arial" w:cs="Arial"/>
          <w:b/>
          <w:sz w:val="20"/>
          <w:szCs w:val="20"/>
        </w:rPr>
        <w:t xml:space="preserve">K </w:t>
      </w:r>
      <w:r w:rsidR="00FE64EE" w:rsidRPr="006F435D">
        <w:rPr>
          <w:rFonts w:ascii="Arial" w:hAnsi="Arial" w:cs="Arial"/>
          <w:b/>
          <w:sz w:val="20"/>
          <w:szCs w:val="20"/>
        </w:rPr>
        <w:t>1</w:t>
      </w:r>
      <w:r w:rsidR="00C84821">
        <w:rPr>
          <w:rFonts w:ascii="Arial" w:hAnsi="Arial" w:cs="Arial"/>
          <w:b/>
          <w:sz w:val="20"/>
          <w:szCs w:val="20"/>
        </w:rPr>
        <w:t>80</w:t>
      </w:r>
      <w:r w:rsidRPr="0007039C">
        <w:rPr>
          <w:rFonts w:ascii="Arial" w:hAnsi="Arial" w:cs="Arial"/>
          <w:b/>
          <w:sz w:val="20"/>
          <w:szCs w:val="20"/>
        </w:rPr>
        <w:t>. členu</w:t>
      </w:r>
    </w:p>
    <w:p w14:paraId="24C00A1C" w14:textId="77777777" w:rsidR="00324331" w:rsidRPr="00F72794" w:rsidRDefault="00324331" w:rsidP="006F435D">
      <w:pPr>
        <w:pStyle w:val="Brezrazmikov"/>
        <w:jc w:val="both"/>
        <w:rPr>
          <w:rFonts w:ascii="Arial" w:hAnsi="Arial" w:cs="Arial"/>
          <w:sz w:val="20"/>
          <w:szCs w:val="20"/>
        </w:rPr>
      </w:pPr>
    </w:p>
    <w:p w14:paraId="76508C5D" w14:textId="5A91A54A" w:rsidR="00324331" w:rsidRPr="006F435D" w:rsidRDefault="00324331" w:rsidP="006F435D">
      <w:pPr>
        <w:pStyle w:val="Brezrazmikov"/>
        <w:jc w:val="both"/>
        <w:rPr>
          <w:rFonts w:ascii="Arial" w:hAnsi="Arial" w:cs="Arial"/>
          <w:sz w:val="20"/>
          <w:szCs w:val="20"/>
        </w:rPr>
      </w:pPr>
      <w:r w:rsidRPr="00E1395F">
        <w:rPr>
          <w:rFonts w:ascii="Arial" w:hAnsi="Arial" w:cs="Arial"/>
          <w:sz w:val="20"/>
          <w:szCs w:val="20"/>
        </w:rPr>
        <w:t xml:space="preserve">Ta člen </w:t>
      </w:r>
      <w:r w:rsidRPr="00F268A1">
        <w:rPr>
          <w:rFonts w:ascii="Arial" w:hAnsi="Arial" w:cs="Arial"/>
          <w:sz w:val="20"/>
          <w:szCs w:val="20"/>
        </w:rPr>
        <w:t>določa izjeme glede sklenitve delovnega razmerja za vodjo in prei</w:t>
      </w:r>
      <w:r w:rsidRPr="007F5BC3">
        <w:rPr>
          <w:rFonts w:ascii="Arial" w:hAnsi="Arial" w:cs="Arial"/>
          <w:sz w:val="20"/>
          <w:szCs w:val="20"/>
        </w:rPr>
        <w:t xml:space="preserve">skovalce. Določeno je, da mora oseba, ki ob sklenitvi delovnega razmerja ni strokovno usposobljena izpolniti predpisane pogoje za preiskovanje letalskih nesreč in incidentov, izpolniti predpisane pogoje najkasneje v </w:t>
      </w:r>
      <w:r w:rsidR="000708D0" w:rsidRPr="007F5BC3">
        <w:rPr>
          <w:rFonts w:ascii="Arial" w:hAnsi="Arial" w:cs="Arial"/>
          <w:sz w:val="20"/>
          <w:szCs w:val="20"/>
        </w:rPr>
        <w:t xml:space="preserve">18 </w:t>
      </w:r>
      <w:r w:rsidRPr="00EA5767">
        <w:rPr>
          <w:rFonts w:ascii="Arial" w:hAnsi="Arial" w:cs="Arial"/>
          <w:sz w:val="20"/>
          <w:szCs w:val="20"/>
        </w:rPr>
        <w:t xml:space="preserve">mesecih od dneva zaposlitve. </w:t>
      </w:r>
      <w:r w:rsidR="000708D0" w:rsidRPr="006F435D">
        <w:rPr>
          <w:rFonts w:ascii="Arial" w:hAnsi="Arial" w:cs="Arial"/>
          <w:sz w:val="20"/>
          <w:szCs w:val="20"/>
        </w:rPr>
        <w:t>Določena je tudi posledica, in sicer če oseba v roku 18 mesecev pogoja ne izpolni, ji delovno razmerje preneha. Tako obdobje se je v preteklosti v praksi agencije (op.: podrobna določba je tudi pri določbah glede osebja agencije) namreč izkazalo za potrebno, da lahko osebe pridobijo potrebno usposobljenost. S tako ureditvijo se naslavlja dejstvo, da ni mogoče zaposliti osebe, ki že izpolnjujejo pogoje, saj se na razpisane tečaje za delovna mesta praviloma ne javljajo.</w:t>
      </w:r>
    </w:p>
    <w:p w14:paraId="0B25D4D5" w14:textId="77777777" w:rsidR="00324331" w:rsidRPr="006F435D" w:rsidRDefault="00324331" w:rsidP="006F435D">
      <w:pPr>
        <w:pStyle w:val="Brezrazmikov"/>
        <w:jc w:val="both"/>
        <w:rPr>
          <w:rFonts w:ascii="Arial" w:hAnsi="Arial" w:cs="Arial"/>
          <w:sz w:val="20"/>
          <w:szCs w:val="20"/>
        </w:rPr>
      </w:pPr>
    </w:p>
    <w:p w14:paraId="4562AB65" w14:textId="77777777" w:rsidR="00324331" w:rsidRPr="006F435D" w:rsidRDefault="00324331" w:rsidP="006F435D">
      <w:pPr>
        <w:pStyle w:val="Brezrazmikov"/>
        <w:jc w:val="both"/>
        <w:rPr>
          <w:rFonts w:ascii="Arial" w:hAnsi="Arial" w:cs="Arial"/>
          <w:sz w:val="20"/>
          <w:szCs w:val="20"/>
        </w:rPr>
      </w:pPr>
      <w:r w:rsidRPr="006F435D">
        <w:rPr>
          <w:rFonts w:ascii="Arial" w:hAnsi="Arial" w:cs="Arial"/>
          <w:sz w:val="20"/>
          <w:szCs w:val="20"/>
        </w:rPr>
        <w:t>Taka oseba lahko v času od zaposlitve do usposobitve opravlja izključno posamezna strokovna dejanja (kot na primer pripravo analiz, informacij, pomoč pri preiskavi ipd.). Na ta način je omogočeno neprekinjeno delovanje neodvisnega preiskovalnega organa v primeru upokojitev, odpovedi delovnega razmerja in drugih podobnih primerih.</w:t>
      </w:r>
    </w:p>
    <w:p w14:paraId="75562E7C" w14:textId="77777777" w:rsidR="00324331" w:rsidRPr="006F435D" w:rsidRDefault="00324331" w:rsidP="006F435D">
      <w:pPr>
        <w:pStyle w:val="Brezrazmikov"/>
        <w:rPr>
          <w:rFonts w:ascii="Arial" w:hAnsi="Arial" w:cs="Arial"/>
          <w:sz w:val="20"/>
          <w:szCs w:val="20"/>
        </w:rPr>
      </w:pPr>
    </w:p>
    <w:p w14:paraId="0642415D" w14:textId="207EE2EC" w:rsidR="00324331" w:rsidRPr="0007039C" w:rsidRDefault="00324331" w:rsidP="006F435D">
      <w:pPr>
        <w:pStyle w:val="Brezrazmikov"/>
        <w:rPr>
          <w:rFonts w:ascii="Arial" w:hAnsi="Arial" w:cs="Arial"/>
          <w:b/>
          <w:sz w:val="20"/>
          <w:szCs w:val="20"/>
        </w:rPr>
      </w:pPr>
      <w:r w:rsidRPr="006F435D">
        <w:rPr>
          <w:rFonts w:ascii="Arial" w:hAnsi="Arial" w:cs="Arial"/>
          <w:b/>
          <w:sz w:val="20"/>
          <w:szCs w:val="20"/>
        </w:rPr>
        <w:t xml:space="preserve">K </w:t>
      </w:r>
      <w:r w:rsidR="00FE64EE" w:rsidRPr="006F435D">
        <w:rPr>
          <w:rFonts w:ascii="Arial" w:hAnsi="Arial" w:cs="Arial"/>
          <w:b/>
          <w:sz w:val="20"/>
          <w:szCs w:val="20"/>
        </w:rPr>
        <w:t>1</w:t>
      </w:r>
      <w:r w:rsidR="00C84821">
        <w:rPr>
          <w:rFonts w:ascii="Arial" w:hAnsi="Arial" w:cs="Arial"/>
          <w:b/>
          <w:sz w:val="20"/>
          <w:szCs w:val="20"/>
        </w:rPr>
        <w:t>81</w:t>
      </w:r>
      <w:r w:rsidRPr="0007039C">
        <w:rPr>
          <w:rFonts w:ascii="Arial" w:hAnsi="Arial" w:cs="Arial"/>
          <w:b/>
          <w:sz w:val="20"/>
          <w:szCs w:val="20"/>
        </w:rPr>
        <w:t>. členu</w:t>
      </w:r>
    </w:p>
    <w:p w14:paraId="36D23912" w14:textId="77777777" w:rsidR="00324331" w:rsidRPr="00F72794" w:rsidRDefault="00324331" w:rsidP="006F435D">
      <w:pPr>
        <w:pStyle w:val="Brezrazmikov"/>
        <w:jc w:val="both"/>
        <w:rPr>
          <w:rFonts w:ascii="Arial" w:hAnsi="Arial" w:cs="Arial"/>
          <w:sz w:val="20"/>
          <w:szCs w:val="20"/>
        </w:rPr>
      </w:pPr>
    </w:p>
    <w:p w14:paraId="39E4286D" w14:textId="77777777" w:rsidR="00324331" w:rsidRPr="007F5BC3" w:rsidRDefault="00324331" w:rsidP="006F435D">
      <w:pPr>
        <w:pStyle w:val="Brezrazmikov"/>
        <w:jc w:val="both"/>
        <w:rPr>
          <w:rFonts w:ascii="Arial" w:hAnsi="Arial" w:cs="Arial"/>
          <w:sz w:val="20"/>
          <w:szCs w:val="20"/>
        </w:rPr>
      </w:pPr>
      <w:r w:rsidRPr="00E1395F">
        <w:rPr>
          <w:rFonts w:ascii="Arial" w:hAnsi="Arial" w:cs="Arial"/>
          <w:sz w:val="20"/>
          <w:szCs w:val="20"/>
        </w:rPr>
        <w:t>Ta člen določa, da minister, na predlog preiskovalnega organa, določi program strokovnega usposabljanja na področju preiskav v zvezi z varno</w:t>
      </w:r>
      <w:r w:rsidRPr="00F268A1">
        <w:rPr>
          <w:rFonts w:ascii="Arial" w:hAnsi="Arial" w:cs="Arial"/>
          <w:sz w:val="20"/>
          <w:szCs w:val="20"/>
        </w:rPr>
        <w:t>stjo, postopek preverjanja strokovne usposobljenosti in priznavan</w:t>
      </w:r>
      <w:r w:rsidRPr="007F5BC3">
        <w:rPr>
          <w:rFonts w:ascii="Arial" w:hAnsi="Arial" w:cs="Arial"/>
          <w:sz w:val="20"/>
          <w:szCs w:val="20"/>
        </w:rPr>
        <w:t>ja opravljenih usposabljanj, vzdrževanje strokovne usposobljenosti, veljavnost dokazil o usposabljanjih in druga vprašanja, povezana s strokovnim usposabljanjem.</w:t>
      </w:r>
    </w:p>
    <w:p w14:paraId="00EFC2FB" w14:textId="77777777" w:rsidR="00324331" w:rsidRPr="00EA5767" w:rsidRDefault="00324331" w:rsidP="006F435D">
      <w:pPr>
        <w:pStyle w:val="Brezrazmikov"/>
        <w:jc w:val="both"/>
        <w:rPr>
          <w:rFonts w:ascii="Arial" w:hAnsi="Arial" w:cs="Arial"/>
          <w:sz w:val="20"/>
          <w:szCs w:val="20"/>
        </w:rPr>
      </w:pPr>
    </w:p>
    <w:p w14:paraId="0917C172" w14:textId="3ED445CF" w:rsidR="00324331" w:rsidRPr="0007039C" w:rsidRDefault="00324331" w:rsidP="006F435D">
      <w:pPr>
        <w:pStyle w:val="Brezrazmikov"/>
        <w:jc w:val="both"/>
        <w:rPr>
          <w:rFonts w:ascii="Arial" w:hAnsi="Arial" w:cs="Arial"/>
          <w:b/>
          <w:sz w:val="20"/>
          <w:szCs w:val="20"/>
        </w:rPr>
      </w:pPr>
      <w:r w:rsidRPr="006F435D">
        <w:rPr>
          <w:rFonts w:ascii="Arial" w:hAnsi="Arial" w:cs="Arial"/>
          <w:b/>
          <w:sz w:val="20"/>
          <w:szCs w:val="20"/>
        </w:rPr>
        <w:t xml:space="preserve">K </w:t>
      </w:r>
      <w:r w:rsidR="00FE64EE" w:rsidRPr="006F435D">
        <w:rPr>
          <w:rFonts w:ascii="Arial" w:hAnsi="Arial" w:cs="Arial"/>
          <w:b/>
          <w:sz w:val="20"/>
          <w:szCs w:val="20"/>
        </w:rPr>
        <w:t>1</w:t>
      </w:r>
      <w:r w:rsidR="00C84821">
        <w:rPr>
          <w:rFonts w:ascii="Arial" w:hAnsi="Arial" w:cs="Arial"/>
          <w:b/>
          <w:sz w:val="20"/>
          <w:szCs w:val="20"/>
        </w:rPr>
        <w:t>82</w:t>
      </w:r>
      <w:r w:rsidRPr="0007039C">
        <w:rPr>
          <w:rFonts w:ascii="Arial" w:hAnsi="Arial" w:cs="Arial"/>
          <w:b/>
          <w:sz w:val="20"/>
          <w:szCs w:val="20"/>
        </w:rPr>
        <w:t>. členu</w:t>
      </w:r>
    </w:p>
    <w:p w14:paraId="6F64F6F9" w14:textId="77777777" w:rsidR="00324331" w:rsidRPr="00F72794" w:rsidRDefault="00324331" w:rsidP="006F435D">
      <w:pPr>
        <w:pStyle w:val="Brezrazmikov"/>
        <w:jc w:val="both"/>
        <w:rPr>
          <w:rFonts w:ascii="Arial" w:hAnsi="Arial" w:cs="Arial"/>
          <w:sz w:val="20"/>
          <w:szCs w:val="20"/>
        </w:rPr>
      </w:pPr>
    </w:p>
    <w:p w14:paraId="0F639B85" w14:textId="0A697BA4" w:rsidR="00324331" w:rsidRPr="006F435D" w:rsidRDefault="00324331" w:rsidP="006F435D">
      <w:pPr>
        <w:pStyle w:val="Brezrazmikov"/>
        <w:jc w:val="both"/>
        <w:rPr>
          <w:rFonts w:ascii="Arial" w:hAnsi="Arial" w:cs="Arial"/>
          <w:sz w:val="20"/>
          <w:szCs w:val="20"/>
        </w:rPr>
      </w:pPr>
      <w:r w:rsidRPr="00E1395F">
        <w:rPr>
          <w:rFonts w:ascii="Arial" w:hAnsi="Arial" w:cs="Arial"/>
          <w:sz w:val="20"/>
          <w:szCs w:val="20"/>
        </w:rPr>
        <w:t>Člen določa</w:t>
      </w:r>
      <w:r w:rsidRPr="00F268A1">
        <w:rPr>
          <w:rFonts w:ascii="Arial" w:hAnsi="Arial" w:cs="Arial"/>
          <w:sz w:val="20"/>
          <w:szCs w:val="20"/>
        </w:rPr>
        <w:t>, da preiskovalni organ za izvajanje svojih nalog sklepa dogovore</w:t>
      </w:r>
      <w:r w:rsidRPr="007F5BC3">
        <w:rPr>
          <w:rFonts w:ascii="Arial" w:hAnsi="Arial" w:cs="Arial"/>
          <w:sz w:val="20"/>
          <w:szCs w:val="20"/>
        </w:rPr>
        <w:t xml:space="preserve"> z drugimi pristojnimi organi. Izrecno se ureja dolžnost usklajevanja oziroma dogovarjanja pri preiskovanju, omogoča pa tudi sklepanje morebitnih tehničnih oz. operativnih dogovorov, ki pa ne morejo vsebovati zakonske materije. Namreč, v primeru letalske nesreče ali incidenta se dogodek presoja v okviru pristojnosti različnih organov, kot so npr. policija, tožilstvo, sodišče (kazensko, civilno). Za potrebe preiskave je potrebno zagotoviti sodelovanje med pristojnimi organi, in sicer tako, da se zagotovi osn</w:t>
      </w:r>
      <w:r w:rsidRPr="00EA5767">
        <w:rPr>
          <w:rFonts w:ascii="Arial" w:hAnsi="Arial" w:cs="Arial"/>
          <w:sz w:val="20"/>
          <w:szCs w:val="20"/>
        </w:rPr>
        <w:t>ovn</w:t>
      </w:r>
      <w:r w:rsidR="00AA0C87">
        <w:rPr>
          <w:rFonts w:ascii="Arial" w:hAnsi="Arial" w:cs="Arial"/>
          <w:sz w:val="20"/>
          <w:szCs w:val="20"/>
        </w:rPr>
        <w:t>a</w:t>
      </w:r>
      <w:r w:rsidRPr="00EA5767">
        <w:rPr>
          <w:rFonts w:ascii="Arial" w:hAnsi="Arial" w:cs="Arial"/>
          <w:sz w:val="20"/>
          <w:szCs w:val="20"/>
        </w:rPr>
        <w:t xml:space="preserve"> </w:t>
      </w:r>
      <w:r w:rsidR="00AA0C87">
        <w:rPr>
          <w:rFonts w:ascii="Arial" w:hAnsi="Arial" w:cs="Arial"/>
          <w:sz w:val="20"/>
          <w:szCs w:val="20"/>
        </w:rPr>
        <w:t>načela</w:t>
      </w:r>
      <w:r w:rsidR="00AA0C87" w:rsidRPr="00EA5767">
        <w:rPr>
          <w:rFonts w:ascii="Arial" w:hAnsi="Arial" w:cs="Arial"/>
          <w:sz w:val="20"/>
          <w:szCs w:val="20"/>
        </w:rPr>
        <w:t xml:space="preserve"> </w:t>
      </w:r>
      <w:r w:rsidRPr="00EA5767">
        <w:rPr>
          <w:rFonts w:ascii="Arial" w:hAnsi="Arial" w:cs="Arial"/>
          <w:sz w:val="20"/>
          <w:szCs w:val="20"/>
        </w:rPr>
        <w:t>dela in spoštovanje načel vsakega samostojnega organa. Določba ne posega v pristojnosti in naloge policije, državnega tožilstva in sodstva, ki so zaradi pomena odkrivanja, pregona in sojenja storilcem kaznivih dejanj »nadrejene« letalski prei</w:t>
      </w:r>
      <w:r w:rsidRPr="006F435D">
        <w:rPr>
          <w:rFonts w:ascii="Arial" w:hAnsi="Arial" w:cs="Arial"/>
          <w:sz w:val="20"/>
          <w:szCs w:val="20"/>
        </w:rPr>
        <w:t xml:space="preserve">skavi. Člen določi tudi prekršek za oviranje preiskave v zvezi varnostjo. </w:t>
      </w:r>
    </w:p>
    <w:p w14:paraId="7B51EC25" w14:textId="77777777" w:rsidR="00324331" w:rsidRPr="006F435D" w:rsidRDefault="00324331" w:rsidP="006F435D">
      <w:pPr>
        <w:pStyle w:val="Brezrazmikov"/>
        <w:jc w:val="both"/>
        <w:rPr>
          <w:rFonts w:ascii="Arial" w:hAnsi="Arial" w:cs="Arial"/>
          <w:sz w:val="20"/>
          <w:szCs w:val="20"/>
        </w:rPr>
      </w:pPr>
    </w:p>
    <w:p w14:paraId="10DD3570" w14:textId="0BB8F7C8" w:rsidR="00324331" w:rsidRPr="0007039C" w:rsidRDefault="00324331" w:rsidP="006F435D">
      <w:pPr>
        <w:pStyle w:val="Brezrazmikov"/>
        <w:jc w:val="both"/>
        <w:rPr>
          <w:rFonts w:ascii="Arial" w:hAnsi="Arial" w:cs="Arial"/>
          <w:b/>
          <w:sz w:val="20"/>
          <w:szCs w:val="20"/>
        </w:rPr>
      </w:pPr>
      <w:r w:rsidRPr="006F435D">
        <w:rPr>
          <w:rFonts w:ascii="Arial" w:hAnsi="Arial" w:cs="Arial"/>
          <w:b/>
          <w:sz w:val="20"/>
          <w:szCs w:val="20"/>
        </w:rPr>
        <w:lastRenderedPageBreak/>
        <w:t xml:space="preserve">K </w:t>
      </w:r>
      <w:r w:rsidR="00FE64EE" w:rsidRPr="006F435D">
        <w:rPr>
          <w:rFonts w:ascii="Arial" w:hAnsi="Arial" w:cs="Arial"/>
          <w:b/>
          <w:sz w:val="20"/>
          <w:szCs w:val="20"/>
        </w:rPr>
        <w:t>1</w:t>
      </w:r>
      <w:r w:rsidR="00C84821">
        <w:rPr>
          <w:rFonts w:ascii="Arial" w:hAnsi="Arial" w:cs="Arial"/>
          <w:b/>
          <w:sz w:val="20"/>
          <w:szCs w:val="20"/>
        </w:rPr>
        <w:t>83</w:t>
      </w:r>
      <w:r w:rsidRPr="0007039C">
        <w:rPr>
          <w:rFonts w:ascii="Arial" w:hAnsi="Arial" w:cs="Arial"/>
          <w:b/>
          <w:sz w:val="20"/>
          <w:szCs w:val="20"/>
        </w:rPr>
        <w:t>. členu</w:t>
      </w:r>
    </w:p>
    <w:p w14:paraId="1157D60B" w14:textId="77777777" w:rsidR="00324331" w:rsidRPr="00F72794" w:rsidRDefault="00324331" w:rsidP="006F435D">
      <w:pPr>
        <w:pStyle w:val="Brezrazmikov"/>
        <w:jc w:val="both"/>
        <w:rPr>
          <w:rFonts w:ascii="Arial" w:hAnsi="Arial" w:cs="Arial"/>
          <w:sz w:val="20"/>
          <w:szCs w:val="20"/>
        </w:rPr>
      </w:pPr>
    </w:p>
    <w:p w14:paraId="71BB1AFE" w14:textId="77777777" w:rsidR="00324331" w:rsidRPr="007F5BC3" w:rsidRDefault="00324331" w:rsidP="006F435D">
      <w:pPr>
        <w:pStyle w:val="Brezrazmikov"/>
        <w:jc w:val="both"/>
        <w:rPr>
          <w:rFonts w:ascii="Arial" w:hAnsi="Arial" w:cs="Arial"/>
          <w:sz w:val="20"/>
          <w:szCs w:val="20"/>
        </w:rPr>
      </w:pPr>
      <w:r w:rsidRPr="00E1395F">
        <w:rPr>
          <w:rFonts w:ascii="Arial" w:hAnsi="Arial" w:cs="Arial"/>
          <w:sz w:val="20"/>
          <w:szCs w:val="20"/>
        </w:rPr>
        <w:t>Ta člen določa možnost, d</w:t>
      </w:r>
      <w:r w:rsidRPr="00F268A1">
        <w:rPr>
          <w:rFonts w:ascii="Arial" w:hAnsi="Arial" w:cs="Arial"/>
          <w:sz w:val="20"/>
          <w:szCs w:val="20"/>
        </w:rPr>
        <w:t>a vlada lahko zahteva povrnitev stroškov preiskave od osebe, za k</w:t>
      </w:r>
      <w:r w:rsidRPr="007F5BC3">
        <w:rPr>
          <w:rFonts w:ascii="Arial" w:hAnsi="Arial" w:cs="Arial"/>
          <w:sz w:val="20"/>
          <w:szCs w:val="20"/>
        </w:rPr>
        <w:t>atero je pristojni organ nesporno ugotovil namerno povzročitev nesreče ali incidenta, oziroma povzročitev nesreče  ali incidenta iz hude malomarnosti in, da pravica do povrnitve stroškov preiskave zastara po preteku dveh let od pravnomočnosti sodne odločbe ali dokončnosti odločbe upravnega organa. Lastnik zrakoplova nosi stroške reševanja zrakoplova ali odstranjevanja razbitin.</w:t>
      </w:r>
    </w:p>
    <w:p w14:paraId="3207688D" w14:textId="77777777" w:rsidR="00324331" w:rsidRPr="00EA5767" w:rsidRDefault="00324331" w:rsidP="006F435D">
      <w:pPr>
        <w:pStyle w:val="Brezrazmikov"/>
        <w:jc w:val="both"/>
        <w:rPr>
          <w:rFonts w:ascii="Arial" w:hAnsi="Arial" w:cs="Arial"/>
          <w:sz w:val="20"/>
          <w:szCs w:val="20"/>
        </w:rPr>
      </w:pPr>
    </w:p>
    <w:p w14:paraId="6142C0D0" w14:textId="520665C8" w:rsidR="00324331" w:rsidRPr="0007039C" w:rsidRDefault="00324331" w:rsidP="006F435D">
      <w:pPr>
        <w:pStyle w:val="Brezrazmikov"/>
        <w:jc w:val="both"/>
        <w:rPr>
          <w:rFonts w:ascii="Arial" w:hAnsi="Arial" w:cs="Arial"/>
          <w:b/>
          <w:sz w:val="20"/>
          <w:szCs w:val="20"/>
        </w:rPr>
      </w:pPr>
      <w:r w:rsidRPr="006F435D">
        <w:rPr>
          <w:rFonts w:ascii="Arial" w:hAnsi="Arial" w:cs="Arial"/>
          <w:b/>
          <w:sz w:val="20"/>
          <w:szCs w:val="20"/>
        </w:rPr>
        <w:t xml:space="preserve">K </w:t>
      </w:r>
      <w:r w:rsidR="00FE64EE" w:rsidRPr="006F435D">
        <w:rPr>
          <w:rFonts w:ascii="Arial" w:hAnsi="Arial" w:cs="Arial"/>
          <w:b/>
          <w:sz w:val="20"/>
          <w:szCs w:val="20"/>
        </w:rPr>
        <w:t>1</w:t>
      </w:r>
      <w:r w:rsidR="00C84821">
        <w:rPr>
          <w:rFonts w:ascii="Arial" w:hAnsi="Arial" w:cs="Arial"/>
          <w:b/>
          <w:sz w:val="20"/>
          <w:szCs w:val="20"/>
        </w:rPr>
        <w:t>84</w:t>
      </w:r>
      <w:r w:rsidRPr="0007039C">
        <w:rPr>
          <w:rFonts w:ascii="Arial" w:hAnsi="Arial" w:cs="Arial"/>
          <w:b/>
          <w:sz w:val="20"/>
          <w:szCs w:val="20"/>
        </w:rPr>
        <w:t>. členu</w:t>
      </w:r>
    </w:p>
    <w:p w14:paraId="58EBD25D" w14:textId="77777777" w:rsidR="00324331" w:rsidRPr="00F72794" w:rsidRDefault="00324331" w:rsidP="006F435D">
      <w:pPr>
        <w:pStyle w:val="Brezrazmikov"/>
        <w:jc w:val="both"/>
        <w:rPr>
          <w:rFonts w:ascii="Arial" w:hAnsi="Arial" w:cs="Arial"/>
          <w:sz w:val="20"/>
          <w:szCs w:val="20"/>
        </w:rPr>
      </w:pPr>
    </w:p>
    <w:p w14:paraId="69F21BB7" w14:textId="77777777" w:rsidR="00324331" w:rsidRPr="007F5BC3" w:rsidRDefault="00324331" w:rsidP="006F435D">
      <w:pPr>
        <w:pStyle w:val="Brezrazmikov"/>
        <w:jc w:val="both"/>
        <w:rPr>
          <w:rFonts w:ascii="Arial" w:hAnsi="Arial" w:cs="Arial"/>
          <w:sz w:val="20"/>
          <w:szCs w:val="20"/>
        </w:rPr>
      </w:pPr>
      <w:r w:rsidRPr="00E1395F">
        <w:rPr>
          <w:rFonts w:ascii="Arial" w:hAnsi="Arial" w:cs="Arial"/>
          <w:sz w:val="20"/>
          <w:szCs w:val="20"/>
        </w:rPr>
        <w:t>Glavni preiskovalec ima pooblastila, kot so dolo</w:t>
      </w:r>
      <w:r w:rsidRPr="00F268A1">
        <w:rPr>
          <w:rFonts w:ascii="Arial" w:hAnsi="Arial" w:cs="Arial"/>
          <w:sz w:val="20"/>
          <w:szCs w:val="20"/>
        </w:rPr>
        <w:t>čena s predpisom EU. Poleg tega se glavnemu preiskovalcu podeli p</w:t>
      </w:r>
      <w:r w:rsidRPr="007F5BC3">
        <w:rPr>
          <w:rFonts w:ascii="Arial" w:hAnsi="Arial" w:cs="Arial"/>
          <w:sz w:val="20"/>
          <w:szCs w:val="20"/>
        </w:rPr>
        <w:t>ooblastilo za začasni odvzem vozila, plovila, zrakoplova ali naprave za potrebe vodenja preiskave v zvezi z varnostjo proti ustreznemu nadomestilu, o čemer se izda potrdilo.</w:t>
      </w:r>
    </w:p>
    <w:p w14:paraId="081E24D5" w14:textId="77777777" w:rsidR="00324331" w:rsidRPr="00EA5767" w:rsidRDefault="00324331" w:rsidP="006F435D">
      <w:pPr>
        <w:pStyle w:val="Brezrazmikov"/>
        <w:jc w:val="both"/>
        <w:rPr>
          <w:rFonts w:ascii="Arial" w:hAnsi="Arial" w:cs="Arial"/>
          <w:sz w:val="20"/>
          <w:szCs w:val="20"/>
        </w:rPr>
      </w:pPr>
    </w:p>
    <w:p w14:paraId="0777C1B2" w14:textId="77777777" w:rsidR="00324331" w:rsidRPr="006F435D" w:rsidRDefault="00324331" w:rsidP="006F435D">
      <w:pPr>
        <w:pStyle w:val="Brezrazmikov"/>
        <w:jc w:val="both"/>
        <w:rPr>
          <w:rFonts w:ascii="Arial" w:hAnsi="Arial" w:cs="Arial"/>
          <w:sz w:val="20"/>
          <w:szCs w:val="20"/>
        </w:rPr>
      </w:pPr>
      <w:r w:rsidRPr="006F435D">
        <w:rPr>
          <w:rFonts w:ascii="Arial" w:hAnsi="Arial" w:cs="Arial"/>
          <w:sz w:val="20"/>
          <w:szCs w:val="20"/>
        </w:rPr>
        <w:t>Ravno tako se določa, da vlada izda predpise o preiskavi v zvezi z varnostjo, delu preiskovalnega organa in zagotavljanje logistične podpore preiskovalnemu organu.</w:t>
      </w:r>
    </w:p>
    <w:p w14:paraId="3AC5DA07" w14:textId="77777777" w:rsidR="00324331" w:rsidRPr="006F435D" w:rsidRDefault="00324331" w:rsidP="006F435D">
      <w:pPr>
        <w:pStyle w:val="Brezrazmikov"/>
        <w:jc w:val="both"/>
        <w:rPr>
          <w:rFonts w:ascii="Arial" w:hAnsi="Arial" w:cs="Arial"/>
          <w:sz w:val="20"/>
          <w:szCs w:val="20"/>
        </w:rPr>
      </w:pPr>
    </w:p>
    <w:p w14:paraId="534A038D" w14:textId="4E882B9D" w:rsidR="00324331" w:rsidRPr="0007039C" w:rsidRDefault="00324331" w:rsidP="006F435D">
      <w:pPr>
        <w:pStyle w:val="Brezrazmikov"/>
        <w:jc w:val="both"/>
        <w:rPr>
          <w:rFonts w:ascii="Arial" w:hAnsi="Arial" w:cs="Arial"/>
          <w:b/>
          <w:sz w:val="20"/>
          <w:szCs w:val="20"/>
        </w:rPr>
      </w:pPr>
      <w:r w:rsidRPr="006F435D">
        <w:rPr>
          <w:rFonts w:ascii="Arial" w:hAnsi="Arial" w:cs="Arial"/>
          <w:b/>
          <w:sz w:val="20"/>
          <w:szCs w:val="20"/>
        </w:rPr>
        <w:t xml:space="preserve">K </w:t>
      </w:r>
      <w:r w:rsidR="00FE64EE" w:rsidRPr="006F435D">
        <w:rPr>
          <w:rFonts w:ascii="Arial" w:hAnsi="Arial" w:cs="Arial"/>
          <w:b/>
          <w:sz w:val="20"/>
          <w:szCs w:val="20"/>
        </w:rPr>
        <w:t>18</w:t>
      </w:r>
      <w:r w:rsidR="00C84821">
        <w:rPr>
          <w:rFonts w:ascii="Arial" w:hAnsi="Arial" w:cs="Arial"/>
          <w:b/>
          <w:sz w:val="20"/>
          <w:szCs w:val="20"/>
        </w:rPr>
        <w:t>5</w:t>
      </w:r>
      <w:r w:rsidRPr="0007039C">
        <w:rPr>
          <w:rFonts w:ascii="Arial" w:hAnsi="Arial" w:cs="Arial"/>
          <w:b/>
          <w:sz w:val="20"/>
          <w:szCs w:val="20"/>
        </w:rPr>
        <w:t>. členu</w:t>
      </w:r>
    </w:p>
    <w:p w14:paraId="59771D3A" w14:textId="77777777" w:rsidR="00324331" w:rsidRPr="00F72794" w:rsidRDefault="00324331" w:rsidP="006F435D">
      <w:pPr>
        <w:pStyle w:val="Brezrazmikov"/>
        <w:jc w:val="both"/>
        <w:rPr>
          <w:rFonts w:ascii="Arial" w:hAnsi="Arial" w:cs="Arial"/>
          <w:sz w:val="20"/>
          <w:szCs w:val="20"/>
        </w:rPr>
      </w:pPr>
    </w:p>
    <w:p w14:paraId="49A90E37" w14:textId="77777777" w:rsidR="00324331" w:rsidRPr="007F5BC3" w:rsidRDefault="00324331" w:rsidP="006F435D">
      <w:pPr>
        <w:pStyle w:val="Brezrazmikov"/>
        <w:jc w:val="both"/>
        <w:rPr>
          <w:rFonts w:ascii="Arial" w:hAnsi="Arial" w:cs="Arial"/>
          <w:sz w:val="20"/>
          <w:szCs w:val="20"/>
        </w:rPr>
      </w:pPr>
      <w:r w:rsidRPr="00E1395F">
        <w:rPr>
          <w:rFonts w:ascii="Arial" w:hAnsi="Arial" w:cs="Arial"/>
          <w:sz w:val="20"/>
          <w:szCs w:val="20"/>
        </w:rPr>
        <w:t>Ta člen določa, da se najdeni zrakoplov in stvari, ki se v zrakoplovu prevažajo, al</w:t>
      </w:r>
      <w:r w:rsidRPr="00F268A1">
        <w:rPr>
          <w:rFonts w:ascii="Arial" w:hAnsi="Arial" w:cs="Arial"/>
          <w:sz w:val="20"/>
          <w:szCs w:val="20"/>
        </w:rPr>
        <w:t>i karkoli, kar spada k temu zrakoplovu ali stvari za katere obsta</w:t>
      </w:r>
      <w:r w:rsidRPr="007F5BC3">
        <w:rPr>
          <w:rFonts w:ascii="Arial" w:hAnsi="Arial" w:cs="Arial"/>
          <w:sz w:val="20"/>
          <w:szCs w:val="20"/>
        </w:rPr>
        <w:t>ja sum, da bi lahko bile vzrok letalske nesreče, ne smejo odstraniti ali premestiti brez dovoljenja glavnega preiskovalca, razen, če je to potrebno za rešitev človeškega življenja ali iz drugih izjemnih razlogov. Ravno tako je določeno, da mora vsak o najdbi takoj obvestiti policijo, preiskovalni organ ali komisijo, ki ima pravico te stvari odvzeti v korist preiskave.</w:t>
      </w:r>
    </w:p>
    <w:p w14:paraId="386BD7D1" w14:textId="77777777" w:rsidR="00324331" w:rsidRPr="006F435D" w:rsidRDefault="00324331" w:rsidP="006F435D">
      <w:pPr>
        <w:pStyle w:val="Brezrazmikov"/>
        <w:jc w:val="both"/>
        <w:rPr>
          <w:rFonts w:ascii="Arial" w:hAnsi="Arial" w:cs="Arial"/>
          <w:sz w:val="20"/>
          <w:szCs w:val="20"/>
        </w:rPr>
      </w:pPr>
    </w:p>
    <w:p w14:paraId="1C433EC0" w14:textId="677337C9" w:rsidR="00324331" w:rsidRPr="00F72794" w:rsidRDefault="00324331" w:rsidP="006F435D">
      <w:pPr>
        <w:pStyle w:val="Brezrazmikov"/>
        <w:jc w:val="both"/>
        <w:rPr>
          <w:rFonts w:ascii="Arial" w:hAnsi="Arial" w:cs="Arial"/>
          <w:b/>
          <w:sz w:val="20"/>
          <w:szCs w:val="20"/>
        </w:rPr>
      </w:pPr>
      <w:r w:rsidRPr="006F435D">
        <w:rPr>
          <w:rFonts w:ascii="Arial" w:hAnsi="Arial" w:cs="Arial"/>
          <w:b/>
          <w:sz w:val="20"/>
          <w:szCs w:val="20"/>
        </w:rPr>
        <w:t xml:space="preserve">K </w:t>
      </w:r>
      <w:r w:rsidR="00FE64EE" w:rsidRPr="006F435D">
        <w:rPr>
          <w:rFonts w:ascii="Arial" w:hAnsi="Arial" w:cs="Arial"/>
          <w:b/>
          <w:sz w:val="20"/>
          <w:szCs w:val="20"/>
        </w:rPr>
        <w:t>18</w:t>
      </w:r>
      <w:r w:rsidR="00C84821">
        <w:rPr>
          <w:rFonts w:ascii="Arial" w:hAnsi="Arial" w:cs="Arial"/>
          <w:b/>
          <w:sz w:val="20"/>
          <w:szCs w:val="20"/>
        </w:rPr>
        <w:t>6</w:t>
      </w:r>
      <w:r w:rsidRPr="0007039C">
        <w:rPr>
          <w:rFonts w:ascii="Arial" w:hAnsi="Arial" w:cs="Arial"/>
          <w:b/>
          <w:sz w:val="20"/>
          <w:szCs w:val="20"/>
        </w:rPr>
        <w:t>. členu</w:t>
      </w:r>
    </w:p>
    <w:p w14:paraId="5ACB0CB6" w14:textId="77777777" w:rsidR="00324331" w:rsidRPr="00E1395F" w:rsidRDefault="00324331" w:rsidP="006F435D">
      <w:pPr>
        <w:pStyle w:val="Brezrazmikov"/>
        <w:jc w:val="both"/>
        <w:rPr>
          <w:rFonts w:ascii="Arial" w:hAnsi="Arial" w:cs="Arial"/>
          <w:sz w:val="20"/>
          <w:szCs w:val="20"/>
        </w:rPr>
      </w:pPr>
    </w:p>
    <w:p w14:paraId="3AB38E77" w14:textId="77777777" w:rsidR="00324331" w:rsidRPr="007F5BC3" w:rsidRDefault="00324331" w:rsidP="006F435D">
      <w:pPr>
        <w:pStyle w:val="Brezrazmikov"/>
        <w:jc w:val="both"/>
        <w:rPr>
          <w:rFonts w:ascii="Arial" w:hAnsi="Arial" w:cs="Arial"/>
          <w:sz w:val="20"/>
          <w:szCs w:val="20"/>
        </w:rPr>
      </w:pPr>
      <w:r w:rsidRPr="00F268A1">
        <w:rPr>
          <w:rFonts w:ascii="Arial" w:hAnsi="Arial" w:cs="Arial"/>
          <w:sz w:val="20"/>
          <w:szCs w:val="20"/>
        </w:rPr>
        <w:t>Ta člen določa, da lahko preiskovalni organ obvesti javnost o p</w:t>
      </w:r>
      <w:r w:rsidRPr="007F5BC3">
        <w:rPr>
          <w:rFonts w:ascii="Arial" w:hAnsi="Arial" w:cs="Arial"/>
          <w:sz w:val="20"/>
          <w:szCs w:val="20"/>
        </w:rPr>
        <w:t>reiskavi v zvezi z varnostjo v sodelovanju z ministrom in da mora objaviti končno poročilo o preiskavi v zvezi z varnostjo na način, da je dostopno javnosti.</w:t>
      </w:r>
    </w:p>
    <w:p w14:paraId="156D37BC" w14:textId="77777777" w:rsidR="00324331" w:rsidRPr="00EA5767" w:rsidRDefault="00324331" w:rsidP="006F435D">
      <w:pPr>
        <w:pStyle w:val="Brezrazmikov"/>
        <w:jc w:val="both"/>
        <w:rPr>
          <w:rFonts w:ascii="Arial" w:hAnsi="Arial" w:cs="Arial"/>
          <w:sz w:val="20"/>
          <w:szCs w:val="20"/>
        </w:rPr>
      </w:pPr>
    </w:p>
    <w:p w14:paraId="19FFEC3C" w14:textId="4A2FF894" w:rsidR="00324331" w:rsidRPr="0007039C" w:rsidRDefault="00324331" w:rsidP="006F435D">
      <w:pPr>
        <w:pStyle w:val="Brezrazmikov"/>
        <w:jc w:val="both"/>
        <w:rPr>
          <w:rFonts w:ascii="Arial" w:hAnsi="Arial" w:cs="Arial"/>
          <w:b/>
          <w:sz w:val="20"/>
          <w:szCs w:val="20"/>
        </w:rPr>
      </w:pPr>
      <w:r w:rsidRPr="006F435D">
        <w:rPr>
          <w:rFonts w:ascii="Arial" w:hAnsi="Arial" w:cs="Arial"/>
          <w:b/>
          <w:sz w:val="20"/>
          <w:szCs w:val="20"/>
        </w:rPr>
        <w:t xml:space="preserve">K </w:t>
      </w:r>
      <w:r w:rsidR="00FE64EE" w:rsidRPr="006F435D">
        <w:rPr>
          <w:rFonts w:ascii="Arial" w:hAnsi="Arial" w:cs="Arial"/>
          <w:b/>
          <w:sz w:val="20"/>
          <w:szCs w:val="20"/>
        </w:rPr>
        <w:t>18</w:t>
      </w:r>
      <w:r w:rsidR="00C84821">
        <w:rPr>
          <w:rFonts w:ascii="Arial" w:hAnsi="Arial" w:cs="Arial"/>
          <w:b/>
          <w:sz w:val="20"/>
          <w:szCs w:val="20"/>
        </w:rPr>
        <w:t>7</w:t>
      </w:r>
      <w:r w:rsidRPr="0007039C">
        <w:rPr>
          <w:rFonts w:ascii="Arial" w:hAnsi="Arial" w:cs="Arial"/>
          <w:b/>
          <w:sz w:val="20"/>
          <w:szCs w:val="20"/>
        </w:rPr>
        <w:t>. členu</w:t>
      </w:r>
    </w:p>
    <w:p w14:paraId="0A167179" w14:textId="77777777" w:rsidR="00324331" w:rsidRPr="00F72794" w:rsidRDefault="00324331" w:rsidP="006F435D">
      <w:pPr>
        <w:pStyle w:val="Brezrazmikov"/>
        <w:jc w:val="both"/>
        <w:rPr>
          <w:rFonts w:ascii="Arial" w:hAnsi="Arial" w:cs="Arial"/>
          <w:sz w:val="20"/>
          <w:szCs w:val="20"/>
        </w:rPr>
      </w:pPr>
    </w:p>
    <w:p w14:paraId="1A0BE0DD" w14:textId="77777777" w:rsidR="00324331" w:rsidRPr="007F5BC3" w:rsidRDefault="00324331" w:rsidP="006F435D">
      <w:pPr>
        <w:pStyle w:val="Brezrazmikov"/>
        <w:jc w:val="both"/>
        <w:rPr>
          <w:rFonts w:ascii="Arial" w:hAnsi="Arial" w:cs="Arial"/>
          <w:sz w:val="20"/>
          <w:szCs w:val="20"/>
        </w:rPr>
      </w:pPr>
      <w:r w:rsidRPr="00E1395F">
        <w:rPr>
          <w:rFonts w:ascii="Arial" w:hAnsi="Arial" w:cs="Arial"/>
          <w:sz w:val="20"/>
          <w:szCs w:val="20"/>
        </w:rPr>
        <w:t>Preiskava v zve</w:t>
      </w:r>
      <w:r w:rsidRPr="00F268A1">
        <w:rPr>
          <w:rFonts w:ascii="Arial" w:hAnsi="Arial" w:cs="Arial"/>
          <w:sz w:val="20"/>
          <w:szCs w:val="20"/>
        </w:rPr>
        <w:t>zi z varnostjo se lahko s strani preiskovalnega organa obnovi kad</w:t>
      </w:r>
      <w:r w:rsidRPr="007F5BC3">
        <w:rPr>
          <w:rFonts w:ascii="Arial" w:hAnsi="Arial" w:cs="Arial"/>
          <w:sz w:val="20"/>
          <w:szCs w:val="20"/>
        </w:rPr>
        <w:t>arkoli, če se pridobi nove dokaze ali ugotovitve. Namen obnova postopka preiskave v zvezi z varnostjo je oblikovanje novih oziroma dodatnih spoznanj o varnosti. in v pričakovanju, da bo s obnovo preiskave pridobljena nova spoznanja o varnosti, v kategoriji zrakoplova, ki je bil predmet preiskave.</w:t>
      </w:r>
    </w:p>
    <w:p w14:paraId="3189CB83" w14:textId="77777777" w:rsidR="00324331" w:rsidRPr="006F435D" w:rsidRDefault="00324331" w:rsidP="006F435D">
      <w:pPr>
        <w:pStyle w:val="Brezrazmikov"/>
        <w:jc w:val="both"/>
        <w:rPr>
          <w:rFonts w:ascii="Arial" w:hAnsi="Arial" w:cs="Arial"/>
          <w:sz w:val="20"/>
          <w:szCs w:val="20"/>
        </w:rPr>
      </w:pPr>
    </w:p>
    <w:p w14:paraId="0E512993" w14:textId="5DBC9BAB" w:rsidR="00324331" w:rsidRPr="0007039C" w:rsidRDefault="00324331" w:rsidP="006F435D">
      <w:pPr>
        <w:pStyle w:val="Brezrazmikov"/>
        <w:jc w:val="both"/>
        <w:rPr>
          <w:rFonts w:ascii="Arial" w:hAnsi="Arial" w:cs="Arial"/>
          <w:b/>
          <w:sz w:val="20"/>
          <w:szCs w:val="20"/>
        </w:rPr>
      </w:pPr>
      <w:r w:rsidRPr="006F435D">
        <w:rPr>
          <w:rFonts w:ascii="Arial" w:hAnsi="Arial" w:cs="Arial"/>
          <w:b/>
          <w:sz w:val="20"/>
          <w:szCs w:val="20"/>
        </w:rPr>
        <w:t xml:space="preserve">K </w:t>
      </w:r>
      <w:r w:rsidR="00FE64EE" w:rsidRPr="006F435D">
        <w:rPr>
          <w:rFonts w:ascii="Arial" w:hAnsi="Arial" w:cs="Arial"/>
          <w:b/>
          <w:sz w:val="20"/>
          <w:szCs w:val="20"/>
        </w:rPr>
        <w:t>18</w:t>
      </w:r>
      <w:r w:rsidR="00C84821">
        <w:rPr>
          <w:rFonts w:ascii="Arial" w:hAnsi="Arial" w:cs="Arial"/>
          <w:b/>
          <w:sz w:val="20"/>
          <w:szCs w:val="20"/>
        </w:rPr>
        <w:t>8</w:t>
      </w:r>
      <w:r w:rsidRPr="0007039C">
        <w:rPr>
          <w:rFonts w:ascii="Arial" w:hAnsi="Arial" w:cs="Arial"/>
          <w:b/>
          <w:sz w:val="20"/>
          <w:szCs w:val="20"/>
        </w:rPr>
        <w:t>. členu</w:t>
      </w:r>
    </w:p>
    <w:p w14:paraId="5AB49CBB" w14:textId="77777777" w:rsidR="00324331" w:rsidRPr="00F72794" w:rsidRDefault="00324331" w:rsidP="006F435D">
      <w:pPr>
        <w:pStyle w:val="Brezrazmikov"/>
        <w:jc w:val="both"/>
        <w:rPr>
          <w:rFonts w:ascii="Arial" w:hAnsi="Arial" w:cs="Arial"/>
          <w:sz w:val="20"/>
          <w:szCs w:val="20"/>
        </w:rPr>
      </w:pPr>
    </w:p>
    <w:p w14:paraId="5DED91D7" w14:textId="77777777" w:rsidR="00324331" w:rsidRPr="006F435D" w:rsidRDefault="00231915" w:rsidP="006F435D">
      <w:pPr>
        <w:pStyle w:val="Brezrazmikov"/>
        <w:jc w:val="both"/>
        <w:rPr>
          <w:rFonts w:ascii="Arial" w:hAnsi="Arial" w:cs="Arial"/>
          <w:sz w:val="20"/>
          <w:szCs w:val="20"/>
        </w:rPr>
      </w:pPr>
      <w:r w:rsidRPr="00E1395F">
        <w:rPr>
          <w:rFonts w:ascii="Arial" w:hAnsi="Arial" w:cs="Arial"/>
          <w:sz w:val="20"/>
          <w:szCs w:val="20"/>
        </w:rPr>
        <w:t>Delo preiskovalcev zahteva redka in specifična znanja, ki jih imajo predvsem piloti z ustreznimi licencami in vrsto strokovnih izobraževanj. Tovrsten k</w:t>
      </w:r>
      <w:r w:rsidRPr="00F268A1">
        <w:rPr>
          <w:rFonts w:ascii="Arial" w:hAnsi="Arial" w:cs="Arial"/>
          <w:sz w:val="20"/>
          <w:szCs w:val="20"/>
        </w:rPr>
        <w:t>ader je na trgu dela težko pridobiti, saj piloti, ki delajo v gos</w:t>
      </w:r>
      <w:r w:rsidRPr="007F5BC3">
        <w:rPr>
          <w:rFonts w:ascii="Arial" w:hAnsi="Arial" w:cs="Arial"/>
          <w:sz w:val="20"/>
          <w:szCs w:val="20"/>
        </w:rPr>
        <w:t>podarstvu, prejemajo bistveno višje plače. Piloti, ki prihajajo na trg dela, imajo 1. stopnjo bolonjske smeri, zato lahko v sistemu državne uprave zasedejo največ mesto višjega svetovalca, ki pa je po višini plače povsem neprimerljivo s plačami v gospodarstvu. Zato je v primeru, ko novega delovnega mesta ni mogoče zasesti zaradi pomanjkanja na trgu dela, ob novi zaposlitvi mogoče določiti dodatek za deficitarnost v višini do 25%. Dodatek določi minister po posebnem, vnaprej določenem postopku ob predpogoju,</w:t>
      </w:r>
      <w:r w:rsidRPr="00EA5767">
        <w:rPr>
          <w:rFonts w:ascii="Arial" w:hAnsi="Arial" w:cs="Arial"/>
          <w:sz w:val="20"/>
          <w:szCs w:val="20"/>
        </w:rPr>
        <w:t xml:space="preserve"> da tudi Zavod za zaposlovanje poda mnenje, da gre za deficitarno delovno mesto.</w:t>
      </w:r>
    </w:p>
    <w:p w14:paraId="7E00D21F" w14:textId="77777777" w:rsidR="00231915" w:rsidRPr="006F435D" w:rsidRDefault="00231915" w:rsidP="006F435D">
      <w:pPr>
        <w:pStyle w:val="Brezrazmikov"/>
        <w:jc w:val="both"/>
        <w:rPr>
          <w:rFonts w:ascii="Arial" w:hAnsi="Arial" w:cs="Arial"/>
          <w:sz w:val="20"/>
          <w:szCs w:val="20"/>
        </w:rPr>
      </w:pPr>
    </w:p>
    <w:p w14:paraId="0089FA7C" w14:textId="27ACE98E" w:rsidR="00324331" w:rsidRPr="0007039C" w:rsidRDefault="00324331" w:rsidP="006F435D">
      <w:pPr>
        <w:pStyle w:val="Brezrazmikov"/>
        <w:jc w:val="both"/>
        <w:rPr>
          <w:rFonts w:ascii="Arial" w:hAnsi="Arial" w:cs="Arial"/>
          <w:b/>
          <w:sz w:val="20"/>
          <w:szCs w:val="20"/>
        </w:rPr>
      </w:pPr>
      <w:r w:rsidRPr="006F435D">
        <w:rPr>
          <w:rFonts w:ascii="Arial" w:hAnsi="Arial" w:cs="Arial"/>
          <w:b/>
          <w:sz w:val="20"/>
          <w:szCs w:val="20"/>
        </w:rPr>
        <w:t xml:space="preserve">K </w:t>
      </w:r>
      <w:r w:rsidR="00FE64EE" w:rsidRPr="006F435D">
        <w:rPr>
          <w:rFonts w:ascii="Arial" w:hAnsi="Arial" w:cs="Arial"/>
          <w:b/>
          <w:sz w:val="20"/>
          <w:szCs w:val="20"/>
        </w:rPr>
        <w:t>18</w:t>
      </w:r>
      <w:r w:rsidR="00C84821">
        <w:rPr>
          <w:rFonts w:ascii="Arial" w:hAnsi="Arial" w:cs="Arial"/>
          <w:b/>
          <w:sz w:val="20"/>
          <w:szCs w:val="20"/>
        </w:rPr>
        <w:t>9</w:t>
      </w:r>
      <w:r w:rsidRPr="0007039C">
        <w:rPr>
          <w:rFonts w:ascii="Arial" w:hAnsi="Arial" w:cs="Arial"/>
          <w:b/>
          <w:sz w:val="20"/>
          <w:szCs w:val="20"/>
        </w:rPr>
        <w:t xml:space="preserve">. členu </w:t>
      </w:r>
    </w:p>
    <w:p w14:paraId="485B070B" w14:textId="77777777" w:rsidR="00324331" w:rsidRPr="00F72794" w:rsidRDefault="00324331" w:rsidP="006F435D">
      <w:pPr>
        <w:pStyle w:val="Brezrazmikov"/>
        <w:jc w:val="both"/>
        <w:rPr>
          <w:rFonts w:ascii="Arial" w:hAnsi="Arial" w:cs="Arial"/>
          <w:sz w:val="20"/>
          <w:szCs w:val="20"/>
        </w:rPr>
      </w:pPr>
    </w:p>
    <w:p w14:paraId="6729F9FA" w14:textId="77777777" w:rsidR="00324331" w:rsidRPr="007F5BC3" w:rsidRDefault="00324331" w:rsidP="006F435D">
      <w:pPr>
        <w:pStyle w:val="Brezrazmikov"/>
        <w:jc w:val="both"/>
        <w:rPr>
          <w:rFonts w:ascii="Arial" w:hAnsi="Arial" w:cs="Arial"/>
          <w:sz w:val="20"/>
          <w:szCs w:val="20"/>
        </w:rPr>
      </w:pPr>
      <w:r w:rsidRPr="00E1395F">
        <w:rPr>
          <w:rFonts w:ascii="Arial" w:hAnsi="Arial" w:cs="Arial"/>
          <w:sz w:val="20"/>
          <w:szCs w:val="20"/>
        </w:rPr>
        <w:t>Dosedanji zakon je že določal pravice zaradi varstva pri opravljanju nalog. Sedaj se pravic</w:t>
      </w:r>
      <w:r w:rsidRPr="00F268A1">
        <w:rPr>
          <w:rFonts w:ascii="Arial" w:hAnsi="Arial" w:cs="Arial"/>
          <w:sz w:val="20"/>
          <w:szCs w:val="20"/>
        </w:rPr>
        <w:t>e po vzoru Zakona o obrambi in Zakona o organiziranosti in delu v</w:t>
      </w:r>
      <w:r w:rsidRPr="007F5BC3">
        <w:rPr>
          <w:rFonts w:ascii="Arial" w:hAnsi="Arial" w:cs="Arial"/>
          <w:sz w:val="20"/>
          <w:szCs w:val="20"/>
        </w:rPr>
        <w:t xml:space="preserve"> policiji ter zaradi nevarnosti, ki so jim zaradi narave dela izpostavljeni preiskovalci preiskovalnega organa uredi nezgodno zavarovanje in zavarovanje odgovornosti.</w:t>
      </w:r>
    </w:p>
    <w:p w14:paraId="5067CDFA" w14:textId="77777777" w:rsidR="00324331" w:rsidRPr="00EA5767" w:rsidRDefault="00324331" w:rsidP="006F435D">
      <w:pPr>
        <w:pStyle w:val="Brezrazmikov"/>
        <w:jc w:val="both"/>
        <w:rPr>
          <w:rFonts w:ascii="Arial" w:hAnsi="Arial" w:cs="Arial"/>
          <w:sz w:val="20"/>
          <w:szCs w:val="20"/>
        </w:rPr>
      </w:pPr>
    </w:p>
    <w:p w14:paraId="3955C7B6" w14:textId="77777777" w:rsidR="00324331" w:rsidRPr="006F435D" w:rsidRDefault="00324331" w:rsidP="006F435D">
      <w:pPr>
        <w:pStyle w:val="Brezrazmikov"/>
        <w:jc w:val="both"/>
        <w:rPr>
          <w:rFonts w:ascii="Arial" w:hAnsi="Arial" w:cs="Arial"/>
          <w:sz w:val="20"/>
          <w:szCs w:val="20"/>
        </w:rPr>
      </w:pPr>
      <w:r w:rsidRPr="006F435D">
        <w:rPr>
          <w:rFonts w:ascii="Arial" w:hAnsi="Arial" w:cs="Arial"/>
          <w:sz w:val="20"/>
          <w:szCs w:val="20"/>
        </w:rPr>
        <w:t xml:space="preserve">Tako ministrstvo zavaruje preiskovalce preiskovalnega organa v času opravljanja dela za primer nesreče pri delu, katere posledica je smrt, trajna izguba splošne delovne zmožnosti ali začasna izguba delovne zmožnosti. Ker pa pri opravljanju nalog preiskovalnega organa lahko kljub vestnemu opravljanju dela preiskovalca preiskovalnega organa pride do strokovnih napak, se določi zavarovanje poklicne </w:t>
      </w:r>
      <w:r w:rsidRPr="006F435D">
        <w:rPr>
          <w:rFonts w:ascii="Arial" w:hAnsi="Arial" w:cs="Arial"/>
          <w:sz w:val="20"/>
          <w:szCs w:val="20"/>
        </w:rPr>
        <w:lastRenderedPageBreak/>
        <w:t>odgovornosti kot tudi splošne odgovornosti zaradi civilno-pravnih odškodninskih zahtevkov tretjih oseb, nastalo zaradi nenadnega in presenetljivega dogodka pri izvajanju nalog preiskovalnega organa.</w:t>
      </w:r>
    </w:p>
    <w:p w14:paraId="2ADB6D6E" w14:textId="77777777" w:rsidR="00324331" w:rsidRPr="006F435D" w:rsidRDefault="00324331" w:rsidP="006F435D">
      <w:pPr>
        <w:pStyle w:val="Brezrazmikov"/>
        <w:jc w:val="both"/>
        <w:rPr>
          <w:rFonts w:ascii="Arial" w:hAnsi="Arial" w:cs="Arial"/>
          <w:sz w:val="20"/>
          <w:szCs w:val="20"/>
        </w:rPr>
      </w:pPr>
    </w:p>
    <w:p w14:paraId="3F01E669" w14:textId="77777777" w:rsidR="00324331" w:rsidRPr="006F435D" w:rsidRDefault="00324331" w:rsidP="006F435D">
      <w:pPr>
        <w:pStyle w:val="Brezrazmikov"/>
        <w:jc w:val="both"/>
        <w:rPr>
          <w:rFonts w:ascii="Arial" w:hAnsi="Arial" w:cs="Arial"/>
          <w:sz w:val="20"/>
          <w:szCs w:val="20"/>
        </w:rPr>
      </w:pPr>
      <w:r w:rsidRPr="006F435D">
        <w:rPr>
          <w:rFonts w:ascii="Arial" w:hAnsi="Arial" w:cs="Arial"/>
          <w:sz w:val="20"/>
          <w:szCs w:val="20"/>
        </w:rPr>
        <w:t xml:space="preserve">Identična ureditev se poda za preiskovalce preiskovalnega organa in uradne osebe agencije. </w:t>
      </w:r>
    </w:p>
    <w:p w14:paraId="46F10EA1" w14:textId="77777777" w:rsidR="00324331" w:rsidRPr="006F435D" w:rsidRDefault="00324331" w:rsidP="006F435D">
      <w:pPr>
        <w:pStyle w:val="Brezrazmikov"/>
        <w:jc w:val="both"/>
        <w:rPr>
          <w:rFonts w:ascii="Arial" w:hAnsi="Arial" w:cs="Arial"/>
          <w:sz w:val="20"/>
          <w:szCs w:val="20"/>
        </w:rPr>
      </w:pPr>
    </w:p>
    <w:p w14:paraId="28CB1114" w14:textId="2F88BEC9" w:rsidR="00324331" w:rsidRPr="0007039C" w:rsidRDefault="00324331" w:rsidP="006F435D">
      <w:pPr>
        <w:pStyle w:val="Brezrazmikov"/>
        <w:jc w:val="both"/>
        <w:rPr>
          <w:rFonts w:ascii="Arial" w:hAnsi="Arial" w:cs="Arial"/>
          <w:b/>
          <w:sz w:val="20"/>
          <w:szCs w:val="20"/>
        </w:rPr>
      </w:pPr>
      <w:r w:rsidRPr="006F435D">
        <w:rPr>
          <w:rFonts w:ascii="Arial" w:hAnsi="Arial" w:cs="Arial"/>
          <w:b/>
          <w:sz w:val="20"/>
          <w:szCs w:val="20"/>
        </w:rPr>
        <w:t xml:space="preserve">K </w:t>
      </w:r>
      <w:r w:rsidR="00FE64EE" w:rsidRPr="006F435D">
        <w:rPr>
          <w:rFonts w:ascii="Arial" w:hAnsi="Arial" w:cs="Arial"/>
          <w:b/>
          <w:sz w:val="20"/>
          <w:szCs w:val="20"/>
        </w:rPr>
        <w:t>1</w:t>
      </w:r>
      <w:r w:rsidR="00C84821">
        <w:rPr>
          <w:rFonts w:ascii="Arial" w:hAnsi="Arial" w:cs="Arial"/>
          <w:b/>
          <w:sz w:val="20"/>
          <w:szCs w:val="20"/>
        </w:rPr>
        <w:t>90</w:t>
      </w:r>
      <w:r w:rsidRPr="0007039C">
        <w:rPr>
          <w:rFonts w:ascii="Arial" w:hAnsi="Arial" w:cs="Arial"/>
          <w:b/>
          <w:sz w:val="20"/>
          <w:szCs w:val="20"/>
        </w:rPr>
        <w:t xml:space="preserve">. členu </w:t>
      </w:r>
    </w:p>
    <w:p w14:paraId="115AF6E6" w14:textId="77777777" w:rsidR="00324331" w:rsidRPr="00F72794" w:rsidRDefault="00324331" w:rsidP="006F435D">
      <w:pPr>
        <w:pStyle w:val="Brezrazmikov"/>
        <w:jc w:val="both"/>
        <w:rPr>
          <w:rFonts w:ascii="Arial" w:hAnsi="Arial" w:cs="Arial"/>
          <w:sz w:val="20"/>
          <w:szCs w:val="20"/>
        </w:rPr>
      </w:pPr>
    </w:p>
    <w:p w14:paraId="69BE85BB" w14:textId="2C0BE276" w:rsidR="00324331" w:rsidRPr="007F5BC3" w:rsidRDefault="00324331" w:rsidP="006F435D">
      <w:pPr>
        <w:pStyle w:val="Brezrazmikov"/>
        <w:jc w:val="both"/>
        <w:rPr>
          <w:rFonts w:ascii="Arial" w:hAnsi="Arial" w:cs="Arial"/>
          <w:sz w:val="20"/>
          <w:szCs w:val="20"/>
        </w:rPr>
      </w:pPr>
      <w:r w:rsidRPr="00E1395F">
        <w:rPr>
          <w:rFonts w:ascii="Arial" w:hAnsi="Arial" w:cs="Arial"/>
          <w:sz w:val="20"/>
          <w:szCs w:val="20"/>
        </w:rPr>
        <w:t>Za preiskovalca preiskovalnega organa, ki je pri opravljanju svojega dela izgubil</w:t>
      </w:r>
      <w:r w:rsidRPr="00F268A1">
        <w:rPr>
          <w:rFonts w:ascii="Arial" w:hAnsi="Arial" w:cs="Arial"/>
          <w:sz w:val="20"/>
          <w:szCs w:val="20"/>
        </w:rPr>
        <w:t xml:space="preserve"> življenje, ministrstvo poravna stroške pogreba v kraju, ki ga do</w:t>
      </w:r>
      <w:r w:rsidRPr="007F5BC3">
        <w:rPr>
          <w:rFonts w:ascii="Arial" w:hAnsi="Arial" w:cs="Arial"/>
          <w:sz w:val="20"/>
          <w:szCs w:val="20"/>
        </w:rPr>
        <w:t xml:space="preserve">ločijo svojci. V tem primeru ožjim družinskim članom pokojnega preiskovalca preiskovalnega organa pripada tudi enkratna denarna pomoč, v višini skupnega zneska bruto plač, ki jih je v zadnjih </w:t>
      </w:r>
      <w:r w:rsidR="005F541F">
        <w:rPr>
          <w:rFonts w:ascii="Arial" w:hAnsi="Arial" w:cs="Arial"/>
          <w:sz w:val="20"/>
          <w:szCs w:val="20"/>
        </w:rPr>
        <w:t>12</w:t>
      </w:r>
      <w:r w:rsidR="005F541F" w:rsidRPr="00E1395F">
        <w:rPr>
          <w:rFonts w:ascii="Arial" w:hAnsi="Arial" w:cs="Arial"/>
          <w:sz w:val="20"/>
          <w:szCs w:val="20"/>
        </w:rPr>
        <w:t xml:space="preserve"> </w:t>
      </w:r>
      <w:r w:rsidRPr="00F268A1">
        <w:rPr>
          <w:rFonts w:ascii="Arial" w:hAnsi="Arial" w:cs="Arial"/>
          <w:sz w:val="20"/>
          <w:szCs w:val="20"/>
        </w:rPr>
        <w:t>mesecih prejel pokojni preiskovalec preiskovalnega</w:t>
      </w:r>
      <w:r w:rsidRPr="007F5BC3">
        <w:rPr>
          <w:rFonts w:ascii="Arial" w:hAnsi="Arial" w:cs="Arial"/>
          <w:sz w:val="20"/>
          <w:szCs w:val="20"/>
        </w:rPr>
        <w:t xml:space="preserve"> organa. Znesek enkratne denarne pomoči določi minister s sklepom.</w:t>
      </w:r>
    </w:p>
    <w:p w14:paraId="4D1D4F45" w14:textId="77777777" w:rsidR="00324331" w:rsidRPr="00EA5767" w:rsidRDefault="00324331" w:rsidP="006F435D">
      <w:pPr>
        <w:pStyle w:val="Brezrazmikov"/>
        <w:jc w:val="both"/>
        <w:rPr>
          <w:rFonts w:ascii="Arial" w:hAnsi="Arial" w:cs="Arial"/>
          <w:sz w:val="20"/>
          <w:szCs w:val="20"/>
        </w:rPr>
      </w:pPr>
    </w:p>
    <w:p w14:paraId="7876D8F6" w14:textId="77777777" w:rsidR="00324331" w:rsidRPr="006F435D" w:rsidRDefault="00324331" w:rsidP="006F435D">
      <w:pPr>
        <w:pStyle w:val="Brezrazmikov"/>
        <w:jc w:val="both"/>
        <w:rPr>
          <w:rFonts w:ascii="Arial" w:hAnsi="Arial" w:cs="Arial"/>
          <w:sz w:val="20"/>
          <w:szCs w:val="20"/>
        </w:rPr>
      </w:pPr>
      <w:r w:rsidRPr="006F435D">
        <w:rPr>
          <w:rFonts w:ascii="Arial" w:hAnsi="Arial" w:cs="Arial"/>
          <w:sz w:val="20"/>
          <w:szCs w:val="20"/>
        </w:rPr>
        <w:t xml:space="preserve">S to določbo se ohranja dosedanja ureditev. Identična ureditev se poda za preiskovalce preiskovalnega organa in uradne osebe agencije. </w:t>
      </w:r>
    </w:p>
    <w:p w14:paraId="026E5FD7" w14:textId="77777777" w:rsidR="00324331" w:rsidRPr="006F435D" w:rsidRDefault="00324331" w:rsidP="006F435D">
      <w:pPr>
        <w:pStyle w:val="Brezrazmikov"/>
        <w:jc w:val="both"/>
        <w:rPr>
          <w:rFonts w:ascii="Arial" w:hAnsi="Arial" w:cs="Arial"/>
          <w:sz w:val="20"/>
          <w:szCs w:val="20"/>
        </w:rPr>
      </w:pPr>
    </w:p>
    <w:p w14:paraId="5F5F61FE" w14:textId="5EFBA09B" w:rsidR="00324331" w:rsidRPr="0007039C" w:rsidRDefault="00324331" w:rsidP="006F435D">
      <w:pPr>
        <w:pStyle w:val="Brezrazmikov"/>
        <w:jc w:val="both"/>
        <w:rPr>
          <w:rFonts w:ascii="Arial" w:hAnsi="Arial" w:cs="Arial"/>
          <w:b/>
          <w:sz w:val="20"/>
          <w:szCs w:val="20"/>
        </w:rPr>
      </w:pPr>
      <w:r w:rsidRPr="006F435D">
        <w:rPr>
          <w:rFonts w:ascii="Arial" w:hAnsi="Arial" w:cs="Arial"/>
          <w:b/>
          <w:sz w:val="20"/>
          <w:szCs w:val="20"/>
        </w:rPr>
        <w:t xml:space="preserve">K </w:t>
      </w:r>
      <w:r w:rsidR="00FE64EE" w:rsidRPr="006F435D">
        <w:rPr>
          <w:rFonts w:ascii="Arial" w:hAnsi="Arial" w:cs="Arial"/>
          <w:b/>
          <w:sz w:val="20"/>
          <w:szCs w:val="20"/>
        </w:rPr>
        <w:t>1</w:t>
      </w:r>
      <w:r w:rsidR="00C84821">
        <w:rPr>
          <w:rFonts w:ascii="Arial" w:hAnsi="Arial" w:cs="Arial"/>
          <w:b/>
          <w:sz w:val="20"/>
          <w:szCs w:val="20"/>
        </w:rPr>
        <w:t>91</w:t>
      </w:r>
      <w:r w:rsidRPr="0007039C">
        <w:rPr>
          <w:rFonts w:ascii="Arial" w:hAnsi="Arial" w:cs="Arial"/>
          <w:b/>
          <w:sz w:val="20"/>
          <w:szCs w:val="20"/>
        </w:rPr>
        <w:t>. členu</w:t>
      </w:r>
    </w:p>
    <w:p w14:paraId="693F3187" w14:textId="77777777" w:rsidR="00324331" w:rsidRPr="00F72794" w:rsidRDefault="00324331" w:rsidP="006F435D">
      <w:pPr>
        <w:pStyle w:val="Brezrazmikov"/>
        <w:jc w:val="both"/>
        <w:rPr>
          <w:rFonts w:ascii="Arial" w:hAnsi="Arial" w:cs="Arial"/>
          <w:sz w:val="20"/>
          <w:szCs w:val="20"/>
        </w:rPr>
      </w:pPr>
    </w:p>
    <w:p w14:paraId="28E2ECF2" w14:textId="77777777" w:rsidR="006E401C" w:rsidRPr="00EA5767" w:rsidRDefault="006E401C" w:rsidP="006E401C">
      <w:pPr>
        <w:pStyle w:val="Navadensplet"/>
        <w:spacing w:after="0"/>
        <w:jc w:val="both"/>
        <w:rPr>
          <w:rFonts w:ascii="Arial" w:hAnsi="Arial" w:cs="Arial"/>
          <w:color w:val="auto"/>
          <w:sz w:val="20"/>
          <w:szCs w:val="20"/>
        </w:rPr>
      </w:pPr>
      <w:r w:rsidRPr="00E1395F">
        <w:rPr>
          <w:rFonts w:ascii="Arial" w:hAnsi="Arial" w:cs="Arial"/>
          <w:color w:val="auto"/>
          <w:sz w:val="20"/>
          <w:szCs w:val="20"/>
        </w:rPr>
        <w:t xml:space="preserve">Zakon določi razmejitev pristojnosti v civilnem letalstvu med dva pristojna organa: ministrstvo, in agencijo. Ministrstvo je pristojno za odločanje v upravnih zadevah postopke v zvezi </w:t>
      </w:r>
      <w:r w:rsidRPr="00F268A1">
        <w:rPr>
          <w:rFonts w:ascii="Arial" w:hAnsi="Arial" w:cs="Arial"/>
          <w:color w:val="auto"/>
          <w:sz w:val="20"/>
          <w:szCs w:val="20"/>
        </w:rPr>
        <w:t>s predpisi Evropske unije, tem zakonom in na njegovi podlagi izd</w:t>
      </w:r>
      <w:r w:rsidRPr="007F5BC3">
        <w:rPr>
          <w:rFonts w:ascii="Arial" w:hAnsi="Arial" w:cs="Arial"/>
          <w:color w:val="auto"/>
          <w:sz w:val="20"/>
          <w:szCs w:val="20"/>
        </w:rPr>
        <w:t>animi predpisi ter drugimi predpisi in pravnimi akti, ki veljajo v Republiki Sloveniji na področju civilnega letalstva</w:t>
      </w:r>
      <w:r w:rsidRPr="00EA5767">
        <w:rPr>
          <w:rFonts w:ascii="Arial" w:hAnsi="Arial" w:cs="Arial"/>
          <w:color w:val="auto"/>
          <w:sz w:val="20"/>
          <w:szCs w:val="20"/>
        </w:rPr>
        <w:t>, ki se nanašajo na</w:t>
      </w:r>
      <w:r>
        <w:rPr>
          <w:rFonts w:ascii="Arial" w:hAnsi="Arial" w:cs="Arial"/>
          <w:color w:val="auto"/>
          <w:sz w:val="20"/>
          <w:szCs w:val="20"/>
        </w:rPr>
        <w:t>:</w:t>
      </w:r>
    </w:p>
    <w:p w14:paraId="24A8B5CA" w14:textId="77777777" w:rsidR="006E401C" w:rsidRPr="00AA7998" w:rsidRDefault="006E401C" w:rsidP="006E401C">
      <w:pPr>
        <w:pStyle w:val="Navadensplet"/>
        <w:numPr>
          <w:ilvl w:val="0"/>
          <w:numId w:val="235"/>
        </w:numPr>
        <w:spacing w:after="0"/>
        <w:jc w:val="both"/>
        <w:rPr>
          <w:rFonts w:ascii="Arial" w:hAnsi="Arial" w:cs="Arial"/>
          <w:color w:val="auto"/>
          <w:sz w:val="20"/>
          <w:szCs w:val="20"/>
        </w:rPr>
      </w:pPr>
      <w:r w:rsidRPr="00AA7998">
        <w:rPr>
          <w:rFonts w:ascii="Arial" w:hAnsi="Arial" w:cs="Arial"/>
          <w:color w:val="auto"/>
          <w:sz w:val="20"/>
          <w:szCs w:val="20"/>
        </w:rPr>
        <w:t xml:space="preserve">izjeme za specifični zrakoplov in druge objekte, namenjen premikanju v zraku ali specifično dejavnost, </w:t>
      </w:r>
    </w:p>
    <w:p w14:paraId="7752D0DC" w14:textId="77777777" w:rsidR="006E401C" w:rsidRPr="00AA7998" w:rsidRDefault="006E401C" w:rsidP="006E401C">
      <w:pPr>
        <w:pStyle w:val="Navadensplet"/>
        <w:numPr>
          <w:ilvl w:val="0"/>
          <w:numId w:val="235"/>
        </w:numPr>
        <w:spacing w:after="0"/>
        <w:jc w:val="both"/>
        <w:rPr>
          <w:rFonts w:ascii="Arial" w:hAnsi="Arial" w:cs="Arial"/>
          <w:color w:val="auto"/>
          <w:sz w:val="20"/>
          <w:szCs w:val="20"/>
        </w:rPr>
      </w:pPr>
      <w:r w:rsidRPr="00AA7998">
        <w:rPr>
          <w:rFonts w:ascii="Arial" w:hAnsi="Arial" w:cs="Arial"/>
          <w:color w:val="auto"/>
          <w:sz w:val="20"/>
          <w:szCs w:val="20"/>
        </w:rPr>
        <w:t>zračni prevoz,</w:t>
      </w:r>
    </w:p>
    <w:p w14:paraId="3F2376E4" w14:textId="77777777" w:rsidR="006E401C" w:rsidRPr="00AA7998" w:rsidRDefault="006E401C" w:rsidP="006E401C">
      <w:pPr>
        <w:pStyle w:val="Navadensplet"/>
        <w:numPr>
          <w:ilvl w:val="0"/>
          <w:numId w:val="235"/>
        </w:numPr>
        <w:spacing w:after="0"/>
        <w:jc w:val="both"/>
        <w:rPr>
          <w:rFonts w:ascii="Arial" w:hAnsi="Arial" w:cs="Arial"/>
          <w:color w:val="auto"/>
          <w:sz w:val="20"/>
          <w:szCs w:val="20"/>
        </w:rPr>
      </w:pPr>
      <w:r>
        <w:rPr>
          <w:rFonts w:ascii="Arial" w:hAnsi="Arial" w:cs="Arial"/>
          <w:color w:val="auto"/>
          <w:sz w:val="20"/>
          <w:szCs w:val="20"/>
        </w:rPr>
        <w:t>letališča, konkretno na u</w:t>
      </w:r>
      <w:r w:rsidRPr="00AA7998">
        <w:rPr>
          <w:rFonts w:ascii="Arial" w:hAnsi="Arial" w:cs="Arial"/>
          <w:color w:val="auto"/>
          <w:sz w:val="20"/>
          <w:szCs w:val="20"/>
        </w:rPr>
        <w:t>porab</w:t>
      </w:r>
      <w:r>
        <w:rPr>
          <w:rFonts w:ascii="Arial" w:hAnsi="Arial" w:cs="Arial"/>
          <w:color w:val="auto"/>
          <w:sz w:val="20"/>
          <w:szCs w:val="20"/>
        </w:rPr>
        <w:t>o</w:t>
      </w:r>
      <w:r w:rsidRPr="00AA7998">
        <w:rPr>
          <w:rFonts w:ascii="Arial" w:hAnsi="Arial" w:cs="Arial"/>
          <w:color w:val="auto"/>
          <w:sz w:val="20"/>
          <w:szCs w:val="20"/>
        </w:rPr>
        <w:t xml:space="preserve"> javnih letališč, </w:t>
      </w:r>
    </w:p>
    <w:p w14:paraId="4E94E31E" w14:textId="77777777" w:rsidR="006E401C" w:rsidRPr="00AA7998" w:rsidRDefault="006E401C" w:rsidP="006E401C">
      <w:pPr>
        <w:pStyle w:val="Navadensplet"/>
        <w:numPr>
          <w:ilvl w:val="0"/>
          <w:numId w:val="235"/>
        </w:numPr>
        <w:spacing w:after="0"/>
        <w:jc w:val="both"/>
        <w:rPr>
          <w:rFonts w:ascii="Arial" w:hAnsi="Arial" w:cs="Arial"/>
          <w:color w:val="auto"/>
          <w:sz w:val="20"/>
          <w:szCs w:val="20"/>
        </w:rPr>
      </w:pPr>
      <w:r w:rsidRPr="00AA7998">
        <w:rPr>
          <w:rFonts w:ascii="Arial" w:hAnsi="Arial" w:cs="Arial"/>
          <w:color w:val="auto"/>
          <w:sz w:val="20"/>
          <w:szCs w:val="20"/>
        </w:rPr>
        <w:t>rezervacije in omejitve zračnega prostora iz razlogov izvajanja nalog policije, varstva pred naravnimi in drugimi nesrečami, varstva pred nalezljivimi boleznimi, varstva okolja in varstva narave ter izvajanja nalog preiskovalnega organa,</w:t>
      </w:r>
    </w:p>
    <w:p w14:paraId="40D9CB04" w14:textId="77777777" w:rsidR="006E401C" w:rsidRPr="00AA7998" w:rsidRDefault="006E401C" w:rsidP="006E401C">
      <w:pPr>
        <w:pStyle w:val="Navadensplet"/>
        <w:numPr>
          <w:ilvl w:val="0"/>
          <w:numId w:val="235"/>
        </w:numPr>
        <w:spacing w:after="0"/>
        <w:jc w:val="both"/>
        <w:rPr>
          <w:rFonts w:ascii="Arial" w:hAnsi="Arial" w:cs="Arial"/>
          <w:color w:val="auto"/>
          <w:sz w:val="20"/>
          <w:szCs w:val="20"/>
        </w:rPr>
      </w:pPr>
      <w:r w:rsidRPr="00AA7998">
        <w:rPr>
          <w:rFonts w:ascii="Arial" w:hAnsi="Arial" w:cs="Arial"/>
          <w:color w:val="auto"/>
          <w:sz w:val="20"/>
          <w:szCs w:val="20"/>
        </w:rPr>
        <w:t>dostop do digitalnih podatkov o terenu in ovirah,</w:t>
      </w:r>
    </w:p>
    <w:p w14:paraId="7E4E3F7A" w14:textId="77777777" w:rsidR="006E401C" w:rsidRPr="00576A2B" w:rsidRDefault="006E401C" w:rsidP="006E401C">
      <w:pPr>
        <w:spacing w:after="0" w:line="240" w:lineRule="auto"/>
        <w:jc w:val="both"/>
        <w:rPr>
          <w:rFonts w:ascii="Arial" w:hAnsi="Arial" w:cs="Arial"/>
          <w:sz w:val="20"/>
          <w:szCs w:val="20"/>
        </w:rPr>
      </w:pPr>
      <w:r w:rsidRPr="00576A2B">
        <w:rPr>
          <w:rFonts w:ascii="Arial" w:hAnsi="Arial" w:cs="Arial"/>
          <w:sz w:val="20"/>
          <w:szCs w:val="20"/>
        </w:rPr>
        <w:t xml:space="preserve">in druge naloge določene s predpisi Evropske unije in tem zakonom in na njegovi podlagi izdanimi predpisi ter drugimi predpisi in pravnimi akti, ki veljajo v Republiki Sloveniji na področju civilnega letalstva. </w:t>
      </w:r>
    </w:p>
    <w:p w14:paraId="1AE62229" w14:textId="77777777" w:rsidR="006E401C" w:rsidRPr="00EA5767" w:rsidRDefault="006E401C" w:rsidP="006E401C">
      <w:pPr>
        <w:spacing w:after="0" w:line="240" w:lineRule="auto"/>
        <w:jc w:val="both"/>
        <w:rPr>
          <w:rFonts w:ascii="Arial" w:hAnsi="Arial" w:cs="Arial"/>
          <w:sz w:val="20"/>
          <w:szCs w:val="20"/>
        </w:rPr>
      </w:pPr>
    </w:p>
    <w:p w14:paraId="09B935AC" w14:textId="77777777" w:rsidR="006E401C" w:rsidRPr="00E1395F" w:rsidRDefault="006E401C" w:rsidP="006E401C">
      <w:pPr>
        <w:spacing w:after="0" w:line="240" w:lineRule="auto"/>
        <w:jc w:val="both"/>
        <w:rPr>
          <w:rFonts w:ascii="Arial" w:hAnsi="Arial" w:cs="Arial"/>
          <w:sz w:val="20"/>
          <w:szCs w:val="20"/>
        </w:rPr>
      </w:pPr>
      <w:r w:rsidRPr="00E1395F">
        <w:rPr>
          <w:rFonts w:ascii="Arial" w:hAnsi="Arial" w:cs="Arial"/>
          <w:sz w:val="20"/>
          <w:szCs w:val="20"/>
        </w:rPr>
        <w:t>Zakon določa tudi pristojnost ministrstva za vodenje postopkov o prekrških</w:t>
      </w:r>
      <w:r>
        <w:rPr>
          <w:rFonts w:ascii="Arial" w:hAnsi="Arial" w:cs="Arial"/>
          <w:sz w:val="20"/>
          <w:szCs w:val="20"/>
        </w:rPr>
        <w:t xml:space="preserve"> </w:t>
      </w:r>
      <w:r w:rsidRPr="00F826AB">
        <w:rPr>
          <w:rFonts w:ascii="Arial" w:hAnsi="Arial" w:cs="Arial"/>
          <w:sz w:val="20"/>
          <w:szCs w:val="20"/>
        </w:rPr>
        <w:t xml:space="preserve">- ministrstvo je </w:t>
      </w:r>
      <w:proofErr w:type="spellStart"/>
      <w:r w:rsidRPr="00F826AB">
        <w:rPr>
          <w:rFonts w:ascii="Arial" w:hAnsi="Arial" w:cs="Arial"/>
          <w:sz w:val="20"/>
          <w:szCs w:val="20"/>
        </w:rPr>
        <w:t>prekrškovni</w:t>
      </w:r>
      <w:proofErr w:type="spellEnd"/>
      <w:r w:rsidRPr="00F826AB">
        <w:rPr>
          <w:rFonts w:ascii="Arial" w:hAnsi="Arial" w:cs="Arial"/>
          <w:sz w:val="20"/>
          <w:szCs w:val="20"/>
        </w:rPr>
        <w:t xml:space="preserve"> organ za prekrške v zvezi z določbami </w:t>
      </w:r>
      <w:r w:rsidRPr="00CB53CF">
        <w:rPr>
          <w:rFonts w:ascii="Arial" w:hAnsi="Arial" w:cs="Arial"/>
          <w:sz w:val="20"/>
          <w:szCs w:val="20"/>
        </w:rPr>
        <w:t>o statističnem poročanju</w:t>
      </w:r>
      <w:r w:rsidRPr="00F826AB">
        <w:rPr>
          <w:rFonts w:ascii="Arial" w:hAnsi="Arial" w:cs="Arial"/>
          <w:sz w:val="20"/>
          <w:szCs w:val="20"/>
        </w:rPr>
        <w:t xml:space="preserve">, </w:t>
      </w:r>
      <w:r>
        <w:rPr>
          <w:rFonts w:ascii="Arial" w:hAnsi="Arial" w:cs="Arial"/>
          <w:sz w:val="20"/>
          <w:szCs w:val="20"/>
        </w:rPr>
        <w:t>preprečitvi</w:t>
      </w:r>
      <w:r w:rsidRPr="00F826AB">
        <w:rPr>
          <w:rFonts w:ascii="Arial" w:hAnsi="Arial" w:cs="Arial"/>
          <w:sz w:val="20"/>
          <w:szCs w:val="20"/>
        </w:rPr>
        <w:t xml:space="preserve"> odhoda zrakoplova zaradi neplačila letaliških pristojbin in dostop</w:t>
      </w:r>
      <w:r>
        <w:rPr>
          <w:rFonts w:ascii="Arial" w:hAnsi="Arial" w:cs="Arial"/>
          <w:sz w:val="20"/>
          <w:szCs w:val="20"/>
        </w:rPr>
        <w:t>u</w:t>
      </w:r>
      <w:r w:rsidRPr="00F826AB">
        <w:rPr>
          <w:rFonts w:ascii="Arial" w:hAnsi="Arial" w:cs="Arial"/>
          <w:sz w:val="20"/>
          <w:szCs w:val="20"/>
        </w:rPr>
        <w:t xml:space="preserve"> do digitalnih podatkov o terenu in ovirah,  ter</w:t>
      </w:r>
      <w:r w:rsidRPr="00AA7998">
        <w:rPr>
          <w:rFonts w:ascii="Arial" w:hAnsi="Arial" w:cs="Arial"/>
          <w:sz w:val="20"/>
          <w:szCs w:val="20"/>
        </w:rPr>
        <w:t xml:space="preserve"> v zvezi z letališči </w:t>
      </w:r>
      <w:r>
        <w:rPr>
          <w:rFonts w:ascii="Arial" w:hAnsi="Arial" w:cs="Arial"/>
          <w:sz w:val="20"/>
          <w:szCs w:val="20"/>
        </w:rPr>
        <w:t xml:space="preserve"> - uporabi javnih letališč, in </w:t>
      </w:r>
      <w:r w:rsidRPr="00AA7998">
        <w:rPr>
          <w:rFonts w:ascii="Arial" w:hAnsi="Arial" w:cs="Arial"/>
          <w:sz w:val="20"/>
          <w:szCs w:val="20"/>
        </w:rPr>
        <w:t>poglavj</w:t>
      </w:r>
      <w:r>
        <w:rPr>
          <w:rFonts w:ascii="Arial" w:hAnsi="Arial" w:cs="Arial"/>
          <w:sz w:val="20"/>
          <w:szCs w:val="20"/>
        </w:rPr>
        <w:t>u</w:t>
      </w:r>
      <w:r w:rsidRPr="00AA7998">
        <w:rPr>
          <w:rFonts w:ascii="Arial" w:hAnsi="Arial" w:cs="Arial"/>
          <w:sz w:val="20"/>
          <w:szCs w:val="20"/>
        </w:rPr>
        <w:t xml:space="preserve"> tega zakona</w:t>
      </w:r>
      <w:r>
        <w:rPr>
          <w:rFonts w:ascii="Arial" w:hAnsi="Arial" w:cs="Arial"/>
          <w:sz w:val="20"/>
          <w:szCs w:val="20"/>
        </w:rPr>
        <w:t xml:space="preserve"> o iskanju in reševanju ter preiskavi v zvezi z varnostjo</w:t>
      </w:r>
      <w:r w:rsidRPr="00AA7998">
        <w:rPr>
          <w:rFonts w:ascii="Arial" w:hAnsi="Arial" w:cs="Arial"/>
          <w:sz w:val="20"/>
          <w:szCs w:val="20"/>
        </w:rPr>
        <w:t>.</w:t>
      </w:r>
    </w:p>
    <w:p w14:paraId="214CB27F" w14:textId="77777777" w:rsidR="006E401C" w:rsidRPr="00F268A1" w:rsidRDefault="006E401C" w:rsidP="006E401C">
      <w:pPr>
        <w:spacing w:after="0" w:line="240" w:lineRule="auto"/>
        <w:jc w:val="both"/>
        <w:rPr>
          <w:rFonts w:ascii="Arial" w:hAnsi="Arial" w:cs="Arial"/>
          <w:sz w:val="20"/>
          <w:szCs w:val="20"/>
        </w:rPr>
      </w:pPr>
    </w:p>
    <w:p w14:paraId="0EE7EF89" w14:textId="77777777" w:rsidR="006E401C" w:rsidRDefault="006E401C" w:rsidP="006F435D">
      <w:pPr>
        <w:pStyle w:val="Navadensplet"/>
        <w:spacing w:after="0"/>
        <w:jc w:val="both"/>
        <w:rPr>
          <w:rFonts w:ascii="Arial" w:hAnsi="Arial" w:cs="Arial"/>
          <w:sz w:val="20"/>
          <w:szCs w:val="20"/>
        </w:rPr>
      </w:pPr>
      <w:r w:rsidRPr="00F268A1">
        <w:rPr>
          <w:rFonts w:ascii="Arial" w:hAnsi="Arial" w:cs="Arial"/>
          <w:sz w:val="20"/>
          <w:szCs w:val="20"/>
        </w:rPr>
        <w:t xml:space="preserve">Za izvajanje pristojnosti ministrstva je potrebno, da se uradne osebe ministrstva </w:t>
      </w:r>
      <w:r w:rsidRPr="007F5BC3">
        <w:rPr>
          <w:rFonts w:ascii="Arial" w:hAnsi="Arial" w:cs="Arial"/>
          <w:sz w:val="20"/>
          <w:szCs w:val="20"/>
        </w:rPr>
        <w:t>ustrezno strokovno usposabljajo. Država pogodbenica ICAO mora namreč izkazovati sistemsko ureditev in dejansko usposobljenost osebja, ki izvaja naloge, kot jih določajo predpisi. To velja za osebje agencije in tudi za uradne osebe ministrstva. Poleg poznav</w:t>
      </w:r>
      <w:r w:rsidRPr="00EA5767">
        <w:rPr>
          <w:rFonts w:ascii="Arial" w:hAnsi="Arial" w:cs="Arial"/>
          <w:sz w:val="20"/>
          <w:szCs w:val="20"/>
        </w:rPr>
        <w:t>anja splošnih administrativnih pravil – pravil upravnega postopka in inšpekcijskega nadzora, je treba za izvajanje pristojnosti ministrstva zagotoviti tudi strokovno usposabljanje s področja letalstva, po programu, ki ga določi minister.</w:t>
      </w:r>
    </w:p>
    <w:p w14:paraId="5795A748" w14:textId="77777777" w:rsidR="00324331" w:rsidRPr="006F435D" w:rsidRDefault="00324331" w:rsidP="006F435D">
      <w:pPr>
        <w:pStyle w:val="Navadensplet"/>
        <w:spacing w:after="0"/>
        <w:jc w:val="both"/>
        <w:rPr>
          <w:rFonts w:ascii="Arial" w:hAnsi="Arial" w:cs="Arial"/>
          <w:color w:val="auto"/>
          <w:sz w:val="20"/>
          <w:szCs w:val="20"/>
        </w:rPr>
      </w:pPr>
    </w:p>
    <w:p w14:paraId="233F5DE8" w14:textId="6AC7F6F7" w:rsidR="00324331" w:rsidRPr="0007039C"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FE64EE" w:rsidRPr="006F435D">
        <w:rPr>
          <w:rFonts w:ascii="Arial" w:hAnsi="Arial" w:cs="Arial"/>
          <w:b/>
          <w:color w:val="auto"/>
          <w:sz w:val="20"/>
          <w:szCs w:val="20"/>
        </w:rPr>
        <w:t>1</w:t>
      </w:r>
      <w:r w:rsidR="00C84821">
        <w:rPr>
          <w:rFonts w:ascii="Arial" w:hAnsi="Arial" w:cs="Arial"/>
          <w:b/>
          <w:color w:val="auto"/>
          <w:sz w:val="20"/>
          <w:szCs w:val="20"/>
        </w:rPr>
        <w:t>92</w:t>
      </w:r>
      <w:r w:rsidRPr="0007039C">
        <w:rPr>
          <w:rFonts w:ascii="Arial" w:hAnsi="Arial" w:cs="Arial"/>
          <w:b/>
          <w:color w:val="auto"/>
          <w:sz w:val="20"/>
          <w:szCs w:val="20"/>
        </w:rPr>
        <w:t xml:space="preserve">. členu </w:t>
      </w:r>
    </w:p>
    <w:p w14:paraId="51026492" w14:textId="77777777" w:rsidR="00324331" w:rsidRPr="00F72794" w:rsidRDefault="00324331" w:rsidP="006F435D">
      <w:pPr>
        <w:pStyle w:val="Navadensplet"/>
        <w:spacing w:after="0"/>
        <w:jc w:val="both"/>
        <w:rPr>
          <w:rFonts w:ascii="Arial" w:hAnsi="Arial" w:cs="Arial"/>
          <w:color w:val="auto"/>
          <w:sz w:val="20"/>
          <w:szCs w:val="20"/>
        </w:rPr>
      </w:pPr>
    </w:p>
    <w:p w14:paraId="5D767F49" w14:textId="77777777" w:rsidR="006E401C" w:rsidRPr="00AA7998" w:rsidRDefault="006E401C" w:rsidP="006E401C">
      <w:pPr>
        <w:pStyle w:val="Navadensplet"/>
        <w:spacing w:after="0"/>
        <w:jc w:val="both"/>
        <w:rPr>
          <w:rFonts w:ascii="Arial" w:hAnsi="Arial" w:cs="Arial"/>
          <w:color w:val="auto"/>
          <w:sz w:val="20"/>
          <w:szCs w:val="20"/>
        </w:rPr>
      </w:pPr>
      <w:r w:rsidRPr="00AA7998">
        <w:rPr>
          <w:rFonts w:ascii="Arial" w:hAnsi="Arial" w:cs="Arial"/>
          <w:color w:val="auto"/>
          <w:sz w:val="20"/>
          <w:szCs w:val="20"/>
        </w:rPr>
        <w:t xml:space="preserve">Določijo se pristojnosti agencije. Agencija je pristojna za odločanje v upravnih zadevah, letalski nadzor ter </w:t>
      </w:r>
      <w:proofErr w:type="spellStart"/>
      <w:r w:rsidRPr="00AA7998">
        <w:rPr>
          <w:rFonts w:ascii="Arial" w:hAnsi="Arial" w:cs="Arial"/>
          <w:color w:val="auto"/>
          <w:sz w:val="20"/>
          <w:szCs w:val="20"/>
        </w:rPr>
        <w:t>prekrškovne</w:t>
      </w:r>
      <w:proofErr w:type="spellEnd"/>
      <w:r w:rsidRPr="00AA7998">
        <w:rPr>
          <w:rFonts w:ascii="Arial" w:hAnsi="Arial" w:cs="Arial"/>
          <w:color w:val="auto"/>
          <w:sz w:val="20"/>
          <w:szCs w:val="20"/>
        </w:rPr>
        <w:t xml:space="preserve"> postopke v zvezi z letalskimi predpisi, ki se nanašajo na: </w:t>
      </w:r>
    </w:p>
    <w:p w14:paraId="25FE0D48" w14:textId="77777777" w:rsidR="006E401C" w:rsidRPr="00F826AB" w:rsidRDefault="006E401C" w:rsidP="006E401C">
      <w:pPr>
        <w:pStyle w:val="Navadensplet"/>
        <w:numPr>
          <w:ilvl w:val="0"/>
          <w:numId w:val="236"/>
        </w:numPr>
        <w:spacing w:after="0"/>
        <w:jc w:val="both"/>
        <w:rPr>
          <w:rFonts w:ascii="Arial" w:hAnsi="Arial" w:cs="Arial"/>
          <w:color w:val="auto"/>
          <w:sz w:val="20"/>
          <w:szCs w:val="20"/>
        </w:rPr>
      </w:pPr>
      <w:r w:rsidRPr="00F826AB">
        <w:rPr>
          <w:rFonts w:ascii="Arial" w:hAnsi="Arial" w:cs="Arial"/>
          <w:color w:val="auto"/>
          <w:sz w:val="20"/>
          <w:szCs w:val="20"/>
        </w:rPr>
        <w:t xml:space="preserve">pravila letenja, </w:t>
      </w:r>
    </w:p>
    <w:p w14:paraId="1E503D01" w14:textId="77777777" w:rsidR="006E401C" w:rsidRPr="00F826AB" w:rsidRDefault="006E401C" w:rsidP="006E401C">
      <w:pPr>
        <w:pStyle w:val="Navadensplet"/>
        <w:numPr>
          <w:ilvl w:val="0"/>
          <w:numId w:val="236"/>
        </w:numPr>
        <w:spacing w:after="0"/>
        <w:jc w:val="both"/>
        <w:rPr>
          <w:rFonts w:ascii="Arial" w:hAnsi="Arial" w:cs="Arial"/>
          <w:color w:val="auto"/>
          <w:sz w:val="20"/>
          <w:szCs w:val="20"/>
        </w:rPr>
      </w:pPr>
      <w:r w:rsidRPr="00F826AB">
        <w:rPr>
          <w:rFonts w:ascii="Arial" w:hAnsi="Arial" w:cs="Arial"/>
          <w:color w:val="auto"/>
          <w:sz w:val="20"/>
          <w:szCs w:val="20"/>
        </w:rPr>
        <w:t xml:space="preserve">registracijo zrakoplovov, </w:t>
      </w:r>
    </w:p>
    <w:p w14:paraId="07410B89" w14:textId="77777777" w:rsidR="006E401C" w:rsidRPr="00F826AB" w:rsidRDefault="006E401C" w:rsidP="006E401C">
      <w:pPr>
        <w:pStyle w:val="Navadensplet"/>
        <w:numPr>
          <w:ilvl w:val="0"/>
          <w:numId w:val="236"/>
        </w:numPr>
        <w:spacing w:after="0"/>
        <w:jc w:val="both"/>
        <w:rPr>
          <w:rFonts w:ascii="Arial" w:hAnsi="Arial" w:cs="Arial"/>
          <w:color w:val="auto"/>
          <w:sz w:val="20"/>
          <w:szCs w:val="20"/>
        </w:rPr>
      </w:pPr>
      <w:r w:rsidRPr="00F826AB">
        <w:rPr>
          <w:rFonts w:ascii="Arial" w:hAnsi="Arial" w:cs="Arial"/>
          <w:color w:val="auto"/>
          <w:sz w:val="20"/>
          <w:szCs w:val="20"/>
        </w:rPr>
        <w:t xml:space="preserve">plovnost zrakoplovov in vpliv na okolje, </w:t>
      </w:r>
    </w:p>
    <w:p w14:paraId="656434C6" w14:textId="77777777" w:rsidR="006E401C" w:rsidRPr="00F826AB" w:rsidRDefault="006E401C" w:rsidP="006E401C">
      <w:pPr>
        <w:pStyle w:val="Navadensplet"/>
        <w:numPr>
          <w:ilvl w:val="0"/>
          <w:numId w:val="236"/>
        </w:numPr>
        <w:spacing w:after="0"/>
        <w:jc w:val="both"/>
        <w:rPr>
          <w:rFonts w:ascii="Arial" w:hAnsi="Arial" w:cs="Arial"/>
          <w:color w:val="auto"/>
          <w:sz w:val="20"/>
          <w:szCs w:val="20"/>
        </w:rPr>
      </w:pPr>
      <w:r w:rsidRPr="00F826AB">
        <w:rPr>
          <w:rFonts w:ascii="Arial" w:hAnsi="Arial" w:cs="Arial"/>
          <w:color w:val="auto"/>
          <w:sz w:val="20"/>
          <w:szCs w:val="20"/>
        </w:rPr>
        <w:t xml:space="preserve">osebje v letalstvu, </w:t>
      </w:r>
    </w:p>
    <w:p w14:paraId="50497E00" w14:textId="77777777" w:rsidR="006E401C" w:rsidRPr="00F826AB" w:rsidRDefault="006E401C" w:rsidP="006E401C">
      <w:pPr>
        <w:pStyle w:val="Navadensplet"/>
        <w:numPr>
          <w:ilvl w:val="0"/>
          <w:numId w:val="236"/>
        </w:numPr>
        <w:spacing w:after="0"/>
        <w:jc w:val="both"/>
        <w:rPr>
          <w:rFonts w:ascii="Arial" w:hAnsi="Arial" w:cs="Arial"/>
          <w:color w:val="auto"/>
          <w:sz w:val="20"/>
          <w:szCs w:val="20"/>
        </w:rPr>
      </w:pPr>
      <w:r w:rsidRPr="00F826AB">
        <w:rPr>
          <w:rFonts w:ascii="Arial" w:hAnsi="Arial" w:cs="Arial"/>
          <w:color w:val="auto"/>
          <w:sz w:val="20"/>
          <w:szCs w:val="20"/>
        </w:rPr>
        <w:t>letalske operacije, prevoz nevarnega blaga in operativno licenco,</w:t>
      </w:r>
    </w:p>
    <w:p w14:paraId="2E739952" w14:textId="77777777" w:rsidR="006E401C" w:rsidRPr="00F826AB" w:rsidRDefault="006E401C" w:rsidP="006E401C">
      <w:pPr>
        <w:pStyle w:val="Navadensplet"/>
        <w:numPr>
          <w:ilvl w:val="0"/>
          <w:numId w:val="236"/>
        </w:numPr>
        <w:spacing w:after="0"/>
        <w:jc w:val="both"/>
        <w:rPr>
          <w:rFonts w:ascii="Arial" w:hAnsi="Arial" w:cs="Arial"/>
          <w:color w:val="auto"/>
          <w:sz w:val="20"/>
          <w:szCs w:val="20"/>
        </w:rPr>
      </w:pPr>
      <w:r w:rsidRPr="00F826AB">
        <w:rPr>
          <w:rFonts w:ascii="Arial" w:hAnsi="Arial" w:cs="Arial"/>
          <w:color w:val="auto"/>
          <w:sz w:val="20"/>
          <w:szCs w:val="20"/>
        </w:rPr>
        <w:t xml:space="preserve">letališča iz 1., 2., 4., 5. in 6. oddelka VI. poglavja tega zakona, </w:t>
      </w:r>
    </w:p>
    <w:p w14:paraId="23CDB808" w14:textId="77777777" w:rsidR="006E401C" w:rsidRPr="00F826AB" w:rsidRDefault="006E401C" w:rsidP="006E401C">
      <w:pPr>
        <w:pStyle w:val="Navadensplet"/>
        <w:numPr>
          <w:ilvl w:val="0"/>
          <w:numId w:val="236"/>
        </w:numPr>
        <w:spacing w:after="0"/>
        <w:jc w:val="both"/>
        <w:rPr>
          <w:rFonts w:ascii="Arial" w:hAnsi="Arial" w:cs="Arial"/>
          <w:color w:val="auto"/>
          <w:sz w:val="20"/>
          <w:szCs w:val="20"/>
        </w:rPr>
      </w:pPr>
      <w:r w:rsidRPr="00F826AB">
        <w:rPr>
          <w:rFonts w:ascii="Arial" w:hAnsi="Arial" w:cs="Arial"/>
          <w:color w:val="auto"/>
          <w:sz w:val="20"/>
          <w:szCs w:val="20"/>
        </w:rPr>
        <w:t>izvajanje storitev ATM/ANS,</w:t>
      </w:r>
    </w:p>
    <w:p w14:paraId="2619CB32" w14:textId="77777777" w:rsidR="006E401C" w:rsidRPr="00F826AB" w:rsidRDefault="006E401C" w:rsidP="006E401C">
      <w:pPr>
        <w:pStyle w:val="Navadensplet"/>
        <w:numPr>
          <w:ilvl w:val="0"/>
          <w:numId w:val="236"/>
        </w:numPr>
        <w:spacing w:after="0"/>
        <w:jc w:val="both"/>
        <w:rPr>
          <w:rFonts w:ascii="Arial" w:hAnsi="Arial" w:cs="Arial"/>
          <w:color w:val="auto"/>
          <w:sz w:val="20"/>
          <w:szCs w:val="20"/>
        </w:rPr>
      </w:pPr>
      <w:proofErr w:type="spellStart"/>
      <w:r w:rsidRPr="00F826AB">
        <w:rPr>
          <w:rFonts w:ascii="Arial" w:hAnsi="Arial" w:cs="Arial"/>
          <w:color w:val="auto"/>
          <w:sz w:val="20"/>
          <w:szCs w:val="20"/>
        </w:rPr>
        <w:t>predtaktično</w:t>
      </w:r>
      <w:proofErr w:type="spellEnd"/>
      <w:r w:rsidRPr="00F826AB">
        <w:rPr>
          <w:rFonts w:ascii="Arial" w:hAnsi="Arial" w:cs="Arial"/>
          <w:color w:val="auto"/>
          <w:sz w:val="20"/>
          <w:szCs w:val="20"/>
        </w:rPr>
        <w:t xml:space="preserve"> in taktično upravljanje zračnega prostora v delu, ki ga izvaja izvajalec storitev ATM/ANS,</w:t>
      </w:r>
    </w:p>
    <w:p w14:paraId="46951129" w14:textId="77777777" w:rsidR="006E401C" w:rsidRPr="00F826AB" w:rsidRDefault="006E401C" w:rsidP="006E401C">
      <w:pPr>
        <w:pStyle w:val="Navadensplet"/>
        <w:numPr>
          <w:ilvl w:val="0"/>
          <w:numId w:val="236"/>
        </w:numPr>
        <w:spacing w:after="0"/>
        <w:jc w:val="both"/>
        <w:rPr>
          <w:rFonts w:ascii="Arial" w:hAnsi="Arial" w:cs="Arial"/>
          <w:color w:val="auto"/>
          <w:sz w:val="20"/>
          <w:szCs w:val="20"/>
        </w:rPr>
      </w:pPr>
      <w:r w:rsidRPr="00F826AB">
        <w:rPr>
          <w:rFonts w:ascii="Arial" w:hAnsi="Arial" w:cs="Arial"/>
          <w:color w:val="auto"/>
          <w:sz w:val="20"/>
          <w:szCs w:val="20"/>
        </w:rPr>
        <w:lastRenderedPageBreak/>
        <w:t xml:space="preserve">rezervacije in omejitve zračnega prostora iz razlogov zagotavljanja varnosti v zračnem prometu na zahtevo organizatorja </w:t>
      </w:r>
      <w:r>
        <w:rPr>
          <w:rFonts w:ascii="Arial" w:hAnsi="Arial" w:cs="Arial"/>
          <w:color w:val="auto"/>
          <w:sz w:val="20"/>
          <w:szCs w:val="20"/>
        </w:rPr>
        <w:t>letalske prireditve ali letalskega tekmovanja</w:t>
      </w:r>
      <w:r w:rsidRPr="00F826AB">
        <w:rPr>
          <w:rFonts w:ascii="Arial" w:hAnsi="Arial" w:cs="Arial"/>
          <w:color w:val="auto"/>
          <w:sz w:val="20"/>
          <w:szCs w:val="20"/>
        </w:rPr>
        <w:t xml:space="preserve"> ali drugega zainteresiranega subjekta,</w:t>
      </w:r>
    </w:p>
    <w:p w14:paraId="5FC01D1F" w14:textId="77777777" w:rsidR="006E401C" w:rsidRPr="00F826AB" w:rsidRDefault="006E401C" w:rsidP="006E401C">
      <w:pPr>
        <w:pStyle w:val="Navadensplet"/>
        <w:numPr>
          <w:ilvl w:val="0"/>
          <w:numId w:val="236"/>
        </w:numPr>
        <w:spacing w:after="0"/>
        <w:jc w:val="both"/>
        <w:rPr>
          <w:rFonts w:ascii="Arial" w:hAnsi="Arial" w:cs="Arial"/>
          <w:color w:val="auto"/>
          <w:sz w:val="20"/>
          <w:szCs w:val="20"/>
        </w:rPr>
      </w:pPr>
      <w:r w:rsidRPr="00F826AB">
        <w:rPr>
          <w:rFonts w:ascii="Arial" w:hAnsi="Arial" w:cs="Arial"/>
          <w:color w:val="auto"/>
          <w:sz w:val="20"/>
          <w:szCs w:val="20"/>
        </w:rPr>
        <w:t>varovanje in olajšave</w:t>
      </w:r>
    </w:p>
    <w:p w14:paraId="682A162F" w14:textId="77777777" w:rsidR="006E401C" w:rsidRPr="00AA7998" w:rsidRDefault="006E401C" w:rsidP="006E401C">
      <w:pPr>
        <w:pStyle w:val="Navadensplet"/>
        <w:spacing w:after="0"/>
        <w:jc w:val="both"/>
        <w:rPr>
          <w:rFonts w:ascii="Arial" w:hAnsi="Arial" w:cs="Arial"/>
          <w:color w:val="auto"/>
          <w:sz w:val="20"/>
          <w:szCs w:val="20"/>
        </w:rPr>
      </w:pPr>
      <w:r w:rsidRPr="00AA7998">
        <w:rPr>
          <w:rFonts w:ascii="Arial" w:hAnsi="Arial" w:cs="Arial"/>
          <w:color w:val="auto"/>
          <w:sz w:val="20"/>
          <w:szCs w:val="20"/>
        </w:rPr>
        <w:t xml:space="preserve">in druge naloge, kot so določene s predpisi EU, razen nadzora nad izvajanjem letalskih predpisov in </w:t>
      </w:r>
      <w:proofErr w:type="spellStart"/>
      <w:r w:rsidRPr="00AA7998">
        <w:rPr>
          <w:rFonts w:ascii="Arial" w:hAnsi="Arial" w:cs="Arial"/>
          <w:color w:val="auto"/>
          <w:sz w:val="20"/>
          <w:szCs w:val="20"/>
        </w:rPr>
        <w:t>prekrškovnih</w:t>
      </w:r>
      <w:proofErr w:type="spellEnd"/>
      <w:r w:rsidRPr="00AA7998">
        <w:rPr>
          <w:rFonts w:ascii="Arial" w:hAnsi="Arial" w:cs="Arial"/>
          <w:color w:val="auto"/>
          <w:sz w:val="20"/>
          <w:szCs w:val="20"/>
        </w:rPr>
        <w:t xml:space="preserve"> postopkov, ki jih organi EU izvajajo neposredno.</w:t>
      </w:r>
    </w:p>
    <w:p w14:paraId="31A206CE" w14:textId="77777777" w:rsidR="006E401C" w:rsidRDefault="006E401C" w:rsidP="006E401C">
      <w:pPr>
        <w:pStyle w:val="Navadensplet"/>
        <w:spacing w:after="0"/>
        <w:jc w:val="both"/>
        <w:rPr>
          <w:rFonts w:ascii="Arial" w:hAnsi="Arial" w:cs="Arial"/>
          <w:color w:val="auto"/>
          <w:sz w:val="20"/>
          <w:szCs w:val="20"/>
        </w:rPr>
      </w:pPr>
    </w:p>
    <w:p w14:paraId="2FEBDEBC" w14:textId="77777777" w:rsidR="006E401C" w:rsidRPr="007F5BC3" w:rsidRDefault="006E401C" w:rsidP="006E401C">
      <w:pPr>
        <w:pStyle w:val="Navadensplet"/>
        <w:spacing w:after="0"/>
        <w:jc w:val="both"/>
        <w:rPr>
          <w:rFonts w:ascii="Arial" w:hAnsi="Arial" w:cs="Arial"/>
          <w:color w:val="auto"/>
          <w:sz w:val="20"/>
          <w:szCs w:val="20"/>
        </w:rPr>
      </w:pPr>
      <w:r w:rsidRPr="007F5BC3">
        <w:rPr>
          <w:rFonts w:ascii="Arial" w:hAnsi="Arial" w:cs="Arial"/>
          <w:color w:val="auto"/>
          <w:sz w:val="20"/>
          <w:szCs w:val="20"/>
        </w:rPr>
        <w:t xml:space="preserve">Agencija je </w:t>
      </w:r>
      <w:r>
        <w:rPr>
          <w:rFonts w:ascii="Arial" w:hAnsi="Arial" w:cs="Arial"/>
          <w:color w:val="auto"/>
          <w:sz w:val="20"/>
          <w:szCs w:val="20"/>
        </w:rPr>
        <w:t xml:space="preserve">tudi </w:t>
      </w:r>
      <w:proofErr w:type="spellStart"/>
      <w:r w:rsidRPr="007F5BC3">
        <w:rPr>
          <w:rFonts w:ascii="Arial" w:hAnsi="Arial" w:cs="Arial"/>
          <w:color w:val="auto"/>
          <w:sz w:val="20"/>
          <w:szCs w:val="20"/>
        </w:rPr>
        <w:t>prekrškovni</w:t>
      </w:r>
      <w:proofErr w:type="spellEnd"/>
      <w:r w:rsidRPr="007F5BC3">
        <w:rPr>
          <w:rFonts w:ascii="Arial" w:hAnsi="Arial" w:cs="Arial"/>
          <w:color w:val="auto"/>
          <w:sz w:val="20"/>
          <w:szCs w:val="20"/>
        </w:rPr>
        <w:t xml:space="preserve"> organ za </w:t>
      </w:r>
      <w:r>
        <w:rPr>
          <w:rFonts w:ascii="Arial" w:hAnsi="Arial" w:cs="Arial"/>
          <w:color w:val="auto"/>
          <w:sz w:val="20"/>
          <w:szCs w:val="20"/>
        </w:rPr>
        <w:t xml:space="preserve">prekrške v zvezi z določbami glede kršitve suverenosti zračnega prostora, v zvezi z leti z nadzvočno hitrostjo, izjemami za specifične zrakoplove oz. objekte, namenjene premikanju v zraku, s prepovedjo neupravičenega snemanja in javne objave, objavo letalskih informacij in letalskih kart, klasifikacijo zračnega prostora in strukturami zračnega prostora, rezervacijami in omejitvami zračnega prostora in posebnosti v zvezi s tem, ter v zvezi z </w:t>
      </w:r>
      <w:r w:rsidRPr="007F5BC3">
        <w:rPr>
          <w:rFonts w:ascii="Arial" w:hAnsi="Arial" w:cs="Arial"/>
          <w:color w:val="auto"/>
          <w:sz w:val="20"/>
          <w:szCs w:val="20"/>
        </w:rPr>
        <w:t>zračni</w:t>
      </w:r>
      <w:r>
        <w:rPr>
          <w:rFonts w:ascii="Arial" w:hAnsi="Arial" w:cs="Arial"/>
          <w:color w:val="auto"/>
          <w:sz w:val="20"/>
          <w:szCs w:val="20"/>
        </w:rPr>
        <w:t>m</w:t>
      </w:r>
      <w:r w:rsidRPr="007F5BC3">
        <w:rPr>
          <w:rFonts w:ascii="Arial" w:hAnsi="Arial" w:cs="Arial"/>
          <w:color w:val="auto"/>
          <w:sz w:val="20"/>
          <w:szCs w:val="20"/>
        </w:rPr>
        <w:t xml:space="preserve"> prevoz</w:t>
      </w:r>
      <w:r>
        <w:rPr>
          <w:rFonts w:ascii="Arial" w:hAnsi="Arial" w:cs="Arial"/>
          <w:color w:val="auto"/>
          <w:sz w:val="20"/>
          <w:szCs w:val="20"/>
        </w:rPr>
        <w:t>om iz 1. in 2. oddelka IV. poglavja tega zakona.</w:t>
      </w:r>
    </w:p>
    <w:p w14:paraId="06CC9A3B" w14:textId="77777777" w:rsidR="006E401C" w:rsidRDefault="006E401C" w:rsidP="006E401C">
      <w:pPr>
        <w:pStyle w:val="Navadensplet"/>
        <w:spacing w:after="0"/>
        <w:jc w:val="both"/>
        <w:rPr>
          <w:rFonts w:ascii="Arial" w:hAnsi="Arial" w:cs="Arial"/>
          <w:color w:val="auto"/>
          <w:sz w:val="20"/>
          <w:szCs w:val="20"/>
        </w:rPr>
      </w:pPr>
    </w:p>
    <w:p w14:paraId="72458B4B" w14:textId="77777777" w:rsidR="006E401C" w:rsidRPr="00AA7998" w:rsidRDefault="006E401C" w:rsidP="006E401C">
      <w:pPr>
        <w:pStyle w:val="Navadensplet"/>
        <w:spacing w:after="0"/>
        <w:jc w:val="both"/>
        <w:rPr>
          <w:rFonts w:ascii="Arial" w:hAnsi="Arial" w:cs="Arial"/>
          <w:color w:val="auto"/>
          <w:sz w:val="20"/>
          <w:szCs w:val="20"/>
        </w:rPr>
      </w:pPr>
      <w:r w:rsidRPr="00AA7998">
        <w:rPr>
          <w:rFonts w:ascii="Arial" w:hAnsi="Arial" w:cs="Arial"/>
          <w:color w:val="auto"/>
          <w:sz w:val="20"/>
          <w:szCs w:val="20"/>
        </w:rPr>
        <w:t xml:space="preserve">Ob tem se pojasnjuje, da ta zakon ne navaja in opisuje vsega, kar predpisi EU s področja civilnega letalstva urejajo. Ti predpisi pa agenciji, kot nacionalnemu pristojnemu organu, nalagajo pristojnosti, ne glede na to, da ta zakon izrecne te pristojnosti ne ponavlja. To pa ne pomeni, da se določbe tega zakona glede pristojnosti, nadzora in </w:t>
      </w:r>
      <w:proofErr w:type="spellStart"/>
      <w:r w:rsidRPr="00AA7998">
        <w:rPr>
          <w:rFonts w:ascii="Arial" w:hAnsi="Arial" w:cs="Arial"/>
          <w:color w:val="auto"/>
          <w:sz w:val="20"/>
          <w:szCs w:val="20"/>
        </w:rPr>
        <w:t>prekrškovnih</w:t>
      </w:r>
      <w:proofErr w:type="spellEnd"/>
      <w:r w:rsidRPr="00AA7998">
        <w:rPr>
          <w:rFonts w:ascii="Arial" w:hAnsi="Arial" w:cs="Arial"/>
          <w:color w:val="auto"/>
          <w:sz w:val="20"/>
          <w:szCs w:val="20"/>
        </w:rPr>
        <w:t xml:space="preserve"> postopkov ne uporabljajo tudi za postopanja agencije v teh primerih. </w:t>
      </w:r>
    </w:p>
    <w:p w14:paraId="70FDAF7C" w14:textId="77777777" w:rsidR="006E401C" w:rsidRPr="00AA7998" w:rsidRDefault="006E401C" w:rsidP="006E401C">
      <w:pPr>
        <w:pStyle w:val="Navadensplet"/>
        <w:spacing w:after="0"/>
        <w:jc w:val="both"/>
        <w:rPr>
          <w:rFonts w:ascii="Arial" w:hAnsi="Arial" w:cs="Arial"/>
          <w:color w:val="auto"/>
          <w:sz w:val="20"/>
          <w:szCs w:val="20"/>
        </w:rPr>
      </w:pPr>
    </w:p>
    <w:p w14:paraId="4F420FF9" w14:textId="77777777" w:rsidR="006E401C" w:rsidRPr="00AA7998" w:rsidRDefault="006E401C" w:rsidP="006E401C">
      <w:pPr>
        <w:pStyle w:val="Navadensplet"/>
        <w:spacing w:after="0"/>
        <w:jc w:val="both"/>
        <w:rPr>
          <w:rFonts w:ascii="Arial" w:hAnsi="Arial" w:cs="Arial"/>
          <w:color w:val="auto"/>
          <w:sz w:val="20"/>
          <w:szCs w:val="20"/>
        </w:rPr>
      </w:pPr>
      <w:r w:rsidRPr="00AA7998">
        <w:rPr>
          <w:rFonts w:ascii="Arial" w:hAnsi="Arial" w:cs="Arial"/>
          <w:color w:val="auto"/>
          <w:sz w:val="20"/>
          <w:szCs w:val="20"/>
        </w:rPr>
        <w:t>V skladu s predpisi EU, tem zakonom in na njegovi podlagi izdanimi predpisi ter drugimi predpisi in pravnimi akti, ki veljajo v Republiki Sloveniji na področju civilnega letalstva, agencija sodeluje tudi v mednarodnih zadevah in z mednarodnimi organizacijami s področja civilnega letalstva.</w:t>
      </w:r>
    </w:p>
    <w:p w14:paraId="346B9AE6" w14:textId="77777777" w:rsidR="006E401C" w:rsidRPr="00AA7998" w:rsidRDefault="006E401C" w:rsidP="006E401C">
      <w:pPr>
        <w:pStyle w:val="Navadensplet"/>
        <w:spacing w:after="0"/>
        <w:jc w:val="both"/>
        <w:rPr>
          <w:rFonts w:ascii="Arial" w:hAnsi="Arial" w:cs="Arial"/>
          <w:color w:val="auto"/>
          <w:sz w:val="20"/>
          <w:szCs w:val="20"/>
        </w:rPr>
      </w:pPr>
    </w:p>
    <w:p w14:paraId="1F22426C" w14:textId="77777777" w:rsidR="006E401C" w:rsidRPr="00CB53CF" w:rsidRDefault="006E401C" w:rsidP="006E401C">
      <w:pPr>
        <w:pStyle w:val="Navadensplet"/>
        <w:spacing w:after="0"/>
        <w:jc w:val="both"/>
        <w:rPr>
          <w:rFonts w:ascii="Arial" w:hAnsi="Arial" w:cs="Arial"/>
          <w:color w:val="auto"/>
          <w:sz w:val="20"/>
          <w:szCs w:val="20"/>
        </w:rPr>
      </w:pPr>
      <w:r w:rsidRPr="00AA7998">
        <w:rPr>
          <w:rFonts w:ascii="Arial" w:hAnsi="Arial" w:cs="Arial"/>
          <w:color w:val="auto"/>
          <w:sz w:val="20"/>
          <w:szCs w:val="20"/>
        </w:rPr>
        <w:t xml:space="preserve">Zakon, ki poda zahteve glede izvajanja </w:t>
      </w:r>
      <w:proofErr w:type="spellStart"/>
      <w:r w:rsidRPr="00AA7998">
        <w:rPr>
          <w:rFonts w:ascii="Arial" w:hAnsi="Arial" w:cs="Arial"/>
          <w:color w:val="auto"/>
          <w:sz w:val="20"/>
          <w:szCs w:val="20"/>
        </w:rPr>
        <w:t>predtaktičnega</w:t>
      </w:r>
      <w:proofErr w:type="spellEnd"/>
      <w:r w:rsidRPr="00AA7998">
        <w:rPr>
          <w:rFonts w:ascii="Arial" w:hAnsi="Arial" w:cs="Arial"/>
          <w:color w:val="auto"/>
          <w:sz w:val="20"/>
          <w:szCs w:val="20"/>
        </w:rPr>
        <w:t xml:space="preserve"> in taktičnega upravljanja zračnega prostora, poda pristojnost za izvajanje nadzora agenciji in vojaškemu letalskemu nadzornemu organu,  vsakemu le v delu, ki se nanaša na subjekt, ki je predmet nadzora: agenciji nad izvajalcem storitev ATM/ANS, vojaškemu letalskemu nadzornemu organu nad vojaškimi enotami. Ker pa je je narava organizacije Celice za upravljanje zračnega prostora, katere naloga je izvajanje </w:t>
      </w:r>
      <w:proofErr w:type="spellStart"/>
      <w:r w:rsidRPr="00AA7998">
        <w:rPr>
          <w:rFonts w:ascii="Arial" w:hAnsi="Arial" w:cs="Arial"/>
          <w:color w:val="auto"/>
          <w:sz w:val="20"/>
          <w:szCs w:val="20"/>
        </w:rPr>
        <w:t>predtaktične</w:t>
      </w:r>
      <w:proofErr w:type="spellEnd"/>
      <w:r w:rsidRPr="00AA7998">
        <w:rPr>
          <w:rFonts w:ascii="Arial" w:hAnsi="Arial" w:cs="Arial"/>
          <w:color w:val="auto"/>
          <w:sz w:val="20"/>
          <w:szCs w:val="20"/>
        </w:rPr>
        <w:t xml:space="preserve"> ravni upravljanja zračnega prostora, civilno-vojaška (v njej sodelujejo poleg osebje izvajalca služb zračnega prometa še osebje vojaških enot), je nujno, za učinkovito in regularno izvajanje nadzora, da oba pristojna organa izvajata nadzor usklajeno. Le tako se namreč lahko zagotovi, da morebitne ugotovitve kršitve letalskih predpisov, ki jih med nadzorom ugotovi eden ali drugi nadzorni organ, enotno naslavljajo oba subjekta oziroma vse osebje – tako izvajalca služb zračnega prometa kot tudi vojaške enote. Zaradi narave organizacije Celice za upravljanje zračnega prostora je namreč verjetno, da bodo vse ugotovljene kršitve letalskih predpisov za njihovo odpravo zahtevale postopanja obeh subjektov, s tem da se zaradi pristojnosti nadzornih organov morajo kršitve formalno nasloviti ločeno na enega in drugega. Še več – ne sme se dopustiti, da bi en nadzorni organ naložil odpravo ugotovljene kršitve, ki bi lahko posegla v regularnost delovanja drugega subjekta. Le na tak način bodo lahko vsi subjekti, ki so predmet nadzora, lahko sprejeli učinkovite ukrepe za odpravo ugotovljenih kršitev. Zato zakon naloži glede konkretne zakonske ureditve o izvajanju </w:t>
      </w:r>
      <w:proofErr w:type="spellStart"/>
      <w:r w:rsidRPr="00AA7998">
        <w:rPr>
          <w:rFonts w:ascii="Arial" w:hAnsi="Arial" w:cs="Arial"/>
          <w:color w:val="auto"/>
          <w:sz w:val="20"/>
          <w:szCs w:val="20"/>
        </w:rPr>
        <w:t>predtaktičnega</w:t>
      </w:r>
      <w:proofErr w:type="spellEnd"/>
      <w:r w:rsidRPr="00AA7998">
        <w:rPr>
          <w:rFonts w:ascii="Arial" w:hAnsi="Arial" w:cs="Arial"/>
          <w:color w:val="auto"/>
          <w:sz w:val="20"/>
          <w:szCs w:val="20"/>
        </w:rPr>
        <w:t xml:space="preserve"> upravljanja zračnega prostora obveznost izvajanja usklajenega nadzora in skladnosti ugotovljenih kršitev. Glede konkretizacije teh določb se nadzornima organoma prepušča v njuno samostojno odločitev način sodelovanja pri izvajanju nadzora. Sodelovanje inšpekcijskih organov pri izvajanju inšpekcijskih nadzorov je mogoče že sedaj v skladu z veljavno zakonodajo, ker pa ta zakon uvaja posebno ureditev – letalski nadzor, se poda izrecna določba glede nadzora in ugotovitev podaja tudi v tem zakonu.</w:t>
      </w:r>
    </w:p>
    <w:p w14:paraId="7731C505" w14:textId="77777777" w:rsidR="00324331" w:rsidRPr="006F435D" w:rsidRDefault="00324331" w:rsidP="006F435D">
      <w:pPr>
        <w:pStyle w:val="Navadensplet"/>
        <w:spacing w:after="0"/>
        <w:jc w:val="both"/>
        <w:rPr>
          <w:rFonts w:ascii="Arial" w:hAnsi="Arial" w:cs="Arial"/>
          <w:color w:val="auto"/>
          <w:sz w:val="20"/>
          <w:szCs w:val="20"/>
        </w:rPr>
      </w:pPr>
    </w:p>
    <w:p w14:paraId="4B603CA3" w14:textId="0E1772E5" w:rsidR="00324331" w:rsidRPr="0007039C"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FE64EE" w:rsidRPr="006F435D">
        <w:rPr>
          <w:rFonts w:ascii="Arial" w:hAnsi="Arial" w:cs="Arial"/>
          <w:b/>
          <w:color w:val="auto"/>
          <w:sz w:val="20"/>
          <w:szCs w:val="20"/>
        </w:rPr>
        <w:t>1</w:t>
      </w:r>
      <w:r w:rsidR="00C84821">
        <w:rPr>
          <w:rFonts w:ascii="Arial" w:hAnsi="Arial" w:cs="Arial"/>
          <w:b/>
          <w:color w:val="auto"/>
          <w:sz w:val="20"/>
          <w:szCs w:val="20"/>
        </w:rPr>
        <w:t>93</w:t>
      </w:r>
      <w:r w:rsidRPr="0007039C">
        <w:rPr>
          <w:rFonts w:ascii="Arial" w:hAnsi="Arial" w:cs="Arial"/>
          <w:b/>
          <w:color w:val="auto"/>
          <w:sz w:val="20"/>
          <w:szCs w:val="20"/>
        </w:rPr>
        <w:t xml:space="preserve">. členu </w:t>
      </w:r>
    </w:p>
    <w:p w14:paraId="460321BD" w14:textId="77777777" w:rsidR="00324331" w:rsidRPr="00F72794" w:rsidRDefault="00324331" w:rsidP="006F435D">
      <w:pPr>
        <w:pStyle w:val="Navadensplet"/>
        <w:spacing w:after="0"/>
        <w:jc w:val="both"/>
        <w:rPr>
          <w:rFonts w:ascii="Arial" w:hAnsi="Arial" w:cs="Arial"/>
          <w:color w:val="auto"/>
          <w:sz w:val="20"/>
          <w:szCs w:val="20"/>
        </w:rPr>
      </w:pPr>
    </w:p>
    <w:p w14:paraId="0132386A" w14:textId="77777777" w:rsidR="00324331" w:rsidRPr="007F5BC3"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Člen določa pregled, ki ga v Republiki Sloveniji lahko izvedeta ICAO in ECAC. Ministrstvo in agencija na podlagi pisnega dogovora lahko dovolita tak pregled. Ministrstvo, agencija ter i</w:t>
      </w:r>
      <w:r w:rsidRPr="00F268A1">
        <w:rPr>
          <w:rFonts w:ascii="Arial" w:hAnsi="Arial" w:cs="Arial"/>
          <w:color w:val="auto"/>
          <w:sz w:val="20"/>
          <w:szCs w:val="20"/>
        </w:rPr>
        <w:t>zvajalci storitev, pri katerih se izvaja pregled, morajo omogo</w:t>
      </w:r>
      <w:r w:rsidRPr="007F5BC3">
        <w:rPr>
          <w:rFonts w:ascii="Arial" w:hAnsi="Arial" w:cs="Arial"/>
          <w:color w:val="auto"/>
          <w:sz w:val="20"/>
          <w:szCs w:val="20"/>
        </w:rPr>
        <w:t>čiti nemoteno izvajanje pregleda v skladu z dogovorom.</w:t>
      </w:r>
    </w:p>
    <w:p w14:paraId="7EAAEB6F" w14:textId="77777777" w:rsidR="00324331" w:rsidRPr="00EA5767" w:rsidRDefault="00324331" w:rsidP="006F435D">
      <w:pPr>
        <w:pStyle w:val="Navadensplet"/>
        <w:spacing w:after="0"/>
        <w:jc w:val="both"/>
        <w:rPr>
          <w:rFonts w:ascii="Arial" w:hAnsi="Arial" w:cs="Arial"/>
          <w:color w:val="auto"/>
          <w:sz w:val="20"/>
          <w:szCs w:val="20"/>
        </w:rPr>
      </w:pPr>
    </w:p>
    <w:p w14:paraId="7E16F29D" w14:textId="349F7F74" w:rsidR="00324331" w:rsidRPr="0007039C"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FE64EE" w:rsidRPr="006F435D">
        <w:rPr>
          <w:rFonts w:ascii="Arial" w:hAnsi="Arial" w:cs="Arial"/>
          <w:b/>
          <w:color w:val="auto"/>
          <w:sz w:val="20"/>
          <w:szCs w:val="20"/>
        </w:rPr>
        <w:t>1</w:t>
      </w:r>
      <w:r w:rsidR="00C84821">
        <w:rPr>
          <w:rFonts w:ascii="Arial" w:hAnsi="Arial" w:cs="Arial"/>
          <w:b/>
          <w:color w:val="auto"/>
          <w:sz w:val="20"/>
          <w:szCs w:val="20"/>
        </w:rPr>
        <w:t>94</w:t>
      </w:r>
      <w:r w:rsidRPr="0007039C">
        <w:rPr>
          <w:rFonts w:ascii="Arial" w:hAnsi="Arial" w:cs="Arial"/>
          <w:b/>
          <w:color w:val="auto"/>
          <w:sz w:val="20"/>
          <w:szCs w:val="20"/>
        </w:rPr>
        <w:t xml:space="preserve">. členu </w:t>
      </w:r>
    </w:p>
    <w:p w14:paraId="51666EFD" w14:textId="77777777" w:rsidR="00324331" w:rsidRPr="00F72794" w:rsidRDefault="00324331" w:rsidP="006F435D">
      <w:pPr>
        <w:pStyle w:val="Navadensplet"/>
        <w:spacing w:after="0"/>
        <w:jc w:val="both"/>
        <w:rPr>
          <w:rFonts w:ascii="Arial" w:hAnsi="Arial" w:cs="Arial"/>
          <w:color w:val="auto"/>
          <w:sz w:val="20"/>
          <w:szCs w:val="20"/>
        </w:rPr>
      </w:pPr>
    </w:p>
    <w:p w14:paraId="61BCC6C9" w14:textId="77777777" w:rsidR="00324331" w:rsidRPr="007F5BC3"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Osnovna uredba omogoča državam članicam, da lahko zaprosijo EASA ali drugo državo članico, da opravlja naloge certificir</w:t>
      </w:r>
      <w:r w:rsidRPr="00F268A1">
        <w:rPr>
          <w:rFonts w:ascii="Arial" w:hAnsi="Arial" w:cs="Arial"/>
          <w:color w:val="auto"/>
          <w:sz w:val="20"/>
          <w:szCs w:val="20"/>
        </w:rPr>
        <w:t>anja in nadzora, za katero koli ali vse fizične in pravne oseb</w:t>
      </w:r>
      <w:r w:rsidRPr="007F5BC3">
        <w:rPr>
          <w:rFonts w:ascii="Arial" w:hAnsi="Arial" w:cs="Arial"/>
          <w:color w:val="auto"/>
          <w:sz w:val="20"/>
          <w:szCs w:val="20"/>
        </w:rPr>
        <w:t xml:space="preserve">e, zrakoplove, opremo aerodroma za zagotavljanje varnosti, sisteme ATM/ANS in sestavne dele ATM/ANS, naprave za simulacijo letenja in aerodrome, za katere je pristojna Republika Slovenija. Gre za prenos </w:t>
      </w:r>
      <w:r w:rsidRPr="007F5BC3">
        <w:rPr>
          <w:rFonts w:ascii="Arial" w:hAnsi="Arial" w:cs="Arial"/>
          <w:color w:val="auto"/>
          <w:sz w:val="20"/>
          <w:szCs w:val="20"/>
        </w:rPr>
        <w:lastRenderedPageBreak/>
        <w:t>odgovornosti izvajanja vseh ali samo posameznih nalog. Podrobnosti prenosa določa osnovna uredba v 64. členu.</w:t>
      </w:r>
    </w:p>
    <w:p w14:paraId="2222F5EC" w14:textId="77777777" w:rsidR="00324331" w:rsidRPr="00EA5767" w:rsidRDefault="00324331" w:rsidP="006F435D">
      <w:pPr>
        <w:pStyle w:val="Navadensplet"/>
        <w:spacing w:after="0"/>
        <w:jc w:val="both"/>
        <w:rPr>
          <w:rFonts w:ascii="Arial" w:hAnsi="Arial" w:cs="Arial"/>
          <w:color w:val="auto"/>
          <w:sz w:val="20"/>
          <w:szCs w:val="20"/>
        </w:rPr>
      </w:pPr>
    </w:p>
    <w:p w14:paraId="32411D9A"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Namen prenosa odgovornosti je v partnerskem sodelovanju med EASO in pristojnimi nacionalni organi, da bi se izboljšalo odkrivanje nevarnih razmer in bi se po potrebi sprejeli sanacijski ukrepi. Države članice morajo namreč imeti možnost, da druga na drugo ali na EASO prenesejo odgovornosti iz osnovne uredbe v zvezi s certificiranjem, nadzorom in izvrševanjem, zlasti kadar je to potrebno za večjo varnost in učinkovitejšo uporabo sredstev. Tak prenos mora biti prostovoljen, do njega bi lahko prišlo le na podlagi zadostnih zagotovil, da se te naloge lahko opravijo učinkovito, in bi se glede na tesno povezanost med certificiranjem, nadzorom in izvrševanjem moral nujno nanašati na vse odgovornosti v zvezi s pravno ali fizično osebo, zrakoplovom, opremo, aerodromom, sistemom ATM/ANS ali sestavnim delom ATM/ANS, ki jih zadeva prenos. Prenos odgovornosti mora temeljiti na medsebojnem soglasju, možnosti preklica prenosa in sklenitvi dogovorov o podrobnostih, potrebnih za zagotovitev nemotenega prehoda in neprekinjenega učinkovitega izvajanja zadevnih nalog. Pri sklenitvi teh podrobnih dogovorov bi bilo treba ustrezno upoštevati stališča in zakonite interese zadevnih pravnih ali fizičnih oseb, po potrebi pa tudi stališča EASE.</w:t>
      </w:r>
    </w:p>
    <w:p w14:paraId="07195FA3" w14:textId="77777777" w:rsidR="00324331" w:rsidRPr="006F435D" w:rsidRDefault="00324331" w:rsidP="006F435D">
      <w:pPr>
        <w:pStyle w:val="Navadensplet"/>
        <w:spacing w:after="0"/>
        <w:jc w:val="both"/>
        <w:rPr>
          <w:rFonts w:ascii="Arial" w:hAnsi="Arial" w:cs="Arial"/>
          <w:color w:val="auto"/>
          <w:sz w:val="20"/>
          <w:szCs w:val="20"/>
        </w:rPr>
      </w:pPr>
    </w:p>
    <w:p w14:paraId="737696A6"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Po takem prenosu odgovornosti na drugo državo članico bi pristojni nacionalni organ države članice, ki je ugodila prošnji za prenos, moral postati pristojni organ, s tem pa prevzeti vsa pooblastila in odgovornosti glede zadevnih pravnih ali fizičnih oseb, kot je določeno v tej uredbi, v delegiranih in izvedbenih aktih, sprejetih na podlagi te uredbe, in v nacionalnem pravu države članice, ki je ugodila prošnji. Prenos v zvezi z izvrševanjem bi moral zadevati le odločitve in ukrepe, povezane z nalogami na področju certificiranja in nadzora, ki so bile prenesene na pristojni nacionalni organ države članice, ki je ugodila prošnji. Navedene odločitve in ukrepe bi morala pregledati nacionalna sodišča države članice, ki je ugodila prošnji, v skladu z nacionalnim pravom navedene države članice. Mogoče je, da se bo država članica, ki je ugodila prošnji, štela za odgovorno za opravljanje zadevnih nalog. Prenos ne bi smel vplivati na nobeno drugo odgovornost države članice prosilke v zvezi z izvrševanjem.</w:t>
      </w:r>
    </w:p>
    <w:p w14:paraId="277E657A" w14:textId="77777777" w:rsidR="00324331" w:rsidRPr="006F435D" w:rsidRDefault="00324331" w:rsidP="006F435D">
      <w:pPr>
        <w:pStyle w:val="Navadensplet"/>
        <w:spacing w:after="0"/>
        <w:jc w:val="both"/>
        <w:rPr>
          <w:rFonts w:ascii="Arial" w:hAnsi="Arial" w:cs="Arial"/>
          <w:color w:val="auto"/>
          <w:sz w:val="20"/>
          <w:szCs w:val="20"/>
        </w:rPr>
      </w:pPr>
    </w:p>
    <w:p w14:paraId="3707C6DF"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Možnost prenosa odgovornosti za naloge v zvezi s certificiranjem, nadzorom in izvrševanjem iz osnovne uredbe na EASO ali drugo državo članico ne posega v pravice in obveznosti, ki jih imajo države članice na podlagi Čikaške konvencije. Zato ostaja odgovornost države članice prosilke, ki jo ima na podlagi Čikaške konvencije, nespremenjena, kljub temu, da tak prenos pomeni prenos odgovornosti na EASO ali drugo državo članico za namene prava Unije.</w:t>
      </w:r>
    </w:p>
    <w:p w14:paraId="406532C7" w14:textId="77777777" w:rsidR="00324331" w:rsidRPr="006F435D" w:rsidRDefault="00324331" w:rsidP="006F435D">
      <w:pPr>
        <w:pStyle w:val="Navadensplet"/>
        <w:spacing w:after="0"/>
        <w:jc w:val="both"/>
        <w:rPr>
          <w:rFonts w:ascii="Arial" w:hAnsi="Arial" w:cs="Arial"/>
          <w:color w:val="auto"/>
          <w:sz w:val="20"/>
          <w:szCs w:val="20"/>
        </w:rPr>
      </w:pPr>
    </w:p>
    <w:p w14:paraId="0559C700" w14:textId="65E94AD2" w:rsidR="00324331" w:rsidRPr="0007039C"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FE64EE" w:rsidRPr="006F435D">
        <w:rPr>
          <w:rFonts w:ascii="Arial" w:hAnsi="Arial" w:cs="Arial"/>
          <w:b/>
          <w:color w:val="auto"/>
          <w:sz w:val="20"/>
          <w:szCs w:val="20"/>
        </w:rPr>
        <w:t>19</w:t>
      </w:r>
      <w:r w:rsidR="00C84821">
        <w:rPr>
          <w:rFonts w:ascii="Arial" w:hAnsi="Arial" w:cs="Arial"/>
          <w:b/>
          <w:color w:val="auto"/>
          <w:sz w:val="20"/>
          <w:szCs w:val="20"/>
        </w:rPr>
        <w:t>5</w:t>
      </w:r>
      <w:r w:rsidRPr="0007039C">
        <w:rPr>
          <w:rFonts w:ascii="Arial" w:hAnsi="Arial" w:cs="Arial"/>
          <w:b/>
          <w:color w:val="auto"/>
          <w:sz w:val="20"/>
          <w:szCs w:val="20"/>
        </w:rPr>
        <w:t xml:space="preserve">. členu </w:t>
      </w:r>
    </w:p>
    <w:p w14:paraId="60340225" w14:textId="77777777" w:rsidR="00324331" w:rsidRPr="00F72794" w:rsidRDefault="00324331" w:rsidP="006F435D">
      <w:pPr>
        <w:pStyle w:val="Navadensplet"/>
        <w:spacing w:after="0"/>
        <w:jc w:val="both"/>
        <w:rPr>
          <w:rFonts w:ascii="Arial" w:hAnsi="Arial" w:cs="Arial"/>
          <w:color w:val="auto"/>
          <w:sz w:val="20"/>
          <w:szCs w:val="20"/>
        </w:rPr>
      </w:pPr>
    </w:p>
    <w:p w14:paraId="307A2517" w14:textId="676DE5B1" w:rsidR="00B60F91" w:rsidRPr="007F5BC3" w:rsidRDefault="00B60F9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Certifikacijske naloge in naloge nadzora na področju letalstva lahko agencija dodeli usposobljenim subjektom. To možnost izrecno dovoljujejo skupni predpisi na področju civilnega letalstva, in sicer osnovna uredba, v kateri je tudi d</w:t>
      </w:r>
      <w:r w:rsidRPr="00F268A1">
        <w:rPr>
          <w:rFonts w:ascii="Arial" w:hAnsi="Arial" w:cs="Arial"/>
          <w:color w:val="auto"/>
          <w:sz w:val="20"/>
          <w:szCs w:val="20"/>
        </w:rPr>
        <w:t>oločeno, da lahko pristojni nacionalni organ (agencija) dodeli</w:t>
      </w:r>
      <w:r w:rsidRPr="007F5BC3">
        <w:rPr>
          <w:rFonts w:ascii="Arial" w:hAnsi="Arial" w:cs="Arial"/>
          <w:color w:val="auto"/>
          <w:sz w:val="20"/>
          <w:szCs w:val="20"/>
        </w:rPr>
        <w:t xml:space="preserve"> posebne naloge certificiranja usposobljenim objektom in nad njimi izvaja nadzor. Ker ti subjekti niso državni organi, imajo pa lahko pravico, da sodelujejo pri izvajanju upravnih nalog, se s tem zakonom določa, da se jim ta pravica podeli na temelju javnega pooblastila. </w:t>
      </w:r>
    </w:p>
    <w:p w14:paraId="7E11A884" w14:textId="77777777" w:rsidR="00B60F91" w:rsidRPr="00EA5767" w:rsidRDefault="00B60F91" w:rsidP="006F435D">
      <w:pPr>
        <w:pStyle w:val="Navadensplet"/>
        <w:spacing w:after="0"/>
        <w:jc w:val="both"/>
        <w:rPr>
          <w:rFonts w:ascii="Arial" w:hAnsi="Arial" w:cs="Arial"/>
          <w:color w:val="auto"/>
          <w:sz w:val="20"/>
          <w:szCs w:val="20"/>
        </w:rPr>
      </w:pPr>
    </w:p>
    <w:p w14:paraId="58EDB720" w14:textId="46A52EBA" w:rsidR="00B60F91" w:rsidRPr="006F435D" w:rsidRDefault="00B60F9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Pristojni nacionalni organi lahko svoje naloge certificiranja in nadzora v skladu z osnovno uredbo dodelijo usposobljenim subjektom, če ti subjekti izpolnjujejo merila iz Priloge VI osnovne uredbe. Merila se nanašajo predvsem na zahteve za osebje in nujnost po razpolaganju s sredstvi, ki so potrebna za ustrezno opravljanje tehničnih in administrativnih nalog, povezanih s postopkom certificiranja in nadzora. Pristojni nacionalni organ, ki podeli javno pooblastilo usposobljenim subjektom, lahko slednjim podelijo privilegij za izdajo, obnovitev, spremembo, omejitev, začasni odvzem in preklic certifikatov ali za sprejemanje izjav v imenu pristojnega nacionalnega organa. Navedeni privilegij je del pooblastila. V skladu z zahtevami osnovne uredbe mora agencija izvajati stalni nadzor nad usposobljenimi subjekti, s katerim preverja, ali nosilec javnega pooblastila izpolnjuje pogoje za pridobitev tega statusa in ali pravočasno, celovito in kvalitetno opravlja strokovne naloge. Posledično tak subjekt zapade tudi pod nadzor, ki ga nad pristojnimi organi izvaja </w:t>
      </w:r>
      <w:r w:rsidR="006D6460" w:rsidRPr="006F435D">
        <w:rPr>
          <w:rFonts w:ascii="Arial" w:hAnsi="Arial" w:cs="Arial"/>
          <w:color w:val="auto"/>
          <w:sz w:val="20"/>
          <w:szCs w:val="20"/>
        </w:rPr>
        <w:t>EASA</w:t>
      </w:r>
      <w:r w:rsidRPr="006F435D">
        <w:rPr>
          <w:rFonts w:ascii="Arial" w:hAnsi="Arial" w:cs="Arial"/>
          <w:color w:val="auto"/>
          <w:sz w:val="20"/>
          <w:szCs w:val="20"/>
        </w:rPr>
        <w:t xml:space="preserve">. V primeru ugotovljenih kršitev usposobljenega subjekta lahko pristojni nacionalni organ odločbo o podelitvi pooblastila tudi spremeni, omeji, začasno odvzame ali prekliče. </w:t>
      </w:r>
    </w:p>
    <w:p w14:paraId="32972350" w14:textId="77777777" w:rsidR="00B60F91" w:rsidRPr="006F435D" w:rsidRDefault="00B60F91" w:rsidP="006F435D">
      <w:pPr>
        <w:pStyle w:val="Navadensplet"/>
        <w:spacing w:after="0"/>
        <w:jc w:val="both"/>
        <w:rPr>
          <w:rFonts w:ascii="Arial" w:hAnsi="Arial" w:cs="Arial"/>
          <w:color w:val="auto"/>
          <w:sz w:val="20"/>
          <w:szCs w:val="20"/>
        </w:rPr>
      </w:pPr>
    </w:p>
    <w:p w14:paraId="6B3281FC" w14:textId="18F4BAEE" w:rsidR="00B60F91" w:rsidRPr="006F435D" w:rsidRDefault="00B60F9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S podelitvijo nalog usposobljenemu subjektu se pristojni nacionalni organ razbremeni teh nalog.</w:t>
      </w:r>
    </w:p>
    <w:p w14:paraId="7FB3F4BB" w14:textId="77777777" w:rsidR="00B60F91" w:rsidRPr="006F435D" w:rsidRDefault="00B60F91" w:rsidP="006F435D">
      <w:pPr>
        <w:pStyle w:val="Navadensplet"/>
        <w:spacing w:after="0"/>
        <w:jc w:val="both"/>
        <w:rPr>
          <w:rFonts w:ascii="Arial" w:hAnsi="Arial" w:cs="Arial"/>
          <w:color w:val="auto"/>
          <w:sz w:val="20"/>
          <w:szCs w:val="20"/>
        </w:rPr>
      </w:pPr>
    </w:p>
    <w:p w14:paraId="0BB19D28" w14:textId="71DEB06F" w:rsidR="00B60F91" w:rsidRPr="006F435D" w:rsidRDefault="00B60F9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lastRenderedPageBreak/>
        <w:t xml:space="preserve">Pristojni nacionalni organi si izmenjujejo informacije o podelitvi, omejitvi, začasnem odvzemu in preklicu pooblastil, vključno z informacijami o obsegu podeljene akreditacije in privilegijev. </w:t>
      </w:r>
    </w:p>
    <w:p w14:paraId="07237C80" w14:textId="77777777" w:rsidR="00B60F91" w:rsidRPr="006F435D" w:rsidRDefault="00B60F91" w:rsidP="006F435D">
      <w:pPr>
        <w:pStyle w:val="Navadensplet"/>
        <w:spacing w:after="0"/>
        <w:jc w:val="both"/>
        <w:rPr>
          <w:rFonts w:ascii="Arial" w:hAnsi="Arial" w:cs="Arial"/>
          <w:color w:val="auto"/>
          <w:sz w:val="20"/>
          <w:szCs w:val="20"/>
        </w:rPr>
      </w:pPr>
    </w:p>
    <w:p w14:paraId="37E6BDB5" w14:textId="77777777" w:rsidR="00B60F91" w:rsidRPr="006F435D" w:rsidRDefault="00B60F9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Dodelitev certifikacijskih nalog in nalog nadzora usposobljenemu subjektu je torej možno neposredno na podlagi osnovne uredbe. Ker pa osnovna uredba ne predpisuje postopka izbora usposobljenega tega subjekta, se z zakonom prepiše, da se mu pravica opravljanja teh nalog podeli na temelju javnega pooblastila. V tretjem odstavku tega člena se ureja tudi postopek podelitve javnega pooblastila, kadar je za opravljanje določene strokovne naloge zainteresiranih več kot ena oseba. Zakon o državni upravi (Zakon o državni upravi (Uradni list RS, št. 113/05 – uradno prečiščeno besedilo, 89/07 – </w:t>
      </w:r>
      <w:proofErr w:type="spellStart"/>
      <w:r w:rsidRPr="006F435D">
        <w:rPr>
          <w:rFonts w:ascii="Arial" w:hAnsi="Arial" w:cs="Arial"/>
          <w:color w:val="auto"/>
          <w:sz w:val="20"/>
          <w:szCs w:val="20"/>
        </w:rPr>
        <w:t>odl</w:t>
      </w:r>
      <w:proofErr w:type="spellEnd"/>
      <w:r w:rsidRPr="006F435D">
        <w:rPr>
          <w:rFonts w:ascii="Arial" w:hAnsi="Arial" w:cs="Arial"/>
          <w:color w:val="auto"/>
          <w:sz w:val="20"/>
          <w:szCs w:val="20"/>
        </w:rPr>
        <w:t xml:space="preserve">. US, 126/07 – ZUP-E, 48/09, 8/10 – ZUP-G, 8/12 – ZVRS-F, 21/12, 47/13, 12/14, 90/14, 51/16, 36/21 in 82/21)) za te primere predpisuje postopek javnega razpisa, vendar pa ne določa po katerih pravilih se izvede. S tem zakonom se zato določa, da se postopek javnega razpisa izvede ob smiselni uporabi pravil javnega naročanja. Ker pa mora o izbiri nosilca javnega pooblastila odločiti agencija z upravno odločbo, torej v upravnem postopku, je posebej tudi določeno, da se javni razpis in ocenjevanje ne štejeta za del upravnega postopka, saj določbe zakona, ki ureja splošni upravni postopek niso namenjene in prilagojene konkurenčnim postopkom. Pritožba je zaradi zahteve po hitrosti postopka izbire nosilca javnega pooblastila izključena, je pa pravno varstvo neizbranih kandidatov zoper odločbo agencije zagotovljeno v upravnem sporu. </w:t>
      </w:r>
    </w:p>
    <w:p w14:paraId="2A0888BF" w14:textId="77777777" w:rsidR="00B60F91" w:rsidRPr="006F435D" w:rsidRDefault="00B60F91" w:rsidP="006F435D">
      <w:pPr>
        <w:pStyle w:val="Navadensplet"/>
        <w:spacing w:after="0"/>
        <w:jc w:val="both"/>
        <w:rPr>
          <w:rFonts w:ascii="Arial" w:hAnsi="Arial" w:cs="Arial"/>
          <w:color w:val="auto"/>
          <w:sz w:val="20"/>
          <w:szCs w:val="20"/>
        </w:rPr>
      </w:pPr>
    </w:p>
    <w:p w14:paraId="2472BF83" w14:textId="77777777" w:rsidR="00B60F91" w:rsidRPr="006F435D" w:rsidRDefault="00B60F9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Institut dodelitve nalog usposobljenim subjektom je na nivoju EU nastal zaradi hitrega tehnološkega razvoja na področju letalstva, ki mu države članice in pristojni nacionalni organi sami niso zmožni dovolj hitro in učinkovito slediti iz različnih razlogov. Tako imenovana porazdelitev nalog med usposobljenimi subjekti in pristojnimi nacionalnimi organi tako predstavlja državam članicam eno izmed možnosti hitrejšega doseganja skladnosti z letalskimi predpisi. Trenutno je v vsej EU ustanovljenih izjemno malo usposobljenih subjektov in tudi v Sloveniji se v kratkem ne pričakuje ustanovitev takega subjekta, vsekakor pa zakonodajni okvir s predlagano ureditvijo dopušča možnosti za prihodnost.</w:t>
      </w:r>
    </w:p>
    <w:p w14:paraId="4C04C9BA" w14:textId="77777777" w:rsidR="00324331" w:rsidRPr="00F72794" w:rsidRDefault="00324331" w:rsidP="006F435D">
      <w:pPr>
        <w:pStyle w:val="Navadensplet"/>
        <w:spacing w:after="0"/>
        <w:jc w:val="both"/>
        <w:rPr>
          <w:rFonts w:ascii="Arial" w:hAnsi="Arial" w:cs="Arial"/>
          <w:color w:val="auto"/>
          <w:sz w:val="20"/>
          <w:szCs w:val="20"/>
        </w:rPr>
      </w:pPr>
    </w:p>
    <w:p w14:paraId="6EBBCCA5" w14:textId="2A2FEE33" w:rsidR="00324331" w:rsidRPr="0007039C" w:rsidRDefault="00324331" w:rsidP="006F435D">
      <w:pPr>
        <w:pStyle w:val="Navadensplet"/>
        <w:spacing w:after="0"/>
        <w:jc w:val="both"/>
        <w:rPr>
          <w:rFonts w:ascii="Arial" w:hAnsi="Arial" w:cs="Arial"/>
          <w:b/>
          <w:color w:val="auto"/>
          <w:sz w:val="20"/>
          <w:szCs w:val="20"/>
        </w:rPr>
      </w:pPr>
      <w:r w:rsidRPr="00E1395F">
        <w:rPr>
          <w:rFonts w:ascii="Arial" w:hAnsi="Arial" w:cs="Arial"/>
          <w:b/>
          <w:color w:val="auto"/>
          <w:sz w:val="20"/>
          <w:szCs w:val="20"/>
        </w:rPr>
        <w:t xml:space="preserve">K </w:t>
      </w:r>
      <w:r w:rsidR="00FE64EE" w:rsidRPr="007F5BC3">
        <w:rPr>
          <w:rFonts w:ascii="Arial" w:hAnsi="Arial" w:cs="Arial"/>
          <w:b/>
          <w:color w:val="auto"/>
          <w:sz w:val="20"/>
          <w:szCs w:val="20"/>
        </w:rPr>
        <w:t>19</w:t>
      </w:r>
      <w:r w:rsidR="00C84821">
        <w:rPr>
          <w:rFonts w:ascii="Arial" w:hAnsi="Arial" w:cs="Arial"/>
          <w:b/>
          <w:color w:val="auto"/>
          <w:sz w:val="20"/>
          <w:szCs w:val="20"/>
        </w:rPr>
        <w:t>6</w:t>
      </w:r>
      <w:r w:rsidRPr="0007039C">
        <w:rPr>
          <w:rFonts w:ascii="Arial" w:hAnsi="Arial" w:cs="Arial"/>
          <w:b/>
          <w:color w:val="auto"/>
          <w:sz w:val="20"/>
          <w:szCs w:val="20"/>
        </w:rPr>
        <w:t xml:space="preserve">. členu </w:t>
      </w:r>
    </w:p>
    <w:p w14:paraId="35A6BB3F" w14:textId="77777777" w:rsidR="00324331" w:rsidRPr="00F72794" w:rsidRDefault="00324331" w:rsidP="006F435D">
      <w:pPr>
        <w:pStyle w:val="Navadensplet"/>
        <w:spacing w:after="0"/>
        <w:jc w:val="both"/>
        <w:rPr>
          <w:rFonts w:ascii="Arial" w:hAnsi="Arial" w:cs="Arial"/>
          <w:color w:val="auto"/>
          <w:sz w:val="20"/>
          <w:szCs w:val="20"/>
        </w:rPr>
      </w:pPr>
    </w:p>
    <w:p w14:paraId="3E12C645" w14:textId="780F1772" w:rsidR="001108F0" w:rsidRPr="006F435D" w:rsidRDefault="001108F0"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S tem členom se urejajo vprašanja v zvezi s pooblastilom za opravljanje upravnih nalog na področju letals</w:t>
      </w:r>
      <w:r w:rsidR="00D132D0" w:rsidRPr="00F268A1">
        <w:rPr>
          <w:rFonts w:ascii="Arial" w:hAnsi="Arial" w:cs="Arial"/>
          <w:color w:val="auto"/>
          <w:sz w:val="20"/>
          <w:szCs w:val="20"/>
        </w:rPr>
        <w:t>tva</w:t>
      </w:r>
      <w:r w:rsidR="00D132D0" w:rsidRPr="007F5BC3">
        <w:rPr>
          <w:rFonts w:ascii="Arial" w:hAnsi="Arial" w:cs="Arial"/>
          <w:color w:val="auto"/>
          <w:sz w:val="20"/>
          <w:szCs w:val="20"/>
        </w:rPr>
        <w:t>, ki ne sodi</w:t>
      </w:r>
      <w:r w:rsidRPr="007F5BC3">
        <w:rPr>
          <w:rFonts w:ascii="Arial" w:hAnsi="Arial" w:cs="Arial"/>
          <w:color w:val="auto"/>
          <w:sz w:val="20"/>
          <w:szCs w:val="20"/>
        </w:rPr>
        <w:t xml:space="preserve"> v okvir urejanja predpisov EU. Gre za področje zrakoplovov, ki niso urejeni s predpisi EU (amatersko zgrajeni, zgodovinski, eksperimentalni, zrakoplovi, lažji od 600 kg)</w:t>
      </w:r>
      <w:r w:rsidRPr="00EA5767">
        <w:rPr>
          <w:rFonts w:ascii="Arial" w:hAnsi="Arial" w:cs="Arial"/>
          <w:color w:val="auto"/>
          <w:sz w:val="20"/>
          <w:szCs w:val="20"/>
        </w:rPr>
        <w:t xml:space="preserve"> in letalnih naprav, ki ga s svojimi predpisi avtonomno ureja država članica. S tem členom se na tem področju letalstva organizacija izvajanja u</w:t>
      </w:r>
      <w:r w:rsidR="00D132D0" w:rsidRPr="006F435D">
        <w:rPr>
          <w:rFonts w:ascii="Arial" w:hAnsi="Arial" w:cs="Arial"/>
          <w:color w:val="auto"/>
          <w:sz w:val="20"/>
          <w:szCs w:val="20"/>
        </w:rPr>
        <w:t xml:space="preserve">pravnih nalog, ki so povezane s pregledom </w:t>
      </w:r>
      <w:r w:rsidRPr="006F435D">
        <w:rPr>
          <w:rFonts w:ascii="Arial" w:hAnsi="Arial" w:cs="Arial"/>
          <w:color w:val="auto"/>
          <w:sz w:val="20"/>
          <w:szCs w:val="20"/>
        </w:rPr>
        <w:t xml:space="preserve">plovnosti, certifikacijo, letalskimi </w:t>
      </w:r>
      <w:r w:rsidR="00D132D0" w:rsidRPr="006F435D">
        <w:rPr>
          <w:rFonts w:ascii="Arial" w:hAnsi="Arial" w:cs="Arial"/>
          <w:color w:val="auto"/>
          <w:sz w:val="20"/>
          <w:szCs w:val="20"/>
        </w:rPr>
        <w:t>operacijami</w:t>
      </w:r>
      <w:r w:rsidRPr="006F435D">
        <w:rPr>
          <w:rFonts w:ascii="Arial" w:hAnsi="Arial" w:cs="Arial"/>
          <w:color w:val="auto"/>
          <w:sz w:val="20"/>
          <w:szCs w:val="20"/>
        </w:rPr>
        <w:t xml:space="preserve"> in licenciranjem osebja</w:t>
      </w:r>
      <w:r w:rsidR="00D132D0" w:rsidRPr="006F435D">
        <w:rPr>
          <w:rFonts w:ascii="Arial" w:hAnsi="Arial" w:cs="Arial"/>
          <w:color w:val="auto"/>
          <w:sz w:val="20"/>
          <w:szCs w:val="20"/>
        </w:rPr>
        <w:t xml:space="preserve"> v letalstvu</w:t>
      </w:r>
      <w:r w:rsidRPr="006F435D">
        <w:rPr>
          <w:rFonts w:ascii="Arial" w:hAnsi="Arial" w:cs="Arial"/>
          <w:color w:val="auto"/>
          <w:sz w:val="20"/>
          <w:szCs w:val="20"/>
        </w:rPr>
        <w:t xml:space="preserve">, prepušča strokovnim organizacijam, ki za to pridobijo pooblastilo agencije in so pod njenim nadzorom. Gre torej za ekvivalent institutu usposobljenega subjekta iz določb tega zakona, ki urejajo pooblaščenega izvajalca javnih pooblastil glede zrakoplovov, ki niso urejeni s predpisi EU, in letalnih naprav. </w:t>
      </w:r>
      <w:r w:rsidR="00D132D0" w:rsidRPr="006F435D">
        <w:rPr>
          <w:rFonts w:ascii="Arial" w:hAnsi="Arial" w:cs="Arial"/>
          <w:color w:val="auto"/>
          <w:sz w:val="20"/>
          <w:szCs w:val="20"/>
        </w:rPr>
        <w:t>P</w:t>
      </w:r>
      <w:r w:rsidRPr="006F435D">
        <w:rPr>
          <w:rFonts w:ascii="Arial" w:hAnsi="Arial" w:cs="Arial"/>
          <w:color w:val="auto"/>
          <w:sz w:val="20"/>
          <w:szCs w:val="20"/>
        </w:rPr>
        <w:t>ogoje za usposobljeni subjekt predpisujejo predpisi EU, za pooblaščene izvajalce pogoje</w:t>
      </w:r>
      <w:r w:rsidR="00D132D0" w:rsidRPr="006F435D">
        <w:rPr>
          <w:rFonts w:ascii="Arial" w:hAnsi="Arial" w:cs="Arial"/>
          <w:color w:val="auto"/>
          <w:sz w:val="20"/>
          <w:szCs w:val="20"/>
        </w:rPr>
        <w:t xml:space="preserve"> pa</w:t>
      </w:r>
      <w:r w:rsidRPr="006F435D">
        <w:rPr>
          <w:rFonts w:ascii="Arial" w:hAnsi="Arial" w:cs="Arial"/>
          <w:color w:val="auto"/>
          <w:sz w:val="20"/>
          <w:szCs w:val="20"/>
        </w:rPr>
        <w:t xml:space="preserve"> predpisuje ta zakon. Prav tako pa zakon predpisuje način podelitve javnega pooblastila.</w:t>
      </w:r>
    </w:p>
    <w:p w14:paraId="714D0E58" w14:textId="77777777" w:rsidR="001108F0" w:rsidRPr="006F435D" w:rsidRDefault="001108F0" w:rsidP="006F435D">
      <w:pPr>
        <w:pStyle w:val="Navadensplet"/>
        <w:spacing w:after="0"/>
        <w:jc w:val="both"/>
        <w:rPr>
          <w:rFonts w:ascii="Arial" w:hAnsi="Arial" w:cs="Arial"/>
          <w:color w:val="auto"/>
          <w:sz w:val="20"/>
          <w:szCs w:val="20"/>
        </w:rPr>
      </w:pPr>
    </w:p>
    <w:p w14:paraId="342C3889" w14:textId="30837707" w:rsidR="001108F0" w:rsidRPr="006F435D" w:rsidRDefault="001108F0"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Predmet pooblastila je izdajanje ustreznih listin v zvezi z certifikacijo in nadzorom zrakoplov</w:t>
      </w:r>
      <w:r w:rsidR="00D132D0" w:rsidRPr="006F435D">
        <w:rPr>
          <w:rFonts w:ascii="Arial" w:hAnsi="Arial" w:cs="Arial"/>
          <w:color w:val="auto"/>
          <w:sz w:val="20"/>
          <w:szCs w:val="20"/>
        </w:rPr>
        <w:t>, ki niso urejeni s predpisi EU</w:t>
      </w:r>
      <w:r w:rsidRPr="006F435D">
        <w:rPr>
          <w:rFonts w:ascii="Arial" w:hAnsi="Arial" w:cs="Arial"/>
          <w:color w:val="auto"/>
          <w:sz w:val="20"/>
          <w:szCs w:val="20"/>
        </w:rPr>
        <w:t xml:space="preserve"> in letalnih naprav, licenciranje osebja </w:t>
      </w:r>
      <w:r w:rsidR="00D132D0" w:rsidRPr="006F435D">
        <w:rPr>
          <w:rFonts w:ascii="Arial" w:hAnsi="Arial" w:cs="Arial"/>
          <w:color w:val="auto"/>
          <w:sz w:val="20"/>
          <w:szCs w:val="20"/>
        </w:rPr>
        <w:t xml:space="preserve">v letalstvu </w:t>
      </w:r>
      <w:r w:rsidRPr="006F435D">
        <w:rPr>
          <w:rFonts w:ascii="Arial" w:hAnsi="Arial" w:cs="Arial"/>
          <w:color w:val="auto"/>
          <w:sz w:val="20"/>
          <w:szCs w:val="20"/>
        </w:rPr>
        <w:t xml:space="preserve">v zvezi s temi zrakoplovi in letalnimi napravami, izdajanje dovoljenj za opravljanje letalskih </w:t>
      </w:r>
      <w:r w:rsidR="00D132D0" w:rsidRPr="006F435D">
        <w:rPr>
          <w:rFonts w:ascii="Arial" w:hAnsi="Arial" w:cs="Arial"/>
          <w:color w:val="auto"/>
          <w:sz w:val="20"/>
          <w:szCs w:val="20"/>
        </w:rPr>
        <w:t>operacij</w:t>
      </w:r>
      <w:r w:rsidRPr="006F435D">
        <w:rPr>
          <w:rFonts w:ascii="Arial" w:hAnsi="Arial" w:cs="Arial"/>
          <w:color w:val="auto"/>
          <w:sz w:val="20"/>
          <w:szCs w:val="20"/>
        </w:rPr>
        <w:t xml:space="preserve"> v zvezi s temi zrakoplovi in letalnimi napravami ter dovoljenj za vzletišča. Opredeljeni so pogoji za pridobitev pooblastila, ki se nanašajo na kadrovske in tehnične zmogljivosti, neodvisnost  in nepristranskost osebja od interesov naročnikov storitev, in na stroškovno naravnano tarifo, ki je podlaga za obračunavanje storitev, ki so predmet pooblastila. Število pooblaščenih izvajalcev javnega pooblastila se z zakonom ne omejuje, pač podelitev pooblastila temelji na sistemu dovoljenja, kjer se na zahtevo zainteresirane organizacija preverja izpolnjevanje predpisanih pogojev. </w:t>
      </w:r>
    </w:p>
    <w:p w14:paraId="1F81AF45" w14:textId="77777777" w:rsidR="001108F0" w:rsidRPr="006F435D" w:rsidRDefault="001108F0" w:rsidP="006F435D">
      <w:pPr>
        <w:pStyle w:val="Navadensplet"/>
        <w:spacing w:after="0"/>
        <w:jc w:val="both"/>
        <w:rPr>
          <w:rFonts w:ascii="Arial" w:hAnsi="Arial" w:cs="Arial"/>
          <w:color w:val="auto"/>
          <w:sz w:val="20"/>
          <w:szCs w:val="20"/>
        </w:rPr>
      </w:pPr>
    </w:p>
    <w:p w14:paraId="4D2DB931" w14:textId="77777777" w:rsidR="001108F0" w:rsidRPr="006F435D" w:rsidRDefault="001108F0"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Nadzor nad nosilci pooblastil po tem členu izvaja agencija, ki ima pravico odvzeti pooblastilo, če pri nadzoru ugotovi, da je podan kateri od razlogov iz osmega odstavka tega člena. S tem se vzpostavlja sistem nadzora, ki je istovrsten ureditvi glede usposobljenih subjektov v pravu EU.</w:t>
      </w:r>
    </w:p>
    <w:p w14:paraId="6E265F72" w14:textId="77777777" w:rsidR="001108F0" w:rsidRPr="006F435D" w:rsidRDefault="001108F0" w:rsidP="006F435D">
      <w:pPr>
        <w:pStyle w:val="Navadensplet"/>
        <w:spacing w:after="0"/>
        <w:jc w:val="both"/>
        <w:rPr>
          <w:rFonts w:ascii="Arial" w:hAnsi="Arial" w:cs="Arial"/>
          <w:color w:val="auto"/>
          <w:sz w:val="20"/>
          <w:szCs w:val="20"/>
        </w:rPr>
      </w:pPr>
    </w:p>
    <w:p w14:paraId="0CADCFC7" w14:textId="77777777" w:rsidR="00FE64EE" w:rsidRDefault="001108F0" w:rsidP="006F435D">
      <w:pPr>
        <w:pStyle w:val="Navadensplet"/>
        <w:spacing w:after="0"/>
        <w:jc w:val="both"/>
        <w:rPr>
          <w:rFonts w:ascii="Arial" w:hAnsi="Arial" w:cs="Arial"/>
          <w:color w:val="auto"/>
          <w:sz w:val="20"/>
          <w:szCs w:val="20"/>
        </w:rPr>
      </w:pPr>
      <w:r w:rsidRPr="00096556">
        <w:rPr>
          <w:rFonts w:ascii="Arial" w:hAnsi="Arial" w:cs="Arial"/>
          <w:color w:val="auto"/>
          <w:sz w:val="20"/>
          <w:szCs w:val="20"/>
        </w:rPr>
        <w:t>Ministru se da pristojnost izdaje predpisov s podrobnejšimi pogoji, ki jih mora izpolnjevati pravna oseba ali samostojni podjetniki posamezniki, da bi pridobil status pooblaščenega izvajalca in postopek ugotavljanja teh pogojev.</w:t>
      </w:r>
    </w:p>
    <w:p w14:paraId="3AE11F83" w14:textId="77777777" w:rsidR="00324331" w:rsidRPr="00F72794" w:rsidRDefault="00324331" w:rsidP="006F435D">
      <w:pPr>
        <w:pStyle w:val="Navadensplet"/>
        <w:spacing w:after="0"/>
        <w:jc w:val="both"/>
        <w:rPr>
          <w:rFonts w:ascii="Arial" w:hAnsi="Arial" w:cs="Arial"/>
          <w:color w:val="auto"/>
          <w:sz w:val="20"/>
          <w:szCs w:val="20"/>
        </w:rPr>
      </w:pPr>
    </w:p>
    <w:p w14:paraId="6982CB04" w14:textId="091E1B99" w:rsidR="00324331" w:rsidRPr="0007039C" w:rsidRDefault="00324331" w:rsidP="006F435D">
      <w:pPr>
        <w:pStyle w:val="Navadensplet"/>
        <w:spacing w:after="0"/>
        <w:jc w:val="both"/>
        <w:rPr>
          <w:rFonts w:ascii="Arial" w:hAnsi="Arial" w:cs="Arial"/>
          <w:b/>
          <w:color w:val="auto"/>
          <w:sz w:val="20"/>
          <w:szCs w:val="20"/>
        </w:rPr>
      </w:pPr>
      <w:r w:rsidRPr="00E1395F">
        <w:rPr>
          <w:rFonts w:ascii="Arial" w:hAnsi="Arial" w:cs="Arial"/>
          <w:b/>
          <w:color w:val="auto"/>
          <w:sz w:val="20"/>
          <w:szCs w:val="20"/>
        </w:rPr>
        <w:t xml:space="preserve">K </w:t>
      </w:r>
      <w:r w:rsidR="00FE64EE" w:rsidRPr="007F5BC3">
        <w:rPr>
          <w:rFonts w:ascii="Arial" w:hAnsi="Arial" w:cs="Arial"/>
          <w:b/>
          <w:color w:val="auto"/>
          <w:sz w:val="20"/>
          <w:szCs w:val="20"/>
        </w:rPr>
        <w:t>19</w:t>
      </w:r>
      <w:r w:rsidR="00C84821">
        <w:rPr>
          <w:rFonts w:ascii="Arial" w:hAnsi="Arial" w:cs="Arial"/>
          <w:b/>
          <w:color w:val="auto"/>
          <w:sz w:val="20"/>
          <w:szCs w:val="20"/>
        </w:rPr>
        <w:t>7</w:t>
      </w:r>
      <w:r w:rsidRPr="0007039C">
        <w:rPr>
          <w:rFonts w:ascii="Arial" w:hAnsi="Arial" w:cs="Arial"/>
          <w:b/>
          <w:color w:val="auto"/>
          <w:sz w:val="20"/>
          <w:szCs w:val="20"/>
        </w:rPr>
        <w:t xml:space="preserve">. členu </w:t>
      </w:r>
    </w:p>
    <w:p w14:paraId="59B33DE8" w14:textId="77777777" w:rsidR="00324331" w:rsidRPr="00F72794" w:rsidRDefault="00324331" w:rsidP="006F435D">
      <w:pPr>
        <w:pStyle w:val="Navadensplet"/>
        <w:spacing w:after="0"/>
        <w:jc w:val="both"/>
        <w:rPr>
          <w:rFonts w:ascii="Arial" w:hAnsi="Arial" w:cs="Arial"/>
          <w:color w:val="auto"/>
          <w:sz w:val="20"/>
          <w:szCs w:val="20"/>
        </w:rPr>
      </w:pPr>
    </w:p>
    <w:p w14:paraId="4C5AC4DF" w14:textId="7D737753" w:rsidR="00324331" w:rsidRPr="007F5BC3"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S tem členom se nosilcem javnega pooblastila na področju zrakoplovov, ki niso urejeni s predpisi EU (amatersko zgrajeni, zgodo</w:t>
      </w:r>
      <w:r w:rsidRPr="00F268A1">
        <w:rPr>
          <w:rFonts w:ascii="Arial" w:hAnsi="Arial" w:cs="Arial"/>
          <w:color w:val="auto"/>
          <w:sz w:val="20"/>
          <w:szCs w:val="20"/>
        </w:rPr>
        <w:t>vinski, eksperimentalni, zrakoplovi, lažji od 600 kg) in letal</w:t>
      </w:r>
      <w:r w:rsidRPr="007F5BC3">
        <w:rPr>
          <w:rFonts w:ascii="Arial" w:hAnsi="Arial" w:cs="Arial"/>
          <w:color w:val="auto"/>
          <w:sz w:val="20"/>
          <w:szCs w:val="20"/>
        </w:rPr>
        <w:t xml:space="preserve">nih naprav, </w:t>
      </w:r>
      <w:r w:rsidR="00B63A4E">
        <w:rPr>
          <w:rFonts w:ascii="Arial" w:hAnsi="Arial" w:cs="Arial"/>
          <w:color w:val="auto"/>
          <w:sz w:val="20"/>
          <w:szCs w:val="20"/>
        </w:rPr>
        <w:t xml:space="preserve">ter vzletišči </w:t>
      </w:r>
      <w:r w:rsidRPr="007F5BC3">
        <w:rPr>
          <w:rFonts w:ascii="Arial" w:hAnsi="Arial" w:cs="Arial"/>
          <w:color w:val="auto"/>
          <w:sz w:val="20"/>
          <w:szCs w:val="20"/>
        </w:rPr>
        <w:t>nalaga dolžnost vodenja uradnih evidenc v zvezi z nalogami, ki jih opravljajo. Ker te evidence vsebujejo tudi osebne podatke, se z določbami tega člena za vsako evidenco posebej določa, katere podatke vsebuje in za kakšen namen se podatki zbirajo.</w:t>
      </w:r>
    </w:p>
    <w:p w14:paraId="513F85D0" w14:textId="77777777" w:rsidR="00324331" w:rsidRPr="00EA5767" w:rsidRDefault="00324331" w:rsidP="006F435D">
      <w:pPr>
        <w:pStyle w:val="Navadensplet"/>
        <w:spacing w:after="0"/>
        <w:jc w:val="both"/>
        <w:rPr>
          <w:rFonts w:ascii="Arial" w:hAnsi="Arial" w:cs="Arial"/>
          <w:color w:val="auto"/>
          <w:sz w:val="20"/>
          <w:szCs w:val="20"/>
        </w:rPr>
      </w:pPr>
    </w:p>
    <w:p w14:paraId="0CFD5E7F" w14:textId="63157A52" w:rsidR="00324331" w:rsidRPr="0007039C"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FE64EE" w:rsidRPr="006F435D">
        <w:rPr>
          <w:rFonts w:ascii="Arial" w:hAnsi="Arial" w:cs="Arial"/>
          <w:b/>
          <w:color w:val="auto"/>
          <w:sz w:val="20"/>
          <w:szCs w:val="20"/>
        </w:rPr>
        <w:t>19</w:t>
      </w:r>
      <w:r w:rsidR="00C84821">
        <w:rPr>
          <w:rFonts w:ascii="Arial" w:hAnsi="Arial" w:cs="Arial"/>
          <w:b/>
          <w:color w:val="auto"/>
          <w:sz w:val="20"/>
          <w:szCs w:val="20"/>
        </w:rPr>
        <w:t>8</w:t>
      </w:r>
      <w:r w:rsidRPr="0007039C">
        <w:rPr>
          <w:rFonts w:ascii="Arial" w:hAnsi="Arial" w:cs="Arial"/>
          <w:b/>
          <w:color w:val="auto"/>
          <w:sz w:val="20"/>
          <w:szCs w:val="20"/>
        </w:rPr>
        <w:t xml:space="preserve">. členu </w:t>
      </w:r>
    </w:p>
    <w:p w14:paraId="6F1EF11F" w14:textId="77777777" w:rsidR="00324331" w:rsidRPr="00F72794" w:rsidRDefault="00324331" w:rsidP="006F435D">
      <w:pPr>
        <w:pStyle w:val="Navadensplet"/>
        <w:spacing w:after="0"/>
        <w:jc w:val="both"/>
        <w:rPr>
          <w:rFonts w:ascii="Arial" w:hAnsi="Arial" w:cs="Arial"/>
          <w:color w:val="auto"/>
          <w:sz w:val="20"/>
          <w:szCs w:val="20"/>
        </w:rPr>
      </w:pPr>
    </w:p>
    <w:p w14:paraId="11151AF1" w14:textId="77777777" w:rsidR="00324331" w:rsidRPr="00EA5767"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 xml:space="preserve">Vsebina zakona posega tudi na področje upravnih postopkov, v tem okviru še posebej na področje inšpekcijskega nadzora, pa tudi na področje </w:t>
      </w:r>
      <w:proofErr w:type="spellStart"/>
      <w:r w:rsidRPr="00E1395F">
        <w:rPr>
          <w:rFonts w:ascii="Arial" w:hAnsi="Arial" w:cs="Arial"/>
          <w:color w:val="auto"/>
          <w:sz w:val="20"/>
          <w:szCs w:val="20"/>
        </w:rPr>
        <w:t>prekrškovnih</w:t>
      </w:r>
      <w:proofErr w:type="spellEnd"/>
      <w:r w:rsidRPr="00E1395F">
        <w:rPr>
          <w:rFonts w:ascii="Arial" w:hAnsi="Arial" w:cs="Arial"/>
          <w:color w:val="auto"/>
          <w:sz w:val="20"/>
          <w:szCs w:val="20"/>
        </w:rPr>
        <w:t xml:space="preserve"> postopkov. Ker so t</w:t>
      </w:r>
      <w:r w:rsidRPr="00F268A1">
        <w:rPr>
          <w:rFonts w:ascii="Arial" w:hAnsi="Arial" w:cs="Arial"/>
          <w:color w:val="auto"/>
          <w:sz w:val="20"/>
          <w:szCs w:val="20"/>
        </w:rPr>
        <w:t>a področja sistemsko urejena z drugimi zakoni, je zakon v razm</w:t>
      </w:r>
      <w:r w:rsidRPr="007F5BC3">
        <w:rPr>
          <w:rFonts w:ascii="Arial" w:hAnsi="Arial" w:cs="Arial"/>
          <w:color w:val="auto"/>
          <w:sz w:val="20"/>
          <w:szCs w:val="20"/>
        </w:rPr>
        <w:t>erju do teh zakonov posebni zakon (</w:t>
      </w:r>
      <w:proofErr w:type="spellStart"/>
      <w:r w:rsidRPr="007F5BC3">
        <w:rPr>
          <w:rFonts w:ascii="Arial" w:hAnsi="Arial" w:cs="Arial"/>
          <w:i/>
          <w:color w:val="auto"/>
          <w:sz w:val="20"/>
          <w:szCs w:val="20"/>
        </w:rPr>
        <w:t>lex</w:t>
      </w:r>
      <w:proofErr w:type="spellEnd"/>
      <w:r w:rsidRPr="007F5BC3">
        <w:rPr>
          <w:rFonts w:ascii="Arial" w:hAnsi="Arial" w:cs="Arial"/>
          <w:i/>
          <w:color w:val="auto"/>
          <w:sz w:val="20"/>
          <w:szCs w:val="20"/>
        </w:rPr>
        <w:t xml:space="preserve"> </w:t>
      </w:r>
      <w:proofErr w:type="spellStart"/>
      <w:r w:rsidRPr="007F5BC3">
        <w:rPr>
          <w:rFonts w:ascii="Arial" w:hAnsi="Arial" w:cs="Arial"/>
          <w:i/>
          <w:color w:val="auto"/>
          <w:sz w:val="20"/>
          <w:szCs w:val="20"/>
        </w:rPr>
        <w:t>specialis</w:t>
      </w:r>
      <w:proofErr w:type="spellEnd"/>
      <w:r w:rsidRPr="007F5BC3">
        <w:rPr>
          <w:rFonts w:ascii="Arial" w:hAnsi="Arial" w:cs="Arial"/>
          <w:color w:val="auto"/>
          <w:sz w:val="20"/>
          <w:szCs w:val="20"/>
        </w:rPr>
        <w:t>). Kot posebni zakon vsebuje rešitve, ki dopolnjujejo ureditev postopkovnih in drugih vprašanj na matičnem področju oziroma jih ureja drugače. Poleg tega lahko posamezne določbe v zvezi s temi postopki vsebuj</w:t>
      </w:r>
      <w:r w:rsidRPr="00EA5767">
        <w:rPr>
          <w:rFonts w:ascii="Arial" w:hAnsi="Arial" w:cs="Arial"/>
          <w:color w:val="auto"/>
          <w:sz w:val="20"/>
          <w:szCs w:val="20"/>
        </w:rPr>
        <w:t>ejo tudi neposredno uporabni predpisi EU, ki urejajo področje civilnega letalstva. Glede na navedeno je v tem členu predpisana večstopenjska subsidiarnost, ki jo je treba upoštevati pri uporabi predpisov.</w:t>
      </w:r>
    </w:p>
    <w:p w14:paraId="71B73995" w14:textId="77777777" w:rsidR="00324331" w:rsidRPr="006F435D" w:rsidRDefault="00324331" w:rsidP="006F435D">
      <w:pPr>
        <w:pStyle w:val="Navadensplet"/>
        <w:spacing w:after="0"/>
        <w:jc w:val="both"/>
        <w:rPr>
          <w:rFonts w:ascii="Arial" w:hAnsi="Arial" w:cs="Arial"/>
          <w:color w:val="auto"/>
          <w:sz w:val="20"/>
          <w:szCs w:val="20"/>
        </w:rPr>
      </w:pPr>
    </w:p>
    <w:p w14:paraId="1D290583"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Najprej je določena večstopenjska subsidiarnost pri uporabi predpisov, ki zadevajo materialnopravna vprašanja na področju letalskega nadzora. Glede položaja, pravic in dolžnosti, pooblastil, ukrepov in odgovornosti letalskih nadzornikov in nadzornikov se uporabljajo predpisi v naslednjem vrstnem redu: predpis EU - zakon o letalstvu - zakon o inšpekcijskem nadzoru.</w:t>
      </w:r>
    </w:p>
    <w:p w14:paraId="49C53A25" w14:textId="77777777" w:rsidR="00324331" w:rsidRPr="006F435D" w:rsidRDefault="00324331" w:rsidP="006F435D">
      <w:pPr>
        <w:pStyle w:val="Navadensplet"/>
        <w:spacing w:after="0"/>
        <w:jc w:val="both"/>
        <w:rPr>
          <w:rFonts w:ascii="Arial" w:hAnsi="Arial" w:cs="Arial"/>
          <w:color w:val="auto"/>
          <w:sz w:val="20"/>
          <w:szCs w:val="20"/>
        </w:rPr>
      </w:pPr>
    </w:p>
    <w:p w14:paraId="2E548931"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Določena je večstopenjska subsidiarnost za postopkovna vprašanja letalskega nadzora, ki se vodi kot upravni postopek. Glede teh vprašanj se uporabljajo predpisi v naslednjem vrstnem redu: predpis EU – zakon o letalstvu - zakon o inšpekcijskem nadzoru - zakon o splošnem upravnem postopku.</w:t>
      </w:r>
    </w:p>
    <w:p w14:paraId="7C1FD7EA" w14:textId="77777777" w:rsidR="00324331" w:rsidRPr="006F435D" w:rsidRDefault="00324331" w:rsidP="006F435D">
      <w:pPr>
        <w:pStyle w:val="Navadensplet"/>
        <w:spacing w:after="0"/>
        <w:jc w:val="both"/>
        <w:rPr>
          <w:rFonts w:ascii="Arial" w:hAnsi="Arial" w:cs="Arial"/>
          <w:color w:val="auto"/>
          <w:sz w:val="20"/>
          <w:szCs w:val="20"/>
        </w:rPr>
      </w:pPr>
    </w:p>
    <w:p w14:paraId="6CAB3845" w14:textId="4A028F67" w:rsidR="00324331" w:rsidRPr="0007039C"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FE64EE" w:rsidRPr="006F435D">
        <w:rPr>
          <w:rFonts w:ascii="Arial" w:hAnsi="Arial" w:cs="Arial"/>
          <w:b/>
          <w:color w:val="auto"/>
          <w:sz w:val="20"/>
          <w:szCs w:val="20"/>
        </w:rPr>
        <w:t>19</w:t>
      </w:r>
      <w:r w:rsidR="00C84821">
        <w:rPr>
          <w:rFonts w:ascii="Arial" w:hAnsi="Arial" w:cs="Arial"/>
          <w:b/>
          <w:color w:val="auto"/>
          <w:sz w:val="20"/>
          <w:szCs w:val="20"/>
        </w:rPr>
        <w:t>9</w:t>
      </w:r>
      <w:r w:rsidRPr="0007039C">
        <w:rPr>
          <w:rFonts w:ascii="Arial" w:hAnsi="Arial" w:cs="Arial"/>
          <w:b/>
          <w:color w:val="auto"/>
          <w:sz w:val="20"/>
          <w:szCs w:val="20"/>
        </w:rPr>
        <w:t xml:space="preserve">. členu </w:t>
      </w:r>
    </w:p>
    <w:p w14:paraId="7F9AB077" w14:textId="77777777" w:rsidR="00324331" w:rsidRPr="00F72794" w:rsidRDefault="00324331" w:rsidP="006F435D">
      <w:pPr>
        <w:pStyle w:val="Navadensplet"/>
        <w:spacing w:after="0"/>
        <w:jc w:val="both"/>
        <w:rPr>
          <w:rFonts w:ascii="Arial" w:hAnsi="Arial" w:cs="Arial"/>
          <w:color w:val="auto"/>
          <w:sz w:val="20"/>
          <w:szCs w:val="20"/>
          <w:highlight w:val="yellow"/>
        </w:rPr>
      </w:pPr>
    </w:p>
    <w:p w14:paraId="322B4390" w14:textId="77777777" w:rsidR="00901B9E" w:rsidRPr="007F5BC3"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Ta člen določa razmerje med izvedenimi ukrepi v okviru letalskega nadzora  in uv</w:t>
      </w:r>
      <w:r w:rsidRPr="00F268A1">
        <w:rPr>
          <w:rFonts w:ascii="Arial" w:hAnsi="Arial" w:cs="Arial"/>
          <w:color w:val="auto"/>
          <w:sz w:val="20"/>
          <w:szCs w:val="20"/>
        </w:rPr>
        <w:t xml:space="preserve">edbo </w:t>
      </w:r>
      <w:proofErr w:type="spellStart"/>
      <w:r w:rsidRPr="00F268A1">
        <w:rPr>
          <w:rFonts w:ascii="Arial" w:hAnsi="Arial" w:cs="Arial"/>
          <w:color w:val="auto"/>
          <w:sz w:val="20"/>
          <w:szCs w:val="20"/>
        </w:rPr>
        <w:t>prekrškovnih</w:t>
      </w:r>
      <w:proofErr w:type="spellEnd"/>
      <w:r w:rsidRPr="00F268A1">
        <w:rPr>
          <w:rFonts w:ascii="Arial" w:hAnsi="Arial" w:cs="Arial"/>
          <w:color w:val="auto"/>
          <w:sz w:val="20"/>
          <w:szCs w:val="20"/>
        </w:rPr>
        <w:t xml:space="preserve"> postopkov. </w:t>
      </w:r>
    </w:p>
    <w:p w14:paraId="3AA26322" w14:textId="77777777" w:rsidR="00901B9E" w:rsidRPr="00EA5767" w:rsidRDefault="00901B9E" w:rsidP="006F435D">
      <w:pPr>
        <w:pStyle w:val="Navadensplet"/>
        <w:spacing w:after="0"/>
        <w:jc w:val="both"/>
        <w:rPr>
          <w:rFonts w:ascii="Arial" w:hAnsi="Arial" w:cs="Arial"/>
          <w:color w:val="auto"/>
          <w:sz w:val="20"/>
          <w:szCs w:val="20"/>
        </w:rPr>
      </w:pPr>
    </w:p>
    <w:p w14:paraId="433D64E5" w14:textId="503BDBC5" w:rsidR="00901B9E" w:rsidRPr="006F435D" w:rsidRDefault="00901B9E"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Uradne osebe agencije so v okviru letalskega nadzora, ki ga sestavljata inšpekcijski nadzor in stalni nadzor, pooblaščene, da v skladu s tem zakonom in predpisi EU v primeru ugotovljenih nepravilnosti izrečejo določene ukrepe. Eden izmed teh ukrepov je začasni odvzem certifikata. Posledica takšnega ukrepa je, da organizacija (operator, organizacija za vodenje stalne plovnosti i</w:t>
      </w:r>
      <w:r w:rsidR="003543DB" w:rsidRPr="006F435D">
        <w:rPr>
          <w:rFonts w:ascii="Arial" w:hAnsi="Arial" w:cs="Arial"/>
          <w:color w:val="auto"/>
          <w:sz w:val="20"/>
          <w:szCs w:val="20"/>
        </w:rPr>
        <w:t>dr</w:t>
      </w:r>
      <w:r w:rsidRPr="006F435D">
        <w:rPr>
          <w:rFonts w:ascii="Arial" w:hAnsi="Arial" w:cs="Arial"/>
          <w:color w:val="auto"/>
          <w:sz w:val="20"/>
          <w:szCs w:val="20"/>
        </w:rPr>
        <w:t>.) začasno, do odprave nepravilnosti</w:t>
      </w:r>
      <w:r w:rsidR="003543DB" w:rsidRPr="006F435D">
        <w:rPr>
          <w:rFonts w:ascii="Arial" w:hAnsi="Arial" w:cs="Arial"/>
          <w:color w:val="auto"/>
          <w:sz w:val="20"/>
          <w:szCs w:val="20"/>
        </w:rPr>
        <w:t>,</w:t>
      </w:r>
      <w:r w:rsidRPr="006F435D">
        <w:rPr>
          <w:rFonts w:ascii="Arial" w:hAnsi="Arial" w:cs="Arial"/>
          <w:color w:val="auto"/>
          <w:sz w:val="20"/>
          <w:szCs w:val="20"/>
        </w:rPr>
        <w:t xml:space="preserve"> ne sme opravljati svoje dejavnosti, ali oseba (npr. pilot) ne sme izvajati privilegijev iz licence. Nepravilnosti, ki so terjal</w:t>
      </w:r>
      <w:r w:rsidR="003543DB" w:rsidRPr="006F435D">
        <w:rPr>
          <w:rFonts w:ascii="Arial" w:hAnsi="Arial" w:cs="Arial"/>
          <w:color w:val="auto"/>
          <w:sz w:val="20"/>
          <w:szCs w:val="20"/>
        </w:rPr>
        <w:t>e</w:t>
      </w:r>
      <w:r w:rsidRPr="006F435D">
        <w:rPr>
          <w:rFonts w:ascii="Arial" w:hAnsi="Arial" w:cs="Arial"/>
          <w:color w:val="auto"/>
          <w:sz w:val="20"/>
          <w:szCs w:val="20"/>
        </w:rPr>
        <w:t xml:space="preserve"> začasen odvzem certifikata v posameznih primerih</w:t>
      </w:r>
      <w:r w:rsidR="003543DB" w:rsidRPr="006F435D">
        <w:rPr>
          <w:rFonts w:ascii="Arial" w:hAnsi="Arial" w:cs="Arial"/>
          <w:color w:val="auto"/>
          <w:sz w:val="20"/>
          <w:szCs w:val="20"/>
        </w:rPr>
        <w:t>,</w:t>
      </w:r>
      <w:r w:rsidRPr="006F435D">
        <w:rPr>
          <w:rFonts w:ascii="Arial" w:hAnsi="Arial" w:cs="Arial"/>
          <w:color w:val="auto"/>
          <w:sz w:val="20"/>
          <w:szCs w:val="20"/>
        </w:rPr>
        <w:t xml:space="preserve"> lahko pomenijo tudi izpolnitev zakonskih znakov določenega prekrška. V takem primeru ima uradna oseba agencije možnost, da ne izvede </w:t>
      </w:r>
      <w:proofErr w:type="spellStart"/>
      <w:r w:rsidRPr="006F435D">
        <w:rPr>
          <w:rFonts w:ascii="Arial" w:hAnsi="Arial" w:cs="Arial"/>
          <w:color w:val="auto"/>
          <w:sz w:val="20"/>
          <w:szCs w:val="20"/>
        </w:rPr>
        <w:t>prekrškovnega</w:t>
      </w:r>
      <w:proofErr w:type="spellEnd"/>
      <w:r w:rsidRPr="006F435D">
        <w:rPr>
          <w:rFonts w:ascii="Arial" w:hAnsi="Arial" w:cs="Arial"/>
          <w:color w:val="auto"/>
          <w:sz w:val="20"/>
          <w:szCs w:val="20"/>
        </w:rPr>
        <w:t xml:space="preserve"> postopka, saj bi dejstvo, da je organizaciji začasno prepovedano opravljati dejavnost ali osebi opravljati poklic, izrek globe v </w:t>
      </w:r>
      <w:proofErr w:type="spellStart"/>
      <w:r w:rsidRPr="006F435D">
        <w:rPr>
          <w:rFonts w:ascii="Arial" w:hAnsi="Arial" w:cs="Arial"/>
          <w:color w:val="auto"/>
          <w:sz w:val="20"/>
          <w:szCs w:val="20"/>
        </w:rPr>
        <w:t>prekrškovnem</w:t>
      </w:r>
      <w:proofErr w:type="spellEnd"/>
      <w:r w:rsidRPr="006F435D">
        <w:rPr>
          <w:rFonts w:ascii="Arial" w:hAnsi="Arial" w:cs="Arial"/>
          <w:color w:val="auto"/>
          <w:sz w:val="20"/>
          <w:szCs w:val="20"/>
        </w:rPr>
        <w:t xml:space="preserve"> postopku </w:t>
      </w:r>
      <w:r w:rsidR="00B10B20" w:rsidRPr="006F435D">
        <w:rPr>
          <w:rFonts w:ascii="Arial" w:hAnsi="Arial" w:cs="Arial"/>
          <w:color w:val="auto"/>
          <w:sz w:val="20"/>
          <w:szCs w:val="20"/>
        </w:rPr>
        <w:t xml:space="preserve">bi </w:t>
      </w:r>
      <w:r w:rsidRPr="006F435D">
        <w:rPr>
          <w:rFonts w:ascii="Arial" w:hAnsi="Arial" w:cs="Arial"/>
          <w:color w:val="auto"/>
          <w:sz w:val="20"/>
          <w:szCs w:val="20"/>
        </w:rPr>
        <w:t>pomenil popolnoma nesorazmeren ukrep</w:t>
      </w:r>
      <w:r w:rsidR="00B10B20" w:rsidRPr="006F435D">
        <w:rPr>
          <w:rFonts w:ascii="Arial" w:hAnsi="Arial" w:cs="Arial"/>
          <w:color w:val="auto"/>
          <w:sz w:val="20"/>
          <w:szCs w:val="20"/>
        </w:rPr>
        <w:t xml:space="preserve">, zato bi tudi uvedba </w:t>
      </w:r>
      <w:proofErr w:type="spellStart"/>
      <w:r w:rsidR="00B10B20" w:rsidRPr="006F435D">
        <w:rPr>
          <w:rFonts w:ascii="Arial" w:hAnsi="Arial" w:cs="Arial"/>
          <w:color w:val="auto"/>
          <w:sz w:val="20"/>
          <w:szCs w:val="20"/>
        </w:rPr>
        <w:t>prekrškovnega</w:t>
      </w:r>
      <w:proofErr w:type="spellEnd"/>
      <w:r w:rsidR="00B10B20" w:rsidRPr="006F435D">
        <w:rPr>
          <w:rFonts w:ascii="Arial" w:hAnsi="Arial" w:cs="Arial"/>
          <w:color w:val="auto"/>
          <w:sz w:val="20"/>
          <w:szCs w:val="20"/>
        </w:rPr>
        <w:t xml:space="preserve"> postopka ne bila smotrna</w:t>
      </w:r>
      <w:r w:rsidRPr="006F435D">
        <w:rPr>
          <w:rFonts w:ascii="Arial" w:hAnsi="Arial" w:cs="Arial"/>
          <w:color w:val="auto"/>
          <w:sz w:val="20"/>
          <w:szCs w:val="20"/>
        </w:rPr>
        <w:t xml:space="preserve">. V času začasnega odvzema certifikata morata namreč pravna ali fizična oseba opraviti več aktivnosti, da se certifikat vrne in ponovno dovoli nadaljevanje opravljanja dejavnosti, aktivnosti za odpravo nepravilnosti pa so praviloma povezane s sorazmerno velikimi stroški. Tudi Zakon o prekrških v 26. členu določa, da </w:t>
      </w:r>
      <w:r w:rsidR="003543DB" w:rsidRPr="006F435D">
        <w:rPr>
          <w:rFonts w:ascii="Arial" w:hAnsi="Arial" w:cs="Arial"/>
          <w:color w:val="auto"/>
          <w:sz w:val="20"/>
          <w:szCs w:val="20"/>
        </w:rPr>
        <w:t xml:space="preserve">se lahko storilcu prekrška </w:t>
      </w:r>
      <w:r w:rsidRPr="006F435D">
        <w:rPr>
          <w:rFonts w:ascii="Arial" w:hAnsi="Arial" w:cs="Arial"/>
          <w:color w:val="auto"/>
          <w:sz w:val="20"/>
          <w:szCs w:val="20"/>
        </w:rPr>
        <w:t>v primerih, ko je z zakonom tako določeno, odpusti globo in druge sankcije.</w:t>
      </w:r>
    </w:p>
    <w:p w14:paraId="25546FE6" w14:textId="77777777" w:rsidR="00901B9E" w:rsidRPr="006F435D" w:rsidRDefault="00901B9E" w:rsidP="006F435D">
      <w:pPr>
        <w:pStyle w:val="Navadensplet"/>
        <w:spacing w:after="0"/>
        <w:jc w:val="both"/>
        <w:rPr>
          <w:rFonts w:ascii="Arial" w:hAnsi="Arial" w:cs="Arial"/>
          <w:color w:val="auto"/>
          <w:sz w:val="20"/>
          <w:szCs w:val="20"/>
        </w:rPr>
      </w:pPr>
    </w:p>
    <w:p w14:paraId="335581B4" w14:textId="70371844" w:rsidR="00901B9E" w:rsidRPr="006F435D" w:rsidRDefault="00901B9E"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V nadaljevanju pa zakon določa, da če uradna oseba agencije, pristojna za drug inšpekcijski nadzor nad izvajanjem letalskih predpisov, ugotovi, da nadzorovana oseba nima predpisanega dovoljenja ali druge listine pristojnega organa, s katero dokazuje, da je za to ustrezno usposobljena oziroma da sme opravljati tako dejavnost ali aktivnost, oziroma če drugače krši zakon ali drugi predpis oziroma drugi pravni akt, ukrepa v skladu s tem zakonom in izvede postopke v skladu s predpisi o prekrških. Gre zlasti za primere, ko pravna ali fizična oseba za posamezno dejavnost v letalstvu nima certifikata, pa bi ga v skladu s predpisi EU ali tem zakonom moral</w:t>
      </w:r>
      <w:r w:rsidR="003543DB" w:rsidRPr="006F435D">
        <w:rPr>
          <w:rFonts w:ascii="Arial" w:hAnsi="Arial" w:cs="Arial"/>
          <w:color w:val="auto"/>
          <w:sz w:val="20"/>
          <w:szCs w:val="20"/>
        </w:rPr>
        <w:t>a</w:t>
      </w:r>
      <w:r w:rsidRPr="006F435D">
        <w:rPr>
          <w:rFonts w:ascii="Arial" w:hAnsi="Arial" w:cs="Arial"/>
          <w:color w:val="auto"/>
          <w:sz w:val="20"/>
          <w:szCs w:val="20"/>
        </w:rPr>
        <w:t xml:space="preserve"> imeti.</w:t>
      </w:r>
    </w:p>
    <w:p w14:paraId="4113F433" w14:textId="77777777" w:rsidR="00901B9E" w:rsidRPr="006F435D" w:rsidRDefault="00901B9E" w:rsidP="006F435D">
      <w:pPr>
        <w:pStyle w:val="Navadensplet"/>
        <w:spacing w:after="0"/>
        <w:jc w:val="both"/>
        <w:rPr>
          <w:rFonts w:ascii="Arial" w:hAnsi="Arial" w:cs="Arial"/>
          <w:color w:val="auto"/>
          <w:sz w:val="20"/>
          <w:szCs w:val="20"/>
        </w:rPr>
      </w:pPr>
    </w:p>
    <w:p w14:paraId="6C70B9BE" w14:textId="71861D03"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Člen tudi določa, da se njegove uporabljajo tudi za ministrstvo in uradne osebe ministrstva, ki so pooblaščene za izvajanje nalog letalskega nadzora in </w:t>
      </w:r>
      <w:proofErr w:type="spellStart"/>
      <w:r w:rsidRPr="006F435D">
        <w:rPr>
          <w:rFonts w:ascii="Arial" w:hAnsi="Arial" w:cs="Arial"/>
          <w:color w:val="auto"/>
          <w:sz w:val="20"/>
          <w:szCs w:val="20"/>
        </w:rPr>
        <w:t>prekrškovne</w:t>
      </w:r>
      <w:proofErr w:type="spellEnd"/>
      <w:r w:rsidRPr="006F435D">
        <w:rPr>
          <w:rFonts w:ascii="Arial" w:hAnsi="Arial" w:cs="Arial"/>
          <w:color w:val="auto"/>
          <w:sz w:val="20"/>
          <w:szCs w:val="20"/>
        </w:rPr>
        <w:t xml:space="preserve"> postopke.</w:t>
      </w:r>
    </w:p>
    <w:p w14:paraId="3B92993F" w14:textId="77777777" w:rsidR="00324331" w:rsidRPr="006F435D" w:rsidRDefault="00324331" w:rsidP="006F435D">
      <w:pPr>
        <w:pStyle w:val="Navadensplet"/>
        <w:spacing w:after="0"/>
        <w:jc w:val="both"/>
        <w:rPr>
          <w:rFonts w:ascii="Arial" w:hAnsi="Arial" w:cs="Arial"/>
          <w:color w:val="auto"/>
          <w:sz w:val="20"/>
          <w:szCs w:val="20"/>
        </w:rPr>
      </w:pPr>
    </w:p>
    <w:p w14:paraId="020DDD08" w14:textId="5F4446AC" w:rsidR="00324331" w:rsidRPr="00F72794"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C84821">
        <w:rPr>
          <w:rFonts w:ascii="Arial" w:hAnsi="Arial" w:cs="Arial"/>
          <w:b/>
          <w:color w:val="auto"/>
          <w:sz w:val="20"/>
          <w:szCs w:val="20"/>
        </w:rPr>
        <w:t>200</w:t>
      </w:r>
      <w:r w:rsidRPr="0007039C">
        <w:rPr>
          <w:rFonts w:ascii="Arial" w:hAnsi="Arial" w:cs="Arial"/>
          <w:b/>
          <w:color w:val="auto"/>
          <w:sz w:val="20"/>
          <w:szCs w:val="20"/>
        </w:rPr>
        <w:t xml:space="preserve">. členu </w:t>
      </w:r>
    </w:p>
    <w:p w14:paraId="68E538E5" w14:textId="77777777" w:rsidR="00324331" w:rsidRPr="00E1395F" w:rsidRDefault="00324331" w:rsidP="006F435D">
      <w:pPr>
        <w:pStyle w:val="Navadensplet"/>
        <w:spacing w:after="0"/>
        <w:jc w:val="both"/>
        <w:rPr>
          <w:rFonts w:ascii="Arial" w:hAnsi="Arial" w:cs="Arial"/>
          <w:color w:val="auto"/>
          <w:sz w:val="20"/>
          <w:szCs w:val="20"/>
        </w:rPr>
      </w:pPr>
    </w:p>
    <w:p w14:paraId="3CC4A3DA" w14:textId="77777777" w:rsidR="00324331" w:rsidRPr="007F5BC3"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lastRenderedPageBreak/>
        <w:t>Ta člen določa pooblastila uradnih oseb agencije za opravlja</w:t>
      </w:r>
      <w:r w:rsidRPr="007F5BC3">
        <w:rPr>
          <w:rFonts w:ascii="Arial" w:hAnsi="Arial" w:cs="Arial"/>
          <w:color w:val="auto"/>
          <w:sz w:val="20"/>
          <w:szCs w:val="20"/>
        </w:rPr>
        <w:t xml:space="preserve">nje posameznih dejanj in odločanje v upravnih zadevah in letalskem nadzoru. </w:t>
      </w:r>
    </w:p>
    <w:p w14:paraId="5ECEB9EF" w14:textId="77777777" w:rsidR="00324331" w:rsidRPr="007F5BC3" w:rsidRDefault="00324331" w:rsidP="006F435D">
      <w:pPr>
        <w:pStyle w:val="Navadensplet"/>
        <w:spacing w:after="0"/>
        <w:jc w:val="both"/>
        <w:rPr>
          <w:rFonts w:ascii="Arial" w:hAnsi="Arial" w:cs="Arial"/>
          <w:color w:val="auto"/>
          <w:sz w:val="20"/>
          <w:szCs w:val="20"/>
        </w:rPr>
      </w:pPr>
    </w:p>
    <w:p w14:paraId="3BBFFA90" w14:textId="59580FAC" w:rsidR="00324331" w:rsidRPr="0007039C" w:rsidRDefault="00324331" w:rsidP="006F435D">
      <w:pPr>
        <w:pStyle w:val="Navadensplet"/>
        <w:spacing w:after="0"/>
        <w:jc w:val="both"/>
        <w:rPr>
          <w:rFonts w:ascii="Arial" w:hAnsi="Arial" w:cs="Arial"/>
          <w:b/>
          <w:color w:val="auto"/>
          <w:sz w:val="20"/>
          <w:szCs w:val="20"/>
        </w:rPr>
      </w:pPr>
      <w:r w:rsidRPr="00EA5767">
        <w:rPr>
          <w:rFonts w:ascii="Arial" w:hAnsi="Arial" w:cs="Arial"/>
          <w:b/>
          <w:color w:val="auto"/>
          <w:sz w:val="20"/>
          <w:szCs w:val="20"/>
        </w:rPr>
        <w:t xml:space="preserve">K </w:t>
      </w:r>
      <w:r w:rsidR="00C84821">
        <w:rPr>
          <w:rFonts w:ascii="Arial" w:hAnsi="Arial" w:cs="Arial"/>
          <w:b/>
          <w:color w:val="auto"/>
          <w:sz w:val="20"/>
          <w:szCs w:val="20"/>
        </w:rPr>
        <w:t>201</w:t>
      </w:r>
      <w:r w:rsidRPr="0007039C">
        <w:rPr>
          <w:rFonts w:ascii="Arial" w:hAnsi="Arial" w:cs="Arial"/>
          <w:b/>
          <w:color w:val="auto"/>
          <w:sz w:val="20"/>
          <w:szCs w:val="20"/>
        </w:rPr>
        <w:t xml:space="preserve">. členu </w:t>
      </w:r>
    </w:p>
    <w:p w14:paraId="4EFC4000" w14:textId="77777777" w:rsidR="00324331" w:rsidRPr="00F72794" w:rsidRDefault="00324331" w:rsidP="006F435D">
      <w:pPr>
        <w:pStyle w:val="Navadensplet"/>
        <w:spacing w:after="0"/>
        <w:jc w:val="both"/>
        <w:rPr>
          <w:rFonts w:ascii="Arial" w:hAnsi="Arial" w:cs="Arial"/>
          <w:color w:val="auto"/>
          <w:sz w:val="20"/>
          <w:szCs w:val="20"/>
        </w:rPr>
      </w:pPr>
    </w:p>
    <w:p w14:paraId="445C392D" w14:textId="0CB6EE17" w:rsidR="00D73CE0" w:rsidRPr="006F435D"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Ta člen določa zahteve glede vzdrževanja usposobljenosti uradnih oseb agencije. Vzdrževanje usposo</w:t>
      </w:r>
      <w:r w:rsidRPr="00F268A1">
        <w:rPr>
          <w:rFonts w:ascii="Arial" w:hAnsi="Arial" w:cs="Arial"/>
          <w:color w:val="auto"/>
          <w:sz w:val="20"/>
          <w:szCs w:val="20"/>
        </w:rPr>
        <w:t>bljenosti sestoji iz stalnega strokovnega izpopolnjevanje in v</w:t>
      </w:r>
      <w:r w:rsidRPr="007F5BC3">
        <w:rPr>
          <w:rFonts w:ascii="Arial" w:hAnsi="Arial" w:cs="Arial"/>
          <w:color w:val="auto"/>
          <w:sz w:val="20"/>
          <w:szCs w:val="20"/>
        </w:rPr>
        <w:t xml:space="preserve">zdrževanja izurjenosti. Za določanje le-te je v skladu z zakonom pristojen direktor agencije. Vzdrževanja potrebnega znanja in izurjenosti lahko uradne osebe agencije opravljajo v okviru svoje strokovne usposobljenosti v letalski stroki s pisnim soglasjem direktorja agencije, vendar pri osebi, pri kateri opravljajo ta strokovna dela, praviloma ne opravljajo letalskega nadzora. </w:t>
      </w:r>
      <w:r w:rsidR="00D73CE0" w:rsidRPr="00EA5767">
        <w:rPr>
          <w:rFonts w:ascii="Arial" w:hAnsi="Arial" w:cs="Arial"/>
          <w:color w:val="auto"/>
          <w:sz w:val="20"/>
          <w:szCs w:val="20"/>
        </w:rPr>
        <w:t>S tem se</w:t>
      </w:r>
      <w:r w:rsidR="00D73CE0" w:rsidRPr="006F435D">
        <w:rPr>
          <w:rFonts w:ascii="Arial" w:hAnsi="Arial" w:cs="Arial"/>
          <w:color w:val="auto"/>
          <w:sz w:val="20"/>
          <w:szCs w:val="20"/>
        </w:rPr>
        <w:t xml:space="preserve"> poda izrecna okoliščina, ko uradna oseba agencije sme pri organizaciji, ki je pod nadzorom agencije, opravljati delo, a v tej organizaciji praviloma ne opravlja nalog letalskega nadzora v izogib konflikta interesov. </w:t>
      </w:r>
      <w:r w:rsidR="00E072F4" w:rsidRPr="006F435D">
        <w:rPr>
          <w:rFonts w:ascii="Arial" w:hAnsi="Arial" w:cs="Arial"/>
          <w:color w:val="auto"/>
          <w:sz w:val="20"/>
          <w:szCs w:val="20"/>
        </w:rPr>
        <w:t>Taka določba je nujna, saj predpisi EU zahtevajo za uradne osebe pristojnih organov, določeno izurjenost, ki je mogoče pridobiti (in ohraniti) le z opravljena jem dela pri organizacijah, ki so sicer hkrati pod nadzorom pristojnega organa.</w:t>
      </w:r>
    </w:p>
    <w:p w14:paraId="7B488E91" w14:textId="77777777" w:rsidR="00D73CE0" w:rsidRPr="006F435D" w:rsidRDefault="00D73CE0" w:rsidP="006F435D">
      <w:pPr>
        <w:pStyle w:val="Navadensplet"/>
        <w:spacing w:after="0"/>
        <w:jc w:val="both"/>
        <w:rPr>
          <w:rFonts w:ascii="Arial" w:hAnsi="Arial" w:cs="Arial"/>
          <w:color w:val="auto"/>
          <w:sz w:val="20"/>
          <w:szCs w:val="20"/>
        </w:rPr>
      </w:pPr>
    </w:p>
    <w:p w14:paraId="3E302A19" w14:textId="72E3FBC2"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Določena je tudi </w:t>
      </w:r>
      <w:r w:rsidR="00F17C76" w:rsidRPr="006F435D">
        <w:rPr>
          <w:rFonts w:ascii="Arial" w:hAnsi="Arial" w:cs="Arial"/>
          <w:color w:val="auto"/>
          <w:sz w:val="20"/>
          <w:szCs w:val="20"/>
        </w:rPr>
        <w:t>možnost, da agencija lahko zahteva, ko gre za  (prvi, novi) vpis tipa zrakoplova v register zrakoplovov ali za (prvi, novi) vpis tipa zrakoplova v spričevalo kateregakoli letalskega prevoznika, da</w:t>
      </w:r>
      <w:r w:rsidRPr="006F435D">
        <w:rPr>
          <w:rFonts w:ascii="Arial" w:hAnsi="Arial" w:cs="Arial"/>
          <w:color w:val="auto"/>
          <w:sz w:val="20"/>
          <w:szCs w:val="20"/>
        </w:rPr>
        <w:t xml:space="preserve"> </w:t>
      </w:r>
      <w:r w:rsidR="00F17C76" w:rsidRPr="006F435D">
        <w:rPr>
          <w:rFonts w:ascii="Arial" w:hAnsi="Arial" w:cs="Arial"/>
          <w:color w:val="auto"/>
          <w:sz w:val="20"/>
          <w:szCs w:val="20"/>
        </w:rPr>
        <w:t xml:space="preserve">mora </w:t>
      </w:r>
      <w:r w:rsidRPr="006F435D">
        <w:rPr>
          <w:rFonts w:ascii="Arial" w:hAnsi="Arial" w:cs="Arial"/>
          <w:color w:val="auto"/>
          <w:sz w:val="20"/>
          <w:szCs w:val="20"/>
        </w:rPr>
        <w:t xml:space="preserve">vložnik zahteve za vpis v register zrakoplovov oziroma vpis tipa zrakoplova v spričevalo letalskega prevoznika, zagotoviti ustrezno usposabljanje za letalske nadzornike, ki je potrebno za </w:t>
      </w:r>
      <w:r w:rsidR="00F17C76" w:rsidRPr="006F435D">
        <w:rPr>
          <w:rFonts w:ascii="Arial" w:hAnsi="Arial" w:cs="Arial"/>
          <w:color w:val="auto"/>
          <w:sz w:val="20"/>
          <w:szCs w:val="20"/>
        </w:rPr>
        <w:t xml:space="preserve">certifikacijo in </w:t>
      </w:r>
      <w:r w:rsidRPr="006F435D">
        <w:rPr>
          <w:rFonts w:ascii="Arial" w:hAnsi="Arial" w:cs="Arial"/>
          <w:color w:val="auto"/>
          <w:sz w:val="20"/>
          <w:szCs w:val="20"/>
        </w:rPr>
        <w:t xml:space="preserve">izvajanje nadzora nad </w:t>
      </w:r>
      <w:r w:rsidR="00F17C76" w:rsidRPr="006F435D">
        <w:rPr>
          <w:rFonts w:ascii="Arial" w:hAnsi="Arial" w:cs="Arial"/>
          <w:color w:val="auto"/>
          <w:sz w:val="20"/>
          <w:szCs w:val="20"/>
        </w:rPr>
        <w:t xml:space="preserve">takim </w:t>
      </w:r>
      <w:r w:rsidRPr="006F435D">
        <w:rPr>
          <w:rFonts w:ascii="Arial" w:hAnsi="Arial" w:cs="Arial"/>
          <w:color w:val="auto"/>
          <w:sz w:val="20"/>
          <w:szCs w:val="20"/>
        </w:rPr>
        <w:t>tipom zrakoplova.</w:t>
      </w:r>
    </w:p>
    <w:p w14:paraId="58CBE2B6" w14:textId="77777777" w:rsidR="00324331" w:rsidRPr="006F435D" w:rsidRDefault="00324331" w:rsidP="006F435D">
      <w:pPr>
        <w:pStyle w:val="Navadensplet"/>
        <w:spacing w:after="0"/>
        <w:jc w:val="both"/>
        <w:rPr>
          <w:rFonts w:ascii="Arial" w:hAnsi="Arial" w:cs="Arial"/>
          <w:color w:val="auto"/>
          <w:sz w:val="20"/>
          <w:szCs w:val="20"/>
        </w:rPr>
      </w:pPr>
    </w:p>
    <w:p w14:paraId="20C553F5" w14:textId="2F3E35FE" w:rsidR="00324331" w:rsidRPr="0007039C"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C84821">
        <w:rPr>
          <w:rFonts w:ascii="Arial" w:hAnsi="Arial" w:cs="Arial"/>
          <w:b/>
          <w:color w:val="auto"/>
          <w:sz w:val="20"/>
          <w:szCs w:val="20"/>
        </w:rPr>
        <w:t>202</w:t>
      </w:r>
      <w:r w:rsidRPr="0007039C">
        <w:rPr>
          <w:rFonts w:ascii="Arial" w:hAnsi="Arial" w:cs="Arial"/>
          <w:b/>
          <w:color w:val="auto"/>
          <w:sz w:val="20"/>
          <w:szCs w:val="20"/>
        </w:rPr>
        <w:t xml:space="preserve">. členu </w:t>
      </w:r>
    </w:p>
    <w:p w14:paraId="4D32B0CD" w14:textId="77777777" w:rsidR="00324331" w:rsidRPr="00F72794" w:rsidRDefault="00324331" w:rsidP="006F435D">
      <w:pPr>
        <w:pStyle w:val="Navadensplet"/>
        <w:spacing w:after="0"/>
        <w:jc w:val="both"/>
        <w:rPr>
          <w:rFonts w:ascii="Arial" w:hAnsi="Arial" w:cs="Arial"/>
          <w:color w:val="auto"/>
          <w:sz w:val="20"/>
          <w:szCs w:val="20"/>
        </w:rPr>
      </w:pPr>
    </w:p>
    <w:p w14:paraId="2CB5774C" w14:textId="00AA1623" w:rsidR="00324331" w:rsidRPr="00EA5767"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Ta člen določa pogoje za letalske nadzornike in nadzornike. V nekater</w:t>
      </w:r>
      <w:r w:rsidRPr="00F268A1">
        <w:rPr>
          <w:rFonts w:ascii="Arial" w:hAnsi="Arial" w:cs="Arial"/>
          <w:color w:val="auto"/>
          <w:sz w:val="20"/>
          <w:szCs w:val="20"/>
        </w:rPr>
        <w:t>ih primerih so s predpisom EU že določene zahteve za osebje, k</w:t>
      </w:r>
      <w:r w:rsidRPr="007F5BC3">
        <w:rPr>
          <w:rFonts w:ascii="Arial" w:hAnsi="Arial" w:cs="Arial"/>
          <w:color w:val="auto"/>
          <w:sz w:val="20"/>
          <w:szCs w:val="20"/>
        </w:rPr>
        <w:t>i opravlja nadzora, zato se najprej določi, da se pogoji za letalske nadzornike in nadzornike določijo v skladu s predpisi EU, tem zakonom in na njegovi podlagi izdanimi predpisi ter drugimi predpisi in pravnimi akti, ki veljajo v Re</w:t>
      </w:r>
      <w:r w:rsidRPr="00EA5767">
        <w:rPr>
          <w:rFonts w:ascii="Arial" w:hAnsi="Arial" w:cs="Arial"/>
          <w:color w:val="auto"/>
          <w:sz w:val="20"/>
          <w:szCs w:val="20"/>
        </w:rPr>
        <w:t>publiki Sloveniji na področju civilnega letalstva.</w:t>
      </w:r>
    </w:p>
    <w:p w14:paraId="48AE7BBF" w14:textId="77777777" w:rsidR="00324331" w:rsidRPr="006F435D" w:rsidRDefault="00324331" w:rsidP="006F435D">
      <w:pPr>
        <w:pStyle w:val="Navadensplet"/>
        <w:spacing w:after="0"/>
        <w:jc w:val="both"/>
        <w:rPr>
          <w:rFonts w:ascii="Arial" w:hAnsi="Arial" w:cs="Arial"/>
          <w:color w:val="auto"/>
          <w:sz w:val="20"/>
          <w:szCs w:val="20"/>
        </w:rPr>
      </w:pPr>
    </w:p>
    <w:p w14:paraId="68CE1FC2"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Določi se, da minister nadalje ureja zahteve za letalske nadzornike in nadzornike s podzakonskimi predpisi. </w:t>
      </w:r>
    </w:p>
    <w:p w14:paraId="46A5395B" w14:textId="77777777" w:rsidR="00324331" w:rsidRPr="006F435D" w:rsidRDefault="00324331" w:rsidP="006F435D">
      <w:pPr>
        <w:pStyle w:val="Navadensplet"/>
        <w:spacing w:after="0"/>
        <w:jc w:val="both"/>
        <w:rPr>
          <w:rFonts w:ascii="Arial" w:hAnsi="Arial" w:cs="Arial"/>
          <w:color w:val="auto"/>
          <w:sz w:val="20"/>
          <w:szCs w:val="20"/>
        </w:rPr>
      </w:pPr>
    </w:p>
    <w:p w14:paraId="4B9636C4" w14:textId="181FED6C" w:rsidR="00324331" w:rsidRPr="0007039C"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C84821">
        <w:rPr>
          <w:rFonts w:ascii="Arial" w:hAnsi="Arial" w:cs="Arial"/>
          <w:b/>
          <w:color w:val="auto"/>
          <w:sz w:val="20"/>
          <w:szCs w:val="20"/>
        </w:rPr>
        <w:t>203</w:t>
      </w:r>
      <w:r w:rsidRPr="0007039C">
        <w:rPr>
          <w:rFonts w:ascii="Arial" w:hAnsi="Arial" w:cs="Arial"/>
          <w:b/>
          <w:color w:val="auto"/>
          <w:sz w:val="20"/>
          <w:szCs w:val="20"/>
        </w:rPr>
        <w:t xml:space="preserve">. členu </w:t>
      </w:r>
    </w:p>
    <w:p w14:paraId="5CBFEDD2" w14:textId="77777777" w:rsidR="00324331" w:rsidRPr="00F72794" w:rsidRDefault="00324331" w:rsidP="006F435D">
      <w:pPr>
        <w:pStyle w:val="Navadensplet"/>
        <w:spacing w:after="0"/>
        <w:jc w:val="both"/>
        <w:rPr>
          <w:rFonts w:ascii="Arial" w:hAnsi="Arial" w:cs="Arial"/>
          <w:color w:val="auto"/>
          <w:sz w:val="20"/>
          <w:szCs w:val="20"/>
        </w:rPr>
      </w:pPr>
    </w:p>
    <w:p w14:paraId="4A136B5A" w14:textId="1BE3FE43" w:rsidR="00324331" w:rsidRPr="006F435D"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Ta člen določa</w:t>
      </w:r>
      <w:r w:rsidRPr="00F268A1">
        <w:rPr>
          <w:rFonts w:ascii="Arial" w:hAnsi="Arial" w:cs="Arial"/>
          <w:color w:val="auto"/>
          <w:sz w:val="20"/>
          <w:szCs w:val="20"/>
        </w:rPr>
        <w:t xml:space="preserve"> izjeme glede </w:t>
      </w:r>
      <w:r w:rsidR="007D7C10" w:rsidRPr="007F5BC3">
        <w:rPr>
          <w:rFonts w:ascii="Arial" w:hAnsi="Arial" w:cs="Arial"/>
          <w:color w:val="auto"/>
          <w:sz w:val="20"/>
          <w:szCs w:val="20"/>
        </w:rPr>
        <w:t xml:space="preserve">izpolnjevanja zahtev glede usposobljenosti uradnih oseb agencije ob </w:t>
      </w:r>
      <w:r w:rsidRPr="00EA5767">
        <w:rPr>
          <w:rFonts w:ascii="Arial" w:hAnsi="Arial" w:cs="Arial"/>
          <w:color w:val="auto"/>
          <w:sz w:val="20"/>
          <w:szCs w:val="20"/>
        </w:rPr>
        <w:t>sklenitv</w:t>
      </w:r>
      <w:r w:rsidR="007D7C10" w:rsidRPr="006F435D">
        <w:rPr>
          <w:rFonts w:ascii="Arial" w:hAnsi="Arial" w:cs="Arial"/>
          <w:color w:val="auto"/>
          <w:sz w:val="20"/>
          <w:szCs w:val="20"/>
        </w:rPr>
        <w:t>i</w:t>
      </w:r>
      <w:r w:rsidRPr="006F435D">
        <w:rPr>
          <w:rFonts w:ascii="Arial" w:hAnsi="Arial" w:cs="Arial"/>
          <w:color w:val="auto"/>
          <w:sz w:val="20"/>
          <w:szCs w:val="20"/>
        </w:rPr>
        <w:t xml:space="preserve"> delovnega razmerja z agencijo. </w:t>
      </w:r>
    </w:p>
    <w:p w14:paraId="660A4245" w14:textId="77777777" w:rsidR="00324331" w:rsidRPr="006F435D" w:rsidRDefault="00324331" w:rsidP="006F435D">
      <w:pPr>
        <w:pStyle w:val="Navadensplet"/>
        <w:spacing w:after="0"/>
        <w:ind w:firstLine="194"/>
        <w:jc w:val="both"/>
        <w:rPr>
          <w:rFonts w:ascii="Arial" w:hAnsi="Arial" w:cs="Arial"/>
          <w:color w:val="auto"/>
          <w:sz w:val="20"/>
          <w:szCs w:val="20"/>
        </w:rPr>
      </w:pPr>
    </w:p>
    <w:p w14:paraId="329D4475" w14:textId="149E0DE5" w:rsidR="00324331" w:rsidRPr="0007039C"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C84821">
        <w:rPr>
          <w:rFonts w:ascii="Arial" w:hAnsi="Arial" w:cs="Arial"/>
          <w:b/>
          <w:color w:val="auto"/>
          <w:sz w:val="20"/>
          <w:szCs w:val="20"/>
        </w:rPr>
        <w:t>204</w:t>
      </w:r>
      <w:r w:rsidRPr="0007039C">
        <w:rPr>
          <w:rFonts w:ascii="Arial" w:hAnsi="Arial" w:cs="Arial"/>
          <w:b/>
          <w:color w:val="auto"/>
          <w:sz w:val="20"/>
          <w:szCs w:val="20"/>
        </w:rPr>
        <w:t xml:space="preserve">. členu </w:t>
      </w:r>
    </w:p>
    <w:p w14:paraId="56580BDA" w14:textId="77777777" w:rsidR="00324331" w:rsidRPr="00F72794" w:rsidRDefault="00324331" w:rsidP="006F435D">
      <w:pPr>
        <w:pStyle w:val="Navadensplet"/>
        <w:spacing w:after="0"/>
        <w:jc w:val="both"/>
        <w:rPr>
          <w:rFonts w:ascii="Arial" w:hAnsi="Arial" w:cs="Arial"/>
          <w:color w:val="auto"/>
          <w:sz w:val="20"/>
          <w:szCs w:val="20"/>
        </w:rPr>
      </w:pPr>
    </w:p>
    <w:p w14:paraId="0ACB91C0" w14:textId="0E87D935" w:rsidR="00324331" w:rsidRPr="006F435D"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 xml:space="preserve">Člen določa, kakšna usposobljenost uradnih oseb, glede na njena pooblastila, se zahteva. Direktorju agencije se </w:t>
      </w:r>
      <w:r w:rsidRPr="00F268A1">
        <w:rPr>
          <w:rFonts w:ascii="Arial" w:hAnsi="Arial" w:cs="Arial"/>
          <w:color w:val="auto"/>
          <w:sz w:val="20"/>
          <w:szCs w:val="20"/>
        </w:rPr>
        <w:t>da pristojnost določanja podrobnejšega programa strokovnega us</w:t>
      </w:r>
      <w:r w:rsidRPr="007F5BC3">
        <w:rPr>
          <w:rFonts w:ascii="Arial" w:hAnsi="Arial" w:cs="Arial"/>
          <w:color w:val="auto"/>
          <w:sz w:val="20"/>
          <w:szCs w:val="20"/>
        </w:rPr>
        <w:t>posabljanja za posamezno strokovno področje odločanja v upravnih zadevah in postopkih stalnega nadzora in drugega inšpekcijskega nadzora, postopek preverjanja strokovne usposobljenosti in priznavanja opravljenih usposabljanj, vzdrževanja strokovne usposobljenosti, veljavnosti dokazil o usposabljanjih in drugo. Direktor agencije tudi določi način vzdrževanja izurjenosti uradnih oseb agencije. Predpisi EU se na področju letalstva izjemno hitro spreminjajo, naloge pristojnih organov se širijo, posledično je po</w:t>
      </w:r>
      <w:r w:rsidRPr="00EA5767">
        <w:rPr>
          <w:rFonts w:ascii="Arial" w:hAnsi="Arial" w:cs="Arial"/>
          <w:color w:val="auto"/>
          <w:sz w:val="20"/>
          <w:szCs w:val="20"/>
        </w:rPr>
        <w:t xml:space="preserve">trebno zagotavljati ustrezna znanja uradnih oseb, ki izvajajo nadzorne ali upravne naloge na novih področjih. Po eni strani sprememba </w:t>
      </w:r>
      <w:r w:rsidRPr="006F435D">
        <w:rPr>
          <w:rFonts w:ascii="Arial" w:hAnsi="Arial" w:cs="Arial"/>
          <w:color w:val="auto"/>
          <w:sz w:val="20"/>
          <w:szCs w:val="20"/>
        </w:rPr>
        <w:t xml:space="preserve">zakonodaje </w:t>
      </w:r>
      <w:r w:rsidR="00716C6E" w:rsidRPr="006F435D">
        <w:rPr>
          <w:rFonts w:ascii="Arial" w:hAnsi="Arial" w:cs="Arial"/>
          <w:color w:val="auto"/>
          <w:sz w:val="20"/>
          <w:szCs w:val="20"/>
        </w:rPr>
        <w:t xml:space="preserve">EU </w:t>
      </w:r>
      <w:r w:rsidRPr="006F435D">
        <w:rPr>
          <w:rFonts w:ascii="Arial" w:hAnsi="Arial" w:cs="Arial"/>
          <w:color w:val="auto"/>
          <w:sz w:val="20"/>
          <w:szCs w:val="20"/>
        </w:rPr>
        <w:t>torej terja hitro prilagajanje programa strokovnega usposabljanja in načina vzdrževanja izurjenosti, po drugi pa tudi napotitev na usposabljanje oziroma urjenje.</w:t>
      </w:r>
    </w:p>
    <w:p w14:paraId="3EA32746" w14:textId="77777777" w:rsidR="00324331" w:rsidRPr="006F435D" w:rsidRDefault="00324331" w:rsidP="006F435D">
      <w:pPr>
        <w:pStyle w:val="Navadensplet"/>
        <w:spacing w:after="0"/>
        <w:jc w:val="both"/>
        <w:rPr>
          <w:rFonts w:ascii="Arial" w:hAnsi="Arial" w:cs="Arial"/>
          <w:color w:val="auto"/>
          <w:sz w:val="20"/>
          <w:szCs w:val="20"/>
        </w:rPr>
      </w:pPr>
    </w:p>
    <w:p w14:paraId="14268EEF" w14:textId="0CA47B45" w:rsidR="00324331" w:rsidRPr="0007039C"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FE64EE" w:rsidRPr="006F435D">
        <w:rPr>
          <w:rFonts w:ascii="Arial" w:hAnsi="Arial" w:cs="Arial"/>
          <w:b/>
          <w:color w:val="auto"/>
          <w:sz w:val="20"/>
          <w:szCs w:val="20"/>
        </w:rPr>
        <w:t>20</w:t>
      </w:r>
      <w:r w:rsidR="00C84821">
        <w:rPr>
          <w:rFonts w:ascii="Arial" w:hAnsi="Arial" w:cs="Arial"/>
          <w:b/>
          <w:color w:val="auto"/>
          <w:sz w:val="20"/>
          <w:szCs w:val="20"/>
        </w:rPr>
        <w:t>5</w:t>
      </w:r>
      <w:r w:rsidRPr="0007039C">
        <w:rPr>
          <w:rFonts w:ascii="Arial" w:hAnsi="Arial" w:cs="Arial"/>
          <w:b/>
          <w:color w:val="auto"/>
          <w:sz w:val="20"/>
          <w:szCs w:val="20"/>
        </w:rPr>
        <w:t xml:space="preserve">. členu </w:t>
      </w:r>
    </w:p>
    <w:p w14:paraId="26462CE2" w14:textId="77777777" w:rsidR="00324331" w:rsidRPr="00F72794" w:rsidRDefault="00324331" w:rsidP="006F435D">
      <w:pPr>
        <w:pStyle w:val="Navadensplet"/>
        <w:spacing w:after="0"/>
        <w:jc w:val="both"/>
        <w:rPr>
          <w:rFonts w:ascii="Arial" w:hAnsi="Arial" w:cs="Arial"/>
          <w:color w:val="auto"/>
          <w:sz w:val="20"/>
          <w:szCs w:val="20"/>
        </w:rPr>
      </w:pPr>
    </w:p>
    <w:p w14:paraId="6D34AD92" w14:textId="77777777" w:rsidR="00324331" w:rsidRPr="00F268A1"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 xml:space="preserve">Člen določa preverjanje strokovne usposobljenosti za strokovno področje za uradne osebe agencije, kar izvaja agencija </w:t>
      </w:r>
      <w:r w:rsidRPr="00F268A1">
        <w:rPr>
          <w:rFonts w:ascii="Arial" w:hAnsi="Arial" w:cs="Arial"/>
          <w:color w:val="auto"/>
          <w:sz w:val="20"/>
          <w:szCs w:val="20"/>
        </w:rPr>
        <w:t xml:space="preserve">sama. </w:t>
      </w:r>
    </w:p>
    <w:p w14:paraId="18F3A138" w14:textId="77777777" w:rsidR="00324331" w:rsidRPr="007F5BC3" w:rsidRDefault="00324331" w:rsidP="006F435D">
      <w:pPr>
        <w:pStyle w:val="Navadensplet"/>
        <w:spacing w:after="0"/>
        <w:jc w:val="both"/>
        <w:rPr>
          <w:rFonts w:ascii="Arial" w:hAnsi="Arial" w:cs="Arial"/>
          <w:color w:val="auto"/>
          <w:sz w:val="20"/>
          <w:szCs w:val="20"/>
        </w:rPr>
      </w:pPr>
    </w:p>
    <w:p w14:paraId="557C9977" w14:textId="1D19B9F5" w:rsidR="00324331" w:rsidRPr="0007039C" w:rsidRDefault="00324331" w:rsidP="006F435D">
      <w:pPr>
        <w:pStyle w:val="Navadensplet"/>
        <w:spacing w:after="0"/>
        <w:jc w:val="both"/>
        <w:rPr>
          <w:rFonts w:ascii="Arial" w:hAnsi="Arial" w:cs="Arial"/>
          <w:b/>
          <w:color w:val="auto"/>
          <w:sz w:val="20"/>
          <w:szCs w:val="20"/>
        </w:rPr>
      </w:pPr>
      <w:r w:rsidRPr="00EA5767">
        <w:rPr>
          <w:rFonts w:ascii="Arial" w:hAnsi="Arial" w:cs="Arial"/>
          <w:b/>
          <w:color w:val="auto"/>
          <w:sz w:val="20"/>
          <w:szCs w:val="20"/>
        </w:rPr>
        <w:t xml:space="preserve">K </w:t>
      </w:r>
      <w:r w:rsidR="00FE64EE" w:rsidRPr="006F435D">
        <w:rPr>
          <w:rFonts w:ascii="Arial" w:hAnsi="Arial" w:cs="Arial"/>
          <w:b/>
          <w:color w:val="auto"/>
          <w:sz w:val="20"/>
          <w:szCs w:val="20"/>
        </w:rPr>
        <w:t>20</w:t>
      </w:r>
      <w:r w:rsidR="00C84821">
        <w:rPr>
          <w:rFonts w:ascii="Arial" w:hAnsi="Arial" w:cs="Arial"/>
          <w:b/>
          <w:color w:val="auto"/>
          <w:sz w:val="20"/>
          <w:szCs w:val="20"/>
        </w:rPr>
        <w:t>6</w:t>
      </w:r>
      <w:r w:rsidRPr="0007039C">
        <w:rPr>
          <w:rFonts w:ascii="Arial" w:hAnsi="Arial" w:cs="Arial"/>
          <w:b/>
          <w:color w:val="auto"/>
          <w:sz w:val="20"/>
          <w:szCs w:val="20"/>
        </w:rPr>
        <w:t xml:space="preserve">. členu </w:t>
      </w:r>
    </w:p>
    <w:p w14:paraId="281845F2" w14:textId="77777777" w:rsidR="00324331" w:rsidRPr="00F72794" w:rsidRDefault="00324331" w:rsidP="006F435D">
      <w:pPr>
        <w:pStyle w:val="Navadensplet"/>
        <w:spacing w:after="0"/>
        <w:jc w:val="both"/>
        <w:rPr>
          <w:rFonts w:ascii="Arial" w:hAnsi="Arial" w:cs="Arial"/>
          <w:color w:val="auto"/>
          <w:sz w:val="20"/>
          <w:szCs w:val="20"/>
        </w:rPr>
      </w:pPr>
    </w:p>
    <w:p w14:paraId="464014FA" w14:textId="77777777" w:rsidR="00324331" w:rsidRPr="00E1395F"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Določijo se posledice neizpolnitve pogojev glede usposobljenosti uradne osebe.</w:t>
      </w:r>
    </w:p>
    <w:p w14:paraId="2371A046" w14:textId="77777777" w:rsidR="00324331" w:rsidRPr="00F268A1" w:rsidRDefault="00324331" w:rsidP="006F435D">
      <w:pPr>
        <w:pStyle w:val="Navadensplet"/>
        <w:spacing w:after="0"/>
        <w:jc w:val="both"/>
        <w:rPr>
          <w:rFonts w:ascii="Arial" w:hAnsi="Arial" w:cs="Arial"/>
          <w:color w:val="auto"/>
          <w:sz w:val="20"/>
          <w:szCs w:val="20"/>
        </w:rPr>
      </w:pPr>
    </w:p>
    <w:p w14:paraId="591E7505" w14:textId="7EFFAA74" w:rsidR="00324331" w:rsidRPr="0007039C" w:rsidRDefault="00324331" w:rsidP="006F435D">
      <w:pPr>
        <w:pStyle w:val="Navadensplet"/>
        <w:spacing w:after="0"/>
        <w:jc w:val="both"/>
        <w:rPr>
          <w:rFonts w:ascii="Arial" w:hAnsi="Arial" w:cs="Arial"/>
          <w:b/>
          <w:color w:val="auto"/>
          <w:sz w:val="20"/>
          <w:szCs w:val="20"/>
        </w:rPr>
      </w:pPr>
      <w:r w:rsidRPr="00F268A1">
        <w:rPr>
          <w:rFonts w:ascii="Arial" w:hAnsi="Arial" w:cs="Arial"/>
          <w:b/>
          <w:color w:val="auto"/>
          <w:sz w:val="20"/>
          <w:szCs w:val="20"/>
        </w:rPr>
        <w:t xml:space="preserve">K </w:t>
      </w:r>
      <w:r w:rsidR="00FE64EE" w:rsidRPr="007F5BC3">
        <w:rPr>
          <w:rFonts w:ascii="Arial" w:hAnsi="Arial" w:cs="Arial"/>
          <w:b/>
          <w:color w:val="auto"/>
          <w:sz w:val="20"/>
          <w:szCs w:val="20"/>
        </w:rPr>
        <w:t>20</w:t>
      </w:r>
      <w:r w:rsidR="00C84821">
        <w:rPr>
          <w:rFonts w:ascii="Arial" w:hAnsi="Arial" w:cs="Arial"/>
          <w:b/>
          <w:color w:val="auto"/>
          <w:sz w:val="20"/>
          <w:szCs w:val="20"/>
        </w:rPr>
        <w:t>7</w:t>
      </w:r>
      <w:r w:rsidRPr="0007039C">
        <w:rPr>
          <w:rFonts w:ascii="Arial" w:hAnsi="Arial" w:cs="Arial"/>
          <w:b/>
          <w:color w:val="auto"/>
          <w:sz w:val="20"/>
          <w:szCs w:val="20"/>
        </w:rPr>
        <w:t xml:space="preserve">. členu </w:t>
      </w:r>
    </w:p>
    <w:p w14:paraId="007C279F" w14:textId="77777777" w:rsidR="00324331" w:rsidRPr="00F72794" w:rsidRDefault="00324331" w:rsidP="006F435D">
      <w:pPr>
        <w:pStyle w:val="Navadensplet"/>
        <w:spacing w:after="0"/>
        <w:jc w:val="both"/>
        <w:rPr>
          <w:rFonts w:ascii="Arial" w:hAnsi="Arial" w:cs="Arial"/>
          <w:color w:val="auto"/>
          <w:sz w:val="20"/>
          <w:szCs w:val="20"/>
        </w:rPr>
      </w:pPr>
    </w:p>
    <w:p w14:paraId="3608BA55" w14:textId="77777777" w:rsidR="00324331" w:rsidRPr="006F435D"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Upravne zadeve in upravni postopki na področju letalstva vsebujejo nekatere posebnosti, ki terjajo drugačno, tem posebnostim prilago</w:t>
      </w:r>
      <w:r w:rsidRPr="00F268A1">
        <w:rPr>
          <w:rFonts w:ascii="Arial" w:hAnsi="Arial" w:cs="Arial"/>
          <w:color w:val="auto"/>
          <w:sz w:val="20"/>
          <w:szCs w:val="20"/>
        </w:rPr>
        <w:t xml:space="preserve">jene določbe, zato da bi lahko postopek tekel hitreje in bolj </w:t>
      </w:r>
      <w:r w:rsidRPr="007F5BC3">
        <w:rPr>
          <w:rFonts w:ascii="Arial" w:hAnsi="Arial" w:cs="Arial"/>
          <w:color w:val="auto"/>
          <w:sz w:val="20"/>
          <w:szCs w:val="20"/>
        </w:rPr>
        <w:t>učinkovito, pri čemer pa se raven pravic strank v postopku ne zmanjšuje. Med posebnimi okoliščinami, v katerih poteka delo agencije na upravnem področju, je treba izpostaviti zlasti vpetost agencije v mednarodno okolje, zaradi česar so udeleženci postopka pogosto tuje stranke in kjer je angleški jezik delovni jezik na tem področju. Nadalje je tudi dokumentacija, ki je pomembna za odločanje, praviloma vedno v angleškem jeziku, obsežno je tudi ugotavljanje dejanskega stanja, za katerega je poleg tega značilna</w:t>
      </w:r>
      <w:r w:rsidRPr="00EA5767">
        <w:rPr>
          <w:rFonts w:ascii="Arial" w:hAnsi="Arial" w:cs="Arial"/>
          <w:color w:val="auto"/>
          <w:sz w:val="20"/>
          <w:szCs w:val="20"/>
        </w:rPr>
        <w:t xml:space="preserve"> kompleksnost dejanskih in pravnih vprašanj. Za ugotavljanje dejanskega stanja, ki je pomembno pri odločanju agencije, so potrebna visoko specializirana strokovna znanja in izkušnje, zato si agencija pri svojem delu pogosto pomaga s strokovnimi organizacij</w:t>
      </w:r>
      <w:r w:rsidRPr="006F435D">
        <w:rPr>
          <w:rFonts w:ascii="Arial" w:hAnsi="Arial" w:cs="Arial"/>
          <w:color w:val="auto"/>
          <w:sz w:val="20"/>
          <w:szCs w:val="20"/>
        </w:rPr>
        <w:t>ami, ki niso del javne uprave. Poleg tega je treba v postopkih letalskega nadzora ukrepati hitro in učinkovito zoper vsak sum kršitve, ki bi lahko ogrozila varnost zračnega prometa.</w:t>
      </w:r>
    </w:p>
    <w:p w14:paraId="07E111DF" w14:textId="77777777" w:rsidR="00324331" w:rsidRPr="006F435D" w:rsidRDefault="00324331" w:rsidP="006F435D">
      <w:pPr>
        <w:pStyle w:val="Navadensplet"/>
        <w:spacing w:after="0"/>
        <w:jc w:val="both"/>
        <w:rPr>
          <w:rFonts w:ascii="Arial" w:hAnsi="Arial" w:cs="Arial"/>
          <w:color w:val="auto"/>
          <w:sz w:val="20"/>
          <w:szCs w:val="20"/>
        </w:rPr>
      </w:pPr>
    </w:p>
    <w:p w14:paraId="60773F6C"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Posebne določbe tega oddelka dopolnjujejo posamezna postopkovna vprašanja, kot so urejena v zakonu o upravnem postopku, ali pa ta vprašanja urejajo drugače. Določbe tega oddelka so namenjene agenciji, kadar v upravnem postopku odloča o upravnih zadevah ali kadar vodi postopke letalskega nadzora. </w:t>
      </w:r>
    </w:p>
    <w:p w14:paraId="59C900E7" w14:textId="77777777" w:rsidR="00324331" w:rsidRPr="006F435D" w:rsidRDefault="00324331" w:rsidP="006F435D">
      <w:pPr>
        <w:pStyle w:val="Navadensplet"/>
        <w:spacing w:after="0"/>
        <w:jc w:val="both"/>
        <w:rPr>
          <w:rFonts w:ascii="Arial" w:hAnsi="Arial" w:cs="Arial"/>
          <w:color w:val="auto"/>
          <w:sz w:val="20"/>
          <w:szCs w:val="20"/>
        </w:rPr>
      </w:pPr>
    </w:p>
    <w:p w14:paraId="0F3482A0" w14:textId="313B2069" w:rsidR="00324331" w:rsidRPr="00F72794"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K 20</w:t>
      </w:r>
      <w:r w:rsidR="00C84821">
        <w:rPr>
          <w:rFonts w:ascii="Arial" w:hAnsi="Arial" w:cs="Arial"/>
          <w:b/>
          <w:color w:val="auto"/>
          <w:sz w:val="20"/>
          <w:szCs w:val="20"/>
        </w:rPr>
        <w:t>8</w:t>
      </w:r>
      <w:r w:rsidRPr="00F72794">
        <w:rPr>
          <w:rFonts w:ascii="Arial" w:hAnsi="Arial" w:cs="Arial"/>
          <w:b/>
          <w:color w:val="auto"/>
          <w:sz w:val="20"/>
          <w:szCs w:val="20"/>
        </w:rPr>
        <w:t xml:space="preserve">. členu </w:t>
      </w:r>
    </w:p>
    <w:p w14:paraId="6C83EC65" w14:textId="77777777" w:rsidR="00324331" w:rsidRPr="00E1395F" w:rsidRDefault="00324331" w:rsidP="006F435D">
      <w:pPr>
        <w:pStyle w:val="Navadensplet"/>
        <w:spacing w:after="0"/>
        <w:jc w:val="both"/>
        <w:rPr>
          <w:rFonts w:ascii="Arial" w:hAnsi="Arial" w:cs="Arial"/>
          <w:color w:val="auto"/>
          <w:sz w:val="20"/>
          <w:szCs w:val="20"/>
        </w:rPr>
      </w:pPr>
    </w:p>
    <w:p w14:paraId="1C10C858" w14:textId="77777777" w:rsidR="00324331" w:rsidRPr="00EA5767"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S tem členom s</w:t>
      </w:r>
      <w:r w:rsidRPr="007F5BC3">
        <w:rPr>
          <w:rFonts w:ascii="Arial" w:hAnsi="Arial" w:cs="Arial"/>
          <w:color w:val="auto"/>
          <w:sz w:val="20"/>
          <w:szCs w:val="20"/>
        </w:rPr>
        <w:t>e najprej precizira možnost, ki izhaja tudi iz določil zakona, ki ureja splošni upravni postopek. Jasno se določa, da lahko posamezna procesna dejanja v postopkih iz pristojnosti agencije, ki pa ne pomenijo odločanja ali izvrševanje inšpekcijskih pooblastil, opravljajo poleg nadzornikov in letalskih nadzornikov tudi druge osebe, zaposlene na agenciji, če jih za ta dejanja pooblasti direktor agencije. Določba je namenjena zlasti temu, da se uradno osebo agencije, ki vodi in odloča v postopku, razbremeni posa</w:t>
      </w:r>
      <w:r w:rsidRPr="00EA5767">
        <w:rPr>
          <w:rFonts w:ascii="Arial" w:hAnsi="Arial" w:cs="Arial"/>
          <w:color w:val="auto"/>
          <w:sz w:val="20"/>
          <w:szCs w:val="20"/>
        </w:rPr>
        <w:t>meznih dejanj, če to lahko prispeva k hitrejšemu in bolj učinkovitemu delu. Taka ureditev je sicer mogoče že v skladu z ZUP, vendar se na tem mestu poda, zaradi celovitosti ureditve.</w:t>
      </w:r>
    </w:p>
    <w:p w14:paraId="4AE28FF1" w14:textId="77777777" w:rsidR="00324331" w:rsidRPr="006F435D" w:rsidRDefault="00324331" w:rsidP="006F435D">
      <w:pPr>
        <w:pStyle w:val="Navadensplet"/>
        <w:spacing w:after="0"/>
        <w:jc w:val="both"/>
        <w:rPr>
          <w:rFonts w:ascii="Arial" w:hAnsi="Arial" w:cs="Arial"/>
          <w:color w:val="auto"/>
          <w:sz w:val="20"/>
          <w:szCs w:val="20"/>
        </w:rPr>
      </w:pPr>
    </w:p>
    <w:p w14:paraId="70B8DE53"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Nadalje se dopolnjuje ureditev pooblaščenih oseb, ki lahko po zakonu, ki ureja splošni upravni postopek, sodelujejo v postopku. S to določbo se uvaja možnost imenovanja strokovnih pomočnikov, ki uradni osebi pomagajo pri reševanju zapletenih ali specialnih strokovnih vprašanj, tako da s svojim strokovnim znanjem in izkušnjami pomagajo pri ugotavljanju dejstev, ki so pomembna za odločanje. Ta možnost pride v poštev, ko so za odločanja v zadevi potrebna specialna znanja ali izkušnje, s katerimi pa agencija ne razpolaga med svojimi zaposlenimi. Te osebe pri opravljanju posameznih dejanj v postopku delujejo v imenu agencije, vendar same ne opravljajo pravne presoje dejstev, ne odločajo in tudi ne morejo izvrševati nobenih inšpekcijskih pooblastil. Njihov položaj je v tej vlogi tudi drugačen od položaja izvedencev. </w:t>
      </w:r>
    </w:p>
    <w:p w14:paraId="7F3604D1" w14:textId="77777777" w:rsidR="00324331" w:rsidRPr="006F435D" w:rsidRDefault="00324331" w:rsidP="006F435D">
      <w:pPr>
        <w:pStyle w:val="Navadensplet"/>
        <w:spacing w:after="0"/>
        <w:jc w:val="both"/>
        <w:rPr>
          <w:rFonts w:ascii="Arial" w:hAnsi="Arial" w:cs="Arial"/>
          <w:color w:val="auto"/>
          <w:sz w:val="20"/>
          <w:szCs w:val="20"/>
        </w:rPr>
      </w:pPr>
    </w:p>
    <w:p w14:paraId="5663D111"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Podlaga za delegiranje pooblastil za izvedbo posameznih dejanj v postopku je že v ZUP. Vendar se določbi člena nanašata tudi na postopke letalskega nadzora, ki jih izvaja agencija. Zakon o inšpekcijskem nadzoru (Uradni list RS, št. 43/07 – uradno prečiščeno besedilo in 40/14; v nadaljnjem besedilu: ZIN) namreč nima izrecne določbe o tem, kdo lahko v primeru inšpekcijskih postopkov, ki jih izvaja nosilec javnega pooblastila, določa, katere osebe bodo pooblaščene za opravljanje posameznih dejanj v postopku. </w:t>
      </w:r>
    </w:p>
    <w:p w14:paraId="4E585EDA" w14:textId="77777777" w:rsidR="00324331" w:rsidRPr="006F435D" w:rsidRDefault="00324331" w:rsidP="006F435D">
      <w:pPr>
        <w:pStyle w:val="Navadensplet"/>
        <w:spacing w:after="0"/>
        <w:jc w:val="both"/>
        <w:rPr>
          <w:rFonts w:ascii="Arial" w:hAnsi="Arial" w:cs="Arial"/>
          <w:color w:val="auto"/>
          <w:sz w:val="20"/>
          <w:szCs w:val="20"/>
        </w:rPr>
      </w:pPr>
    </w:p>
    <w:p w14:paraId="2F3BBDB1"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Nadalje je še določeno, da so lahko strokovne organizacije in posamezniki prisotni in sodelujejo pri opravljanju procesnih dejanj v postopku, vendar ne morejo namesto osebe, ki vodi postopek, opravljati nobenih procesnih dejanj v postopku in nimajo inšpekcijskih pooblastil. Uradni osebi lahko samo pomagajo pri teh dejanjih s posvetovanjem. Določeno je tudi, da se za izločitev oseb, ki imajo pooblastilo za opravljanje strokovnih del, glede izločitvenih razlogov in postopka izločitve smiselno uporabljajo določbe zakonu, ki ureja splošni upravni postopek, ki urejajo izločitev uradnih oseb.  </w:t>
      </w:r>
    </w:p>
    <w:p w14:paraId="21E909BE" w14:textId="77777777" w:rsidR="00324331" w:rsidRPr="006F435D" w:rsidRDefault="00324331" w:rsidP="006F435D">
      <w:pPr>
        <w:pStyle w:val="Navadensplet"/>
        <w:spacing w:after="0"/>
        <w:jc w:val="both"/>
        <w:rPr>
          <w:rFonts w:ascii="Arial" w:hAnsi="Arial" w:cs="Arial"/>
          <w:color w:val="auto"/>
          <w:sz w:val="20"/>
          <w:szCs w:val="20"/>
        </w:rPr>
      </w:pPr>
    </w:p>
    <w:p w14:paraId="04277AB8"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Ureja se položaj strokovnih pomočnikov, ki lahko uradni osebi agencije, ki vodi postopek, pomagajo s strokovnimi deli pri ugotavljanju dejanskega stanja. Delo agencije zahteva specialna strokovna znanja, s katerimi zaposleni na agenciji vedno ne razpolagajo, zato je za nemoteno delo agencije pomembno, da lahko posamezna strokovna dela v postopkih v imenu agencije opravijo specializirane strokovne organizacije (npr. izdelava tehničnih poročil in analiz, strokovna pomoč pri pregledu dokumentacije, </w:t>
      </w:r>
      <w:r w:rsidRPr="006F435D">
        <w:rPr>
          <w:rFonts w:ascii="Arial" w:hAnsi="Arial" w:cs="Arial"/>
          <w:color w:val="auto"/>
          <w:sz w:val="20"/>
          <w:szCs w:val="20"/>
        </w:rPr>
        <w:lastRenderedPageBreak/>
        <w:t xml:space="preserve">prostorov, letal in letalske opreme idr.). Položaj teh oseb, ki je omejen na strokovna dela, je enak položaju oseb iz 26. člena ZIN, pri čemer predlog zakona izrecno še določa, da so lahko strokovni pomočniki tudi navzoči pri izvedbi procesnih dejanj v postopku, kar uradni osebi, ki vodi posamezna dejanja, omogoča, da se sproti posvetuje glede strokovnih vprašanj. </w:t>
      </w:r>
    </w:p>
    <w:p w14:paraId="799B9D43"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 </w:t>
      </w:r>
    </w:p>
    <w:p w14:paraId="61ED0AEC"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Take določbe so nujne, ker je treba v skladu s predpisi EU dokazovati formalni status vsake osebe v posameznem postopku (za katere konkretne naloge je posamezna oseba pooblaščena). </w:t>
      </w:r>
    </w:p>
    <w:p w14:paraId="5DC8FC0A" w14:textId="77777777" w:rsidR="00324331" w:rsidRPr="006F435D" w:rsidRDefault="00324331" w:rsidP="006F435D">
      <w:pPr>
        <w:pStyle w:val="Navadensplet"/>
        <w:spacing w:after="0"/>
        <w:jc w:val="both"/>
        <w:rPr>
          <w:rFonts w:ascii="Arial" w:hAnsi="Arial" w:cs="Arial"/>
          <w:color w:val="auto"/>
          <w:sz w:val="20"/>
          <w:szCs w:val="20"/>
        </w:rPr>
      </w:pPr>
    </w:p>
    <w:p w14:paraId="0279F297" w14:textId="44572C8B" w:rsidR="00324331" w:rsidRPr="0007039C"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FE64EE" w:rsidRPr="006F435D">
        <w:rPr>
          <w:rFonts w:ascii="Arial" w:hAnsi="Arial" w:cs="Arial"/>
          <w:b/>
          <w:color w:val="auto"/>
          <w:sz w:val="20"/>
          <w:szCs w:val="20"/>
        </w:rPr>
        <w:t>20</w:t>
      </w:r>
      <w:r w:rsidR="00C84821">
        <w:rPr>
          <w:rFonts w:ascii="Arial" w:hAnsi="Arial" w:cs="Arial"/>
          <w:b/>
          <w:color w:val="auto"/>
          <w:sz w:val="20"/>
          <w:szCs w:val="20"/>
        </w:rPr>
        <w:t>9</w:t>
      </w:r>
      <w:r w:rsidRPr="0007039C">
        <w:rPr>
          <w:rFonts w:ascii="Arial" w:hAnsi="Arial" w:cs="Arial"/>
          <w:b/>
          <w:color w:val="auto"/>
          <w:sz w:val="20"/>
          <w:szCs w:val="20"/>
        </w:rPr>
        <w:t xml:space="preserve">. členu </w:t>
      </w:r>
    </w:p>
    <w:p w14:paraId="1B5C2E00" w14:textId="77777777" w:rsidR="00324331" w:rsidRPr="00F72794" w:rsidRDefault="00324331" w:rsidP="006F435D">
      <w:pPr>
        <w:pStyle w:val="Navadensplet"/>
        <w:spacing w:after="0"/>
        <w:jc w:val="both"/>
        <w:rPr>
          <w:rFonts w:ascii="Arial" w:hAnsi="Arial" w:cs="Arial"/>
          <w:color w:val="auto"/>
          <w:sz w:val="20"/>
          <w:szCs w:val="20"/>
        </w:rPr>
      </w:pPr>
    </w:p>
    <w:p w14:paraId="3A5D70BF" w14:textId="77777777" w:rsidR="00324331" w:rsidRPr="00EA5767"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Posebnost dela agencije je tudi, da naloge letalskega nadzora opravlja v tuj</w:t>
      </w:r>
      <w:r w:rsidRPr="00F268A1">
        <w:rPr>
          <w:rFonts w:ascii="Arial" w:hAnsi="Arial" w:cs="Arial"/>
          <w:color w:val="auto"/>
          <w:sz w:val="20"/>
          <w:szCs w:val="20"/>
        </w:rPr>
        <w:t xml:space="preserve">ini, kadar se tam nahaja certificirana organizacija, ki ji je </w:t>
      </w:r>
      <w:r w:rsidRPr="007F5BC3">
        <w:rPr>
          <w:rFonts w:ascii="Arial" w:hAnsi="Arial" w:cs="Arial"/>
          <w:color w:val="auto"/>
          <w:sz w:val="20"/>
          <w:szCs w:val="20"/>
        </w:rPr>
        <w:t>certifikat za opravljanje letalskih dejavnosti podelila agencija. V takem primeru letalski nadzorniki agencije nadzor izvedejo v prostorih organizacije, ki se nahaja v drugi državi, ki niti ni nujno članica EU. Ker se na ta način uradna dejanja opravijo v tuji državi, se s tem zakonom določajo pogoji, pod katerimi se ta dejanja lahko izvedejo, da se jim prizna pravni učinek za nadaljevanje postopka v Republiki Sloveniji. S tem se odpravlja pravna praznina na tem področju, saj niti predpisi EU niti domači pr</w:t>
      </w:r>
      <w:r w:rsidRPr="00EA5767">
        <w:rPr>
          <w:rFonts w:ascii="Arial" w:hAnsi="Arial" w:cs="Arial"/>
          <w:color w:val="auto"/>
          <w:sz w:val="20"/>
          <w:szCs w:val="20"/>
        </w:rPr>
        <w:t>edpisi ne vsebuje ustreznih določb o izvajanju inšpekcijskih pooblastil letalskega organa v tuji državi, čeprav vsaj predpisi EU to možnost predvidevajo.</w:t>
      </w:r>
    </w:p>
    <w:p w14:paraId="2DBB2974" w14:textId="77777777" w:rsidR="00324331" w:rsidRPr="006F435D" w:rsidRDefault="00324331" w:rsidP="006F435D">
      <w:pPr>
        <w:pStyle w:val="Navadensplet"/>
        <w:spacing w:after="0"/>
        <w:jc w:val="both"/>
        <w:rPr>
          <w:rFonts w:ascii="Arial" w:hAnsi="Arial" w:cs="Arial"/>
          <w:color w:val="auto"/>
          <w:sz w:val="20"/>
          <w:szCs w:val="20"/>
        </w:rPr>
      </w:pPr>
    </w:p>
    <w:p w14:paraId="0032075C" w14:textId="5F54A683"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Zakon o javni rabi slovenščine (Uradni list RS, št. 86/04 in 8/10) dovoljuje rabo angleškega jezika v uradnih postopkih</w:t>
      </w:r>
      <w:r w:rsidR="0046350B" w:rsidRPr="006F435D">
        <w:rPr>
          <w:rFonts w:ascii="Arial" w:hAnsi="Arial" w:cs="Arial"/>
          <w:color w:val="auto"/>
          <w:sz w:val="20"/>
          <w:szCs w:val="20"/>
        </w:rPr>
        <w:t xml:space="preserve">. </w:t>
      </w:r>
      <w:r w:rsidRPr="006F435D">
        <w:rPr>
          <w:rFonts w:ascii="Arial" w:hAnsi="Arial" w:cs="Arial"/>
          <w:color w:val="auto"/>
          <w:sz w:val="20"/>
          <w:szCs w:val="20"/>
        </w:rPr>
        <w:t>Kadar je v postopku pred državnimi organi in organi samoupravnih lokalnih skupnosti, izvajalci javnih služb ter nosilci javnih pooblastil udeleženec tuja fizična oseba, se poleg slovenščine, skladno z zakonom, uporablja tudi tuji jezik. Tuji jezik se lahko uporablja tudi pri nekaterih drugih oblikah mednarodnega sodelovanja, če je tako posebej določeno v področnem zakonu.</w:t>
      </w:r>
    </w:p>
    <w:p w14:paraId="1A50FB16" w14:textId="77777777" w:rsidR="00324331" w:rsidRPr="006F435D" w:rsidRDefault="00324331" w:rsidP="006F435D">
      <w:pPr>
        <w:pStyle w:val="Navadensplet"/>
        <w:spacing w:after="0"/>
        <w:jc w:val="both"/>
        <w:rPr>
          <w:rFonts w:ascii="Arial" w:hAnsi="Arial" w:cs="Arial"/>
          <w:color w:val="auto"/>
          <w:sz w:val="20"/>
          <w:szCs w:val="20"/>
        </w:rPr>
      </w:pPr>
    </w:p>
    <w:p w14:paraId="2FBD4A58"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Temeljno načelo je, da smejo uradne osebe agencije inšpekcijska pooblastila v tujini uporabiti le, če jih je mogoče izvršiti brez prisilnih ukrepov. To seveda pomeni, da se mora zavezanec za nadzor strinjati z izvedbo nadzora in mora v njem polno sodelovati. Prav tako je predvideno, da agencija takšen nadzor opravi potem, ko obvesti pristojni letalski organ države, v kateri je treba opraviti nadzor. Prav s tem namenom se agenciji dovoljuje, da se o teh vprašanjih že vnaprej dogovori s tujim letalskim organom, tako da sklene ustrezen dogovor o izvedbi sodelovanja in nudenju pomoči pri izvajanju stalnega nadzora nad subjekti, ki so pod nadzorom in pristojnostjo agencije.</w:t>
      </w:r>
    </w:p>
    <w:p w14:paraId="0BD9E187" w14:textId="77777777" w:rsidR="00324331" w:rsidRPr="006F435D" w:rsidRDefault="00324331" w:rsidP="006F435D">
      <w:pPr>
        <w:pStyle w:val="Navadensplet"/>
        <w:spacing w:after="0"/>
        <w:jc w:val="both"/>
        <w:rPr>
          <w:rFonts w:ascii="Arial" w:hAnsi="Arial" w:cs="Arial"/>
          <w:color w:val="auto"/>
          <w:sz w:val="20"/>
          <w:szCs w:val="20"/>
        </w:rPr>
      </w:pPr>
    </w:p>
    <w:p w14:paraId="40ADAFA4"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Agenciji se na tujem teritoriju dovoljuje tudi uporaba angleškega jezika pri izvedbi dejanj v teh postopkih, če to olajša delo in če to dovoljuje pravo države, kjer se opravi nadzor, ter se s tem strinja tudi zavezanec nadzora. Iz istih razlogov se lahko v tujini zasliši osebo tudi preko komunikacijskih sredstev na daljavo.  </w:t>
      </w:r>
    </w:p>
    <w:p w14:paraId="6237F7E0" w14:textId="77777777" w:rsidR="00324331" w:rsidRPr="006F435D" w:rsidRDefault="00324331" w:rsidP="006F435D">
      <w:pPr>
        <w:pStyle w:val="Navadensplet"/>
        <w:spacing w:after="0"/>
        <w:jc w:val="both"/>
        <w:rPr>
          <w:rFonts w:ascii="Arial" w:hAnsi="Arial" w:cs="Arial"/>
          <w:color w:val="auto"/>
          <w:sz w:val="20"/>
          <w:szCs w:val="20"/>
        </w:rPr>
      </w:pPr>
    </w:p>
    <w:p w14:paraId="182D294A"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Vsebina obravnavanih določb se nanaša na zadeve letalskega nadzora, kadar je potrebno posamezna procesna dejanja opraviti v tujini. Agencija lahko za izvedbo posameznih dejanj v tujini zaprosi za pravno pomoč tuji letalski organ v zaprošeni državi, če o tem obstajajo predpisi EU oziroma mednarodne pogodbe, ali pa dejanje neposredno izvedejo uradne osebe agencije, potem ko je o tem obveščen tuji letalski organ in če je dejanje mogoče izvesti prostovoljno, kar pomeni, da se zavezanec za nadzor s tem strinja. </w:t>
      </w:r>
    </w:p>
    <w:p w14:paraId="1795B85A" w14:textId="77777777" w:rsidR="00324331" w:rsidRPr="006F435D" w:rsidRDefault="00324331" w:rsidP="006F435D">
      <w:pPr>
        <w:pStyle w:val="Navadensplet"/>
        <w:spacing w:after="0"/>
        <w:jc w:val="both"/>
        <w:rPr>
          <w:rFonts w:ascii="Arial" w:hAnsi="Arial" w:cs="Arial"/>
          <w:color w:val="auto"/>
          <w:sz w:val="20"/>
          <w:szCs w:val="20"/>
        </w:rPr>
      </w:pPr>
    </w:p>
    <w:p w14:paraId="65CE1E93"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Zakon tudi omogoča, da se v teh primerih namesto v uradnem jeziku zadevne države (ki ni angleščina) dejanje vodi in zapisnik o opravljenem dejanju zapiše v angleškem jeziku, če to dopušča pravo zadevne tuje države in če se s tem strinja zavezanec za letalski nadzor. To velja tudi za prostovoljna zaslišanja oseb v tujini preko videokonference. Zaslišanja preko videokonference ali telekonference se opravi ob smiselni uporabi določb o ustni obravnavi v povezavi z določbami o zaslišanju stranke oziroma prič. Prepoved kršitve človekovih pravic pri izvedenih procesnih dejanjih v tujini se nanaša zlasti na kršitev ustavnih procesnih garancij, pa tudi na kršitve drugih človekovih pravic.</w:t>
      </w:r>
    </w:p>
    <w:p w14:paraId="2F77CAFD" w14:textId="77777777" w:rsidR="00324331" w:rsidRPr="006F435D" w:rsidRDefault="00324331" w:rsidP="006F435D">
      <w:pPr>
        <w:pStyle w:val="Navadensplet"/>
        <w:spacing w:after="0"/>
        <w:jc w:val="both"/>
        <w:rPr>
          <w:rFonts w:ascii="Arial" w:hAnsi="Arial" w:cs="Arial"/>
          <w:color w:val="auto"/>
          <w:sz w:val="20"/>
          <w:szCs w:val="20"/>
        </w:rPr>
      </w:pPr>
    </w:p>
    <w:p w14:paraId="21B320BB" w14:textId="4D84DD82" w:rsidR="00324331" w:rsidRPr="0007039C"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04633C" w:rsidRPr="006F435D">
        <w:rPr>
          <w:rFonts w:ascii="Arial" w:hAnsi="Arial" w:cs="Arial"/>
          <w:b/>
          <w:color w:val="auto"/>
          <w:sz w:val="20"/>
          <w:szCs w:val="20"/>
        </w:rPr>
        <w:t>2</w:t>
      </w:r>
      <w:r w:rsidR="00C84821">
        <w:rPr>
          <w:rFonts w:ascii="Arial" w:hAnsi="Arial" w:cs="Arial"/>
          <w:b/>
          <w:color w:val="auto"/>
          <w:sz w:val="20"/>
          <w:szCs w:val="20"/>
        </w:rPr>
        <w:t>10</w:t>
      </w:r>
      <w:r w:rsidRPr="0007039C">
        <w:rPr>
          <w:rFonts w:ascii="Arial" w:hAnsi="Arial" w:cs="Arial"/>
          <w:b/>
          <w:color w:val="auto"/>
          <w:sz w:val="20"/>
          <w:szCs w:val="20"/>
        </w:rPr>
        <w:t xml:space="preserve">. členu </w:t>
      </w:r>
    </w:p>
    <w:p w14:paraId="6FFB7116" w14:textId="77777777" w:rsidR="00324331" w:rsidRPr="00F72794" w:rsidRDefault="00324331" w:rsidP="006F435D">
      <w:pPr>
        <w:pStyle w:val="Navadensplet"/>
        <w:spacing w:after="0"/>
        <w:jc w:val="both"/>
        <w:rPr>
          <w:rFonts w:ascii="Arial" w:hAnsi="Arial" w:cs="Arial"/>
          <w:color w:val="auto"/>
          <w:sz w:val="20"/>
          <w:szCs w:val="20"/>
        </w:rPr>
      </w:pPr>
    </w:p>
    <w:p w14:paraId="1C2E39F4" w14:textId="77777777" w:rsidR="00324331" w:rsidRPr="006F435D"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S tem zakonom se ureja izjema od ureditve uporabe jezika v upravnem postopku po zakonu, ki ureja splošni upravni postopek, kada</w:t>
      </w:r>
      <w:r w:rsidRPr="00F268A1">
        <w:rPr>
          <w:rFonts w:ascii="Arial" w:hAnsi="Arial" w:cs="Arial"/>
          <w:color w:val="auto"/>
          <w:sz w:val="20"/>
          <w:szCs w:val="20"/>
        </w:rPr>
        <w:t>r je stranka postopka oseba, ki ne obvlada slovenskega jezika.</w:t>
      </w:r>
      <w:r w:rsidRPr="007F5BC3">
        <w:rPr>
          <w:rFonts w:ascii="Arial" w:hAnsi="Arial" w:cs="Arial"/>
          <w:color w:val="auto"/>
          <w:sz w:val="20"/>
          <w:szCs w:val="20"/>
        </w:rPr>
        <w:t xml:space="preserve"> Na področju civilnega letalstva se angleščina uporablja kot delovni jezik, ki ga obvladajo uradne osebe agencije in stranke v teh postopkih. Osebe, ki ne obvladajo slovenskega jezika, so pogosto stranke v postopkih iz pristojnosti agencije (npr. tuji letalski prevozniki), zato bi možnost ustnega komuniciranja v angleškem jeziku s takimi osebami močno olajšala in pospešila tek postopkov. Pri tem se v celoti </w:t>
      </w:r>
      <w:r w:rsidRPr="007F5BC3">
        <w:rPr>
          <w:rFonts w:ascii="Arial" w:hAnsi="Arial" w:cs="Arial"/>
          <w:color w:val="auto"/>
          <w:sz w:val="20"/>
          <w:szCs w:val="20"/>
        </w:rPr>
        <w:lastRenderedPageBreak/>
        <w:t xml:space="preserve">spoštuje ustavna zahteva, da je slovenščina uradni jezik (11. člen Ustave), saj bi postopek še vedno </w:t>
      </w:r>
      <w:r w:rsidRPr="00EA5767">
        <w:rPr>
          <w:rFonts w:ascii="Arial" w:hAnsi="Arial" w:cs="Arial"/>
          <w:color w:val="auto"/>
          <w:sz w:val="20"/>
          <w:szCs w:val="20"/>
        </w:rPr>
        <w:t>tekel v slovenskem jeziku, poleg slovenskega jezika pa bi se lahko pri ustnem sporazumevanju uporabljal tudi angleški jezik. Pogoj za to je, da se stranka, ki ne obvlada slovenskega jezika s tem strinja in se je tudi odpovedala pravici do spremljanja postopka po tolmaču. Če stranka, ki ne obvlada slovenskega jezika ne bo imela pooblaščenca, ki razume slovenski jezik, se v prvem odstavku tega člena posebej določa tudi obseg informacij, ki jih mora agencija posredovati osebi v angleškem jeziku, da bi lahko ta</w:t>
      </w:r>
      <w:r w:rsidRPr="006F435D">
        <w:rPr>
          <w:rFonts w:ascii="Arial" w:hAnsi="Arial" w:cs="Arial"/>
          <w:color w:val="auto"/>
          <w:sz w:val="20"/>
          <w:szCs w:val="20"/>
        </w:rPr>
        <w:t xml:space="preserve"> oseba spremljala postopek. </w:t>
      </w:r>
    </w:p>
    <w:p w14:paraId="3471FAEA" w14:textId="77777777" w:rsidR="00324331" w:rsidRPr="006F435D" w:rsidRDefault="00324331" w:rsidP="006F435D">
      <w:pPr>
        <w:pStyle w:val="Navadensplet"/>
        <w:spacing w:after="0"/>
        <w:jc w:val="both"/>
        <w:rPr>
          <w:rFonts w:ascii="Arial" w:hAnsi="Arial" w:cs="Arial"/>
          <w:color w:val="auto"/>
          <w:sz w:val="20"/>
          <w:szCs w:val="20"/>
        </w:rPr>
      </w:pPr>
    </w:p>
    <w:p w14:paraId="13B3C278"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Zaradi posebnega položaja stranke je v drugem odstavku tega člena predvidena možnost podajanja ugovora na vsebino zapisnika tudi še po njegovi izročitvi stranki. Rok za to je osem dni.</w:t>
      </w:r>
    </w:p>
    <w:p w14:paraId="723838CD" w14:textId="77777777" w:rsidR="00324331" w:rsidRPr="006F435D" w:rsidRDefault="00324331" w:rsidP="006F435D">
      <w:pPr>
        <w:pStyle w:val="Navadensplet"/>
        <w:spacing w:after="0"/>
        <w:jc w:val="both"/>
        <w:rPr>
          <w:rFonts w:ascii="Arial" w:hAnsi="Arial" w:cs="Arial"/>
          <w:color w:val="auto"/>
          <w:sz w:val="20"/>
          <w:szCs w:val="20"/>
        </w:rPr>
      </w:pPr>
    </w:p>
    <w:p w14:paraId="71E80E0D"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Zakon o javni rabi slovenščine dovoljuje rabo angleškega jezika v uradnih postopkih. Kadar je v postopku pred državnimi organi in organi samoupravnih lokalnih skupnosti, izvajalci javnih služb ter nosilci javnih pooblastil udeleženec tuja fizična oseba, se poleg slovenščine, skladno z zakonom, uporablja tudi tuji jezik. Tuji jezik se lahko uporablja tudi pri nekaterih drugih oblikah mednarodnega sodelovanja, če je tako posebej določeno v področnem zakonu.</w:t>
      </w:r>
    </w:p>
    <w:p w14:paraId="6E6FF30B" w14:textId="77777777" w:rsidR="00324331" w:rsidRPr="006F435D" w:rsidRDefault="00324331" w:rsidP="006F435D">
      <w:pPr>
        <w:pStyle w:val="Navadensplet"/>
        <w:spacing w:after="0"/>
        <w:jc w:val="both"/>
        <w:rPr>
          <w:rFonts w:ascii="Arial" w:hAnsi="Arial" w:cs="Arial"/>
          <w:color w:val="auto"/>
          <w:sz w:val="20"/>
          <w:szCs w:val="20"/>
        </w:rPr>
      </w:pPr>
    </w:p>
    <w:p w14:paraId="57CBE39B"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Uradni jezik postopka bo še naprej slovenski jezik, se pa s predlogom zakona ureja možnost, da se poleg slovenščine za ustno jezikovno sporazumevanje s stranko uporablja tudi angleški jezik, kadar je v postopku udeležena tuja stranka. Ta možnost bo prišla v poštev na ustni obravnavi ali ob izvajanju letalskega nadzora, kjer bo lahko uradna oseba za sporazumevanje s tujo stranko uporabila angleški jezik brez posredovanja tolmača, če se bo stranka pravici do tolmača seveda odpovedala. </w:t>
      </w:r>
    </w:p>
    <w:p w14:paraId="43E79FD4" w14:textId="77777777" w:rsidR="00324331" w:rsidRPr="006F435D" w:rsidRDefault="00324331" w:rsidP="006F435D">
      <w:pPr>
        <w:pStyle w:val="Navadensplet"/>
        <w:spacing w:after="0"/>
        <w:jc w:val="both"/>
        <w:rPr>
          <w:rFonts w:ascii="Arial" w:hAnsi="Arial" w:cs="Arial"/>
          <w:color w:val="auto"/>
          <w:sz w:val="20"/>
          <w:szCs w:val="20"/>
        </w:rPr>
      </w:pPr>
    </w:p>
    <w:p w14:paraId="27EB5EC9"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Področje civilnega letalstva ima izrazit mednarodni značaj. Agencija sodeluje v različnih oblikah mednarodnega sodelovanja in tudi stranke, s katerimi posluje so večinoma tuje stranke. Delovni jezik na tem področju je angleščina, zato je za nemoteno in učinkovito delo agencije potrebno zagotoviti, da imajo uradne osebe tudi v okviru uradnega delovanja poleg slovenščine možnost uporabljati tudi angleški jezik.</w:t>
      </w:r>
    </w:p>
    <w:p w14:paraId="0BA00589" w14:textId="77777777" w:rsidR="00324331" w:rsidRPr="006F435D" w:rsidRDefault="00324331" w:rsidP="006F435D">
      <w:pPr>
        <w:pStyle w:val="Navadensplet"/>
        <w:spacing w:after="0"/>
        <w:jc w:val="both"/>
        <w:rPr>
          <w:rFonts w:ascii="Arial" w:hAnsi="Arial" w:cs="Arial"/>
          <w:color w:val="auto"/>
          <w:sz w:val="20"/>
          <w:szCs w:val="20"/>
        </w:rPr>
      </w:pPr>
    </w:p>
    <w:p w14:paraId="15011B4F"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Organizacije, ki jih agencija certificira in nad katerimi izvaja nadzor, imajo sedež v Republiki Sloveniji, vendar pa svojo dejavnost v nemalo primerih operativno izvajajo v drugih državah. Prav tako odgovorne osebe, ki jih je treba v organizacijah določiti na podlagi predpisov EU, so nemalokrat tujci. Postopke bodisi certificiranja bodisi nadzora je nemogoče izvajati v slovenskem jeziku (kar tudi ni obveznost glede na Zakon o javni rabi slovenskega jezika). Iz prakse izhaja, da so se doslej vse take stranke tolmaču odpovedale in ne glede na to, od kod je stranka prihajala, je bilo splošno razumljeno, da se bo postopek vodi v angleškem jeziku.</w:t>
      </w:r>
    </w:p>
    <w:p w14:paraId="66816490" w14:textId="77777777" w:rsidR="00324331" w:rsidRPr="006F435D" w:rsidRDefault="00324331" w:rsidP="006F435D">
      <w:pPr>
        <w:pStyle w:val="Navadensplet"/>
        <w:spacing w:after="0"/>
        <w:jc w:val="both"/>
        <w:rPr>
          <w:rFonts w:ascii="Arial" w:hAnsi="Arial" w:cs="Arial"/>
          <w:color w:val="auto"/>
          <w:sz w:val="20"/>
          <w:szCs w:val="20"/>
        </w:rPr>
      </w:pPr>
    </w:p>
    <w:p w14:paraId="0CFBD15E" w14:textId="7D32AFF8" w:rsidR="00324331" w:rsidRPr="0007039C"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04633C" w:rsidRPr="006F435D">
        <w:rPr>
          <w:rFonts w:ascii="Arial" w:hAnsi="Arial" w:cs="Arial"/>
          <w:b/>
          <w:color w:val="auto"/>
          <w:sz w:val="20"/>
          <w:szCs w:val="20"/>
        </w:rPr>
        <w:t>2</w:t>
      </w:r>
      <w:r w:rsidR="00C84821">
        <w:rPr>
          <w:rFonts w:ascii="Arial" w:hAnsi="Arial" w:cs="Arial"/>
          <w:b/>
          <w:color w:val="auto"/>
          <w:sz w:val="20"/>
          <w:szCs w:val="20"/>
        </w:rPr>
        <w:t>11</w:t>
      </w:r>
      <w:r w:rsidRPr="0007039C">
        <w:rPr>
          <w:rFonts w:ascii="Arial" w:hAnsi="Arial" w:cs="Arial"/>
          <w:b/>
          <w:color w:val="auto"/>
          <w:sz w:val="20"/>
          <w:szCs w:val="20"/>
        </w:rPr>
        <w:t xml:space="preserve">. členu </w:t>
      </w:r>
    </w:p>
    <w:p w14:paraId="339BA996" w14:textId="77777777" w:rsidR="00324331" w:rsidRPr="00F72794" w:rsidRDefault="00324331" w:rsidP="006F435D">
      <w:pPr>
        <w:pStyle w:val="Navadensplet"/>
        <w:spacing w:after="0"/>
        <w:jc w:val="both"/>
        <w:rPr>
          <w:rFonts w:ascii="Arial" w:hAnsi="Arial" w:cs="Arial"/>
          <w:color w:val="auto"/>
          <w:sz w:val="20"/>
          <w:szCs w:val="20"/>
        </w:rPr>
      </w:pPr>
    </w:p>
    <w:p w14:paraId="75C5C04C" w14:textId="77777777" w:rsidR="00324331" w:rsidRPr="006F435D"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S tem členom se širijo možnosti zlasti za elektronsko poslovanje v upravnih postopkih, ki jih vodi agencija. Elektronsko poslovanje je strankam in agenciji olajšano s tem, da zakon za določene vloge dopušča strankam pošiljanje po elektronskem med</w:t>
      </w:r>
      <w:r w:rsidRPr="00F268A1">
        <w:rPr>
          <w:rFonts w:ascii="Arial" w:hAnsi="Arial" w:cs="Arial"/>
          <w:color w:val="auto"/>
          <w:sz w:val="20"/>
          <w:szCs w:val="20"/>
        </w:rPr>
        <w:t>iju brez varnega elektronskega podpisa s kvalificiranim potrdi</w:t>
      </w:r>
      <w:r w:rsidRPr="007F5BC3">
        <w:rPr>
          <w:rFonts w:ascii="Arial" w:hAnsi="Arial" w:cs="Arial"/>
          <w:color w:val="auto"/>
          <w:sz w:val="20"/>
          <w:szCs w:val="20"/>
        </w:rPr>
        <w:t>lom. Po prvem odstavku se ta možnost nanaša na vložitev vlog, ki ne vplivajo na procesni položaj strank oziroma tek procesnih rokov. Sem sodijo različna sporočila stranke agenciji (npr. prošnje za podaljšanje roka, pojasnila, predlogi ipd.), ki pridejo v poštev zlasti pri vmesnem komuniciranju med postopkom. Ne velja pa to za vloge, s katerim se postopek na primer sproži na zahtevo stranke, saj od (popolnosti) te vloge teče rok za izdajo odločitve v zadevi. Kratka sporočila lahko stranka sporoči agenciji tu</w:t>
      </w:r>
      <w:r w:rsidRPr="00EA5767">
        <w:rPr>
          <w:rFonts w:ascii="Arial" w:hAnsi="Arial" w:cs="Arial"/>
          <w:color w:val="auto"/>
          <w:sz w:val="20"/>
          <w:szCs w:val="20"/>
        </w:rPr>
        <w:t xml:space="preserve">di po telefonu. V drugem odstavku tega člena je obravnavan problem varnosti elektronskega poslovanja, zato so določene dodatne zahteve po </w:t>
      </w:r>
      <w:proofErr w:type="spellStart"/>
      <w:r w:rsidRPr="00EA5767">
        <w:rPr>
          <w:rFonts w:ascii="Arial" w:hAnsi="Arial" w:cs="Arial"/>
          <w:color w:val="auto"/>
          <w:sz w:val="20"/>
          <w:szCs w:val="20"/>
        </w:rPr>
        <w:t>avtentifikaciji</w:t>
      </w:r>
      <w:proofErr w:type="spellEnd"/>
      <w:r w:rsidRPr="00EA5767">
        <w:rPr>
          <w:rFonts w:ascii="Arial" w:hAnsi="Arial" w:cs="Arial"/>
          <w:color w:val="auto"/>
          <w:sz w:val="20"/>
          <w:szCs w:val="20"/>
        </w:rPr>
        <w:t xml:space="preserve"> pošiljatelja elektronskega sporočila, če uradna oseba oceni, da je to potrebno. V tretjem odstavku je tudi agenciji dana možnost, da kratka sporočila, ki ne vplivajo na odločitev o zadevi, stranki pošlje po navadni elektronski pošti ali jih sporoči ustno po telefonu. Kadar je to nujno, ker na primer vabila ni mogoče pravočasno vročiti stranki osebno po pos</w:t>
      </w:r>
      <w:r w:rsidRPr="006F435D">
        <w:rPr>
          <w:rFonts w:ascii="Arial" w:hAnsi="Arial" w:cs="Arial"/>
          <w:color w:val="auto"/>
          <w:sz w:val="20"/>
          <w:szCs w:val="20"/>
        </w:rPr>
        <w:t>topku vročanja, lahko agencija vabilo stranki sporoči tudi po telefonu ali po elektronskem mediju.</w:t>
      </w:r>
    </w:p>
    <w:p w14:paraId="3E6F1786" w14:textId="77777777" w:rsidR="00324331" w:rsidRPr="006F435D" w:rsidRDefault="00324331" w:rsidP="006F435D">
      <w:pPr>
        <w:pStyle w:val="Navadensplet"/>
        <w:spacing w:after="0"/>
        <w:jc w:val="both"/>
        <w:rPr>
          <w:rFonts w:ascii="Arial" w:hAnsi="Arial" w:cs="Arial"/>
          <w:color w:val="auto"/>
          <w:sz w:val="20"/>
          <w:szCs w:val="20"/>
        </w:rPr>
      </w:pPr>
    </w:p>
    <w:p w14:paraId="46E64985" w14:textId="1C95C4F1" w:rsidR="00324331" w:rsidRPr="0007039C"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04633C" w:rsidRPr="006F435D">
        <w:rPr>
          <w:rFonts w:ascii="Arial" w:hAnsi="Arial" w:cs="Arial"/>
          <w:b/>
          <w:color w:val="auto"/>
          <w:sz w:val="20"/>
          <w:szCs w:val="20"/>
        </w:rPr>
        <w:t>2</w:t>
      </w:r>
      <w:r w:rsidR="00C84821">
        <w:rPr>
          <w:rFonts w:ascii="Arial" w:hAnsi="Arial" w:cs="Arial"/>
          <w:b/>
          <w:color w:val="auto"/>
          <w:sz w:val="20"/>
          <w:szCs w:val="20"/>
        </w:rPr>
        <w:t>12</w:t>
      </w:r>
      <w:r w:rsidRPr="0007039C">
        <w:rPr>
          <w:rFonts w:ascii="Arial" w:hAnsi="Arial" w:cs="Arial"/>
          <w:b/>
          <w:color w:val="auto"/>
          <w:sz w:val="20"/>
          <w:szCs w:val="20"/>
        </w:rPr>
        <w:t xml:space="preserve">. členu </w:t>
      </w:r>
    </w:p>
    <w:p w14:paraId="0B9F44FE" w14:textId="77777777" w:rsidR="00324331" w:rsidRPr="00F72794" w:rsidRDefault="00324331" w:rsidP="006F435D">
      <w:pPr>
        <w:pStyle w:val="Navadensplet"/>
        <w:spacing w:after="0"/>
        <w:jc w:val="both"/>
        <w:rPr>
          <w:rFonts w:ascii="Arial" w:hAnsi="Arial" w:cs="Arial"/>
          <w:color w:val="auto"/>
          <w:sz w:val="20"/>
          <w:szCs w:val="20"/>
        </w:rPr>
      </w:pPr>
    </w:p>
    <w:p w14:paraId="7826774C" w14:textId="77777777" w:rsidR="00324331" w:rsidRPr="007F5BC3"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 xml:space="preserve">Zaradi kompleksnosti zadev, ki jih na zahtevo strank obravnava agencija, so </w:t>
      </w:r>
      <w:r w:rsidRPr="00F268A1">
        <w:rPr>
          <w:rFonts w:ascii="Arial" w:hAnsi="Arial" w:cs="Arial"/>
          <w:color w:val="auto"/>
          <w:sz w:val="20"/>
          <w:szCs w:val="20"/>
        </w:rPr>
        <w:t>v praksi pogosti položaji, ko so vloge strank pomanjkljive. Po</w:t>
      </w:r>
      <w:r w:rsidRPr="007F5BC3">
        <w:rPr>
          <w:rFonts w:ascii="Arial" w:hAnsi="Arial" w:cs="Arial"/>
          <w:color w:val="auto"/>
          <w:sz w:val="20"/>
          <w:szCs w:val="20"/>
        </w:rPr>
        <w:t xml:space="preserve">manjkljivosti so lahko takšne, da vloge vsebinsko ni mogoče obravnavati, ker ne vsebuje vseh predpisanih sestavin, ali pa je vloga sicer popolna, vendar pa stranka </w:t>
      </w:r>
      <w:r w:rsidRPr="007F5BC3">
        <w:rPr>
          <w:rFonts w:ascii="Arial" w:hAnsi="Arial" w:cs="Arial"/>
          <w:color w:val="auto"/>
          <w:sz w:val="20"/>
          <w:szCs w:val="20"/>
        </w:rPr>
        <w:lastRenderedPageBreak/>
        <w:t xml:space="preserve">ne predloži vseh dokazil za svoje navedbe oziroma dokazil, ki so pomembna za odločitev o zahtevku stranke. Slednje se pogosto opazi tudi šele kasneje, ko uradna oseba v postopku natančno preuči obsežno listinsko dokumentacijo in na primer ugotovi, da stranka vlogi ni predložila vseh dokazov. </w:t>
      </w:r>
    </w:p>
    <w:p w14:paraId="76BB9332" w14:textId="77777777" w:rsidR="00324331" w:rsidRPr="00EA5767" w:rsidRDefault="00324331" w:rsidP="006F435D">
      <w:pPr>
        <w:pStyle w:val="Navadensplet"/>
        <w:spacing w:after="0"/>
        <w:jc w:val="both"/>
        <w:rPr>
          <w:rFonts w:ascii="Arial" w:hAnsi="Arial" w:cs="Arial"/>
          <w:color w:val="auto"/>
          <w:sz w:val="20"/>
          <w:szCs w:val="20"/>
        </w:rPr>
      </w:pPr>
    </w:p>
    <w:p w14:paraId="150AD748"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V prvem in drugem odstavku tega člena je urejen predhodni preizkus vloge, ki ga opravi agencija, da bi ugotovila, ali je vloga popolna in torej sposobna za vsebinsko obravnavanje. Predhodni preizkus traja 30 dni od vložitve vloge in je zaradi obsežnosti zadev daljši kot po zakon, ki ureja splošni upravni postopek, ki traja pet delovnih dni (67. člen ZUP). V tem času lahko agencija stranko najprej ustno po telefonu ali preko navadne elektronske pošte pozove na odpravo pomanjkljivosti. Če je stranka na tak način pozvana k odpravi pomanjkljivosti, je ne morejo zadeti nobene posledice, čeprav bi morda prekoračila rok, ki ji ga je na ta način določila uradna oseba. Stranka ima nato čas, da na podlagi ustnega poziva odpravi pomanjkljivost vloge v roku 30 dni od vložitve vloge. Če ustnega poziva agencija ne izda ali pa stranka nepopolne vloge kljub ustnemu pozivu pravočasno ne dopolni, mora agencija v roku 30 dni od vložitve nepopolne vloge stranko pisno pozvati na dopolnitev vloge. Pisni poziv mora agencija stranki vročiti, saj gre za pisanje, po prejemu katerega začne teči rok. Če agencija pisnega poziva ne poda v roku, se šteje, da je z iztekom tega roka bila vložena popolna vloga; kar pomeni, da od tega datuma dalje teče rok za izdajo odločbe.</w:t>
      </w:r>
    </w:p>
    <w:p w14:paraId="5BF1B135" w14:textId="77777777" w:rsidR="00324331" w:rsidRPr="006F435D" w:rsidRDefault="00324331" w:rsidP="006F435D">
      <w:pPr>
        <w:pStyle w:val="Navadensplet"/>
        <w:spacing w:after="0"/>
        <w:jc w:val="both"/>
        <w:rPr>
          <w:rFonts w:ascii="Arial" w:hAnsi="Arial" w:cs="Arial"/>
          <w:color w:val="auto"/>
          <w:sz w:val="20"/>
          <w:szCs w:val="20"/>
        </w:rPr>
      </w:pPr>
    </w:p>
    <w:p w14:paraId="6228261A"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Če je bil stranki poslan poziv na dopolnitev vloge, se bo v skladu s tretjim odstavkom tega člena štelo, da je bila popolna vloga vložena takrat, ko bo stranka na podlagi pisnega poziva in v odrejenem roku agenciji predložila dopolnjeno vlogo. </w:t>
      </w:r>
    </w:p>
    <w:p w14:paraId="394AAA35" w14:textId="77777777" w:rsidR="00324331" w:rsidRPr="006F435D" w:rsidRDefault="00324331" w:rsidP="006F435D">
      <w:pPr>
        <w:pStyle w:val="Navadensplet"/>
        <w:spacing w:after="0"/>
        <w:jc w:val="both"/>
        <w:rPr>
          <w:rFonts w:ascii="Arial" w:hAnsi="Arial" w:cs="Arial"/>
          <w:color w:val="auto"/>
          <w:sz w:val="20"/>
          <w:szCs w:val="20"/>
        </w:rPr>
      </w:pPr>
    </w:p>
    <w:p w14:paraId="00708947"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Ker pa se lahko tudi med postopkom naknadno ugotovi, da stranka kljub popolnosti vloge ni predložila vseh dokazil za svoje navedbe oziroma utemeljitev zahtevka, je v četrtem odstavku tega člena posebej določeno, da se čas, ki ga stranka potrebuje za predložitev manjkajočih dokazil, ne všteje v rok za izdajo odločbe.  </w:t>
      </w:r>
    </w:p>
    <w:p w14:paraId="784F09FC" w14:textId="77777777" w:rsidR="00324331" w:rsidRPr="006F435D" w:rsidRDefault="00324331" w:rsidP="006F435D">
      <w:pPr>
        <w:pStyle w:val="Navadensplet"/>
        <w:spacing w:after="0"/>
        <w:jc w:val="both"/>
        <w:rPr>
          <w:rFonts w:ascii="Arial" w:hAnsi="Arial" w:cs="Arial"/>
          <w:b/>
          <w:color w:val="auto"/>
          <w:sz w:val="20"/>
          <w:szCs w:val="20"/>
        </w:rPr>
      </w:pPr>
    </w:p>
    <w:p w14:paraId="0B3EF44C" w14:textId="38B1112A" w:rsidR="00324331" w:rsidRPr="0007039C"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04633C" w:rsidRPr="006F435D">
        <w:rPr>
          <w:rFonts w:ascii="Arial" w:hAnsi="Arial" w:cs="Arial"/>
          <w:b/>
          <w:color w:val="auto"/>
          <w:sz w:val="20"/>
          <w:szCs w:val="20"/>
        </w:rPr>
        <w:t>2</w:t>
      </w:r>
      <w:r w:rsidR="00C84821">
        <w:rPr>
          <w:rFonts w:ascii="Arial" w:hAnsi="Arial" w:cs="Arial"/>
          <w:b/>
          <w:color w:val="auto"/>
          <w:sz w:val="20"/>
          <w:szCs w:val="20"/>
        </w:rPr>
        <w:t>13</w:t>
      </w:r>
      <w:r w:rsidRPr="0007039C">
        <w:rPr>
          <w:rFonts w:ascii="Arial" w:hAnsi="Arial" w:cs="Arial"/>
          <w:b/>
          <w:color w:val="auto"/>
          <w:sz w:val="20"/>
          <w:szCs w:val="20"/>
        </w:rPr>
        <w:t xml:space="preserve">. členu </w:t>
      </w:r>
    </w:p>
    <w:p w14:paraId="092ECE45" w14:textId="77777777" w:rsidR="00324331" w:rsidRPr="00F72794" w:rsidRDefault="00324331" w:rsidP="006F435D">
      <w:pPr>
        <w:spacing w:after="0" w:line="240" w:lineRule="auto"/>
        <w:jc w:val="both"/>
        <w:rPr>
          <w:rFonts w:ascii="Arial" w:hAnsi="Arial" w:cs="Arial"/>
          <w:sz w:val="20"/>
          <w:szCs w:val="20"/>
        </w:rPr>
      </w:pPr>
    </w:p>
    <w:p w14:paraId="63ABEB8E" w14:textId="77777777" w:rsidR="00324331" w:rsidRPr="006F435D"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Za izvajanje certifikacijskih nalog in nalog stalnega nadzora agencija zahteva in zaračunava pristojbine in povračila stroškov za opravljene storitve v teh postopkih. Te storitve se obračunava</w:t>
      </w:r>
      <w:r w:rsidRPr="00F268A1">
        <w:rPr>
          <w:rFonts w:ascii="Arial" w:hAnsi="Arial" w:cs="Arial"/>
          <w:color w:val="auto"/>
          <w:sz w:val="20"/>
          <w:szCs w:val="20"/>
        </w:rPr>
        <w:t>jo v skladu s tarifo, ki jo sprejme agencija v soglasju z Vlad</w:t>
      </w:r>
      <w:r w:rsidRPr="007F5BC3">
        <w:rPr>
          <w:rFonts w:ascii="Arial" w:hAnsi="Arial" w:cs="Arial"/>
          <w:color w:val="auto"/>
          <w:sz w:val="20"/>
          <w:szCs w:val="20"/>
        </w:rPr>
        <w:t>o. Tarifa se razlikuje od upravne takse zlasti po tem, da je prihodek agencije in da se za izterjavo dolgovanih zneskov ne uporabljajo predpisi, ki veljajo za prisilno izterjavo davkov. Tveganje neplačila tarife nosi agencija, zato so temu prilagojene tudi določbe o plačevanju pristojbin in povračila stroškov agencije v zvezi s temi postopki. Bistveno v tem pogledu je določilo, da je plačilo tarife pogoj za izvedbo certifikacijske naloge ali naloge stalnega nadzora. Stranki se lahko dogovorita tudi drugače,</w:t>
      </w:r>
      <w:r w:rsidRPr="00EA5767">
        <w:rPr>
          <w:rFonts w:ascii="Arial" w:hAnsi="Arial" w:cs="Arial"/>
          <w:color w:val="auto"/>
          <w:sz w:val="20"/>
          <w:szCs w:val="20"/>
        </w:rPr>
        <w:t xml:space="preserve"> vendar pa lahko agencija tudi v tem primeru prekliče ali odvzame zadevni certifikat, če dolgovanega zneska vlagatelj oziroma imetnik certifikata ne poravna pravočasno. Osnovno pravilo pri plačilu tarife je torej, da stranka plača celotni znesek dolgovane tarife pred izdajo ali spremembo certifikata, ki ga izda agencija. V posebnih okoliščinah pa je možno plačilo na obroke ali plačilo z zamikom. Pri tem velja, da so posebne okoliščine lahko objektivne okoliščine (npr. težave celotne letalske industrije v ok</w:t>
      </w:r>
      <w:r w:rsidRPr="006F435D">
        <w:rPr>
          <w:rFonts w:ascii="Arial" w:hAnsi="Arial" w:cs="Arial"/>
          <w:color w:val="auto"/>
          <w:sz w:val="20"/>
          <w:szCs w:val="20"/>
        </w:rPr>
        <w:t>oliščinah pandemije ali druge okoliščine, ki vplivajo širše na letalstvo) in ne subjektivne na strani stranke. Agenciji je dana tudi možnost, da zavrne vlogo vlagatelja za izdajo certifikata, če ima vlagatelj ob vložitvi vloge neporavnane obveznosti do agencije ali če agencija utemeljeno meni, da je ogrožena finančna sposobnost vlagatelja glede plačila stroškov postopka. V obeh položajih ima vlagatelj možnost, da se sankciji zavrnitve vloge izogne, če dolgovani znesek poravna ali če v primeru dvoma glede plačilne sposobnosti predloži ustrezno zavarovanje, s katerim zavaruje plačilo dolgovanega zneska po tarifi.</w:t>
      </w:r>
    </w:p>
    <w:p w14:paraId="55789328" w14:textId="77777777" w:rsidR="00324331" w:rsidRPr="006F435D" w:rsidRDefault="00324331" w:rsidP="006F435D">
      <w:pPr>
        <w:pStyle w:val="Navadensplet"/>
        <w:spacing w:after="0"/>
        <w:jc w:val="both"/>
        <w:rPr>
          <w:rFonts w:ascii="Arial" w:hAnsi="Arial" w:cs="Arial"/>
          <w:color w:val="auto"/>
          <w:sz w:val="20"/>
          <w:szCs w:val="20"/>
        </w:rPr>
      </w:pPr>
    </w:p>
    <w:p w14:paraId="0DB246F1" w14:textId="7BEC5A43" w:rsidR="00324331" w:rsidRPr="0007039C"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04633C" w:rsidRPr="006F435D">
        <w:rPr>
          <w:rFonts w:ascii="Arial" w:hAnsi="Arial" w:cs="Arial"/>
          <w:b/>
          <w:color w:val="auto"/>
          <w:sz w:val="20"/>
          <w:szCs w:val="20"/>
        </w:rPr>
        <w:t>2</w:t>
      </w:r>
      <w:r w:rsidR="00C84821">
        <w:rPr>
          <w:rFonts w:ascii="Arial" w:hAnsi="Arial" w:cs="Arial"/>
          <w:b/>
          <w:color w:val="auto"/>
          <w:sz w:val="20"/>
          <w:szCs w:val="20"/>
        </w:rPr>
        <w:t>14</w:t>
      </w:r>
      <w:r w:rsidRPr="0007039C">
        <w:rPr>
          <w:rFonts w:ascii="Arial" w:hAnsi="Arial" w:cs="Arial"/>
          <w:b/>
          <w:color w:val="auto"/>
          <w:sz w:val="20"/>
          <w:szCs w:val="20"/>
        </w:rPr>
        <w:t xml:space="preserve">. členu </w:t>
      </w:r>
    </w:p>
    <w:p w14:paraId="0B584420" w14:textId="77777777" w:rsidR="00324331" w:rsidRPr="00F72794" w:rsidRDefault="00324331" w:rsidP="006F435D">
      <w:pPr>
        <w:pStyle w:val="Navadensplet"/>
        <w:spacing w:after="0"/>
        <w:jc w:val="both"/>
        <w:rPr>
          <w:rFonts w:ascii="Arial" w:hAnsi="Arial" w:cs="Arial"/>
          <w:color w:val="auto"/>
          <w:sz w:val="20"/>
          <w:szCs w:val="20"/>
        </w:rPr>
      </w:pPr>
    </w:p>
    <w:p w14:paraId="543A386B" w14:textId="354FACA9" w:rsidR="00324331" w:rsidRPr="00F72794" w:rsidRDefault="00324331" w:rsidP="006F435D">
      <w:pPr>
        <w:spacing w:after="0" w:line="240" w:lineRule="auto"/>
        <w:jc w:val="both"/>
        <w:rPr>
          <w:rFonts w:ascii="Arial" w:hAnsi="Arial" w:cs="Arial"/>
          <w:sz w:val="20"/>
          <w:szCs w:val="20"/>
        </w:rPr>
      </w:pPr>
      <w:r w:rsidRPr="00E1395F">
        <w:rPr>
          <w:rFonts w:ascii="Arial" w:hAnsi="Arial" w:cs="Arial"/>
          <w:sz w:val="20"/>
          <w:szCs w:val="20"/>
        </w:rPr>
        <w:t>Člen določa, da se odločba agencije, ki se izda v postopku ugotovitv</w:t>
      </w:r>
      <w:r w:rsidRPr="00F268A1">
        <w:rPr>
          <w:rFonts w:ascii="Arial" w:hAnsi="Arial" w:cs="Arial"/>
          <w:sz w:val="20"/>
          <w:szCs w:val="20"/>
        </w:rPr>
        <w:t xml:space="preserve">e kršitve letalskih predpisov s strani letalskega prevoznika, </w:t>
      </w:r>
      <w:r w:rsidRPr="007F5BC3">
        <w:rPr>
          <w:rFonts w:ascii="Arial" w:hAnsi="Arial" w:cs="Arial"/>
          <w:sz w:val="20"/>
          <w:szCs w:val="20"/>
        </w:rPr>
        <w:t>ki ni registriran v Republiki Sloveniji, šteje za vročeno, ko se izroči vodji zrakoplova letalskega prevoznika. Če to ni mogoče, se izroči kateremukoli drugemu članu posadke oziroma se opozorilo o vročitvi pusti na vidnem mestu na krovu zrakoplova.</w:t>
      </w:r>
      <w:r w:rsidR="003C5314" w:rsidRPr="00096556">
        <w:rPr>
          <w:rFonts w:ascii="Arial" w:hAnsi="Arial" w:cs="Arial"/>
          <w:sz w:val="20"/>
          <w:szCs w:val="20"/>
        </w:rPr>
        <w:t xml:space="preserve"> </w:t>
      </w:r>
      <w:r w:rsidR="003C5314" w:rsidRPr="0007039C">
        <w:rPr>
          <w:rFonts w:ascii="Arial" w:hAnsi="Arial" w:cs="Arial"/>
          <w:sz w:val="20"/>
          <w:szCs w:val="20"/>
        </w:rPr>
        <w:t>Vročitev velja za opravljeno po poteku 48 ur od trenutka, ko je bilo opozorilo o vročitvi puščeno na vidnem mestu na krovu zrakoplova.</w:t>
      </w:r>
    </w:p>
    <w:p w14:paraId="589354EF" w14:textId="77777777" w:rsidR="00324331" w:rsidRPr="00E1395F" w:rsidRDefault="00324331" w:rsidP="006F435D">
      <w:pPr>
        <w:spacing w:after="0" w:line="240" w:lineRule="auto"/>
        <w:jc w:val="both"/>
        <w:rPr>
          <w:rFonts w:ascii="Arial" w:hAnsi="Arial" w:cs="Arial"/>
          <w:sz w:val="20"/>
          <w:szCs w:val="20"/>
        </w:rPr>
      </w:pPr>
    </w:p>
    <w:p w14:paraId="272E3C87" w14:textId="4C9F8DA9" w:rsidR="00324331" w:rsidRPr="0007039C" w:rsidRDefault="00324331" w:rsidP="006F435D">
      <w:pPr>
        <w:spacing w:after="0" w:line="240" w:lineRule="auto"/>
        <w:jc w:val="both"/>
        <w:rPr>
          <w:rFonts w:ascii="Arial" w:hAnsi="Arial" w:cs="Arial"/>
          <w:b/>
          <w:sz w:val="20"/>
          <w:szCs w:val="20"/>
        </w:rPr>
      </w:pPr>
      <w:r w:rsidRPr="00F268A1">
        <w:rPr>
          <w:rFonts w:ascii="Arial" w:hAnsi="Arial" w:cs="Arial"/>
          <w:b/>
          <w:sz w:val="20"/>
          <w:szCs w:val="20"/>
        </w:rPr>
        <w:t xml:space="preserve">K </w:t>
      </w:r>
      <w:r w:rsidR="0004633C" w:rsidRPr="007F5BC3">
        <w:rPr>
          <w:rFonts w:ascii="Arial" w:hAnsi="Arial" w:cs="Arial"/>
          <w:b/>
          <w:sz w:val="20"/>
          <w:szCs w:val="20"/>
        </w:rPr>
        <w:t>21</w:t>
      </w:r>
      <w:r w:rsidR="00C84821">
        <w:rPr>
          <w:rFonts w:ascii="Arial" w:hAnsi="Arial" w:cs="Arial"/>
          <w:b/>
          <w:sz w:val="20"/>
          <w:szCs w:val="20"/>
        </w:rPr>
        <w:t>5</w:t>
      </w:r>
      <w:r w:rsidRPr="0007039C">
        <w:rPr>
          <w:rFonts w:ascii="Arial" w:hAnsi="Arial" w:cs="Arial"/>
          <w:b/>
          <w:sz w:val="20"/>
          <w:szCs w:val="20"/>
        </w:rPr>
        <w:t xml:space="preserve">. členu </w:t>
      </w:r>
    </w:p>
    <w:p w14:paraId="33D4C981" w14:textId="77777777" w:rsidR="00324331" w:rsidRPr="00F72794" w:rsidRDefault="00324331" w:rsidP="006F435D">
      <w:pPr>
        <w:spacing w:after="0" w:line="240" w:lineRule="auto"/>
        <w:jc w:val="both"/>
        <w:rPr>
          <w:rFonts w:ascii="Arial" w:hAnsi="Arial" w:cs="Arial"/>
          <w:sz w:val="20"/>
          <w:szCs w:val="20"/>
        </w:rPr>
      </w:pPr>
    </w:p>
    <w:p w14:paraId="05433821" w14:textId="77777777" w:rsidR="00324331" w:rsidRPr="007F5BC3"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lastRenderedPageBreak/>
        <w:t>S to določbo se določa izjema od osebnega vr</w:t>
      </w:r>
      <w:r w:rsidRPr="00F268A1">
        <w:rPr>
          <w:rFonts w:ascii="Arial" w:hAnsi="Arial" w:cs="Arial"/>
          <w:color w:val="auto"/>
          <w:sz w:val="20"/>
          <w:szCs w:val="20"/>
        </w:rPr>
        <w:t>očanja, ki velja za vse odločbe v obliki certifikatov, licenc,</w:t>
      </w:r>
      <w:r w:rsidRPr="007F5BC3">
        <w:rPr>
          <w:rFonts w:ascii="Arial" w:hAnsi="Arial" w:cs="Arial"/>
          <w:color w:val="auto"/>
          <w:sz w:val="20"/>
          <w:szCs w:val="20"/>
        </w:rPr>
        <w:t xml:space="preserve"> dovoljenj, ratingov, pooblastil, potrdil, spričeval oziroma drugih ustreznih listin, ki jih agencija na zahtevo stranke izda v postopkih certifikacij oziroma licenciranja in je bilo zahtevku stranke ugodeno. Izjema že pojmovno velja le za pozitivne odločbe, s katerimi je torej zahtevku stranke za izdajo take listine ugodeno in pod pogojem, da v postopku niso sodelovali stranski udeleženci. V takem primeru velja fikcija, da je vročitev opravljena osmi dan od oddaje priporočene pošiljke na pošti.</w:t>
      </w:r>
    </w:p>
    <w:p w14:paraId="7ECCEA6E" w14:textId="77777777" w:rsidR="00324331" w:rsidRPr="00EA5767" w:rsidRDefault="00324331" w:rsidP="006F435D">
      <w:pPr>
        <w:pStyle w:val="Navadensplet"/>
        <w:spacing w:after="0"/>
        <w:jc w:val="both"/>
        <w:rPr>
          <w:rFonts w:ascii="Arial" w:hAnsi="Arial" w:cs="Arial"/>
          <w:color w:val="auto"/>
          <w:sz w:val="20"/>
          <w:szCs w:val="20"/>
        </w:rPr>
      </w:pPr>
    </w:p>
    <w:p w14:paraId="164A70C1" w14:textId="200A6410" w:rsidR="00324331" w:rsidRPr="0007039C"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04633C" w:rsidRPr="006F435D">
        <w:rPr>
          <w:rFonts w:ascii="Arial" w:hAnsi="Arial" w:cs="Arial"/>
          <w:b/>
          <w:color w:val="auto"/>
          <w:sz w:val="20"/>
          <w:szCs w:val="20"/>
        </w:rPr>
        <w:t>21</w:t>
      </w:r>
      <w:r w:rsidR="00C84821">
        <w:rPr>
          <w:rFonts w:ascii="Arial" w:hAnsi="Arial" w:cs="Arial"/>
          <w:b/>
          <w:color w:val="auto"/>
          <w:sz w:val="20"/>
          <w:szCs w:val="20"/>
        </w:rPr>
        <w:t>6</w:t>
      </w:r>
      <w:r w:rsidRPr="0007039C">
        <w:rPr>
          <w:rFonts w:ascii="Arial" w:hAnsi="Arial" w:cs="Arial"/>
          <w:b/>
          <w:color w:val="auto"/>
          <w:sz w:val="20"/>
          <w:szCs w:val="20"/>
        </w:rPr>
        <w:t xml:space="preserve">. členu </w:t>
      </w:r>
    </w:p>
    <w:p w14:paraId="40D45A14" w14:textId="77777777" w:rsidR="00324331" w:rsidRPr="00F72794" w:rsidRDefault="00324331" w:rsidP="006F435D">
      <w:pPr>
        <w:pStyle w:val="Navadensplet"/>
        <w:spacing w:after="0"/>
        <w:jc w:val="both"/>
        <w:rPr>
          <w:rFonts w:ascii="Arial" w:hAnsi="Arial" w:cs="Arial"/>
          <w:color w:val="auto"/>
          <w:sz w:val="20"/>
          <w:szCs w:val="20"/>
        </w:rPr>
      </w:pPr>
    </w:p>
    <w:p w14:paraId="2D90936C" w14:textId="77777777" w:rsidR="00324331" w:rsidRPr="00EA5767"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Posebna ureditev glede jezika velja tudi za listine, ki so sestavljene v tujem jeziku in so pomembne za odločitev o zadevi. Uradna oseba agencije se lahko odloči, da se odpove prevodu li</w:t>
      </w:r>
      <w:r w:rsidRPr="00F268A1">
        <w:rPr>
          <w:rFonts w:ascii="Arial" w:hAnsi="Arial" w:cs="Arial"/>
          <w:color w:val="auto"/>
          <w:sz w:val="20"/>
          <w:szCs w:val="20"/>
        </w:rPr>
        <w:t>stin, če oceni, da ji prevod ni potreben. To seveda velja le z</w:t>
      </w:r>
      <w:r w:rsidRPr="007F5BC3">
        <w:rPr>
          <w:rFonts w:ascii="Arial" w:hAnsi="Arial" w:cs="Arial"/>
          <w:color w:val="auto"/>
          <w:sz w:val="20"/>
          <w:szCs w:val="20"/>
        </w:rPr>
        <w:t>a dokazne listine, medtem ko morajo biti vloge sestavljene v slovenskem jeziku. Urejeno je posebno pravilo za položaj, ko gre za obsežno listinsko dokumentacijo, ki ni sestavljena v slovenskem jeziku in glede katere se uradna oseba ni odpovedala prevodu. V tem primeru ima stranka pravico, da  predloži prevod listinske dokumentacije le v omejenem obsegu - tistih delov dokumentacije, ki so pomembni za odločitev. Če pa uradna oseba oceni, da prevodi izvlečkov ne zadoščajo, pa lahko kadar koli zahteva tudi popo</w:t>
      </w:r>
      <w:r w:rsidRPr="00EA5767">
        <w:rPr>
          <w:rFonts w:ascii="Arial" w:hAnsi="Arial" w:cs="Arial"/>
          <w:color w:val="auto"/>
          <w:sz w:val="20"/>
          <w:szCs w:val="20"/>
        </w:rPr>
        <w:t xml:space="preserve">lnejši prevod listin.  </w:t>
      </w:r>
    </w:p>
    <w:p w14:paraId="1E746E21" w14:textId="77777777" w:rsidR="00324331" w:rsidRPr="006F435D" w:rsidRDefault="00324331" w:rsidP="006F435D">
      <w:pPr>
        <w:pStyle w:val="Navadensplet"/>
        <w:spacing w:after="0"/>
        <w:jc w:val="both"/>
        <w:rPr>
          <w:rFonts w:ascii="Arial" w:hAnsi="Arial" w:cs="Arial"/>
          <w:color w:val="auto"/>
          <w:sz w:val="20"/>
          <w:szCs w:val="20"/>
        </w:rPr>
      </w:pPr>
    </w:p>
    <w:p w14:paraId="73B19DEF" w14:textId="49AD8138" w:rsidR="00324331" w:rsidRPr="0007039C"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04633C" w:rsidRPr="006F435D">
        <w:rPr>
          <w:rFonts w:ascii="Arial" w:hAnsi="Arial" w:cs="Arial"/>
          <w:b/>
          <w:color w:val="auto"/>
          <w:sz w:val="20"/>
          <w:szCs w:val="20"/>
        </w:rPr>
        <w:t>21</w:t>
      </w:r>
      <w:r w:rsidR="00C84821">
        <w:rPr>
          <w:rFonts w:ascii="Arial" w:hAnsi="Arial" w:cs="Arial"/>
          <w:b/>
          <w:color w:val="auto"/>
          <w:sz w:val="20"/>
          <w:szCs w:val="20"/>
        </w:rPr>
        <w:t>7</w:t>
      </w:r>
      <w:r w:rsidRPr="0007039C">
        <w:rPr>
          <w:rFonts w:ascii="Arial" w:hAnsi="Arial" w:cs="Arial"/>
          <w:b/>
          <w:color w:val="auto"/>
          <w:sz w:val="20"/>
          <w:szCs w:val="20"/>
        </w:rPr>
        <w:t xml:space="preserve">. členu </w:t>
      </w:r>
    </w:p>
    <w:p w14:paraId="0004D1A4" w14:textId="77777777" w:rsidR="00324331" w:rsidRPr="00F72794" w:rsidRDefault="00324331" w:rsidP="006F435D">
      <w:pPr>
        <w:pStyle w:val="Navadensplet"/>
        <w:spacing w:after="0"/>
        <w:rPr>
          <w:rFonts w:ascii="Arial" w:hAnsi="Arial" w:cs="Arial"/>
          <w:color w:val="auto"/>
          <w:sz w:val="20"/>
          <w:szCs w:val="20"/>
        </w:rPr>
      </w:pPr>
    </w:p>
    <w:p w14:paraId="53EB1EC6" w14:textId="4A0F04E4" w:rsidR="00324331" w:rsidRPr="006F435D"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Agencija izdaja licence</w:t>
      </w:r>
      <w:r w:rsidR="00BC21CD" w:rsidRPr="00F268A1">
        <w:rPr>
          <w:rFonts w:ascii="Arial" w:hAnsi="Arial" w:cs="Arial"/>
          <w:color w:val="auto"/>
          <w:sz w:val="20"/>
          <w:szCs w:val="20"/>
        </w:rPr>
        <w:t>,</w:t>
      </w:r>
      <w:r w:rsidRPr="007F5BC3">
        <w:rPr>
          <w:rFonts w:ascii="Arial" w:hAnsi="Arial" w:cs="Arial"/>
          <w:color w:val="auto"/>
          <w:sz w:val="20"/>
          <w:szCs w:val="20"/>
        </w:rPr>
        <w:t xml:space="preserve"> </w:t>
      </w:r>
      <w:r w:rsidR="00BC21CD" w:rsidRPr="007F5BC3">
        <w:rPr>
          <w:rFonts w:ascii="Arial" w:hAnsi="Arial" w:cs="Arial"/>
          <w:color w:val="auto"/>
          <w:sz w:val="20"/>
          <w:szCs w:val="20"/>
        </w:rPr>
        <w:t xml:space="preserve">dovoljenja in druge certifikate </w:t>
      </w:r>
      <w:r w:rsidRPr="00EA5767">
        <w:rPr>
          <w:rFonts w:ascii="Arial" w:hAnsi="Arial" w:cs="Arial"/>
          <w:color w:val="auto"/>
          <w:sz w:val="20"/>
          <w:szCs w:val="20"/>
        </w:rPr>
        <w:t>osebju</w:t>
      </w:r>
      <w:r w:rsidR="00BC21CD" w:rsidRPr="00EA5767">
        <w:rPr>
          <w:rFonts w:ascii="Arial" w:hAnsi="Arial" w:cs="Arial"/>
          <w:color w:val="auto"/>
          <w:sz w:val="20"/>
          <w:szCs w:val="20"/>
        </w:rPr>
        <w:t xml:space="preserve"> v letalstvu</w:t>
      </w:r>
      <w:r w:rsidRPr="006F435D">
        <w:rPr>
          <w:rFonts w:ascii="Arial" w:hAnsi="Arial" w:cs="Arial"/>
          <w:color w:val="auto"/>
          <w:sz w:val="20"/>
          <w:szCs w:val="20"/>
        </w:rPr>
        <w:t>. Nadalje se zrakoplovom izdajajo potrdila o vpisu v register, spričevala o plovnosti, potrdila o pregledu plovnosti, operatorjem spričevala in drugi certifikati, letališčem obratovalna dovoljenja itd. Za večino navedenih listin predpisi EU ali ta zakon določajo, da morajo imetniki teh certifikatov med izvajanjem privilegijev iz teh listin imeti pri sebi oziroma, da morajo biti te listine na krovu zrakoplova.</w:t>
      </w:r>
    </w:p>
    <w:p w14:paraId="3066908C" w14:textId="77777777" w:rsidR="00BC21CD" w:rsidRPr="006F435D" w:rsidRDefault="00BC21CD" w:rsidP="006F435D">
      <w:pPr>
        <w:pStyle w:val="Navadensplet"/>
        <w:spacing w:after="0"/>
        <w:jc w:val="both"/>
        <w:rPr>
          <w:rFonts w:ascii="Arial" w:hAnsi="Arial" w:cs="Arial"/>
          <w:color w:val="auto"/>
          <w:sz w:val="20"/>
          <w:szCs w:val="20"/>
        </w:rPr>
      </w:pPr>
    </w:p>
    <w:p w14:paraId="7E08737C" w14:textId="3D3B83FB"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Zato ta zakon ureja način, kako ravnati v primeru pogrešitve, izgube ali tatvine posamezne listine. Pogrešitev, izguba ali tatvina listine se naznani pri agenciji. V naznanitvi oseba navede naslednje podatke: osebno ime imetnika, naslov stalnega oziroma začasnega prebivališča imetnika, </w:t>
      </w:r>
      <w:r w:rsidR="006020E2">
        <w:rPr>
          <w:rFonts w:ascii="Arial" w:hAnsi="Arial" w:cs="Arial"/>
          <w:color w:val="auto"/>
          <w:sz w:val="20"/>
          <w:szCs w:val="20"/>
        </w:rPr>
        <w:t>e</w:t>
      </w:r>
      <w:r w:rsidR="006020E2" w:rsidRPr="006020E2">
        <w:rPr>
          <w:rFonts w:ascii="Arial" w:hAnsi="Arial" w:cs="Arial"/>
          <w:color w:val="auto"/>
          <w:sz w:val="20"/>
          <w:szCs w:val="20"/>
        </w:rPr>
        <w:t xml:space="preserve">notna matična številka </w:t>
      </w:r>
      <w:r w:rsidR="006020E2">
        <w:rPr>
          <w:rFonts w:ascii="Arial" w:hAnsi="Arial" w:cs="Arial"/>
          <w:color w:val="auto"/>
          <w:sz w:val="20"/>
          <w:szCs w:val="20"/>
        </w:rPr>
        <w:t>(</w:t>
      </w:r>
      <w:r w:rsidRPr="006F435D">
        <w:rPr>
          <w:rFonts w:ascii="Arial" w:hAnsi="Arial" w:cs="Arial"/>
          <w:color w:val="auto"/>
          <w:sz w:val="20"/>
          <w:szCs w:val="20"/>
        </w:rPr>
        <w:t>EMŠO</w:t>
      </w:r>
      <w:r w:rsidR="006020E2">
        <w:rPr>
          <w:rFonts w:ascii="Arial" w:hAnsi="Arial" w:cs="Arial"/>
          <w:color w:val="auto"/>
          <w:sz w:val="20"/>
          <w:szCs w:val="20"/>
        </w:rPr>
        <w:t>)</w:t>
      </w:r>
      <w:r w:rsidRPr="006F435D">
        <w:rPr>
          <w:rFonts w:ascii="Arial" w:hAnsi="Arial" w:cs="Arial"/>
          <w:color w:val="auto"/>
          <w:sz w:val="20"/>
          <w:szCs w:val="20"/>
        </w:rPr>
        <w:t xml:space="preserve"> imetnika, številko listine ter okoliščine njene pogrešitve, izgube ali tatvine. Hkrati se z zakonom omogoči, da se naznanitev pogrešitve, izgube ali tatvine je mogoča tudi prek državnega portala </w:t>
      </w:r>
      <w:proofErr w:type="spellStart"/>
      <w:r w:rsidRPr="006F435D">
        <w:rPr>
          <w:rFonts w:ascii="Arial" w:hAnsi="Arial" w:cs="Arial"/>
          <w:color w:val="auto"/>
          <w:sz w:val="20"/>
          <w:szCs w:val="20"/>
        </w:rPr>
        <w:t>e</w:t>
      </w:r>
      <w:r w:rsidR="00E86223" w:rsidRPr="006F435D">
        <w:rPr>
          <w:rFonts w:ascii="Arial" w:hAnsi="Arial" w:cs="Arial"/>
          <w:color w:val="auto"/>
          <w:sz w:val="20"/>
          <w:szCs w:val="20"/>
        </w:rPr>
        <w:t>U</w:t>
      </w:r>
      <w:r w:rsidRPr="006F435D">
        <w:rPr>
          <w:rFonts w:ascii="Arial" w:hAnsi="Arial" w:cs="Arial"/>
          <w:color w:val="auto"/>
          <w:sz w:val="20"/>
          <w:szCs w:val="20"/>
        </w:rPr>
        <w:t>prava</w:t>
      </w:r>
      <w:proofErr w:type="spellEnd"/>
      <w:r w:rsidRPr="006F435D">
        <w:rPr>
          <w:rFonts w:ascii="Arial" w:hAnsi="Arial" w:cs="Arial"/>
          <w:color w:val="auto"/>
          <w:sz w:val="20"/>
          <w:szCs w:val="20"/>
        </w:rPr>
        <w:t xml:space="preserve"> z naprednim elektronskim podpisom.</w:t>
      </w:r>
    </w:p>
    <w:p w14:paraId="254356C8" w14:textId="77777777" w:rsidR="00324331" w:rsidRPr="006F435D" w:rsidRDefault="00324331" w:rsidP="006F435D">
      <w:pPr>
        <w:pStyle w:val="Navadensplet"/>
        <w:spacing w:after="0"/>
        <w:jc w:val="both"/>
        <w:rPr>
          <w:rFonts w:ascii="Arial" w:hAnsi="Arial" w:cs="Arial"/>
          <w:color w:val="auto"/>
          <w:sz w:val="20"/>
          <w:szCs w:val="20"/>
        </w:rPr>
      </w:pPr>
    </w:p>
    <w:p w14:paraId="2364FE84"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Agencija izda novo listino, če je njeno izdajo zahtevala stranka.</w:t>
      </w:r>
    </w:p>
    <w:p w14:paraId="7484C8D8" w14:textId="77777777" w:rsidR="00324331" w:rsidRPr="006F435D" w:rsidRDefault="00324331" w:rsidP="006F435D">
      <w:pPr>
        <w:pStyle w:val="Navadensplet"/>
        <w:spacing w:after="0"/>
        <w:jc w:val="both"/>
        <w:rPr>
          <w:rFonts w:ascii="Arial" w:hAnsi="Arial" w:cs="Arial"/>
          <w:color w:val="auto"/>
          <w:sz w:val="20"/>
          <w:szCs w:val="20"/>
        </w:rPr>
      </w:pPr>
    </w:p>
    <w:p w14:paraId="2519FDD5" w14:textId="69907D8E"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Zaradi zagotovitve varnosti pravnega prometa agencija zagotovi, da so na državnem portalu </w:t>
      </w:r>
      <w:proofErr w:type="spellStart"/>
      <w:r w:rsidRPr="006F435D">
        <w:rPr>
          <w:rFonts w:ascii="Arial" w:hAnsi="Arial" w:cs="Arial"/>
          <w:color w:val="auto"/>
          <w:sz w:val="20"/>
          <w:szCs w:val="20"/>
        </w:rPr>
        <w:t>e</w:t>
      </w:r>
      <w:r w:rsidR="00E86223" w:rsidRPr="006F435D">
        <w:rPr>
          <w:rFonts w:ascii="Arial" w:hAnsi="Arial" w:cs="Arial"/>
          <w:color w:val="auto"/>
          <w:sz w:val="20"/>
          <w:szCs w:val="20"/>
        </w:rPr>
        <w:t>U</w:t>
      </w:r>
      <w:r w:rsidRPr="006F435D">
        <w:rPr>
          <w:rFonts w:ascii="Arial" w:hAnsi="Arial" w:cs="Arial"/>
          <w:color w:val="auto"/>
          <w:sz w:val="20"/>
          <w:szCs w:val="20"/>
        </w:rPr>
        <w:t>prava</w:t>
      </w:r>
      <w:proofErr w:type="spellEnd"/>
      <w:r w:rsidRPr="006F435D">
        <w:rPr>
          <w:rFonts w:ascii="Arial" w:hAnsi="Arial" w:cs="Arial"/>
          <w:color w:val="auto"/>
          <w:sz w:val="20"/>
          <w:szCs w:val="20"/>
        </w:rPr>
        <w:t xml:space="preserve"> dostopni podatki o izgubljenih, uničenih, ukradenih in neveljavnih licencah iz tega člena. Zakon razširja možnost preverjanja, ali je listina še veljavna. Ker lahko veljavnost listine preneha tudi v drugih okoliščinah (smrt, sprememba osebnega imena, sprememba naslova, prenehanje državljanstva, preklic listin iz razlogov, navedenih v tem zakonu itd.), predlog v tem delu zagotavlja višjo stopnjo pravne varnosti subjektom, pri katerih se imetnik listine z njo identificira.</w:t>
      </w:r>
    </w:p>
    <w:p w14:paraId="712B957D" w14:textId="77777777" w:rsidR="00324331" w:rsidRPr="006F435D" w:rsidRDefault="00324331" w:rsidP="006F435D">
      <w:pPr>
        <w:pStyle w:val="Navadensplet"/>
        <w:spacing w:after="0"/>
        <w:jc w:val="both"/>
        <w:rPr>
          <w:rFonts w:ascii="Arial" w:hAnsi="Arial" w:cs="Arial"/>
          <w:b/>
          <w:color w:val="auto"/>
          <w:sz w:val="20"/>
          <w:szCs w:val="20"/>
        </w:rPr>
      </w:pPr>
    </w:p>
    <w:p w14:paraId="3012D6B2" w14:textId="672DA805" w:rsidR="00324331" w:rsidRPr="0007039C"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04633C" w:rsidRPr="006F435D">
        <w:rPr>
          <w:rFonts w:ascii="Arial" w:hAnsi="Arial" w:cs="Arial"/>
          <w:b/>
          <w:color w:val="auto"/>
          <w:sz w:val="20"/>
          <w:szCs w:val="20"/>
        </w:rPr>
        <w:t>21</w:t>
      </w:r>
      <w:r w:rsidR="00C84821">
        <w:rPr>
          <w:rFonts w:ascii="Arial" w:hAnsi="Arial" w:cs="Arial"/>
          <w:b/>
          <w:color w:val="auto"/>
          <w:sz w:val="20"/>
          <w:szCs w:val="20"/>
        </w:rPr>
        <w:t>8</w:t>
      </w:r>
      <w:r w:rsidRPr="0007039C">
        <w:rPr>
          <w:rFonts w:ascii="Arial" w:hAnsi="Arial" w:cs="Arial"/>
          <w:b/>
          <w:color w:val="auto"/>
          <w:sz w:val="20"/>
          <w:szCs w:val="20"/>
        </w:rPr>
        <w:t xml:space="preserve">. členu </w:t>
      </w:r>
    </w:p>
    <w:p w14:paraId="30FCD8BF" w14:textId="77777777" w:rsidR="00324331" w:rsidRPr="006F435D" w:rsidRDefault="00324331" w:rsidP="006F435D">
      <w:pPr>
        <w:pStyle w:val="Navadensplet"/>
        <w:spacing w:after="0"/>
        <w:jc w:val="both"/>
        <w:rPr>
          <w:rFonts w:ascii="Arial" w:hAnsi="Arial" w:cs="Arial"/>
          <w:color w:val="auto"/>
          <w:sz w:val="20"/>
          <w:szCs w:val="20"/>
        </w:rPr>
      </w:pPr>
    </w:p>
    <w:p w14:paraId="6F13D75F" w14:textId="5B13FBF9"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Jasno se določa, da izpitno preverjanje znanja ni upravna stvar, ker ocenjevanje oziroma preveritev ocenjevanja vsebinsko ne pomeni odločanja o posameznikovi pravici ali obveznosti, pač pa gre za strokovno opravilo. V skladu s tem je tudi v drugem odstavku obseg pritožbe omejen tako, da je izključena pritožba zoper negativno izpitno oceno, lahko pa se kandidat pritoži zoper postopek izvedbe izpita in uveljavlja kršitve tega postopka, ki so vplivale na negativno oceno. Ker ne gre za upravno stvar, lahko agencija izpite izvaja tudi v angleškem jeziku.</w:t>
      </w:r>
    </w:p>
    <w:p w14:paraId="673A5C5C" w14:textId="77777777" w:rsidR="00324331" w:rsidRPr="006F435D" w:rsidRDefault="00324331" w:rsidP="006F435D">
      <w:pPr>
        <w:pStyle w:val="Navadensplet"/>
        <w:spacing w:after="0"/>
        <w:jc w:val="both"/>
        <w:rPr>
          <w:rFonts w:ascii="Arial" w:hAnsi="Arial" w:cs="Arial"/>
          <w:color w:val="auto"/>
          <w:sz w:val="20"/>
          <w:szCs w:val="20"/>
        </w:rPr>
      </w:pPr>
    </w:p>
    <w:p w14:paraId="44F61136" w14:textId="28B65D32" w:rsidR="00324331" w:rsidRPr="0007039C"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0C13B5" w:rsidRPr="006F435D">
        <w:rPr>
          <w:rFonts w:ascii="Arial" w:hAnsi="Arial" w:cs="Arial"/>
          <w:b/>
          <w:color w:val="auto"/>
          <w:sz w:val="20"/>
          <w:szCs w:val="20"/>
        </w:rPr>
        <w:t>2</w:t>
      </w:r>
      <w:r w:rsidR="000C13B5">
        <w:rPr>
          <w:rFonts w:ascii="Arial" w:hAnsi="Arial" w:cs="Arial"/>
          <w:b/>
          <w:color w:val="auto"/>
          <w:sz w:val="20"/>
          <w:szCs w:val="20"/>
        </w:rPr>
        <w:t>1</w:t>
      </w:r>
      <w:r w:rsidR="00C84821">
        <w:rPr>
          <w:rFonts w:ascii="Arial" w:hAnsi="Arial" w:cs="Arial"/>
          <w:b/>
          <w:color w:val="auto"/>
          <w:sz w:val="20"/>
          <w:szCs w:val="20"/>
        </w:rPr>
        <w:t>9</w:t>
      </w:r>
      <w:r w:rsidRPr="0007039C">
        <w:rPr>
          <w:rFonts w:ascii="Arial" w:hAnsi="Arial" w:cs="Arial"/>
          <w:b/>
          <w:color w:val="auto"/>
          <w:sz w:val="20"/>
          <w:szCs w:val="20"/>
        </w:rPr>
        <w:t xml:space="preserve">. členu </w:t>
      </w:r>
    </w:p>
    <w:p w14:paraId="2EFF0BA7" w14:textId="77777777" w:rsidR="00324331" w:rsidRPr="00F72794" w:rsidRDefault="00324331" w:rsidP="006F435D">
      <w:pPr>
        <w:pStyle w:val="Navadensplet"/>
        <w:spacing w:after="0"/>
        <w:jc w:val="both"/>
        <w:rPr>
          <w:rFonts w:ascii="Arial" w:hAnsi="Arial" w:cs="Arial"/>
          <w:color w:val="auto"/>
          <w:sz w:val="20"/>
          <w:szCs w:val="20"/>
        </w:rPr>
      </w:pPr>
    </w:p>
    <w:p w14:paraId="096EC0A4" w14:textId="77777777" w:rsidR="00324331" w:rsidRPr="00EA5767"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 xml:space="preserve">Zaradi kompleksnosti zadev, ki jih obravnava agencija, stroga </w:t>
      </w:r>
      <w:proofErr w:type="spellStart"/>
      <w:r w:rsidRPr="00E1395F">
        <w:rPr>
          <w:rFonts w:ascii="Arial" w:hAnsi="Arial" w:cs="Arial"/>
          <w:color w:val="auto"/>
          <w:sz w:val="20"/>
          <w:szCs w:val="20"/>
        </w:rPr>
        <w:t>obličnost</w:t>
      </w:r>
      <w:proofErr w:type="spellEnd"/>
      <w:r w:rsidRPr="00E1395F">
        <w:rPr>
          <w:rFonts w:ascii="Arial" w:hAnsi="Arial" w:cs="Arial"/>
          <w:color w:val="auto"/>
          <w:sz w:val="20"/>
          <w:szCs w:val="20"/>
        </w:rPr>
        <w:t xml:space="preserve"> vodenja ustnih obravnav v upravnem postopku v določenih primerih lahk</w:t>
      </w:r>
      <w:r w:rsidRPr="00F268A1">
        <w:rPr>
          <w:rFonts w:ascii="Arial" w:hAnsi="Arial" w:cs="Arial"/>
          <w:color w:val="auto"/>
          <w:sz w:val="20"/>
          <w:szCs w:val="20"/>
        </w:rPr>
        <w:t>o predstavlja resno oviro za učinkovito reševanje zadev. S tem</w:t>
      </w:r>
      <w:r w:rsidRPr="007F5BC3">
        <w:rPr>
          <w:rFonts w:ascii="Arial" w:hAnsi="Arial" w:cs="Arial"/>
          <w:color w:val="auto"/>
          <w:sz w:val="20"/>
          <w:szCs w:val="20"/>
        </w:rPr>
        <w:t xml:space="preserve"> členom se agenciji zato olajšuje vodenje upravnih postopkov, ko je potrebno neposredno komuniciranje s stranko postopka z namenom, da se razčistijo sporna in kompleksna dejanska vprašanja, od katerih je odvisna odločitev v zadevi. Manj stroga </w:t>
      </w:r>
      <w:proofErr w:type="spellStart"/>
      <w:r w:rsidRPr="007F5BC3">
        <w:rPr>
          <w:rFonts w:ascii="Arial" w:hAnsi="Arial" w:cs="Arial"/>
          <w:color w:val="auto"/>
          <w:sz w:val="20"/>
          <w:szCs w:val="20"/>
        </w:rPr>
        <w:t>obličnost</w:t>
      </w:r>
      <w:proofErr w:type="spellEnd"/>
      <w:r w:rsidRPr="007F5BC3">
        <w:rPr>
          <w:rFonts w:ascii="Arial" w:hAnsi="Arial" w:cs="Arial"/>
          <w:color w:val="auto"/>
          <w:sz w:val="20"/>
          <w:szCs w:val="20"/>
        </w:rPr>
        <w:t xml:space="preserve"> pri pisanju zapisnikov, večja možnost, da se v postopek vključijo na strani upravnega organa poleg uradnih oseb, ki vodijo postopek, tudi drugi zaposleni  v agenciji, bo po oceni predlagatelja pripomoglo k bolj učinkovitemu odločanju </w:t>
      </w:r>
      <w:r w:rsidRPr="007F5BC3">
        <w:rPr>
          <w:rFonts w:ascii="Arial" w:hAnsi="Arial" w:cs="Arial"/>
          <w:color w:val="auto"/>
          <w:sz w:val="20"/>
          <w:szCs w:val="20"/>
        </w:rPr>
        <w:lastRenderedPageBreak/>
        <w:t>agencije v postopkih, kj</w:t>
      </w:r>
      <w:r w:rsidRPr="00EA5767">
        <w:rPr>
          <w:rFonts w:ascii="Arial" w:hAnsi="Arial" w:cs="Arial"/>
          <w:color w:val="auto"/>
          <w:sz w:val="20"/>
          <w:szCs w:val="20"/>
        </w:rPr>
        <w:t xml:space="preserve">er niso udeležene stranke z nasprotujočimi si interesi. Kadar bo agencija potrebovala zaradi zahtevnih strokovnih vprašanj tudi ekspertna znanja, bo na podlagi zakona lahko tak ekspert sodeloval v usklajevalnih postopkih po tem zakonu.     </w:t>
      </w:r>
    </w:p>
    <w:p w14:paraId="78E1052D" w14:textId="77777777" w:rsidR="00324331" w:rsidRPr="006F435D" w:rsidRDefault="00324331" w:rsidP="006F435D">
      <w:pPr>
        <w:pStyle w:val="Navadensplet"/>
        <w:spacing w:after="0"/>
        <w:jc w:val="both"/>
        <w:rPr>
          <w:rFonts w:ascii="Arial" w:hAnsi="Arial" w:cs="Arial"/>
          <w:color w:val="auto"/>
          <w:sz w:val="20"/>
          <w:szCs w:val="20"/>
        </w:rPr>
      </w:pPr>
    </w:p>
    <w:p w14:paraId="6B9098FD" w14:textId="7722038E" w:rsidR="00324331" w:rsidRPr="0007039C"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0C13B5" w:rsidRPr="006F435D">
        <w:rPr>
          <w:rFonts w:ascii="Arial" w:hAnsi="Arial" w:cs="Arial"/>
          <w:b/>
          <w:color w:val="auto"/>
          <w:sz w:val="20"/>
          <w:szCs w:val="20"/>
        </w:rPr>
        <w:t>2</w:t>
      </w:r>
      <w:r w:rsidR="00C84821">
        <w:rPr>
          <w:rFonts w:ascii="Arial" w:hAnsi="Arial" w:cs="Arial"/>
          <w:b/>
          <w:color w:val="auto"/>
          <w:sz w:val="20"/>
          <w:szCs w:val="20"/>
        </w:rPr>
        <w:t>20</w:t>
      </w:r>
      <w:r w:rsidRPr="0007039C">
        <w:rPr>
          <w:rFonts w:ascii="Arial" w:hAnsi="Arial" w:cs="Arial"/>
          <w:b/>
          <w:color w:val="auto"/>
          <w:sz w:val="20"/>
          <w:szCs w:val="20"/>
        </w:rPr>
        <w:t xml:space="preserve">. členu </w:t>
      </w:r>
    </w:p>
    <w:p w14:paraId="254A15AD" w14:textId="77777777" w:rsidR="00324331" w:rsidRPr="00F72794" w:rsidRDefault="00324331" w:rsidP="006F435D">
      <w:pPr>
        <w:pStyle w:val="Navadensplet"/>
        <w:spacing w:after="0"/>
        <w:jc w:val="both"/>
        <w:rPr>
          <w:rFonts w:ascii="Arial" w:hAnsi="Arial" w:cs="Arial"/>
          <w:color w:val="auto"/>
          <w:sz w:val="20"/>
          <w:szCs w:val="20"/>
        </w:rPr>
      </w:pPr>
    </w:p>
    <w:p w14:paraId="262E59C0" w14:textId="77777777" w:rsidR="00324331" w:rsidRPr="007F5BC3"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 xml:space="preserve">S tem členom se uvaja načelo pisnega zaslišanja v postopkih letalskega nadzora, ki so v pristojnosti agencije. V postopkih letalskega nadzora praviloma zadošča, da se stranka pisno izjavi o </w:t>
      </w:r>
      <w:r w:rsidRPr="00F268A1">
        <w:rPr>
          <w:rFonts w:ascii="Arial" w:hAnsi="Arial" w:cs="Arial"/>
          <w:color w:val="auto"/>
          <w:sz w:val="20"/>
          <w:szCs w:val="20"/>
        </w:rPr>
        <w:t>vseh okoliščinah, pravnih in dejanskih, glede ugotovitev uradn</w:t>
      </w:r>
      <w:r w:rsidRPr="007F5BC3">
        <w:rPr>
          <w:rFonts w:ascii="Arial" w:hAnsi="Arial" w:cs="Arial"/>
          <w:color w:val="auto"/>
          <w:sz w:val="20"/>
          <w:szCs w:val="20"/>
        </w:rPr>
        <w:t>e osebe agencije o kršitvah.</w:t>
      </w:r>
    </w:p>
    <w:p w14:paraId="5B35F4AA" w14:textId="77777777" w:rsidR="00324331" w:rsidRPr="00EA5767" w:rsidRDefault="00324331" w:rsidP="006F435D">
      <w:pPr>
        <w:pStyle w:val="Navadensplet"/>
        <w:spacing w:after="0"/>
        <w:jc w:val="both"/>
        <w:rPr>
          <w:rFonts w:ascii="Arial" w:hAnsi="Arial" w:cs="Arial"/>
          <w:color w:val="auto"/>
          <w:sz w:val="20"/>
          <w:szCs w:val="20"/>
        </w:rPr>
      </w:pPr>
    </w:p>
    <w:p w14:paraId="4BF68BB4" w14:textId="60A36E71" w:rsidR="00324331" w:rsidRPr="0007039C"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0C13B5" w:rsidRPr="006F435D">
        <w:rPr>
          <w:rFonts w:ascii="Arial" w:hAnsi="Arial" w:cs="Arial"/>
          <w:b/>
          <w:color w:val="auto"/>
          <w:sz w:val="20"/>
          <w:szCs w:val="20"/>
        </w:rPr>
        <w:t>2</w:t>
      </w:r>
      <w:r w:rsidR="00C84821">
        <w:rPr>
          <w:rFonts w:ascii="Arial" w:hAnsi="Arial" w:cs="Arial"/>
          <w:b/>
          <w:color w:val="auto"/>
          <w:sz w:val="20"/>
          <w:szCs w:val="20"/>
        </w:rPr>
        <w:t>21</w:t>
      </w:r>
      <w:r w:rsidRPr="0007039C">
        <w:rPr>
          <w:rFonts w:ascii="Arial" w:hAnsi="Arial" w:cs="Arial"/>
          <w:b/>
          <w:color w:val="auto"/>
          <w:sz w:val="20"/>
          <w:szCs w:val="20"/>
        </w:rPr>
        <w:t xml:space="preserve">. členu </w:t>
      </w:r>
    </w:p>
    <w:p w14:paraId="4C5A5B25" w14:textId="77777777" w:rsidR="00324331" w:rsidRPr="00F72794" w:rsidRDefault="00324331" w:rsidP="006F435D">
      <w:pPr>
        <w:pStyle w:val="Navadensplet"/>
        <w:spacing w:after="0"/>
        <w:jc w:val="both"/>
        <w:rPr>
          <w:rFonts w:ascii="Arial" w:hAnsi="Arial" w:cs="Arial"/>
          <w:color w:val="auto"/>
          <w:sz w:val="20"/>
          <w:szCs w:val="20"/>
        </w:rPr>
      </w:pPr>
    </w:p>
    <w:p w14:paraId="416783B7" w14:textId="77777777" w:rsidR="00324331" w:rsidRPr="007F5BC3"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Zaradi kompleksnosti zadev, ki jih obravnava agencija, se s tem členom predvidevajo daljši roki za izdajo odločbe kot veljajo po zakonu, ki ureja splošni upravni postopek. Določitev teh rokov je pomembna zlasti v povezavi z mol</w:t>
      </w:r>
      <w:r w:rsidRPr="00F268A1">
        <w:rPr>
          <w:rFonts w:ascii="Arial" w:hAnsi="Arial" w:cs="Arial"/>
          <w:color w:val="auto"/>
          <w:sz w:val="20"/>
          <w:szCs w:val="20"/>
        </w:rPr>
        <w:t xml:space="preserve">kom organa in pravico stranke, da se pritoži zaradi molka, ki </w:t>
      </w:r>
      <w:r w:rsidRPr="007F5BC3">
        <w:rPr>
          <w:rFonts w:ascii="Arial" w:hAnsi="Arial" w:cs="Arial"/>
          <w:color w:val="auto"/>
          <w:sz w:val="20"/>
          <w:szCs w:val="20"/>
        </w:rPr>
        <w:t>nastopi, če organ ne odloči o zadevi v zakonskem roku. Prav tako je agenciji dana tudi možnost, da iz upravičenih razlogov rok za izdajo odločbe podaljša.</w:t>
      </w:r>
    </w:p>
    <w:p w14:paraId="3B34E530" w14:textId="77777777" w:rsidR="00324331" w:rsidRPr="00EA5767" w:rsidRDefault="00324331" w:rsidP="006F435D">
      <w:pPr>
        <w:pStyle w:val="Navadensplet"/>
        <w:spacing w:after="0"/>
        <w:jc w:val="both"/>
        <w:rPr>
          <w:rFonts w:ascii="Arial" w:hAnsi="Arial" w:cs="Arial"/>
          <w:color w:val="auto"/>
          <w:sz w:val="20"/>
          <w:szCs w:val="20"/>
        </w:rPr>
      </w:pPr>
    </w:p>
    <w:p w14:paraId="774936E1" w14:textId="78D0E181" w:rsidR="00324331" w:rsidRPr="0007039C"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0C13B5" w:rsidRPr="006F435D">
        <w:rPr>
          <w:rFonts w:ascii="Arial" w:hAnsi="Arial" w:cs="Arial"/>
          <w:b/>
          <w:color w:val="auto"/>
          <w:sz w:val="20"/>
          <w:szCs w:val="20"/>
        </w:rPr>
        <w:t>2</w:t>
      </w:r>
      <w:r w:rsidR="00C84821">
        <w:rPr>
          <w:rFonts w:ascii="Arial" w:hAnsi="Arial" w:cs="Arial"/>
          <w:b/>
          <w:color w:val="auto"/>
          <w:sz w:val="20"/>
          <w:szCs w:val="20"/>
        </w:rPr>
        <w:t>22</w:t>
      </w:r>
      <w:r w:rsidRPr="0007039C">
        <w:rPr>
          <w:rFonts w:ascii="Arial" w:hAnsi="Arial" w:cs="Arial"/>
          <w:b/>
          <w:color w:val="auto"/>
          <w:sz w:val="20"/>
          <w:szCs w:val="20"/>
        </w:rPr>
        <w:t>. členu</w:t>
      </w:r>
    </w:p>
    <w:p w14:paraId="4ECB4AC7" w14:textId="77777777" w:rsidR="00324331" w:rsidRPr="00F72794" w:rsidRDefault="00324331" w:rsidP="006F435D">
      <w:pPr>
        <w:pStyle w:val="Navadensplet"/>
        <w:spacing w:after="0"/>
        <w:jc w:val="both"/>
        <w:rPr>
          <w:rFonts w:ascii="Arial" w:hAnsi="Arial" w:cs="Arial"/>
          <w:color w:val="auto"/>
          <w:sz w:val="20"/>
          <w:szCs w:val="20"/>
        </w:rPr>
      </w:pPr>
    </w:p>
    <w:p w14:paraId="680083A4" w14:textId="77777777" w:rsidR="00324331" w:rsidRPr="00EA5767"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V tem členu se dopoln</w:t>
      </w:r>
      <w:r w:rsidRPr="00F268A1">
        <w:rPr>
          <w:rFonts w:ascii="Arial" w:hAnsi="Arial" w:cs="Arial"/>
          <w:color w:val="auto"/>
          <w:sz w:val="20"/>
          <w:szCs w:val="20"/>
        </w:rPr>
        <w:t>jujejo pravila zakona, ki ureja splošni upravni postopek za iz</w:t>
      </w:r>
      <w:r w:rsidRPr="007F5BC3">
        <w:rPr>
          <w:rFonts w:ascii="Arial" w:hAnsi="Arial" w:cs="Arial"/>
          <w:color w:val="auto"/>
          <w:sz w:val="20"/>
          <w:szCs w:val="20"/>
        </w:rPr>
        <w:t>dajo ustne odločbe. Kot splošno pravilo tudi po tem zakonu velja, da se ustna odločba izda le, kadar gre za nujne ukrepe za zavarovanje javne koristi - varnosti zračnega prometa, in če uradna oseba presodi, da bi izdelava pisne odločbe onemogočila javno korist, ki je ogrožena. V primeru izdaje ustne odločbe se zapiše zapisnik, ki pa obsega le skrajšane sestavine odločbe. Izrecno se določa, da se lahko ustna odločba izda tudi osebi, ki ni navzoča, tako da se ji sporoči po telefonu ali na drug način - kar pri</w:t>
      </w:r>
      <w:r w:rsidRPr="00EA5767">
        <w:rPr>
          <w:rFonts w:ascii="Arial" w:hAnsi="Arial" w:cs="Arial"/>
          <w:color w:val="auto"/>
          <w:sz w:val="20"/>
          <w:szCs w:val="20"/>
        </w:rPr>
        <w:t xml:space="preserve">de v poštev, ko je treba nujno ukrepati in ni mogoče čakati na navzočnost osebe, ki ji je treba odločbo vročiti. Možnost izrekanja ustne odločbe po telefonu izhaja tudi iz sodne prakse Vrhovnega sodišča (npr. sodba I </w:t>
      </w:r>
      <w:proofErr w:type="spellStart"/>
      <w:r w:rsidRPr="00EA5767">
        <w:rPr>
          <w:rFonts w:ascii="Arial" w:hAnsi="Arial" w:cs="Arial"/>
          <w:color w:val="auto"/>
          <w:sz w:val="20"/>
          <w:szCs w:val="20"/>
        </w:rPr>
        <w:t>Ips</w:t>
      </w:r>
      <w:proofErr w:type="spellEnd"/>
      <w:r w:rsidRPr="00EA5767">
        <w:rPr>
          <w:rFonts w:ascii="Arial" w:hAnsi="Arial" w:cs="Arial"/>
          <w:color w:val="auto"/>
          <w:sz w:val="20"/>
          <w:szCs w:val="20"/>
        </w:rPr>
        <w:t xml:space="preserve"> 325/2004). </w:t>
      </w:r>
    </w:p>
    <w:p w14:paraId="76C71220" w14:textId="77777777" w:rsidR="00324331" w:rsidRPr="006F435D" w:rsidRDefault="00324331" w:rsidP="006F435D">
      <w:pPr>
        <w:pStyle w:val="Navadensplet"/>
        <w:spacing w:after="0"/>
        <w:jc w:val="both"/>
        <w:rPr>
          <w:rFonts w:ascii="Arial" w:hAnsi="Arial" w:cs="Arial"/>
          <w:color w:val="auto"/>
          <w:sz w:val="20"/>
          <w:szCs w:val="20"/>
        </w:rPr>
      </w:pPr>
    </w:p>
    <w:p w14:paraId="2734B8F1" w14:textId="77777777" w:rsidR="000840C6"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Nadalje se dodaja izjema glede jezika ustne odločbe, ki se lahko izda tudi v angleškem jeziku, kadar gre za osebo, ki ne razume slovenskega jezika, saj izdaja odločbe v slovenskem jeziku taki osebi ne bi imela smisla. </w:t>
      </w:r>
    </w:p>
    <w:p w14:paraId="1B47B78E" w14:textId="77777777" w:rsidR="000840C6" w:rsidRPr="006F435D" w:rsidRDefault="000840C6" w:rsidP="006F435D">
      <w:pPr>
        <w:pStyle w:val="Navadensplet"/>
        <w:spacing w:after="0"/>
        <w:jc w:val="both"/>
        <w:rPr>
          <w:rFonts w:ascii="Arial" w:hAnsi="Arial" w:cs="Arial"/>
          <w:color w:val="auto"/>
          <w:sz w:val="20"/>
          <w:szCs w:val="20"/>
        </w:rPr>
      </w:pPr>
    </w:p>
    <w:p w14:paraId="32373453" w14:textId="77777777" w:rsidR="000C13B5" w:rsidRDefault="000840C6" w:rsidP="006F435D">
      <w:pPr>
        <w:pStyle w:val="Navadensplet"/>
        <w:spacing w:after="0"/>
        <w:jc w:val="both"/>
        <w:rPr>
          <w:rFonts w:ascii="Arial" w:hAnsi="Arial" w:cs="Arial"/>
          <w:color w:val="auto"/>
          <w:sz w:val="20"/>
          <w:szCs w:val="20"/>
        </w:rPr>
      </w:pPr>
      <w:r w:rsidRPr="00096556">
        <w:rPr>
          <w:rFonts w:ascii="Arial" w:hAnsi="Arial" w:cs="Arial"/>
          <w:color w:val="auto"/>
          <w:sz w:val="20"/>
          <w:szCs w:val="20"/>
        </w:rPr>
        <w:t xml:space="preserve">Uradna oseba agencije mora zavezancu izdati pisno odločbo v slovenskem jeziku najpozneje v osmih dneh od dneva, ko je bila izrečena ustna odločba. </w:t>
      </w:r>
    </w:p>
    <w:p w14:paraId="3D84B5F4" w14:textId="77777777" w:rsidR="00324331" w:rsidRPr="00F72794" w:rsidRDefault="00324331" w:rsidP="006F435D">
      <w:pPr>
        <w:pStyle w:val="Navadensplet"/>
        <w:spacing w:after="0"/>
        <w:jc w:val="both"/>
        <w:rPr>
          <w:rFonts w:ascii="Arial" w:hAnsi="Arial" w:cs="Arial"/>
          <w:color w:val="auto"/>
          <w:sz w:val="20"/>
          <w:szCs w:val="20"/>
        </w:rPr>
      </w:pPr>
    </w:p>
    <w:p w14:paraId="27451EAB" w14:textId="31D7DB61" w:rsidR="00324331" w:rsidRPr="0007039C" w:rsidRDefault="00324331" w:rsidP="006F435D">
      <w:pPr>
        <w:pStyle w:val="Navadensplet"/>
        <w:spacing w:after="0"/>
        <w:jc w:val="both"/>
        <w:rPr>
          <w:rFonts w:ascii="Arial" w:hAnsi="Arial" w:cs="Arial"/>
          <w:b/>
          <w:color w:val="auto"/>
          <w:sz w:val="20"/>
          <w:szCs w:val="20"/>
        </w:rPr>
      </w:pPr>
      <w:r w:rsidRPr="00E1395F">
        <w:rPr>
          <w:rFonts w:ascii="Arial" w:hAnsi="Arial" w:cs="Arial"/>
          <w:b/>
          <w:color w:val="auto"/>
          <w:sz w:val="20"/>
          <w:szCs w:val="20"/>
        </w:rPr>
        <w:t xml:space="preserve">K </w:t>
      </w:r>
      <w:r w:rsidR="000C13B5" w:rsidRPr="007F5BC3">
        <w:rPr>
          <w:rFonts w:ascii="Arial" w:hAnsi="Arial" w:cs="Arial"/>
          <w:b/>
          <w:color w:val="auto"/>
          <w:sz w:val="20"/>
          <w:szCs w:val="20"/>
        </w:rPr>
        <w:t>2</w:t>
      </w:r>
      <w:r w:rsidR="00C84821">
        <w:rPr>
          <w:rFonts w:ascii="Arial" w:hAnsi="Arial" w:cs="Arial"/>
          <w:b/>
          <w:color w:val="auto"/>
          <w:sz w:val="20"/>
          <w:szCs w:val="20"/>
        </w:rPr>
        <w:t>23</w:t>
      </w:r>
      <w:r w:rsidRPr="0007039C">
        <w:rPr>
          <w:rFonts w:ascii="Arial" w:hAnsi="Arial" w:cs="Arial"/>
          <w:b/>
          <w:color w:val="auto"/>
          <w:sz w:val="20"/>
          <w:szCs w:val="20"/>
        </w:rPr>
        <w:t>. členu</w:t>
      </w:r>
    </w:p>
    <w:p w14:paraId="21B65579" w14:textId="77777777" w:rsidR="00324331" w:rsidRPr="00F72794" w:rsidRDefault="00324331" w:rsidP="006F435D">
      <w:pPr>
        <w:pStyle w:val="Navadensplet"/>
        <w:spacing w:after="0"/>
        <w:jc w:val="both"/>
        <w:rPr>
          <w:rFonts w:ascii="Arial" w:hAnsi="Arial" w:cs="Arial"/>
          <w:color w:val="auto"/>
          <w:sz w:val="20"/>
          <w:szCs w:val="20"/>
        </w:rPr>
      </w:pPr>
    </w:p>
    <w:p w14:paraId="6AF9C424" w14:textId="77777777" w:rsidR="00324331" w:rsidRPr="007F5BC3"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 xml:space="preserve">Z uvedbo skrajšane obrazložitve odločbe se želi poenostaviti in skrajšati postopek, </w:t>
      </w:r>
      <w:r w:rsidRPr="00F268A1">
        <w:rPr>
          <w:rFonts w:ascii="Arial" w:hAnsi="Arial" w:cs="Arial"/>
          <w:color w:val="auto"/>
          <w:sz w:val="20"/>
          <w:szCs w:val="20"/>
        </w:rPr>
        <w:t>saj so pritožbe v postopkih agencije redke. V takem primeru se</w:t>
      </w:r>
      <w:r w:rsidRPr="007F5BC3">
        <w:rPr>
          <w:rFonts w:ascii="Arial" w:hAnsi="Arial" w:cs="Arial"/>
          <w:color w:val="auto"/>
          <w:sz w:val="20"/>
          <w:szCs w:val="20"/>
        </w:rPr>
        <w:t xml:space="preserve"> popolna obrazložitev izdela le za primer, ko stranka napove pritožbo.</w:t>
      </w:r>
    </w:p>
    <w:p w14:paraId="0AE69A55" w14:textId="77777777" w:rsidR="00324331" w:rsidRPr="00EA5767" w:rsidRDefault="00324331" w:rsidP="006F435D">
      <w:pPr>
        <w:pStyle w:val="Navadensplet"/>
        <w:spacing w:after="0"/>
        <w:jc w:val="both"/>
        <w:rPr>
          <w:rFonts w:ascii="Arial" w:hAnsi="Arial" w:cs="Arial"/>
          <w:color w:val="auto"/>
          <w:sz w:val="20"/>
          <w:szCs w:val="20"/>
        </w:rPr>
      </w:pPr>
    </w:p>
    <w:p w14:paraId="4BBB6F18" w14:textId="4107D3BC" w:rsidR="00324331" w:rsidRPr="0007039C" w:rsidRDefault="00324331" w:rsidP="006F435D">
      <w:pPr>
        <w:pStyle w:val="Navadensplet"/>
        <w:spacing w:after="0"/>
        <w:jc w:val="both"/>
        <w:rPr>
          <w:rFonts w:ascii="Arial" w:hAnsi="Arial" w:cs="Arial"/>
          <w:b/>
          <w:color w:val="auto"/>
          <w:sz w:val="20"/>
          <w:szCs w:val="20"/>
        </w:rPr>
      </w:pPr>
      <w:r w:rsidRPr="00EA5767">
        <w:rPr>
          <w:rFonts w:ascii="Arial" w:hAnsi="Arial" w:cs="Arial"/>
          <w:b/>
          <w:color w:val="auto"/>
          <w:sz w:val="20"/>
          <w:szCs w:val="20"/>
        </w:rPr>
        <w:t xml:space="preserve">K </w:t>
      </w:r>
      <w:r w:rsidR="000C13B5" w:rsidRPr="006F435D">
        <w:rPr>
          <w:rFonts w:ascii="Arial" w:hAnsi="Arial" w:cs="Arial"/>
          <w:b/>
          <w:color w:val="auto"/>
          <w:sz w:val="20"/>
          <w:szCs w:val="20"/>
        </w:rPr>
        <w:t>2</w:t>
      </w:r>
      <w:r w:rsidR="00C84821">
        <w:rPr>
          <w:rFonts w:ascii="Arial" w:hAnsi="Arial" w:cs="Arial"/>
          <w:b/>
          <w:color w:val="auto"/>
          <w:sz w:val="20"/>
          <w:szCs w:val="20"/>
        </w:rPr>
        <w:t>24</w:t>
      </w:r>
      <w:r w:rsidRPr="0007039C">
        <w:rPr>
          <w:rFonts w:ascii="Arial" w:hAnsi="Arial" w:cs="Arial"/>
          <w:b/>
          <w:color w:val="auto"/>
          <w:sz w:val="20"/>
          <w:szCs w:val="20"/>
        </w:rPr>
        <w:t>. členu</w:t>
      </w:r>
    </w:p>
    <w:p w14:paraId="70A1B8BE" w14:textId="77777777" w:rsidR="00324331" w:rsidRPr="00F72794" w:rsidRDefault="00324331" w:rsidP="006F435D">
      <w:pPr>
        <w:spacing w:after="0" w:line="240" w:lineRule="auto"/>
        <w:jc w:val="both"/>
        <w:rPr>
          <w:rFonts w:ascii="Arial" w:hAnsi="Arial" w:cs="Arial"/>
          <w:sz w:val="20"/>
          <w:szCs w:val="20"/>
        </w:rPr>
      </w:pPr>
    </w:p>
    <w:p w14:paraId="073946BD" w14:textId="5078C407" w:rsidR="00324331" w:rsidRPr="006F435D" w:rsidRDefault="00324331" w:rsidP="006F435D">
      <w:pPr>
        <w:spacing w:after="0" w:line="240" w:lineRule="auto"/>
        <w:jc w:val="both"/>
        <w:rPr>
          <w:rFonts w:ascii="Arial" w:hAnsi="Arial" w:cs="Arial"/>
          <w:sz w:val="20"/>
          <w:szCs w:val="20"/>
        </w:rPr>
      </w:pPr>
      <w:r w:rsidRPr="00E1395F">
        <w:rPr>
          <w:rFonts w:ascii="Arial" w:hAnsi="Arial" w:cs="Arial"/>
          <w:sz w:val="20"/>
          <w:szCs w:val="20"/>
        </w:rPr>
        <w:t>V tem členu so navedene zahteve, ki jih morajo izpolnjevati in po katerih se morajo ravnati samostojne or</w:t>
      </w:r>
      <w:r w:rsidRPr="00F268A1">
        <w:rPr>
          <w:rFonts w:ascii="Arial" w:hAnsi="Arial" w:cs="Arial"/>
          <w:sz w:val="20"/>
          <w:szCs w:val="20"/>
        </w:rPr>
        <w:t>ganizacije, ki delujejo na področju plovnosti in vzdrževanja z</w:t>
      </w:r>
      <w:r w:rsidRPr="007F5BC3">
        <w:rPr>
          <w:rFonts w:ascii="Arial" w:hAnsi="Arial" w:cs="Arial"/>
          <w:sz w:val="20"/>
          <w:szCs w:val="20"/>
        </w:rPr>
        <w:t xml:space="preserve">rakoplovov, usposabljanja </w:t>
      </w:r>
      <w:r w:rsidRPr="00EA5767">
        <w:rPr>
          <w:rFonts w:ascii="Arial" w:hAnsi="Arial" w:cs="Arial"/>
          <w:sz w:val="20"/>
          <w:szCs w:val="20"/>
        </w:rPr>
        <w:t xml:space="preserve">osebja </w:t>
      </w:r>
      <w:r w:rsidR="00BC21CD" w:rsidRPr="00EA5767">
        <w:rPr>
          <w:rFonts w:ascii="Arial" w:hAnsi="Arial" w:cs="Arial"/>
          <w:sz w:val="20"/>
          <w:szCs w:val="20"/>
        </w:rPr>
        <w:t xml:space="preserve">v letalstvu </w:t>
      </w:r>
      <w:r w:rsidRPr="006F435D">
        <w:rPr>
          <w:rFonts w:ascii="Arial" w:hAnsi="Arial" w:cs="Arial"/>
          <w:sz w:val="20"/>
          <w:szCs w:val="20"/>
        </w:rPr>
        <w:t xml:space="preserve">in drugih dejavnosti. Določba se nanaša na organizacije, ki so pod nadzorom agencije, ki tem organizacijam podeli certifikat, na podlagi katerega se določijo pravice organizacije. Na podlagi teh pravic organizacije lahko izvajajo postopke ugotavljanja skladnosti zrakoplovov in osebja </w:t>
      </w:r>
      <w:r w:rsidR="00BC21CD" w:rsidRPr="006F435D">
        <w:rPr>
          <w:rFonts w:ascii="Arial" w:hAnsi="Arial" w:cs="Arial"/>
          <w:sz w:val="20"/>
          <w:szCs w:val="20"/>
        </w:rPr>
        <w:t xml:space="preserve">v letalstvu </w:t>
      </w:r>
      <w:r w:rsidRPr="006F435D">
        <w:rPr>
          <w:rFonts w:ascii="Arial" w:hAnsi="Arial" w:cs="Arial"/>
          <w:sz w:val="20"/>
          <w:szCs w:val="20"/>
        </w:rPr>
        <w:t xml:space="preserve">s tehničnimi zahtevami ter v svojem imenu izdajajo (spreminjajo in razveljavljajo) potrdila, ki to izpolnjevanje potrjujejo. </w:t>
      </w:r>
    </w:p>
    <w:p w14:paraId="3B5B81EC" w14:textId="77777777" w:rsidR="00324331" w:rsidRPr="006F435D" w:rsidRDefault="00324331" w:rsidP="006F435D">
      <w:pPr>
        <w:spacing w:after="0" w:line="240" w:lineRule="auto"/>
        <w:jc w:val="both"/>
        <w:rPr>
          <w:rFonts w:ascii="Arial" w:hAnsi="Arial" w:cs="Arial"/>
          <w:sz w:val="20"/>
          <w:szCs w:val="20"/>
        </w:rPr>
      </w:pPr>
    </w:p>
    <w:p w14:paraId="40941C97" w14:textId="44051EE1" w:rsidR="00324331" w:rsidRPr="0007039C" w:rsidRDefault="00324331" w:rsidP="006F435D">
      <w:pPr>
        <w:spacing w:after="0" w:line="240" w:lineRule="auto"/>
        <w:jc w:val="both"/>
        <w:rPr>
          <w:rFonts w:ascii="Arial" w:hAnsi="Arial" w:cs="Arial"/>
          <w:b/>
          <w:sz w:val="20"/>
          <w:szCs w:val="20"/>
        </w:rPr>
      </w:pPr>
      <w:r w:rsidRPr="006F435D">
        <w:rPr>
          <w:rFonts w:ascii="Arial" w:hAnsi="Arial" w:cs="Arial"/>
          <w:b/>
          <w:sz w:val="20"/>
          <w:szCs w:val="20"/>
        </w:rPr>
        <w:t xml:space="preserve">K </w:t>
      </w:r>
      <w:r w:rsidR="000C13B5" w:rsidRPr="006F435D">
        <w:rPr>
          <w:rFonts w:ascii="Arial" w:hAnsi="Arial" w:cs="Arial"/>
          <w:b/>
          <w:sz w:val="20"/>
          <w:szCs w:val="20"/>
        </w:rPr>
        <w:t>22</w:t>
      </w:r>
      <w:r w:rsidR="00C84821">
        <w:rPr>
          <w:rFonts w:ascii="Arial" w:hAnsi="Arial" w:cs="Arial"/>
          <w:b/>
          <w:sz w:val="20"/>
          <w:szCs w:val="20"/>
        </w:rPr>
        <w:t>5</w:t>
      </w:r>
      <w:r w:rsidRPr="0007039C">
        <w:rPr>
          <w:rFonts w:ascii="Arial" w:hAnsi="Arial" w:cs="Arial"/>
          <w:b/>
          <w:sz w:val="20"/>
          <w:szCs w:val="20"/>
        </w:rPr>
        <w:t>. členu</w:t>
      </w:r>
    </w:p>
    <w:p w14:paraId="0D19AF3D" w14:textId="77777777" w:rsidR="00324331" w:rsidRPr="00F72794" w:rsidRDefault="00324331" w:rsidP="006F435D">
      <w:pPr>
        <w:spacing w:after="0" w:line="240" w:lineRule="auto"/>
        <w:jc w:val="both"/>
        <w:rPr>
          <w:rFonts w:ascii="Arial" w:hAnsi="Arial" w:cs="Arial"/>
          <w:sz w:val="20"/>
          <w:szCs w:val="20"/>
        </w:rPr>
      </w:pPr>
    </w:p>
    <w:p w14:paraId="2D647D98" w14:textId="77777777" w:rsidR="00324331" w:rsidRPr="00EA5767" w:rsidRDefault="00324331" w:rsidP="006F435D">
      <w:pPr>
        <w:spacing w:after="0" w:line="240" w:lineRule="auto"/>
        <w:jc w:val="both"/>
        <w:rPr>
          <w:rFonts w:ascii="Arial" w:hAnsi="Arial" w:cs="Arial"/>
          <w:sz w:val="20"/>
          <w:szCs w:val="20"/>
        </w:rPr>
      </w:pPr>
      <w:r w:rsidRPr="00E1395F">
        <w:rPr>
          <w:rFonts w:ascii="Arial" w:hAnsi="Arial" w:cs="Arial"/>
          <w:sz w:val="20"/>
          <w:szCs w:val="20"/>
        </w:rPr>
        <w:t>V tem členu se določa, da potrditvene organizacije v postopku izdajajo listine, s katerimi se potrjujejo določena dejstva in se ne odloča o pravici oziroma obveznosti strank</w:t>
      </w:r>
      <w:r w:rsidRPr="00F268A1">
        <w:rPr>
          <w:rFonts w:ascii="Arial" w:hAnsi="Arial" w:cs="Arial"/>
          <w:sz w:val="20"/>
          <w:szCs w:val="20"/>
        </w:rPr>
        <w:t>e. Z listino se potrjuje skladnosti proizvoda, dela ali naprav</w:t>
      </w:r>
      <w:r w:rsidRPr="007F5BC3">
        <w:rPr>
          <w:rFonts w:ascii="Arial" w:hAnsi="Arial" w:cs="Arial"/>
          <w:sz w:val="20"/>
          <w:szCs w:val="20"/>
        </w:rPr>
        <w:t xml:space="preserve">e, organizacije ali osebe s predpisanimi tehničnimi zahtevami. Ker ne gre za upravno stvar v smislu 2. člena ZUP se pravila zakona o splošnem upravnem postopku v teh postopkih uporabljajo zgolj smiselno. Certifikacijski postopek je izrazito strokovne narave, zato tudi ni smiselno zahtevati, da strokovno osebje potrditvenih organizacij izpolnjuje zahteve, ki se po zakona o splošnem </w:t>
      </w:r>
      <w:r w:rsidRPr="007F5BC3">
        <w:rPr>
          <w:rFonts w:ascii="Arial" w:hAnsi="Arial" w:cs="Arial"/>
          <w:sz w:val="20"/>
          <w:szCs w:val="20"/>
        </w:rPr>
        <w:lastRenderedPageBreak/>
        <w:t>upravnem postopku zahtevajo za vodenje in odločanje v upravnem postopku. Posebej pa je določeno, da ima potrditvena listina znač</w:t>
      </w:r>
      <w:r w:rsidRPr="00EA5767">
        <w:rPr>
          <w:rFonts w:ascii="Arial" w:hAnsi="Arial" w:cs="Arial"/>
          <w:sz w:val="20"/>
          <w:szCs w:val="20"/>
        </w:rPr>
        <w:t xml:space="preserve">aj javne listine, saj je to potrdilo pomembno v pravnem pogledu pri izvajanju drugih pravic. Velja torej domneva, da je resnično tisto, kar se v takšni listini potrjuje. </w:t>
      </w:r>
    </w:p>
    <w:p w14:paraId="0333002C" w14:textId="77777777" w:rsidR="00324331" w:rsidRPr="006F435D" w:rsidRDefault="00324331" w:rsidP="006F435D">
      <w:pPr>
        <w:spacing w:after="0" w:line="240" w:lineRule="auto"/>
        <w:jc w:val="both"/>
        <w:rPr>
          <w:rFonts w:ascii="Arial" w:hAnsi="Arial" w:cs="Arial"/>
          <w:sz w:val="20"/>
          <w:szCs w:val="20"/>
        </w:rPr>
      </w:pPr>
    </w:p>
    <w:p w14:paraId="569A4431" w14:textId="77777777"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 xml:space="preserve">Določeno je pravilo za primer, če potrditvena organizacija zavrne zahtevo za izdajo potrditvene listine. V takem primeru mora stranko obvestiti o tej odločitvi in jo z razlogi za tako odločitev pisno seznaniti. </w:t>
      </w:r>
    </w:p>
    <w:p w14:paraId="7736EC15" w14:textId="77777777" w:rsidR="00324331" w:rsidRPr="006F435D" w:rsidRDefault="00324331" w:rsidP="006F435D">
      <w:pPr>
        <w:spacing w:after="0" w:line="240" w:lineRule="auto"/>
        <w:jc w:val="both"/>
        <w:rPr>
          <w:rFonts w:ascii="Arial" w:hAnsi="Arial" w:cs="Arial"/>
          <w:sz w:val="20"/>
          <w:szCs w:val="20"/>
        </w:rPr>
      </w:pPr>
    </w:p>
    <w:p w14:paraId="110BE222" w14:textId="77777777"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S členom se določi, da se potrditveni organizaciji nalaga dolžnost sprotnega in takojšnjega obveščanja o vseh zavrnjenih zahtevah, omejitvah ali preklicih potrdil, če bi lahko to vplivalo na varnost zračnega prometa.</w:t>
      </w:r>
    </w:p>
    <w:p w14:paraId="0FEEF99D" w14:textId="77777777" w:rsidR="00324331" w:rsidRPr="006F435D" w:rsidRDefault="00324331" w:rsidP="006F435D">
      <w:pPr>
        <w:pStyle w:val="Navadensplet"/>
        <w:spacing w:after="0"/>
        <w:jc w:val="both"/>
        <w:rPr>
          <w:rFonts w:ascii="Arial" w:hAnsi="Arial" w:cs="Arial"/>
          <w:color w:val="auto"/>
          <w:sz w:val="20"/>
          <w:szCs w:val="20"/>
        </w:rPr>
      </w:pPr>
    </w:p>
    <w:p w14:paraId="5DEAA58B" w14:textId="137E6B84" w:rsidR="00324331" w:rsidRPr="0007039C"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0C13B5" w:rsidRPr="006F435D">
        <w:rPr>
          <w:rFonts w:ascii="Arial" w:hAnsi="Arial" w:cs="Arial"/>
          <w:b/>
          <w:color w:val="auto"/>
          <w:sz w:val="20"/>
          <w:szCs w:val="20"/>
        </w:rPr>
        <w:t>22</w:t>
      </w:r>
      <w:r w:rsidR="00C84821">
        <w:rPr>
          <w:rFonts w:ascii="Arial" w:hAnsi="Arial" w:cs="Arial"/>
          <w:b/>
          <w:color w:val="auto"/>
          <w:sz w:val="20"/>
          <w:szCs w:val="20"/>
        </w:rPr>
        <w:t>6</w:t>
      </w:r>
      <w:r w:rsidRPr="0007039C">
        <w:rPr>
          <w:rFonts w:ascii="Arial" w:hAnsi="Arial" w:cs="Arial"/>
          <w:b/>
          <w:color w:val="auto"/>
          <w:sz w:val="20"/>
          <w:szCs w:val="20"/>
        </w:rPr>
        <w:t>. členu</w:t>
      </w:r>
    </w:p>
    <w:p w14:paraId="0DDDB777" w14:textId="77777777" w:rsidR="00324331" w:rsidRPr="00F72794" w:rsidRDefault="00324331" w:rsidP="006F435D">
      <w:pPr>
        <w:pStyle w:val="Navadensplet"/>
        <w:spacing w:after="0"/>
        <w:jc w:val="both"/>
        <w:rPr>
          <w:rFonts w:ascii="Arial" w:hAnsi="Arial" w:cs="Arial"/>
          <w:color w:val="auto"/>
          <w:sz w:val="20"/>
          <w:szCs w:val="20"/>
        </w:rPr>
      </w:pPr>
    </w:p>
    <w:p w14:paraId="0DD40E46" w14:textId="77777777" w:rsidR="00324331" w:rsidRPr="006F435D"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Zoper negativno odločitev potrditvene organizacije ima stranka pravico ugovarjati s pi</w:t>
      </w:r>
      <w:r w:rsidRPr="00F268A1">
        <w:rPr>
          <w:rFonts w:ascii="Arial" w:hAnsi="Arial" w:cs="Arial"/>
          <w:color w:val="auto"/>
          <w:sz w:val="20"/>
          <w:szCs w:val="20"/>
        </w:rPr>
        <w:t>snim ugovorom, o katerem odloča agencija. V prvem odstavku teg</w:t>
      </w:r>
      <w:r w:rsidRPr="007F5BC3">
        <w:rPr>
          <w:rFonts w:ascii="Arial" w:hAnsi="Arial" w:cs="Arial"/>
          <w:color w:val="auto"/>
          <w:sz w:val="20"/>
          <w:szCs w:val="20"/>
        </w:rPr>
        <w:t>a člena so posebej navedeni ugovorni razlogi, tako da so ti smiselni glede na naravo certifikacijskega postopka, ki ga opravljajo potrditvene organizacije. V drugem odstavku tega člena se določa pooblastilo agencije glede odločanja o ugovoru. Agencija lahko v primeru, če ugotovi, da je ugovor utemeljen, izda zgolj ugotovitveno odločbo, s katero ugotovi nezakonitost odločitve potrditvene organizacije. To je posledica splošne ureditve v področnih predpisih EU, ki urejajo delovanje posameznih potrditvenih orga</w:t>
      </w:r>
      <w:r w:rsidRPr="00EA5767">
        <w:rPr>
          <w:rFonts w:ascii="Arial" w:hAnsi="Arial" w:cs="Arial"/>
          <w:color w:val="auto"/>
          <w:sz w:val="20"/>
          <w:szCs w:val="20"/>
        </w:rPr>
        <w:t xml:space="preserve">nizacij, kjer ni dovoljeno, da bi nacionalni letalski organ s </w:t>
      </w:r>
      <w:proofErr w:type="spellStart"/>
      <w:r w:rsidRPr="00EA5767">
        <w:rPr>
          <w:rFonts w:ascii="Arial" w:hAnsi="Arial" w:cs="Arial"/>
          <w:color w:val="auto"/>
          <w:sz w:val="20"/>
          <w:szCs w:val="20"/>
        </w:rPr>
        <w:t>kasatoričnimi</w:t>
      </w:r>
      <w:proofErr w:type="spellEnd"/>
      <w:r w:rsidRPr="00EA5767">
        <w:rPr>
          <w:rFonts w:ascii="Arial" w:hAnsi="Arial" w:cs="Arial"/>
          <w:color w:val="auto"/>
          <w:sz w:val="20"/>
          <w:szCs w:val="20"/>
        </w:rPr>
        <w:t xml:space="preserve"> pooblastili posegal v odločitve potrditvenih organizacij, za katere so same tudi polno odgovorne. Ker je v teh primerih zelo pomembno, da postopek s pravnimi sredstvi poteka hitro </w:t>
      </w:r>
      <w:r w:rsidRPr="006F435D">
        <w:rPr>
          <w:rFonts w:ascii="Arial" w:hAnsi="Arial" w:cs="Arial"/>
          <w:color w:val="auto"/>
          <w:sz w:val="20"/>
          <w:szCs w:val="20"/>
        </w:rPr>
        <w:t>(brez ustreznega potrdila zrakoplov ne more leteti), stranka nima pravice do pritožbe, lahko pa začne upravni spor.</w:t>
      </w:r>
    </w:p>
    <w:p w14:paraId="1B345632" w14:textId="77777777" w:rsidR="00324331" w:rsidRPr="006F435D" w:rsidRDefault="00324331" w:rsidP="006F435D">
      <w:pPr>
        <w:pStyle w:val="Navadensplet"/>
        <w:spacing w:after="0"/>
        <w:jc w:val="both"/>
        <w:rPr>
          <w:rFonts w:ascii="Arial" w:hAnsi="Arial" w:cs="Arial"/>
          <w:color w:val="auto"/>
          <w:sz w:val="20"/>
          <w:szCs w:val="20"/>
        </w:rPr>
      </w:pPr>
    </w:p>
    <w:p w14:paraId="41DB6992" w14:textId="73EF6F42" w:rsidR="00324331" w:rsidRPr="0007039C"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0C13B5" w:rsidRPr="006F435D">
        <w:rPr>
          <w:rFonts w:ascii="Arial" w:hAnsi="Arial" w:cs="Arial"/>
          <w:b/>
          <w:color w:val="auto"/>
          <w:sz w:val="20"/>
          <w:szCs w:val="20"/>
        </w:rPr>
        <w:t>22</w:t>
      </w:r>
      <w:r w:rsidR="00C84821">
        <w:rPr>
          <w:rFonts w:ascii="Arial" w:hAnsi="Arial" w:cs="Arial"/>
          <w:b/>
          <w:color w:val="auto"/>
          <w:sz w:val="20"/>
          <w:szCs w:val="20"/>
        </w:rPr>
        <w:t>7</w:t>
      </w:r>
      <w:r w:rsidRPr="0007039C">
        <w:rPr>
          <w:rFonts w:ascii="Arial" w:hAnsi="Arial" w:cs="Arial"/>
          <w:b/>
          <w:color w:val="auto"/>
          <w:sz w:val="20"/>
          <w:szCs w:val="20"/>
        </w:rPr>
        <w:t>. členu</w:t>
      </w:r>
    </w:p>
    <w:p w14:paraId="196DE2BA" w14:textId="77777777" w:rsidR="00324331" w:rsidRPr="00F72794" w:rsidRDefault="00324331" w:rsidP="006F435D">
      <w:pPr>
        <w:pStyle w:val="Navadensplet"/>
        <w:spacing w:after="0"/>
        <w:jc w:val="both"/>
        <w:rPr>
          <w:rFonts w:ascii="Arial" w:hAnsi="Arial" w:cs="Arial"/>
          <w:color w:val="auto"/>
          <w:sz w:val="20"/>
          <w:szCs w:val="20"/>
        </w:rPr>
      </w:pPr>
    </w:p>
    <w:p w14:paraId="279FC77F" w14:textId="77777777" w:rsidR="00324331" w:rsidRPr="007F5BC3"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 xml:space="preserve">Člen določa, da državni organi in organi lokalne skupnosti, </w:t>
      </w:r>
      <w:r w:rsidRPr="00F268A1">
        <w:rPr>
          <w:rFonts w:ascii="Arial" w:hAnsi="Arial" w:cs="Arial"/>
          <w:color w:val="auto"/>
          <w:sz w:val="20"/>
          <w:szCs w:val="20"/>
        </w:rPr>
        <w:t>pravna in fizična oseba (v nadaljnjem besedilu: zavezanec) mor</w:t>
      </w:r>
      <w:r w:rsidRPr="007F5BC3">
        <w:rPr>
          <w:rFonts w:ascii="Arial" w:hAnsi="Arial" w:cs="Arial"/>
          <w:color w:val="auto"/>
          <w:sz w:val="20"/>
          <w:szCs w:val="20"/>
        </w:rPr>
        <w:t>a uradni osebi omogočiti nemoteno opravljanje letalskega nadzora. Zavezanec mora uradni osebi, ki izvaja letalski nadzor, v roku, ki ga uradna oseba določi, posredovati zahtevane podatke, pisno pojasnilo ali izjavo, v zvezi s predmetom nadzora.</w:t>
      </w:r>
    </w:p>
    <w:p w14:paraId="37B52961" w14:textId="77777777" w:rsidR="00324331" w:rsidRPr="00EA5767" w:rsidRDefault="00324331" w:rsidP="006F435D">
      <w:pPr>
        <w:pStyle w:val="Navadensplet"/>
        <w:spacing w:after="0"/>
        <w:jc w:val="both"/>
        <w:rPr>
          <w:rFonts w:ascii="Arial" w:hAnsi="Arial" w:cs="Arial"/>
          <w:color w:val="auto"/>
          <w:sz w:val="20"/>
          <w:szCs w:val="20"/>
        </w:rPr>
      </w:pPr>
    </w:p>
    <w:p w14:paraId="3C014AB3" w14:textId="438C1BAE" w:rsidR="00324331" w:rsidRPr="0007039C"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0C13B5" w:rsidRPr="006F435D">
        <w:rPr>
          <w:rFonts w:ascii="Arial" w:hAnsi="Arial" w:cs="Arial"/>
          <w:b/>
          <w:color w:val="auto"/>
          <w:sz w:val="20"/>
          <w:szCs w:val="20"/>
        </w:rPr>
        <w:t>2</w:t>
      </w:r>
      <w:r w:rsidR="000C13B5">
        <w:rPr>
          <w:rFonts w:ascii="Arial" w:hAnsi="Arial" w:cs="Arial"/>
          <w:b/>
          <w:color w:val="auto"/>
          <w:sz w:val="20"/>
          <w:szCs w:val="20"/>
        </w:rPr>
        <w:t>2</w:t>
      </w:r>
      <w:r w:rsidR="00C84821">
        <w:rPr>
          <w:rFonts w:ascii="Arial" w:hAnsi="Arial" w:cs="Arial"/>
          <w:b/>
          <w:color w:val="auto"/>
          <w:sz w:val="20"/>
          <w:szCs w:val="20"/>
        </w:rPr>
        <w:t>8</w:t>
      </w:r>
      <w:r w:rsidRPr="0007039C">
        <w:rPr>
          <w:rFonts w:ascii="Arial" w:hAnsi="Arial" w:cs="Arial"/>
          <w:b/>
          <w:color w:val="auto"/>
          <w:sz w:val="20"/>
          <w:szCs w:val="20"/>
        </w:rPr>
        <w:t>. členu</w:t>
      </w:r>
    </w:p>
    <w:p w14:paraId="189B946A" w14:textId="77777777" w:rsidR="00324331" w:rsidRPr="00F72794" w:rsidRDefault="00324331" w:rsidP="006F435D">
      <w:pPr>
        <w:pStyle w:val="Navadensplet"/>
        <w:spacing w:after="0"/>
        <w:jc w:val="both"/>
        <w:rPr>
          <w:rFonts w:ascii="Arial" w:hAnsi="Arial" w:cs="Arial"/>
          <w:color w:val="auto"/>
          <w:sz w:val="20"/>
          <w:szCs w:val="20"/>
        </w:rPr>
      </w:pPr>
    </w:p>
    <w:p w14:paraId="239962C1" w14:textId="77777777" w:rsidR="00324331" w:rsidRPr="00EA5767"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Če zavezanec ne izpolni obveznosti, se lahko listina omeji ali začasno odvzame do izpolnitve obveznosti, ki jih naloži agencija. Če zavezanec v roku dveh let ne izpolni teh obveznosti, pa</w:t>
      </w:r>
      <w:r w:rsidRPr="00F268A1">
        <w:rPr>
          <w:rFonts w:ascii="Arial" w:hAnsi="Arial" w:cs="Arial"/>
          <w:color w:val="auto"/>
          <w:sz w:val="20"/>
          <w:szCs w:val="20"/>
        </w:rPr>
        <w:t xml:space="preserve"> se listina prekliče. Navedena postopkovna določba je pomembna</w:t>
      </w:r>
      <w:r w:rsidRPr="007F5BC3">
        <w:rPr>
          <w:rFonts w:ascii="Arial" w:hAnsi="Arial" w:cs="Arial"/>
          <w:color w:val="auto"/>
          <w:sz w:val="20"/>
          <w:szCs w:val="20"/>
        </w:rPr>
        <w:t>, saj je treba omejiti čas trajanja začasnega odvzema. Sam institut začasnega odvzema že po svoji naravi lahko traja samo določen čas. Listino omeji, začasno odvzame ali prekliče organ, ki jo je izdal. Imetnik listine, katere veljavnost je začasno omejena,</w:t>
      </w:r>
      <w:r w:rsidRPr="00EA5767">
        <w:rPr>
          <w:rFonts w:ascii="Arial" w:hAnsi="Arial" w:cs="Arial"/>
          <w:color w:val="auto"/>
          <w:sz w:val="20"/>
          <w:szCs w:val="20"/>
        </w:rPr>
        <w:t xml:space="preserve"> začasno odvzeta ali preklicana, mora listino v naloženem roku vrniti organu, ki je listino izdal.</w:t>
      </w:r>
    </w:p>
    <w:p w14:paraId="4E6E3B16" w14:textId="77777777" w:rsidR="00324331" w:rsidRPr="006F435D" w:rsidRDefault="00324331" w:rsidP="006F435D">
      <w:pPr>
        <w:pStyle w:val="Navadensplet"/>
        <w:spacing w:after="0"/>
        <w:jc w:val="both"/>
        <w:rPr>
          <w:rFonts w:ascii="Arial" w:hAnsi="Arial" w:cs="Arial"/>
          <w:color w:val="auto"/>
          <w:sz w:val="20"/>
          <w:szCs w:val="20"/>
        </w:rPr>
      </w:pPr>
    </w:p>
    <w:p w14:paraId="75DDA4F0" w14:textId="710EC0D8" w:rsidR="00324331" w:rsidRPr="0007039C"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0C13B5" w:rsidRPr="006F435D">
        <w:rPr>
          <w:rFonts w:ascii="Arial" w:hAnsi="Arial" w:cs="Arial"/>
          <w:b/>
          <w:color w:val="auto"/>
          <w:sz w:val="20"/>
          <w:szCs w:val="20"/>
        </w:rPr>
        <w:t>2</w:t>
      </w:r>
      <w:r w:rsidR="000C13B5">
        <w:rPr>
          <w:rFonts w:ascii="Arial" w:hAnsi="Arial" w:cs="Arial"/>
          <w:b/>
          <w:color w:val="auto"/>
          <w:sz w:val="20"/>
          <w:szCs w:val="20"/>
        </w:rPr>
        <w:t>2</w:t>
      </w:r>
      <w:r w:rsidR="00C84821">
        <w:rPr>
          <w:rFonts w:ascii="Arial" w:hAnsi="Arial" w:cs="Arial"/>
          <w:b/>
          <w:color w:val="auto"/>
          <w:sz w:val="20"/>
          <w:szCs w:val="20"/>
        </w:rPr>
        <w:t>9</w:t>
      </w:r>
      <w:r w:rsidRPr="0007039C">
        <w:rPr>
          <w:rFonts w:ascii="Arial" w:hAnsi="Arial" w:cs="Arial"/>
          <w:b/>
          <w:color w:val="auto"/>
          <w:sz w:val="20"/>
          <w:szCs w:val="20"/>
        </w:rPr>
        <w:t>. členu</w:t>
      </w:r>
    </w:p>
    <w:p w14:paraId="530D853F" w14:textId="77777777" w:rsidR="00324331" w:rsidRPr="00F72794" w:rsidRDefault="00324331" w:rsidP="006F435D">
      <w:pPr>
        <w:pStyle w:val="Navadensplet"/>
        <w:spacing w:after="0"/>
        <w:jc w:val="both"/>
        <w:rPr>
          <w:rFonts w:ascii="Arial" w:hAnsi="Arial" w:cs="Arial"/>
          <w:color w:val="auto"/>
          <w:sz w:val="20"/>
          <w:szCs w:val="20"/>
          <w:highlight w:val="green"/>
        </w:rPr>
      </w:pPr>
    </w:p>
    <w:p w14:paraId="48BD97AE" w14:textId="77777777" w:rsidR="00324331" w:rsidRPr="006F435D"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 xml:space="preserve">Določajo se pogoji za vstopanje uradne osebe agencije v poslovne prostore in </w:t>
      </w:r>
      <w:r w:rsidRPr="00F268A1">
        <w:rPr>
          <w:rFonts w:ascii="Arial" w:hAnsi="Arial" w:cs="Arial"/>
          <w:color w:val="auto"/>
          <w:sz w:val="20"/>
          <w:szCs w:val="20"/>
        </w:rPr>
        <w:t>naprave ali druge objekte, ki so namenjeni opravljanju poslovn</w:t>
      </w:r>
      <w:r w:rsidRPr="007F5BC3">
        <w:rPr>
          <w:rFonts w:ascii="Arial" w:hAnsi="Arial" w:cs="Arial"/>
          <w:color w:val="auto"/>
          <w:sz w:val="20"/>
          <w:szCs w:val="20"/>
        </w:rPr>
        <w:t>e dejavnosti, ki se nadzoruje. Določbe zakona o inšpekcijskem nadzoru v zvezi s tem so zastarele, saj ne upoštevajo novejše sodne prakse, ki se je vzpostavila z odločitvijo Ustavnega sodišča z odločbo v zadevi št. U-I-40/12 z dne 11. 4. 2013. Obseg varstva pravic posameznika pri poseganju v prostorsko zasebnost je namreč odvisen od tega, ali se nadzor opravlja v javno dostopnih poslovnih prostorih ali poslovnih prostorih, ki so javnosti nedostopni, pa tudi od intenzivnosti preiskovalnih pooblastil, ki se pr</w:t>
      </w:r>
      <w:r w:rsidRPr="00EA5767">
        <w:rPr>
          <w:rFonts w:ascii="Arial" w:hAnsi="Arial" w:cs="Arial"/>
          <w:color w:val="auto"/>
          <w:sz w:val="20"/>
          <w:szCs w:val="20"/>
        </w:rPr>
        <w:t>i tem uporabijo. Predvsem pa je pomembno, da je Ustavno sodišče pravico do prostorske zasebnosti priznalo tudi pravnim osebam. V skladu s tem je v prvem odstavku tega člena sedaj določeno, da se sme nadzor brez privolitve zavezanca in brez sodne odredbe op</w:t>
      </w:r>
      <w:r w:rsidRPr="006F435D">
        <w:rPr>
          <w:rFonts w:ascii="Arial" w:hAnsi="Arial" w:cs="Arial"/>
          <w:color w:val="auto"/>
          <w:sz w:val="20"/>
          <w:szCs w:val="20"/>
        </w:rPr>
        <w:t xml:space="preserve">raviti v poslovnih prostorih, ki so dostopni javnosti. Enako pa se lahko nadzor opravi tudi v poslovnih prostorih, ki so za javnost nedostopni, če se nadzor omeji le na vizualni pregled prostora, kadar to zadošča za ugotovitev pomembnih dejstev. Vizualni pregled pa pomeni, da ni dovoljeno opraviti preiskave, torej odpirati skrite predele (npr. predale in omare) ter zasegati stvari in opremo, ki se tam nahajajo. </w:t>
      </w:r>
    </w:p>
    <w:p w14:paraId="2C70C73A" w14:textId="77777777" w:rsidR="00324331" w:rsidRPr="006F435D" w:rsidRDefault="00324331" w:rsidP="006F435D">
      <w:pPr>
        <w:pStyle w:val="Navadensplet"/>
        <w:spacing w:after="0"/>
        <w:jc w:val="both"/>
        <w:rPr>
          <w:rFonts w:ascii="Arial" w:hAnsi="Arial" w:cs="Arial"/>
          <w:color w:val="auto"/>
          <w:sz w:val="20"/>
          <w:szCs w:val="20"/>
        </w:rPr>
      </w:pPr>
    </w:p>
    <w:p w14:paraId="7D97CDD0" w14:textId="5E09081E" w:rsidR="00324331" w:rsidRPr="0007039C"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0C13B5" w:rsidRPr="006F435D">
        <w:rPr>
          <w:rFonts w:ascii="Arial" w:hAnsi="Arial" w:cs="Arial"/>
          <w:b/>
          <w:color w:val="auto"/>
          <w:sz w:val="20"/>
          <w:szCs w:val="20"/>
        </w:rPr>
        <w:t>2</w:t>
      </w:r>
      <w:r w:rsidR="00C84821">
        <w:rPr>
          <w:rFonts w:ascii="Arial" w:hAnsi="Arial" w:cs="Arial"/>
          <w:b/>
          <w:color w:val="auto"/>
          <w:sz w:val="20"/>
          <w:szCs w:val="20"/>
        </w:rPr>
        <w:t>30</w:t>
      </w:r>
      <w:r w:rsidRPr="0007039C">
        <w:rPr>
          <w:rFonts w:ascii="Arial" w:hAnsi="Arial" w:cs="Arial"/>
          <w:b/>
          <w:color w:val="auto"/>
          <w:sz w:val="20"/>
          <w:szCs w:val="20"/>
        </w:rPr>
        <w:t>. členu</w:t>
      </w:r>
    </w:p>
    <w:p w14:paraId="43BFAB49" w14:textId="77777777" w:rsidR="00324331" w:rsidRPr="00F72794" w:rsidRDefault="00324331" w:rsidP="006F435D">
      <w:pPr>
        <w:pStyle w:val="Navadensplet"/>
        <w:spacing w:after="0"/>
        <w:jc w:val="both"/>
        <w:rPr>
          <w:rFonts w:ascii="Arial" w:hAnsi="Arial" w:cs="Arial"/>
          <w:color w:val="auto"/>
          <w:sz w:val="20"/>
          <w:szCs w:val="20"/>
        </w:rPr>
      </w:pPr>
    </w:p>
    <w:p w14:paraId="2B1AD9C6" w14:textId="1B89453C" w:rsidR="00324331" w:rsidRPr="006F435D"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lastRenderedPageBreak/>
        <w:t>Člen določa nadz</w:t>
      </w:r>
      <w:r w:rsidRPr="00F268A1">
        <w:rPr>
          <w:rFonts w:ascii="Arial" w:hAnsi="Arial" w:cs="Arial"/>
          <w:color w:val="auto"/>
          <w:sz w:val="20"/>
          <w:szCs w:val="20"/>
        </w:rPr>
        <w:t>orne ukrepe. Pri letalskem nadzoru ima uradna oseba pravice in</w:t>
      </w:r>
      <w:r w:rsidRPr="007F5BC3">
        <w:rPr>
          <w:rFonts w:ascii="Arial" w:hAnsi="Arial" w:cs="Arial"/>
          <w:color w:val="auto"/>
          <w:sz w:val="20"/>
          <w:szCs w:val="20"/>
        </w:rPr>
        <w:t xml:space="preserve"> dolžnosti, da v primeru ugotovljenih neskladnosti s predpisanimi zahtevami ali kršitvami zakona ali drugih predpisov in pravnih aktov, ki jih nadzoruje, uporabiti, poleg ukrepov v skladu s predpisi EU, tem zakonom in na njegovi podlagi izdanimi predpisi ter drugimi predpisi in pravnimi akti, ki veljajo </w:t>
      </w:r>
      <w:r w:rsidRPr="00EA5767">
        <w:rPr>
          <w:rFonts w:ascii="Arial" w:hAnsi="Arial" w:cs="Arial"/>
          <w:color w:val="auto"/>
          <w:sz w:val="20"/>
          <w:szCs w:val="20"/>
        </w:rPr>
        <w:t>v Republiki Sloveniji na področju civilnega letalstva, splošnih predpisih o upravi in inšpekcijskem nadzoru, tudi druga pooblastila za ukrepanje. Če uradna oseba ugotovi, da si je zavezanec pridobil s storitvijo kaznivega dejanja ali prekrška premoženjsko korist, pristojnemu sodišču predlaga njen odvzem. Če uradna oseba pri opravljanju nalog nadzora ugotovi kršitev zakona ali drugega predpisa oziroma akta, katerega izvajanje nadzoruje d</w:t>
      </w:r>
      <w:r w:rsidRPr="006F435D">
        <w:rPr>
          <w:rFonts w:ascii="Arial" w:hAnsi="Arial" w:cs="Arial"/>
          <w:color w:val="auto"/>
          <w:sz w:val="20"/>
          <w:szCs w:val="20"/>
        </w:rPr>
        <w:t>ruga inšpekcija, sama ugotovi dejansko stanje ter o svojih ugotovitvah sestavi zapisnik in ga posreduje pristojni inšpekciji.</w:t>
      </w:r>
    </w:p>
    <w:p w14:paraId="40215AFE" w14:textId="77777777" w:rsidR="00324331" w:rsidRPr="006F435D" w:rsidRDefault="00324331" w:rsidP="006F435D">
      <w:pPr>
        <w:pStyle w:val="Navadensplet"/>
        <w:spacing w:after="0"/>
        <w:jc w:val="both"/>
        <w:rPr>
          <w:rFonts w:ascii="Arial" w:hAnsi="Arial" w:cs="Arial"/>
          <w:color w:val="auto"/>
          <w:sz w:val="20"/>
          <w:szCs w:val="20"/>
        </w:rPr>
      </w:pPr>
    </w:p>
    <w:p w14:paraId="5AACA8D9" w14:textId="7C31DC92" w:rsidR="00324331" w:rsidRPr="0007039C"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0C13B5" w:rsidRPr="006F435D">
        <w:rPr>
          <w:rFonts w:ascii="Arial" w:hAnsi="Arial" w:cs="Arial"/>
          <w:b/>
          <w:color w:val="auto"/>
          <w:sz w:val="20"/>
          <w:szCs w:val="20"/>
        </w:rPr>
        <w:t>2</w:t>
      </w:r>
      <w:r w:rsidR="00C84821">
        <w:rPr>
          <w:rFonts w:ascii="Arial" w:hAnsi="Arial" w:cs="Arial"/>
          <w:b/>
          <w:color w:val="auto"/>
          <w:sz w:val="20"/>
          <w:szCs w:val="20"/>
        </w:rPr>
        <w:t>31</w:t>
      </w:r>
      <w:r w:rsidRPr="0007039C">
        <w:rPr>
          <w:rFonts w:ascii="Arial" w:hAnsi="Arial" w:cs="Arial"/>
          <w:b/>
          <w:color w:val="auto"/>
          <w:sz w:val="20"/>
          <w:szCs w:val="20"/>
        </w:rPr>
        <w:t>. členu</w:t>
      </w:r>
    </w:p>
    <w:p w14:paraId="2CD68039" w14:textId="77777777" w:rsidR="00324331" w:rsidRPr="00F72794" w:rsidRDefault="00324331" w:rsidP="006F435D">
      <w:pPr>
        <w:pStyle w:val="Navadensplet"/>
        <w:spacing w:after="0"/>
        <w:jc w:val="both"/>
        <w:rPr>
          <w:rFonts w:ascii="Arial" w:hAnsi="Arial" w:cs="Arial"/>
          <w:color w:val="auto"/>
          <w:sz w:val="20"/>
          <w:szCs w:val="20"/>
        </w:rPr>
      </w:pPr>
    </w:p>
    <w:p w14:paraId="3C01DA0F" w14:textId="77777777" w:rsidR="00324331" w:rsidRPr="00EA5767"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Zakon vsebuje vrsto določb, ki prepovedujejo, da b</w:t>
      </w:r>
      <w:r w:rsidRPr="00F268A1">
        <w:rPr>
          <w:rFonts w:ascii="Arial" w:hAnsi="Arial" w:cs="Arial"/>
          <w:color w:val="auto"/>
          <w:sz w:val="20"/>
          <w:szCs w:val="20"/>
        </w:rPr>
        <w:t xml:space="preserve">i se določene naloge, ki so povezane z opravljanjem dolžnosti </w:t>
      </w:r>
      <w:r w:rsidRPr="007F5BC3">
        <w:rPr>
          <w:rFonts w:ascii="Arial" w:hAnsi="Arial" w:cs="Arial"/>
          <w:color w:val="auto"/>
          <w:sz w:val="20"/>
          <w:szCs w:val="20"/>
        </w:rPr>
        <w:t xml:space="preserve">na krovu zrakoplova ali opravljanjem naloge vzdrževanja in plovnosti zrakoplova ali vodenjem in kontrolo zračnega prometa ali načrtovanjem letalskih operacij, izvajale pod vplivom alkohola, prepovedanih drog, psihoaktivnih zdravil in drugih psihoaktivnih snovi. Pravica do opravljanja teh nalog izhaja iz privilegijev, zato opravljanje dolžnosti pod vplivom alkohola pomeni tudi kršitev teh privilegijev. Za kršitev navedenih prepovedi zadošča že ugotovitev, da ima oseba v organizmu alkohol oziroma prepovedane </w:t>
      </w:r>
      <w:r w:rsidRPr="00EA5767">
        <w:rPr>
          <w:rFonts w:ascii="Arial" w:hAnsi="Arial" w:cs="Arial"/>
          <w:color w:val="auto"/>
          <w:sz w:val="20"/>
          <w:szCs w:val="20"/>
        </w:rPr>
        <w:t>snovi ne glede na količino. Vendar pa do sedaj zakon ni vseboval podrobnejših določb o načinu preverjanja alkohola, prepovedanih drog, psihoaktivnih zdravil in drugih psihoaktivnih snovi, ki vplivajo na psihofizične sposobnosti osebe. S tem členom se zato podrobneje ureja postopek v zvezi s tem ukrepom.</w:t>
      </w:r>
    </w:p>
    <w:p w14:paraId="2E1732A3" w14:textId="77777777" w:rsidR="00324331" w:rsidRPr="006F435D" w:rsidRDefault="00324331" w:rsidP="006F435D">
      <w:pPr>
        <w:pStyle w:val="Navadensplet"/>
        <w:spacing w:after="0"/>
        <w:jc w:val="both"/>
        <w:rPr>
          <w:rFonts w:ascii="Arial" w:hAnsi="Arial" w:cs="Arial"/>
          <w:color w:val="auto"/>
          <w:sz w:val="20"/>
          <w:szCs w:val="20"/>
        </w:rPr>
      </w:pPr>
    </w:p>
    <w:p w14:paraId="4AFE721A" w14:textId="1FE7BBB6"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Uradna oseba agencije lahko  sama izvede preizkus z ustreznimi napravami: z indikatorjem alkohola v izdihanem zraku in </w:t>
      </w:r>
      <w:proofErr w:type="spellStart"/>
      <w:r w:rsidRPr="006F435D">
        <w:rPr>
          <w:rFonts w:ascii="Arial" w:hAnsi="Arial" w:cs="Arial"/>
          <w:color w:val="auto"/>
          <w:sz w:val="20"/>
          <w:szCs w:val="20"/>
        </w:rPr>
        <w:t>etilometerom</w:t>
      </w:r>
      <w:proofErr w:type="spellEnd"/>
      <w:r w:rsidRPr="006F435D">
        <w:rPr>
          <w:rFonts w:ascii="Arial" w:hAnsi="Arial" w:cs="Arial"/>
          <w:color w:val="auto"/>
          <w:sz w:val="20"/>
          <w:szCs w:val="20"/>
        </w:rPr>
        <w:t xml:space="preserve"> za ugotavljanje prisotnosti alkohola oziroma s sredstvi za hitro ugotavljanje prisotnosti prepovedanih drog in drugih psihoaktivnih snovi. Uradna oseba lahko za pomoč zaprosi tudi policista, da izvede tak preizkus. Če preizkus opravlja policist, ga sme izvesti le na zrakoplovu</w:t>
      </w:r>
      <w:r w:rsidR="00157CC6" w:rsidRPr="006F435D">
        <w:rPr>
          <w:rFonts w:ascii="Arial" w:hAnsi="Arial" w:cs="Arial"/>
          <w:color w:val="auto"/>
          <w:sz w:val="20"/>
          <w:szCs w:val="20"/>
        </w:rPr>
        <w:t>, vpisanem v register zrakoplovov</w:t>
      </w:r>
      <w:r w:rsidRPr="006F435D">
        <w:rPr>
          <w:rFonts w:ascii="Arial" w:hAnsi="Arial" w:cs="Arial"/>
          <w:color w:val="auto"/>
          <w:sz w:val="20"/>
          <w:szCs w:val="20"/>
        </w:rPr>
        <w:t xml:space="preserve">. </w:t>
      </w:r>
    </w:p>
    <w:p w14:paraId="1E6C35F3" w14:textId="77777777" w:rsidR="00324331" w:rsidRPr="006F435D" w:rsidRDefault="00324331" w:rsidP="006F435D">
      <w:pPr>
        <w:pStyle w:val="Navadensplet"/>
        <w:spacing w:after="0"/>
        <w:jc w:val="both"/>
        <w:rPr>
          <w:rFonts w:ascii="Arial" w:hAnsi="Arial" w:cs="Arial"/>
          <w:color w:val="auto"/>
          <w:sz w:val="20"/>
          <w:szCs w:val="20"/>
        </w:rPr>
      </w:pPr>
    </w:p>
    <w:p w14:paraId="385E7156"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Oseba, ki ji je odrejen preizkus se je dolžna ravnati po odredbi uradne osebe in sodelovati pri preizkusu. Posebej so določene tudi sankcije in fikcije, če oseba odkloni preizkus ali se ne strinja z rezultati. Tako velja fikcija, da se oseba strinja z rezultatom preizkusa z indikatorjem alkohola v izdihanem zraku, četudi je rezultatu nasprotovala, vendar pa je potem odklonila preizkus z </w:t>
      </w:r>
      <w:proofErr w:type="spellStart"/>
      <w:r w:rsidRPr="006F435D">
        <w:rPr>
          <w:rFonts w:ascii="Arial" w:hAnsi="Arial" w:cs="Arial"/>
          <w:color w:val="auto"/>
          <w:sz w:val="20"/>
          <w:szCs w:val="20"/>
        </w:rPr>
        <w:t>etilometrom</w:t>
      </w:r>
      <w:proofErr w:type="spellEnd"/>
      <w:r w:rsidRPr="006F435D">
        <w:rPr>
          <w:rFonts w:ascii="Arial" w:hAnsi="Arial" w:cs="Arial"/>
          <w:color w:val="auto"/>
          <w:sz w:val="20"/>
          <w:szCs w:val="20"/>
        </w:rPr>
        <w:t xml:space="preserve"> oziroma napotitev na strokovni pregled.</w:t>
      </w:r>
    </w:p>
    <w:p w14:paraId="1A2EC3B7" w14:textId="77777777" w:rsidR="00324331" w:rsidRPr="006F435D" w:rsidRDefault="00324331" w:rsidP="006F435D">
      <w:pPr>
        <w:pStyle w:val="Navadensplet"/>
        <w:spacing w:after="0"/>
        <w:jc w:val="both"/>
        <w:rPr>
          <w:rFonts w:ascii="Arial" w:hAnsi="Arial" w:cs="Arial"/>
          <w:color w:val="auto"/>
          <w:sz w:val="20"/>
          <w:szCs w:val="20"/>
        </w:rPr>
      </w:pPr>
    </w:p>
    <w:p w14:paraId="0F17044C"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Če oseba odkloni preizkus ali strokovni pregled, ji uradna oseba agencija za največ 12 ur in ne manj kot 6 ur takoj omeji ali prepove nadaljnje opravljanje nalog, ki jih dovoljuje licenca, dovoljenje, rating, pooblastilo, potrdilo, spričevalo oziroma druga ustrezna listina. Agencija takšen ukrep izreče tudi v primeru, ko se s preizkusom ugotovi, da ima oseba v organizmu alkohol ali če se osebi odredi strokovni pregled. V slednjem primeru agencija ukrep takoj prekliče, če zdravnik v zdravniškem mnenju ugotovi, da je oseba v takšnem psihofizičnem stanju, da pri svojem delu ne ogroža varnosti letenja. </w:t>
      </w:r>
    </w:p>
    <w:p w14:paraId="010C8FA9" w14:textId="77777777" w:rsidR="00324331" w:rsidRPr="006F435D" w:rsidRDefault="00324331" w:rsidP="006F435D">
      <w:pPr>
        <w:pStyle w:val="Navadensplet"/>
        <w:spacing w:after="0"/>
        <w:jc w:val="both"/>
        <w:rPr>
          <w:rFonts w:ascii="Arial" w:hAnsi="Arial" w:cs="Arial"/>
          <w:color w:val="auto"/>
          <w:sz w:val="20"/>
          <w:szCs w:val="20"/>
        </w:rPr>
      </w:pPr>
    </w:p>
    <w:p w14:paraId="59EFF4C6"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Določba tega člena omogoča naključno preverjanje alkoholiziranosti, medtem ko določbe prejšnjega člena pomenijo pristojnost izvajanja teh preizkusov v primeru ugotovljenih nepravilnosti. </w:t>
      </w:r>
    </w:p>
    <w:p w14:paraId="658E3A7A" w14:textId="77777777" w:rsidR="00324331" w:rsidRPr="006F435D" w:rsidRDefault="00324331" w:rsidP="006F435D">
      <w:pPr>
        <w:pStyle w:val="Navadensplet"/>
        <w:spacing w:after="0"/>
        <w:jc w:val="both"/>
        <w:rPr>
          <w:rFonts w:ascii="Arial" w:hAnsi="Arial" w:cs="Arial"/>
          <w:color w:val="auto"/>
          <w:sz w:val="20"/>
          <w:szCs w:val="20"/>
        </w:rPr>
      </w:pPr>
    </w:p>
    <w:p w14:paraId="1C664ADD" w14:textId="1818F389" w:rsidR="00324331" w:rsidRPr="0007039C"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0C13B5" w:rsidRPr="006F435D">
        <w:rPr>
          <w:rFonts w:ascii="Arial" w:hAnsi="Arial" w:cs="Arial"/>
          <w:b/>
          <w:color w:val="auto"/>
          <w:sz w:val="20"/>
          <w:szCs w:val="20"/>
        </w:rPr>
        <w:t>2</w:t>
      </w:r>
      <w:r w:rsidR="00C84821">
        <w:rPr>
          <w:rFonts w:ascii="Arial" w:hAnsi="Arial" w:cs="Arial"/>
          <w:b/>
          <w:color w:val="auto"/>
          <w:sz w:val="20"/>
          <w:szCs w:val="20"/>
        </w:rPr>
        <w:t>32</w:t>
      </w:r>
      <w:r w:rsidRPr="0007039C">
        <w:rPr>
          <w:rFonts w:ascii="Arial" w:hAnsi="Arial" w:cs="Arial"/>
          <w:b/>
          <w:color w:val="auto"/>
          <w:sz w:val="20"/>
          <w:szCs w:val="20"/>
        </w:rPr>
        <w:t>. členu</w:t>
      </w:r>
    </w:p>
    <w:p w14:paraId="1B52D362" w14:textId="77777777" w:rsidR="00324331" w:rsidRPr="00F72794" w:rsidRDefault="00324331" w:rsidP="006F435D">
      <w:pPr>
        <w:pStyle w:val="Navadensplet"/>
        <w:spacing w:after="0"/>
        <w:jc w:val="both"/>
        <w:rPr>
          <w:rFonts w:ascii="Arial" w:hAnsi="Arial" w:cs="Arial"/>
          <w:color w:val="auto"/>
          <w:sz w:val="20"/>
          <w:szCs w:val="20"/>
        </w:rPr>
      </w:pPr>
    </w:p>
    <w:p w14:paraId="53841AEF" w14:textId="651B1A0B" w:rsidR="00324331" w:rsidRPr="006F435D" w:rsidRDefault="00324331" w:rsidP="006F435D">
      <w:pPr>
        <w:pStyle w:val="Navadensplet"/>
        <w:spacing w:after="0"/>
        <w:jc w:val="both"/>
        <w:rPr>
          <w:rFonts w:ascii="Arial" w:hAnsi="Arial" w:cs="Arial"/>
          <w:color w:val="auto"/>
          <w:sz w:val="20"/>
          <w:szCs w:val="20"/>
        </w:rPr>
      </w:pPr>
      <w:r w:rsidRPr="00F72794">
        <w:rPr>
          <w:rFonts w:ascii="Arial" w:hAnsi="Arial" w:cs="Arial"/>
          <w:color w:val="auto"/>
          <w:sz w:val="20"/>
          <w:szCs w:val="20"/>
        </w:rPr>
        <w:t>S tem členom se uvaja možnost podaljšanja roka za prostovoljno izpolnitev obveznosti po odločbi, kar pride v poštev zlasti pri bolj kompleksnih zadevah, kjer stranka potrebuje daljši čas, da odpravi nezakonito stanje oziro</w:t>
      </w:r>
      <w:r w:rsidRPr="00E1395F">
        <w:rPr>
          <w:rFonts w:ascii="Arial" w:hAnsi="Arial" w:cs="Arial"/>
          <w:color w:val="auto"/>
          <w:sz w:val="20"/>
          <w:szCs w:val="20"/>
        </w:rPr>
        <w:t>ma uskladi svoje ravnanje s predpisanimi zahtevami. Rok je seveda mogoče podaljšati na prošnjo zavezanca, če izkaže upravičene razloge, o katerih presodi agencija.</w:t>
      </w:r>
      <w:r w:rsidR="000667CA" w:rsidRPr="00096556">
        <w:rPr>
          <w:rFonts w:ascii="Arial" w:hAnsi="Arial" w:cs="Arial"/>
          <w:color w:val="auto"/>
          <w:sz w:val="20"/>
          <w:szCs w:val="20"/>
        </w:rPr>
        <w:t xml:space="preserve"> </w:t>
      </w:r>
      <w:r w:rsidR="000667CA" w:rsidRPr="0007039C">
        <w:rPr>
          <w:rFonts w:ascii="Arial" w:hAnsi="Arial" w:cs="Arial"/>
          <w:color w:val="auto"/>
          <w:sz w:val="20"/>
          <w:szCs w:val="20"/>
        </w:rPr>
        <w:t>Rok je mogoče podaljšati tudi v primeru, ko je agencija zavezanca o ugotovljenih nepravilnos</w:t>
      </w:r>
      <w:r w:rsidR="000667CA" w:rsidRPr="00F72794">
        <w:rPr>
          <w:rFonts w:ascii="Arial" w:hAnsi="Arial" w:cs="Arial"/>
          <w:color w:val="auto"/>
          <w:sz w:val="20"/>
          <w:szCs w:val="20"/>
        </w:rPr>
        <w:t xml:space="preserve">tih obvestila z obvestilom iz člena tega zakona, </w:t>
      </w:r>
      <w:r w:rsidR="000667CA" w:rsidRPr="00E1395F">
        <w:rPr>
          <w:rFonts w:ascii="Arial" w:hAnsi="Arial" w:cs="Arial"/>
          <w:color w:val="auto"/>
          <w:sz w:val="20"/>
          <w:szCs w:val="20"/>
        </w:rPr>
        <w:t>ki ureja odpravo nepravilnosti</w:t>
      </w:r>
      <w:r w:rsidR="000667CA" w:rsidRPr="00F268A1">
        <w:rPr>
          <w:rFonts w:ascii="Arial" w:hAnsi="Arial" w:cs="Arial"/>
          <w:color w:val="auto"/>
          <w:sz w:val="20"/>
          <w:szCs w:val="20"/>
        </w:rPr>
        <w:t xml:space="preserve"> (</w:t>
      </w:r>
      <w:r w:rsidR="000667CA" w:rsidRPr="007F5BC3">
        <w:rPr>
          <w:rFonts w:ascii="Arial" w:hAnsi="Arial" w:cs="Arial"/>
          <w:color w:val="auto"/>
          <w:sz w:val="20"/>
          <w:szCs w:val="20"/>
        </w:rPr>
        <w:t>ki je institut prava EU (glej npr. ARO.GEN.350 Uredbe 965/2012//EU ali ARA.GEN.350 Uredbe 1178/2011/EU</w:t>
      </w:r>
      <w:r w:rsidR="000667CA" w:rsidRPr="00EA5767">
        <w:rPr>
          <w:rFonts w:ascii="Arial" w:hAnsi="Arial" w:cs="Arial"/>
          <w:color w:val="auto"/>
          <w:sz w:val="20"/>
          <w:szCs w:val="20"/>
        </w:rPr>
        <w:t>)),</w:t>
      </w:r>
      <w:r w:rsidR="000667CA" w:rsidRPr="006F435D">
        <w:rPr>
          <w:rFonts w:ascii="Arial" w:hAnsi="Arial" w:cs="Arial"/>
          <w:color w:val="auto"/>
          <w:sz w:val="20"/>
          <w:szCs w:val="20"/>
        </w:rPr>
        <w:t xml:space="preserve"> in mu določila primeren rok, v katerem lahko zavezanec prostovoljno odpravi ugotovljene nepravilnosti.</w:t>
      </w:r>
    </w:p>
    <w:p w14:paraId="0E0A35D8" w14:textId="77777777" w:rsidR="00324331" w:rsidRPr="006F435D" w:rsidRDefault="00324331" w:rsidP="006F435D">
      <w:pPr>
        <w:pStyle w:val="Navadensplet"/>
        <w:spacing w:after="0"/>
        <w:jc w:val="both"/>
        <w:rPr>
          <w:rFonts w:ascii="Arial" w:hAnsi="Arial" w:cs="Arial"/>
          <w:color w:val="auto"/>
          <w:sz w:val="20"/>
          <w:szCs w:val="20"/>
        </w:rPr>
      </w:pPr>
    </w:p>
    <w:p w14:paraId="38C04BFA" w14:textId="10438E03" w:rsidR="00324331" w:rsidRPr="0007039C"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0C13B5" w:rsidRPr="006F435D">
        <w:rPr>
          <w:rFonts w:ascii="Arial" w:hAnsi="Arial" w:cs="Arial"/>
          <w:b/>
          <w:color w:val="auto"/>
          <w:sz w:val="20"/>
          <w:szCs w:val="20"/>
        </w:rPr>
        <w:t>2</w:t>
      </w:r>
      <w:r w:rsidR="00C84821">
        <w:rPr>
          <w:rFonts w:ascii="Arial" w:hAnsi="Arial" w:cs="Arial"/>
          <w:b/>
          <w:color w:val="auto"/>
          <w:sz w:val="20"/>
          <w:szCs w:val="20"/>
        </w:rPr>
        <w:t>33</w:t>
      </w:r>
      <w:r w:rsidRPr="0007039C">
        <w:rPr>
          <w:rFonts w:ascii="Arial" w:hAnsi="Arial" w:cs="Arial"/>
          <w:b/>
          <w:color w:val="auto"/>
          <w:sz w:val="20"/>
          <w:szCs w:val="20"/>
        </w:rPr>
        <w:t>. členu</w:t>
      </w:r>
    </w:p>
    <w:p w14:paraId="442F8B9D" w14:textId="77777777" w:rsidR="00324331" w:rsidRPr="00F72794" w:rsidRDefault="00324331" w:rsidP="006F435D">
      <w:pPr>
        <w:pStyle w:val="Navadensplet"/>
        <w:spacing w:after="0"/>
        <w:jc w:val="both"/>
        <w:rPr>
          <w:rFonts w:ascii="Arial" w:hAnsi="Arial" w:cs="Arial"/>
          <w:color w:val="auto"/>
          <w:sz w:val="20"/>
          <w:szCs w:val="20"/>
        </w:rPr>
      </w:pPr>
    </w:p>
    <w:p w14:paraId="6F0BDF0C" w14:textId="0AABC842" w:rsidR="00324331" w:rsidRPr="006F435D"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lastRenderedPageBreak/>
        <w:t>S tem členom se uvaja poseben ukrep nadzora, ki je opozorilne narave</w:t>
      </w:r>
      <w:r w:rsidR="00BE087B" w:rsidRPr="00F268A1">
        <w:rPr>
          <w:rFonts w:ascii="Arial" w:hAnsi="Arial" w:cs="Arial"/>
          <w:color w:val="auto"/>
          <w:sz w:val="20"/>
          <w:szCs w:val="20"/>
        </w:rPr>
        <w:t>,</w:t>
      </w:r>
      <w:r w:rsidRPr="007F5BC3">
        <w:rPr>
          <w:rFonts w:ascii="Arial" w:hAnsi="Arial" w:cs="Arial"/>
          <w:color w:val="auto"/>
          <w:sz w:val="20"/>
          <w:szCs w:val="20"/>
        </w:rPr>
        <w:t xml:space="preserve"> in katerega namen je v partnerskem sodelovanju z zavezancem slednjega spodbuditi k spoštovanju predpisov oziroma predpisanih obveznosti. V bistvu se dopolnjuje možnost opozorilnega ukrepanja v inšpekcijskih zadevah, kar omogoča že zakon o inšpekcijskem nadzoru, le da ima po tem členu agencija možnost spremljanja in vplivanja na to, kako bo zavezanec odpravil nepravilnosti, kar pride v poštev zlasti pri kompleksnih zadevah, zlasti postopkih stalnega</w:t>
      </w:r>
      <w:r w:rsidRPr="00EA5767">
        <w:rPr>
          <w:rFonts w:ascii="Arial" w:hAnsi="Arial" w:cs="Arial"/>
          <w:color w:val="auto"/>
          <w:sz w:val="20"/>
          <w:szCs w:val="20"/>
        </w:rPr>
        <w:t xml:space="preserve"> nadzora, kot </w:t>
      </w:r>
      <w:r w:rsidR="00E90DA0" w:rsidRPr="00EA5767">
        <w:rPr>
          <w:rFonts w:ascii="Arial" w:hAnsi="Arial" w:cs="Arial"/>
          <w:color w:val="auto"/>
          <w:sz w:val="20"/>
          <w:szCs w:val="20"/>
        </w:rPr>
        <w:t xml:space="preserve">so </w:t>
      </w:r>
      <w:r w:rsidRPr="006F435D">
        <w:rPr>
          <w:rFonts w:ascii="Arial" w:hAnsi="Arial" w:cs="Arial"/>
          <w:color w:val="auto"/>
          <w:sz w:val="20"/>
          <w:szCs w:val="20"/>
        </w:rPr>
        <w:t>opredeljen</w:t>
      </w:r>
      <w:r w:rsidR="00E90DA0" w:rsidRPr="006F435D">
        <w:rPr>
          <w:rFonts w:ascii="Arial" w:hAnsi="Arial" w:cs="Arial"/>
          <w:color w:val="auto"/>
          <w:sz w:val="20"/>
          <w:szCs w:val="20"/>
        </w:rPr>
        <w:t>i</w:t>
      </w:r>
      <w:r w:rsidRPr="006F435D">
        <w:rPr>
          <w:rFonts w:ascii="Arial" w:hAnsi="Arial" w:cs="Arial"/>
          <w:color w:val="auto"/>
          <w:sz w:val="20"/>
          <w:szCs w:val="20"/>
        </w:rPr>
        <w:t xml:space="preserve"> v predpisih EU.</w:t>
      </w:r>
    </w:p>
    <w:p w14:paraId="3578C778" w14:textId="77777777" w:rsidR="00324331" w:rsidRPr="006F435D" w:rsidRDefault="00324331" w:rsidP="006F435D">
      <w:pPr>
        <w:pStyle w:val="Navadensplet"/>
        <w:spacing w:after="0"/>
        <w:jc w:val="both"/>
        <w:rPr>
          <w:rFonts w:ascii="Arial" w:hAnsi="Arial" w:cs="Arial"/>
          <w:color w:val="auto"/>
          <w:sz w:val="20"/>
          <w:szCs w:val="20"/>
        </w:rPr>
      </w:pPr>
    </w:p>
    <w:p w14:paraId="75892706" w14:textId="1326E66F" w:rsidR="00324331" w:rsidRPr="006F435D" w:rsidRDefault="00BE087B"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Obvestilo </w:t>
      </w:r>
      <w:r w:rsidR="00324331" w:rsidRPr="006F435D">
        <w:rPr>
          <w:rFonts w:ascii="Arial" w:hAnsi="Arial" w:cs="Arial"/>
          <w:color w:val="auto"/>
          <w:sz w:val="20"/>
          <w:szCs w:val="20"/>
        </w:rPr>
        <w:t xml:space="preserve">po tem členu je v smislu stopnjevanih ukrepov predhodni ukrep, ki še ne pomeni vzpostavitve pravnega razmerja z odločbo, ampak bi se tako razmerje vzpostavilo šele, če zavezanec kljub </w:t>
      </w:r>
      <w:r w:rsidRPr="006F435D">
        <w:rPr>
          <w:rFonts w:ascii="Arial" w:hAnsi="Arial" w:cs="Arial"/>
          <w:color w:val="auto"/>
          <w:sz w:val="20"/>
          <w:szCs w:val="20"/>
        </w:rPr>
        <w:t xml:space="preserve">obvestilu o ugotovljenih nepravilnosti teh </w:t>
      </w:r>
      <w:r w:rsidR="00324331" w:rsidRPr="006F435D">
        <w:rPr>
          <w:rFonts w:ascii="Arial" w:hAnsi="Arial" w:cs="Arial"/>
          <w:color w:val="auto"/>
          <w:sz w:val="20"/>
          <w:szCs w:val="20"/>
        </w:rPr>
        <w:t xml:space="preserve">ne odpravi. Na podlagi </w:t>
      </w:r>
      <w:r w:rsidR="00030A51" w:rsidRPr="006F435D">
        <w:rPr>
          <w:rFonts w:ascii="Arial" w:hAnsi="Arial" w:cs="Arial"/>
          <w:color w:val="auto"/>
          <w:sz w:val="20"/>
          <w:szCs w:val="20"/>
        </w:rPr>
        <w:t xml:space="preserve">obvestila </w:t>
      </w:r>
      <w:r w:rsidR="00324331" w:rsidRPr="006F435D">
        <w:rPr>
          <w:rFonts w:ascii="Arial" w:hAnsi="Arial" w:cs="Arial"/>
          <w:color w:val="auto"/>
          <w:sz w:val="20"/>
          <w:szCs w:val="20"/>
        </w:rPr>
        <w:t>agencije mora zavezanec pripraviti načrt korektivnih ukrepov</w:t>
      </w:r>
      <w:r w:rsidR="00E90DA0" w:rsidRPr="006F435D">
        <w:rPr>
          <w:rFonts w:ascii="Arial" w:hAnsi="Arial" w:cs="Arial"/>
          <w:color w:val="auto"/>
          <w:sz w:val="20"/>
          <w:szCs w:val="20"/>
        </w:rPr>
        <w:t xml:space="preserve"> (tj. načrt popravljalnih ukrepov za odpravo nepravilnosti (op. p. izraz je iz prava EU))</w:t>
      </w:r>
      <w:r w:rsidR="00324331" w:rsidRPr="006F435D">
        <w:rPr>
          <w:rFonts w:ascii="Arial" w:hAnsi="Arial" w:cs="Arial"/>
          <w:color w:val="auto"/>
          <w:sz w:val="20"/>
          <w:szCs w:val="20"/>
        </w:rPr>
        <w:t xml:space="preserve">, s katerimi namerava odpraviti nepravilnosti. To seveda pomeni, da bo ukrep z </w:t>
      </w:r>
      <w:r w:rsidR="00E47A63" w:rsidRPr="006F435D">
        <w:rPr>
          <w:rFonts w:ascii="Arial" w:hAnsi="Arial" w:cs="Arial"/>
          <w:color w:val="auto"/>
          <w:sz w:val="20"/>
          <w:szCs w:val="20"/>
        </w:rPr>
        <w:t xml:space="preserve">obvestilom </w:t>
      </w:r>
      <w:r w:rsidR="00324331" w:rsidRPr="006F435D">
        <w:rPr>
          <w:rFonts w:ascii="Arial" w:hAnsi="Arial" w:cs="Arial"/>
          <w:color w:val="auto"/>
          <w:sz w:val="20"/>
          <w:szCs w:val="20"/>
        </w:rPr>
        <w:t>po tem členu smiseln zlasti takrat, kadar je mogoče nepravilnosti odpraviti na več različnih načinov - tako da si zavezanec sam izbere, na kateri način bo to storil. Agencija načrt korektivnih ukrepov pregleda in ga sprejme</w:t>
      </w:r>
      <w:r w:rsidR="00E47A63" w:rsidRPr="006F435D">
        <w:rPr>
          <w:rFonts w:ascii="Arial" w:hAnsi="Arial" w:cs="Arial"/>
          <w:color w:val="auto"/>
          <w:sz w:val="20"/>
          <w:szCs w:val="20"/>
        </w:rPr>
        <w:t xml:space="preserve"> z obvestilom</w:t>
      </w:r>
      <w:r w:rsidR="00324331" w:rsidRPr="006F435D">
        <w:rPr>
          <w:rFonts w:ascii="Arial" w:hAnsi="Arial" w:cs="Arial"/>
          <w:color w:val="auto"/>
          <w:sz w:val="20"/>
          <w:szCs w:val="20"/>
        </w:rPr>
        <w:t xml:space="preserve"> ali pa predlaga dodatne ukrepe, če meni, da so predlagani nezadostni. Ko zavezanec prostovoljno izpolni korektivne ukrepe, mora o tem predložiti agenciji dokazila</w:t>
      </w:r>
      <w:r w:rsidR="00E47A63" w:rsidRPr="006F435D">
        <w:rPr>
          <w:rFonts w:ascii="Arial" w:hAnsi="Arial" w:cs="Arial"/>
          <w:color w:val="auto"/>
          <w:sz w:val="20"/>
          <w:szCs w:val="20"/>
        </w:rPr>
        <w:t>,</w:t>
      </w:r>
      <w:r w:rsidR="00324331" w:rsidRPr="006F435D">
        <w:rPr>
          <w:rFonts w:ascii="Arial" w:hAnsi="Arial" w:cs="Arial"/>
          <w:color w:val="auto"/>
          <w:sz w:val="20"/>
          <w:szCs w:val="20"/>
        </w:rPr>
        <w:t xml:space="preserve"> in če se ta prepriča, da so nepravilnosti odpravljene, izda zavezancu o tem obvestilo. Če v kateri koli fazi tega postopka zavezanec odkloni sodelovanje pri odpravi nepravilnosti s korektivnimi ukrepi ali zamuja z roki ali kako drugače pokaže, da ni pripravljen sodelovati, agencija takoj nadaljuje s postopkom nadzora in izda ustrezno odločbo. </w:t>
      </w:r>
    </w:p>
    <w:p w14:paraId="29AB089E" w14:textId="77777777" w:rsidR="00324331" w:rsidRPr="006F435D" w:rsidRDefault="00324331" w:rsidP="006F435D">
      <w:pPr>
        <w:pStyle w:val="Navadensplet"/>
        <w:spacing w:after="0"/>
        <w:jc w:val="both"/>
        <w:rPr>
          <w:rFonts w:ascii="Arial" w:hAnsi="Arial" w:cs="Arial"/>
          <w:color w:val="auto"/>
          <w:sz w:val="20"/>
          <w:szCs w:val="20"/>
        </w:rPr>
      </w:pPr>
    </w:p>
    <w:p w14:paraId="21765D8E" w14:textId="5662E765" w:rsidR="00324331" w:rsidRPr="0007039C"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0C13B5" w:rsidRPr="006F435D">
        <w:rPr>
          <w:rFonts w:ascii="Arial" w:hAnsi="Arial" w:cs="Arial"/>
          <w:b/>
          <w:color w:val="auto"/>
          <w:sz w:val="20"/>
          <w:szCs w:val="20"/>
        </w:rPr>
        <w:t>2</w:t>
      </w:r>
      <w:r w:rsidR="00466407">
        <w:rPr>
          <w:rFonts w:ascii="Arial" w:hAnsi="Arial" w:cs="Arial"/>
          <w:b/>
          <w:color w:val="auto"/>
          <w:sz w:val="20"/>
          <w:szCs w:val="20"/>
        </w:rPr>
        <w:t>34</w:t>
      </w:r>
      <w:r w:rsidRPr="0007039C">
        <w:rPr>
          <w:rFonts w:ascii="Arial" w:hAnsi="Arial" w:cs="Arial"/>
          <w:b/>
          <w:color w:val="auto"/>
          <w:sz w:val="20"/>
          <w:szCs w:val="20"/>
        </w:rPr>
        <w:t>. členu</w:t>
      </w:r>
    </w:p>
    <w:p w14:paraId="54EFE75A" w14:textId="77777777" w:rsidR="00324331" w:rsidRPr="00F72794" w:rsidRDefault="00324331" w:rsidP="006F435D">
      <w:pPr>
        <w:pStyle w:val="Navadensplet"/>
        <w:spacing w:after="0"/>
        <w:jc w:val="both"/>
        <w:rPr>
          <w:rFonts w:ascii="Arial" w:hAnsi="Arial" w:cs="Arial"/>
          <w:color w:val="auto"/>
          <w:sz w:val="20"/>
          <w:szCs w:val="20"/>
        </w:rPr>
      </w:pPr>
    </w:p>
    <w:p w14:paraId="128B4E93" w14:textId="77777777" w:rsidR="00324331" w:rsidRPr="007F5BC3"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Člen določa, da če ur</w:t>
      </w:r>
      <w:r w:rsidRPr="00F268A1">
        <w:rPr>
          <w:rFonts w:ascii="Arial" w:hAnsi="Arial" w:cs="Arial"/>
          <w:color w:val="auto"/>
          <w:sz w:val="20"/>
          <w:szCs w:val="20"/>
        </w:rPr>
        <w:t>adna oseba agencije ugotovi nepravilnosti, ki bi lahko ogrožal</w:t>
      </w:r>
      <w:r w:rsidRPr="007F5BC3">
        <w:rPr>
          <w:rFonts w:ascii="Arial" w:hAnsi="Arial" w:cs="Arial"/>
          <w:color w:val="auto"/>
          <w:sz w:val="20"/>
          <w:szCs w:val="20"/>
        </w:rPr>
        <w:t>e varnost zračnega prometa, ima pravico zapečatiti zrakoplov ali napravo. Uradna oseba agencije označi zapečatenje z žigom agencije.</w:t>
      </w:r>
    </w:p>
    <w:p w14:paraId="05521FF1" w14:textId="77777777" w:rsidR="00324331" w:rsidRPr="00EA5767" w:rsidRDefault="00324331" w:rsidP="006F435D">
      <w:pPr>
        <w:pStyle w:val="Navadensplet"/>
        <w:spacing w:after="0"/>
        <w:jc w:val="both"/>
        <w:rPr>
          <w:rFonts w:ascii="Arial" w:hAnsi="Arial" w:cs="Arial"/>
          <w:color w:val="auto"/>
          <w:sz w:val="20"/>
          <w:szCs w:val="20"/>
        </w:rPr>
      </w:pPr>
    </w:p>
    <w:p w14:paraId="3AA01F6B" w14:textId="2B53FAF0" w:rsidR="00324331" w:rsidRPr="0007039C"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0C13B5" w:rsidRPr="006F435D">
        <w:rPr>
          <w:rFonts w:ascii="Arial" w:hAnsi="Arial" w:cs="Arial"/>
          <w:b/>
          <w:color w:val="auto"/>
          <w:sz w:val="20"/>
          <w:szCs w:val="20"/>
        </w:rPr>
        <w:t>2</w:t>
      </w:r>
      <w:r w:rsidR="000C13B5">
        <w:rPr>
          <w:rFonts w:ascii="Arial" w:hAnsi="Arial" w:cs="Arial"/>
          <w:b/>
          <w:color w:val="auto"/>
          <w:sz w:val="20"/>
          <w:szCs w:val="20"/>
        </w:rPr>
        <w:t>3</w:t>
      </w:r>
      <w:r w:rsidR="00466407">
        <w:rPr>
          <w:rFonts w:ascii="Arial" w:hAnsi="Arial" w:cs="Arial"/>
          <w:b/>
          <w:color w:val="auto"/>
          <w:sz w:val="20"/>
          <w:szCs w:val="20"/>
        </w:rPr>
        <w:t>5</w:t>
      </w:r>
      <w:r w:rsidRPr="0007039C">
        <w:rPr>
          <w:rFonts w:ascii="Arial" w:hAnsi="Arial" w:cs="Arial"/>
          <w:b/>
          <w:color w:val="auto"/>
          <w:sz w:val="20"/>
          <w:szCs w:val="20"/>
        </w:rPr>
        <w:t>. členu</w:t>
      </w:r>
    </w:p>
    <w:p w14:paraId="2BE20E8F" w14:textId="77777777" w:rsidR="00324331" w:rsidRPr="00F72794" w:rsidRDefault="00324331" w:rsidP="006F435D">
      <w:pPr>
        <w:pStyle w:val="Navadensplet"/>
        <w:spacing w:after="0"/>
        <w:jc w:val="both"/>
        <w:rPr>
          <w:rFonts w:ascii="Arial" w:hAnsi="Arial" w:cs="Arial"/>
          <w:color w:val="auto"/>
          <w:sz w:val="20"/>
          <w:szCs w:val="20"/>
        </w:rPr>
      </w:pPr>
    </w:p>
    <w:p w14:paraId="1A5550C1" w14:textId="0DA0394A" w:rsidR="00324331" w:rsidRPr="007F5BC3"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Člen določa, da uradna oseba agencije lahko</w:t>
      </w:r>
      <w:r w:rsidRPr="00F268A1">
        <w:rPr>
          <w:rFonts w:ascii="Arial" w:hAnsi="Arial" w:cs="Arial"/>
          <w:color w:val="auto"/>
          <w:sz w:val="20"/>
          <w:szCs w:val="20"/>
        </w:rPr>
        <w:t xml:space="preserve"> z odločbo začasno prepove opravljanje dela delovnega procesa </w:t>
      </w:r>
      <w:r w:rsidRPr="007F5BC3">
        <w:rPr>
          <w:rFonts w:ascii="Arial" w:hAnsi="Arial" w:cs="Arial"/>
          <w:color w:val="auto"/>
          <w:sz w:val="20"/>
          <w:szCs w:val="20"/>
        </w:rPr>
        <w:t>oziroma dejavnosti, če ugotovi, da se opravlja brez dovoljenja pristojnega upravnega organa o izpolnjevanju posebnih pogojev za opravljanje dejavnosti.</w:t>
      </w:r>
    </w:p>
    <w:p w14:paraId="56C27671" w14:textId="39339DB4" w:rsidR="000C673B" w:rsidRPr="00EA5767" w:rsidRDefault="000C673B" w:rsidP="006F435D">
      <w:pPr>
        <w:pStyle w:val="Navadensplet"/>
        <w:spacing w:after="0"/>
        <w:jc w:val="both"/>
        <w:rPr>
          <w:rFonts w:ascii="Arial" w:hAnsi="Arial" w:cs="Arial"/>
          <w:color w:val="auto"/>
          <w:sz w:val="20"/>
          <w:szCs w:val="20"/>
        </w:rPr>
      </w:pPr>
    </w:p>
    <w:p w14:paraId="0C35CBAD" w14:textId="6BD77907" w:rsidR="000C673B" w:rsidRPr="006F435D" w:rsidRDefault="000C673B"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K 23</w:t>
      </w:r>
      <w:r w:rsidR="00466407">
        <w:rPr>
          <w:rFonts w:ascii="Arial" w:hAnsi="Arial" w:cs="Arial"/>
          <w:b/>
          <w:color w:val="auto"/>
          <w:sz w:val="20"/>
          <w:szCs w:val="20"/>
        </w:rPr>
        <w:t>6</w:t>
      </w:r>
      <w:r w:rsidRPr="006F435D">
        <w:rPr>
          <w:rFonts w:ascii="Arial" w:hAnsi="Arial" w:cs="Arial"/>
          <w:b/>
          <w:color w:val="auto"/>
          <w:sz w:val="20"/>
          <w:szCs w:val="20"/>
        </w:rPr>
        <w:t>. členu</w:t>
      </w:r>
    </w:p>
    <w:p w14:paraId="21EDA821" w14:textId="2A923C0D" w:rsidR="000C673B" w:rsidRPr="006F435D" w:rsidRDefault="000C673B" w:rsidP="006F435D">
      <w:pPr>
        <w:pStyle w:val="Navadensplet"/>
        <w:spacing w:after="0"/>
        <w:jc w:val="both"/>
        <w:rPr>
          <w:rFonts w:ascii="Arial" w:hAnsi="Arial" w:cs="Arial"/>
          <w:color w:val="auto"/>
          <w:sz w:val="20"/>
          <w:szCs w:val="20"/>
        </w:rPr>
      </w:pPr>
    </w:p>
    <w:p w14:paraId="094B50E7" w14:textId="29632E20" w:rsidR="000C673B" w:rsidRPr="006F435D" w:rsidRDefault="000C673B"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Člen določa, da pritožba zoper odločbo, ki se nanaša na plovnost in vplive zrakoplovov na okolje, osebje v letalstvu, varovanje, letalske operacije, dela v zraku, letališča in izvajanje storitev ATM/ANS, ne zadrži izvršitve odločbe. </w:t>
      </w:r>
    </w:p>
    <w:p w14:paraId="4716757F" w14:textId="77777777" w:rsidR="000C673B" w:rsidRPr="006F435D" w:rsidRDefault="000C673B" w:rsidP="006F435D">
      <w:pPr>
        <w:pStyle w:val="Navadensplet"/>
        <w:spacing w:after="0"/>
        <w:jc w:val="both"/>
        <w:rPr>
          <w:rFonts w:ascii="Arial" w:hAnsi="Arial" w:cs="Arial"/>
          <w:color w:val="auto"/>
          <w:sz w:val="20"/>
          <w:szCs w:val="20"/>
        </w:rPr>
      </w:pPr>
    </w:p>
    <w:p w14:paraId="00F35981" w14:textId="4FCE9C95" w:rsidR="00324331" w:rsidRPr="0007039C"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0C13B5" w:rsidRPr="006F435D">
        <w:rPr>
          <w:rFonts w:ascii="Arial" w:hAnsi="Arial" w:cs="Arial"/>
          <w:b/>
          <w:color w:val="auto"/>
          <w:sz w:val="20"/>
          <w:szCs w:val="20"/>
        </w:rPr>
        <w:t>23</w:t>
      </w:r>
      <w:r w:rsidR="00466407">
        <w:rPr>
          <w:rFonts w:ascii="Arial" w:hAnsi="Arial" w:cs="Arial"/>
          <w:b/>
          <w:color w:val="auto"/>
          <w:sz w:val="20"/>
          <w:szCs w:val="20"/>
        </w:rPr>
        <w:t>7</w:t>
      </w:r>
      <w:r w:rsidRPr="0007039C">
        <w:rPr>
          <w:rFonts w:ascii="Arial" w:hAnsi="Arial" w:cs="Arial"/>
          <w:b/>
          <w:color w:val="auto"/>
          <w:sz w:val="20"/>
          <w:szCs w:val="20"/>
        </w:rPr>
        <w:t>. členu</w:t>
      </w:r>
    </w:p>
    <w:p w14:paraId="12BD5D44" w14:textId="77777777" w:rsidR="00324331" w:rsidRPr="00F72794" w:rsidRDefault="00324331" w:rsidP="006F435D">
      <w:pPr>
        <w:pStyle w:val="Navadensplet"/>
        <w:spacing w:after="0"/>
        <w:jc w:val="both"/>
        <w:rPr>
          <w:rFonts w:ascii="Arial" w:hAnsi="Arial" w:cs="Arial"/>
          <w:color w:val="auto"/>
          <w:sz w:val="20"/>
          <w:szCs w:val="20"/>
        </w:rPr>
      </w:pPr>
    </w:p>
    <w:p w14:paraId="05AFC469" w14:textId="77777777" w:rsidR="00324331" w:rsidRPr="00F268A1"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Ta člen ureja delovanje komisi</w:t>
      </w:r>
      <w:r w:rsidRPr="00F268A1">
        <w:rPr>
          <w:rFonts w:ascii="Arial" w:hAnsi="Arial" w:cs="Arial"/>
          <w:color w:val="auto"/>
          <w:sz w:val="20"/>
          <w:szCs w:val="20"/>
        </w:rPr>
        <w:t xml:space="preserve">je z pritožbe. </w:t>
      </w:r>
    </w:p>
    <w:p w14:paraId="430EB2CB" w14:textId="77777777" w:rsidR="00324331" w:rsidRPr="007F5BC3" w:rsidRDefault="00324331" w:rsidP="006F435D">
      <w:pPr>
        <w:pStyle w:val="Navadensplet"/>
        <w:spacing w:after="0"/>
        <w:jc w:val="both"/>
        <w:rPr>
          <w:rFonts w:ascii="Arial" w:hAnsi="Arial" w:cs="Arial"/>
          <w:color w:val="auto"/>
          <w:sz w:val="20"/>
          <w:szCs w:val="20"/>
        </w:rPr>
      </w:pPr>
    </w:p>
    <w:p w14:paraId="25EDF23F" w14:textId="4459E056" w:rsidR="00324331" w:rsidRPr="0007039C" w:rsidRDefault="00324331" w:rsidP="006F435D">
      <w:pPr>
        <w:pStyle w:val="Navadensplet"/>
        <w:spacing w:after="0"/>
        <w:jc w:val="both"/>
        <w:rPr>
          <w:rFonts w:ascii="Arial" w:hAnsi="Arial" w:cs="Arial"/>
          <w:b/>
          <w:color w:val="auto"/>
          <w:sz w:val="20"/>
          <w:szCs w:val="20"/>
        </w:rPr>
      </w:pPr>
      <w:r w:rsidRPr="00EA5767">
        <w:rPr>
          <w:rFonts w:ascii="Arial" w:hAnsi="Arial" w:cs="Arial"/>
          <w:b/>
          <w:color w:val="auto"/>
          <w:sz w:val="20"/>
          <w:szCs w:val="20"/>
        </w:rPr>
        <w:t xml:space="preserve">K </w:t>
      </w:r>
      <w:r w:rsidR="000C13B5" w:rsidRPr="00EA5767">
        <w:rPr>
          <w:rFonts w:ascii="Arial" w:hAnsi="Arial" w:cs="Arial"/>
          <w:b/>
          <w:color w:val="auto"/>
          <w:sz w:val="20"/>
          <w:szCs w:val="20"/>
        </w:rPr>
        <w:t>23</w:t>
      </w:r>
      <w:r w:rsidR="00466407">
        <w:rPr>
          <w:rFonts w:ascii="Arial" w:hAnsi="Arial" w:cs="Arial"/>
          <w:b/>
          <w:color w:val="auto"/>
          <w:sz w:val="20"/>
          <w:szCs w:val="20"/>
        </w:rPr>
        <w:t>8</w:t>
      </w:r>
      <w:r w:rsidRPr="0007039C">
        <w:rPr>
          <w:rFonts w:ascii="Arial" w:hAnsi="Arial" w:cs="Arial"/>
          <w:b/>
          <w:color w:val="auto"/>
          <w:sz w:val="20"/>
          <w:szCs w:val="20"/>
        </w:rPr>
        <w:t>. členu</w:t>
      </w:r>
    </w:p>
    <w:p w14:paraId="32079DBC" w14:textId="77777777" w:rsidR="00324331" w:rsidRPr="00F268A1" w:rsidRDefault="00324331" w:rsidP="006F435D">
      <w:pPr>
        <w:pStyle w:val="Navadensplet"/>
        <w:spacing w:after="0"/>
        <w:jc w:val="both"/>
        <w:rPr>
          <w:rFonts w:ascii="Arial" w:hAnsi="Arial" w:cs="Arial"/>
          <w:color w:val="auto"/>
          <w:sz w:val="20"/>
          <w:szCs w:val="20"/>
        </w:rPr>
      </w:pPr>
    </w:p>
    <w:p w14:paraId="693B14D4" w14:textId="77777777" w:rsidR="00324331" w:rsidRPr="007F5BC3" w:rsidRDefault="00324331" w:rsidP="006F435D">
      <w:pPr>
        <w:pStyle w:val="Navadensplet"/>
        <w:spacing w:after="0"/>
        <w:jc w:val="both"/>
        <w:rPr>
          <w:rFonts w:ascii="Arial" w:hAnsi="Arial" w:cs="Arial"/>
          <w:color w:val="auto"/>
          <w:sz w:val="20"/>
          <w:szCs w:val="20"/>
        </w:rPr>
      </w:pPr>
      <w:r w:rsidRPr="007F5BC3">
        <w:rPr>
          <w:rFonts w:ascii="Arial" w:hAnsi="Arial" w:cs="Arial"/>
          <w:color w:val="auto"/>
          <w:sz w:val="20"/>
          <w:szCs w:val="20"/>
        </w:rPr>
        <w:t>V poglavju »Agencija« glede na do sedaj veljavni zakon ni večjih sistemskih sprememb.</w:t>
      </w:r>
    </w:p>
    <w:p w14:paraId="1A9AF98F" w14:textId="77777777" w:rsidR="00324331" w:rsidRPr="00EA5767" w:rsidRDefault="00324331" w:rsidP="006F435D">
      <w:pPr>
        <w:pStyle w:val="Navadensplet"/>
        <w:spacing w:after="0"/>
        <w:jc w:val="both"/>
        <w:rPr>
          <w:rFonts w:ascii="Arial" w:hAnsi="Arial" w:cs="Arial"/>
          <w:color w:val="auto"/>
          <w:sz w:val="20"/>
          <w:szCs w:val="20"/>
        </w:rPr>
      </w:pPr>
    </w:p>
    <w:p w14:paraId="4664B60B" w14:textId="5313516A"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Agencija je bila ustanovljena Zakonom o letalstvu (Uradni list RS, št. 81/10, z dne 15. 10. 2010</w:t>
      </w:r>
      <w:r w:rsidR="003206CC">
        <w:rPr>
          <w:rFonts w:ascii="Arial" w:hAnsi="Arial" w:cs="Arial"/>
          <w:color w:val="auto"/>
          <w:sz w:val="20"/>
          <w:szCs w:val="20"/>
        </w:rPr>
        <w:t>)</w:t>
      </w:r>
      <w:r w:rsidRPr="006F435D">
        <w:rPr>
          <w:rFonts w:ascii="Arial" w:hAnsi="Arial" w:cs="Arial"/>
          <w:color w:val="auto"/>
          <w:sz w:val="20"/>
          <w:szCs w:val="20"/>
        </w:rPr>
        <w:t>). Ureditev glede ustanovitve agencije, organov agencije ter delovanja agencije in njenih pristojnosti je prilagojena potrebam, ki izhajajo iz predpisov EU, tega zakona in na njegovi podlagi izdanih predpisi ter drugih predpisov in pravnih aktov, ki veljajo v Republiki Sloveniji na področju civilnega letalstva in predpisov o javnih agencijah. Zaradi poenostavitve zakonskega besedila je določeno, da se agencija ustanovi in opravlja naloge v skladu s tem zakonom in predpisi o javnih agencijah, če z letalskimi predpisi, ki veljajo v Republiki Sloveniji, ni določeno drugače.</w:t>
      </w:r>
    </w:p>
    <w:p w14:paraId="20A8AEB2" w14:textId="77777777" w:rsidR="00324331" w:rsidRPr="006F435D" w:rsidRDefault="00324331" w:rsidP="006F435D">
      <w:pPr>
        <w:pStyle w:val="Navadensplet"/>
        <w:spacing w:after="0"/>
        <w:jc w:val="both"/>
        <w:rPr>
          <w:rFonts w:ascii="Arial" w:hAnsi="Arial" w:cs="Arial"/>
          <w:color w:val="auto"/>
          <w:sz w:val="20"/>
          <w:szCs w:val="20"/>
        </w:rPr>
      </w:pPr>
    </w:p>
    <w:p w14:paraId="0242AF52"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Ker bo agencija izdajala listine, ki se uporabljajo v mednarodnem zračnem prometu, je v primerjavi z Zakonom o javnih agencijah (Uradni list RS, št. 52/02, 51/04 – EZ-A in 33/11 – ZEKom-C) urejena tudi uporaba skrajšanega imena agencije v slovenskem in angleškem jeziku.</w:t>
      </w:r>
    </w:p>
    <w:p w14:paraId="534C894C" w14:textId="77777777" w:rsidR="00324331" w:rsidRPr="006F435D" w:rsidRDefault="00324331" w:rsidP="006F435D">
      <w:pPr>
        <w:pStyle w:val="Navadensplet"/>
        <w:spacing w:after="0"/>
        <w:jc w:val="both"/>
        <w:rPr>
          <w:rFonts w:ascii="Arial" w:hAnsi="Arial" w:cs="Arial"/>
          <w:color w:val="auto"/>
          <w:sz w:val="20"/>
          <w:szCs w:val="20"/>
        </w:rPr>
      </w:pPr>
    </w:p>
    <w:p w14:paraId="3A3BFE68" w14:textId="27273D94" w:rsidR="00324331" w:rsidRPr="0007039C"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0C13B5" w:rsidRPr="006F435D">
        <w:rPr>
          <w:rFonts w:ascii="Arial" w:hAnsi="Arial" w:cs="Arial"/>
          <w:b/>
          <w:color w:val="auto"/>
          <w:sz w:val="20"/>
          <w:szCs w:val="20"/>
        </w:rPr>
        <w:t>2</w:t>
      </w:r>
      <w:r w:rsidR="000C13B5">
        <w:rPr>
          <w:rFonts w:ascii="Arial" w:hAnsi="Arial" w:cs="Arial"/>
          <w:b/>
          <w:color w:val="auto"/>
          <w:sz w:val="20"/>
          <w:szCs w:val="20"/>
        </w:rPr>
        <w:t>3</w:t>
      </w:r>
      <w:r w:rsidR="00466407">
        <w:rPr>
          <w:rFonts w:ascii="Arial" w:hAnsi="Arial" w:cs="Arial"/>
          <w:b/>
          <w:color w:val="auto"/>
          <w:sz w:val="20"/>
          <w:szCs w:val="20"/>
        </w:rPr>
        <w:t>9</w:t>
      </w:r>
      <w:r w:rsidRPr="0007039C">
        <w:rPr>
          <w:rFonts w:ascii="Arial" w:hAnsi="Arial" w:cs="Arial"/>
          <w:b/>
          <w:color w:val="auto"/>
          <w:sz w:val="20"/>
          <w:szCs w:val="20"/>
        </w:rPr>
        <w:t>. členu</w:t>
      </w:r>
    </w:p>
    <w:p w14:paraId="2A9BA570" w14:textId="77777777" w:rsidR="00324331" w:rsidRPr="00F72794" w:rsidRDefault="00324331" w:rsidP="006F435D">
      <w:pPr>
        <w:pStyle w:val="Navadensplet"/>
        <w:spacing w:after="0"/>
        <w:jc w:val="both"/>
        <w:rPr>
          <w:rFonts w:ascii="Arial" w:hAnsi="Arial" w:cs="Arial"/>
          <w:color w:val="auto"/>
          <w:sz w:val="20"/>
          <w:szCs w:val="20"/>
        </w:rPr>
      </w:pPr>
    </w:p>
    <w:p w14:paraId="3026825F" w14:textId="77777777" w:rsidR="00324331" w:rsidRPr="007F5BC3"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V oddelku »Organi agencije« glede na prejšnji zakon ni večjih sistemskih sprememb. O</w:t>
      </w:r>
      <w:r w:rsidRPr="00F268A1">
        <w:rPr>
          <w:rFonts w:ascii="Arial" w:hAnsi="Arial" w:cs="Arial"/>
          <w:color w:val="auto"/>
          <w:sz w:val="20"/>
          <w:szCs w:val="20"/>
        </w:rPr>
        <w:t xml:space="preserve">staja ista ureditev organov in sicer sta organa agencije svet </w:t>
      </w:r>
      <w:r w:rsidRPr="007F5BC3">
        <w:rPr>
          <w:rFonts w:ascii="Arial" w:hAnsi="Arial" w:cs="Arial"/>
          <w:color w:val="auto"/>
          <w:sz w:val="20"/>
          <w:szCs w:val="20"/>
        </w:rPr>
        <w:t>agencije in direktorica oziroma direktor agencije.</w:t>
      </w:r>
    </w:p>
    <w:p w14:paraId="50643154" w14:textId="77777777" w:rsidR="00324331" w:rsidRPr="00EA5767" w:rsidRDefault="00324331" w:rsidP="006F435D">
      <w:pPr>
        <w:pStyle w:val="Navadensplet"/>
        <w:spacing w:after="0"/>
        <w:jc w:val="both"/>
        <w:rPr>
          <w:rFonts w:ascii="Arial" w:hAnsi="Arial" w:cs="Arial"/>
          <w:color w:val="auto"/>
          <w:sz w:val="20"/>
          <w:szCs w:val="20"/>
        </w:rPr>
      </w:pPr>
    </w:p>
    <w:p w14:paraId="2EC553E9" w14:textId="27722A16" w:rsidR="00324331" w:rsidRPr="0007039C"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0C13B5" w:rsidRPr="006F435D">
        <w:rPr>
          <w:rFonts w:ascii="Arial" w:hAnsi="Arial" w:cs="Arial"/>
          <w:b/>
          <w:color w:val="auto"/>
          <w:sz w:val="20"/>
          <w:szCs w:val="20"/>
        </w:rPr>
        <w:t>2</w:t>
      </w:r>
      <w:r w:rsidR="00466407">
        <w:rPr>
          <w:rFonts w:ascii="Arial" w:hAnsi="Arial" w:cs="Arial"/>
          <w:b/>
          <w:color w:val="auto"/>
          <w:sz w:val="20"/>
          <w:szCs w:val="20"/>
        </w:rPr>
        <w:t>40</w:t>
      </w:r>
      <w:r w:rsidRPr="0007039C">
        <w:rPr>
          <w:rFonts w:ascii="Arial" w:hAnsi="Arial" w:cs="Arial"/>
          <w:b/>
          <w:color w:val="auto"/>
          <w:sz w:val="20"/>
          <w:szCs w:val="20"/>
        </w:rPr>
        <w:t>. členu</w:t>
      </w:r>
    </w:p>
    <w:p w14:paraId="6330D6CD" w14:textId="77777777" w:rsidR="00324331" w:rsidRPr="00F72794" w:rsidRDefault="00324331" w:rsidP="006F435D">
      <w:pPr>
        <w:pStyle w:val="Navadensplet"/>
        <w:spacing w:after="0"/>
        <w:jc w:val="both"/>
        <w:rPr>
          <w:rFonts w:ascii="Arial" w:hAnsi="Arial" w:cs="Arial"/>
          <w:color w:val="auto"/>
          <w:sz w:val="20"/>
          <w:szCs w:val="20"/>
        </w:rPr>
      </w:pPr>
    </w:p>
    <w:p w14:paraId="63AD6969" w14:textId="063304FE" w:rsidR="00324331" w:rsidRPr="006F435D" w:rsidRDefault="0023238D" w:rsidP="006F435D">
      <w:pPr>
        <w:pStyle w:val="Navadensplet"/>
        <w:spacing w:after="0"/>
        <w:jc w:val="both"/>
        <w:rPr>
          <w:rFonts w:ascii="Arial" w:hAnsi="Arial" w:cs="Arial"/>
          <w:color w:val="auto"/>
          <w:sz w:val="20"/>
          <w:szCs w:val="20"/>
        </w:rPr>
      </w:pPr>
      <w:r>
        <w:rPr>
          <w:rFonts w:ascii="Arial" w:hAnsi="Arial" w:cs="Arial"/>
          <w:color w:val="auto"/>
          <w:sz w:val="20"/>
          <w:szCs w:val="20"/>
        </w:rPr>
        <w:t>Č</w:t>
      </w:r>
      <w:r w:rsidR="00324331" w:rsidRPr="00E1395F">
        <w:rPr>
          <w:rFonts w:ascii="Arial" w:hAnsi="Arial" w:cs="Arial"/>
          <w:color w:val="auto"/>
          <w:sz w:val="20"/>
          <w:szCs w:val="20"/>
        </w:rPr>
        <w:t>len določa sestavo in delovanje sveta agencije. V zvez</w:t>
      </w:r>
      <w:r w:rsidR="00324331" w:rsidRPr="00F268A1">
        <w:rPr>
          <w:rFonts w:ascii="Arial" w:hAnsi="Arial" w:cs="Arial"/>
          <w:color w:val="auto"/>
          <w:sz w:val="20"/>
          <w:szCs w:val="20"/>
        </w:rPr>
        <w:t>i s tem se uveljavljajo določene omejitve pristojnosti sveta a</w:t>
      </w:r>
      <w:r w:rsidR="00324331" w:rsidRPr="007F5BC3">
        <w:rPr>
          <w:rFonts w:ascii="Arial" w:hAnsi="Arial" w:cs="Arial"/>
          <w:color w:val="auto"/>
          <w:sz w:val="20"/>
          <w:szCs w:val="20"/>
        </w:rPr>
        <w:t xml:space="preserve">gencije glede dajanja usmeritev in navodil za delo direktorju agencije ali zaposlenim v agenciji glede odločanja v upravnih zadevah, stalnega nadzora, nadzora nad izvajanjem letalskih predpisov, </w:t>
      </w:r>
      <w:proofErr w:type="spellStart"/>
      <w:r w:rsidR="00324331" w:rsidRPr="007F5BC3">
        <w:rPr>
          <w:rFonts w:ascii="Arial" w:hAnsi="Arial" w:cs="Arial"/>
          <w:color w:val="auto"/>
          <w:sz w:val="20"/>
          <w:szCs w:val="20"/>
        </w:rPr>
        <w:t>prekrškovnih</w:t>
      </w:r>
      <w:proofErr w:type="spellEnd"/>
      <w:r w:rsidR="00324331" w:rsidRPr="007F5BC3">
        <w:rPr>
          <w:rFonts w:ascii="Arial" w:hAnsi="Arial" w:cs="Arial"/>
          <w:color w:val="auto"/>
          <w:sz w:val="20"/>
          <w:szCs w:val="20"/>
        </w:rPr>
        <w:t xml:space="preserve"> postopkov ter izdaje splošnih za izvajanje regulativnih naloge agencij</w:t>
      </w:r>
      <w:r w:rsidR="00324331" w:rsidRPr="00EA5767">
        <w:rPr>
          <w:rFonts w:ascii="Arial" w:hAnsi="Arial" w:cs="Arial"/>
          <w:color w:val="auto"/>
          <w:sz w:val="20"/>
          <w:szCs w:val="20"/>
        </w:rPr>
        <w:t>. Glede sprejema splošnih aktov javne agencije lahko svet agencije sprejema le tiste splošne akte, ki se ne nanašajo na postopke in organizacijsko strukturo izvajanja nalog. To je potrebno, da se zagotovi potrebna neodvisnost odločanja direktorja agencije ter njenih uradnih oseb v upravnih in nadzornih postopkih, odločanju o prekrških in izdajanju splošnih letalskih pravnih aktov. Glede na pogoje za imenovanje za člana sveta agencije, člani sveta agencije namreč ne izpolnjujejo pogoje</w:t>
      </w:r>
      <w:r w:rsidR="00324331" w:rsidRPr="006F435D">
        <w:rPr>
          <w:rFonts w:ascii="Arial" w:hAnsi="Arial" w:cs="Arial"/>
          <w:color w:val="auto"/>
          <w:sz w:val="20"/>
          <w:szCs w:val="20"/>
        </w:rPr>
        <w:t xml:space="preserve">v, potrebnih za odločanje v upravnih zadevah, izvajanje stalnega nadzora in odločanje v </w:t>
      </w:r>
      <w:proofErr w:type="spellStart"/>
      <w:r w:rsidR="00324331" w:rsidRPr="006F435D">
        <w:rPr>
          <w:rFonts w:ascii="Arial" w:hAnsi="Arial" w:cs="Arial"/>
          <w:color w:val="auto"/>
          <w:sz w:val="20"/>
          <w:szCs w:val="20"/>
        </w:rPr>
        <w:t>prekrškovnih</w:t>
      </w:r>
      <w:proofErr w:type="spellEnd"/>
      <w:r w:rsidR="00324331" w:rsidRPr="006F435D">
        <w:rPr>
          <w:rFonts w:ascii="Arial" w:hAnsi="Arial" w:cs="Arial"/>
          <w:color w:val="auto"/>
          <w:sz w:val="20"/>
          <w:szCs w:val="20"/>
        </w:rPr>
        <w:t xml:space="preserve"> postopkih pa tudi glede izdaje letalskih normativnih aktov. Taka rešitev je primerljiva z rešitvijo v okviru EU glede odnosa izvršnega direktorja in upravnega odbora EASA.</w:t>
      </w:r>
    </w:p>
    <w:p w14:paraId="0EB1D36A" w14:textId="77777777" w:rsidR="00324331" w:rsidRPr="006F435D" w:rsidRDefault="00324331" w:rsidP="006F435D">
      <w:pPr>
        <w:pStyle w:val="Navadensplet"/>
        <w:spacing w:after="0"/>
        <w:jc w:val="both"/>
        <w:rPr>
          <w:rFonts w:ascii="Arial" w:hAnsi="Arial" w:cs="Arial"/>
          <w:color w:val="auto"/>
          <w:sz w:val="20"/>
          <w:szCs w:val="20"/>
        </w:rPr>
      </w:pPr>
    </w:p>
    <w:p w14:paraId="57083D0F" w14:textId="6E532936" w:rsidR="00324331" w:rsidRPr="0007039C"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0C13B5" w:rsidRPr="006F435D">
        <w:rPr>
          <w:rFonts w:ascii="Arial" w:hAnsi="Arial" w:cs="Arial"/>
          <w:b/>
          <w:color w:val="auto"/>
          <w:sz w:val="20"/>
          <w:szCs w:val="20"/>
        </w:rPr>
        <w:t>2</w:t>
      </w:r>
      <w:r w:rsidR="00466407">
        <w:rPr>
          <w:rFonts w:ascii="Arial" w:hAnsi="Arial" w:cs="Arial"/>
          <w:b/>
          <w:color w:val="auto"/>
          <w:sz w:val="20"/>
          <w:szCs w:val="20"/>
        </w:rPr>
        <w:t>41</w:t>
      </w:r>
      <w:r w:rsidRPr="0007039C">
        <w:rPr>
          <w:rFonts w:ascii="Arial" w:hAnsi="Arial" w:cs="Arial"/>
          <w:b/>
          <w:color w:val="auto"/>
          <w:sz w:val="20"/>
          <w:szCs w:val="20"/>
        </w:rPr>
        <w:t>. členu</w:t>
      </w:r>
    </w:p>
    <w:p w14:paraId="721B4116" w14:textId="77777777" w:rsidR="00324331" w:rsidRPr="00F72794" w:rsidRDefault="00324331" w:rsidP="006F435D">
      <w:pPr>
        <w:pStyle w:val="Navadensplet"/>
        <w:spacing w:after="0"/>
        <w:jc w:val="both"/>
        <w:rPr>
          <w:rFonts w:ascii="Arial" w:hAnsi="Arial" w:cs="Arial"/>
          <w:color w:val="auto"/>
          <w:sz w:val="20"/>
          <w:szCs w:val="20"/>
        </w:rPr>
      </w:pPr>
    </w:p>
    <w:p w14:paraId="1A9CE4A0" w14:textId="6E8E28EB" w:rsidR="00324331" w:rsidRPr="006F435D"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V tem členu glede na prejšnji zakon ni večjih sistemskih sprememb. V tem členu so določene zahteve in pogoji za imenovanje za direktorja agencije, ki sledijo z</w:t>
      </w:r>
      <w:r w:rsidRPr="00F268A1">
        <w:rPr>
          <w:rFonts w:ascii="Arial" w:hAnsi="Arial" w:cs="Arial"/>
          <w:color w:val="auto"/>
          <w:sz w:val="20"/>
          <w:szCs w:val="20"/>
        </w:rPr>
        <w:t>ahtevam iz Zakona o javnih agencijah in so prilagojene letalsk</w:t>
      </w:r>
      <w:r w:rsidRPr="007F5BC3">
        <w:rPr>
          <w:rFonts w:ascii="Arial" w:hAnsi="Arial" w:cs="Arial"/>
          <w:color w:val="auto"/>
          <w:sz w:val="20"/>
          <w:szCs w:val="20"/>
        </w:rPr>
        <w:t xml:space="preserve">im zahtevam. </w:t>
      </w:r>
      <w:r w:rsidR="00033E65" w:rsidRPr="007F5BC3">
        <w:rPr>
          <w:rFonts w:ascii="Arial" w:hAnsi="Arial" w:cs="Arial"/>
          <w:color w:val="auto"/>
          <w:sz w:val="20"/>
          <w:szCs w:val="20"/>
        </w:rPr>
        <w:t xml:space="preserve">Deset let delovnih izkušenj se nanaša na katerekoli delovne izkušnje.  </w:t>
      </w:r>
      <w:r w:rsidRPr="00EA5767">
        <w:rPr>
          <w:rFonts w:ascii="Arial" w:hAnsi="Arial" w:cs="Arial"/>
          <w:color w:val="auto"/>
          <w:sz w:val="20"/>
          <w:szCs w:val="20"/>
        </w:rPr>
        <w:t xml:space="preserve">Zahtevana strokovnost na letalskem področju se nanaša na vse letalsko področje in ni vezana na določene licence, ratinge ali pooblastila. Ker je direktor agencije dejansko vodja delovanja agencije v smislu izvajanja nalog odločanja v upravnih zadevah, nadzornih in </w:t>
      </w:r>
      <w:proofErr w:type="spellStart"/>
      <w:r w:rsidRPr="00EA5767">
        <w:rPr>
          <w:rFonts w:ascii="Arial" w:hAnsi="Arial" w:cs="Arial"/>
          <w:color w:val="auto"/>
          <w:sz w:val="20"/>
          <w:szCs w:val="20"/>
        </w:rPr>
        <w:t>prekrškovnih</w:t>
      </w:r>
      <w:proofErr w:type="spellEnd"/>
      <w:r w:rsidRPr="00EA5767">
        <w:rPr>
          <w:rFonts w:ascii="Arial" w:hAnsi="Arial" w:cs="Arial"/>
          <w:color w:val="auto"/>
          <w:sz w:val="20"/>
          <w:szCs w:val="20"/>
        </w:rPr>
        <w:t xml:space="preserve"> nalog, je pomembno, da ima splošno organizacijsko in letalsko znanje. V tem smislu so primerne izkušnje v vlogi odgovornega vodje ali odgovorne osebe </w:t>
      </w:r>
      <w:r w:rsidRPr="006F435D">
        <w:rPr>
          <w:rFonts w:ascii="Arial" w:hAnsi="Arial" w:cs="Arial"/>
          <w:color w:val="auto"/>
          <w:sz w:val="20"/>
          <w:szCs w:val="20"/>
        </w:rPr>
        <w:t>letalskega operatorja, odgovorne osebe organizacije za upravljanje stalne plovnosti, vzdrževalne organizacije, vodje različnih letaliških služb, vodje izvajalca storitev ATM/ANS, vodje notranje organizacijske enote pri letalskem upravnem oziroma nadzornem organu in podobne vodstvene izkušnje, pa tudi vodenje zahtevnih projektov, ki vključuje večje število oseb iz različnih organizacij, v okviru drugih delovnih mest, če je z aktom organizacije vodenje projektov opredeljeno kot delovna naloga.</w:t>
      </w:r>
    </w:p>
    <w:p w14:paraId="0FFB9CE1" w14:textId="77777777" w:rsidR="00324331" w:rsidRPr="006F435D" w:rsidRDefault="00324331" w:rsidP="006F435D">
      <w:pPr>
        <w:pStyle w:val="Navadensplet"/>
        <w:spacing w:after="0"/>
        <w:jc w:val="both"/>
        <w:rPr>
          <w:rFonts w:ascii="Arial" w:hAnsi="Arial" w:cs="Arial"/>
          <w:color w:val="auto"/>
          <w:sz w:val="20"/>
          <w:szCs w:val="20"/>
        </w:rPr>
      </w:pPr>
    </w:p>
    <w:p w14:paraId="42BE138B"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Glede na to, da se plače direktorjev agencije urejajo z drugimi predpisi, je določeno, da se sklenitev pogodbe o zaposlitvi z direktorjem agencije uredi v ustanovitvenem aktu.</w:t>
      </w:r>
    </w:p>
    <w:p w14:paraId="110090FE" w14:textId="77777777" w:rsidR="00324331" w:rsidRPr="006F435D" w:rsidRDefault="00324331" w:rsidP="006F435D">
      <w:pPr>
        <w:pStyle w:val="Navadensplet"/>
        <w:spacing w:after="0"/>
        <w:jc w:val="both"/>
        <w:rPr>
          <w:rFonts w:ascii="Arial" w:hAnsi="Arial" w:cs="Arial"/>
          <w:color w:val="auto"/>
          <w:sz w:val="20"/>
          <w:szCs w:val="20"/>
        </w:rPr>
      </w:pPr>
    </w:p>
    <w:p w14:paraId="5DC71D6A" w14:textId="0760EB84" w:rsidR="00324331" w:rsidRPr="0007039C"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0C13B5" w:rsidRPr="006F435D">
        <w:rPr>
          <w:rFonts w:ascii="Arial" w:hAnsi="Arial" w:cs="Arial"/>
          <w:b/>
          <w:color w:val="auto"/>
          <w:sz w:val="20"/>
          <w:szCs w:val="20"/>
        </w:rPr>
        <w:t>2</w:t>
      </w:r>
      <w:r w:rsidR="00466407">
        <w:rPr>
          <w:rFonts w:ascii="Arial" w:hAnsi="Arial" w:cs="Arial"/>
          <w:b/>
          <w:color w:val="auto"/>
          <w:sz w:val="20"/>
          <w:szCs w:val="20"/>
        </w:rPr>
        <w:t>42</w:t>
      </w:r>
      <w:r w:rsidRPr="0007039C">
        <w:rPr>
          <w:rFonts w:ascii="Arial" w:hAnsi="Arial" w:cs="Arial"/>
          <w:b/>
          <w:color w:val="auto"/>
          <w:sz w:val="20"/>
          <w:szCs w:val="20"/>
        </w:rPr>
        <w:t>. členu</w:t>
      </w:r>
    </w:p>
    <w:p w14:paraId="3AC04DBD" w14:textId="77777777" w:rsidR="00324331" w:rsidRPr="00F72794" w:rsidRDefault="00324331" w:rsidP="006F435D">
      <w:pPr>
        <w:pStyle w:val="Navadensplet"/>
        <w:spacing w:after="0"/>
        <w:jc w:val="both"/>
        <w:rPr>
          <w:rFonts w:ascii="Arial" w:hAnsi="Arial" w:cs="Arial"/>
          <w:color w:val="auto"/>
          <w:sz w:val="20"/>
          <w:szCs w:val="20"/>
        </w:rPr>
      </w:pPr>
    </w:p>
    <w:p w14:paraId="7E732A84" w14:textId="74C68B03" w:rsidR="00324331" w:rsidRPr="006F435D"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V tem členu gl</w:t>
      </w:r>
      <w:r w:rsidRPr="00F268A1">
        <w:rPr>
          <w:rFonts w:ascii="Arial" w:hAnsi="Arial" w:cs="Arial"/>
          <w:color w:val="auto"/>
          <w:sz w:val="20"/>
          <w:szCs w:val="20"/>
        </w:rPr>
        <w:t xml:space="preserve">ede na prejšnji zakon ni večjih sistemskih sprememb. Agencija </w:t>
      </w:r>
      <w:r w:rsidRPr="007F5BC3">
        <w:rPr>
          <w:rFonts w:ascii="Arial" w:hAnsi="Arial" w:cs="Arial"/>
          <w:color w:val="auto"/>
          <w:sz w:val="20"/>
          <w:szCs w:val="20"/>
        </w:rPr>
        <w:t>mora delovati neodvisno in nepristransko. Zahteve, ki se nanašajo na programe dela, so razširjene tudi na vsebinska letalska področja (upravljanje varnosti, kadrovski načrt, priprava strokovnih podlag za sprejem in spremembe letalskih predpisov). Glede na to, da je treba uskladiti normativne in nadzorne aktivnosti, se zahteva, da mora agencija svoj</w:t>
      </w:r>
      <w:r w:rsidRPr="00EA5767">
        <w:rPr>
          <w:rFonts w:ascii="Arial" w:hAnsi="Arial" w:cs="Arial"/>
          <w:color w:val="auto"/>
          <w:sz w:val="20"/>
          <w:szCs w:val="20"/>
        </w:rPr>
        <w:t xml:space="preserve"> </w:t>
      </w:r>
      <w:r w:rsidR="00033E65" w:rsidRPr="006F435D">
        <w:rPr>
          <w:rFonts w:ascii="Arial" w:hAnsi="Arial" w:cs="Arial"/>
          <w:color w:val="auto"/>
          <w:sz w:val="20"/>
          <w:szCs w:val="20"/>
        </w:rPr>
        <w:t xml:space="preserve">letni </w:t>
      </w:r>
      <w:r w:rsidRPr="006F435D">
        <w:rPr>
          <w:rFonts w:ascii="Arial" w:hAnsi="Arial" w:cs="Arial"/>
          <w:color w:val="auto"/>
          <w:sz w:val="20"/>
          <w:szCs w:val="20"/>
        </w:rPr>
        <w:t>program</w:t>
      </w:r>
      <w:r w:rsidR="00033E65" w:rsidRPr="006F435D">
        <w:rPr>
          <w:rFonts w:ascii="Arial" w:hAnsi="Arial" w:cs="Arial"/>
          <w:color w:val="auto"/>
          <w:sz w:val="20"/>
          <w:szCs w:val="20"/>
        </w:rPr>
        <w:t xml:space="preserve"> dela</w:t>
      </w:r>
      <w:r w:rsidRPr="006F435D">
        <w:rPr>
          <w:rFonts w:ascii="Arial" w:hAnsi="Arial" w:cs="Arial"/>
          <w:color w:val="auto"/>
          <w:sz w:val="20"/>
          <w:szCs w:val="20"/>
        </w:rPr>
        <w:t xml:space="preserve"> uskladiti s programi ministrstva in vlade, in sicer glede varnosti, rednosti in nemotenosti zračnega prometa (javni interes) ter javnih financ.</w:t>
      </w:r>
    </w:p>
    <w:p w14:paraId="23330882" w14:textId="77777777" w:rsidR="00324331" w:rsidRPr="006F435D" w:rsidRDefault="00324331" w:rsidP="006F435D">
      <w:pPr>
        <w:pStyle w:val="Navadensplet"/>
        <w:spacing w:after="0"/>
        <w:jc w:val="both"/>
        <w:rPr>
          <w:rFonts w:ascii="Arial" w:hAnsi="Arial" w:cs="Arial"/>
          <w:color w:val="auto"/>
          <w:sz w:val="20"/>
          <w:szCs w:val="20"/>
        </w:rPr>
      </w:pPr>
    </w:p>
    <w:p w14:paraId="77DA351F" w14:textId="7FCFDCDC" w:rsidR="00324331" w:rsidRPr="0007039C"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0C13B5" w:rsidRPr="006F435D">
        <w:rPr>
          <w:rFonts w:ascii="Arial" w:hAnsi="Arial" w:cs="Arial"/>
          <w:b/>
          <w:color w:val="auto"/>
          <w:sz w:val="20"/>
          <w:szCs w:val="20"/>
        </w:rPr>
        <w:t>2</w:t>
      </w:r>
      <w:r w:rsidR="00466407">
        <w:rPr>
          <w:rFonts w:ascii="Arial" w:hAnsi="Arial" w:cs="Arial"/>
          <w:b/>
          <w:color w:val="auto"/>
          <w:sz w:val="20"/>
          <w:szCs w:val="20"/>
        </w:rPr>
        <w:t>43</w:t>
      </w:r>
      <w:r w:rsidRPr="0007039C">
        <w:rPr>
          <w:rFonts w:ascii="Arial" w:hAnsi="Arial" w:cs="Arial"/>
          <w:b/>
          <w:color w:val="auto"/>
          <w:sz w:val="20"/>
          <w:szCs w:val="20"/>
        </w:rPr>
        <w:t>. členu</w:t>
      </w:r>
    </w:p>
    <w:p w14:paraId="0934D48F" w14:textId="77777777" w:rsidR="00324331" w:rsidRPr="00F72794" w:rsidRDefault="00324331" w:rsidP="006F435D">
      <w:pPr>
        <w:pStyle w:val="Navadensplet"/>
        <w:spacing w:after="0"/>
        <w:jc w:val="both"/>
        <w:rPr>
          <w:rFonts w:ascii="Arial" w:hAnsi="Arial" w:cs="Arial"/>
          <w:color w:val="auto"/>
          <w:sz w:val="20"/>
          <w:szCs w:val="20"/>
        </w:rPr>
      </w:pPr>
    </w:p>
    <w:p w14:paraId="4ACB33D0" w14:textId="6458DDFA" w:rsidR="00324331" w:rsidRPr="006F435D"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V tem členu glede na prejšnji zakon ni večjih sistemskih sprememb od ustanovitve agencije v letu 2010. Določene so pristojnosti in naloge agencije (strokovne, upravne, regu</w:t>
      </w:r>
      <w:r w:rsidRPr="00F268A1">
        <w:rPr>
          <w:rFonts w:ascii="Arial" w:hAnsi="Arial" w:cs="Arial"/>
          <w:color w:val="auto"/>
          <w:sz w:val="20"/>
          <w:szCs w:val="20"/>
        </w:rPr>
        <w:t>lativne in nadzorne naloge povezane z varnostjo zračnega prome</w:t>
      </w:r>
      <w:r w:rsidRPr="007F5BC3">
        <w:rPr>
          <w:rFonts w:ascii="Arial" w:hAnsi="Arial" w:cs="Arial"/>
          <w:color w:val="auto"/>
          <w:sz w:val="20"/>
          <w:szCs w:val="20"/>
        </w:rPr>
        <w:t xml:space="preserve">ta in varovanjem civilnega letalstva, tudi z drugim inšpekcijskim nadzorom ter </w:t>
      </w:r>
      <w:proofErr w:type="spellStart"/>
      <w:r w:rsidRPr="007F5BC3">
        <w:rPr>
          <w:rFonts w:ascii="Arial" w:hAnsi="Arial" w:cs="Arial"/>
          <w:color w:val="auto"/>
          <w:sz w:val="20"/>
          <w:szCs w:val="20"/>
        </w:rPr>
        <w:t>prekrškovni</w:t>
      </w:r>
      <w:proofErr w:type="spellEnd"/>
      <w:r w:rsidRPr="007F5BC3">
        <w:rPr>
          <w:rFonts w:ascii="Arial" w:hAnsi="Arial" w:cs="Arial"/>
          <w:color w:val="auto"/>
          <w:sz w:val="20"/>
          <w:szCs w:val="20"/>
        </w:rPr>
        <w:t xml:space="preserve"> postopki, razen s tem povezanih nalog, za katere so pristojni organi EU). Med regulatorne naloge sodijo tudi recimo načrti kot npr. načrt obveznosti za implementacijo predpisov EU in določitev obveznosti subjektov. Agencija lahko opravlja tudi druge dejavnosti na letalskem področju, če je to skladno z zahtevami za izvajanje osnovnih dejavnosti agencije, in z letalskimi predpisi, ki veljajo </w:t>
      </w:r>
      <w:r w:rsidRPr="00EA5767">
        <w:rPr>
          <w:rFonts w:ascii="Arial" w:hAnsi="Arial" w:cs="Arial"/>
          <w:color w:val="auto"/>
          <w:sz w:val="20"/>
          <w:szCs w:val="20"/>
        </w:rPr>
        <w:t>v Rep</w:t>
      </w:r>
      <w:r w:rsidRPr="006F435D">
        <w:rPr>
          <w:rFonts w:ascii="Arial" w:hAnsi="Arial" w:cs="Arial"/>
          <w:color w:val="auto"/>
          <w:sz w:val="20"/>
          <w:szCs w:val="20"/>
        </w:rPr>
        <w:t>ubliki Sloveniji, in je tako določeno v ustanovitvenem aktu agencije.</w:t>
      </w:r>
    </w:p>
    <w:p w14:paraId="708F7F70" w14:textId="77777777" w:rsidR="00324331" w:rsidRPr="006F435D" w:rsidRDefault="00324331" w:rsidP="006F435D">
      <w:pPr>
        <w:pStyle w:val="Navadensplet"/>
        <w:spacing w:after="0"/>
        <w:jc w:val="both"/>
        <w:rPr>
          <w:rFonts w:ascii="Arial" w:hAnsi="Arial" w:cs="Arial"/>
          <w:color w:val="auto"/>
          <w:sz w:val="20"/>
          <w:szCs w:val="20"/>
        </w:rPr>
      </w:pPr>
    </w:p>
    <w:p w14:paraId="4C18D376" w14:textId="77777777" w:rsidR="00324331" w:rsidRPr="006F435D" w:rsidRDefault="00324331" w:rsidP="006F435D">
      <w:pPr>
        <w:pStyle w:val="Navadensplet"/>
        <w:spacing w:after="0"/>
        <w:jc w:val="both"/>
        <w:rPr>
          <w:rFonts w:ascii="Arial" w:hAnsi="Arial" w:cs="Arial"/>
          <w:color w:val="auto"/>
          <w:sz w:val="20"/>
          <w:szCs w:val="20"/>
        </w:rPr>
      </w:pPr>
      <w:proofErr w:type="spellStart"/>
      <w:r w:rsidRPr="006F435D">
        <w:rPr>
          <w:rFonts w:ascii="Arial" w:hAnsi="Arial" w:cs="Arial"/>
          <w:color w:val="auto"/>
          <w:sz w:val="20"/>
          <w:szCs w:val="20"/>
        </w:rPr>
        <w:t>Plovnostno</w:t>
      </w:r>
      <w:proofErr w:type="spellEnd"/>
      <w:r w:rsidRPr="006F435D">
        <w:rPr>
          <w:rFonts w:ascii="Arial" w:hAnsi="Arial" w:cs="Arial"/>
          <w:color w:val="auto"/>
          <w:sz w:val="20"/>
          <w:szCs w:val="20"/>
        </w:rPr>
        <w:t xml:space="preserve">-tehnične zahteve se izdajo, kadar se ugotovi, da v zrakoplovu obstajajo nevarne razmere kot posledica pomanjkljivosti v zrakoplovu ali motorju, propelerju, delu ali napravi, vgrajeni v ta </w:t>
      </w:r>
      <w:r w:rsidRPr="006F435D">
        <w:rPr>
          <w:rFonts w:ascii="Arial" w:hAnsi="Arial" w:cs="Arial"/>
          <w:color w:val="auto"/>
          <w:sz w:val="20"/>
          <w:szCs w:val="20"/>
        </w:rPr>
        <w:lastRenderedPageBreak/>
        <w:t xml:space="preserve">zrakoplov, in kadar je verjetno, da bo do takih razmer prišlo v drugih zrakoplovih. </w:t>
      </w:r>
      <w:proofErr w:type="spellStart"/>
      <w:r w:rsidRPr="006F435D">
        <w:rPr>
          <w:rFonts w:ascii="Arial" w:hAnsi="Arial" w:cs="Arial"/>
          <w:color w:val="auto"/>
          <w:sz w:val="20"/>
          <w:szCs w:val="20"/>
        </w:rPr>
        <w:t>Plovnostno</w:t>
      </w:r>
      <w:proofErr w:type="spellEnd"/>
      <w:r w:rsidRPr="006F435D">
        <w:rPr>
          <w:rFonts w:ascii="Arial" w:hAnsi="Arial" w:cs="Arial"/>
          <w:color w:val="auto"/>
          <w:sz w:val="20"/>
          <w:szCs w:val="20"/>
        </w:rPr>
        <w:t xml:space="preserve">-tehnično zahtevo izda agencija v zvezi z zrakoplovi, za katere se ne uporabljajo predpisi EU. Po vsebini pa </w:t>
      </w:r>
      <w:proofErr w:type="spellStart"/>
      <w:r w:rsidRPr="006F435D">
        <w:rPr>
          <w:rFonts w:ascii="Arial" w:hAnsi="Arial" w:cs="Arial"/>
          <w:color w:val="auto"/>
          <w:sz w:val="20"/>
          <w:szCs w:val="20"/>
        </w:rPr>
        <w:t>plovnostno</w:t>
      </w:r>
      <w:proofErr w:type="spellEnd"/>
      <w:r w:rsidRPr="006F435D">
        <w:rPr>
          <w:rFonts w:ascii="Arial" w:hAnsi="Arial" w:cs="Arial"/>
          <w:color w:val="auto"/>
          <w:sz w:val="20"/>
          <w:szCs w:val="20"/>
        </w:rPr>
        <w:t xml:space="preserve">-tehnična zahteva predstavlja ekvivalent </w:t>
      </w:r>
      <w:proofErr w:type="spellStart"/>
      <w:r w:rsidRPr="006F435D">
        <w:rPr>
          <w:rFonts w:ascii="Arial" w:hAnsi="Arial" w:cs="Arial"/>
          <w:color w:val="auto"/>
          <w:sz w:val="20"/>
          <w:szCs w:val="20"/>
        </w:rPr>
        <w:t>plovnostni</w:t>
      </w:r>
      <w:proofErr w:type="spellEnd"/>
      <w:r w:rsidRPr="006F435D">
        <w:rPr>
          <w:rFonts w:ascii="Arial" w:hAnsi="Arial" w:cs="Arial"/>
          <w:color w:val="auto"/>
          <w:sz w:val="20"/>
          <w:szCs w:val="20"/>
        </w:rPr>
        <w:t xml:space="preserve"> zahtevi (angl. </w:t>
      </w:r>
      <w:proofErr w:type="spellStart"/>
      <w:r w:rsidRPr="006F435D">
        <w:rPr>
          <w:rFonts w:ascii="Arial" w:hAnsi="Arial" w:cs="Arial"/>
          <w:color w:val="auto"/>
          <w:sz w:val="20"/>
          <w:szCs w:val="20"/>
        </w:rPr>
        <w:t>airworthiness</w:t>
      </w:r>
      <w:proofErr w:type="spellEnd"/>
      <w:r w:rsidRPr="006F435D">
        <w:rPr>
          <w:rFonts w:ascii="Arial" w:hAnsi="Arial" w:cs="Arial"/>
          <w:color w:val="auto"/>
          <w:sz w:val="20"/>
          <w:szCs w:val="20"/>
        </w:rPr>
        <w:t xml:space="preserve"> </w:t>
      </w:r>
      <w:proofErr w:type="spellStart"/>
      <w:r w:rsidRPr="006F435D">
        <w:rPr>
          <w:rFonts w:ascii="Arial" w:hAnsi="Arial" w:cs="Arial"/>
          <w:color w:val="auto"/>
          <w:sz w:val="20"/>
          <w:szCs w:val="20"/>
        </w:rPr>
        <w:t>directive</w:t>
      </w:r>
      <w:proofErr w:type="spellEnd"/>
      <w:r w:rsidRPr="006F435D">
        <w:rPr>
          <w:rFonts w:ascii="Arial" w:hAnsi="Arial" w:cs="Arial"/>
          <w:color w:val="auto"/>
          <w:sz w:val="20"/>
          <w:szCs w:val="20"/>
        </w:rPr>
        <w:t>), ki jo za zrakoplove, ki sodijo v področje uporabe predpisov EU, izda EASA.</w:t>
      </w:r>
    </w:p>
    <w:p w14:paraId="6F7545BC" w14:textId="77777777" w:rsidR="00324331" w:rsidRPr="006F435D" w:rsidRDefault="00324331" w:rsidP="006F435D">
      <w:pPr>
        <w:pStyle w:val="Navadensplet"/>
        <w:spacing w:after="0"/>
        <w:jc w:val="both"/>
        <w:rPr>
          <w:rFonts w:ascii="Arial" w:hAnsi="Arial" w:cs="Arial"/>
          <w:color w:val="auto"/>
          <w:sz w:val="20"/>
          <w:szCs w:val="20"/>
        </w:rPr>
      </w:pPr>
    </w:p>
    <w:p w14:paraId="01011E68" w14:textId="41603ED6"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Izvedbeno-tehnična zahteva se izda kot predpis za izvajanje predpisa EU, ki določa pristojnost pristojnemu organu za določitev posameznih tehničnih zahtev. Izvedbeno-tehnična zahteva ne nadomešča izvedbenega predpisa, ki ga v skladu z 21. členom Zakona o vladi </w:t>
      </w:r>
      <w:r w:rsidR="00CD32B9">
        <w:rPr>
          <w:rFonts w:ascii="Arial" w:hAnsi="Arial" w:cs="Arial"/>
          <w:color w:val="auto"/>
          <w:sz w:val="20"/>
          <w:szCs w:val="20"/>
        </w:rPr>
        <w:t xml:space="preserve">Republike Slovenije </w:t>
      </w:r>
      <w:r w:rsidRPr="006F435D">
        <w:rPr>
          <w:rFonts w:ascii="Arial" w:hAnsi="Arial" w:cs="Arial"/>
          <w:color w:val="auto"/>
          <w:sz w:val="20"/>
          <w:szCs w:val="20"/>
        </w:rPr>
        <w:t>izda vlada. Izvedbeno-tehnična zahteva se lahko izda tudi v primeru, ko je za zagotavljanje letalske varnosti v tehničnem smislu bolj podrobno treba določiti zahteve iz veljavnih predpisov Republike Slovenije, pri čemer ne nalaga novih obveznosti oziroma ne določa novih pravic. Izvedbeno-tehnična zahteva se nadomesti z operativno-tehnično zahtevo, ki jo je uvedel Zakon o letalstvu (</w:t>
      </w:r>
      <w:r w:rsidR="00CD32B9" w:rsidRPr="00CD32B9">
        <w:rPr>
          <w:rFonts w:ascii="Arial" w:hAnsi="Arial" w:cs="Arial"/>
          <w:color w:val="auto"/>
          <w:sz w:val="20"/>
          <w:szCs w:val="20"/>
        </w:rPr>
        <w:t>Uradni list RS, št. 81/10 – uradno prečiščeno besedilo, 46/16, 47/19 in 18/23 – ZDU-1O)</w:t>
      </w:r>
      <w:r w:rsidRPr="006F435D">
        <w:rPr>
          <w:rFonts w:ascii="Arial" w:hAnsi="Arial" w:cs="Arial"/>
          <w:color w:val="auto"/>
          <w:sz w:val="20"/>
          <w:szCs w:val="20"/>
        </w:rPr>
        <w:t>.</w:t>
      </w:r>
    </w:p>
    <w:p w14:paraId="22F83ED8" w14:textId="77777777" w:rsidR="00324331" w:rsidRPr="006F435D" w:rsidRDefault="00324331" w:rsidP="006F435D">
      <w:pPr>
        <w:pStyle w:val="Navadensplet"/>
        <w:spacing w:after="0"/>
        <w:jc w:val="both"/>
        <w:rPr>
          <w:rFonts w:ascii="Arial" w:hAnsi="Arial" w:cs="Arial"/>
          <w:color w:val="auto"/>
          <w:sz w:val="20"/>
          <w:szCs w:val="20"/>
        </w:rPr>
      </w:pPr>
    </w:p>
    <w:p w14:paraId="288FADC0"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Z direktivo o varnosti se agencija brez nepotrebnega odlašanja odzove na perečo varnostno težavo, ki sodi v področje uporabe tega zakona in na njegovi podlagi izdanih predpisov, in sicer z določitvijo varnostnih ciljev, ki jih je treba doseči in popravnih ukrepov, ki jih morajo sprejeti izvajalci storitev, za katere agencija deluje kot pristojni organ. Direktivo o varnosti agencija izda tudi na podlagi direktive o varnosti, ki jo izda EASA na podlagi osnovne uredbe (angl. </w:t>
      </w:r>
      <w:proofErr w:type="spellStart"/>
      <w:r w:rsidRPr="006F435D">
        <w:rPr>
          <w:rFonts w:ascii="Arial" w:hAnsi="Arial" w:cs="Arial"/>
          <w:color w:val="auto"/>
          <w:sz w:val="20"/>
          <w:szCs w:val="20"/>
        </w:rPr>
        <w:t>safety</w:t>
      </w:r>
      <w:proofErr w:type="spellEnd"/>
      <w:r w:rsidRPr="006F435D">
        <w:rPr>
          <w:rFonts w:ascii="Arial" w:hAnsi="Arial" w:cs="Arial"/>
          <w:color w:val="auto"/>
          <w:sz w:val="20"/>
          <w:szCs w:val="20"/>
        </w:rPr>
        <w:t xml:space="preserve"> </w:t>
      </w:r>
      <w:proofErr w:type="spellStart"/>
      <w:r w:rsidRPr="006F435D">
        <w:rPr>
          <w:rFonts w:ascii="Arial" w:hAnsi="Arial" w:cs="Arial"/>
          <w:color w:val="auto"/>
          <w:sz w:val="20"/>
          <w:szCs w:val="20"/>
        </w:rPr>
        <w:t>directive</w:t>
      </w:r>
      <w:proofErr w:type="spellEnd"/>
      <w:r w:rsidRPr="006F435D">
        <w:rPr>
          <w:rFonts w:ascii="Arial" w:hAnsi="Arial" w:cs="Arial"/>
          <w:color w:val="auto"/>
          <w:sz w:val="20"/>
          <w:szCs w:val="20"/>
        </w:rPr>
        <w:t>), s katero pristojne organe držav članic zaveže k takojšnemu odzivu na težavo, ki predstavlja nevarnost za letalstvo.</w:t>
      </w:r>
    </w:p>
    <w:p w14:paraId="2B097675" w14:textId="77777777" w:rsidR="00324331" w:rsidRPr="006F435D" w:rsidRDefault="00324331" w:rsidP="006F435D">
      <w:pPr>
        <w:pStyle w:val="Navadensplet"/>
        <w:spacing w:after="0"/>
        <w:jc w:val="both"/>
        <w:rPr>
          <w:rFonts w:ascii="Arial" w:hAnsi="Arial" w:cs="Arial"/>
          <w:color w:val="auto"/>
          <w:sz w:val="20"/>
          <w:szCs w:val="20"/>
        </w:rPr>
      </w:pPr>
    </w:p>
    <w:p w14:paraId="25121E37"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Certifikacijske specifikacije predstavljajo standardni zapis zahtev za prikaz skladnosti proizvodov, delov in naprav z zahtevami, določenimi v tem zakonu ali na njegovi podlagi izdanih predpisih. Certifikacijske specifikacije se praviloma izdajajo na področju aerodromov in na področju začetne plovnosti, npr. Certifikacijske specifikacije za atestiranje ultralahkih motornih letal (Uradni list RS, št. 177/20).</w:t>
      </w:r>
    </w:p>
    <w:p w14:paraId="431DEC8C" w14:textId="77777777" w:rsidR="00324331" w:rsidRPr="006F435D" w:rsidRDefault="00324331" w:rsidP="006F435D">
      <w:pPr>
        <w:pStyle w:val="Navadensplet"/>
        <w:spacing w:after="0"/>
        <w:jc w:val="both"/>
        <w:rPr>
          <w:rFonts w:ascii="Arial" w:hAnsi="Arial" w:cs="Arial"/>
          <w:color w:val="auto"/>
          <w:sz w:val="20"/>
          <w:szCs w:val="20"/>
        </w:rPr>
      </w:pPr>
    </w:p>
    <w:p w14:paraId="6E08A0C5"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Dodaja se nova oblika specifikacij na področju ATM/ANS, pri čemer se tovrstne specifikacije izdajajo za določanje standardov glede sistemov in sestavnih delov ter za zadeve operativnega sodelovanja med izvajalci storitev ATM/ANS.</w:t>
      </w:r>
    </w:p>
    <w:p w14:paraId="5C0C88EC" w14:textId="77777777" w:rsidR="00324331" w:rsidRPr="006F435D" w:rsidRDefault="00324331" w:rsidP="006F435D">
      <w:pPr>
        <w:pStyle w:val="Navadensplet"/>
        <w:spacing w:after="0"/>
        <w:jc w:val="both"/>
        <w:rPr>
          <w:rFonts w:ascii="Arial" w:hAnsi="Arial" w:cs="Arial"/>
          <w:color w:val="auto"/>
          <w:sz w:val="20"/>
          <w:szCs w:val="20"/>
        </w:rPr>
      </w:pPr>
    </w:p>
    <w:p w14:paraId="67ED9A2D" w14:textId="4876C0C5"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Sprejemljivi načini </w:t>
      </w:r>
      <w:r w:rsidR="00AC606F" w:rsidRPr="006F435D">
        <w:rPr>
          <w:rFonts w:ascii="Arial" w:hAnsi="Arial" w:cs="Arial"/>
          <w:color w:val="auto"/>
          <w:sz w:val="20"/>
          <w:szCs w:val="20"/>
        </w:rPr>
        <w:t xml:space="preserve">zagotavljanja skladnosti in smernice </w:t>
      </w:r>
      <w:r w:rsidRPr="006F435D">
        <w:rPr>
          <w:rFonts w:ascii="Arial" w:hAnsi="Arial" w:cs="Arial"/>
          <w:color w:val="auto"/>
          <w:sz w:val="20"/>
          <w:szCs w:val="20"/>
        </w:rPr>
        <w:t xml:space="preserve">so </w:t>
      </w:r>
      <w:proofErr w:type="spellStart"/>
      <w:r w:rsidRPr="006F435D">
        <w:rPr>
          <w:rFonts w:ascii="Arial" w:hAnsi="Arial" w:cs="Arial"/>
          <w:color w:val="auto"/>
          <w:sz w:val="20"/>
          <w:szCs w:val="20"/>
        </w:rPr>
        <w:t>nezavezujoči</w:t>
      </w:r>
      <w:proofErr w:type="spellEnd"/>
      <w:r w:rsidRPr="006F435D">
        <w:rPr>
          <w:rFonts w:ascii="Arial" w:hAnsi="Arial" w:cs="Arial"/>
          <w:color w:val="auto"/>
          <w:sz w:val="20"/>
          <w:szCs w:val="20"/>
        </w:rPr>
        <w:t xml:space="preserve"> standardi, ki jih agencija sprejme za ponazoritev načinov vzpostavitve skladnosti s tem zakonom in na njegovi podlagi izdanimi predpisi. Na nivoju EU sprejemljive načine </w:t>
      </w:r>
      <w:r w:rsidR="00AC606F" w:rsidRPr="006F435D">
        <w:rPr>
          <w:rFonts w:ascii="Arial" w:hAnsi="Arial" w:cs="Arial"/>
          <w:color w:val="auto"/>
          <w:sz w:val="20"/>
          <w:szCs w:val="20"/>
        </w:rPr>
        <w:t xml:space="preserve">zagotavljanja skladnosti </w:t>
      </w:r>
      <w:r w:rsidRPr="006F435D">
        <w:rPr>
          <w:rFonts w:ascii="Arial" w:hAnsi="Arial" w:cs="Arial"/>
          <w:color w:val="auto"/>
          <w:sz w:val="20"/>
          <w:szCs w:val="20"/>
        </w:rPr>
        <w:t xml:space="preserve">(angl. </w:t>
      </w:r>
      <w:proofErr w:type="spellStart"/>
      <w:r w:rsidRPr="006F435D">
        <w:rPr>
          <w:rFonts w:ascii="Arial" w:hAnsi="Arial" w:cs="Arial"/>
          <w:color w:val="auto"/>
          <w:sz w:val="20"/>
          <w:szCs w:val="20"/>
        </w:rPr>
        <w:t>acceptable</w:t>
      </w:r>
      <w:proofErr w:type="spellEnd"/>
      <w:r w:rsidRPr="006F435D">
        <w:rPr>
          <w:rFonts w:ascii="Arial" w:hAnsi="Arial" w:cs="Arial"/>
          <w:color w:val="auto"/>
          <w:sz w:val="20"/>
          <w:szCs w:val="20"/>
        </w:rPr>
        <w:t xml:space="preserve"> </w:t>
      </w:r>
      <w:proofErr w:type="spellStart"/>
      <w:r w:rsidRPr="006F435D">
        <w:rPr>
          <w:rFonts w:ascii="Arial" w:hAnsi="Arial" w:cs="Arial"/>
          <w:color w:val="auto"/>
          <w:sz w:val="20"/>
          <w:szCs w:val="20"/>
        </w:rPr>
        <w:t>means</w:t>
      </w:r>
      <w:proofErr w:type="spellEnd"/>
      <w:r w:rsidRPr="006F435D">
        <w:rPr>
          <w:rFonts w:ascii="Arial" w:hAnsi="Arial" w:cs="Arial"/>
          <w:color w:val="auto"/>
          <w:sz w:val="20"/>
          <w:szCs w:val="20"/>
        </w:rPr>
        <w:t xml:space="preserve"> </w:t>
      </w:r>
      <w:proofErr w:type="spellStart"/>
      <w:r w:rsidRPr="006F435D">
        <w:rPr>
          <w:rFonts w:ascii="Arial" w:hAnsi="Arial" w:cs="Arial"/>
          <w:color w:val="auto"/>
          <w:sz w:val="20"/>
          <w:szCs w:val="20"/>
        </w:rPr>
        <w:t>of</w:t>
      </w:r>
      <w:proofErr w:type="spellEnd"/>
      <w:r w:rsidRPr="006F435D">
        <w:rPr>
          <w:rFonts w:ascii="Arial" w:hAnsi="Arial" w:cs="Arial"/>
          <w:color w:val="auto"/>
          <w:sz w:val="20"/>
          <w:szCs w:val="20"/>
        </w:rPr>
        <w:t xml:space="preserve"> </w:t>
      </w:r>
      <w:proofErr w:type="spellStart"/>
      <w:r w:rsidRPr="006F435D">
        <w:rPr>
          <w:rFonts w:ascii="Arial" w:hAnsi="Arial" w:cs="Arial"/>
          <w:color w:val="auto"/>
          <w:sz w:val="20"/>
          <w:szCs w:val="20"/>
        </w:rPr>
        <w:t>compliance</w:t>
      </w:r>
      <w:proofErr w:type="spellEnd"/>
      <w:r w:rsidRPr="006F435D">
        <w:rPr>
          <w:rFonts w:ascii="Arial" w:hAnsi="Arial" w:cs="Arial"/>
          <w:color w:val="auto"/>
          <w:sz w:val="20"/>
          <w:szCs w:val="20"/>
        </w:rPr>
        <w:t>) sprejema EASA.</w:t>
      </w:r>
    </w:p>
    <w:p w14:paraId="2140A563" w14:textId="77777777" w:rsidR="00324331" w:rsidRPr="006F435D" w:rsidRDefault="00324331" w:rsidP="006F435D">
      <w:pPr>
        <w:pStyle w:val="Navadensplet"/>
        <w:spacing w:after="0"/>
        <w:jc w:val="both"/>
        <w:rPr>
          <w:rFonts w:ascii="Arial" w:hAnsi="Arial" w:cs="Arial"/>
          <w:color w:val="auto"/>
          <w:sz w:val="20"/>
          <w:szCs w:val="20"/>
        </w:rPr>
      </w:pPr>
    </w:p>
    <w:p w14:paraId="4815962A"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Ker Zakon o javnih agencijah ne določa posameznih nalog javnih agencij, so na načelni ravni opredeljene posamezne vrste nalog agencije. Pri tem se izhaja tudi iz zahtev, ki so za letalske nadzorne organe opredeljene v predpisih in pravnih aktih EU. Pristojnosti in naloge agencije so omejene s pristojnostmi ministrstva, ter pristojnostmi EU in EASA. Iz razlogov specifičnega namena pravnih aktov, ki jih izdaja direktor agencije, je določeno, da se objavijo spletni strani agencije. </w:t>
      </w:r>
    </w:p>
    <w:p w14:paraId="7F2EA2DE" w14:textId="77777777" w:rsidR="00324331" w:rsidRPr="006F435D" w:rsidRDefault="00324331" w:rsidP="006F435D">
      <w:pPr>
        <w:pStyle w:val="Navadensplet"/>
        <w:spacing w:after="0"/>
        <w:jc w:val="both"/>
        <w:rPr>
          <w:rFonts w:ascii="Arial" w:hAnsi="Arial" w:cs="Arial"/>
          <w:color w:val="auto"/>
          <w:sz w:val="20"/>
          <w:szCs w:val="20"/>
        </w:rPr>
      </w:pPr>
    </w:p>
    <w:p w14:paraId="3B2B2824"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Pri tem je potrebno izpostaviti ureditev, ki odstopa od standardnih določb Zakona o javnih agencijah. Direktor agencije ima namreč v skladu s tem zakonom več pristojnosti, saj lahko samostojno sprejema določene splošne akte regulativne narave. Zahteva po tem izhaja iz evropskih predpisov, ki urejajo področje civilnega letalstva in izrecno zahtevajo samostojno in strokovno urejanje letalske dejavnosti, kar je pogoj za zagotavljanje interesa varnosti zračnega prometa. Iz tega izhaja tudi določilo glede sveta agencije, da svet agencije ne sme dajati usmeritev in navodil za delo direktorju agencije ali zaposlenim v agenciji. </w:t>
      </w:r>
    </w:p>
    <w:p w14:paraId="01AFD2E9" w14:textId="77777777" w:rsidR="00324331" w:rsidRPr="006F435D" w:rsidRDefault="00324331" w:rsidP="006F435D">
      <w:pPr>
        <w:pStyle w:val="Navadensplet"/>
        <w:spacing w:after="0"/>
        <w:jc w:val="both"/>
        <w:rPr>
          <w:rFonts w:ascii="Arial" w:hAnsi="Arial" w:cs="Arial"/>
          <w:color w:val="auto"/>
          <w:sz w:val="20"/>
          <w:szCs w:val="20"/>
        </w:rPr>
      </w:pPr>
    </w:p>
    <w:p w14:paraId="513AE25A" w14:textId="123C059D"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Med strokovne naloge agencije se določa tudi pripravljanje strokovnih podlag za pripravo predpisov, ki sodijo na področje dela agencije. Pri tem se izrecno poudarja, da ta naloga ne zajema tudi </w:t>
      </w:r>
      <w:proofErr w:type="spellStart"/>
      <w:r w:rsidRPr="006F435D">
        <w:rPr>
          <w:rFonts w:ascii="Arial" w:hAnsi="Arial" w:cs="Arial"/>
          <w:color w:val="auto"/>
          <w:sz w:val="20"/>
          <w:szCs w:val="20"/>
        </w:rPr>
        <w:t>nomotehničnega</w:t>
      </w:r>
      <w:proofErr w:type="spellEnd"/>
      <w:r w:rsidRPr="006F435D">
        <w:rPr>
          <w:rFonts w:ascii="Arial" w:hAnsi="Arial" w:cs="Arial"/>
          <w:color w:val="auto"/>
          <w:sz w:val="20"/>
          <w:szCs w:val="20"/>
        </w:rPr>
        <w:t xml:space="preserve"> oblikovanja vsebine predloga predpisa, je pa priporočljivo, da se izdela strokovne podlage v obliki členov. </w:t>
      </w:r>
      <w:r w:rsidR="003A22E8" w:rsidRPr="006F435D">
        <w:rPr>
          <w:rFonts w:ascii="Arial" w:hAnsi="Arial" w:cs="Arial"/>
          <w:color w:val="auto"/>
          <w:sz w:val="20"/>
          <w:szCs w:val="20"/>
        </w:rPr>
        <w:t xml:space="preserve">Priprava predpisov namreč po Zakonu o državni upravi (Uradni list RS, št. 113/05 – uradno prečiščeno besedilo, 89/07 – </w:t>
      </w:r>
      <w:proofErr w:type="spellStart"/>
      <w:r w:rsidR="003A22E8" w:rsidRPr="006F435D">
        <w:rPr>
          <w:rFonts w:ascii="Arial" w:hAnsi="Arial" w:cs="Arial"/>
          <w:color w:val="auto"/>
          <w:sz w:val="20"/>
          <w:szCs w:val="20"/>
        </w:rPr>
        <w:t>odl</w:t>
      </w:r>
      <w:proofErr w:type="spellEnd"/>
      <w:r w:rsidR="003A22E8" w:rsidRPr="006F435D">
        <w:rPr>
          <w:rFonts w:ascii="Arial" w:hAnsi="Arial" w:cs="Arial"/>
          <w:color w:val="auto"/>
          <w:sz w:val="20"/>
          <w:szCs w:val="20"/>
        </w:rPr>
        <w:t xml:space="preserve">. US, 126/07 – ZUP-E, 48/09, 8/10 – ZUP-G, 8/12 – ZVRS-F, 21/12, 47/13, 12/14, 90/14, 51/16, 36/21, 82/21 in 189/21) sodi k ministrstvu. </w:t>
      </w:r>
      <w:r w:rsidR="00910309" w:rsidRPr="006F435D">
        <w:rPr>
          <w:rFonts w:ascii="Arial" w:hAnsi="Arial" w:cs="Arial"/>
          <w:color w:val="auto"/>
          <w:sz w:val="20"/>
          <w:szCs w:val="20"/>
        </w:rPr>
        <w:t xml:space="preserve">Kadar strokovna gradiva za sprejem predpisov vključujejo tehnične zahteve, ministrstvo ne spreminja njihove vsebine brez predhodne uskladitve z agencijo. To se določi, ker je agencija strokovni organ s tehničnim znanjem. </w:t>
      </w:r>
      <w:r w:rsidRPr="006F435D">
        <w:rPr>
          <w:rFonts w:ascii="Arial" w:hAnsi="Arial" w:cs="Arial"/>
          <w:color w:val="auto"/>
          <w:sz w:val="20"/>
          <w:szCs w:val="20"/>
        </w:rPr>
        <w:t>Poudarja se, da so priročniki za delo nadzornikov oziroma letalskih nadzornikov delovni pripomočki, ki imajo naravo internih aktov agencije. Ker niso predpis, jih lahko agencija izdaja v angleškem jeziku, ki je delovni jezik.</w:t>
      </w:r>
    </w:p>
    <w:p w14:paraId="5B0A68E5" w14:textId="77777777" w:rsidR="00324331" w:rsidRPr="006F435D" w:rsidRDefault="00324331" w:rsidP="006F435D">
      <w:pPr>
        <w:pStyle w:val="Navadensplet"/>
        <w:spacing w:after="0"/>
        <w:jc w:val="both"/>
        <w:rPr>
          <w:rFonts w:ascii="Arial" w:hAnsi="Arial" w:cs="Arial"/>
          <w:color w:val="auto"/>
          <w:sz w:val="20"/>
          <w:szCs w:val="20"/>
        </w:rPr>
      </w:pPr>
    </w:p>
    <w:p w14:paraId="3966EDA3" w14:textId="517AF8F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Med strokovne naloge agencije se dodaja nalog</w:t>
      </w:r>
      <w:r w:rsidR="0007302B">
        <w:rPr>
          <w:rFonts w:ascii="Arial" w:hAnsi="Arial" w:cs="Arial"/>
          <w:color w:val="auto"/>
          <w:sz w:val="20"/>
          <w:szCs w:val="20"/>
        </w:rPr>
        <w:t xml:space="preserve">a </w:t>
      </w:r>
      <w:r w:rsidR="0007302B" w:rsidRPr="00D31D2B">
        <w:rPr>
          <w:rFonts w:ascii="Arial" w:hAnsi="Arial" w:cs="Arial"/>
          <w:color w:val="auto"/>
          <w:sz w:val="20"/>
          <w:szCs w:val="20"/>
        </w:rPr>
        <w:t>priprava strokovnih izhodišč za smernice in mnenja, ki jih ministrstvo kot nosilec urejanja prostora izda k prostorskim aktom.</w:t>
      </w:r>
      <w:r w:rsidR="0007302B">
        <w:rPr>
          <w:rFonts w:ascii="Arial" w:hAnsi="Arial" w:cs="Arial"/>
          <w:color w:val="auto"/>
          <w:sz w:val="20"/>
          <w:szCs w:val="20"/>
        </w:rPr>
        <w:t xml:space="preserve"> </w:t>
      </w:r>
      <w:r w:rsidRPr="007F5BC3">
        <w:rPr>
          <w:rFonts w:ascii="Arial" w:hAnsi="Arial" w:cs="Arial"/>
          <w:color w:val="auto"/>
          <w:sz w:val="20"/>
          <w:szCs w:val="20"/>
        </w:rPr>
        <w:t>Podlag</w:t>
      </w:r>
      <w:r w:rsidR="0007302B">
        <w:rPr>
          <w:rFonts w:ascii="Arial" w:hAnsi="Arial" w:cs="Arial"/>
          <w:color w:val="auto"/>
          <w:sz w:val="20"/>
          <w:szCs w:val="20"/>
        </w:rPr>
        <w:t>a</w:t>
      </w:r>
      <w:r w:rsidRPr="007F5BC3">
        <w:rPr>
          <w:rFonts w:ascii="Arial" w:hAnsi="Arial" w:cs="Arial"/>
          <w:color w:val="auto"/>
          <w:sz w:val="20"/>
          <w:szCs w:val="20"/>
        </w:rPr>
        <w:t xml:space="preserve"> za tovrstno ureditev </w:t>
      </w:r>
      <w:r w:rsidRPr="00EA5767">
        <w:rPr>
          <w:rFonts w:ascii="Arial" w:hAnsi="Arial" w:cs="Arial"/>
          <w:color w:val="auto"/>
          <w:sz w:val="20"/>
          <w:szCs w:val="20"/>
        </w:rPr>
        <w:t>je podana v 39. členu Zakona o urejan</w:t>
      </w:r>
      <w:r w:rsidRPr="006F435D">
        <w:rPr>
          <w:rFonts w:ascii="Arial" w:hAnsi="Arial" w:cs="Arial"/>
          <w:color w:val="auto"/>
          <w:sz w:val="20"/>
          <w:szCs w:val="20"/>
        </w:rPr>
        <w:t xml:space="preserve">ju prostora. </w:t>
      </w:r>
    </w:p>
    <w:p w14:paraId="3CB754E4" w14:textId="77777777" w:rsidR="00324331" w:rsidRPr="006F435D" w:rsidRDefault="00324331" w:rsidP="006F435D">
      <w:pPr>
        <w:pStyle w:val="Navadensplet"/>
        <w:spacing w:after="0"/>
        <w:jc w:val="both"/>
        <w:rPr>
          <w:rFonts w:ascii="Arial" w:hAnsi="Arial" w:cs="Arial"/>
          <w:color w:val="auto"/>
          <w:sz w:val="20"/>
          <w:szCs w:val="20"/>
        </w:rPr>
      </w:pPr>
    </w:p>
    <w:p w14:paraId="60407E07" w14:textId="75ADFF15" w:rsidR="00324331" w:rsidRPr="0007039C"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0C13B5" w:rsidRPr="006F435D">
        <w:rPr>
          <w:rFonts w:ascii="Arial" w:hAnsi="Arial" w:cs="Arial"/>
          <w:b/>
          <w:color w:val="auto"/>
          <w:sz w:val="20"/>
          <w:szCs w:val="20"/>
        </w:rPr>
        <w:t>2</w:t>
      </w:r>
      <w:r w:rsidR="00466407">
        <w:rPr>
          <w:rFonts w:ascii="Arial" w:hAnsi="Arial" w:cs="Arial"/>
          <w:b/>
          <w:color w:val="auto"/>
          <w:sz w:val="20"/>
          <w:szCs w:val="20"/>
        </w:rPr>
        <w:t>44</w:t>
      </w:r>
      <w:r w:rsidRPr="0007039C">
        <w:rPr>
          <w:rFonts w:ascii="Arial" w:hAnsi="Arial" w:cs="Arial"/>
          <w:b/>
          <w:color w:val="auto"/>
          <w:sz w:val="20"/>
          <w:szCs w:val="20"/>
        </w:rPr>
        <w:t>. členu</w:t>
      </w:r>
    </w:p>
    <w:p w14:paraId="252FAC29" w14:textId="77777777" w:rsidR="00324331" w:rsidRPr="00F72794" w:rsidRDefault="00324331" w:rsidP="006F435D">
      <w:pPr>
        <w:pStyle w:val="Navadensplet"/>
        <w:spacing w:after="0"/>
        <w:jc w:val="both"/>
        <w:rPr>
          <w:rFonts w:ascii="Arial" w:hAnsi="Arial" w:cs="Arial"/>
          <w:color w:val="auto"/>
          <w:sz w:val="20"/>
          <w:szCs w:val="20"/>
        </w:rPr>
      </w:pPr>
    </w:p>
    <w:p w14:paraId="30EC5DAA" w14:textId="77777777" w:rsidR="00324331" w:rsidRPr="007F5BC3"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 xml:space="preserve">V tem členu glede na prejšnji zakon </w:t>
      </w:r>
      <w:r w:rsidRPr="00F268A1">
        <w:rPr>
          <w:rFonts w:ascii="Arial" w:hAnsi="Arial" w:cs="Arial"/>
          <w:color w:val="auto"/>
          <w:sz w:val="20"/>
          <w:szCs w:val="20"/>
        </w:rPr>
        <w:t xml:space="preserve">ni večjih sistemskih sprememb. Ker je agencija organ, ki mora </w:t>
      </w:r>
      <w:r w:rsidRPr="007F5BC3">
        <w:rPr>
          <w:rFonts w:ascii="Arial" w:hAnsi="Arial" w:cs="Arial"/>
          <w:color w:val="auto"/>
          <w:sz w:val="20"/>
          <w:szCs w:val="20"/>
        </w:rPr>
        <w:t>zagotoviti varnost civilnega letalstva, je javnost dela agencije urejena na način, ki ne moti izvrševanja njenega poslanstva in ne posega v njeno izvrševanje pristojnosti.</w:t>
      </w:r>
    </w:p>
    <w:p w14:paraId="76D20225" w14:textId="77777777" w:rsidR="00324331" w:rsidRPr="00EA5767" w:rsidRDefault="00324331" w:rsidP="006F435D">
      <w:pPr>
        <w:pStyle w:val="Navadensplet"/>
        <w:spacing w:after="0"/>
        <w:jc w:val="both"/>
        <w:rPr>
          <w:rFonts w:ascii="Arial" w:hAnsi="Arial" w:cs="Arial"/>
          <w:color w:val="auto"/>
          <w:sz w:val="20"/>
          <w:szCs w:val="20"/>
        </w:rPr>
      </w:pPr>
    </w:p>
    <w:p w14:paraId="71A938E7" w14:textId="2F1FC34A" w:rsidR="00324331" w:rsidRPr="0007039C"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K 24</w:t>
      </w:r>
      <w:r w:rsidR="00466407">
        <w:rPr>
          <w:rFonts w:ascii="Arial" w:hAnsi="Arial" w:cs="Arial"/>
          <w:b/>
          <w:color w:val="auto"/>
          <w:sz w:val="20"/>
          <w:szCs w:val="20"/>
        </w:rPr>
        <w:t>5</w:t>
      </w:r>
      <w:r w:rsidRPr="0007039C">
        <w:rPr>
          <w:rFonts w:ascii="Arial" w:hAnsi="Arial" w:cs="Arial"/>
          <w:b/>
          <w:color w:val="auto"/>
          <w:sz w:val="20"/>
          <w:szCs w:val="20"/>
        </w:rPr>
        <w:t>. členu</w:t>
      </w:r>
    </w:p>
    <w:p w14:paraId="03F8F2AD" w14:textId="77777777" w:rsidR="00324331" w:rsidRPr="00F72794" w:rsidRDefault="00324331" w:rsidP="006F435D">
      <w:pPr>
        <w:pStyle w:val="Navadensplet"/>
        <w:spacing w:after="0"/>
        <w:jc w:val="both"/>
        <w:rPr>
          <w:rFonts w:ascii="Arial" w:hAnsi="Arial" w:cs="Arial"/>
          <w:color w:val="auto"/>
          <w:sz w:val="20"/>
          <w:szCs w:val="20"/>
        </w:rPr>
      </w:pPr>
    </w:p>
    <w:p w14:paraId="00829AF6" w14:textId="77777777" w:rsidR="00324331" w:rsidRPr="007F5BC3"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 xml:space="preserve">Glede </w:t>
      </w:r>
      <w:r w:rsidRPr="00F268A1">
        <w:rPr>
          <w:rFonts w:ascii="Arial" w:hAnsi="Arial" w:cs="Arial"/>
          <w:color w:val="auto"/>
          <w:sz w:val="20"/>
          <w:szCs w:val="20"/>
        </w:rPr>
        <w:t xml:space="preserve">na prejšnji zakon je v tem členu ostala dikcija glede nadzora </w:t>
      </w:r>
      <w:r w:rsidRPr="007F5BC3">
        <w:rPr>
          <w:rFonts w:ascii="Arial" w:hAnsi="Arial" w:cs="Arial"/>
          <w:color w:val="auto"/>
          <w:sz w:val="20"/>
          <w:szCs w:val="20"/>
        </w:rPr>
        <w:t xml:space="preserve">na delom agencije, določbe glede programa dela in finančnega načrta so prenesene v člen glede financiranja agencije. </w:t>
      </w:r>
    </w:p>
    <w:p w14:paraId="2D7F871E" w14:textId="77777777" w:rsidR="00324331" w:rsidRPr="00EA5767" w:rsidRDefault="00324331" w:rsidP="006F435D">
      <w:pPr>
        <w:pStyle w:val="Navadensplet"/>
        <w:spacing w:after="0"/>
        <w:jc w:val="both"/>
        <w:rPr>
          <w:rFonts w:ascii="Arial" w:hAnsi="Arial" w:cs="Arial"/>
          <w:color w:val="auto"/>
          <w:sz w:val="20"/>
          <w:szCs w:val="20"/>
        </w:rPr>
      </w:pPr>
    </w:p>
    <w:p w14:paraId="106F42C6"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Nadzora nad delom agencije je nadzor nad delom zakonitostjo, učinkovitostjo in uspešnostjo agencije, ki ga izvaja po potrebi, kadar oceni, da je to potrebno, ministrstvo. Nadzor se izvede na način, določen z izvedbena uredba Komisije (EU) št. 628/2013 z dne 28. junija 2013 o načinu dela Evropske agencije za varnost v letalstvu pri izvajanju inšpekcijskih pregledov </w:t>
      </w:r>
      <w:proofErr w:type="spellStart"/>
      <w:r w:rsidRPr="006F435D">
        <w:rPr>
          <w:rFonts w:ascii="Arial" w:hAnsi="Arial" w:cs="Arial"/>
          <w:color w:val="auto"/>
          <w:sz w:val="20"/>
          <w:szCs w:val="20"/>
        </w:rPr>
        <w:t>standardiziranja</w:t>
      </w:r>
      <w:proofErr w:type="spellEnd"/>
      <w:r w:rsidRPr="006F435D">
        <w:rPr>
          <w:rFonts w:ascii="Arial" w:hAnsi="Arial" w:cs="Arial"/>
          <w:color w:val="auto"/>
          <w:sz w:val="20"/>
          <w:szCs w:val="20"/>
        </w:rPr>
        <w:t xml:space="preserve"> in spremljanju uporabe predpisov Uredbe (ES) št. 216/2008 Evropskega parlamenta in Sveta ter o razveljavitvi Uredbe Komisije (ES) št. 736/2006 (UL L št. 179, z dne 29. 6. 2013, str. 46). S tem se zagotavlja, da je notranji (državni) nadzor skladen z zunanjim (organi EU, ICAO itd.) in da se agencija že pred nadzorom Evropske komisije oziroma EASA, ter organov ICAO in ECAC lahko opozori na morebitna neskladja z zahtevami in zahteva njihova odprava. To zmanjšuje tudi verjetnost, da bi Republika Slovenija kršila predpise EU z njihovim neizvajanjem ali napačnim izvajanjem.</w:t>
      </w:r>
    </w:p>
    <w:p w14:paraId="17615FBD" w14:textId="77777777" w:rsidR="00324331" w:rsidRPr="006F435D" w:rsidRDefault="00324331" w:rsidP="006F435D">
      <w:pPr>
        <w:pStyle w:val="Navadensplet"/>
        <w:spacing w:after="0"/>
        <w:jc w:val="both"/>
        <w:rPr>
          <w:rFonts w:ascii="Arial" w:hAnsi="Arial" w:cs="Arial"/>
          <w:color w:val="auto"/>
          <w:sz w:val="20"/>
          <w:szCs w:val="20"/>
        </w:rPr>
      </w:pPr>
    </w:p>
    <w:p w14:paraId="0DA2A187" w14:textId="7093AEB1" w:rsidR="00324331" w:rsidRPr="0007039C"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0C13B5" w:rsidRPr="006F435D">
        <w:rPr>
          <w:rFonts w:ascii="Arial" w:hAnsi="Arial" w:cs="Arial"/>
          <w:b/>
          <w:color w:val="auto"/>
          <w:sz w:val="20"/>
          <w:szCs w:val="20"/>
        </w:rPr>
        <w:t>24</w:t>
      </w:r>
      <w:r w:rsidR="00466407">
        <w:rPr>
          <w:rFonts w:ascii="Arial" w:hAnsi="Arial" w:cs="Arial"/>
          <w:b/>
          <w:color w:val="auto"/>
          <w:sz w:val="20"/>
          <w:szCs w:val="20"/>
        </w:rPr>
        <w:t>6</w:t>
      </w:r>
      <w:r w:rsidRPr="0007039C">
        <w:rPr>
          <w:rFonts w:ascii="Arial" w:hAnsi="Arial" w:cs="Arial"/>
          <w:b/>
          <w:color w:val="auto"/>
          <w:sz w:val="20"/>
          <w:szCs w:val="20"/>
        </w:rPr>
        <w:t>. členu</w:t>
      </w:r>
    </w:p>
    <w:p w14:paraId="331B7B4B" w14:textId="77777777" w:rsidR="00324331" w:rsidRPr="00F72794" w:rsidRDefault="00324331" w:rsidP="006F435D">
      <w:pPr>
        <w:pStyle w:val="Navadensplet"/>
        <w:spacing w:after="0"/>
        <w:jc w:val="both"/>
        <w:rPr>
          <w:rFonts w:ascii="Arial" w:hAnsi="Arial" w:cs="Arial"/>
          <w:color w:val="auto"/>
          <w:sz w:val="20"/>
          <w:szCs w:val="20"/>
        </w:rPr>
      </w:pPr>
    </w:p>
    <w:p w14:paraId="4055B3C4" w14:textId="77777777" w:rsidR="00324331" w:rsidRPr="007F5BC3"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V tem členu glede na prejšnji zakon ni sprememb. Predpisi EU že določajo, da morajo Evropska komisija ter pristojni organi</w:t>
      </w:r>
      <w:r w:rsidRPr="00F268A1">
        <w:rPr>
          <w:rFonts w:ascii="Arial" w:hAnsi="Arial" w:cs="Arial"/>
          <w:color w:val="auto"/>
          <w:sz w:val="20"/>
          <w:szCs w:val="20"/>
        </w:rPr>
        <w:t xml:space="preserve"> držav članic EU in EASA med seboj sodelovati. Za zagotovitev </w:t>
      </w:r>
      <w:r w:rsidRPr="007F5BC3">
        <w:rPr>
          <w:rFonts w:ascii="Arial" w:hAnsi="Arial" w:cs="Arial"/>
          <w:color w:val="auto"/>
          <w:sz w:val="20"/>
          <w:szCs w:val="20"/>
        </w:rPr>
        <w:t>usklajenega nastopa in predstavljanja pristojnih državnih organov Republike Slovenije in izvajanja politik na letalskem področju je določeno, da mora agencija s pristojnimi nadzornimi organi sodelovati v skladu z usmeritvami ministrstva, pristojnega za infrastrukturo.</w:t>
      </w:r>
    </w:p>
    <w:p w14:paraId="32DE3B49" w14:textId="77777777" w:rsidR="00324331" w:rsidRPr="00EA5767" w:rsidRDefault="00324331" w:rsidP="006F435D">
      <w:pPr>
        <w:pStyle w:val="Navadensplet"/>
        <w:spacing w:after="0"/>
        <w:jc w:val="both"/>
        <w:rPr>
          <w:rFonts w:ascii="Arial" w:hAnsi="Arial" w:cs="Arial"/>
          <w:color w:val="auto"/>
          <w:sz w:val="20"/>
          <w:szCs w:val="20"/>
        </w:rPr>
      </w:pPr>
    </w:p>
    <w:p w14:paraId="12952FD9" w14:textId="6CA1C112" w:rsidR="00324331" w:rsidRPr="0007039C"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0C13B5" w:rsidRPr="006F435D">
        <w:rPr>
          <w:rFonts w:ascii="Arial" w:hAnsi="Arial" w:cs="Arial"/>
          <w:b/>
          <w:color w:val="auto"/>
          <w:sz w:val="20"/>
          <w:szCs w:val="20"/>
        </w:rPr>
        <w:t>24</w:t>
      </w:r>
      <w:r w:rsidR="00466407">
        <w:rPr>
          <w:rFonts w:ascii="Arial" w:hAnsi="Arial" w:cs="Arial"/>
          <w:b/>
          <w:color w:val="auto"/>
          <w:sz w:val="20"/>
          <w:szCs w:val="20"/>
        </w:rPr>
        <w:t>7</w:t>
      </w:r>
      <w:r w:rsidRPr="0007039C">
        <w:rPr>
          <w:rFonts w:ascii="Arial" w:hAnsi="Arial" w:cs="Arial"/>
          <w:b/>
          <w:color w:val="auto"/>
          <w:sz w:val="20"/>
          <w:szCs w:val="20"/>
        </w:rPr>
        <w:t>. členu</w:t>
      </w:r>
    </w:p>
    <w:p w14:paraId="00594086" w14:textId="77777777" w:rsidR="00324331" w:rsidRPr="00F72794" w:rsidRDefault="00324331" w:rsidP="006F435D">
      <w:pPr>
        <w:pStyle w:val="Navadensplet"/>
        <w:spacing w:after="0"/>
        <w:jc w:val="both"/>
        <w:rPr>
          <w:rFonts w:ascii="Arial" w:hAnsi="Arial" w:cs="Arial"/>
          <w:color w:val="auto"/>
          <w:sz w:val="20"/>
          <w:szCs w:val="20"/>
        </w:rPr>
      </w:pPr>
    </w:p>
    <w:p w14:paraId="7B0CF9FE" w14:textId="77777777" w:rsidR="00324331" w:rsidRPr="00F268A1"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Določbe o programu dela in finančnega načrta so prenesene v ta člen o financiranju agencije, ostale določbe člena o financiranju agencije so glede na prejšnji zako</w:t>
      </w:r>
      <w:r w:rsidRPr="00F268A1">
        <w:rPr>
          <w:rFonts w:ascii="Arial" w:hAnsi="Arial" w:cs="Arial"/>
          <w:color w:val="auto"/>
          <w:sz w:val="20"/>
          <w:szCs w:val="20"/>
        </w:rPr>
        <w:t xml:space="preserve">n nespremenjene. </w:t>
      </w:r>
    </w:p>
    <w:p w14:paraId="3BDF70A6" w14:textId="77777777" w:rsidR="00324331" w:rsidRPr="007F5BC3" w:rsidRDefault="00324331" w:rsidP="006F435D">
      <w:pPr>
        <w:pStyle w:val="Navadensplet"/>
        <w:spacing w:after="0"/>
        <w:jc w:val="both"/>
        <w:rPr>
          <w:rFonts w:ascii="Arial" w:hAnsi="Arial" w:cs="Arial"/>
          <w:color w:val="auto"/>
          <w:sz w:val="20"/>
          <w:szCs w:val="20"/>
        </w:rPr>
      </w:pPr>
    </w:p>
    <w:p w14:paraId="05F15D69" w14:textId="77777777" w:rsidR="00324331" w:rsidRPr="00EA5767" w:rsidRDefault="00324331" w:rsidP="006F435D">
      <w:pPr>
        <w:pStyle w:val="Navadensplet"/>
        <w:spacing w:after="0"/>
        <w:jc w:val="both"/>
        <w:rPr>
          <w:rFonts w:ascii="Arial" w:hAnsi="Arial" w:cs="Arial"/>
          <w:color w:val="auto"/>
          <w:sz w:val="20"/>
          <w:szCs w:val="20"/>
        </w:rPr>
      </w:pPr>
      <w:r w:rsidRPr="00EA5767">
        <w:rPr>
          <w:rFonts w:ascii="Arial" w:hAnsi="Arial" w:cs="Arial"/>
          <w:color w:val="auto"/>
          <w:sz w:val="20"/>
          <w:szCs w:val="20"/>
        </w:rPr>
        <w:t xml:space="preserve">Agencija se financira iz proračunskih sredstev, iz pristojbin in povračila stroškov v skladu s tarifo, s prihodki iz certifikacijskih postopkov in prihodki iz dejavnosti, ki jo izvaja za druge pristojne organe v in izven EU ter iz lastne dejavnosti. </w:t>
      </w:r>
    </w:p>
    <w:p w14:paraId="1799351A" w14:textId="77777777" w:rsidR="00324331" w:rsidRPr="006F435D" w:rsidRDefault="00324331" w:rsidP="006F435D">
      <w:pPr>
        <w:pStyle w:val="Navadensplet"/>
        <w:spacing w:after="0"/>
        <w:jc w:val="both"/>
        <w:rPr>
          <w:rFonts w:ascii="Arial" w:hAnsi="Arial" w:cs="Arial"/>
          <w:color w:val="auto"/>
          <w:sz w:val="20"/>
          <w:szCs w:val="20"/>
        </w:rPr>
      </w:pPr>
    </w:p>
    <w:p w14:paraId="6B96E382"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Večji del prihodkov za izvajanje nalog bo agencija pridobila s prihodki iz pristojbin in povračil stroškov, ki jih v skladu s tarifo vplačajo prosilci in imetniki certifikatov in drugih listin, ki jih izdaja agencija, prihodki iz povračil za izvedene certifikacijske postopke, druge izdane posamične pravne akte in izvedene naloge stalnega nadzora, ki jih agencija pogodbeno opravi za potrebe EASA ali druge pristojne letalske organe, ter s prihodki od lastnih dejavnosti. Tarife se oblikujejo na enak način, kot se oblikujejo takse in dajatve, ki jih obračunava EASA (Uredba Komisije (EU) št. 319/2014 z dne 27. marca 2014 o taksah in pristojbinah, ki jih zaračunava Evropska agencija za varnost v letalstvu, in razveljavitvi Uredbe (ES) št. 593/2007, UL L št. 93 z dne 28. 3. 2014, str. 58).</w:t>
      </w:r>
    </w:p>
    <w:p w14:paraId="16A2F3DB" w14:textId="77777777" w:rsidR="00324331" w:rsidRPr="006F435D" w:rsidRDefault="00324331" w:rsidP="006F435D">
      <w:pPr>
        <w:pStyle w:val="Navadensplet"/>
        <w:spacing w:after="0"/>
        <w:jc w:val="both"/>
        <w:rPr>
          <w:rFonts w:ascii="Arial" w:hAnsi="Arial" w:cs="Arial"/>
          <w:color w:val="auto"/>
          <w:sz w:val="20"/>
          <w:szCs w:val="20"/>
        </w:rPr>
      </w:pPr>
    </w:p>
    <w:p w14:paraId="0471D554"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Glede na navedeno agencija s sistemom tarif zagotavlja prilive, ki omogočajo normalno poslovanje. To pomeni, da tarifa upošteva več v letalstvu določljivih pokazateljev, kot so teža zrakoplova, vrsta zrakoplova (letalo, helikopter itd.), število motorjev, vrste motorjev, število operacij določenih kategorij zrakoplovov, število zrakoplovov, ki so vključeni v operacije, število potnikov, zahtevnost postopkov in podobne pokazatelje, nedoločljivi postopki (na primer alternativne metode dokazovanja skladnosti z odobrenim projektom, tehnična pomoč, ki jo zahtevajo tuji organi ipd.) pa se opredelijo z vrednostjo urne postavke.</w:t>
      </w:r>
    </w:p>
    <w:p w14:paraId="1E11B6E8" w14:textId="77777777" w:rsidR="00324331" w:rsidRPr="006F435D" w:rsidRDefault="00324331" w:rsidP="006F435D">
      <w:pPr>
        <w:pStyle w:val="Navadensplet"/>
        <w:spacing w:after="0"/>
        <w:jc w:val="both"/>
        <w:rPr>
          <w:rFonts w:ascii="Arial" w:hAnsi="Arial" w:cs="Arial"/>
          <w:color w:val="auto"/>
          <w:sz w:val="20"/>
          <w:szCs w:val="20"/>
        </w:rPr>
      </w:pPr>
    </w:p>
    <w:p w14:paraId="28A2AF62"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Temeljno načelo pri pripravi tarife je, da morajo sredstva, ki jih agencija pridobi s prihodki od povračil stroškov, ob čim manjši obremenitvi prosilcev in imetnikov certifikatov, zagotavljati nemoteno, razvojno in dolgoročno delo agencije. Ker agencija ne izvaja izključno storitev, ki se lahko zaračunavajo sorazmerno tržni vrednosti dejavnosti, se financira tudi iz proračuna Republike Slovenije in s prihodki od drugih dejavnosti. Zaradi zagotovitve preglednosti financiranja, posledično pa tudi obsega sredstev, ki se zagotavljajo iz proračuna, in višine pristojbin in stroškov, ki jih plačajo zavezanci, so določeni viri financiranja za posamezne skupine nalog, ki ji opravlja agencija. Za način oblikovanja tarif se zahteva upoštevanje zahtev iz predpisov EU, ki je vzpostavila pregleden in nadzorljiv sistem taks in dajatev, ki jih obračuna EASA.</w:t>
      </w:r>
    </w:p>
    <w:p w14:paraId="042F18EC" w14:textId="77777777" w:rsidR="00324331" w:rsidRPr="006F435D" w:rsidRDefault="00324331" w:rsidP="006F435D">
      <w:pPr>
        <w:pStyle w:val="Navadensplet"/>
        <w:spacing w:after="0"/>
        <w:jc w:val="both"/>
        <w:rPr>
          <w:rFonts w:ascii="Arial" w:hAnsi="Arial" w:cs="Arial"/>
          <w:color w:val="auto"/>
          <w:sz w:val="20"/>
          <w:szCs w:val="20"/>
        </w:rPr>
      </w:pPr>
    </w:p>
    <w:p w14:paraId="1DDBD2CE" w14:textId="7777777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Proračunska sredstva, potrebna za delovanje agencije, se bodo letno določila do višine, ki je potrebna za izvajanje ostalih nalog, ki jih je agencija dolžna izvajati na podlagi tega zakona (v povezavi z vsemi predpisi EU). To so na primer izvajanje strokovnih in razvojnih nalog, mednarodno sodelovanje, drug inšpekcijski nadzor in vodenje </w:t>
      </w:r>
      <w:proofErr w:type="spellStart"/>
      <w:r w:rsidRPr="006F435D">
        <w:rPr>
          <w:rFonts w:ascii="Arial" w:hAnsi="Arial" w:cs="Arial"/>
          <w:color w:val="auto"/>
          <w:sz w:val="20"/>
          <w:szCs w:val="20"/>
        </w:rPr>
        <w:t>prekrškovnih</w:t>
      </w:r>
      <w:proofErr w:type="spellEnd"/>
      <w:r w:rsidRPr="006F435D">
        <w:rPr>
          <w:rFonts w:ascii="Arial" w:hAnsi="Arial" w:cs="Arial"/>
          <w:color w:val="auto"/>
          <w:sz w:val="20"/>
          <w:szCs w:val="20"/>
        </w:rPr>
        <w:t xml:space="preserve"> postopkov, splošne varnostne naloge in naloge, vezane na programe agencije. Agencija se iz proračuna financira tudi za izvajanje drugih nalog, ki jih opravlja za potrebe drugih državnih organov. Kadar zaradi premajhnega obsega prihodkov iz pristojbin in povračila stroškov ni mogoče zagotovi stalne usposobljenosti agencije za izvajanje predpisanih in drugih tekočih nalog, se iz proračuna financirajo tudi certifikacijske in podobne naloge, če je to potrebno zaradi vzdrževanja potrebnega osebja, usposobljenosti agencije.</w:t>
      </w:r>
    </w:p>
    <w:p w14:paraId="1532DDBD" w14:textId="77777777" w:rsidR="00324331" w:rsidRPr="006F435D" w:rsidRDefault="00324331" w:rsidP="006F435D">
      <w:pPr>
        <w:pStyle w:val="Navadensplet"/>
        <w:spacing w:after="0"/>
        <w:jc w:val="both"/>
        <w:rPr>
          <w:rFonts w:ascii="Arial" w:hAnsi="Arial" w:cs="Arial"/>
          <w:color w:val="auto"/>
          <w:sz w:val="20"/>
          <w:szCs w:val="20"/>
        </w:rPr>
      </w:pPr>
    </w:p>
    <w:p w14:paraId="5B715847" w14:textId="1478CAA6" w:rsidR="00324331" w:rsidRPr="00F72794"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K 2</w:t>
      </w:r>
      <w:r w:rsidR="000C13B5">
        <w:rPr>
          <w:rFonts w:ascii="Arial" w:hAnsi="Arial" w:cs="Arial"/>
          <w:b/>
          <w:color w:val="auto"/>
          <w:sz w:val="20"/>
          <w:szCs w:val="20"/>
        </w:rPr>
        <w:t>4</w:t>
      </w:r>
      <w:r w:rsidR="00466407">
        <w:rPr>
          <w:rFonts w:ascii="Arial" w:hAnsi="Arial" w:cs="Arial"/>
          <w:b/>
          <w:color w:val="auto"/>
          <w:sz w:val="20"/>
          <w:szCs w:val="20"/>
        </w:rPr>
        <w:t>8</w:t>
      </w:r>
      <w:r w:rsidRPr="00F72794">
        <w:rPr>
          <w:rFonts w:ascii="Arial" w:hAnsi="Arial" w:cs="Arial"/>
          <w:b/>
          <w:color w:val="auto"/>
          <w:sz w:val="20"/>
          <w:szCs w:val="20"/>
        </w:rPr>
        <w:t>. členu</w:t>
      </w:r>
    </w:p>
    <w:p w14:paraId="2654739C" w14:textId="77777777" w:rsidR="00324331" w:rsidRPr="00E1395F" w:rsidRDefault="00324331" w:rsidP="006F435D">
      <w:pPr>
        <w:pStyle w:val="Navadensplet"/>
        <w:spacing w:after="0"/>
        <w:jc w:val="both"/>
        <w:rPr>
          <w:rFonts w:ascii="Arial" w:hAnsi="Arial" w:cs="Arial"/>
          <w:color w:val="auto"/>
          <w:sz w:val="20"/>
          <w:szCs w:val="20"/>
        </w:rPr>
      </w:pPr>
    </w:p>
    <w:p w14:paraId="10E3FD05" w14:textId="77777777" w:rsidR="00324331" w:rsidRPr="007F5BC3" w:rsidRDefault="00324331" w:rsidP="006F435D">
      <w:pPr>
        <w:pStyle w:val="Navadensplet"/>
        <w:spacing w:after="0"/>
        <w:jc w:val="both"/>
        <w:rPr>
          <w:rFonts w:ascii="Arial" w:hAnsi="Arial" w:cs="Arial"/>
          <w:color w:val="auto"/>
          <w:sz w:val="20"/>
          <w:szCs w:val="20"/>
        </w:rPr>
      </w:pPr>
      <w:r w:rsidRPr="00F268A1">
        <w:rPr>
          <w:rFonts w:ascii="Arial" w:hAnsi="Arial" w:cs="Arial"/>
          <w:color w:val="auto"/>
          <w:sz w:val="20"/>
          <w:szCs w:val="20"/>
        </w:rPr>
        <w:t xml:space="preserve">Doslej je delovno uspešnost, obseg sredstev in opredelitev prihodkov za izplačilo delovne uspešnosti urejal ustanovitveni akt agencije, vendar je zaradi specialnosti ureditve treba področje urediti z </w:t>
      </w:r>
      <w:r w:rsidRPr="007F5BC3">
        <w:rPr>
          <w:rFonts w:ascii="Arial" w:hAnsi="Arial" w:cs="Arial"/>
          <w:color w:val="auto"/>
          <w:sz w:val="20"/>
          <w:szCs w:val="20"/>
        </w:rPr>
        <w:t>zakonom. Zaposlenim v agenciji so lahko upravičeni do naslednjih vrst delovne uspešnosti:</w:t>
      </w:r>
    </w:p>
    <w:p w14:paraId="156E5806" w14:textId="77777777" w:rsidR="00324331" w:rsidRPr="00EA5767" w:rsidRDefault="00324331" w:rsidP="006F435D">
      <w:pPr>
        <w:pStyle w:val="Navadensplet"/>
        <w:numPr>
          <w:ilvl w:val="0"/>
          <w:numId w:val="126"/>
        </w:numPr>
        <w:spacing w:after="0"/>
        <w:jc w:val="both"/>
        <w:rPr>
          <w:rFonts w:ascii="Arial" w:hAnsi="Arial" w:cs="Arial"/>
          <w:color w:val="auto"/>
          <w:sz w:val="20"/>
          <w:szCs w:val="20"/>
        </w:rPr>
      </w:pPr>
      <w:r w:rsidRPr="00EA5767">
        <w:rPr>
          <w:rFonts w:ascii="Arial" w:hAnsi="Arial" w:cs="Arial"/>
          <w:color w:val="auto"/>
          <w:sz w:val="20"/>
          <w:szCs w:val="20"/>
        </w:rPr>
        <w:t>redne delovne uspešnosti;</w:t>
      </w:r>
    </w:p>
    <w:p w14:paraId="4533A24A" w14:textId="77777777" w:rsidR="00324331" w:rsidRPr="00EA5767" w:rsidRDefault="00324331" w:rsidP="006F435D">
      <w:pPr>
        <w:pStyle w:val="Navadensplet"/>
        <w:numPr>
          <w:ilvl w:val="0"/>
          <w:numId w:val="126"/>
        </w:numPr>
        <w:spacing w:after="0"/>
        <w:jc w:val="both"/>
        <w:rPr>
          <w:rFonts w:ascii="Arial" w:hAnsi="Arial" w:cs="Arial"/>
          <w:color w:val="auto"/>
          <w:sz w:val="20"/>
          <w:szCs w:val="20"/>
        </w:rPr>
      </w:pPr>
      <w:r w:rsidRPr="00EA5767">
        <w:rPr>
          <w:rFonts w:ascii="Arial" w:hAnsi="Arial" w:cs="Arial"/>
          <w:color w:val="auto"/>
          <w:sz w:val="20"/>
          <w:szCs w:val="20"/>
        </w:rPr>
        <w:t>delovne uspešnosti iz naslova povečanega obsega dela in</w:t>
      </w:r>
    </w:p>
    <w:p w14:paraId="68E5CEFE" w14:textId="77777777" w:rsidR="00324331" w:rsidRPr="006F435D" w:rsidRDefault="00324331" w:rsidP="006F435D">
      <w:pPr>
        <w:pStyle w:val="Navadensplet"/>
        <w:numPr>
          <w:ilvl w:val="0"/>
          <w:numId w:val="126"/>
        </w:numPr>
        <w:spacing w:after="0"/>
        <w:jc w:val="both"/>
        <w:rPr>
          <w:rFonts w:ascii="Arial" w:hAnsi="Arial" w:cs="Arial"/>
          <w:color w:val="auto"/>
          <w:sz w:val="20"/>
          <w:szCs w:val="20"/>
        </w:rPr>
      </w:pPr>
      <w:r w:rsidRPr="006F435D">
        <w:rPr>
          <w:rFonts w:ascii="Arial" w:hAnsi="Arial" w:cs="Arial"/>
          <w:color w:val="auto"/>
          <w:sz w:val="20"/>
          <w:szCs w:val="20"/>
        </w:rPr>
        <w:t>delovne uspešnosti iz naslova prodaje blaga in storitev na trgu.</w:t>
      </w:r>
    </w:p>
    <w:p w14:paraId="5342C582" w14:textId="77777777" w:rsidR="00324331" w:rsidRPr="006F435D" w:rsidRDefault="00324331" w:rsidP="006F435D">
      <w:pPr>
        <w:pStyle w:val="Navadensplet"/>
        <w:spacing w:after="0"/>
        <w:jc w:val="both"/>
        <w:rPr>
          <w:rFonts w:ascii="Arial" w:hAnsi="Arial" w:cs="Arial"/>
          <w:color w:val="auto"/>
          <w:sz w:val="20"/>
          <w:szCs w:val="20"/>
        </w:rPr>
      </w:pPr>
    </w:p>
    <w:p w14:paraId="439FE0E5" w14:textId="79030690" w:rsidR="00324331" w:rsidRPr="006F435D" w:rsidRDefault="008C0605"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Redna delovna uspešnost in delovne uspešnosti iz naslova povečanega obsega dela </w:t>
      </w:r>
      <w:r w:rsidR="00324331" w:rsidRPr="006F435D">
        <w:rPr>
          <w:rFonts w:ascii="Arial" w:hAnsi="Arial" w:cs="Arial"/>
          <w:color w:val="auto"/>
          <w:sz w:val="20"/>
          <w:szCs w:val="20"/>
        </w:rPr>
        <w:t>se določa v skladu s predpisi o sistemu plač v javnem sektorju. Pri tem se upoštevata odobren letni program dela in finančni načrt agencije. Način izplačila in pogoje za izplačilo delovne uspešnosti se določi s splošnim aktom agencije.</w:t>
      </w:r>
    </w:p>
    <w:p w14:paraId="41DEDC5B" w14:textId="0D1B7BEA" w:rsidR="008C0605" w:rsidRPr="006F435D" w:rsidRDefault="008C0605" w:rsidP="006F435D">
      <w:pPr>
        <w:pStyle w:val="Navadensplet"/>
        <w:spacing w:after="0"/>
        <w:jc w:val="both"/>
        <w:rPr>
          <w:rFonts w:ascii="Arial" w:hAnsi="Arial" w:cs="Arial"/>
          <w:color w:val="auto"/>
          <w:sz w:val="20"/>
          <w:szCs w:val="20"/>
        </w:rPr>
      </w:pPr>
    </w:p>
    <w:p w14:paraId="726D77AD" w14:textId="1ABCED44" w:rsidR="008C0605" w:rsidRPr="006F435D" w:rsidRDefault="008C0605"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Za izplačilo delovne uspešnosti iz naslova prodaje blaga in storitev na trgu se namenijo prihodki iz pristojbin in povračil stroškov, ki jih v skladu s tarifo vplačajo prosilci in imetniki certifikatov in drugih listin, ki jih izdaja agencija, prihodki iz povračil za izvedene certifikacijske postopke, druge izdane posamične pravne akte in izvedene naloge stalnega nadzora, ki jih agencija pogodbeno opravi za potrebe EASA ali druge pristojne letalske organe, in prihodki od drugih dejavnosti. Pri tem se prav tako upoštevata odobren letni program dela in finančni načrt agencije. Način izplačila in pogoje za izplačilo delovne uspešnosti se določi s splošnim aktom agencije.</w:t>
      </w:r>
    </w:p>
    <w:p w14:paraId="678394C5" w14:textId="77777777" w:rsidR="00324331" w:rsidRPr="006F435D" w:rsidRDefault="00324331" w:rsidP="006F435D">
      <w:pPr>
        <w:pStyle w:val="Navadensplet"/>
        <w:spacing w:after="0"/>
        <w:jc w:val="both"/>
        <w:rPr>
          <w:rFonts w:ascii="Arial" w:hAnsi="Arial" w:cs="Arial"/>
          <w:color w:val="auto"/>
          <w:sz w:val="20"/>
          <w:szCs w:val="20"/>
        </w:rPr>
      </w:pPr>
    </w:p>
    <w:p w14:paraId="3DEF32C4" w14:textId="041FAE5D" w:rsidR="00324331" w:rsidRPr="0007039C"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0C13B5" w:rsidRPr="006F435D">
        <w:rPr>
          <w:rFonts w:ascii="Arial" w:hAnsi="Arial" w:cs="Arial"/>
          <w:b/>
          <w:color w:val="auto"/>
          <w:sz w:val="20"/>
          <w:szCs w:val="20"/>
        </w:rPr>
        <w:t>2</w:t>
      </w:r>
      <w:r w:rsidR="000C13B5">
        <w:rPr>
          <w:rFonts w:ascii="Arial" w:hAnsi="Arial" w:cs="Arial"/>
          <w:b/>
          <w:color w:val="auto"/>
          <w:sz w:val="20"/>
          <w:szCs w:val="20"/>
        </w:rPr>
        <w:t>4</w:t>
      </w:r>
      <w:r w:rsidR="00466407">
        <w:rPr>
          <w:rFonts w:ascii="Arial" w:hAnsi="Arial" w:cs="Arial"/>
          <w:b/>
          <w:color w:val="auto"/>
          <w:sz w:val="20"/>
          <w:szCs w:val="20"/>
        </w:rPr>
        <w:t>9</w:t>
      </w:r>
      <w:r w:rsidRPr="0007039C">
        <w:rPr>
          <w:rFonts w:ascii="Arial" w:hAnsi="Arial" w:cs="Arial"/>
          <w:b/>
          <w:color w:val="auto"/>
          <w:sz w:val="20"/>
          <w:szCs w:val="20"/>
        </w:rPr>
        <w:t>. členu</w:t>
      </w:r>
    </w:p>
    <w:p w14:paraId="1C7B63F2" w14:textId="77777777" w:rsidR="00324331" w:rsidRPr="00F72794" w:rsidRDefault="00324331" w:rsidP="006F435D">
      <w:pPr>
        <w:pStyle w:val="Navadensplet"/>
        <w:spacing w:after="0"/>
        <w:jc w:val="both"/>
        <w:rPr>
          <w:rFonts w:ascii="Arial" w:hAnsi="Arial" w:cs="Arial"/>
          <w:color w:val="auto"/>
          <w:sz w:val="20"/>
          <w:szCs w:val="20"/>
        </w:rPr>
      </w:pPr>
    </w:p>
    <w:p w14:paraId="44B5ED1E" w14:textId="77777777" w:rsidR="00324331" w:rsidRPr="007F5BC3" w:rsidRDefault="00324331" w:rsidP="006F435D">
      <w:pPr>
        <w:pStyle w:val="Navadensplet"/>
        <w:spacing w:after="0"/>
        <w:jc w:val="both"/>
        <w:rPr>
          <w:rFonts w:ascii="Arial" w:hAnsi="Arial" w:cs="Arial"/>
          <w:color w:val="auto"/>
          <w:sz w:val="20"/>
          <w:szCs w:val="20"/>
        </w:rPr>
      </w:pPr>
      <w:r w:rsidRPr="00E1395F">
        <w:rPr>
          <w:rFonts w:ascii="Arial" w:hAnsi="Arial" w:cs="Arial"/>
          <w:color w:val="auto"/>
          <w:sz w:val="20"/>
          <w:szCs w:val="20"/>
        </w:rPr>
        <w:t>Uradnim osebam v agenciji se plača lahko poveča do 30% osnovne plače, v primeru, ko brez popolnitve delovnih mest, za katere veljajo zahteve o delovnih izkušnjah na letalskem področju in pogojih glede licen</w:t>
      </w:r>
      <w:r w:rsidRPr="00F268A1">
        <w:rPr>
          <w:rFonts w:ascii="Arial" w:hAnsi="Arial" w:cs="Arial"/>
          <w:color w:val="auto"/>
          <w:sz w:val="20"/>
          <w:szCs w:val="20"/>
        </w:rPr>
        <w:t>ce, dovoljenja, ratinga, pooblastila, potrdila, spričevala ozi</w:t>
      </w:r>
      <w:r w:rsidRPr="007F5BC3">
        <w:rPr>
          <w:rFonts w:ascii="Arial" w:hAnsi="Arial" w:cs="Arial"/>
          <w:color w:val="auto"/>
          <w:sz w:val="20"/>
          <w:szCs w:val="20"/>
        </w:rPr>
        <w:t>roma druge ustrezne listine, ni mogoče zagotoviti predpisanega letalskega nadzora.</w:t>
      </w:r>
    </w:p>
    <w:p w14:paraId="12566634" w14:textId="77777777" w:rsidR="00324331" w:rsidRPr="00EA5767" w:rsidRDefault="00324331" w:rsidP="006F435D">
      <w:pPr>
        <w:pStyle w:val="Navadensplet"/>
        <w:spacing w:after="0"/>
        <w:jc w:val="both"/>
        <w:rPr>
          <w:rFonts w:ascii="Arial" w:hAnsi="Arial" w:cs="Arial"/>
          <w:color w:val="auto"/>
          <w:sz w:val="20"/>
          <w:szCs w:val="20"/>
        </w:rPr>
      </w:pPr>
    </w:p>
    <w:p w14:paraId="179B8540" w14:textId="24707147"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Za </w:t>
      </w:r>
      <w:r w:rsidR="006D4DE9" w:rsidRPr="006F435D">
        <w:rPr>
          <w:rFonts w:ascii="Arial" w:hAnsi="Arial" w:cs="Arial"/>
          <w:color w:val="auto"/>
          <w:sz w:val="20"/>
          <w:szCs w:val="20"/>
        </w:rPr>
        <w:t xml:space="preserve">vse </w:t>
      </w:r>
      <w:r w:rsidRPr="006F435D">
        <w:rPr>
          <w:rFonts w:ascii="Arial" w:hAnsi="Arial" w:cs="Arial"/>
          <w:color w:val="auto"/>
          <w:sz w:val="20"/>
          <w:szCs w:val="20"/>
        </w:rPr>
        <w:t>javne uslužbence na agenciji se uvede dodatek za stalnost.</w:t>
      </w:r>
    </w:p>
    <w:p w14:paraId="4453B01B" w14:textId="77777777" w:rsidR="00324331" w:rsidRPr="006F435D" w:rsidRDefault="00324331" w:rsidP="006F435D">
      <w:pPr>
        <w:pStyle w:val="Navadensplet"/>
        <w:spacing w:after="0"/>
        <w:jc w:val="both"/>
        <w:rPr>
          <w:rFonts w:ascii="Arial" w:hAnsi="Arial" w:cs="Arial"/>
          <w:color w:val="auto"/>
          <w:sz w:val="20"/>
          <w:szCs w:val="20"/>
        </w:rPr>
      </w:pPr>
    </w:p>
    <w:p w14:paraId="5997DD10" w14:textId="08B67C19" w:rsidR="00324331" w:rsidRPr="006F435D" w:rsidRDefault="00324331" w:rsidP="006F435D">
      <w:pPr>
        <w:pStyle w:val="Navadensplet"/>
        <w:spacing w:after="0"/>
        <w:jc w:val="both"/>
        <w:rPr>
          <w:rFonts w:ascii="Arial" w:hAnsi="Arial" w:cs="Arial"/>
          <w:color w:val="auto"/>
          <w:sz w:val="20"/>
          <w:szCs w:val="20"/>
        </w:rPr>
      </w:pPr>
      <w:r w:rsidRPr="006F435D">
        <w:rPr>
          <w:rFonts w:ascii="Arial" w:hAnsi="Arial" w:cs="Arial"/>
          <w:color w:val="auto"/>
          <w:sz w:val="20"/>
          <w:szCs w:val="20"/>
        </w:rPr>
        <w:t xml:space="preserve">Dosedanji zakon je izrecno predvideval možnost, da je plača uradne osebe na agenciji sestavljena tudi iz dodatka za nevarnost. Vendar pa omenjeni dodatek k osnovni plači uradne osebe na agenciji nikoli ni bil uveden, ker za to ni bilo sprejete ustrezne pravne podlage v kolektivni pogodbi za javni sektor. S tem členom se zato neposredno določa pravica do dodatka za nevarnost in njegova višina. </w:t>
      </w:r>
      <w:r w:rsidR="006D4DE9" w:rsidRPr="006F435D">
        <w:rPr>
          <w:rFonts w:ascii="Arial" w:hAnsi="Arial" w:cs="Arial"/>
          <w:color w:val="auto"/>
          <w:sz w:val="20"/>
          <w:szCs w:val="20"/>
        </w:rPr>
        <w:t>Agencija nevarnosti in posebne obremenitve določi s splošnim aktom in/ali oceno tveganja delovnih mest nadzornikov in letalskih nadzornikov.</w:t>
      </w:r>
    </w:p>
    <w:p w14:paraId="3208A62D" w14:textId="77777777" w:rsidR="00324331" w:rsidRPr="006F435D" w:rsidRDefault="00324331" w:rsidP="006F435D">
      <w:pPr>
        <w:pStyle w:val="Navadensplet"/>
        <w:spacing w:after="0"/>
        <w:jc w:val="both"/>
        <w:rPr>
          <w:rFonts w:ascii="Arial" w:hAnsi="Arial" w:cs="Arial"/>
          <w:color w:val="auto"/>
          <w:sz w:val="20"/>
          <w:szCs w:val="20"/>
        </w:rPr>
      </w:pPr>
    </w:p>
    <w:p w14:paraId="10DBCD63" w14:textId="5BC3939C" w:rsidR="00324331" w:rsidRPr="0007039C" w:rsidRDefault="00324331" w:rsidP="006F435D">
      <w:pPr>
        <w:pStyle w:val="Navadensplet"/>
        <w:spacing w:after="0"/>
        <w:rPr>
          <w:rFonts w:ascii="Arial" w:hAnsi="Arial" w:cs="Arial"/>
          <w:b/>
          <w:color w:val="auto"/>
          <w:sz w:val="20"/>
          <w:szCs w:val="20"/>
        </w:rPr>
      </w:pPr>
      <w:r w:rsidRPr="006F435D">
        <w:rPr>
          <w:rFonts w:ascii="Arial" w:hAnsi="Arial" w:cs="Arial"/>
          <w:b/>
          <w:color w:val="auto"/>
          <w:sz w:val="20"/>
          <w:szCs w:val="20"/>
        </w:rPr>
        <w:t xml:space="preserve">K </w:t>
      </w:r>
      <w:r w:rsidR="000C13B5" w:rsidRPr="006F435D">
        <w:rPr>
          <w:rFonts w:ascii="Arial" w:hAnsi="Arial" w:cs="Arial"/>
          <w:b/>
          <w:color w:val="auto"/>
          <w:sz w:val="20"/>
          <w:szCs w:val="20"/>
        </w:rPr>
        <w:t>2</w:t>
      </w:r>
      <w:r w:rsidR="00466407">
        <w:rPr>
          <w:rFonts w:ascii="Arial" w:hAnsi="Arial" w:cs="Arial"/>
          <w:b/>
          <w:color w:val="auto"/>
          <w:sz w:val="20"/>
          <w:szCs w:val="20"/>
        </w:rPr>
        <w:t>50</w:t>
      </w:r>
      <w:r w:rsidRPr="0007039C">
        <w:rPr>
          <w:rFonts w:ascii="Arial" w:hAnsi="Arial" w:cs="Arial"/>
          <w:b/>
          <w:color w:val="auto"/>
          <w:sz w:val="20"/>
          <w:szCs w:val="20"/>
        </w:rPr>
        <w:t>. členu</w:t>
      </w:r>
    </w:p>
    <w:p w14:paraId="5B631BEA" w14:textId="77777777" w:rsidR="00324331" w:rsidRPr="00F72794" w:rsidRDefault="00324331" w:rsidP="006F435D">
      <w:pPr>
        <w:autoSpaceDE w:val="0"/>
        <w:autoSpaceDN w:val="0"/>
        <w:adjustRightInd w:val="0"/>
        <w:spacing w:after="0" w:line="240" w:lineRule="auto"/>
        <w:jc w:val="both"/>
        <w:rPr>
          <w:rFonts w:ascii="Arial" w:hAnsi="Arial" w:cs="Arial"/>
          <w:sz w:val="20"/>
          <w:szCs w:val="20"/>
        </w:rPr>
      </w:pPr>
    </w:p>
    <w:p w14:paraId="0432CEC1" w14:textId="77777777" w:rsidR="00324331" w:rsidRPr="007F5BC3" w:rsidRDefault="00324331" w:rsidP="006F435D">
      <w:pPr>
        <w:autoSpaceDE w:val="0"/>
        <w:autoSpaceDN w:val="0"/>
        <w:adjustRightInd w:val="0"/>
        <w:spacing w:after="0" w:line="240" w:lineRule="auto"/>
        <w:jc w:val="both"/>
        <w:rPr>
          <w:rFonts w:ascii="Arial" w:hAnsi="Arial" w:cs="Arial"/>
          <w:sz w:val="20"/>
          <w:szCs w:val="20"/>
        </w:rPr>
      </w:pPr>
      <w:r w:rsidRPr="00E1395F">
        <w:rPr>
          <w:rFonts w:ascii="Arial" w:hAnsi="Arial" w:cs="Arial"/>
          <w:sz w:val="20"/>
          <w:szCs w:val="20"/>
        </w:rPr>
        <w:t>Dosedanji zakon je v prehodnih določ</w:t>
      </w:r>
      <w:r w:rsidRPr="00F268A1">
        <w:rPr>
          <w:rFonts w:ascii="Arial" w:hAnsi="Arial" w:cs="Arial"/>
          <w:sz w:val="20"/>
          <w:szCs w:val="20"/>
        </w:rPr>
        <w:t>al pravice zaradi varstva pri opravljanju nalog nadzora oseb z</w:t>
      </w:r>
      <w:r w:rsidRPr="007F5BC3">
        <w:rPr>
          <w:rFonts w:ascii="Arial" w:hAnsi="Arial" w:cs="Arial"/>
          <w:sz w:val="20"/>
          <w:szCs w:val="20"/>
        </w:rPr>
        <w:t>aposlenih na ministrstvu oziroma agenciji. Sedaj se pravice po vzoru Zakona o obrambi in Zakona o organiziranosti in delu v policiji ter zaradi nevarnosti, ki so jim zaradi narave dela izpostavljene uradne osebe agencije kot tudi zaradi odločitev uradnih oseb agencije uredi nezgodno zavarovanje in zavarovanje odgovornosti.</w:t>
      </w:r>
    </w:p>
    <w:p w14:paraId="2C32876C" w14:textId="77777777" w:rsidR="00324331" w:rsidRPr="00EA5767" w:rsidRDefault="00324331" w:rsidP="006F435D">
      <w:pPr>
        <w:autoSpaceDE w:val="0"/>
        <w:autoSpaceDN w:val="0"/>
        <w:adjustRightInd w:val="0"/>
        <w:spacing w:after="0" w:line="240" w:lineRule="auto"/>
        <w:jc w:val="both"/>
        <w:rPr>
          <w:rFonts w:ascii="Arial" w:hAnsi="Arial" w:cs="Arial"/>
          <w:sz w:val="20"/>
          <w:szCs w:val="20"/>
        </w:rPr>
      </w:pPr>
    </w:p>
    <w:p w14:paraId="298214C0"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Tako agencija zavaruje uradne osebe agencije v času opravljanja dela za primer nesreče pri delu, katere posledica je smrt, trajna izguba splošne delovne zmožnosti ali začasna izguba delovne zmožnosti, če opravljajo operativno delo ali drugo nevarno delo. Ker pa pri opravljanju nalog agencije lahko kljub vestnemu opravljanju dela uradnih oseb pride do strokovnih napak, se določi zavarovanje poklicne odgovornosti kot tudi splošne odgovornosti zaradi civilno-pravnih odškodninskih zahtevkov tretjih oseb, nastalo zaradi nenadnega in presenetljivega dogodka pri izvajanju nalog agencije.</w:t>
      </w:r>
    </w:p>
    <w:p w14:paraId="7E62CD68" w14:textId="77777777" w:rsidR="00324331" w:rsidRPr="006F435D" w:rsidRDefault="00324331" w:rsidP="006F435D">
      <w:pPr>
        <w:spacing w:after="0" w:line="240" w:lineRule="auto"/>
        <w:jc w:val="both"/>
        <w:rPr>
          <w:rFonts w:ascii="Arial" w:hAnsi="Arial" w:cs="Arial"/>
          <w:sz w:val="20"/>
          <w:szCs w:val="20"/>
        </w:rPr>
      </w:pPr>
    </w:p>
    <w:p w14:paraId="2F6F0FCF" w14:textId="7902C147" w:rsidR="00324331" w:rsidRPr="0007039C"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0C13B5" w:rsidRPr="006F435D">
        <w:rPr>
          <w:rFonts w:ascii="Arial" w:hAnsi="Arial" w:cs="Arial"/>
          <w:b/>
          <w:color w:val="auto"/>
          <w:sz w:val="20"/>
          <w:szCs w:val="20"/>
        </w:rPr>
        <w:t>2</w:t>
      </w:r>
      <w:r w:rsidR="00466407">
        <w:rPr>
          <w:rFonts w:ascii="Arial" w:hAnsi="Arial" w:cs="Arial"/>
          <w:b/>
          <w:color w:val="auto"/>
          <w:sz w:val="20"/>
          <w:szCs w:val="20"/>
        </w:rPr>
        <w:t>51</w:t>
      </w:r>
      <w:r w:rsidRPr="0007039C">
        <w:rPr>
          <w:rFonts w:ascii="Arial" w:hAnsi="Arial" w:cs="Arial"/>
          <w:b/>
          <w:color w:val="auto"/>
          <w:sz w:val="20"/>
          <w:szCs w:val="20"/>
        </w:rPr>
        <w:t>. členu</w:t>
      </w:r>
    </w:p>
    <w:p w14:paraId="52BE49F2" w14:textId="77777777" w:rsidR="00324331" w:rsidRPr="00F72794" w:rsidRDefault="00324331" w:rsidP="006F435D">
      <w:pPr>
        <w:autoSpaceDE w:val="0"/>
        <w:autoSpaceDN w:val="0"/>
        <w:adjustRightInd w:val="0"/>
        <w:spacing w:after="0" w:line="240" w:lineRule="auto"/>
        <w:jc w:val="both"/>
        <w:rPr>
          <w:rFonts w:ascii="Arial" w:hAnsi="Arial" w:cs="Arial"/>
          <w:sz w:val="20"/>
          <w:szCs w:val="20"/>
        </w:rPr>
      </w:pPr>
    </w:p>
    <w:p w14:paraId="6927A945" w14:textId="79BDB96D" w:rsidR="00324331" w:rsidRDefault="00324331" w:rsidP="006F435D">
      <w:pPr>
        <w:autoSpaceDE w:val="0"/>
        <w:autoSpaceDN w:val="0"/>
        <w:adjustRightInd w:val="0"/>
        <w:spacing w:after="0" w:line="240" w:lineRule="auto"/>
        <w:jc w:val="both"/>
        <w:rPr>
          <w:rFonts w:ascii="Arial" w:hAnsi="Arial" w:cs="Arial"/>
          <w:sz w:val="20"/>
          <w:szCs w:val="20"/>
        </w:rPr>
      </w:pPr>
      <w:r w:rsidRPr="00E1395F">
        <w:rPr>
          <w:rFonts w:ascii="Arial" w:hAnsi="Arial" w:cs="Arial"/>
          <w:sz w:val="20"/>
          <w:szCs w:val="20"/>
        </w:rPr>
        <w:t>Za uradno osebo agencije, ki j</w:t>
      </w:r>
      <w:r w:rsidRPr="00F268A1">
        <w:rPr>
          <w:rFonts w:ascii="Arial" w:hAnsi="Arial" w:cs="Arial"/>
          <w:sz w:val="20"/>
          <w:szCs w:val="20"/>
        </w:rPr>
        <w:t>e pri opravljanju svojega dela, torej operativnega nadzora ali</w:t>
      </w:r>
      <w:r w:rsidRPr="007F5BC3">
        <w:rPr>
          <w:rFonts w:ascii="Arial" w:hAnsi="Arial" w:cs="Arial"/>
          <w:sz w:val="20"/>
          <w:szCs w:val="20"/>
        </w:rPr>
        <w:t xml:space="preserve"> drugega nevarnega dela izgubila življenje, agencija poravna stroške pogreba v kraju, ki ga določijo svojci. V tem primeru ožjim družinskim članom uradne osebe agencije pripada tudi enkratna denarna pomoč, v višini skupnega zneska bruto plač, ki jih je v zadnjih </w:t>
      </w:r>
      <w:r w:rsidR="005F541F">
        <w:rPr>
          <w:rFonts w:ascii="Arial" w:hAnsi="Arial" w:cs="Arial"/>
          <w:sz w:val="20"/>
          <w:szCs w:val="20"/>
        </w:rPr>
        <w:t>12</w:t>
      </w:r>
      <w:r w:rsidR="005F541F" w:rsidRPr="00E1395F">
        <w:rPr>
          <w:rFonts w:ascii="Arial" w:hAnsi="Arial" w:cs="Arial"/>
          <w:sz w:val="20"/>
          <w:szCs w:val="20"/>
        </w:rPr>
        <w:t xml:space="preserve"> </w:t>
      </w:r>
      <w:r w:rsidRPr="00F268A1">
        <w:rPr>
          <w:rFonts w:ascii="Arial" w:hAnsi="Arial" w:cs="Arial"/>
          <w:sz w:val="20"/>
          <w:szCs w:val="20"/>
        </w:rPr>
        <w:t>mesecih prejela pokojna uradna oseba agencije. Znesek enkratne denarne pomoči določi direktor agencije s sklepom.</w:t>
      </w:r>
    </w:p>
    <w:p w14:paraId="2F48A225" w14:textId="77777777" w:rsidR="000C13B5" w:rsidRPr="0007039C" w:rsidRDefault="000C13B5" w:rsidP="006F435D">
      <w:pPr>
        <w:autoSpaceDE w:val="0"/>
        <w:autoSpaceDN w:val="0"/>
        <w:adjustRightInd w:val="0"/>
        <w:spacing w:after="0" w:line="240" w:lineRule="auto"/>
        <w:jc w:val="both"/>
        <w:rPr>
          <w:rFonts w:ascii="Arial" w:hAnsi="Arial" w:cs="Arial"/>
          <w:sz w:val="20"/>
          <w:szCs w:val="20"/>
        </w:rPr>
      </w:pPr>
    </w:p>
    <w:p w14:paraId="71F77DD2" w14:textId="3BBAE4BD" w:rsidR="00657C8E" w:rsidRPr="0007039C" w:rsidRDefault="00657C8E" w:rsidP="006F435D">
      <w:pPr>
        <w:spacing w:after="0" w:line="240" w:lineRule="auto"/>
        <w:jc w:val="both"/>
        <w:rPr>
          <w:rFonts w:ascii="Arial" w:hAnsi="Arial" w:cs="Arial"/>
          <w:b/>
          <w:sz w:val="20"/>
          <w:szCs w:val="20"/>
        </w:rPr>
      </w:pPr>
      <w:r w:rsidRPr="00F72794">
        <w:rPr>
          <w:rFonts w:ascii="Arial" w:hAnsi="Arial" w:cs="Arial"/>
          <w:b/>
          <w:sz w:val="20"/>
          <w:szCs w:val="20"/>
        </w:rPr>
        <w:t xml:space="preserve">K </w:t>
      </w:r>
      <w:r w:rsidR="000C13B5">
        <w:rPr>
          <w:rFonts w:ascii="Arial" w:hAnsi="Arial" w:cs="Arial"/>
          <w:b/>
          <w:sz w:val="20"/>
          <w:szCs w:val="20"/>
        </w:rPr>
        <w:t>2</w:t>
      </w:r>
      <w:r w:rsidR="00466407">
        <w:rPr>
          <w:rFonts w:ascii="Arial" w:hAnsi="Arial" w:cs="Arial"/>
          <w:b/>
          <w:sz w:val="20"/>
          <w:szCs w:val="20"/>
        </w:rPr>
        <w:t>52</w:t>
      </w:r>
      <w:r w:rsidRPr="0007039C">
        <w:rPr>
          <w:rFonts w:ascii="Arial" w:hAnsi="Arial" w:cs="Arial"/>
          <w:b/>
          <w:sz w:val="20"/>
          <w:szCs w:val="20"/>
        </w:rPr>
        <w:t>. členu</w:t>
      </w:r>
    </w:p>
    <w:p w14:paraId="14FA258C" w14:textId="77777777" w:rsidR="00657C8E" w:rsidRPr="00F72794" w:rsidRDefault="00657C8E" w:rsidP="006F435D">
      <w:pPr>
        <w:spacing w:after="0" w:line="240" w:lineRule="auto"/>
        <w:jc w:val="both"/>
        <w:rPr>
          <w:rFonts w:ascii="Arial" w:hAnsi="Arial" w:cs="Arial"/>
          <w:sz w:val="20"/>
          <w:szCs w:val="20"/>
        </w:rPr>
      </w:pPr>
    </w:p>
    <w:p w14:paraId="50938898" w14:textId="5774E100" w:rsidR="00657C8E" w:rsidRPr="00E1395F" w:rsidRDefault="00657C8E" w:rsidP="006F435D">
      <w:pPr>
        <w:spacing w:after="0" w:line="240" w:lineRule="auto"/>
        <w:jc w:val="both"/>
        <w:rPr>
          <w:rFonts w:ascii="Arial" w:hAnsi="Arial" w:cs="Arial"/>
          <w:sz w:val="20"/>
          <w:szCs w:val="20"/>
        </w:rPr>
      </w:pPr>
      <w:r w:rsidRPr="00E1395F">
        <w:rPr>
          <w:rFonts w:ascii="Arial" w:hAnsi="Arial" w:cs="Arial"/>
          <w:sz w:val="20"/>
          <w:szCs w:val="20"/>
        </w:rPr>
        <w:t>S to določbo zakona</w:t>
      </w:r>
      <w:r w:rsidR="000C13B5">
        <w:rPr>
          <w:rFonts w:ascii="Arial" w:hAnsi="Arial" w:cs="Arial"/>
          <w:sz w:val="20"/>
          <w:szCs w:val="20"/>
        </w:rPr>
        <w:t xml:space="preserve"> se</w:t>
      </w:r>
      <w:r w:rsidRPr="0007039C">
        <w:rPr>
          <w:rFonts w:ascii="Arial" w:hAnsi="Arial" w:cs="Arial"/>
          <w:sz w:val="20"/>
          <w:szCs w:val="20"/>
        </w:rPr>
        <w:t xml:space="preserve"> določi, da se za vojaško</w:t>
      </w:r>
      <w:r w:rsidRPr="00F72794">
        <w:rPr>
          <w:rFonts w:ascii="Arial" w:hAnsi="Arial" w:cs="Arial"/>
          <w:sz w:val="20"/>
          <w:szCs w:val="20"/>
        </w:rPr>
        <w:t xml:space="preserve"> letalstvo subsidiarno uporabljajo pravila, ki veljajo za civilno letalstvo. Pravila vojaškega letalstva, za razliko od civilnega letalstva, pretežno urejajo določeno notranjo oziroma interno sfero v okviru ministrstva, pristojnega za obrambo, še zlasti pa</w:t>
      </w:r>
      <w:r w:rsidRPr="00E1395F">
        <w:rPr>
          <w:rFonts w:ascii="Arial" w:hAnsi="Arial" w:cs="Arial"/>
          <w:sz w:val="20"/>
          <w:szCs w:val="20"/>
        </w:rPr>
        <w:t xml:space="preserve"> znotraj Slovenske vojske same. S pravili vojaškega letalstva je zgolj bolj podrobno opredeljena specifičnost ter operacionalizacija vojaškega letalstva.</w:t>
      </w:r>
    </w:p>
    <w:p w14:paraId="3195AC89" w14:textId="77777777" w:rsidR="00324331" w:rsidRPr="00F268A1" w:rsidRDefault="00324331" w:rsidP="006F435D">
      <w:pPr>
        <w:spacing w:after="0" w:line="240" w:lineRule="auto"/>
        <w:jc w:val="both"/>
        <w:rPr>
          <w:rFonts w:ascii="Arial" w:hAnsi="Arial" w:cs="Arial"/>
          <w:b/>
          <w:sz w:val="20"/>
          <w:szCs w:val="20"/>
        </w:rPr>
      </w:pPr>
    </w:p>
    <w:p w14:paraId="5608CFE5" w14:textId="0B4A47D5" w:rsidR="00324331" w:rsidRPr="00F72794" w:rsidRDefault="00324331" w:rsidP="006F435D">
      <w:pPr>
        <w:spacing w:after="0" w:line="240" w:lineRule="auto"/>
        <w:jc w:val="both"/>
        <w:rPr>
          <w:rFonts w:ascii="Arial" w:hAnsi="Arial" w:cs="Arial"/>
          <w:sz w:val="20"/>
          <w:szCs w:val="20"/>
        </w:rPr>
      </w:pPr>
      <w:r w:rsidRPr="007F5BC3">
        <w:rPr>
          <w:rFonts w:ascii="Arial" w:hAnsi="Arial" w:cs="Arial"/>
          <w:b/>
          <w:sz w:val="20"/>
          <w:szCs w:val="20"/>
        </w:rPr>
        <w:t xml:space="preserve">K </w:t>
      </w:r>
      <w:r w:rsidR="000C13B5" w:rsidRPr="007F5BC3">
        <w:rPr>
          <w:rFonts w:ascii="Arial" w:hAnsi="Arial" w:cs="Arial"/>
          <w:b/>
          <w:sz w:val="20"/>
          <w:szCs w:val="20"/>
        </w:rPr>
        <w:t>2</w:t>
      </w:r>
      <w:r w:rsidR="00466407">
        <w:rPr>
          <w:rFonts w:ascii="Arial" w:hAnsi="Arial" w:cs="Arial"/>
          <w:b/>
          <w:sz w:val="20"/>
          <w:szCs w:val="20"/>
        </w:rPr>
        <w:t>53</w:t>
      </w:r>
      <w:r w:rsidRPr="0007039C">
        <w:rPr>
          <w:rFonts w:ascii="Arial" w:hAnsi="Arial" w:cs="Arial"/>
          <w:b/>
          <w:sz w:val="20"/>
          <w:szCs w:val="20"/>
        </w:rPr>
        <w:t>. členu</w:t>
      </w:r>
    </w:p>
    <w:p w14:paraId="2B1C7303" w14:textId="77777777" w:rsidR="00324331" w:rsidRPr="00E1395F" w:rsidRDefault="00324331" w:rsidP="006F435D">
      <w:pPr>
        <w:spacing w:after="0" w:line="240" w:lineRule="auto"/>
        <w:jc w:val="both"/>
        <w:rPr>
          <w:rFonts w:ascii="Arial" w:hAnsi="Arial" w:cs="Arial"/>
          <w:sz w:val="20"/>
          <w:szCs w:val="20"/>
        </w:rPr>
      </w:pPr>
    </w:p>
    <w:p w14:paraId="7D75065D" w14:textId="3BB269DB" w:rsidR="00324331" w:rsidRPr="00EA5767" w:rsidRDefault="00324331" w:rsidP="006F435D">
      <w:pPr>
        <w:spacing w:after="0" w:line="240" w:lineRule="auto"/>
        <w:jc w:val="both"/>
        <w:rPr>
          <w:rFonts w:ascii="Arial" w:hAnsi="Arial" w:cs="Arial"/>
          <w:sz w:val="20"/>
          <w:szCs w:val="20"/>
        </w:rPr>
      </w:pPr>
      <w:r w:rsidRPr="00E1395F">
        <w:rPr>
          <w:rFonts w:ascii="Arial" w:hAnsi="Arial" w:cs="Arial"/>
          <w:sz w:val="20"/>
          <w:szCs w:val="20"/>
        </w:rPr>
        <w:t>Prepovedano je prečrpavanje goriva v zraku</w:t>
      </w:r>
      <w:r w:rsidR="00F806AE">
        <w:rPr>
          <w:rFonts w:ascii="Arial" w:hAnsi="Arial" w:cs="Arial"/>
          <w:sz w:val="20"/>
          <w:szCs w:val="20"/>
        </w:rPr>
        <w:t>,</w:t>
      </w:r>
      <w:r w:rsidR="00691E48" w:rsidRPr="00691E48">
        <w:rPr>
          <w:rFonts w:ascii="Arial" w:hAnsi="Arial" w:cs="Arial"/>
          <w:sz w:val="20"/>
          <w:szCs w:val="20"/>
        </w:rPr>
        <w:t xml:space="preserve"> </w:t>
      </w:r>
      <w:r w:rsidR="00691E48" w:rsidRPr="00447B26">
        <w:rPr>
          <w:rFonts w:ascii="Arial" w:hAnsi="Arial" w:cs="Arial"/>
          <w:sz w:val="20"/>
          <w:szCs w:val="20"/>
        </w:rPr>
        <w:t>razen če to določa mednarodna pogodba</w:t>
      </w:r>
      <w:r w:rsidR="00691E48">
        <w:rPr>
          <w:rFonts w:ascii="Arial" w:hAnsi="Arial" w:cs="Arial"/>
          <w:sz w:val="20"/>
          <w:szCs w:val="20"/>
        </w:rPr>
        <w:t xml:space="preserve"> oziroma mednarodni akti, sklenjeni za izvajanje mednarodne pogodbe</w:t>
      </w:r>
      <w:r w:rsidR="00691E48" w:rsidRPr="00447B26">
        <w:rPr>
          <w:rFonts w:ascii="Arial" w:hAnsi="Arial" w:cs="Arial"/>
          <w:sz w:val="20"/>
          <w:szCs w:val="20"/>
        </w:rPr>
        <w:t>. O posameznih izjemah na predlog ministra, pristojnega za obrambo, ob soglasju ministra, pristojnega za okolje, odloči vlada. Pri tem upošteva mednarodne obveznosti Republike Slovenije in njene obrambne potrebe ter varovanje okolja</w:t>
      </w:r>
      <w:r w:rsidRPr="00E1395F">
        <w:rPr>
          <w:rFonts w:ascii="Arial" w:hAnsi="Arial" w:cs="Arial"/>
          <w:sz w:val="20"/>
          <w:szCs w:val="20"/>
        </w:rPr>
        <w:t>. Prečrpavanje goriva v zraku je prenos le</w:t>
      </w:r>
      <w:r w:rsidRPr="00F268A1">
        <w:rPr>
          <w:rFonts w:ascii="Arial" w:hAnsi="Arial" w:cs="Arial"/>
          <w:sz w:val="20"/>
          <w:szCs w:val="20"/>
        </w:rPr>
        <w:t xml:space="preserve">talskega goriva iz enega vojaškega zrakoplova (tankerja) v </w:t>
      </w:r>
      <w:r w:rsidRPr="007F5BC3">
        <w:rPr>
          <w:rFonts w:ascii="Arial" w:hAnsi="Arial" w:cs="Arial"/>
          <w:sz w:val="20"/>
          <w:szCs w:val="20"/>
        </w:rPr>
        <w:t xml:space="preserve">drugega (sprejemni zrakoplov), ki se izvaja med letom. Namen prečrpavanja goriva v zraku je podaljšanje časa samega leta sprejemnega zrakoplova oziroma omogočanje vzleta zrakoplova z večjo težo tovora. </w:t>
      </w:r>
      <w:r w:rsidR="00691E48" w:rsidRPr="00447B26">
        <w:rPr>
          <w:rFonts w:ascii="Arial" w:hAnsi="Arial" w:cs="Arial"/>
          <w:sz w:val="20"/>
          <w:szCs w:val="20"/>
        </w:rPr>
        <w:t xml:space="preserve">V praksi se zaenkrat prečrpavanje goriva v zraku izvaja zgolj z vojaškimi zrakoplovi. </w:t>
      </w:r>
      <w:r w:rsidR="00691E48">
        <w:rPr>
          <w:rFonts w:ascii="Arial" w:hAnsi="Arial" w:cs="Arial"/>
          <w:sz w:val="20"/>
          <w:szCs w:val="20"/>
        </w:rPr>
        <w:t xml:space="preserve"> </w:t>
      </w:r>
      <w:r w:rsidRPr="007F5BC3">
        <w:rPr>
          <w:rFonts w:ascii="Arial" w:hAnsi="Arial" w:cs="Arial"/>
          <w:sz w:val="20"/>
          <w:szCs w:val="20"/>
        </w:rPr>
        <w:t>Treba bo določiti območja, v katerih bo prečrpavanje goriva v zraku dovoljeno. O posameznih izjemah na predlog ministra, pristojnega za obrambo, ob soglasju ministrstva, pristojnega za okolje, odloča vlada s sklepom. Pri odločanju o izjemah se upoštevajo mednarodne obveznosti, obrambne potrebe ter varovanj</w:t>
      </w:r>
      <w:r w:rsidRPr="00EA5767">
        <w:rPr>
          <w:rFonts w:ascii="Arial" w:hAnsi="Arial" w:cs="Arial"/>
          <w:sz w:val="20"/>
          <w:szCs w:val="20"/>
        </w:rPr>
        <w:t xml:space="preserve">e okolja. </w:t>
      </w:r>
    </w:p>
    <w:p w14:paraId="67F08908" w14:textId="5C8C2DA2" w:rsidR="00EA5D49" w:rsidRPr="006F435D" w:rsidRDefault="00EA5D49" w:rsidP="006F435D">
      <w:pPr>
        <w:spacing w:after="0" w:line="240" w:lineRule="auto"/>
        <w:jc w:val="both"/>
        <w:rPr>
          <w:rFonts w:ascii="Arial" w:hAnsi="Arial" w:cs="Arial"/>
          <w:sz w:val="20"/>
          <w:szCs w:val="20"/>
        </w:rPr>
      </w:pPr>
    </w:p>
    <w:p w14:paraId="08BF8263" w14:textId="4693C83B" w:rsidR="00EA5D49" w:rsidRPr="006F435D" w:rsidRDefault="00EA5D49" w:rsidP="006F435D">
      <w:pPr>
        <w:spacing w:after="0" w:line="240" w:lineRule="auto"/>
        <w:jc w:val="both"/>
        <w:rPr>
          <w:rFonts w:ascii="Arial" w:hAnsi="Arial" w:cs="Arial"/>
          <w:sz w:val="20"/>
          <w:szCs w:val="20"/>
        </w:rPr>
      </w:pPr>
      <w:r w:rsidRPr="006F435D">
        <w:rPr>
          <w:rFonts w:ascii="Arial" w:hAnsi="Arial" w:cs="Arial"/>
          <w:sz w:val="20"/>
          <w:szCs w:val="20"/>
        </w:rPr>
        <w:t xml:space="preserve">Ne glede na to določbo se razume, da je konkretizacija morebitnega prečrpavanja goriva v zraku (npr. ob odločitvi vlade), odvisna od drugih ureditev, ki nalagajo izvajanje take vrste operacije v zračnem prostoru (konkretno: predpis, ki bo uredil izvajanje navigacijskih služb zračnega prometa za operativni zračni promet, bo podal pravila glede izvajanja prečrpavanja goriva v zraku).  </w:t>
      </w:r>
    </w:p>
    <w:p w14:paraId="0D821A8B" w14:textId="77777777" w:rsidR="00324331" w:rsidRPr="006F435D" w:rsidRDefault="00324331" w:rsidP="006F435D">
      <w:pPr>
        <w:pStyle w:val="Navadensplet"/>
        <w:spacing w:after="0"/>
        <w:jc w:val="both"/>
        <w:rPr>
          <w:rFonts w:ascii="Arial" w:hAnsi="Arial" w:cs="Arial"/>
          <w:color w:val="auto"/>
          <w:sz w:val="20"/>
          <w:szCs w:val="20"/>
        </w:rPr>
      </w:pPr>
    </w:p>
    <w:p w14:paraId="53410A9B" w14:textId="2E7558D3" w:rsidR="00324331" w:rsidRPr="0007039C" w:rsidRDefault="00324331" w:rsidP="006F435D">
      <w:pPr>
        <w:pStyle w:val="Navadensplet"/>
        <w:spacing w:after="0"/>
        <w:rPr>
          <w:rFonts w:ascii="Arial" w:hAnsi="Arial" w:cs="Arial"/>
          <w:b/>
          <w:color w:val="auto"/>
          <w:sz w:val="20"/>
          <w:szCs w:val="20"/>
        </w:rPr>
      </w:pPr>
      <w:r w:rsidRPr="006F435D">
        <w:rPr>
          <w:rFonts w:ascii="Arial" w:hAnsi="Arial" w:cs="Arial"/>
          <w:b/>
          <w:color w:val="auto"/>
          <w:sz w:val="20"/>
          <w:szCs w:val="20"/>
        </w:rPr>
        <w:t xml:space="preserve">K </w:t>
      </w:r>
      <w:r w:rsidR="000C13B5" w:rsidRPr="006F435D">
        <w:rPr>
          <w:rFonts w:ascii="Arial" w:hAnsi="Arial" w:cs="Arial"/>
          <w:b/>
          <w:color w:val="auto"/>
          <w:sz w:val="20"/>
          <w:szCs w:val="20"/>
        </w:rPr>
        <w:t>2</w:t>
      </w:r>
      <w:r w:rsidR="00466407">
        <w:rPr>
          <w:rFonts w:ascii="Arial" w:hAnsi="Arial" w:cs="Arial"/>
          <w:b/>
          <w:color w:val="auto"/>
          <w:sz w:val="20"/>
          <w:szCs w:val="20"/>
        </w:rPr>
        <w:t>54</w:t>
      </w:r>
      <w:r w:rsidRPr="0007039C">
        <w:rPr>
          <w:rFonts w:ascii="Arial" w:hAnsi="Arial" w:cs="Arial"/>
          <w:b/>
          <w:color w:val="auto"/>
          <w:sz w:val="20"/>
          <w:szCs w:val="20"/>
        </w:rPr>
        <w:t>. členu</w:t>
      </w:r>
    </w:p>
    <w:p w14:paraId="0140BA6C" w14:textId="77777777" w:rsidR="00324331" w:rsidRPr="00F72794" w:rsidRDefault="00324331" w:rsidP="006F435D">
      <w:pPr>
        <w:spacing w:after="0" w:line="240" w:lineRule="auto"/>
        <w:jc w:val="both"/>
        <w:rPr>
          <w:rFonts w:ascii="Arial" w:hAnsi="Arial" w:cs="Arial"/>
          <w:sz w:val="20"/>
          <w:szCs w:val="20"/>
        </w:rPr>
      </w:pPr>
    </w:p>
    <w:p w14:paraId="2B63C75B" w14:textId="77777777" w:rsidR="00E508FD" w:rsidRPr="00BE7E13" w:rsidRDefault="00E508FD" w:rsidP="00E508FD">
      <w:pPr>
        <w:spacing w:after="0" w:line="240" w:lineRule="auto"/>
        <w:jc w:val="both"/>
        <w:rPr>
          <w:rFonts w:ascii="Arial" w:hAnsi="Arial" w:cs="Arial"/>
          <w:sz w:val="20"/>
          <w:szCs w:val="20"/>
        </w:rPr>
      </w:pPr>
      <w:r w:rsidRPr="00712EC6">
        <w:rPr>
          <w:rFonts w:ascii="Arial" w:hAnsi="Arial" w:cs="Arial"/>
          <w:sz w:val="20"/>
          <w:szCs w:val="20"/>
        </w:rPr>
        <w:t>Zrakoplovu, tujemu zrakoplovu, tujemu državnemu zrakoplovu, razen slovenskemu vojaškemu zrakoplovu ter vojaškemu zrakoplovu, ki leti pod operativnim poveljstvom Nata, v zračnem prostoru ni</w:t>
      </w:r>
      <w:r w:rsidRPr="00BE7E13">
        <w:rPr>
          <w:rFonts w:ascii="Arial" w:hAnsi="Arial" w:cs="Arial"/>
          <w:sz w:val="20"/>
          <w:szCs w:val="20"/>
        </w:rPr>
        <w:t xml:space="preserve"> dovoljeno nositi oborožitve, opreme za elektronsko bojevanje ali izvidniške opreme na način, ki omogoča njihovo uporabo. Nošenje oborožitve, opreme za elektronsko bojevanje ali izvidniške opreme na način, ki omogoča njeno uporabo, pomeni, da je  oborožitev ali navedena  oprema nameščena za primer uporabe in se ne prevaža kot tovor. Šteje se, da je oprema za elektronsko bojevanje ali izvidniška oprema nošena na način, ki ne  omogoča njene uporabe, kadar so vsi izvidniški sistemi in vsi sistemi elektronskega bojevanja v statusu “OFF”, “INACTIVE”, “SAFE” ali “STAND-BY” oziroma v </w:t>
      </w:r>
      <w:proofErr w:type="spellStart"/>
      <w:r w:rsidRPr="00BE7E13">
        <w:rPr>
          <w:rFonts w:ascii="Arial" w:hAnsi="Arial" w:cs="Arial"/>
          <w:sz w:val="20"/>
          <w:szCs w:val="20"/>
        </w:rPr>
        <w:lastRenderedPageBreak/>
        <w:t>neoperativnem</w:t>
      </w:r>
      <w:proofErr w:type="spellEnd"/>
      <w:r w:rsidRPr="00BE7E13">
        <w:rPr>
          <w:rFonts w:ascii="Arial" w:hAnsi="Arial" w:cs="Arial"/>
          <w:sz w:val="20"/>
          <w:szCs w:val="20"/>
        </w:rPr>
        <w:t xml:space="preserve"> stanju (angl. </w:t>
      </w:r>
      <w:proofErr w:type="spellStart"/>
      <w:r w:rsidRPr="00BE7E13">
        <w:rPr>
          <w:rFonts w:ascii="Arial" w:hAnsi="Arial" w:cs="Arial"/>
          <w:sz w:val="20"/>
          <w:szCs w:val="20"/>
        </w:rPr>
        <w:t>rendered</w:t>
      </w:r>
      <w:proofErr w:type="spellEnd"/>
      <w:r w:rsidRPr="00BE7E13">
        <w:rPr>
          <w:rFonts w:ascii="Arial" w:hAnsi="Arial" w:cs="Arial"/>
          <w:sz w:val="20"/>
          <w:szCs w:val="20"/>
        </w:rPr>
        <w:t xml:space="preserve"> </w:t>
      </w:r>
      <w:proofErr w:type="spellStart"/>
      <w:r w:rsidRPr="00BE7E13">
        <w:rPr>
          <w:rFonts w:ascii="Arial" w:hAnsi="Arial" w:cs="Arial"/>
          <w:sz w:val="20"/>
          <w:szCs w:val="20"/>
        </w:rPr>
        <w:t>inoperative</w:t>
      </w:r>
      <w:proofErr w:type="spellEnd"/>
      <w:r w:rsidRPr="00BE7E13">
        <w:rPr>
          <w:rFonts w:ascii="Arial" w:hAnsi="Arial" w:cs="Arial"/>
          <w:sz w:val="20"/>
          <w:szCs w:val="20"/>
        </w:rPr>
        <w:t>). Ob upoštevanju tega pogoja stalno nameščeni podsistemi defenzivnih sredstev ne predstavljajo kršitve tega člena. Enako velja za  stalno nameščeno oziroma v/na določeno vrsto zrakoplova vgrajeno strelno oborožitev, ob pogoju, da je brez streliva.</w:t>
      </w:r>
    </w:p>
    <w:p w14:paraId="2DE3C461" w14:textId="77777777" w:rsidR="00E508FD" w:rsidRPr="00BE7E13" w:rsidRDefault="00E508FD" w:rsidP="00E508FD">
      <w:pPr>
        <w:spacing w:after="0" w:line="240" w:lineRule="auto"/>
        <w:jc w:val="both"/>
        <w:rPr>
          <w:rFonts w:ascii="Arial" w:hAnsi="Arial" w:cs="Arial"/>
          <w:sz w:val="20"/>
          <w:szCs w:val="20"/>
        </w:rPr>
      </w:pPr>
    </w:p>
    <w:p w14:paraId="15F17A4F" w14:textId="581A0732" w:rsidR="00E508FD" w:rsidRPr="00BE7E13" w:rsidRDefault="00E508FD" w:rsidP="00E508FD">
      <w:pPr>
        <w:spacing w:after="0" w:line="240" w:lineRule="auto"/>
        <w:jc w:val="both"/>
        <w:rPr>
          <w:rFonts w:ascii="Arial" w:hAnsi="Arial" w:cs="Arial"/>
          <w:sz w:val="20"/>
          <w:szCs w:val="20"/>
        </w:rPr>
      </w:pPr>
      <w:r w:rsidRPr="00BE7E13">
        <w:rPr>
          <w:rFonts w:ascii="Arial" w:hAnsi="Arial" w:cs="Arial"/>
          <w:sz w:val="20"/>
          <w:szCs w:val="20"/>
        </w:rPr>
        <w:t>Člen zaradi izvrševanja sprejetih mednarodnih obveznosti v okviru zavezništva predvideva izjemo za zrakoplove, ki letijo pod operativnim poveljstvom Nata. Za ostale tuje državne zrakoplove je nošenje oborožitve, opreme za elektronsko bojevanje ali izvidniške opreme na način, ki omogoča njihovo uporabo, dopustno, če to določa mednarodna pogodba, ki zavezuje Republiko Slovenijo</w:t>
      </w:r>
      <w:r>
        <w:rPr>
          <w:rFonts w:ascii="Arial" w:hAnsi="Arial" w:cs="Arial"/>
          <w:sz w:val="20"/>
          <w:szCs w:val="20"/>
        </w:rPr>
        <w:t>,</w:t>
      </w:r>
      <w:r w:rsidRPr="00BE7E13">
        <w:rPr>
          <w:rFonts w:ascii="Arial" w:hAnsi="Arial" w:cs="Arial"/>
          <w:sz w:val="20"/>
          <w:szCs w:val="20"/>
        </w:rPr>
        <w:t xml:space="preserve"> ali mednarodni akt, sklenjen za izvajanje mednarodne pogodbe, ki zavezuje Republiko Slovenijo. Pri slednjem gre za mednarodni akt, ki se sklene na podlagi in za izvajanje sklenjenih mednarodnih pogodb, npr. na ravni EU v okviru Evropske obrambne agencije, predvsem z namenom poenostavitve postopkov in izboljšanja vojaške mobilnosti.</w:t>
      </w:r>
    </w:p>
    <w:p w14:paraId="6BEDDD99" w14:textId="77777777" w:rsidR="00E508FD" w:rsidRPr="00BE7E13" w:rsidRDefault="00E508FD" w:rsidP="00E508FD">
      <w:pPr>
        <w:spacing w:after="0" w:line="240" w:lineRule="auto"/>
        <w:jc w:val="both"/>
        <w:rPr>
          <w:rFonts w:ascii="Arial" w:hAnsi="Arial" w:cs="Arial"/>
          <w:sz w:val="20"/>
          <w:szCs w:val="20"/>
        </w:rPr>
      </w:pPr>
    </w:p>
    <w:p w14:paraId="476E6A22" w14:textId="1E75FD88" w:rsidR="00324331" w:rsidRPr="006F435D" w:rsidRDefault="00E508FD" w:rsidP="006F435D">
      <w:pPr>
        <w:spacing w:after="0" w:line="240" w:lineRule="auto"/>
        <w:jc w:val="both"/>
        <w:rPr>
          <w:rFonts w:ascii="Arial" w:hAnsi="Arial" w:cs="Arial"/>
          <w:sz w:val="20"/>
          <w:szCs w:val="20"/>
        </w:rPr>
      </w:pPr>
      <w:r w:rsidRPr="00BE7E13">
        <w:rPr>
          <w:rFonts w:ascii="Arial" w:hAnsi="Arial" w:cs="Arial"/>
          <w:sz w:val="20"/>
          <w:szCs w:val="20"/>
        </w:rPr>
        <w:t>Ne glede na zgoraj navedeno, sme tuji državni zrakoplov nositi oborožitev, opremo za elektronsko bojevanje ali izvidniško opremo na način, ki omogoča njihovo uporabo, če to za posamični primer ali določeno obdobje skladno s predpisi o obrambi in v drugih primerih, če je to potrebno za zagotavljanje spoštovanja sprejetih mednarodnih obveznosti Republike Slovenije in uresničevanje njenih obrambnih potreb, na predlog ministrstva, pristojnega za obrambo, dovoli vlada. Možnost tovrstne izjeme je pod določenimi pogoji za prelete zrakoplovov zavezniških držav predvidena že v prvem odstavku 84.a člena Zakona o obrambi, člen pa dopušča izjeme tudi v drugih primerih, zaradi spoštovanja sprejetih mednarodnih obveznosti in uresničevanja obrambnih potreb države. Vlada lahko izda dovoljenje za posamičen let ali pa za določeno obdobje, če bi se določene aktivnosti izvajale daljše časovno obdobje z več posamičnimi leti. S tem se omogoča fleksibilnost pri odločanju in izvedbi tovrstnih letov.</w:t>
      </w:r>
      <w:r w:rsidR="00324331" w:rsidRPr="006F435D">
        <w:rPr>
          <w:rFonts w:ascii="Arial" w:hAnsi="Arial" w:cs="Arial"/>
          <w:sz w:val="20"/>
          <w:szCs w:val="20"/>
        </w:rPr>
        <w:t>.</w:t>
      </w:r>
    </w:p>
    <w:p w14:paraId="71EA6A39" w14:textId="77777777" w:rsidR="00324331" w:rsidRPr="006F435D" w:rsidRDefault="00324331" w:rsidP="006F435D">
      <w:pPr>
        <w:spacing w:after="0" w:line="240" w:lineRule="auto"/>
        <w:jc w:val="both"/>
        <w:rPr>
          <w:rFonts w:ascii="Arial" w:hAnsi="Arial" w:cs="Arial"/>
          <w:sz w:val="20"/>
          <w:szCs w:val="20"/>
        </w:rPr>
      </w:pPr>
    </w:p>
    <w:p w14:paraId="48F9FEAC" w14:textId="2F8C0F6B" w:rsidR="00324331" w:rsidRPr="00F72794" w:rsidRDefault="00324331" w:rsidP="006F435D">
      <w:pPr>
        <w:spacing w:after="0" w:line="240" w:lineRule="auto"/>
        <w:jc w:val="both"/>
        <w:rPr>
          <w:rFonts w:ascii="Arial" w:hAnsi="Arial" w:cs="Arial"/>
          <w:sz w:val="20"/>
          <w:szCs w:val="20"/>
        </w:rPr>
      </w:pPr>
      <w:r w:rsidRPr="006F435D">
        <w:rPr>
          <w:rFonts w:ascii="Arial" w:hAnsi="Arial" w:cs="Arial"/>
          <w:b/>
          <w:sz w:val="20"/>
          <w:szCs w:val="20"/>
        </w:rPr>
        <w:t xml:space="preserve">K </w:t>
      </w:r>
      <w:r w:rsidR="000C13B5" w:rsidRPr="006F435D">
        <w:rPr>
          <w:rFonts w:ascii="Arial" w:hAnsi="Arial" w:cs="Arial"/>
          <w:b/>
          <w:sz w:val="20"/>
          <w:szCs w:val="20"/>
        </w:rPr>
        <w:t>25</w:t>
      </w:r>
      <w:r w:rsidR="00466407">
        <w:rPr>
          <w:rFonts w:ascii="Arial" w:hAnsi="Arial" w:cs="Arial"/>
          <w:b/>
          <w:sz w:val="20"/>
          <w:szCs w:val="20"/>
        </w:rPr>
        <w:t>5</w:t>
      </w:r>
      <w:r w:rsidRPr="0007039C">
        <w:rPr>
          <w:rFonts w:ascii="Arial" w:hAnsi="Arial" w:cs="Arial"/>
          <w:b/>
          <w:sz w:val="20"/>
          <w:szCs w:val="20"/>
        </w:rPr>
        <w:t>. členu</w:t>
      </w:r>
      <w:r w:rsidRPr="00F72794">
        <w:rPr>
          <w:rFonts w:ascii="Arial" w:hAnsi="Arial" w:cs="Arial"/>
          <w:sz w:val="20"/>
          <w:szCs w:val="20"/>
        </w:rPr>
        <w:t xml:space="preserve"> </w:t>
      </w:r>
    </w:p>
    <w:p w14:paraId="39ABF0F7" w14:textId="77777777" w:rsidR="00324331" w:rsidRPr="00F72794" w:rsidRDefault="00324331" w:rsidP="006F435D">
      <w:pPr>
        <w:spacing w:after="0" w:line="240" w:lineRule="auto"/>
        <w:jc w:val="both"/>
        <w:rPr>
          <w:rFonts w:ascii="Arial" w:hAnsi="Arial" w:cs="Arial"/>
          <w:sz w:val="20"/>
          <w:szCs w:val="20"/>
        </w:rPr>
      </w:pPr>
    </w:p>
    <w:p w14:paraId="718E06DA" w14:textId="78B6FAAA" w:rsidR="00E508FD" w:rsidRDefault="00E508FD" w:rsidP="00E508FD">
      <w:pPr>
        <w:spacing w:after="0" w:line="240" w:lineRule="auto"/>
        <w:jc w:val="both"/>
        <w:rPr>
          <w:rFonts w:ascii="Arial" w:hAnsi="Arial" w:cs="Arial"/>
          <w:sz w:val="20"/>
          <w:szCs w:val="20"/>
        </w:rPr>
      </w:pPr>
      <w:r w:rsidRPr="00A301F0">
        <w:rPr>
          <w:rFonts w:ascii="Arial" w:hAnsi="Arial" w:cs="Arial"/>
          <w:sz w:val="20"/>
          <w:szCs w:val="20"/>
        </w:rPr>
        <w:t>Člen ureja prevoz vojaškega orožja, streliva, eksplozivnih predmetov in opreme, ter oboroženih pripadnikov tujih oboroženih sil, ki je dovoljen le na slovenskih državnih zrakoplovih in na tujih vojaških  zrakoplovih, ki sodelujejo na vajah ali usposabljanjih Slovenske vojske ali vajah ali usposabljanjih zavezniških držav na ozemlju Republike Slovenije ali v njenem zračnem prostoru oziroma v ta namen prevažajo oborožene pripadnike tujih oboroženih sil. O izjemah odloča vlada na predlog ministra, pristojnega za obrambo, skladno s predpisi o obrambi in v drugih primerih, če je to potrebno za zagotavljanje spoštovanja sprejetih mednarodnih obveznosti Republike Slovenije in uresničevanje njenih obrambnih potreb.</w:t>
      </w:r>
    </w:p>
    <w:p w14:paraId="1EBB4EF6" w14:textId="77777777" w:rsidR="00E508FD" w:rsidRDefault="00E508FD" w:rsidP="00E508FD">
      <w:pPr>
        <w:spacing w:after="0" w:line="240" w:lineRule="auto"/>
        <w:jc w:val="both"/>
        <w:rPr>
          <w:rFonts w:ascii="Arial" w:hAnsi="Arial" w:cs="Arial"/>
          <w:sz w:val="20"/>
          <w:szCs w:val="20"/>
        </w:rPr>
      </w:pPr>
    </w:p>
    <w:p w14:paraId="70A9C11E" w14:textId="015557F7" w:rsidR="00E508FD" w:rsidRDefault="00E508FD" w:rsidP="00E508FD">
      <w:pPr>
        <w:spacing w:after="0" w:line="240" w:lineRule="auto"/>
        <w:jc w:val="both"/>
        <w:rPr>
          <w:rFonts w:ascii="Arial" w:hAnsi="Arial" w:cs="Arial"/>
          <w:sz w:val="20"/>
          <w:szCs w:val="20"/>
        </w:rPr>
      </w:pPr>
      <w:r w:rsidRPr="006F435D">
        <w:rPr>
          <w:rFonts w:ascii="Arial" w:hAnsi="Arial" w:cs="Arial"/>
          <w:sz w:val="20"/>
          <w:szCs w:val="20"/>
        </w:rPr>
        <w:t xml:space="preserve">Gre za implementacijo </w:t>
      </w:r>
      <w:r w:rsidRPr="00A301F0">
        <w:rPr>
          <w:rFonts w:ascii="Arial" w:hAnsi="Arial" w:cs="Arial"/>
          <w:sz w:val="20"/>
          <w:szCs w:val="20"/>
        </w:rPr>
        <w:t xml:space="preserve">sprejetih mednarodnih obveznosti Republike Slovenije na področju nadzora nad </w:t>
      </w:r>
      <w:r>
        <w:rPr>
          <w:rFonts w:ascii="Arial" w:hAnsi="Arial" w:cs="Arial"/>
          <w:sz w:val="20"/>
          <w:szCs w:val="20"/>
        </w:rPr>
        <w:t>prometom</w:t>
      </w:r>
      <w:r w:rsidRPr="006F435D">
        <w:rPr>
          <w:rFonts w:ascii="Arial" w:hAnsi="Arial" w:cs="Arial"/>
          <w:sz w:val="20"/>
          <w:szCs w:val="20"/>
        </w:rPr>
        <w:t xml:space="preserve"> z vojaškim orožjem ter </w:t>
      </w:r>
      <w:r>
        <w:rPr>
          <w:rFonts w:ascii="Arial" w:hAnsi="Arial" w:cs="Arial"/>
          <w:sz w:val="20"/>
          <w:szCs w:val="20"/>
        </w:rPr>
        <w:t>nadzor</w:t>
      </w:r>
      <w:r w:rsidRPr="006F435D">
        <w:rPr>
          <w:rFonts w:ascii="Arial" w:hAnsi="Arial" w:cs="Arial"/>
          <w:sz w:val="20"/>
          <w:szCs w:val="20"/>
        </w:rPr>
        <w:t xml:space="preserve"> oboroževanja nasprotujočih si sil v morebitnem konfliktu. </w:t>
      </w:r>
    </w:p>
    <w:p w14:paraId="421C42D9" w14:textId="77777777" w:rsidR="00E508FD" w:rsidRPr="006F435D" w:rsidRDefault="00E508FD" w:rsidP="00E508FD">
      <w:pPr>
        <w:spacing w:after="0" w:line="240" w:lineRule="auto"/>
        <w:jc w:val="both"/>
        <w:rPr>
          <w:rFonts w:ascii="Arial" w:hAnsi="Arial" w:cs="Arial"/>
          <w:sz w:val="20"/>
          <w:szCs w:val="20"/>
        </w:rPr>
      </w:pPr>
    </w:p>
    <w:p w14:paraId="6A8B7EB6" w14:textId="6F95F024" w:rsidR="00324331" w:rsidRPr="0007039C" w:rsidRDefault="00324331" w:rsidP="006F435D">
      <w:pPr>
        <w:spacing w:after="0" w:line="240" w:lineRule="auto"/>
        <w:jc w:val="both"/>
        <w:rPr>
          <w:rFonts w:ascii="Arial" w:hAnsi="Arial" w:cs="Arial"/>
          <w:b/>
          <w:sz w:val="20"/>
          <w:szCs w:val="20"/>
        </w:rPr>
      </w:pPr>
      <w:r w:rsidRPr="006F435D">
        <w:rPr>
          <w:rFonts w:ascii="Arial" w:hAnsi="Arial" w:cs="Arial"/>
          <w:b/>
          <w:sz w:val="20"/>
          <w:szCs w:val="20"/>
        </w:rPr>
        <w:t xml:space="preserve">K </w:t>
      </w:r>
      <w:r w:rsidR="000C13B5" w:rsidRPr="006F435D">
        <w:rPr>
          <w:rFonts w:ascii="Arial" w:hAnsi="Arial" w:cs="Arial"/>
          <w:b/>
          <w:sz w:val="20"/>
          <w:szCs w:val="20"/>
        </w:rPr>
        <w:t>25</w:t>
      </w:r>
      <w:r w:rsidR="00466407">
        <w:rPr>
          <w:rFonts w:ascii="Arial" w:hAnsi="Arial" w:cs="Arial"/>
          <w:b/>
          <w:sz w:val="20"/>
          <w:szCs w:val="20"/>
        </w:rPr>
        <w:t>6</w:t>
      </w:r>
      <w:r w:rsidRPr="0007039C">
        <w:rPr>
          <w:rFonts w:ascii="Arial" w:hAnsi="Arial" w:cs="Arial"/>
          <w:b/>
          <w:sz w:val="20"/>
          <w:szCs w:val="20"/>
        </w:rPr>
        <w:t>. členu</w:t>
      </w:r>
    </w:p>
    <w:p w14:paraId="41F37655" w14:textId="77777777" w:rsidR="00324331" w:rsidRPr="006F435D" w:rsidRDefault="00324331" w:rsidP="006F435D">
      <w:pPr>
        <w:spacing w:after="0" w:line="240" w:lineRule="auto"/>
        <w:jc w:val="both"/>
        <w:rPr>
          <w:rFonts w:ascii="Arial" w:hAnsi="Arial" w:cs="Arial"/>
          <w:sz w:val="20"/>
          <w:szCs w:val="20"/>
        </w:rPr>
      </w:pPr>
    </w:p>
    <w:p w14:paraId="340F7ED6" w14:textId="3774691A"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 xml:space="preserve">Strokovne in regulativne naloge ter letalski nadzor na področju vojaškega letalstva opravlja vojaški letalski organ (v nadaljnjem besedilu: VLO) (angl. </w:t>
      </w:r>
      <w:proofErr w:type="spellStart"/>
      <w:r w:rsidRPr="006F435D">
        <w:rPr>
          <w:rFonts w:ascii="Arial" w:hAnsi="Arial" w:cs="Arial"/>
          <w:sz w:val="20"/>
          <w:szCs w:val="20"/>
        </w:rPr>
        <w:t>Military</w:t>
      </w:r>
      <w:proofErr w:type="spellEnd"/>
      <w:r w:rsidRPr="006F435D">
        <w:rPr>
          <w:rFonts w:ascii="Arial" w:hAnsi="Arial" w:cs="Arial"/>
          <w:sz w:val="20"/>
          <w:szCs w:val="20"/>
        </w:rPr>
        <w:t xml:space="preserve"> </w:t>
      </w:r>
      <w:proofErr w:type="spellStart"/>
      <w:r w:rsidRPr="006F435D">
        <w:rPr>
          <w:rFonts w:ascii="Arial" w:hAnsi="Arial" w:cs="Arial"/>
          <w:sz w:val="20"/>
          <w:szCs w:val="20"/>
        </w:rPr>
        <w:t>Aviation</w:t>
      </w:r>
      <w:proofErr w:type="spellEnd"/>
      <w:r w:rsidRPr="006F435D">
        <w:rPr>
          <w:rFonts w:ascii="Arial" w:hAnsi="Arial" w:cs="Arial"/>
          <w:sz w:val="20"/>
          <w:szCs w:val="20"/>
        </w:rPr>
        <w:t xml:space="preserve"> </w:t>
      </w:r>
      <w:proofErr w:type="spellStart"/>
      <w:r w:rsidRPr="006F435D">
        <w:rPr>
          <w:rFonts w:ascii="Arial" w:hAnsi="Arial" w:cs="Arial"/>
          <w:sz w:val="20"/>
          <w:szCs w:val="20"/>
        </w:rPr>
        <w:t>Authority</w:t>
      </w:r>
      <w:proofErr w:type="spellEnd"/>
      <w:r w:rsidRPr="006F435D">
        <w:rPr>
          <w:rFonts w:ascii="Arial" w:hAnsi="Arial" w:cs="Arial"/>
          <w:sz w:val="20"/>
          <w:szCs w:val="20"/>
        </w:rPr>
        <w:t xml:space="preserve">). VLO je samostojna in strokovno neodvisna ter od nadziranih oseb, poveljstev in enot, ki jih nadzoruje, funkcionalno ločena vojaška organizacijska enota, neposredno podrejena in odgovorna načelniku Generalštaba Slovenske vojske. </w:t>
      </w:r>
      <w:r w:rsidR="00E85A51" w:rsidRPr="00B6674E">
        <w:rPr>
          <w:rFonts w:ascii="Arial" w:hAnsi="Arial" w:cs="Arial"/>
          <w:sz w:val="20"/>
          <w:szCs w:val="20"/>
        </w:rPr>
        <w:t xml:space="preserve">S takšno organiziranostjo VLO se zagotavlja strokovna neodvisnost od vseh tistih organov in subjektov, katerih interesi bi lahko bili v nasprotju z njegovimi nalogami in pristojnostmi. </w:t>
      </w:r>
      <w:r w:rsidRPr="006F435D">
        <w:rPr>
          <w:rFonts w:ascii="Arial" w:hAnsi="Arial" w:cs="Arial"/>
          <w:sz w:val="20"/>
          <w:szCs w:val="20"/>
        </w:rPr>
        <w:t xml:space="preserve">VLO opravlja strokovne in regulativne naloge na področju vojaškega letalstva, ki se nanašajo na varnost letenja, register slovenskih vojaških zrakoplovov, plovnost in vzdrževanje slovenskih vojaških zrakoplovov, vojaško letalsko in drugo strokovno osebje vojaškega letalstva, vojaške letalske operacije in prevoz nevarnega blaga, vojaška letališča, vojaška vzletišča in vojaške </w:t>
      </w:r>
      <w:proofErr w:type="spellStart"/>
      <w:r w:rsidRPr="006F435D">
        <w:rPr>
          <w:rFonts w:ascii="Arial" w:hAnsi="Arial" w:cs="Arial"/>
          <w:sz w:val="20"/>
          <w:szCs w:val="20"/>
        </w:rPr>
        <w:t>heliporte</w:t>
      </w:r>
      <w:proofErr w:type="spellEnd"/>
      <w:r w:rsidRPr="006F435D">
        <w:rPr>
          <w:rFonts w:ascii="Arial" w:hAnsi="Arial" w:cs="Arial"/>
          <w:sz w:val="20"/>
          <w:szCs w:val="20"/>
        </w:rPr>
        <w:t>, vojaški zračni promet, sisteme in naprave za nadzor in varovanje zračnega prostora ter druge naloge nadzora letalske varnosti,</w:t>
      </w:r>
      <w:r w:rsidR="00E85A51">
        <w:rPr>
          <w:rFonts w:ascii="Arial" w:hAnsi="Arial" w:cs="Arial"/>
          <w:sz w:val="20"/>
          <w:szCs w:val="20"/>
        </w:rPr>
        <w:t xml:space="preserve"> ki so</w:t>
      </w:r>
      <w:r w:rsidRPr="006F435D">
        <w:rPr>
          <w:rFonts w:ascii="Arial" w:hAnsi="Arial" w:cs="Arial"/>
          <w:sz w:val="20"/>
          <w:szCs w:val="20"/>
        </w:rPr>
        <w:t xml:space="preserve"> določene s predpisi in drugimi akti</w:t>
      </w:r>
      <w:r w:rsidR="00E85A51">
        <w:rPr>
          <w:rFonts w:ascii="Arial" w:hAnsi="Arial" w:cs="Arial"/>
          <w:sz w:val="20"/>
          <w:szCs w:val="20"/>
        </w:rPr>
        <w:t xml:space="preserve"> ter standardi</w:t>
      </w:r>
      <w:r w:rsidRPr="006F435D">
        <w:rPr>
          <w:rFonts w:ascii="Arial" w:hAnsi="Arial" w:cs="Arial"/>
          <w:sz w:val="20"/>
          <w:szCs w:val="20"/>
        </w:rPr>
        <w:t xml:space="preserve">, ki veljajo v Republiki Sloveniji za vojaško letalstvo. VLO sodeluje tudi z drugimi vojaškimi in civilnimi letalskimi organi doma in v tujini ter mednarodnimi organizacijami s področja letalstva (ICAO, </w:t>
      </w:r>
      <w:proofErr w:type="spellStart"/>
      <w:r w:rsidRPr="006F435D">
        <w:rPr>
          <w:rFonts w:ascii="Arial" w:hAnsi="Arial" w:cs="Arial"/>
          <w:sz w:val="20"/>
          <w:szCs w:val="20"/>
        </w:rPr>
        <w:t>Eurocontrol</w:t>
      </w:r>
      <w:proofErr w:type="spellEnd"/>
      <w:r w:rsidRPr="006F435D">
        <w:rPr>
          <w:rFonts w:ascii="Arial" w:hAnsi="Arial" w:cs="Arial"/>
          <w:sz w:val="20"/>
          <w:szCs w:val="20"/>
        </w:rPr>
        <w:t>, NATO, Evropska obrambna agencija (v nadaljnjem besedilu: EDA) ipd.), Evropsko komisijo in EASA. VLO lahko za posamezne strokovne naloge, pooblasti strokovne organizacije in posameznike, če izpolnjujejo pogoje.</w:t>
      </w:r>
    </w:p>
    <w:p w14:paraId="5181970E" w14:textId="77777777" w:rsidR="00324331" w:rsidRPr="006F435D" w:rsidRDefault="00324331" w:rsidP="006F435D">
      <w:pPr>
        <w:spacing w:after="0" w:line="240" w:lineRule="auto"/>
        <w:jc w:val="both"/>
        <w:rPr>
          <w:rFonts w:ascii="Arial" w:hAnsi="Arial" w:cs="Arial"/>
          <w:sz w:val="20"/>
          <w:szCs w:val="20"/>
        </w:rPr>
      </w:pPr>
    </w:p>
    <w:p w14:paraId="738CE094" w14:textId="07F0D3BB"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 xml:space="preserve">Slovenska vojska je hierarhično organizirana tako, da je zagotovljeno učinkovito, smotrno in prožno vodenje ter poveljevanje, upoštevajoč načela enostarešinstva, subordinacije in obveznega izvrševanja povelj. S sistemom poveljevanja in kontrole se zagotavlja učinkovito izvedbo nalog v Slovenski vojski. </w:t>
      </w:r>
      <w:r w:rsidRPr="006F435D">
        <w:rPr>
          <w:rFonts w:ascii="Arial" w:hAnsi="Arial" w:cs="Arial"/>
          <w:sz w:val="20"/>
          <w:szCs w:val="20"/>
        </w:rPr>
        <w:lastRenderedPageBreak/>
        <w:t>Zaradi zagotavljanja varnosti zračnega prometa ter same narave stvari, ki zahteva čim hitrejše reševanje določenih strokovnih zadev na področju vojaškega letalstva, se določa izjema od sistema poveljevanja in kontrole, kot temelja za delovanje Slovenske vojske. Skladno z navedeno določbo se strokovne zadeve, ki se nanašajo na vojaško letalstvo, urejajo neposredno med pripadniki, enotami in poveljstvi Slovenske vojske</w:t>
      </w:r>
      <w:r w:rsidR="00E85A51">
        <w:rPr>
          <w:rFonts w:ascii="Arial" w:hAnsi="Arial" w:cs="Arial"/>
          <w:sz w:val="20"/>
          <w:szCs w:val="20"/>
        </w:rPr>
        <w:t xml:space="preserve"> na eni</w:t>
      </w:r>
      <w:r w:rsidRPr="006F435D">
        <w:rPr>
          <w:rFonts w:ascii="Arial" w:hAnsi="Arial" w:cs="Arial"/>
          <w:sz w:val="20"/>
          <w:szCs w:val="20"/>
        </w:rPr>
        <w:t xml:space="preserve"> in VLO</w:t>
      </w:r>
      <w:r w:rsidR="00E85A51">
        <w:rPr>
          <w:rFonts w:ascii="Arial" w:hAnsi="Arial" w:cs="Arial"/>
          <w:sz w:val="20"/>
          <w:szCs w:val="20"/>
        </w:rPr>
        <w:t>,</w:t>
      </w:r>
      <w:r w:rsidR="00E85A51" w:rsidRPr="00E85A51">
        <w:t xml:space="preserve"> </w:t>
      </w:r>
      <w:r w:rsidR="00E85A51" w:rsidRPr="00E85A51">
        <w:rPr>
          <w:rFonts w:ascii="Arial" w:hAnsi="Arial" w:cs="Arial"/>
          <w:sz w:val="20"/>
          <w:szCs w:val="20"/>
        </w:rPr>
        <w:t>kot strokovnim organom na drugi strani, urejajo neposredno</w:t>
      </w:r>
      <w:r w:rsidRPr="006F435D">
        <w:rPr>
          <w:rFonts w:ascii="Arial" w:hAnsi="Arial" w:cs="Arial"/>
          <w:sz w:val="20"/>
          <w:szCs w:val="20"/>
        </w:rPr>
        <w:t xml:space="preserve">.  </w:t>
      </w:r>
    </w:p>
    <w:p w14:paraId="7E908E90" w14:textId="77777777" w:rsidR="00324331" w:rsidRPr="006F435D" w:rsidRDefault="00324331" w:rsidP="006F435D">
      <w:pPr>
        <w:spacing w:after="0" w:line="240" w:lineRule="auto"/>
        <w:jc w:val="both"/>
        <w:rPr>
          <w:rFonts w:ascii="Arial" w:hAnsi="Arial" w:cs="Arial"/>
          <w:sz w:val="20"/>
          <w:szCs w:val="20"/>
        </w:rPr>
      </w:pPr>
    </w:p>
    <w:p w14:paraId="0ABA33CF" w14:textId="3CF752C6"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 xml:space="preserve">VLO, v okviru regulativne funkcije, izdaja </w:t>
      </w:r>
      <w:proofErr w:type="spellStart"/>
      <w:r w:rsidRPr="006F435D">
        <w:rPr>
          <w:rFonts w:ascii="Arial" w:hAnsi="Arial" w:cs="Arial"/>
          <w:sz w:val="20"/>
          <w:szCs w:val="20"/>
        </w:rPr>
        <w:t>plovnostno</w:t>
      </w:r>
      <w:proofErr w:type="spellEnd"/>
      <w:r w:rsidRPr="006F435D">
        <w:rPr>
          <w:rFonts w:ascii="Arial" w:hAnsi="Arial" w:cs="Arial"/>
          <w:sz w:val="20"/>
          <w:szCs w:val="20"/>
        </w:rPr>
        <w:t>-tehnične zahteve, operativno-tehnične zahteve, direktive o varnosti, certifikacijske specifikacije, sprejemljive načine skladnosti, navodila in načrte ter izvaja druge regulativne naloge, kot ji določa ta zakon.</w:t>
      </w:r>
    </w:p>
    <w:p w14:paraId="24624BAA" w14:textId="77777777" w:rsidR="00324331" w:rsidRPr="006F435D" w:rsidRDefault="00324331" w:rsidP="006F435D">
      <w:pPr>
        <w:spacing w:after="0" w:line="240" w:lineRule="auto"/>
        <w:jc w:val="both"/>
        <w:rPr>
          <w:rFonts w:ascii="Arial" w:hAnsi="Arial" w:cs="Arial"/>
          <w:sz w:val="20"/>
          <w:szCs w:val="20"/>
        </w:rPr>
      </w:pPr>
    </w:p>
    <w:p w14:paraId="69FD8CD3" w14:textId="77777777" w:rsidR="00324331" w:rsidRPr="006F435D" w:rsidRDefault="00324331" w:rsidP="006F435D">
      <w:pPr>
        <w:spacing w:after="0" w:line="240" w:lineRule="auto"/>
        <w:jc w:val="both"/>
        <w:rPr>
          <w:rFonts w:ascii="Arial" w:hAnsi="Arial" w:cs="Arial"/>
          <w:sz w:val="20"/>
          <w:szCs w:val="20"/>
        </w:rPr>
      </w:pPr>
      <w:proofErr w:type="spellStart"/>
      <w:r w:rsidRPr="006F435D">
        <w:rPr>
          <w:rFonts w:ascii="Arial" w:hAnsi="Arial" w:cs="Arial"/>
          <w:sz w:val="20"/>
          <w:szCs w:val="20"/>
        </w:rPr>
        <w:t>Plovnostno</w:t>
      </w:r>
      <w:proofErr w:type="spellEnd"/>
      <w:r w:rsidRPr="006F435D">
        <w:rPr>
          <w:rFonts w:ascii="Arial" w:hAnsi="Arial" w:cs="Arial"/>
          <w:sz w:val="20"/>
          <w:szCs w:val="20"/>
        </w:rPr>
        <w:t xml:space="preserve">-tehnična zahteva je zahteva, ki jo izda VLO, katere izvedba predstavlja pogoj za zagotavljanje plovnosti vojaškega zrakoplova. </w:t>
      </w:r>
      <w:proofErr w:type="spellStart"/>
      <w:r w:rsidRPr="006F435D">
        <w:rPr>
          <w:rFonts w:ascii="Arial" w:hAnsi="Arial" w:cs="Arial"/>
          <w:sz w:val="20"/>
          <w:szCs w:val="20"/>
        </w:rPr>
        <w:t>Plovnostno</w:t>
      </w:r>
      <w:proofErr w:type="spellEnd"/>
      <w:r w:rsidRPr="006F435D">
        <w:rPr>
          <w:rFonts w:ascii="Arial" w:hAnsi="Arial" w:cs="Arial"/>
          <w:sz w:val="20"/>
          <w:szCs w:val="20"/>
        </w:rPr>
        <w:t xml:space="preserve">-tehnična zahteva se nanaša na zrakoplov, njegovo komponento, del ali vgrajeno opremo oziroma na uporabo zrakoplova. O izdaji </w:t>
      </w:r>
      <w:proofErr w:type="spellStart"/>
      <w:r w:rsidRPr="006F435D">
        <w:rPr>
          <w:rFonts w:ascii="Arial" w:hAnsi="Arial" w:cs="Arial"/>
          <w:sz w:val="20"/>
          <w:szCs w:val="20"/>
        </w:rPr>
        <w:t>plovnostno</w:t>
      </w:r>
      <w:proofErr w:type="spellEnd"/>
      <w:r w:rsidRPr="006F435D">
        <w:rPr>
          <w:rFonts w:ascii="Arial" w:hAnsi="Arial" w:cs="Arial"/>
          <w:sz w:val="20"/>
          <w:szCs w:val="20"/>
        </w:rPr>
        <w:t>- tehnične zahteve VLO obvesti zadevno organizacijo ali subjekt.</w:t>
      </w:r>
    </w:p>
    <w:p w14:paraId="3F107336" w14:textId="77777777" w:rsidR="00324331" w:rsidRPr="006F435D" w:rsidRDefault="00324331" w:rsidP="006F435D">
      <w:pPr>
        <w:spacing w:after="0" w:line="240" w:lineRule="auto"/>
        <w:jc w:val="both"/>
        <w:rPr>
          <w:rFonts w:ascii="Arial" w:hAnsi="Arial" w:cs="Arial"/>
          <w:sz w:val="20"/>
          <w:szCs w:val="20"/>
        </w:rPr>
      </w:pPr>
    </w:p>
    <w:p w14:paraId="7520C26B" w14:textId="77777777"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Operativno-tehnična zahteva je zahteva VLO, ki ureja področje, ki ni ustrezno urejeno z obstoječimi predpisi in ga je zaradi zagotavljanja varnosti zračnega prometa oziroma varnosti letenja oziroma skladnosti nujno treba urediti. Operativno-tehnična zahteva se lahko izda tudi v primeru, ko je za zagotavljanje letalske varnosti v tehničnem smislu bolj podrobno treba določiti zahteve iz veljavnih predpisov ali standardov, ki se uporabljajo v Republiki Sloveniji za vojaško letalstvo, pri čemer ne nalaga novih obveznosti oziroma ne določa novih pravic. Operativno-tehnična zahteva se lahko izda za vsa področja dela VLO. O izdaji operativno tehnične zahteve VLO obvesti zadevno organizacijo ali subjekt.</w:t>
      </w:r>
    </w:p>
    <w:p w14:paraId="04CF80FB" w14:textId="77777777" w:rsidR="00324331" w:rsidRPr="006F435D" w:rsidRDefault="00324331" w:rsidP="006F435D">
      <w:pPr>
        <w:spacing w:after="0" w:line="240" w:lineRule="auto"/>
        <w:jc w:val="both"/>
        <w:rPr>
          <w:rFonts w:ascii="Arial" w:hAnsi="Arial" w:cs="Arial"/>
          <w:sz w:val="20"/>
          <w:szCs w:val="20"/>
        </w:rPr>
      </w:pPr>
    </w:p>
    <w:p w14:paraId="2793C546" w14:textId="77777777"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 xml:space="preserve">Z direktivo o varnosti se VLO brez nepotrebnega odlašanja z določitvijo varnostnih ciljev, ki jih je treba doseči, odzove na perečo varnostno težavo. Direktivo o varnosti lahko VLO izda tudi na podlagi direktive o varnosti, ki jo izda EASA na podlagi Uredbe 2018/1139/EU (ang. </w:t>
      </w:r>
      <w:proofErr w:type="spellStart"/>
      <w:r w:rsidRPr="006F435D">
        <w:rPr>
          <w:rFonts w:ascii="Arial" w:hAnsi="Arial" w:cs="Arial"/>
          <w:sz w:val="20"/>
          <w:szCs w:val="20"/>
        </w:rPr>
        <w:t>safety</w:t>
      </w:r>
      <w:proofErr w:type="spellEnd"/>
      <w:r w:rsidRPr="006F435D">
        <w:rPr>
          <w:rFonts w:ascii="Arial" w:hAnsi="Arial" w:cs="Arial"/>
          <w:sz w:val="20"/>
          <w:szCs w:val="20"/>
        </w:rPr>
        <w:t xml:space="preserve"> </w:t>
      </w:r>
      <w:proofErr w:type="spellStart"/>
      <w:r w:rsidRPr="006F435D">
        <w:rPr>
          <w:rFonts w:ascii="Arial" w:hAnsi="Arial" w:cs="Arial"/>
          <w:sz w:val="20"/>
          <w:szCs w:val="20"/>
        </w:rPr>
        <w:t>directive</w:t>
      </w:r>
      <w:proofErr w:type="spellEnd"/>
      <w:r w:rsidRPr="006F435D">
        <w:rPr>
          <w:rFonts w:ascii="Arial" w:hAnsi="Arial" w:cs="Arial"/>
          <w:sz w:val="20"/>
          <w:szCs w:val="20"/>
        </w:rPr>
        <w:t xml:space="preserve">) in s katero pristojne organe držav članic zaveže k takojšnemu odzivu na težavo, ki predstavlja nevarnost za letalstvo in je relevantna tudi za vojaško letalstvo. </w:t>
      </w:r>
    </w:p>
    <w:p w14:paraId="6B03C8B9" w14:textId="77777777" w:rsidR="00324331" w:rsidRPr="006F435D" w:rsidRDefault="00324331" w:rsidP="006F435D">
      <w:pPr>
        <w:spacing w:after="0" w:line="240" w:lineRule="auto"/>
        <w:jc w:val="both"/>
        <w:rPr>
          <w:rFonts w:ascii="Arial" w:hAnsi="Arial" w:cs="Arial"/>
          <w:sz w:val="20"/>
          <w:szCs w:val="20"/>
        </w:rPr>
      </w:pPr>
    </w:p>
    <w:p w14:paraId="0B384730" w14:textId="77777777"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Certifikacijske specifikacije so standardni zapis zahtev za prikaz skladnosti proizvodov, delov in naprav s predpisanimi zahtevami. Certifikacijske specifikacije se praviloma izdajajo na področju vojaških letališč,, plovnosti vojaških zrakoplovov, za določanje standardov glede opreme, sistemov, naprav in sestavnih delov.</w:t>
      </w:r>
    </w:p>
    <w:p w14:paraId="090FB829" w14:textId="77777777" w:rsidR="00324331" w:rsidRPr="006F435D" w:rsidRDefault="00324331" w:rsidP="006F435D">
      <w:pPr>
        <w:spacing w:after="0" w:line="240" w:lineRule="auto"/>
        <w:jc w:val="both"/>
        <w:rPr>
          <w:rFonts w:ascii="Arial" w:hAnsi="Arial" w:cs="Arial"/>
          <w:sz w:val="20"/>
          <w:szCs w:val="20"/>
        </w:rPr>
      </w:pPr>
    </w:p>
    <w:p w14:paraId="3B18A774" w14:textId="77777777"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 xml:space="preserve">Sprejemljivi načini skladnosti (ang. </w:t>
      </w:r>
      <w:proofErr w:type="spellStart"/>
      <w:r w:rsidRPr="006F435D">
        <w:rPr>
          <w:rFonts w:ascii="Arial" w:hAnsi="Arial" w:cs="Arial"/>
          <w:sz w:val="20"/>
          <w:szCs w:val="20"/>
        </w:rPr>
        <w:t>acceptable</w:t>
      </w:r>
      <w:proofErr w:type="spellEnd"/>
      <w:r w:rsidRPr="006F435D">
        <w:rPr>
          <w:rFonts w:ascii="Arial" w:hAnsi="Arial" w:cs="Arial"/>
          <w:sz w:val="20"/>
          <w:szCs w:val="20"/>
        </w:rPr>
        <w:t xml:space="preserve"> </w:t>
      </w:r>
      <w:proofErr w:type="spellStart"/>
      <w:r w:rsidRPr="006F435D">
        <w:rPr>
          <w:rFonts w:ascii="Arial" w:hAnsi="Arial" w:cs="Arial"/>
          <w:sz w:val="20"/>
          <w:szCs w:val="20"/>
        </w:rPr>
        <w:t>means</w:t>
      </w:r>
      <w:proofErr w:type="spellEnd"/>
      <w:r w:rsidRPr="006F435D">
        <w:rPr>
          <w:rFonts w:ascii="Arial" w:hAnsi="Arial" w:cs="Arial"/>
          <w:sz w:val="20"/>
          <w:szCs w:val="20"/>
        </w:rPr>
        <w:t xml:space="preserve"> </w:t>
      </w:r>
      <w:proofErr w:type="spellStart"/>
      <w:r w:rsidRPr="006F435D">
        <w:rPr>
          <w:rFonts w:ascii="Arial" w:hAnsi="Arial" w:cs="Arial"/>
          <w:sz w:val="20"/>
          <w:szCs w:val="20"/>
        </w:rPr>
        <w:t>of</w:t>
      </w:r>
      <w:proofErr w:type="spellEnd"/>
      <w:r w:rsidRPr="006F435D">
        <w:rPr>
          <w:rFonts w:ascii="Arial" w:hAnsi="Arial" w:cs="Arial"/>
          <w:sz w:val="20"/>
          <w:szCs w:val="20"/>
        </w:rPr>
        <w:t xml:space="preserve"> </w:t>
      </w:r>
      <w:proofErr w:type="spellStart"/>
      <w:r w:rsidRPr="006F435D">
        <w:rPr>
          <w:rFonts w:ascii="Arial" w:hAnsi="Arial" w:cs="Arial"/>
          <w:sz w:val="20"/>
          <w:szCs w:val="20"/>
        </w:rPr>
        <w:t>compliance</w:t>
      </w:r>
      <w:proofErr w:type="spellEnd"/>
      <w:r w:rsidRPr="006F435D">
        <w:rPr>
          <w:rFonts w:ascii="Arial" w:hAnsi="Arial" w:cs="Arial"/>
          <w:sz w:val="20"/>
          <w:szCs w:val="20"/>
        </w:rPr>
        <w:t xml:space="preserve">) in navodila so </w:t>
      </w:r>
      <w:proofErr w:type="spellStart"/>
      <w:r w:rsidRPr="006F435D">
        <w:rPr>
          <w:rFonts w:ascii="Arial" w:hAnsi="Arial" w:cs="Arial"/>
          <w:sz w:val="20"/>
          <w:szCs w:val="20"/>
        </w:rPr>
        <w:t>nezavezujoči</w:t>
      </w:r>
      <w:proofErr w:type="spellEnd"/>
      <w:r w:rsidRPr="006F435D">
        <w:rPr>
          <w:rFonts w:ascii="Arial" w:hAnsi="Arial" w:cs="Arial"/>
          <w:sz w:val="20"/>
          <w:szCs w:val="20"/>
        </w:rPr>
        <w:t xml:space="preserve"> standardi, ki jih VLO sprejme za ponazoritev načinov vzpostavitve skladnosti s predpisi. </w:t>
      </w:r>
    </w:p>
    <w:p w14:paraId="3BDCED93" w14:textId="77777777" w:rsidR="00324331" w:rsidRPr="006F435D" w:rsidRDefault="00324331" w:rsidP="006F435D">
      <w:pPr>
        <w:spacing w:after="0" w:line="240" w:lineRule="auto"/>
        <w:jc w:val="both"/>
        <w:rPr>
          <w:rFonts w:ascii="Arial" w:hAnsi="Arial" w:cs="Arial"/>
          <w:sz w:val="20"/>
          <w:szCs w:val="20"/>
        </w:rPr>
      </w:pPr>
    </w:p>
    <w:p w14:paraId="2592F17A" w14:textId="77777777"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 xml:space="preserve">Izdane </w:t>
      </w:r>
      <w:proofErr w:type="spellStart"/>
      <w:r w:rsidRPr="006F435D">
        <w:rPr>
          <w:rFonts w:ascii="Arial" w:hAnsi="Arial" w:cs="Arial"/>
          <w:sz w:val="20"/>
          <w:szCs w:val="20"/>
        </w:rPr>
        <w:t>plovnostno</w:t>
      </w:r>
      <w:proofErr w:type="spellEnd"/>
      <w:r w:rsidRPr="006F435D">
        <w:rPr>
          <w:rFonts w:ascii="Arial" w:hAnsi="Arial" w:cs="Arial"/>
          <w:sz w:val="20"/>
          <w:szCs w:val="20"/>
        </w:rPr>
        <w:t xml:space="preserve"> tehnične zahteve, operativno tehnične zahteve, direktive o varnosti, certifikacijske specifikacije, načine skladnosti, navodila in načrte VLO posreduje zadevnim vojaškim </w:t>
      </w:r>
      <w:proofErr w:type="spellStart"/>
      <w:r w:rsidRPr="006F435D">
        <w:rPr>
          <w:rFonts w:ascii="Arial" w:hAnsi="Arial" w:cs="Arial"/>
          <w:sz w:val="20"/>
          <w:szCs w:val="20"/>
        </w:rPr>
        <w:t>enotam,drugim</w:t>
      </w:r>
      <w:proofErr w:type="spellEnd"/>
      <w:r w:rsidRPr="006F435D">
        <w:rPr>
          <w:rFonts w:ascii="Arial" w:hAnsi="Arial" w:cs="Arial"/>
          <w:sz w:val="20"/>
          <w:szCs w:val="20"/>
        </w:rPr>
        <w:t xml:space="preserve"> organom ali subjektom ter jih načeloma objavi zgolj interno. </w:t>
      </w:r>
    </w:p>
    <w:p w14:paraId="11469D54" w14:textId="77777777" w:rsidR="00324331" w:rsidRPr="006F435D" w:rsidRDefault="00324331" w:rsidP="006F435D">
      <w:pPr>
        <w:spacing w:after="0" w:line="240" w:lineRule="auto"/>
        <w:jc w:val="both"/>
        <w:rPr>
          <w:rFonts w:ascii="Arial" w:hAnsi="Arial" w:cs="Arial"/>
          <w:sz w:val="20"/>
          <w:szCs w:val="20"/>
        </w:rPr>
      </w:pPr>
    </w:p>
    <w:p w14:paraId="5D0E6858" w14:textId="173F84D7"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 xml:space="preserve">VLO lahko prizna certifikat, dovoljenje ali drugo listino izdano s strani </w:t>
      </w:r>
      <w:r w:rsidR="003C0D15" w:rsidRPr="006F435D">
        <w:rPr>
          <w:rFonts w:ascii="Arial" w:hAnsi="Arial" w:cs="Arial"/>
          <w:sz w:val="20"/>
          <w:szCs w:val="20"/>
        </w:rPr>
        <w:t xml:space="preserve">agencije in </w:t>
      </w:r>
      <w:r w:rsidRPr="006F435D">
        <w:rPr>
          <w:rFonts w:ascii="Arial" w:hAnsi="Arial" w:cs="Arial"/>
          <w:sz w:val="20"/>
          <w:szCs w:val="20"/>
        </w:rPr>
        <w:t xml:space="preserve">pristojnih </w:t>
      </w:r>
      <w:r w:rsidR="003C0D15" w:rsidRPr="006F435D">
        <w:rPr>
          <w:rFonts w:ascii="Arial" w:hAnsi="Arial" w:cs="Arial"/>
          <w:sz w:val="20"/>
          <w:szCs w:val="20"/>
        </w:rPr>
        <w:t xml:space="preserve">tujih </w:t>
      </w:r>
      <w:r w:rsidRPr="006F435D">
        <w:rPr>
          <w:rFonts w:ascii="Arial" w:hAnsi="Arial" w:cs="Arial"/>
          <w:sz w:val="20"/>
          <w:szCs w:val="20"/>
        </w:rPr>
        <w:t>civilnih ali vojaških letalskih organov.</w:t>
      </w:r>
    </w:p>
    <w:p w14:paraId="0CC5E717" w14:textId="77777777" w:rsidR="00324331" w:rsidRPr="006F435D" w:rsidRDefault="00324331" w:rsidP="006F435D">
      <w:pPr>
        <w:spacing w:after="0" w:line="240" w:lineRule="auto"/>
        <w:jc w:val="both"/>
        <w:rPr>
          <w:rFonts w:ascii="Arial" w:hAnsi="Arial" w:cs="Arial"/>
          <w:sz w:val="20"/>
          <w:szCs w:val="20"/>
        </w:rPr>
      </w:pPr>
    </w:p>
    <w:p w14:paraId="1F3F1F25" w14:textId="772F455A" w:rsidR="00324331" w:rsidRPr="00F72794" w:rsidRDefault="00324331" w:rsidP="006F435D">
      <w:pPr>
        <w:spacing w:after="0" w:line="240" w:lineRule="auto"/>
        <w:jc w:val="both"/>
        <w:rPr>
          <w:rFonts w:ascii="Arial" w:hAnsi="Arial" w:cs="Arial"/>
          <w:b/>
          <w:sz w:val="20"/>
          <w:szCs w:val="20"/>
        </w:rPr>
      </w:pPr>
      <w:r w:rsidRPr="006F435D">
        <w:rPr>
          <w:rFonts w:ascii="Arial" w:hAnsi="Arial" w:cs="Arial"/>
          <w:b/>
          <w:sz w:val="20"/>
          <w:szCs w:val="20"/>
        </w:rPr>
        <w:t xml:space="preserve">K </w:t>
      </w:r>
      <w:r w:rsidR="000C13B5" w:rsidRPr="006F435D">
        <w:rPr>
          <w:rFonts w:ascii="Arial" w:hAnsi="Arial" w:cs="Arial"/>
          <w:b/>
          <w:sz w:val="20"/>
          <w:szCs w:val="20"/>
        </w:rPr>
        <w:t>2</w:t>
      </w:r>
      <w:r w:rsidR="00466407">
        <w:rPr>
          <w:rFonts w:ascii="Arial" w:hAnsi="Arial" w:cs="Arial"/>
          <w:b/>
          <w:sz w:val="20"/>
          <w:szCs w:val="20"/>
        </w:rPr>
        <w:t>57</w:t>
      </w:r>
      <w:r w:rsidRPr="0007039C">
        <w:rPr>
          <w:rFonts w:ascii="Arial" w:hAnsi="Arial" w:cs="Arial"/>
          <w:b/>
          <w:sz w:val="20"/>
          <w:szCs w:val="20"/>
        </w:rPr>
        <w:t>. čle</w:t>
      </w:r>
      <w:r w:rsidRPr="00F72794">
        <w:rPr>
          <w:rFonts w:ascii="Arial" w:hAnsi="Arial" w:cs="Arial"/>
          <w:b/>
          <w:sz w:val="20"/>
          <w:szCs w:val="20"/>
        </w:rPr>
        <w:t>nu</w:t>
      </w:r>
    </w:p>
    <w:p w14:paraId="539A9459" w14:textId="77777777" w:rsidR="00324331" w:rsidRPr="00E1395F" w:rsidRDefault="00324331" w:rsidP="006F435D">
      <w:pPr>
        <w:spacing w:after="0" w:line="240" w:lineRule="auto"/>
        <w:jc w:val="both"/>
        <w:rPr>
          <w:rFonts w:ascii="Arial" w:hAnsi="Arial" w:cs="Arial"/>
          <w:sz w:val="20"/>
          <w:szCs w:val="20"/>
        </w:rPr>
      </w:pPr>
    </w:p>
    <w:p w14:paraId="7D5229B9" w14:textId="549E20D2" w:rsidR="00E85A51" w:rsidRDefault="00E85A51" w:rsidP="006F435D">
      <w:pPr>
        <w:spacing w:after="0" w:line="240" w:lineRule="auto"/>
        <w:jc w:val="both"/>
        <w:rPr>
          <w:rFonts w:ascii="Arial" w:hAnsi="Arial" w:cs="Arial"/>
          <w:sz w:val="20"/>
          <w:szCs w:val="20"/>
        </w:rPr>
      </w:pPr>
      <w:r w:rsidRPr="00E85A51">
        <w:rPr>
          <w:rFonts w:ascii="Arial" w:hAnsi="Arial" w:cs="Arial"/>
          <w:sz w:val="20"/>
          <w:szCs w:val="20"/>
        </w:rPr>
        <w:t>Ta člen določa splošne pogoje za vojaške letalske nadzornike, ki v okviru VLO izvajajo strokovne zadeve ter letalski nadzor na področju vojaškega letalstva. Pooblastila za izvajanje nalog letalski nadzorniki izkazujejo s službeno izkaznico.</w:t>
      </w:r>
    </w:p>
    <w:p w14:paraId="62569855" w14:textId="77777777" w:rsidR="00E85A51" w:rsidRDefault="00E85A51" w:rsidP="006F435D">
      <w:pPr>
        <w:spacing w:after="0" w:line="240" w:lineRule="auto"/>
        <w:jc w:val="both"/>
        <w:rPr>
          <w:rFonts w:ascii="Arial" w:hAnsi="Arial" w:cs="Arial"/>
          <w:sz w:val="20"/>
          <w:szCs w:val="20"/>
        </w:rPr>
      </w:pPr>
    </w:p>
    <w:p w14:paraId="6C3A063A" w14:textId="143F7ACC" w:rsidR="00324331" w:rsidRPr="00EA5767" w:rsidRDefault="00324331" w:rsidP="006F435D">
      <w:pPr>
        <w:spacing w:after="0" w:line="240" w:lineRule="auto"/>
        <w:jc w:val="both"/>
        <w:rPr>
          <w:rFonts w:ascii="Arial" w:hAnsi="Arial" w:cs="Arial"/>
          <w:sz w:val="20"/>
          <w:szCs w:val="20"/>
        </w:rPr>
      </w:pPr>
      <w:r w:rsidRPr="007F5BC3">
        <w:rPr>
          <w:rFonts w:ascii="Arial" w:hAnsi="Arial" w:cs="Arial"/>
          <w:sz w:val="20"/>
          <w:szCs w:val="20"/>
        </w:rPr>
        <w:t>Minister, pristojen za obrambo, s podzakonskim predpisom podrobneje določi naloge in pristojnosti VLO, delovne izkušnje, usposobljenost in pogoje za vojaške letalske nadzornike ter druga vprašanja v zvezi z izvaja</w:t>
      </w:r>
      <w:r w:rsidRPr="00EA5767">
        <w:rPr>
          <w:rFonts w:ascii="Arial" w:hAnsi="Arial" w:cs="Arial"/>
          <w:sz w:val="20"/>
          <w:szCs w:val="20"/>
        </w:rPr>
        <w:t>njem nalog VLO.</w:t>
      </w:r>
    </w:p>
    <w:p w14:paraId="090DCE7E" w14:textId="77777777" w:rsidR="00324331" w:rsidRPr="006F435D" w:rsidRDefault="00324331" w:rsidP="006F435D">
      <w:pPr>
        <w:spacing w:after="0" w:line="240" w:lineRule="auto"/>
        <w:jc w:val="both"/>
        <w:rPr>
          <w:rFonts w:ascii="Arial" w:hAnsi="Arial" w:cs="Arial"/>
          <w:sz w:val="20"/>
          <w:szCs w:val="20"/>
        </w:rPr>
      </w:pPr>
    </w:p>
    <w:p w14:paraId="71B76F25" w14:textId="515E0635" w:rsidR="00324331" w:rsidRPr="0007039C" w:rsidRDefault="00324331" w:rsidP="006F435D">
      <w:pPr>
        <w:spacing w:after="0" w:line="240" w:lineRule="auto"/>
        <w:jc w:val="both"/>
        <w:rPr>
          <w:rFonts w:ascii="Arial" w:hAnsi="Arial" w:cs="Arial"/>
          <w:b/>
          <w:sz w:val="20"/>
          <w:szCs w:val="20"/>
        </w:rPr>
      </w:pPr>
      <w:r w:rsidRPr="006F435D">
        <w:rPr>
          <w:rFonts w:ascii="Arial" w:hAnsi="Arial" w:cs="Arial"/>
          <w:b/>
          <w:sz w:val="20"/>
          <w:szCs w:val="20"/>
        </w:rPr>
        <w:t xml:space="preserve">K </w:t>
      </w:r>
      <w:r w:rsidR="000C13B5" w:rsidRPr="006F435D">
        <w:rPr>
          <w:rFonts w:ascii="Arial" w:hAnsi="Arial" w:cs="Arial"/>
          <w:b/>
          <w:sz w:val="20"/>
          <w:szCs w:val="20"/>
        </w:rPr>
        <w:t>2</w:t>
      </w:r>
      <w:r w:rsidR="000C13B5">
        <w:rPr>
          <w:rFonts w:ascii="Arial" w:hAnsi="Arial" w:cs="Arial"/>
          <w:b/>
          <w:sz w:val="20"/>
          <w:szCs w:val="20"/>
        </w:rPr>
        <w:t>5</w:t>
      </w:r>
      <w:r w:rsidR="00466407">
        <w:rPr>
          <w:rFonts w:ascii="Arial" w:hAnsi="Arial" w:cs="Arial"/>
          <w:b/>
          <w:sz w:val="20"/>
          <w:szCs w:val="20"/>
        </w:rPr>
        <w:t>8</w:t>
      </w:r>
      <w:r w:rsidRPr="0007039C">
        <w:rPr>
          <w:rFonts w:ascii="Arial" w:hAnsi="Arial" w:cs="Arial"/>
          <w:b/>
          <w:sz w:val="20"/>
          <w:szCs w:val="20"/>
        </w:rPr>
        <w:t>. členu</w:t>
      </w:r>
    </w:p>
    <w:p w14:paraId="252FC133" w14:textId="77777777" w:rsidR="00324331" w:rsidRPr="00F72794" w:rsidRDefault="00324331" w:rsidP="006F435D">
      <w:pPr>
        <w:spacing w:after="0" w:line="240" w:lineRule="auto"/>
        <w:jc w:val="both"/>
        <w:rPr>
          <w:rFonts w:ascii="Arial" w:hAnsi="Arial" w:cs="Arial"/>
          <w:sz w:val="20"/>
          <w:szCs w:val="20"/>
        </w:rPr>
      </w:pPr>
    </w:p>
    <w:p w14:paraId="77DCADB4" w14:textId="51AFE07B" w:rsidR="00E85A51" w:rsidRDefault="00324331" w:rsidP="00E85A51">
      <w:pPr>
        <w:spacing w:after="0" w:line="240" w:lineRule="auto"/>
        <w:jc w:val="both"/>
        <w:rPr>
          <w:rFonts w:ascii="Arial" w:hAnsi="Arial" w:cs="Arial"/>
          <w:sz w:val="20"/>
          <w:szCs w:val="20"/>
        </w:rPr>
      </w:pPr>
      <w:r w:rsidRPr="00E1395F">
        <w:rPr>
          <w:rFonts w:ascii="Arial" w:hAnsi="Arial" w:cs="Arial"/>
          <w:sz w:val="20"/>
          <w:szCs w:val="20"/>
        </w:rPr>
        <w:t>Pri letalskem nadzoru ima vojaški letalski nadzornik v primeru ugotovljenih nepravilnostih ali pomanjkljivostih pri izvajanju predpisov in drugih pravnih aktov</w:t>
      </w:r>
      <w:r w:rsidR="00E85A51" w:rsidRPr="00E85A51">
        <w:t xml:space="preserve"> </w:t>
      </w:r>
      <w:r w:rsidR="00E85A51" w:rsidRPr="00E85A51">
        <w:rPr>
          <w:rFonts w:ascii="Arial" w:hAnsi="Arial" w:cs="Arial"/>
          <w:sz w:val="20"/>
          <w:szCs w:val="20"/>
        </w:rPr>
        <w:t>ter standardov</w:t>
      </w:r>
      <w:r w:rsidRPr="00E1395F">
        <w:rPr>
          <w:rFonts w:ascii="Arial" w:hAnsi="Arial" w:cs="Arial"/>
          <w:sz w:val="20"/>
          <w:szCs w:val="20"/>
        </w:rPr>
        <w:t>, ki</w:t>
      </w:r>
      <w:r w:rsidRPr="00F268A1">
        <w:rPr>
          <w:rFonts w:ascii="Arial" w:hAnsi="Arial" w:cs="Arial"/>
          <w:sz w:val="20"/>
          <w:szCs w:val="20"/>
        </w:rPr>
        <w:t xml:space="preserve"> veljajo </w:t>
      </w:r>
      <w:r w:rsidRPr="007F5BC3">
        <w:rPr>
          <w:rFonts w:ascii="Arial" w:hAnsi="Arial" w:cs="Arial"/>
          <w:sz w:val="20"/>
          <w:szCs w:val="20"/>
        </w:rPr>
        <w:t>v Republiki Sloveniji za vo</w:t>
      </w:r>
      <w:r w:rsidRPr="00EA5767">
        <w:rPr>
          <w:rFonts w:ascii="Arial" w:hAnsi="Arial" w:cs="Arial"/>
          <w:sz w:val="20"/>
          <w:szCs w:val="20"/>
        </w:rPr>
        <w:t xml:space="preserve">jaško letalstvo, pooblastila za ukrepanje. </w:t>
      </w:r>
      <w:r w:rsidR="00E85A51" w:rsidRPr="009C5FAC">
        <w:rPr>
          <w:rFonts w:ascii="Arial" w:hAnsi="Arial" w:cs="Arial"/>
          <w:sz w:val="20"/>
          <w:szCs w:val="20"/>
        </w:rPr>
        <w:t xml:space="preserve">V primeru ugotovljenih nepravilnosti lahko letalski nadzornik začasno odvzame oz. prekliče določeno listino, začasno omeji ali prepove izvršitev </w:t>
      </w:r>
      <w:r w:rsidR="00E85A51" w:rsidRPr="009C5FAC">
        <w:rPr>
          <w:rFonts w:ascii="Arial" w:hAnsi="Arial" w:cs="Arial"/>
          <w:sz w:val="20"/>
          <w:szCs w:val="20"/>
        </w:rPr>
        <w:lastRenderedPageBreak/>
        <w:t>leta vojaškega zrakoplova, predlaga odvzem določene listine oz</w:t>
      </w:r>
      <w:r w:rsidR="00E85A51">
        <w:rPr>
          <w:rFonts w:ascii="Arial" w:hAnsi="Arial" w:cs="Arial"/>
          <w:sz w:val="20"/>
          <w:szCs w:val="20"/>
        </w:rPr>
        <w:t>iroma</w:t>
      </w:r>
      <w:r w:rsidR="00E85A51" w:rsidRPr="009C5FAC">
        <w:rPr>
          <w:rFonts w:ascii="Arial" w:hAnsi="Arial" w:cs="Arial"/>
          <w:sz w:val="20"/>
          <w:szCs w:val="20"/>
        </w:rPr>
        <w:t xml:space="preserve"> predlaga izvedbo drugih ukrepov v okviru letalskega nadzora, ki ga izvaja. </w:t>
      </w:r>
      <w:r w:rsidRPr="00EA5767">
        <w:rPr>
          <w:rFonts w:ascii="Arial" w:hAnsi="Arial" w:cs="Arial"/>
          <w:sz w:val="20"/>
          <w:szCs w:val="20"/>
        </w:rPr>
        <w:t xml:space="preserve">Gre za nadzorne ukrepe. Vojaški letalski nadzornik lahko ukrep izreče tudi ustno, če bi ugotovljene nepravilnosti ali pomanjkljivosti pri izvajanju predpisov in drugih aktov, ki veljajo </w:t>
      </w:r>
      <w:r w:rsidRPr="006F435D">
        <w:rPr>
          <w:rFonts w:ascii="Arial" w:hAnsi="Arial" w:cs="Arial"/>
          <w:sz w:val="20"/>
          <w:szCs w:val="20"/>
        </w:rPr>
        <w:t xml:space="preserve">v Republiki Sloveniji za vojaško letalstvo, lahko ogrožale ljudi ali premoženje. V tem primeru vojaški letalski nadzornik izda zapisnik najpozneje v petih dneh od dneva, ko je bil izrečen ustni ukrep. </w:t>
      </w:r>
    </w:p>
    <w:p w14:paraId="2732CBA4" w14:textId="77777777" w:rsidR="00E85A51" w:rsidRDefault="00E85A51" w:rsidP="00E85A51">
      <w:pPr>
        <w:spacing w:after="0" w:line="240" w:lineRule="auto"/>
        <w:jc w:val="both"/>
        <w:rPr>
          <w:rFonts w:ascii="Arial" w:hAnsi="Arial" w:cs="Arial"/>
          <w:sz w:val="20"/>
          <w:szCs w:val="20"/>
        </w:rPr>
      </w:pPr>
    </w:p>
    <w:p w14:paraId="57C0AF7D" w14:textId="41BB932C" w:rsidR="00E85A51" w:rsidRDefault="00E85A51" w:rsidP="00E85A51">
      <w:pPr>
        <w:spacing w:after="0" w:line="240" w:lineRule="auto"/>
        <w:jc w:val="both"/>
        <w:rPr>
          <w:rFonts w:ascii="Arial" w:eastAsia="Times New Roman" w:hAnsi="Arial" w:cs="Arial"/>
          <w:sz w:val="20"/>
          <w:szCs w:val="20"/>
          <w:lang w:eastAsia="sl-SI"/>
        </w:rPr>
      </w:pPr>
      <w:r w:rsidRPr="001D7EED">
        <w:rPr>
          <w:rFonts w:ascii="Arial" w:eastAsia="Times New Roman" w:hAnsi="Arial" w:cs="Arial"/>
          <w:sz w:val="20"/>
          <w:szCs w:val="20"/>
          <w:lang w:eastAsia="sl-SI"/>
        </w:rPr>
        <w:t xml:space="preserve">Zakon določa primere, ko </w:t>
      </w:r>
      <w:r>
        <w:rPr>
          <w:rFonts w:ascii="Arial" w:eastAsia="Times New Roman" w:hAnsi="Arial" w:cs="Arial"/>
          <w:sz w:val="20"/>
          <w:szCs w:val="20"/>
          <w:lang w:eastAsia="sl-SI"/>
        </w:rPr>
        <w:t>VLO</w:t>
      </w:r>
      <w:r w:rsidRPr="001D7EED">
        <w:rPr>
          <w:rFonts w:ascii="Arial" w:eastAsia="Times New Roman" w:hAnsi="Arial" w:cs="Arial"/>
          <w:sz w:val="20"/>
          <w:szCs w:val="20"/>
          <w:lang w:eastAsia="sl-SI"/>
        </w:rPr>
        <w:t xml:space="preserve"> lahko začasno, dokler trajajo razlogi, odvzame vojaško licenco, izkaz, dovoljenje, rating, pooblastilo,  kategorijo, potrdilo ali drugo listino, omeji ali prekliče navedeno listino za določen čas začasno odvzame licenco, dovoljenje, rating, pooblastilo, potrdilo, spričevalo oziroma drugo ustrezno listino, omeji ali prekliče veljavnost navedenih listin. </w:t>
      </w:r>
    </w:p>
    <w:p w14:paraId="5409E2B7" w14:textId="77777777" w:rsidR="00E85A51" w:rsidRPr="001D7EED" w:rsidRDefault="00E85A51" w:rsidP="00E85A51">
      <w:pPr>
        <w:spacing w:after="0" w:line="240" w:lineRule="auto"/>
        <w:jc w:val="both"/>
        <w:rPr>
          <w:rFonts w:ascii="Arial" w:eastAsia="Times New Roman" w:hAnsi="Arial" w:cs="Arial"/>
          <w:sz w:val="20"/>
          <w:szCs w:val="20"/>
          <w:lang w:eastAsia="sl-SI"/>
        </w:rPr>
      </w:pPr>
    </w:p>
    <w:p w14:paraId="34138497" w14:textId="40AF4A94" w:rsidR="00324331" w:rsidRDefault="00324331" w:rsidP="006F435D">
      <w:pPr>
        <w:spacing w:after="0" w:line="240" w:lineRule="auto"/>
        <w:jc w:val="both"/>
        <w:rPr>
          <w:rFonts w:ascii="Arial" w:hAnsi="Arial" w:cs="Arial"/>
          <w:sz w:val="20"/>
          <w:szCs w:val="20"/>
        </w:rPr>
      </w:pPr>
      <w:r w:rsidRPr="006F435D">
        <w:rPr>
          <w:rFonts w:ascii="Arial" w:hAnsi="Arial" w:cs="Arial"/>
          <w:sz w:val="20"/>
          <w:szCs w:val="20"/>
        </w:rPr>
        <w:t>VLO lahko trajno prekliče vojaško licenco, izkaz, rating, posamezno pooblastilo, potrdilo, spričevalo ali drugo listino, če ugotovi, da jo je imetnik pridobil na podlagi predložitve neresničnih podatkov, z zlorabo ali na drug nezakonit način oziroma, da je imel daljšo prekinitev dela ali da je prekinil delovno razmerje z ministrstvom, pristojnim za obrambo.</w:t>
      </w:r>
    </w:p>
    <w:p w14:paraId="1FCCEABB" w14:textId="465213E9" w:rsidR="00E85A51" w:rsidRDefault="00E85A51" w:rsidP="006F435D">
      <w:pPr>
        <w:spacing w:after="0" w:line="240" w:lineRule="auto"/>
        <w:jc w:val="both"/>
        <w:rPr>
          <w:rFonts w:ascii="Arial" w:hAnsi="Arial" w:cs="Arial"/>
          <w:sz w:val="20"/>
          <w:szCs w:val="20"/>
        </w:rPr>
      </w:pPr>
    </w:p>
    <w:p w14:paraId="0E9FD884" w14:textId="77777777" w:rsidR="00E85A51" w:rsidRPr="006F435D" w:rsidRDefault="00E85A51" w:rsidP="00E85A51">
      <w:pPr>
        <w:spacing w:after="0" w:line="240" w:lineRule="auto"/>
        <w:jc w:val="both"/>
        <w:rPr>
          <w:rFonts w:ascii="Arial" w:hAnsi="Arial" w:cs="Arial"/>
          <w:sz w:val="20"/>
          <w:szCs w:val="20"/>
        </w:rPr>
      </w:pPr>
      <w:r>
        <w:rPr>
          <w:rFonts w:ascii="Arial" w:hAnsi="Arial" w:cs="Arial"/>
          <w:sz w:val="20"/>
          <w:szCs w:val="20"/>
        </w:rPr>
        <w:t xml:space="preserve">O začasnem </w:t>
      </w:r>
      <w:r w:rsidRPr="00507D8D">
        <w:rPr>
          <w:rFonts w:ascii="Arial" w:hAnsi="Arial" w:cs="Arial"/>
          <w:sz w:val="20"/>
          <w:szCs w:val="20"/>
        </w:rPr>
        <w:t>odvzemu, omejitvi ali preklicu veljavnosti vojaške licence, izkaza, ratinga, pooblastila, kategorije, potrdila ali druge listine VLO izda sklep</w:t>
      </w:r>
      <w:r>
        <w:rPr>
          <w:rFonts w:ascii="Arial" w:hAnsi="Arial" w:cs="Arial"/>
          <w:sz w:val="20"/>
          <w:szCs w:val="20"/>
        </w:rPr>
        <w:t>, o</w:t>
      </w:r>
      <w:r w:rsidRPr="00507D8D">
        <w:rPr>
          <w:rFonts w:ascii="Arial" w:hAnsi="Arial" w:cs="Arial"/>
          <w:sz w:val="20"/>
          <w:szCs w:val="20"/>
        </w:rPr>
        <w:t xml:space="preserve">mejitev </w:t>
      </w:r>
      <w:r>
        <w:rPr>
          <w:rFonts w:ascii="Arial" w:hAnsi="Arial" w:cs="Arial"/>
          <w:sz w:val="20"/>
          <w:szCs w:val="20"/>
        </w:rPr>
        <w:t>pa</w:t>
      </w:r>
      <w:r w:rsidRPr="00507D8D">
        <w:rPr>
          <w:rFonts w:ascii="Arial" w:hAnsi="Arial" w:cs="Arial"/>
          <w:sz w:val="20"/>
          <w:szCs w:val="20"/>
        </w:rPr>
        <w:t xml:space="preserve"> zabeleži v vojaški licenci ali izkazu</w:t>
      </w:r>
      <w:r>
        <w:rPr>
          <w:rFonts w:ascii="Arial" w:hAnsi="Arial" w:cs="Arial"/>
          <w:sz w:val="20"/>
          <w:szCs w:val="20"/>
        </w:rPr>
        <w:t xml:space="preserve">. Ko so razlogi za </w:t>
      </w:r>
      <w:r w:rsidRPr="00507D8D">
        <w:rPr>
          <w:rFonts w:ascii="Arial" w:hAnsi="Arial" w:cs="Arial"/>
          <w:sz w:val="20"/>
          <w:szCs w:val="20"/>
        </w:rPr>
        <w:t>začasni odvzem ali omejitev</w:t>
      </w:r>
      <w:r>
        <w:rPr>
          <w:rFonts w:ascii="Arial" w:hAnsi="Arial" w:cs="Arial"/>
          <w:sz w:val="20"/>
          <w:szCs w:val="20"/>
        </w:rPr>
        <w:t xml:space="preserve"> prenehali, VLO izda sklep o preklicu </w:t>
      </w:r>
      <w:r w:rsidRPr="00507D8D">
        <w:rPr>
          <w:rFonts w:ascii="Arial" w:hAnsi="Arial" w:cs="Arial"/>
          <w:sz w:val="20"/>
          <w:szCs w:val="20"/>
        </w:rPr>
        <w:t>začasnega odvzema ali omejitve</w:t>
      </w:r>
      <w:r>
        <w:rPr>
          <w:rFonts w:ascii="Arial" w:hAnsi="Arial" w:cs="Arial"/>
          <w:sz w:val="20"/>
          <w:szCs w:val="20"/>
        </w:rPr>
        <w:t>.</w:t>
      </w:r>
    </w:p>
    <w:p w14:paraId="6BD25E22" w14:textId="77777777" w:rsidR="00324331" w:rsidRPr="006F435D" w:rsidRDefault="00324331" w:rsidP="006F435D">
      <w:pPr>
        <w:spacing w:after="0" w:line="240" w:lineRule="auto"/>
        <w:jc w:val="both"/>
        <w:rPr>
          <w:rFonts w:ascii="Arial" w:hAnsi="Arial" w:cs="Arial"/>
          <w:sz w:val="20"/>
          <w:szCs w:val="20"/>
        </w:rPr>
      </w:pPr>
    </w:p>
    <w:p w14:paraId="007230EC" w14:textId="6343B496" w:rsidR="00324331" w:rsidRPr="0007039C" w:rsidRDefault="00324331" w:rsidP="006F435D">
      <w:pPr>
        <w:pStyle w:val="Navadensplet"/>
        <w:spacing w:after="0"/>
        <w:jc w:val="both"/>
        <w:rPr>
          <w:rFonts w:ascii="Arial" w:hAnsi="Arial" w:cs="Arial"/>
          <w:b/>
          <w:color w:val="auto"/>
          <w:sz w:val="20"/>
          <w:szCs w:val="20"/>
        </w:rPr>
      </w:pPr>
      <w:r w:rsidRPr="006F435D">
        <w:rPr>
          <w:rFonts w:ascii="Arial" w:hAnsi="Arial" w:cs="Arial"/>
          <w:b/>
          <w:color w:val="auto"/>
          <w:sz w:val="20"/>
          <w:szCs w:val="20"/>
        </w:rPr>
        <w:t xml:space="preserve">K </w:t>
      </w:r>
      <w:r w:rsidR="000C13B5" w:rsidRPr="006F435D">
        <w:rPr>
          <w:rFonts w:ascii="Arial" w:hAnsi="Arial" w:cs="Arial"/>
          <w:b/>
          <w:color w:val="auto"/>
          <w:sz w:val="20"/>
          <w:szCs w:val="20"/>
        </w:rPr>
        <w:t>2</w:t>
      </w:r>
      <w:r w:rsidR="000C13B5">
        <w:rPr>
          <w:rFonts w:ascii="Arial" w:hAnsi="Arial" w:cs="Arial"/>
          <w:b/>
          <w:color w:val="auto"/>
          <w:sz w:val="20"/>
          <w:szCs w:val="20"/>
        </w:rPr>
        <w:t>5</w:t>
      </w:r>
      <w:r w:rsidR="00466407">
        <w:rPr>
          <w:rFonts w:ascii="Arial" w:hAnsi="Arial" w:cs="Arial"/>
          <w:b/>
          <w:color w:val="auto"/>
          <w:sz w:val="20"/>
          <w:szCs w:val="20"/>
        </w:rPr>
        <w:t>9</w:t>
      </w:r>
      <w:r w:rsidRPr="0007039C">
        <w:rPr>
          <w:rFonts w:ascii="Arial" w:hAnsi="Arial" w:cs="Arial"/>
          <w:b/>
          <w:color w:val="auto"/>
          <w:sz w:val="20"/>
          <w:szCs w:val="20"/>
        </w:rPr>
        <w:t xml:space="preserve">. členu </w:t>
      </w:r>
    </w:p>
    <w:p w14:paraId="37CB76DF" w14:textId="77777777" w:rsidR="00324331" w:rsidRPr="00F72794" w:rsidRDefault="00324331" w:rsidP="006F435D">
      <w:pPr>
        <w:spacing w:after="0" w:line="240" w:lineRule="auto"/>
        <w:jc w:val="both"/>
        <w:rPr>
          <w:rFonts w:ascii="Arial" w:hAnsi="Arial" w:cs="Arial"/>
          <w:sz w:val="20"/>
          <w:szCs w:val="20"/>
        </w:rPr>
      </w:pPr>
    </w:p>
    <w:p w14:paraId="139C1824" w14:textId="23382AA4" w:rsidR="00324331" w:rsidRPr="007F5BC3" w:rsidRDefault="00324331" w:rsidP="006F435D">
      <w:pPr>
        <w:spacing w:after="0" w:line="240" w:lineRule="auto"/>
        <w:jc w:val="both"/>
        <w:rPr>
          <w:rFonts w:ascii="Arial" w:hAnsi="Arial" w:cs="Arial"/>
          <w:sz w:val="20"/>
          <w:szCs w:val="20"/>
        </w:rPr>
      </w:pPr>
      <w:r w:rsidRPr="00E1395F">
        <w:rPr>
          <w:rFonts w:ascii="Arial" w:hAnsi="Arial" w:cs="Arial"/>
          <w:sz w:val="20"/>
          <w:szCs w:val="20"/>
        </w:rPr>
        <w:t>Inšpekcijski nadzor nad izvrševanjem določb, kot so navedene v tem členu, glede letenja tujih vojaških zrakoplovov, opravlja inšpekto</w:t>
      </w:r>
      <w:r w:rsidRPr="00F268A1">
        <w:rPr>
          <w:rFonts w:ascii="Arial" w:hAnsi="Arial" w:cs="Arial"/>
          <w:sz w:val="20"/>
          <w:szCs w:val="20"/>
        </w:rPr>
        <w:t>rat, pristojen za obrambo, ki je kot organ v sestavi organi</w:t>
      </w:r>
      <w:r w:rsidRPr="007F5BC3">
        <w:rPr>
          <w:rFonts w:ascii="Arial" w:hAnsi="Arial" w:cs="Arial"/>
          <w:sz w:val="20"/>
          <w:szCs w:val="20"/>
        </w:rPr>
        <w:t xml:space="preserve">ziran v okviru ministrstva, pristojnega za obrambo. </w:t>
      </w:r>
      <w:r w:rsidR="008D7EB2" w:rsidRPr="008D7EB2">
        <w:rPr>
          <w:rFonts w:ascii="Arial" w:hAnsi="Arial" w:cs="Arial"/>
          <w:sz w:val="20"/>
          <w:szCs w:val="20"/>
        </w:rPr>
        <w:t xml:space="preserve">Prav tako inšpektorat, pristojen za obrambo, izvaja nadzor in ugotavlja prekršek. </w:t>
      </w:r>
      <w:r w:rsidRPr="007F5BC3">
        <w:rPr>
          <w:rFonts w:ascii="Arial" w:hAnsi="Arial" w:cs="Arial"/>
          <w:sz w:val="20"/>
          <w:szCs w:val="20"/>
        </w:rPr>
        <w:t>S tem se določa jasna ločnica med nadzornima funkcijama nad vojaškim letalstvom, ki ju v okviru ministrstva, pristojnega za obrambo, opravljata tako VLO kot tudi inšpektorat, pristojen za obrambo. S tem se tudi omogoča hitrejše in učinkovitejše odkrivanje nepravilnosti in takojšnje ukrepanje ter boljša povezanost med nadzornima funkcijama nadzorstva nad vojaškim letalstvom v okviru ministrstva, pristojnega za obrambo.</w:t>
      </w:r>
    </w:p>
    <w:p w14:paraId="6656D4D3" w14:textId="77777777" w:rsidR="00324331" w:rsidRPr="00EA5767" w:rsidRDefault="00324331" w:rsidP="006F435D">
      <w:pPr>
        <w:spacing w:after="0" w:line="240" w:lineRule="auto"/>
        <w:jc w:val="both"/>
        <w:rPr>
          <w:rFonts w:ascii="Arial" w:hAnsi="Arial" w:cs="Arial"/>
          <w:sz w:val="20"/>
          <w:szCs w:val="20"/>
        </w:rPr>
      </w:pPr>
    </w:p>
    <w:p w14:paraId="2C2F81E3" w14:textId="77777777"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Ta člen predvideva tudi pogoje, ki jih morajo izpolnjevati pooblaščene uradne osebe inšpektorata, pristojnega za obrambo, in sicer morajo izpolnjevati enake pogoje, določene s tem zakonom, kot to velja za pooblaščene uradne osebe ministrstva in agencije.</w:t>
      </w:r>
    </w:p>
    <w:p w14:paraId="3596B623" w14:textId="77777777" w:rsidR="00324331" w:rsidRPr="006F435D" w:rsidRDefault="00324331" w:rsidP="006F435D">
      <w:pPr>
        <w:spacing w:after="0" w:line="240" w:lineRule="auto"/>
        <w:jc w:val="both"/>
        <w:rPr>
          <w:rFonts w:ascii="Arial" w:hAnsi="Arial" w:cs="Arial"/>
          <w:sz w:val="20"/>
          <w:szCs w:val="20"/>
        </w:rPr>
      </w:pPr>
    </w:p>
    <w:p w14:paraId="71D619EE" w14:textId="3773B988" w:rsidR="00324331" w:rsidRPr="0007039C" w:rsidRDefault="00324331" w:rsidP="006F435D">
      <w:pPr>
        <w:spacing w:after="0" w:line="240" w:lineRule="auto"/>
        <w:jc w:val="both"/>
        <w:rPr>
          <w:rFonts w:ascii="Arial" w:hAnsi="Arial" w:cs="Arial"/>
          <w:b/>
          <w:sz w:val="20"/>
          <w:szCs w:val="20"/>
        </w:rPr>
      </w:pPr>
      <w:r w:rsidRPr="006F435D">
        <w:rPr>
          <w:rFonts w:ascii="Arial" w:hAnsi="Arial" w:cs="Arial"/>
          <w:b/>
          <w:sz w:val="20"/>
          <w:szCs w:val="20"/>
        </w:rPr>
        <w:t xml:space="preserve">K </w:t>
      </w:r>
      <w:r w:rsidR="000C13B5" w:rsidRPr="006F435D">
        <w:rPr>
          <w:rFonts w:ascii="Arial" w:hAnsi="Arial" w:cs="Arial"/>
          <w:b/>
          <w:sz w:val="20"/>
          <w:szCs w:val="20"/>
        </w:rPr>
        <w:t>2</w:t>
      </w:r>
      <w:r w:rsidR="00466407">
        <w:rPr>
          <w:rFonts w:ascii="Arial" w:hAnsi="Arial" w:cs="Arial"/>
          <w:b/>
          <w:sz w:val="20"/>
          <w:szCs w:val="20"/>
        </w:rPr>
        <w:t>60</w:t>
      </w:r>
      <w:r w:rsidRPr="0007039C">
        <w:rPr>
          <w:rFonts w:ascii="Arial" w:hAnsi="Arial" w:cs="Arial"/>
          <w:b/>
          <w:sz w:val="20"/>
          <w:szCs w:val="20"/>
        </w:rPr>
        <w:t>. členu</w:t>
      </w:r>
    </w:p>
    <w:p w14:paraId="3DADA8A9" w14:textId="77777777" w:rsidR="00324331" w:rsidRPr="00F72794" w:rsidRDefault="00324331" w:rsidP="006F435D">
      <w:pPr>
        <w:spacing w:after="0" w:line="240" w:lineRule="auto"/>
        <w:jc w:val="both"/>
        <w:rPr>
          <w:rFonts w:ascii="Arial" w:hAnsi="Arial" w:cs="Arial"/>
          <w:sz w:val="20"/>
          <w:szCs w:val="20"/>
        </w:rPr>
      </w:pPr>
    </w:p>
    <w:p w14:paraId="1276FA6E" w14:textId="047B96FE" w:rsidR="008D7EB2" w:rsidRPr="008D7EB2" w:rsidRDefault="008D7EB2" w:rsidP="00096556">
      <w:pPr>
        <w:jc w:val="both"/>
        <w:rPr>
          <w:rFonts w:ascii="Arial" w:hAnsi="Arial" w:cs="Arial"/>
          <w:sz w:val="20"/>
          <w:szCs w:val="20"/>
        </w:rPr>
      </w:pPr>
      <w:r w:rsidRPr="008D7EB2">
        <w:rPr>
          <w:rFonts w:ascii="Arial" w:hAnsi="Arial" w:cs="Arial"/>
          <w:sz w:val="20"/>
          <w:szCs w:val="20"/>
        </w:rPr>
        <w:t xml:space="preserve">Osnovna uredba, ki velja za civilno letalstvo, določa možnost uporabe mehanizmov o prožnosti (izjeme – angl. </w:t>
      </w:r>
      <w:proofErr w:type="spellStart"/>
      <w:r w:rsidRPr="008D7EB2">
        <w:rPr>
          <w:rFonts w:ascii="Arial" w:hAnsi="Arial" w:cs="Arial"/>
          <w:sz w:val="20"/>
          <w:szCs w:val="20"/>
        </w:rPr>
        <w:t>exemption</w:t>
      </w:r>
      <w:proofErr w:type="spellEnd"/>
      <w:r w:rsidRPr="008D7EB2">
        <w:rPr>
          <w:rFonts w:ascii="Arial" w:hAnsi="Arial" w:cs="Arial"/>
          <w:sz w:val="20"/>
          <w:szCs w:val="20"/>
        </w:rPr>
        <w:t xml:space="preserve">, in odstopanja – angl. </w:t>
      </w:r>
      <w:proofErr w:type="spellStart"/>
      <w:r w:rsidRPr="008D7EB2">
        <w:rPr>
          <w:rFonts w:ascii="Arial" w:hAnsi="Arial" w:cs="Arial"/>
          <w:sz w:val="20"/>
          <w:szCs w:val="20"/>
        </w:rPr>
        <w:t>derogation</w:t>
      </w:r>
      <w:proofErr w:type="spellEnd"/>
      <w:r w:rsidRPr="008D7EB2">
        <w:rPr>
          <w:rFonts w:ascii="Arial" w:hAnsi="Arial" w:cs="Arial"/>
          <w:sz w:val="20"/>
          <w:szCs w:val="20"/>
        </w:rPr>
        <w:t>) za odstopanje od zahtev, dolo</w:t>
      </w:r>
      <w:r>
        <w:rPr>
          <w:rFonts w:ascii="Arial" w:hAnsi="Arial" w:cs="Arial"/>
          <w:sz w:val="20"/>
          <w:szCs w:val="20"/>
        </w:rPr>
        <w:t>čenih v predpisih EU. Tako</w:t>
      </w:r>
      <w:r w:rsidRPr="008D7EB2">
        <w:rPr>
          <w:rFonts w:ascii="Arial" w:hAnsi="Arial" w:cs="Arial"/>
          <w:sz w:val="20"/>
          <w:szCs w:val="20"/>
        </w:rPr>
        <w:t xml:space="preserve"> agencija v skladu s predpisi EU v nujnih nepredvidenih ali časovno omejenih operativnih razmerah ali operativnih potrebah odobri izjeme od izpolnjevanja zahtev predpisov EU. Glede na to, da omenjena uredba ne velja za vojaško letalstvo, se z zakonom določijo odobritve izjem, primerljivo s civilnim letalstvom.</w:t>
      </w:r>
    </w:p>
    <w:p w14:paraId="4A2C3622" w14:textId="4BBCCE3D" w:rsidR="00324331" w:rsidRPr="006F435D" w:rsidRDefault="00324331" w:rsidP="008D7EB2">
      <w:pPr>
        <w:spacing w:after="0" w:line="240" w:lineRule="auto"/>
        <w:jc w:val="both"/>
        <w:rPr>
          <w:rFonts w:ascii="Arial" w:hAnsi="Arial" w:cs="Arial"/>
          <w:sz w:val="20"/>
          <w:szCs w:val="20"/>
        </w:rPr>
      </w:pPr>
      <w:r w:rsidRPr="00E1395F">
        <w:rPr>
          <w:rFonts w:ascii="Arial" w:hAnsi="Arial" w:cs="Arial"/>
          <w:sz w:val="20"/>
          <w:szCs w:val="20"/>
        </w:rPr>
        <w:t xml:space="preserve">Z </w:t>
      </w:r>
      <w:r w:rsidR="008D7EB2">
        <w:rPr>
          <w:rFonts w:ascii="Arial" w:hAnsi="Arial" w:cs="Arial"/>
          <w:sz w:val="20"/>
          <w:szCs w:val="20"/>
        </w:rPr>
        <w:t>navedeno zakonsko določbo</w:t>
      </w:r>
      <w:r w:rsidR="008D7EB2" w:rsidRPr="00E1395F">
        <w:rPr>
          <w:rFonts w:ascii="Arial" w:hAnsi="Arial" w:cs="Arial"/>
          <w:sz w:val="20"/>
          <w:szCs w:val="20"/>
        </w:rPr>
        <w:t xml:space="preserve"> </w:t>
      </w:r>
      <w:r w:rsidRPr="00E1395F">
        <w:rPr>
          <w:rFonts w:ascii="Arial" w:hAnsi="Arial" w:cs="Arial"/>
          <w:sz w:val="20"/>
          <w:szCs w:val="20"/>
        </w:rPr>
        <w:t xml:space="preserve">se zagotavlja prožnost pri soočanju </w:t>
      </w:r>
      <w:r w:rsidR="008D7EB2">
        <w:rPr>
          <w:rFonts w:ascii="Arial" w:hAnsi="Arial" w:cs="Arial"/>
          <w:sz w:val="20"/>
          <w:szCs w:val="20"/>
        </w:rPr>
        <w:t>z izrednimi</w:t>
      </w:r>
      <w:r w:rsidRPr="00E1395F">
        <w:rPr>
          <w:rFonts w:ascii="Arial" w:hAnsi="Arial" w:cs="Arial"/>
          <w:sz w:val="20"/>
          <w:szCs w:val="20"/>
        </w:rPr>
        <w:t xml:space="preserve"> okoliščinami, kot so nujne nepredvidene okoliščine, nujne operativne razmere ali operativne potrebe, če te ne vplivajo na varnost zračnega prometa. </w:t>
      </w:r>
      <w:r w:rsidR="008D7EB2">
        <w:rPr>
          <w:rFonts w:ascii="Arial" w:hAnsi="Arial" w:cs="Arial"/>
          <w:sz w:val="20"/>
          <w:szCs w:val="20"/>
        </w:rPr>
        <w:t>Morebitne i</w:t>
      </w:r>
      <w:r w:rsidR="008D7EB2" w:rsidRPr="008D7EB2">
        <w:rPr>
          <w:rFonts w:ascii="Arial" w:hAnsi="Arial" w:cs="Arial"/>
          <w:sz w:val="20"/>
          <w:szCs w:val="20"/>
        </w:rPr>
        <w:t xml:space="preserve">zjeme, ki morajo biti </w:t>
      </w:r>
      <w:r w:rsidRPr="00F268A1">
        <w:rPr>
          <w:rFonts w:ascii="Arial" w:hAnsi="Arial" w:cs="Arial"/>
          <w:sz w:val="20"/>
          <w:szCs w:val="20"/>
        </w:rPr>
        <w:t>časovno omejene, odobri VLO. Če izjemo predlaga</w:t>
      </w:r>
      <w:r w:rsidRPr="007F5BC3">
        <w:rPr>
          <w:rFonts w:ascii="Arial" w:hAnsi="Arial" w:cs="Arial"/>
          <w:sz w:val="20"/>
          <w:szCs w:val="20"/>
        </w:rPr>
        <w:t xml:space="preserve">jo enote in poveljstva Slovenske vojske, morajo k predlogu za odobritev izjeme priložiti </w:t>
      </w:r>
      <w:r w:rsidR="008D7EB2" w:rsidRPr="008D7EB2">
        <w:rPr>
          <w:rFonts w:ascii="Arial" w:hAnsi="Arial" w:cs="Arial"/>
          <w:sz w:val="20"/>
          <w:szCs w:val="20"/>
        </w:rPr>
        <w:t xml:space="preserve">oceno tveganja, ki vključuje </w:t>
      </w:r>
      <w:r w:rsidRPr="007F5BC3">
        <w:rPr>
          <w:rFonts w:ascii="Arial" w:hAnsi="Arial" w:cs="Arial"/>
          <w:sz w:val="20"/>
          <w:szCs w:val="20"/>
        </w:rPr>
        <w:t>ukrepe</w:t>
      </w:r>
      <w:r w:rsidR="00E25302" w:rsidRPr="00EA5767">
        <w:rPr>
          <w:rFonts w:ascii="Arial" w:hAnsi="Arial" w:cs="Arial"/>
          <w:sz w:val="20"/>
          <w:szCs w:val="20"/>
        </w:rPr>
        <w:t xml:space="preserve"> za zmanjšanje tveg</w:t>
      </w:r>
      <w:r w:rsidR="00E25302" w:rsidRPr="006F435D">
        <w:rPr>
          <w:rFonts w:ascii="Arial" w:hAnsi="Arial" w:cs="Arial"/>
          <w:sz w:val="20"/>
          <w:szCs w:val="20"/>
        </w:rPr>
        <w:t>anj</w:t>
      </w:r>
      <w:r w:rsidRPr="006F435D">
        <w:rPr>
          <w:rFonts w:ascii="Arial" w:hAnsi="Arial" w:cs="Arial"/>
          <w:sz w:val="20"/>
          <w:szCs w:val="20"/>
        </w:rPr>
        <w:t>, če so ti potrebni.</w:t>
      </w:r>
      <w:r w:rsidR="005C16D4" w:rsidRPr="006F435D">
        <w:rPr>
          <w:rFonts w:ascii="Arial" w:hAnsi="Arial" w:cs="Arial"/>
          <w:sz w:val="20"/>
          <w:szCs w:val="20"/>
        </w:rPr>
        <w:t xml:space="preserve"> Pri odobritvi izjeme lahko vojaški letalski organ zaradi zagotavljanja varnosti vojaškega zračnega prometa določi pogoje, omejitve ali izda ukrepe za zmanjšanje tveganja. </w:t>
      </w:r>
      <w:r w:rsidRPr="006F435D">
        <w:rPr>
          <w:rFonts w:ascii="Arial" w:hAnsi="Arial" w:cs="Arial"/>
          <w:sz w:val="20"/>
          <w:szCs w:val="20"/>
        </w:rPr>
        <w:t xml:space="preserve">O odobreni izjemi, njenem trajanju, razlogih za njeno odobritev in morebitnih pogojih, omejitvah ali izdanih ukrepih za zmanjšanje tveganja, VLO </w:t>
      </w:r>
      <w:r w:rsidR="00CA0BCD" w:rsidRPr="006F435D">
        <w:rPr>
          <w:rFonts w:ascii="Arial" w:hAnsi="Arial" w:cs="Arial"/>
          <w:sz w:val="20"/>
          <w:szCs w:val="20"/>
        </w:rPr>
        <w:t>takoj</w:t>
      </w:r>
      <w:r w:rsidR="00CA0BCD" w:rsidRPr="006F435D" w:rsidDel="00CA0BCD">
        <w:rPr>
          <w:rFonts w:ascii="Arial" w:hAnsi="Arial" w:cs="Arial"/>
          <w:sz w:val="20"/>
          <w:szCs w:val="20"/>
        </w:rPr>
        <w:t xml:space="preserve"> </w:t>
      </w:r>
      <w:r w:rsidRPr="006F435D">
        <w:rPr>
          <w:rFonts w:ascii="Arial" w:hAnsi="Arial" w:cs="Arial"/>
          <w:sz w:val="20"/>
          <w:szCs w:val="20"/>
        </w:rPr>
        <w:t xml:space="preserve">neposredno obvesti ministra, pristojnega za obrambo, in o tem seznani načelnika Generalštaba Slovenske vojske. Če odobrena izjema vpliva na licenco ali drugo listino, ki jo je izdala agencija pa VLO obvesti tudi agencijo. </w:t>
      </w:r>
    </w:p>
    <w:p w14:paraId="1D258EEB" w14:textId="77777777" w:rsidR="00324331" w:rsidRPr="006F435D" w:rsidRDefault="00324331" w:rsidP="006F435D">
      <w:pPr>
        <w:spacing w:after="0" w:line="240" w:lineRule="auto"/>
        <w:jc w:val="both"/>
        <w:rPr>
          <w:rFonts w:ascii="Arial" w:hAnsi="Arial" w:cs="Arial"/>
          <w:sz w:val="20"/>
          <w:szCs w:val="20"/>
        </w:rPr>
      </w:pPr>
    </w:p>
    <w:p w14:paraId="153C05F8" w14:textId="77777777" w:rsidR="008D7EB2" w:rsidRPr="00E16D50" w:rsidRDefault="008D7EB2" w:rsidP="008D7EB2">
      <w:pPr>
        <w:spacing w:after="0" w:line="240" w:lineRule="auto"/>
        <w:jc w:val="both"/>
        <w:rPr>
          <w:rFonts w:ascii="Arial" w:hAnsi="Arial" w:cs="Arial"/>
          <w:sz w:val="20"/>
          <w:szCs w:val="20"/>
        </w:rPr>
      </w:pPr>
      <w:r w:rsidRPr="00E16D50">
        <w:rPr>
          <w:rFonts w:ascii="Arial" w:hAnsi="Arial" w:cs="Arial"/>
          <w:sz w:val="20"/>
          <w:szCs w:val="20"/>
        </w:rPr>
        <w:t xml:space="preserve">Primer okoliščine je npr. izjema od zahtev glede podaljševanja </w:t>
      </w:r>
      <w:r>
        <w:rPr>
          <w:rFonts w:ascii="Arial" w:hAnsi="Arial" w:cs="Arial"/>
          <w:sz w:val="20"/>
          <w:szCs w:val="20"/>
        </w:rPr>
        <w:t>vojaških licenc, izkazov, dovoljenj, ratingov, pooblastil, kategorij, potrdil oziroma drugih listin</w:t>
      </w:r>
      <w:r w:rsidRPr="00E16D50">
        <w:rPr>
          <w:rFonts w:ascii="Arial" w:hAnsi="Arial" w:cs="Arial"/>
          <w:sz w:val="20"/>
          <w:szCs w:val="20"/>
        </w:rPr>
        <w:t xml:space="preserve"> zaradi situacije glede epidemije: ker v času epidemije omejitve onemogočajo doseganje skladnosti s predpisom, ki nalaga npr. časovni rok </w:t>
      </w:r>
      <w:r w:rsidRPr="00E16D50">
        <w:rPr>
          <w:rFonts w:ascii="Arial" w:hAnsi="Arial" w:cs="Arial"/>
          <w:sz w:val="20"/>
          <w:szCs w:val="20"/>
        </w:rPr>
        <w:lastRenderedPageBreak/>
        <w:t xml:space="preserve">podaljševanja </w:t>
      </w:r>
      <w:r>
        <w:rPr>
          <w:rFonts w:ascii="Arial" w:hAnsi="Arial" w:cs="Arial"/>
          <w:sz w:val="20"/>
          <w:szCs w:val="20"/>
        </w:rPr>
        <w:t>omenjenih listin</w:t>
      </w:r>
      <w:r w:rsidRPr="00E16D50">
        <w:rPr>
          <w:rFonts w:ascii="Arial" w:hAnsi="Arial" w:cs="Arial"/>
          <w:sz w:val="20"/>
          <w:szCs w:val="20"/>
        </w:rPr>
        <w:t xml:space="preserve">, </w:t>
      </w:r>
      <w:r>
        <w:rPr>
          <w:rFonts w:ascii="Arial" w:hAnsi="Arial" w:cs="Arial"/>
          <w:sz w:val="20"/>
          <w:szCs w:val="20"/>
        </w:rPr>
        <w:t>VLO</w:t>
      </w:r>
      <w:r w:rsidRPr="00E16D50">
        <w:rPr>
          <w:rFonts w:ascii="Arial" w:hAnsi="Arial" w:cs="Arial"/>
          <w:sz w:val="20"/>
          <w:szCs w:val="20"/>
        </w:rPr>
        <w:t xml:space="preserve"> odobri izjemo od zahteve glede časovne veljavnosti </w:t>
      </w:r>
      <w:r>
        <w:rPr>
          <w:rFonts w:ascii="Arial" w:hAnsi="Arial" w:cs="Arial"/>
          <w:sz w:val="20"/>
          <w:szCs w:val="20"/>
        </w:rPr>
        <w:t>listine</w:t>
      </w:r>
      <w:r w:rsidRPr="00E16D50">
        <w:rPr>
          <w:rFonts w:ascii="Arial" w:hAnsi="Arial" w:cs="Arial"/>
          <w:sz w:val="20"/>
          <w:szCs w:val="20"/>
        </w:rPr>
        <w:t xml:space="preserve">. Drug primer je uvajanje novega tipa </w:t>
      </w:r>
      <w:r>
        <w:rPr>
          <w:rFonts w:ascii="Arial" w:hAnsi="Arial" w:cs="Arial"/>
          <w:sz w:val="20"/>
          <w:szCs w:val="20"/>
        </w:rPr>
        <w:t>vojaškega zrakoplova ali sistemov za nadzor in varovanje zračnega prostora</w:t>
      </w:r>
      <w:r w:rsidRPr="00E16D50">
        <w:rPr>
          <w:rFonts w:ascii="Arial" w:hAnsi="Arial" w:cs="Arial"/>
          <w:sz w:val="20"/>
          <w:szCs w:val="20"/>
        </w:rPr>
        <w:t xml:space="preserve">: proizvajalec proizvede nov tip </w:t>
      </w:r>
      <w:r>
        <w:rPr>
          <w:rFonts w:ascii="Arial" w:hAnsi="Arial" w:cs="Arial"/>
          <w:sz w:val="20"/>
          <w:szCs w:val="20"/>
        </w:rPr>
        <w:t>vojaškega zrakoplova ali sistema za nadzor in varovanje zračnega prostora,</w:t>
      </w:r>
      <w:r w:rsidRPr="00E16D50">
        <w:rPr>
          <w:rFonts w:ascii="Arial" w:hAnsi="Arial" w:cs="Arial"/>
          <w:sz w:val="20"/>
          <w:szCs w:val="20"/>
        </w:rPr>
        <w:t xml:space="preserve"> za katerega ne obstaja </w:t>
      </w:r>
      <w:r>
        <w:rPr>
          <w:rFonts w:ascii="Arial" w:hAnsi="Arial" w:cs="Arial"/>
          <w:sz w:val="20"/>
          <w:szCs w:val="20"/>
        </w:rPr>
        <w:t xml:space="preserve">inštruktor ali </w:t>
      </w:r>
      <w:r w:rsidRPr="00E16D50">
        <w:rPr>
          <w:rFonts w:ascii="Arial" w:hAnsi="Arial" w:cs="Arial"/>
          <w:sz w:val="20"/>
          <w:szCs w:val="20"/>
        </w:rPr>
        <w:t xml:space="preserve">izpraševalec (na izpitu, za pridobitev </w:t>
      </w:r>
      <w:r>
        <w:rPr>
          <w:rFonts w:ascii="Arial" w:hAnsi="Arial" w:cs="Arial"/>
          <w:sz w:val="20"/>
          <w:szCs w:val="20"/>
        </w:rPr>
        <w:t xml:space="preserve">vojaške </w:t>
      </w:r>
      <w:r w:rsidRPr="00E16D50">
        <w:rPr>
          <w:rFonts w:ascii="Arial" w:hAnsi="Arial" w:cs="Arial"/>
          <w:sz w:val="20"/>
          <w:szCs w:val="20"/>
        </w:rPr>
        <w:t>licence</w:t>
      </w:r>
      <w:r>
        <w:rPr>
          <w:rFonts w:ascii="Arial" w:hAnsi="Arial" w:cs="Arial"/>
          <w:sz w:val="20"/>
          <w:szCs w:val="20"/>
        </w:rPr>
        <w:t>, izkaza</w:t>
      </w:r>
      <w:r w:rsidRPr="00E16D50">
        <w:rPr>
          <w:rFonts w:ascii="Arial" w:hAnsi="Arial" w:cs="Arial"/>
          <w:sz w:val="20"/>
          <w:szCs w:val="20"/>
        </w:rPr>
        <w:t>). Da se pridobi prvo pooblastilo</w:t>
      </w:r>
      <w:r>
        <w:rPr>
          <w:rFonts w:ascii="Arial" w:hAnsi="Arial" w:cs="Arial"/>
          <w:sz w:val="20"/>
          <w:szCs w:val="20"/>
        </w:rPr>
        <w:t xml:space="preserve"> inštruktorja ali</w:t>
      </w:r>
      <w:r w:rsidRPr="00E16D50">
        <w:rPr>
          <w:rFonts w:ascii="Arial" w:hAnsi="Arial" w:cs="Arial"/>
          <w:sz w:val="20"/>
          <w:szCs w:val="20"/>
        </w:rPr>
        <w:t xml:space="preserve"> izpraševalca na takem novem tipu </w:t>
      </w:r>
      <w:r>
        <w:rPr>
          <w:rFonts w:ascii="Arial" w:hAnsi="Arial" w:cs="Arial"/>
          <w:sz w:val="20"/>
          <w:szCs w:val="20"/>
        </w:rPr>
        <w:t xml:space="preserve">vojaškega </w:t>
      </w:r>
      <w:r w:rsidRPr="00E16D50">
        <w:rPr>
          <w:rFonts w:ascii="Arial" w:hAnsi="Arial" w:cs="Arial"/>
          <w:sz w:val="20"/>
          <w:szCs w:val="20"/>
        </w:rPr>
        <w:t>zrakoplova</w:t>
      </w:r>
      <w:r>
        <w:rPr>
          <w:rFonts w:ascii="Arial" w:hAnsi="Arial" w:cs="Arial"/>
          <w:sz w:val="20"/>
          <w:szCs w:val="20"/>
        </w:rPr>
        <w:t xml:space="preserve"> ali sistema za nadzor in varovanje zračnega prostora</w:t>
      </w:r>
      <w:r w:rsidRPr="00E16D50">
        <w:rPr>
          <w:rFonts w:ascii="Arial" w:hAnsi="Arial" w:cs="Arial"/>
          <w:sz w:val="20"/>
          <w:szCs w:val="20"/>
        </w:rPr>
        <w:t xml:space="preserve">, je treba uveljaviti izjemo glede splošnih pravil za </w:t>
      </w:r>
      <w:r>
        <w:rPr>
          <w:rFonts w:ascii="Arial" w:hAnsi="Arial" w:cs="Arial"/>
          <w:sz w:val="20"/>
          <w:szCs w:val="20"/>
        </w:rPr>
        <w:t xml:space="preserve">inštruktorja ali </w:t>
      </w:r>
      <w:r w:rsidRPr="00E16D50">
        <w:rPr>
          <w:rFonts w:ascii="Arial" w:hAnsi="Arial" w:cs="Arial"/>
          <w:sz w:val="20"/>
          <w:szCs w:val="20"/>
        </w:rPr>
        <w:t xml:space="preserve">izpraševalca, ki sicer veljajo za </w:t>
      </w:r>
      <w:r>
        <w:rPr>
          <w:rFonts w:ascii="Arial" w:hAnsi="Arial" w:cs="Arial"/>
          <w:sz w:val="20"/>
          <w:szCs w:val="20"/>
        </w:rPr>
        <w:t xml:space="preserve">inštruktorje ali </w:t>
      </w:r>
      <w:r w:rsidRPr="00E16D50">
        <w:rPr>
          <w:rFonts w:ascii="Arial" w:hAnsi="Arial" w:cs="Arial"/>
          <w:sz w:val="20"/>
          <w:szCs w:val="20"/>
        </w:rPr>
        <w:t>izpraševalce.</w:t>
      </w:r>
    </w:p>
    <w:p w14:paraId="3ABDC1FA" w14:textId="77777777" w:rsidR="008D7EB2" w:rsidRDefault="008D7EB2" w:rsidP="008D7EB2">
      <w:pPr>
        <w:spacing w:after="0" w:line="240" w:lineRule="auto"/>
        <w:jc w:val="both"/>
        <w:rPr>
          <w:rFonts w:ascii="Arial" w:hAnsi="Arial" w:cs="Arial"/>
          <w:sz w:val="20"/>
          <w:szCs w:val="20"/>
        </w:rPr>
      </w:pPr>
    </w:p>
    <w:p w14:paraId="44E89BAC" w14:textId="2540CE28"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 xml:space="preserve">Zaradi varnosti v zračnem prometu oziroma varnosti letenja, </w:t>
      </w:r>
      <w:proofErr w:type="spellStart"/>
      <w:r w:rsidRPr="006F435D">
        <w:rPr>
          <w:rFonts w:ascii="Arial" w:hAnsi="Arial" w:cs="Arial"/>
          <w:sz w:val="20"/>
          <w:szCs w:val="20"/>
        </w:rPr>
        <w:t>interoperabilnosti</w:t>
      </w:r>
      <w:proofErr w:type="spellEnd"/>
      <w:r w:rsidRPr="006F435D">
        <w:rPr>
          <w:rFonts w:ascii="Arial" w:hAnsi="Arial" w:cs="Arial"/>
          <w:sz w:val="20"/>
          <w:szCs w:val="20"/>
        </w:rPr>
        <w:t xml:space="preserve"> in učinkovitosti, so lahko priročniki </w:t>
      </w:r>
      <w:r w:rsidR="008D7EB2" w:rsidRPr="008D7EB2">
        <w:rPr>
          <w:rFonts w:ascii="Arial" w:hAnsi="Arial" w:cs="Arial"/>
          <w:sz w:val="20"/>
          <w:szCs w:val="20"/>
        </w:rPr>
        <w:t xml:space="preserve">s področja vojaškega letalstva, ki jih izdajata </w:t>
      </w:r>
      <w:r w:rsidRPr="006F435D">
        <w:rPr>
          <w:rFonts w:ascii="Arial" w:hAnsi="Arial" w:cs="Arial"/>
          <w:sz w:val="20"/>
          <w:szCs w:val="20"/>
        </w:rPr>
        <w:t>VLO in enot</w:t>
      </w:r>
      <w:r w:rsidR="008D7EB2">
        <w:rPr>
          <w:rFonts w:ascii="Arial" w:hAnsi="Arial" w:cs="Arial"/>
          <w:sz w:val="20"/>
          <w:szCs w:val="20"/>
        </w:rPr>
        <w:t>e</w:t>
      </w:r>
      <w:r w:rsidRPr="006F435D">
        <w:rPr>
          <w:rFonts w:ascii="Arial" w:hAnsi="Arial" w:cs="Arial"/>
          <w:sz w:val="20"/>
          <w:szCs w:val="20"/>
        </w:rPr>
        <w:t xml:space="preserve"> Slovenske vojske v angleškem jeziku, ki je delovni jezik v letalstvu.</w:t>
      </w:r>
    </w:p>
    <w:p w14:paraId="2AA8E835" w14:textId="77777777" w:rsidR="00324331" w:rsidRPr="006F435D" w:rsidRDefault="00324331" w:rsidP="006F435D">
      <w:pPr>
        <w:spacing w:after="0" w:line="240" w:lineRule="auto"/>
        <w:jc w:val="both"/>
        <w:rPr>
          <w:rFonts w:ascii="Arial" w:hAnsi="Arial" w:cs="Arial"/>
          <w:sz w:val="20"/>
          <w:szCs w:val="20"/>
        </w:rPr>
      </w:pPr>
    </w:p>
    <w:p w14:paraId="2CE1011D" w14:textId="42319FC2" w:rsidR="00324331" w:rsidRPr="0007039C" w:rsidRDefault="00324331" w:rsidP="006F435D">
      <w:pPr>
        <w:widowControl w:val="0"/>
        <w:tabs>
          <w:tab w:val="left" w:pos="611"/>
          <w:tab w:val="left" w:pos="8364"/>
          <w:tab w:val="left" w:pos="8498"/>
        </w:tabs>
        <w:autoSpaceDE w:val="0"/>
        <w:autoSpaceDN w:val="0"/>
        <w:spacing w:after="0" w:line="240" w:lineRule="auto"/>
        <w:ind w:right="-7"/>
        <w:jc w:val="both"/>
        <w:rPr>
          <w:rFonts w:ascii="Arial" w:hAnsi="Arial" w:cs="Arial"/>
          <w:b/>
          <w:sz w:val="20"/>
          <w:szCs w:val="20"/>
        </w:rPr>
      </w:pPr>
      <w:r w:rsidRPr="006F435D">
        <w:rPr>
          <w:rFonts w:ascii="Arial" w:hAnsi="Arial" w:cs="Arial"/>
          <w:b/>
          <w:sz w:val="20"/>
          <w:szCs w:val="20"/>
        </w:rPr>
        <w:t xml:space="preserve">K </w:t>
      </w:r>
      <w:r w:rsidR="000C13B5" w:rsidRPr="006F435D">
        <w:rPr>
          <w:rFonts w:ascii="Arial" w:hAnsi="Arial" w:cs="Arial"/>
          <w:b/>
          <w:sz w:val="20"/>
          <w:szCs w:val="20"/>
        </w:rPr>
        <w:t>2</w:t>
      </w:r>
      <w:r w:rsidR="00466407">
        <w:rPr>
          <w:rFonts w:ascii="Arial" w:hAnsi="Arial" w:cs="Arial"/>
          <w:b/>
          <w:sz w:val="20"/>
          <w:szCs w:val="20"/>
        </w:rPr>
        <w:t>61</w:t>
      </w:r>
      <w:r w:rsidRPr="0007039C">
        <w:rPr>
          <w:rFonts w:ascii="Arial" w:hAnsi="Arial" w:cs="Arial"/>
          <w:b/>
          <w:sz w:val="20"/>
          <w:szCs w:val="20"/>
        </w:rPr>
        <w:t xml:space="preserve">. členu </w:t>
      </w:r>
    </w:p>
    <w:p w14:paraId="4EF4706E" w14:textId="77777777" w:rsidR="00324331" w:rsidRPr="00F72794" w:rsidRDefault="00324331" w:rsidP="006F435D">
      <w:pPr>
        <w:widowControl w:val="0"/>
        <w:tabs>
          <w:tab w:val="left" w:pos="611"/>
          <w:tab w:val="left" w:pos="8364"/>
          <w:tab w:val="left" w:pos="8498"/>
        </w:tabs>
        <w:autoSpaceDE w:val="0"/>
        <w:autoSpaceDN w:val="0"/>
        <w:spacing w:after="0" w:line="240" w:lineRule="auto"/>
        <w:ind w:right="-7"/>
        <w:jc w:val="both"/>
        <w:rPr>
          <w:rFonts w:ascii="Arial" w:hAnsi="Arial" w:cs="Arial"/>
          <w:sz w:val="20"/>
          <w:szCs w:val="20"/>
        </w:rPr>
      </w:pPr>
    </w:p>
    <w:p w14:paraId="402E9067" w14:textId="77777777" w:rsidR="008D7EB2" w:rsidRPr="008D7EB2" w:rsidRDefault="008D7EB2" w:rsidP="008D7EB2">
      <w:pPr>
        <w:widowControl w:val="0"/>
        <w:tabs>
          <w:tab w:val="left" w:pos="611"/>
          <w:tab w:val="left" w:pos="8364"/>
          <w:tab w:val="left" w:pos="8498"/>
        </w:tabs>
        <w:autoSpaceDE w:val="0"/>
        <w:autoSpaceDN w:val="0"/>
        <w:spacing w:after="0" w:line="240" w:lineRule="auto"/>
        <w:ind w:right="-7"/>
        <w:jc w:val="both"/>
        <w:rPr>
          <w:rFonts w:ascii="Arial" w:hAnsi="Arial" w:cs="Arial"/>
          <w:sz w:val="20"/>
          <w:szCs w:val="20"/>
        </w:rPr>
      </w:pPr>
      <w:r w:rsidRPr="008D7EB2">
        <w:rPr>
          <w:rFonts w:ascii="Arial" w:hAnsi="Arial" w:cs="Arial"/>
          <w:sz w:val="20"/>
          <w:szCs w:val="20"/>
        </w:rPr>
        <w:t>Člen določa pravno podlago za vodenje posebnega registra vojaških zrakoplovov in pristojni organ za vodenje registra, kar je ureditev, ki je veljala že do sedaj. Register slovenskih vojaških zrakoplovov vodi ministrstvo, pristojno za obrambo, evidence pa samostojni bataljon, njemu enaka ali višja enota Slovenske vojske. Način vodenja registra in evidenc slovenskih vojaških zrakoplovov in vojaških sistemov brezpilotnih zrakoplovov ter morebitne izjeme glede vpisa, postopek registracije, označevanje ter listine in knjige ministrstvo, pristojno za obrambo, uredi s podzakonskim predpisom .</w:t>
      </w:r>
    </w:p>
    <w:p w14:paraId="556691B0" w14:textId="77777777" w:rsidR="008D7EB2" w:rsidRPr="008D7EB2" w:rsidRDefault="008D7EB2" w:rsidP="008D7EB2">
      <w:pPr>
        <w:widowControl w:val="0"/>
        <w:tabs>
          <w:tab w:val="left" w:pos="611"/>
          <w:tab w:val="left" w:pos="8364"/>
          <w:tab w:val="left" w:pos="8498"/>
        </w:tabs>
        <w:autoSpaceDE w:val="0"/>
        <w:autoSpaceDN w:val="0"/>
        <w:spacing w:after="0" w:line="240" w:lineRule="auto"/>
        <w:ind w:right="-7"/>
        <w:jc w:val="both"/>
        <w:rPr>
          <w:rFonts w:ascii="Arial" w:hAnsi="Arial" w:cs="Arial"/>
          <w:sz w:val="20"/>
          <w:szCs w:val="20"/>
        </w:rPr>
      </w:pPr>
    </w:p>
    <w:p w14:paraId="4AF9A4BB" w14:textId="124E631E" w:rsidR="00324331" w:rsidRPr="006F435D" w:rsidRDefault="008D7EB2" w:rsidP="006F435D">
      <w:pPr>
        <w:widowControl w:val="0"/>
        <w:tabs>
          <w:tab w:val="left" w:pos="611"/>
          <w:tab w:val="left" w:pos="8364"/>
          <w:tab w:val="left" w:pos="8498"/>
        </w:tabs>
        <w:autoSpaceDE w:val="0"/>
        <w:autoSpaceDN w:val="0"/>
        <w:spacing w:after="0" w:line="240" w:lineRule="auto"/>
        <w:ind w:right="-7"/>
        <w:jc w:val="both"/>
        <w:rPr>
          <w:rFonts w:ascii="Arial" w:hAnsi="Arial" w:cs="Arial"/>
          <w:sz w:val="20"/>
          <w:szCs w:val="20"/>
        </w:rPr>
      </w:pPr>
      <w:r w:rsidRPr="008D7EB2">
        <w:rPr>
          <w:rFonts w:ascii="Arial" w:hAnsi="Arial" w:cs="Arial"/>
          <w:sz w:val="20"/>
          <w:szCs w:val="20"/>
        </w:rPr>
        <w:t>Glede vojaških sistemov brezpilotnih zrakoplovov z manjšo energijo se v podzakonskem predpisu tudi predvideva izjema in le-ti ne bodo vpisani v register slovenskih vojaških zrakoplovov, ampak zgolj v evidenco vojaških brezpilotnih zrakoplovov.</w:t>
      </w:r>
      <w:r w:rsidR="00324331" w:rsidRPr="006F435D">
        <w:rPr>
          <w:rFonts w:ascii="Arial" w:hAnsi="Arial" w:cs="Arial"/>
          <w:sz w:val="20"/>
          <w:szCs w:val="20"/>
        </w:rPr>
        <w:t>.</w:t>
      </w:r>
    </w:p>
    <w:p w14:paraId="663188AD" w14:textId="77777777" w:rsidR="00324331" w:rsidRPr="006F435D" w:rsidRDefault="00324331" w:rsidP="006F435D">
      <w:pPr>
        <w:spacing w:after="0" w:line="240" w:lineRule="auto"/>
        <w:jc w:val="both"/>
        <w:rPr>
          <w:rFonts w:ascii="Arial" w:hAnsi="Arial" w:cs="Arial"/>
          <w:sz w:val="20"/>
          <w:szCs w:val="20"/>
        </w:rPr>
      </w:pPr>
    </w:p>
    <w:p w14:paraId="15554086" w14:textId="643D2301" w:rsidR="00324331" w:rsidRPr="00F72794" w:rsidRDefault="00324331" w:rsidP="006F435D">
      <w:pPr>
        <w:spacing w:after="0" w:line="240" w:lineRule="auto"/>
        <w:jc w:val="both"/>
        <w:rPr>
          <w:rFonts w:ascii="Arial" w:hAnsi="Arial" w:cs="Arial"/>
          <w:b/>
          <w:sz w:val="20"/>
          <w:szCs w:val="20"/>
        </w:rPr>
      </w:pPr>
      <w:r w:rsidRPr="006F435D">
        <w:rPr>
          <w:rFonts w:ascii="Arial" w:hAnsi="Arial" w:cs="Arial"/>
          <w:b/>
          <w:sz w:val="20"/>
          <w:szCs w:val="20"/>
        </w:rPr>
        <w:t xml:space="preserve">K </w:t>
      </w:r>
      <w:r w:rsidR="000C13B5" w:rsidRPr="006F435D">
        <w:rPr>
          <w:rFonts w:ascii="Arial" w:hAnsi="Arial" w:cs="Arial"/>
          <w:b/>
          <w:sz w:val="20"/>
          <w:szCs w:val="20"/>
        </w:rPr>
        <w:t>2</w:t>
      </w:r>
      <w:r w:rsidR="00466407">
        <w:rPr>
          <w:rFonts w:ascii="Arial" w:hAnsi="Arial" w:cs="Arial"/>
          <w:b/>
          <w:sz w:val="20"/>
          <w:szCs w:val="20"/>
        </w:rPr>
        <w:t>62</w:t>
      </w:r>
      <w:r w:rsidRPr="0007039C">
        <w:rPr>
          <w:rFonts w:ascii="Arial" w:hAnsi="Arial" w:cs="Arial"/>
          <w:b/>
          <w:sz w:val="20"/>
          <w:szCs w:val="20"/>
        </w:rPr>
        <w:t>. čle</w:t>
      </w:r>
      <w:r w:rsidRPr="00F72794">
        <w:rPr>
          <w:rFonts w:ascii="Arial" w:hAnsi="Arial" w:cs="Arial"/>
          <w:b/>
          <w:sz w:val="20"/>
          <w:szCs w:val="20"/>
        </w:rPr>
        <w:t xml:space="preserve">nu </w:t>
      </w:r>
    </w:p>
    <w:p w14:paraId="029908D5" w14:textId="77777777" w:rsidR="00324331" w:rsidRPr="00E1395F" w:rsidRDefault="00324331" w:rsidP="006F435D">
      <w:pPr>
        <w:spacing w:after="0" w:line="240" w:lineRule="auto"/>
        <w:jc w:val="both"/>
        <w:rPr>
          <w:rFonts w:ascii="Arial" w:hAnsi="Arial" w:cs="Arial"/>
          <w:sz w:val="20"/>
          <w:szCs w:val="20"/>
        </w:rPr>
      </w:pPr>
    </w:p>
    <w:p w14:paraId="49D86BF0" w14:textId="77777777" w:rsidR="008D7EB2" w:rsidRPr="00EA5767" w:rsidRDefault="008D7EB2" w:rsidP="008D7EB2">
      <w:pPr>
        <w:spacing w:after="0" w:line="240" w:lineRule="auto"/>
        <w:jc w:val="both"/>
        <w:rPr>
          <w:rFonts w:ascii="Arial" w:hAnsi="Arial" w:cs="Arial"/>
          <w:sz w:val="20"/>
          <w:szCs w:val="20"/>
        </w:rPr>
      </w:pPr>
      <w:r w:rsidRPr="00F268A1">
        <w:rPr>
          <w:rFonts w:ascii="Arial" w:hAnsi="Arial" w:cs="Arial"/>
          <w:sz w:val="20"/>
          <w:szCs w:val="20"/>
        </w:rPr>
        <w:t>Plovnost slovenskih vojaških zrakoplovov in vojaških s</w:t>
      </w:r>
      <w:r w:rsidRPr="007F5BC3">
        <w:rPr>
          <w:rFonts w:ascii="Arial" w:hAnsi="Arial" w:cs="Arial"/>
          <w:sz w:val="20"/>
          <w:szCs w:val="20"/>
        </w:rPr>
        <w:t>istemov brezpilotnih zrakoplovov</w:t>
      </w:r>
      <w:r>
        <w:rPr>
          <w:rFonts w:ascii="Arial" w:hAnsi="Arial" w:cs="Arial"/>
          <w:sz w:val="20"/>
          <w:szCs w:val="20"/>
        </w:rPr>
        <w:t xml:space="preserve"> </w:t>
      </w:r>
      <w:r w:rsidRPr="007F5BC3">
        <w:rPr>
          <w:rFonts w:ascii="Arial" w:hAnsi="Arial" w:cs="Arial"/>
          <w:sz w:val="20"/>
          <w:szCs w:val="20"/>
        </w:rPr>
        <w:t xml:space="preserve">se izkazuje s spričevalom o plovnosti. Ministrstvo, pristojno za obrambo, v </w:t>
      </w:r>
      <w:r>
        <w:rPr>
          <w:rFonts w:ascii="Arial" w:hAnsi="Arial" w:cs="Arial"/>
          <w:sz w:val="20"/>
          <w:szCs w:val="20"/>
        </w:rPr>
        <w:t>podzakonskem predpisu iz tega člena</w:t>
      </w:r>
      <w:r w:rsidRPr="007F5BC3">
        <w:rPr>
          <w:rFonts w:ascii="Arial" w:hAnsi="Arial" w:cs="Arial"/>
          <w:sz w:val="20"/>
          <w:szCs w:val="20"/>
        </w:rPr>
        <w:t xml:space="preserve"> določi pogoje za certifikacijo, načrtovanje, izdelavo, spremembe, vzdrževanje in popra</w:t>
      </w:r>
      <w:r w:rsidRPr="00EA5767">
        <w:rPr>
          <w:rFonts w:ascii="Arial" w:hAnsi="Arial" w:cs="Arial"/>
          <w:sz w:val="20"/>
          <w:szCs w:val="20"/>
        </w:rPr>
        <w:t>vila vojaških zrakoplovov ter njihovih komponent</w:t>
      </w:r>
      <w:r w:rsidRPr="00691168">
        <w:t xml:space="preserve"> </w:t>
      </w:r>
      <w:r w:rsidRPr="00691168">
        <w:rPr>
          <w:rFonts w:ascii="Arial" w:hAnsi="Arial" w:cs="Arial"/>
          <w:sz w:val="20"/>
          <w:szCs w:val="20"/>
        </w:rPr>
        <w:t>in pogoje za izdajo, odvzem, omejitev ali preklic listin o plovnosti</w:t>
      </w:r>
      <w:r w:rsidRPr="00EA5767">
        <w:rPr>
          <w:rFonts w:ascii="Arial" w:hAnsi="Arial" w:cs="Arial"/>
          <w:sz w:val="20"/>
          <w:szCs w:val="20"/>
        </w:rPr>
        <w:t xml:space="preserve">. </w:t>
      </w:r>
    </w:p>
    <w:p w14:paraId="0EB1BD71" w14:textId="77777777" w:rsidR="008D7EB2" w:rsidRPr="006F435D" w:rsidRDefault="008D7EB2" w:rsidP="008D7EB2">
      <w:pPr>
        <w:spacing w:after="0" w:line="240" w:lineRule="auto"/>
        <w:jc w:val="both"/>
        <w:rPr>
          <w:rFonts w:ascii="Arial" w:hAnsi="Arial" w:cs="Arial"/>
          <w:sz w:val="20"/>
          <w:szCs w:val="20"/>
        </w:rPr>
      </w:pPr>
    </w:p>
    <w:p w14:paraId="53BD5711" w14:textId="77777777" w:rsidR="008D7EB2" w:rsidRPr="006F435D" w:rsidRDefault="008D7EB2" w:rsidP="008D7EB2">
      <w:pPr>
        <w:spacing w:after="0" w:line="240" w:lineRule="auto"/>
        <w:jc w:val="both"/>
        <w:rPr>
          <w:rFonts w:ascii="Arial" w:hAnsi="Arial" w:cs="Arial"/>
          <w:sz w:val="20"/>
          <w:szCs w:val="20"/>
        </w:rPr>
      </w:pPr>
      <w:r>
        <w:rPr>
          <w:rFonts w:ascii="Arial" w:hAnsi="Arial" w:cs="Arial"/>
          <w:sz w:val="20"/>
          <w:szCs w:val="20"/>
        </w:rPr>
        <w:t>Tudi glede plovnosti je za določene v</w:t>
      </w:r>
      <w:r w:rsidRPr="006F435D">
        <w:rPr>
          <w:rFonts w:ascii="Arial" w:hAnsi="Arial" w:cs="Arial"/>
          <w:sz w:val="20"/>
          <w:szCs w:val="20"/>
        </w:rPr>
        <w:t>ojašk</w:t>
      </w:r>
      <w:r>
        <w:rPr>
          <w:rFonts w:ascii="Arial" w:hAnsi="Arial" w:cs="Arial"/>
          <w:sz w:val="20"/>
          <w:szCs w:val="20"/>
        </w:rPr>
        <w:t>e</w:t>
      </w:r>
      <w:r w:rsidRPr="006F435D">
        <w:rPr>
          <w:rFonts w:ascii="Arial" w:hAnsi="Arial" w:cs="Arial"/>
          <w:sz w:val="20"/>
          <w:szCs w:val="20"/>
        </w:rPr>
        <w:t xml:space="preserve"> sistem</w:t>
      </w:r>
      <w:r>
        <w:rPr>
          <w:rFonts w:ascii="Arial" w:hAnsi="Arial" w:cs="Arial"/>
          <w:sz w:val="20"/>
          <w:szCs w:val="20"/>
        </w:rPr>
        <w:t>e</w:t>
      </w:r>
      <w:r w:rsidRPr="006F435D">
        <w:rPr>
          <w:rFonts w:ascii="Arial" w:hAnsi="Arial" w:cs="Arial"/>
          <w:sz w:val="20"/>
          <w:szCs w:val="20"/>
        </w:rPr>
        <w:t xml:space="preserve"> brezpilotnih zrakoplovov</w:t>
      </w:r>
      <w:r>
        <w:rPr>
          <w:rFonts w:ascii="Arial" w:hAnsi="Arial" w:cs="Arial"/>
          <w:sz w:val="20"/>
          <w:szCs w:val="20"/>
        </w:rPr>
        <w:t xml:space="preserve"> (tisti,</w:t>
      </w:r>
      <w:r w:rsidRPr="006F435D">
        <w:rPr>
          <w:rFonts w:ascii="Arial" w:hAnsi="Arial" w:cs="Arial"/>
          <w:sz w:val="20"/>
          <w:szCs w:val="20"/>
        </w:rPr>
        <w:t xml:space="preserve">, </w:t>
      </w:r>
      <w:r>
        <w:rPr>
          <w:rFonts w:ascii="Arial" w:hAnsi="Arial" w:cs="Arial"/>
          <w:sz w:val="20"/>
          <w:szCs w:val="20"/>
        </w:rPr>
        <w:t>z manjšo energijo)</w:t>
      </w:r>
      <w:r w:rsidRPr="006F435D">
        <w:rPr>
          <w:rFonts w:ascii="Arial" w:hAnsi="Arial" w:cs="Arial"/>
          <w:sz w:val="20"/>
          <w:szCs w:val="20"/>
        </w:rPr>
        <w:t xml:space="preserve">, </w:t>
      </w:r>
      <w:r>
        <w:rPr>
          <w:rFonts w:ascii="Arial" w:hAnsi="Arial" w:cs="Arial"/>
          <w:sz w:val="20"/>
          <w:szCs w:val="20"/>
        </w:rPr>
        <w:t xml:space="preserve">predvidena izjema, ki bo urejena s podzakonskim predpisom in ti </w:t>
      </w:r>
      <w:r w:rsidRPr="006F435D">
        <w:rPr>
          <w:rFonts w:ascii="Arial" w:hAnsi="Arial" w:cs="Arial"/>
          <w:sz w:val="20"/>
          <w:szCs w:val="20"/>
        </w:rPr>
        <w:t xml:space="preserve">ne bodo podvrženi </w:t>
      </w:r>
      <w:proofErr w:type="spellStart"/>
      <w:r w:rsidRPr="006F435D">
        <w:rPr>
          <w:rFonts w:ascii="Arial" w:hAnsi="Arial" w:cs="Arial"/>
          <w:sz w:val="20"/>
          <w:szCs w:val="20"/>
        </w:rPr>
        <w:t>plovnostnim</w:t>
      </w:r>
      <w:proofErr w:type="spellEnd"/>
      <w:r w:rsidRPr="006F435D">
        <w:rPr>
          <w:rFonts w:ascii="Arial" w:hAnsi="Arial" w:cs="Arial"/>
          <w:sz w:val="20"/>
          <w:szCs w:val="20"/>
        </w:rPr>
        <w:t xml:space="preserve"> zahtevam.</w:t>
      </w:r>
    </w:p>
    <w:p w14:paraId="286C43CB" w14:textId="77777777" w:rsidR="00324331" w:rsidRPr="006F435D" w:rsidRDefault="00324331" w:rsidP="006F435D">
      <w:pPr>
        <w:pStyle w:val="Odstavekseznama"/>
        <w:ind w:left="0"/>
        <w:jc w:val="both"/>
        <w:rPr>
          <w:rFonts w:ascii="Arial" w:hAnsi="Arial" w:cs="Arial"/>
          <w:sz w:val="20"/>
          <w:szCs w:val="20"/>
        </w:rPr>
      </w:pPr>
    </w:p>
    <w:p w14:paraId="5C718B46" w14:textId="34F2D5C4" w:rsidR="00324331" w:rsidRPr="0007039C" w:rsidRDefault="00324331" w:rsidP="006F435D">
      <w:pPr>
        <w:spacing w:after="0" w:line="240" w:lineRule="auto"/>
        <w:rPr>
          <w:rFonts w:ascii="Arial" w:hAnsi="Arial" w:cs="Arial"/>
          <w:b/>
          <w:sz w:val="20"/>
          <w:szCs w:val="20"/>
        </w:rPr>
      </w:pPr>
      <w:r w:rsidRPr="006F435D">
        <w:rPr>
          <w:rFonts w:ascii="Arial" w:hAnsi="Arial" w:cs="Arial"/>
          <w:b/>
          <w:sz w:val="20"/>
          <w:szCs w:val="20"/>
        </w:rPr>
        <w:t xml:space="preserve">K </w:t>
      </w:r>
      <w:r w:rsidR="00466407">
        <w:rPr>
          <w:rFonts w:ascii="Arial" w:hAnsi="Arial" w:cs="Arial"/>
          <w:b/>
          <w:sz w:val="20"/>
          <w:szCs w:val="20"/>
        </w:rPr>
        <w:t>263.</w:t>
      </w:r>
      <w:r w:rsidRPr="0007039C">
        <w:rPr>
          <w:rFonts w:ascii="Arial" w:hAnsi="Arial" w:cs="Arial"/>
          <w:b/>
          <w:sz w:val="20"/>
          <w:szCs w:val="20"/>
        </w:rPr>
        <w:t xml:space="preserve"> členu </w:t>
      </w:r>
    </w:p>
    <w:p w14:paraId="0AF8F60B" w14:textId="77777777" w:rsidR="00324331" w:rsidRPr="00F72794" w:rsidRDefault="00324331" w:rsidP="006F435D">
      <w:pPr>
        <w:spacing w:after="0" w:line="240" w:lineRule="auto"/>
        <w:jc w:val="both"/>
        <w:rPr>
          <w:rFonts w:ascii="Arial" w:hAnsi="Arial" w:cs="Arial"/>
          <w:sz w:val="20"/>
          <w:szCs w:val="20"/>
        </w:rPr>
      </w:pPr>
    </w:p>
    <w:p w14:paraId="1B3E5509" w14:textId="77777777" w:rsidR="008D7EB2" w:rsidRPr="00121F93" w:rsidRDefault="008D7EB2" w:rsidP="008D7EB2">
      <w:pPr>
        <w:spacing w:after="0" w:line="240" w:lineRule="auto"/>
        <w:jc w:val="both"/>
        <w:rPr>
          <w:rFonts w:ascii="Arial" w:hAnsi="Arial" w:cs="Arial"/>
          <w:sz w:val="20"/>
          <w:szCs w:val="20"/>
        </w:rPr>
      </w:pPr>
      <w:r w:rsidRPr="00121F93">
        <w:rPr>
          <w:rFonts w:ascii="Arial" w:hAnsi="Arial" w:cs="Arial"/>
          <w:sz w:val="20"/>
          <w:szCs w:val="20"/>
        </w:rPr>
        <w:t xml:space="preserve">Ta člen določa pogoje, </w:t>
      </w:r>
      <w:r>
        <w:rPr>
          <w:rFonts w:ascii="Arial" w:hAnsi="Arial" w:cs="Arial"/>
          <w:sz w:val="20"/>
          <w:szCs w:val="20"/>
        </w:rPr>
        <w:t>da vojaške letalske operacije izvajajo letalske enote Slovenske vojske</w:t>
      </w:r>
      <w:r w:rsidRPr="00121F93">
        <w:rPr>
          <w:rFonts w:ascii="Arial" w:hAnsi="Arial" w:cs="Arial"/>
          <w:sz w:val="20"/>
          <w:szCs w:val="20"/>
        </w:rPr>
        <w:t xml:space="preserve">. </w:t>
      </w:r>
    </w:p>
    <w:p w14:paraId="41510B7E" w14:textId="77777777" w:rsidR="008D7EB2" w:rsidRPr="00121F93" w:rsidRDefault="008D7EB2" w:rsidP="008D7EB2">
      <w:pPr>
        <w:spacing w:after="0" w:line="240" w:lineRule="auto"/>
        <w:jc w:val="both"/>
        <w:rPr>
          <w:rFonts w:ascii="Arial" w:hAnsi="Arial" w:cs="Arial"/>
          <w:sz w:val="20"/>
          <w:szCs w:val="20"/>
        </w:rPr>
      </w:pPr>
    </w:p>
    <w:p w14:paraId="1135B47D" w14:textId="101A1CEF" w:rsidR="00324331" w:rsidRPr="006F435D" w:rsidRDefault="008D7EB2" w:rsidP="006F435D">
      <w:pPr>
        <w:pStyle w:val="Odstavekseznama"/>
        <w:ind w:left="0"/>
        <w:jc w:val="both"/>
        <w:rPr>
          <w:rFonts w:ascii="Arial" w:hAnsi="Arial" w:cs="Arial"/>
          <w:sz w:val="20"/>
          <w:szCs w:val="20"/>
        </w:rPr>
      </w:pPr>
      <w:r w:rsidRPr="00121F93">
        <w:rPr>
          <w:rFonts w:ascii="Arial" w:hAnsi="Arial" w:cs="Arial"/>
          <w:sz w:val="20"/>
          <w:szCs w:val="20"/>
        </w:rPr>
        <w:t>Vojaške letalske operacije lahko izvaja</w:t>
      </w:r>
      <w:r>
        <w:rPr>
          <w:rFonts w:ascii="Arial" w:hAnsi="Arial" w:cs="Arial"/>
          <w:sz w:val="20"/>
          <w:szCs w:val="20"/>
        </w:rPr>
        <w:t>jo vojaške letalske enote</w:t>
      </w:r>
      <w:r w:rsidRPr="00121F93">
        <w:rPr>
          <w:rFonts w:ascii="Arial" w:hAnsi="Arial" w:cs="Arial"/>
          <w:sz w:val="20"/>
          <w:szCs w:val="20"/>
        </w:rPr>
        <w:t xml:space="preserve"> v skladu s podzakonskim predpisom, ki ga izda minister, pristojen za obrambo, za kar je v temu členu podana tudi pravna podlaga. Minister, pristojen za obrambo, bo v predpisu določil, način in pogoje izvajanja vojaških letalskih operacij, </w:t>
      </w:r>
    </w:p>
    <w:p w14:paraId="4907D9FF" w14:textId="77777777" w:rsidR="00540EBC" w:rsidRDefault="00540EBC" w:rsidP="006F435D">
      <w:pPr>
        <w:spacing w:after="0" w:line="240" w:lineRule="auto"/>
        <w:jc w:val="both"/>
        <w:rPr>
          <w:rFonts w:ascii="Arial" w:hAnsi="Arial" w:cs="Arial"/>
          <w:b/>
          <w:sz w:val="20"/>
          <w:szCs w:val="20"/>
        </w:rPr>
      </w:pPr>
    </w:p>
    <w:p w14:paraId="5459CF37" w14:textId="54D4B073" w:rsidR="00324331" w:rsidRPr="0007039C" w:rsidRDefault="00324331" w:rsidP="006F435D">
      <w:pPr>
        <w:spacing w:after="0" w:line="240" w:lineRule="auto"/>
        <w:jc w:val="both"/>
        <w:rPr>
          <w:rFonts w:ascii="Arial" w:hAnsi="Arial" w:cs="Arial"/>
          <w:b/>
          <w:sz w:val="20"/>
          <w:szCs w:val="20"/>
        </w:rPr>
      </w:pPr>
      <w:r w:rsidRPr="006F435D">
        <w:rPr>
          <w:rFonts w:ascii="Arial" w:hAnsi="Arial" w:cs="Arial"/>
          <w:b/>
          <w:sz w:val="20"/>
          <w:szCs w:val="20"/>
        </w:rPr>
        <w:t xml:space="preserve">K </w:t>
      </w:r>
      <w:r w:rsidR="000C13B5" w:rsidRPr="006F435D">
        <w:rPr>
          <w:rFonts w:ascii="Arial" w:hAnsi="Arial" w:cs="Arial"/>
          <w:b/>
          <w:sz w:val="20"/>
          <w:szCs w:val="20"/>
        </w:rPr>
        <w:t>2</w:t>
      </w:r>
      <w:r w:rsidR="00466407">
        <w:rPr>
          <w:rFonts w:ascii="Arial" w:hAnsi="Arial" w:cs="Arial"/>
          <w:b/>
          <w:sz w:val="20"/>
          <w:szCs w:val="20"/>
        </w:rPr>
        <w:t>64</w:t>
      </w:r>
      <w:r w:rsidRPr="0007039C">
        <w:rPr>
          <w:rFonts w:ascii="Arial" w:hAnsi="Arial" w:cs="Arial"/>
          <w:b/>
          <w:sz w:val="20"/>
          <w:szCs w:val="20"/>
        </w:rPr>
        <w:t>. členu</w:t>
      </w:r>
    </w:p>
    <w:p w14:paraId="146F467A" w14:textId="77777777" w:rsidR="00324331" w:rsidRPr="00F72794" w:rsidRDefault="00324331" w:rsidP="006F435D">
      <w:pPr>
        <w:spacing w:after="0" w:line="240" w:lineRule="auto"/>
        <w:jc w:val="both"/>
        <w:rPr>
          <w:rFonts w:ascii="Arial" w:hAnsi="Arial" w:cs="Arial"/>
          <w:sz w:val="20"/>
          <w:szCs w:val="20"/>
        </w:rPr>
      </w:pPr>
    </w:p>
    <w:p w14:paraId="0BEF7377" w14:textId="1A207596" w:rsidR="00324331" w:rsidRPr="006F435D" w:rsidRDefault="00324331" w:rsidP="006F435D">
      <w:pPr>
        <w:spacing w:after="0" w:line="240" w:lineRule="auto"/>
        <w:jc w:val="both"/>
        <w:rPr>
          <w:rFonts w:ascii="Arial" w:hAnsi="Arial" w:cs="Arial"/>
          <w:sz w:val="20"/>
          <w:szCs w:val="20"/>
        </w:rPr>
      </w:pPr>
      <w:r w:rsidRPr="00E1395F">
        <w:rPr>
          <w:rFonts w:ascii="Arial" w:hAnsi="Arial" w:cs="Arial"/>
          <w:sz w:val="20"/>
          <w:szCs w:val="20"/>
        </w:rPr>
        <w:t>Vojaške aktivnosti oziroma letenje vojaških zrakoplovov je specifično in zahteva tudi uporabo pravil letenja, ki ne veljajo za splošni zračni promet (GAT). Tako zakon določi, da vojaški zrakoplovi letijo po pravilih l</w:t>
      </w:r>
      <w:r w:rsidRPr="00F268A1">
        <w:rPr>
          <w:rFonts w:ascii="Arial" w:hAnsi="Arial" w:cs="Arial"/>
          <w:sz w:val="20"/>
          <w:szCs w:val="20"/>
        </w:rPr>
        <w:t>etenja za splošni zračni promet (GAT) ali operativni zračni</w:t>
      </w:r>
      <w:r w:rsidRPr="007F5BC3">
        <w:rPr>
          <w:rFonts w:ascii="Arial" w:hAnsi="Arial" w:cs="Arial"/>
          <w:sz w:val="20"/>
          <w:szCs w:val="20"/>
        </w:rPr>
        <w:t xml:space="preserve"> promet (OAT). Člen podaja pravno podlago za predpis</w:t>
      </w:r>
      <w:r w:rsidR="008D7EB2">
        <w:rPr>
          <w:rFonts w:ascii="Arial" w:hAnsi="Arial" w:cs="Arial"/>
          <w:sz w:val="20"/>
          <w:szCs w:val="20"/>
        </w:rPr>
        <w:t>e</w:t>
      </w:r>
      <w:r w:rsidRPr="007F5BC3">
        <w:rPr>
          <w:rFonts w:ascii="Arial" w:hAnsi="Arial" w:cs="Arial"/>
          <w:sz w:val="20"/>
          <w:szCs w:val="20"/>
        </w:rPr>
        <w:t>, ki ureja</w:t>
      </w:r>
      <w:r w:rsidR="008D7EB2">
        <w:rPr>
          <w:rFonts w:ascii="Arial" w:hAnsi="Arial" w:cs="Arial"/>
          <w:sz w:val="20"/>
          <w:szCs w:val="20"/>
        </w:rPr>
        <w:t>jo</w:t>
      </w:r>
      <w:r w:rsidRPr="007F5BC3">
        <w:rPr>
          <w:rFonts w:ascii="Arial" w:hAnsi="Arial" w:cs="Arial"/>
          <w:sz w:val="20"/>
          <w:szCs w:val="20"/>
        </w:rPr>
        <w:t xml:space="preserve"> pravila letenja vojaških zrakoplovov oz. pravila letenja za operativni zračni promet, ki </w:t>
      </w:r>
      <w:r w:rsidR="008D7EB2">
        <w:rPr>
          <w:rFonts w:ascii="Arial" w:hAnsi="Arial" w:cs="Arial"/>
          <w:sz w:val="20"/>
          <w:szCs w:val="20"/>
        </w:rPr>
        <w:t>ju</w:t>
      </w:r>
      <w:r w:rsidR="008D7EB2" w:rsidRPr="007F5BC3">
        <w:rPr>
          <w:rFonts w:ascii="Arial" w:hAnsi="Arial" w:cs="Arial"/>
          <w:sz w:val="20"/>
          <w:szCs w:val="20"/>
        </w:rPr>
        <w:t xml:space="preserve"> </w:t>
      </w:r>
      <w:r w:rsidRPr="007F5BC3">
        <w:rPr>
          <w:rFonts w:ascii="Arial" w:hAnsi="Arial" w:cs="Arial"/>
          <w:sz w:val="20"/>
          <w:szCs w:val="20"/>
        </w:rPr>
        <w:t>izda minister, pristojen za obrambo, v soglasju z ministrom</w:t>
      </w:r>
      <w:r w:rsidR="008D7EB2">
        <w:rPr>
          <w:rFonts w:ascii="Arial" w:hAnsi="Arial" w:cs="Arial"/>
          <w:sz w:val="20"/>
          <w:szCs w:val="20"/>
        </w:rPr>
        <w:t>, ter</w:t>
      </w:r>
      <w:r w:rsidR="008D7EB2" w:rsidRPr="008D7EB2">
        <w:t xml:space="preserve"> </w:t>
      </w:r>
      <w:r w:rsidR="008D7EB2" w:rsidRPr="008D7EB2">
        <w:rPr>
          <w:rFonts w:ascii="Arial" w:hAnsi="Arial" w:cs="Arial"/>
          <w:sz w:val="20"/>
          <w:szCs w:val="20"/>
        </w:rPr>
        <w:t>upravljanje varnosti ter druga vprašanja v zvezi z letenjem vojaških zrakoplovov</w:t>
      </w:r>
      <w:r w:rsidRPr="007F5BC3">
        <w:rPr>
          <w:rFonts w:ascii="Arial" w:hAnsi="Arial" w:cs="Arial"/>
          <w:sz w:val="20"/>
          <w:szCs w:val="20"/>
        </w:rPr>
        <w:t>. S tak</w:t>
      </w:r>
      <w:r w:rsidR="008D7EB2">
        <w:rPr>
          <w:rFonts w:ascii="Arial" w:hAnsi="Arial" w:cs="Arial"/>
          <w:sz w:val="20"/>
          <w:szCs w:val="20"/>
        </w:rPr>
        <w:t>imi</w:t>
      </w:r>
      <w:r w:rsidRPr="007F5BC3">
        <w:rPr>
          <w:rFonts w:ascii="Arial" w:hAnsi="Arial" w:cs="Arial"/>
          <w:sz w:val="20"/>
          <w:szCs w:val="20"/>
        </w:rPr>
        <w:t xml:space="preserve"> določb</w:t>
      </w:r>
      <w:r w:rsidR="008D7EB2">
        <w:rPr>
          <w:rFonts w:ascii="Arial" w:hAnsi="Arial" w:cs="Arial"/>
          <w:sz w:val="20"/>
          <w:szCs w:val="20"/>
        </w:rPr>
        <w:t>ami</w:t>
      </w:r>
      <w:r w:rsidRPr="007F5BC3">
        <w:rPr>
          <w:rFonts w:ascii="Arial" w:hAnsi="Arial" w:cs="Arial"/>
          <w:sz w:val="20"/>
          <w:szCs w:val="20"/>
        </w:rPr>
        <w:t xml:space="preserve"> se ohranja dosedanja ureditev, ko so pravila letenja za vojaške zrakoplove določena s predpisom ministra, pristojnega za obrambo, ter se nadgrajuje z obveznostjo soglasja ministra, s čimer se zagotavlja usklajevanje pravil letenja, ki veljajo v zračnem prostoru, med različnimi upo</w:t>
      </w:r>
      <w:r w:rsidRPr="00EA5767">
        <w:rPr>
          <w:rFonts w:ascii="Arial" w:hAnsi="Arial" w:cs="Arial"/>
          <w:sz w:val="20"/>
          <w:szCs w:val="20"/>
        </w:rPr>
        <w:t>rabniki zračnega prometa in medresorska usklajenost. Ta določba ne posega v določbo zakona, ki ureja zagotavljanje navigacijsk</w:t>
      </w:r>
      <w:r w:rsidRPr="006F435D">
        <w:rPr>
          <w:rFonts w:ascii="Arial" w:hAnsi="Arial" w:cs="Arial"/>
          <w:sz w:val="20"/>
          <w:szCs w:val="20"/>
        </w:rPr>
        <w:t>ih služb zračnega prometa in nalaga nadaljnje podzakonsko urejanje izvajanja navigacijskih služb zračnega prometa za potrebe operativnega zračnega prometa v predpisu vlade.</w:t>
      </w:r>
    </w:p>
    <w:p w14:paraId="7C2D5818" w14:textId="77777777" w:rsidR="00324331" w:rsidRPr="006F435D" w:rsidRDefault="00324331" w:rsidP="006F435D">
      <w:pPr>
        <w:spacing w:after="0" w:line="240" w:lineRule="auto"/>
        <w:jc w:val="both"/>
        <w:rPr>
          <w:rFonts w:ascii="Arial" w:hAnsi="Arial" w:cs="Arial"/>
          <w:sz w:val="20"/>
          <w:szCs w:val="20"/>
        </w:rPr>
      </w:pPr>
    </w:p>
    <w:p w14:paraId="729995F0" w14:textId="77777777"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lastRenderedPageBreak/>
        <w:t>Nadalje zakon določi tudi pravno podlago, da minister, pristojen za obrambo, s podzakonskim predpisom določi oz. uredi letenje vojaških sistemov brezpilotnih zrakoplovov. Obveznostjo soglasja ministra se podaja, da se zagotovi medresorska usklajenost predpisa oz. veljavnih zahtev (in s tem usklajenost z relevantnimi deležniki) za letenje vojaških sistemov brezpilotnih zrakoplovov v zračnem prostoru, da se doseže varnost zračnega prometa ob hkratnem pojavu različnih uporabnikov zračnega prometa v zračnem prostoru.</w:t>
      </w:r>
      <w:r w:rsidRPr="006F435D" w:rsidDel="0053571C">
        <w:rPr>
          <w:rFonts w:ascii="Arial" w:hAnsi="Arial" w:cs="Arial"/>
          <w:sz w:val="20"/>
          <w:szCs w:val="20"/>
        </w:rPr>
        <w:t xml:space="preserve"> </w:t>
      </w:r>
    </w:p>
    <w:p w14:paraId="091A16E5" w14:textId="77777777" w:rsidR="00324331" w:rsidRPr="006F435D" w:rsidRDefault="00324331" w:rsidP="006F435D">
      <w:pPr>
        <w:spacing w:after="0" w:line="240" w:lineRule="auto"/>
        <w:jc w:val="both"/>
        <w:rPr>
          <w:rFonts w:ascii="Arial" w:hAnsi="Arial" w:cs="Arial"/>
          <w:sz w:val="20"/>
          <w:szCs w:val="20"/>
        </w:rPr>
      </w:pPr>
    </w:p>
    <w:p w14:paraId="48ED08A9" w14:textId="7824A7FD" w:rsidR="00324331" w:rsidRPr="006F435D" w:rsidRDefault="008D7EB2" w:rsidP="006F435D">
      <w:pPr>
        <w:spacing w:after="0" w:line="240" w:lineRule="auto"/>
        <w:jc w:val="both"/>
        <w:rPr>
          <w:rFonts w:ascii="Arial" w:hAnsi="Arial" w:cs="Arial"/>
          <w:sz w:val="20"/>
          <w:szCs w:val="20"/>
        </w:rPr>
      </w:pPr>
      <w:r>
        <w:rPr>
          <w:rFonts w:ascii="Arial" w:hAnsi="Arial" w:cs="Arial"/>
          <w:sz w:val="20"/>
          <w:szCs w:val="20"/>
        </w:rPr>
        <w:t>Zakon, kot izjemo določa</w:t>
      </w:r>
      <w:r w:rsidR="00324331" w:rsidRPr="006F435D">
        <w:rPr>
          <w:rFonts w:ascii="Arial" w:hAnsi="Arial" w:cs="Arial"/>
          <w:sz w:val="20"/>
          <w:szCs w:val="20"/>
        </w:rPr>
        <w:t xml:space="preserve">, da lahko vojaški helikopterji izvajajo izven letališke pristanke na celotnem ozemlju Republike Slovenije, s čimer se jim omogoči izvajanje </w:t>
      </w:r>
      <w:r w:rsidRPr="00121F93">
        <w:rPr>
          <w:rFonts w:ascii="Arial" w:hAnsi="Arial" w:cs="Arial"/>
          <w:sz w:val="20"/>
          <w:szCs w:val="20"/>
        </w:rPr>
        <w:t>nalog, ki jih je Slovenska vojska dolžna opravljati na podlagi določb Zakon o obrambi oz</w:t>
      </w:r>
      <w:r>
        <w:rPr>
          <w:rFonts w:ascii="Arial" w:hAnsi="Arial" w:cs="Arial"/>
          <w:sz w:val="20"/>
          <w:szCs w:val="20"/>
        </w:rPr>
        <w:t>iroma</w:t>
      </w:r>
      <w:r w:rsidRPr="00121F93">
        <w:rPr>
          <w:rFonts w:ascii="Arial" w:hAnsi="Arial" w:cs="Arial"/>
          <w:sz w:val="20"/>
          <w:szCs w:val="20"/>
        </w:rPr>
        <w:t xml:space="preserve"> v sistemu zaščite in reševanja in v podpori delovanja drugih podsistemov države</w:t>
      </w:r>
      <w:r w:rsidR="00324331" w:rsidRPr="006F435D">
        <w:rPr>
          <w:rFonts w:ascii="Arial" w:hAnsi="Arial" w:cs="Arial"/>
          <w:sz w:val="20"/>
          <w:szCs w:val="20"/>
        </w:rPr>
        <w:t xml:space="preserve">. </w:t>
      </w:r>
    </w:p>
    <w:p w14:paraId="48722172" w14:textId="77777777" w:rsidR="00324331" w:rsidRPr="006F435D" w:rsidRDefault="00324331" w:rsidP="006F435D">
      <w:pPr>
        <w:spacing w:after="0" w:line="240" w:lineRule="auto"/>
        <w:jc w:val="both"/>
        <w:rPr>
          <w:rFonts w:ascii="Arial" w:hAnsi="Arial" w:cs="Arial"/>
          <w:sz w:val="20"/>
          <w:szCs w:val="20"/>
        </w:rPr>
      </w:pPr>
    </w:p>
    <w:p w14:paraId="5D79FB63" w14:textId="314DA047" w:rsidR="00324331" w:rsidRPr="0007039C" w:rsidRDefault="00324331" w:rsidP="006F435D">
      <w:pPr>
        <w:spacing w:after="0" w:line="240" w:lineRule="auto"/>
        <w:jc w:val="both"/>
        <w:rPr>
          <w:rFonts w:ascii="Arial" w:hAnsi="Arial" w:cs="Arial"/>
          <w:b/>
          <w:sz w:val="20"/>
          <w:szCs w:val="20"/>
        </w:rPr>
      </w:pPr>
      <w:r w:rsidRPr="006F435D">
        <w:rPr>
          <w:rFonts w:ascii="Arial" w:hAnsi="Arial" w:cs="Arial"/>
          <w:b/>
          <w:sz w:val="20"/>
          <w:szCs w:val="20"/>
        </w:rPr>
        <w:t xml:space="preserve">K </w:t>
      </w:r>
      <w:r w:rsidR="000C13B5" w:rsidRPr="006F435D">
        <w:rPr>
          <w:rFonts w:ascii="Arial" w:hAnsi="Arial" w:cs="Arial"/>
          <w:b/>
          <w:sz w:val="20"/>
          <w:szCs w:val="20"/>
        </w:rPr>
        <w:t>26</w:t>
      </w:r>
      <w:r w:rsidR="00466407">
        <w:rPr>
          <w:rFonts w:ascii="Arial" w:hAnsi="Arial" w:cs="Arial"/>
          <w:b/>
          <w:sz w:val="20"/>
          <w:szCs w:val="20"/>
        </w:rPr>
        <w:t>5</w:t>
      </w:r>
      <w:r w:rsidRPr="0007039C">
        <w:rPr>
          <w:rFonts w:ascii="Arial" w:hAnsi="Arial" w:cs="Arial"/>
          <w:b/>
          <w:sz w:val="20"/>
          <w:szCs w:val="20"/>
        </w:rPr>
        <w:t xml:space="preserve">. členu </w:t>
      </w:r>
    </w:p>
    <w:p w14:paraId="2BADF12A" w14:textId="77777777" w:rsidR="00324331" w:rsidRPr="00F72794" w:rsidRDefault="00324331" w:rsidP="006F435D">
      <w:pPr>
        <w:spacing w:after="0" w:line="240" w:lineRule="auto"/>
        <w:jc w:val="both"/>
        <w:rPr>
          <w:rFonts w:ascii="Arial" w:hAnsi="Arial" w:cs="Arial"/>
          <w:sz w:val="20"/>
          <w:szCs w:val="20"/>
        </w:rPr>
      </w:pPr>
    </w:p>
    <w:p w14:paraId="4B0996D3" w14:textId="5373AB5A" w:rsidR="00324331" w:rsidRPr="006F435D" w:rsidRDefault="00324331" w:rsidP="006F435D">
      <w:pPr>
        <w:spacing w:after="0" w:line="240" w:lineRule="auto"/>
        <w:jc w:val="both"/>
        <w:rPr>
          <w:rFonts w:ascii="Arial" w:hAnsi="Arial" w:cs="Arial"/>
          <w:sz w:val="20"/>
          <w:szCs w:val="20"/>
        </w:rPr>
      </w:pPr>
      <w:r w:rsidRPr="00E1395F">
        <w:rPr>
          <w:rFonts w:ascii="Arial" w:hAnsi="Arial" w:cs="Arial"/>
          <w:sz w:val="20"/>
          <w:szCs w:val="20"/>
        </w:rPr>
        <w:t>Vojaško letalsko in drugo strokovno osebje vojaškega letalstva mora imeti za opravljanje strokovnih del, veljavno vojaško licenco, izkaz, dovoljenje, rating, pooblastilo, kategorijo, potrdilo oziroma drugo listino.</w:t>
      </w:r>
      <w:r w:rsidRPr="00F268A1">
        <w:rPr>
          <w:rFonts w:ascii="Arial" w:hAnsi="Arial" w:cs="Arial"/>
          <w:sz w:val="20"/>
          <w:szCs w:val="20"/>
        </w:rPr>
        <w:t xml:space="preserve"> Za izdajo, podaljšanje, validacijo ter odvzem, preklic ali</w:t>
      </w:r>
      <w:r w:rsidRPr="007F5BC3">
        <w:rPr>
          <w:rFonts w:ascii="Arial" w:hAnsi="Arial" w:cs="Arial"/>
          <w:sz w:val="20"/>
          <w:szCs w:val="20"/>
        </w:rPr>
        <w:t xml:space="preserve"> omejitev veljavnosti navedenih listin</w:t>
      </w:r>
      <w:r w:rsidR="008D7EB2">
        <w:rPr>
          <w:rFonts w:ascii="Arial" w:hAnsi="Arial" w:cs="Arial"/>
          <w:sz w:val="20"/>
          <w:szCs w:val="20"/>
        </w:rPr>
        <w:t>,</w:t>
      </w:r>
      <w:r w:rsidR="008D7EB2" w:rsidRPr="008D7EB2">
        <w:rPr>
          <w:rFonts w:ascii="Arial" w:hAnsi="Arial" w:cs="Arial"/>
          <w:sz w:val="20"/>
          <w:szCs w:val="20"/>
        </w:rPr>
        <w:t xml:space="preserve"> </w:t>
      </w:r>
      <w:r w:rsidR="008D7EB2">
        <w:rPr>
          <w:rFonts w:ascii="Arial" w:hAnsi="Arial" w:cs="Arial"/>
          <w:sz w:val="20"/>
          <w:szCs w:val="20"/>
        </w:rPr>
        <w:t>vodenje registra vojaškega letalskega in drugega strokovnega osebja vojaškega letalstva, imenovanje</w:t>
      </w:r>
      <w:r w:rsidR="008D7EB2" w:rsidRPr="0093189A">
        <w:rPr>
          <w:rFonts w:ascii="Arial" w:hAnsi="Arial" w:cs="Arial"/>
          <w:sz w:val="20"/>
          <w:szCs w:val="20"/>
        </w:rPr>
        <w:t>, vodenje in sodelovanje v izpitni komisiji za izdajo ali podaljša</w:t>
      </w:r>
      <w:r w:rsidR="008D7EB2">
        <w:rPr>
          <w:rFonts w:ascii="Arial" w:hAnsi="Arial" w:cs="Arial"/>
          <w:sz w:val="20"/>
          <w:szCs w:val="20"/>
        </w:rPr>
        <w:t>nje vojaške licence ali izkaza, v</w:t>
      </w:r>
      <w:r w:rsidR="008D7EB2" w:rsidRPr="0093189A">
        <w:rPr>
          <w:rFonts w:ascii="Arial" w:hAnsi="Arial" w:cs="Arial"/>
          <w:sz w:val="20"/>
          <w:szCs w:val="20"/>
        </w:rPr>
        <w:t>alidacijo licenc, izkazov, dovoljenj, ratingov, pooblastil, kategorij, potrdil ali drugih listin</w:t>
      </w:r>
      <w:r w:rsidR="008D7EB2">
        <w:rPr>
          <w:rFonts w:ascii="Arial" w:hAnsi="Arial" w:cs="Arial"/>
          <w:sz w:val="20"/>
          <w:szCs w:val="20"/>
        </w:rPr>
        <w:t xml:space="preserve">, </w:t>
      </w:r>
      <w:r w:rsidR="008D7EB2" w:rsidRPr="0093189A">
        <w:rPr>
          <w:rFonts w:ascii="Arial" w:hAnsi="Arial" w:cs="Arial"/>
          <w:sz w:val="20"/>
          <w:szCs w:val="20"/>
        </w:rPr>
        <w:t>nadzor veljavnosti in verodostojnosti vojaških licenc, izkazov, ratingov, pooblastil, kategorij, potrdil ali drugih listin</w:t>
      </w:r>
      <w:r w:rsidR="008D7EB2">
        <w:rPr>
          <w:rFonts w:ascii="Arial" w:hAnsi="Arial" w:cs="Arial"/>
          <w:sz w:val="20"/>
          <w:szCs w:val="20"/>
        </w:rPr>
        <w:t xml:space="preserve">, </w:t>
      </w:r>
      <w:r w:rsidR="008D7EB2" w:rsidRPr="0093189A">
        <w:rPr>
          <w:rFonts w:ascii="Arial" w:hAnsi="Arial" w:cs="Arial"/>
          <w:sz w:val="20"/>
          <w:szCs w:val="20"/>
        </w:rPr>
        <w:t>odvzem, preklic ali omejitev vojaških licenc, izkazov, dovoljenj, ratingov, pooblastil, kategorij, potrdil ali drugih listin</w:t>
      </w:r>
      <w:r w:rsidR="008D7EB2">
        <w:rPr>
          <w:rFonts w:ascii="Arial" w:hAnsi="Arial" w:cs="Arial"/>
          <w:sz w:val="20"/>
          <w:szCs w:val="20"/>
        </w:rPr>
        <w:t xml:space="preserve">, </w:t>
      </w:r>
      <w:r w:rsidR="008D7EB2" w:rsidRPr="0093189A">
        <w:rPr>
          <w:rFonts w:ascii="Arial" w:hAnsi="Arial" w:cs="Arial"/>
          <w:sz w:val="20"/>
          <w:szCs w:val="20"/>
        </w:rPr>
        <w:t>verifikacijo programov strokovnega usposabljanja</w:t>
      </w:r>
      <w:r w:rsidR="008D7EB2">
        <w:rPr>
          <w:rFonts w:ascii="Arial" w:hAnsi="Arial" w:cs="Arial"/>
          <w:sz w:val="20"/>
          <w:szCs w:val="20"/>
        </w:rPr>
        <w:t xml:space="preserve"> in </w:t>
      </w:r>
      <w:r w:rsidR="008D7EB2" w:rsidRPr="0093189A">
        <w:rPr>
          <w:rFonts w:ascii="Arial" w:hAnsi="Arial" w:cs="Arial"/>
          <w:sz w:val="20"/>
          <w:szCs w:val="20"/>
        </w:rPr>
        <w:t>odobritev navodil za delo šoli, sheme usposobljenosti in priročnikov za usposabljanje</w:t>
      </w:r>
      <w:r w:rsidRPr="007F5BC3">
        <w:rPr>
          <w:rFonts w:ascii="Arial" w:hAnsi="Arial" w:cs="Arial"/>
          <w:sz w:val="20"/>
          <w:szCs w:val="20"/>
        </w:rPr>
        <w:t xml:space="preserve"> je pristojen VLO. VLO, kot podlago za izdajo, podaljšanje ali validacijo omenjenih listin praviloma uporabi licenco, ki jo izda agencija, če je ta zahtevana s tem zakonom in na njegovi podlagi izdanimi predpisi. Z nav</w:t>
      </w:r>
      <w:r w:rsidRPr="00EA5767">
        <w:rPr>
          <w:rFonts w:ascii="Arial" w:hAnsi="Arial" w:cs="Arial"/>
          <w:sz w:val="20"/>
          <w:szCs w:val="20"/>
        </w:rPr>
        <w:t>edenim je upoštevana 10. uvodna izjava osnovne uredbe, ki spodbuja uporabo civilnih predpisov za zrakoplove, ki se uporabljajo za vojaške, carinske, policijske, iskalne in reševalne ter gasilske dejavnosti in storitve, dejavnosti in storitve mejnega nadzora in obalne straže ali podobne dejavnosti in storitve, ki se izvajajo v javnem interesu. S tem se zagotavlja ustrezna raven le</w:t>
      </w:r>
      <w:r w:rsidRPr="006F435D">
        <w:rPr>
          <w:rFonts w:ascii="Arial" w:hAnsi="Arial" w:cs="Arial"/>
          <w:sz w:val="20"/>
          <w:szCs w:val="20"/>
        </w:rPr>
        <w:t xml:space="preserve">talske varnosti in lažja skupna uporaba zračnega prostora. S tem se približa politiki EU, EASE, NATA in EDA. EDA deluje na področju harmonizacije vojaških letalskih predpisov članic EU s predpisi EU/EASA na področju plovnosti, usposabljanja, operacij ipd. Republika Slovenija je zaradi svoje trenutne ureditve in močnega naslanjanja na civilne predpise skladna s politiko EU. V študiji je EU ugotovila številne prednosti takšnega pristopa, ki so ga že implementirale tudi nekatere druge države članice. Odvračanje od te politike pomeni odvračanje od politike EU, zniževanje ravni skupne (civilno-vojaške) letalske varnosti, </w:t>
      </w:r>
      <w:proofErr w:type="spellStart"/>
      <w:r w:rsidRPr="006F435D">
        <w:rPr>
          <w:rFonts w:ascii="Arial" w:hAnsi="Arial" w:cs="Arial"/>
          <w:sz w:val="20"/>
          <w:szCs w:val="20"/>
        </w:rPr>
        <w:t>interoperabilnosti</w:t>
      </w:r>
      <w:proofErr w:type="spellEnd"/>
      <w:r w:rsidRPr="006F435D">
        <w:rPr>
          <w:rFonts w:ascii="Arial" w:hAnsi="Arial" w:cs="Arial"/>
          <w:sz w:val="20"/>
          <w:szCs w:val="20"/>
        </w:rPr>
        <w:t xml:space="preserve"> in učinkovitosti vojaškega sistema letalske varnosti. Graditev samostojnega sistema letalske varnosti vojaškega letalstva pomeni nepotrebno podvajanje obširne regulative, človeških in finančnih virov, ugotavlja raziskava EDA, kar zaradi velikosti še posebej velja za Slovenijo. Le zaradi opore na civilno sfero je vojaško letalstvo lahko doseglo visoko stopnjo razvoja na področju letalske varnosti. Prav tako Slovenska vojska večino nalog izvaja po pravilih splošnega zračnega prometa (GAT), približno 95%. Za primere, ko z zakonom ali podzakonskimi predpisi civilna licenca ni zahtevana, VLO izda le vojaško licenco ali izkaz.</w:t>
      </w:r>
    </w:p>
    <w:p w14:paraId="49EBE9D4" w14:textId="77777777" w:rsidR="00324331" w:rsidRPr="006F435D" w:rsidRDefault="00324331" w:rsidP="006F435D">
      <w:pPr>
        <w:spacing w:after="0" w:line="240" w:lineRule="auto"/>
        <w:jc w:val="both"/>
        <w:rPr>
          <w:rFonts w:ascii="Arial" w:hAnsi="Arial" w:cs="Arial"/>
          <w:sz w:val="20"/>
          <w:szCs w:val="20"/>
        </w:rPr>
      </w:pPr>
    </w:p>
    <w:p w14:paraId="7A76474C" w14:textId="77777777"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 xml:space="preserve">Minister, pristojen za obrambo, s podzakonskim predpisom določi splošne pogoje licenciranja vojaškega letalskega osebja in drugega strokovnega osebja vojaškega letalstva, pogoje za izvajalce usposabljanja, načine in postopke za začetek in potek usposabljanja, izdajanja ter odvzem, omejitev in preklic vojaških licenc, izkazov, dovoljenj, ratingov, pooblastil, kategorij, potrdil ali drugih listin, izpite, vzdrževanje ravni znanja in usposobljenosti, vodenje registra vojaškega letalskega osebja in drugega strokovnega osebja vojaškega letalstva in druge zahteve. </w:t>
      </w:r>
    </w:p>
    <w:p w14:paraId="269A3449" w14:textId="77777777" w:rsidR="00324331" w:rsidRPr="006F435D" w:rsidRDefault="00324331" w:rsidP="006F435D">
      <w:pPr>
        <w:spacing w:after="0" w:line="240" w:lineRule="auto"/>
        <w:jc w:val="both"/>
        <w:rPr>
          <w:rFonts w:ascii="Arial" w:hAnsi="Arial" w:cs="Arial"/>
          <w:sz w:val="20"/>
          <w:szCs w:val="20"/>
        </w:rPr>
      </w:pPr>
    </w:p>
    <w:p w14:paraId="04D489CC" w14:textId="6A00110D" w:rsidR="00324331"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VLO vodi register vojaškega letalskega in drugega strokovnega osebja vojaškega letalstva. Register in evidenca nista javni knjigi in se lahko vodita elektronsko. Zakon določa, kateri podatki se vodijo v registru vojaškega letalskega in strokovnega osebja vojaškega letalstva. Osebni podatki, vpisani v register, se zbirajo in uporabljajo za opravljanje nalog VLO.  Vanje imajo vpogled osebe, ki so pooblaščene za delo z registrom oziroma z evidenco, in oseba, na katero se podatki nanašajo, ter tudi pristojni organi po drugih predpisih. Ti podatki se hranijo trajno in v skladu s predpisi o varstvu osebnih podatkov in arhiviranju. Natančnejšo vsebino glede na vrsto listin ter način vodenja registra in evidence določi VLO. </w:t>
      </w:r>
    </w:p>
    <w:p w14:paraId="1F9B1224" w14:textId="264200CF" w:rsidR="008D7EB2" w:rsidRDefault="008D7EB2" w:rsidP="006F435D">
      <w:pPr>
        <w:autoSpaceDE w:val="0"/>
        <w:autoSpaceDN w:val="0"/>
        <w:adjustRightInd w:val="0"/>
        <w:spacing w:after="0" w:line="240" w:lineRule="auto"/>
        <w:jc w:val="both"/>
        <w:rPr>
          <w:rFonts w:ascii="Arial" w:hAnsi="Arial" w:cs="Arial"/>
          <w:sz w:val="20"/>
          <w:szCs w:val="20"/>
        </w:rPr>
      </w:pPr>
    </w:p>
    <w:p w14:paraId="4D25BAB3" w14:textId="04377DF9" w:rsidR="008D7EB2" w:rsidRPr="006F435D" w:rsidRDefault="008D7EB2" w:rsidP="00096556">
      <w:pPr>
        <w:spacing w:after="0" w:line="240" w:lineRule="auto"/>
        <w:jc w:val="both"/>
        <w:rPr>
          <w:rFonts w:ascii="Arial" w:hAnsi="Arial" w:cs="Arial"/>
          <w:sz w:val="20"/>
          <w:szCs w:val="20"/>
        </w:rPr>
      </w:pPr>
      <w:r>
        <w:rPr>
          <w:rFonts w:ascii="Arial" w:hAnsi="Arial" w:cs="Arial"/>
          <w:sz w:val="20"/>
          <w:szCs w:val="20"/>
        </w:rPr>
        <w:lastRenderedPageBreak/>
        <w:t>E</w:t>
      </w:r>
      <w:r w:rsidRPr="00D20B25">
        <w:rPr>
          <w:rFonts w:ascii="Arial" w:hAnsi="Arial" w:cs="Arial"/>
          <w:sz w:val="20"/>
          <w:szCs w:val="20"/>
        </w:rPr>
        <w:t xml:space="preserve">videnco prve pridobitve, trajanja veljavnosti, odvzemov in ponovne pridobitve vojaške licence, izkaza, ratinga, pooblastila, kategorije, potrdila ali druge listine vojaškega letalskega in drugega strokovnega osebja </w:t>
      </w:r>
      <w:r>
        <w:rPr>
          <w:rFonts w:ascii="Arial" w:hAnsi="Arial" w:cs="Arial"/>
          <w:sz w:val="20"/>
          <w:szCs w:val="20"/>
        </w:rPr>
        <w:t>vojaškega letalstva</w:t>
      </w:r>
      <w:r w:rsidRPr="00D20B25">
        <w:rPr>
          <w:rFonts w:ascii="Arial" w:hAnsi="Arial" w:cs="Arial"/>
          <w:sz w:val="20"/>
          <w:szCs w:val="20"/>
        </w:rPr>
        <w:t xml:space="preserve"> ter tistih aktivnosti, ki so pogoj za vzdrževanje in podaljševanje veljavnosti</w:t>
      </w:r>
      <w:r>
        <w:rPr>
          <w:rFonts w:ascii="Arial" w:hAnsi="Arial" w:cs="Arial"/>
          <w:sz w:val="20"/>
          <w:szCs w:val="20"/>
        </w:rPr>
        <w:t>, za svoje zaposlene, vodi vojaška enota, o spremembah pa obvešča VLO</w:t>
      </w:r>
      <w:r w:rsidRPr="00D20B25">
        <w:rPr>
          <w:rFonts w:ascii="Arial" w:hAnsi="Arial" w:cs="Arial"/>
          <w:sz w:val="20"/>
          <w:szCs w:val="20"/>
        </w:rPr>
        <w:t>.</w:t>
      </w:r>
    </w:p>
    <w:p w14:paraId="68B71034" w14:textId="77777777" w:rsidR="00324331" w:rsidRPr="006F435D" w:rsidRDefault="00324331" w:rsidP="006F435D">
      <w:pPr>
        <w:spacing w:after="0" w:line="240" w:lineRule="auto"/>
        <w:jc w:val="both"/>
        <w:rPr>
          <w:rFonts w:ascii="Arial" w:hAnsi="Arial" w:cs="Arial"/>
          <w:sz w:val="20"/>
          <w:szCs w:val="20"/>
        </w:rPr>
      </w:pPr>
    </w:p>
    <w:p w14:paraId="51F58477" w14:textId="17817B62" w:rsidR="00324331" w:rsidRPr="0007039C" w:rsidRDefault="00324331" w:rsidP="006F435D">
      <w:pPr>
        <w:spacing w:after="0" w:line="240" w:lineRule="auto"/>
        <w:jc w:val="both"/>
        <w:rPr>
          <w:rFonts w:ascii="Arial" w:hAnsi="Arial" w:cs="Arial"/>
          <w:b/>
          <w:sz w:val="20"/>
          <w:szCs w:val="20"/>
        </w:rPr>
      </w:pPr>
      <w:r w:rsidRPr="006F435D">
        <w:rPr>
          <w:rFonts w:ascii="Arial" w:hAnsi="Arial" w:cs="Arial"/>
          <w:b/>
          <w:sz w:val="20"/>
          <w:szCs w:val="20"/>
        </w:rPr>
        <w:t xml:space="preserve">K </w:t>
      </w:r>
      <w:r w:rsidR="000C13B5" w:rsidRPr="006F435D">
        <w:rPr>
          <w:rFonts w:ascii="Arial" w:hAnsi="Arial" w:cs="Arial"/>
          <w:b/>
          <w:sz w:val="20"/>
          <w:szCs w:val="20"/>
        </w:rPr>
        <w:t>26</w:t>
      </w:r>
      <w:r w:rsidR="00466407">
        <w:rPr>
          <w:rFonts w:ascii="Arial" w:hAnsi="Arial" w:cs="Arial"/>
          <w:b/>
          <w:sz w:val="20"/>
          <w:szCs w:val="20"/>
        </w:rPr>
        <w:t>6</w:t>
      </w:r>
      <w:r w:rsidRPr="0007039C">
        <w:rPr>
          <w:rFonts w:ascii="Arial" w:hAnsi="Arial" w:cs="Arial"/>
          <w:b/>
          <w:sz w:val="20"/>
          <w:szCs w:val="20"/>
        </w:rPr>
        <w:t>. členu</w:t>
      </w:r>
    </w:p>
    <w:p w14:paraId="52E7A072" w14:textId="77777777" w:rsidR="00324331" w:rsidRPr="00F72794" w:rsidRDefault="00324331" w:rsidP="006F435D">
      <w:pPr>
        <w:spacing w:after="0" w:line="240" w:lineRule="auto"/>
        <w:jc w:val="both"/>
        <w:rPr>
          <w:rFonts w:ascii="Arial" w:hAnsi="Arial" w:cs="Arial"/>
          <w:sz w:val="20"/>
          <w:szCs w:val="20"/>
        </w:rPr>
      </w:pPr>
    </w:p>
    <w:p w14:paraId="1B031FBD" w14:textId="53E36877" w:rsidR="00324331" w:rsidRPr="007F5BC3" w:rsidRDefault="00324331" w:rsidP="006F435D">
      <w:pPr>
        <w:spacing w:after="0" w:line="240" w:lineRule="auto"/>
        <w:jc w:val="both"/>
        <w:rPr>
          <w:rFonts w:ascii="Arial" w:hAnsi="Arial" w:cs="Arial"/>
          <w:sz w:val="20"/>
          <w:szCs w:val="20"/>
        </w:rPr>
      </w:pPr>
      <w:r w:rsidRPr="00E1395F">
        <w:rPr>
          <w:rFonts w:ascii="Arial" w:hAnsi="Arial" w:cs="Arial"/>
          <w:sz w:val="20"/>
          <w:szCs w:val="20"/>
        </w:rPr>
        <w:t>Minister, pristojen za obrambo, s po</w:t>
      </w:r>
      <w:r w:rsidRPr="00F268A1">
        <w:rPr>
          <w:rFonts w:ascii="Arial" w:hAnsi="Arial" w:cs="Arial"/>
          <w:sz w:val="20"/>
          <w:szCs w:val="20"/>
        </w:rPr>
        <w:t>dzakonskim predpisom določi pogoje in način prevoza nevarne</w:t>
      </w:r>
      <w:r w:rsidRPr="007F5BC3">
        <w:rPr>
          <w:rFonts w:ascii="Arial" w:hAnsi="Arial" w:cs="Arial"/>
          <w:sz w:val="20"/>
          <w:szCs w:val="20"/>
        </w:rPr>
        <w:t>ga blaga z vojaškimi zrakoplovi, pri čemer upošteva mednarodne vojaške standarde s področja prevoza nevarnega blaga, mednarodne standarde, priporočene prakse in navodila ICAO ter tehnična navodila ICAO.</w:t>
      </w:r>
    </w:p>
    <w:p w14:paraId="61E565D5" w14:textId="77777777" w:rsidR="00324331" w:rsidRPr="00EA5767" w:rsidRDefault="00324331" w:rsidP="006F435D">
      <w:pPr>
        <w:spacing w:after="0" w:line="240" w:lineRule="auto"/>
        <w:jc w:val="both"/>
        <w:rPr>
          <w:rFonts w:ascii="Arial" w:hAnsi="Arial" w:cs="Arial"/>
          <w:sz w:val="20"/>
          <w:szCs w:val="20"/>
        </w:rPr>
      </w:pPr>
    </w:p>
    <w:p w14:paraId="388083DB" w14:textId="77777777"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Podaja se tudi možnost odobritve izjeme od pravil, če se pri izvajanju nalog z vojaškimi zrakoplovi izkaže, da teh pravil ni mogoče smiselno uporabiti in da varnost zračnega prometa z odobritvijo izjeme ni ogrožena. Izjemi se lahko dodajo pogoji ali omejitve.</w:t>
      </w:r>
    </w:p>
    <w:p w14:paraId="354F3C7B" w14:textId="77777777" w:rsidR="00324331" w:rsidRPr="006F435D" w:rsidRDefault="00324331" w:rsidP="006F435D">
      <w:pPr>
        <w:spacing w:after="0" w:line="240" w:lineRule="auto"/>
        <w:jc w:val="both"/>
        <w:rPr>
          <w:rFonts w:ascii="Arial" w:hAnsi="Arial" w:cs="Arial"/>
          <w:sz w:val="20"/>
          <w:szCs w:val="20"/>
        </w:rPr>
      </w:pPr>
    </w:p>
    <w:p w14:paraId="3BCFFEF2" w14:textId="5D67105A" w:rsidR="00324331" w:rsidRPr="0007039C" w:rsidRDefault="00324331" w:rsidP="006F435D">
      <w:pPr>
        <w:spacing w:after="0" w:line="240" w:lineRule="auto"/>
        <w:jc w:val="both"/>
        <w:rPr>
          <w:rFonts w:ascii="Arial" w:hAnsi="Arial" w:cs="Arial"/>
          <w:b/>
          <w:sz w:val="20"/>
          <w:szCs w:val="20"/>
        </w:rPr>
      </w:pPr>
      <w:r w:rsidRPr="006F435D">
        <w:rPr>
          <w:rFonts w:ascii="Arial" w:hAnsi="Arial" w:cs="Arial"/>
          <w:b/>
          <w:sz w:val="20"/>
          <w:szCs w:val="20"/>
        </w:rPr>
        <w:t xml:space="preserve">K </w:t>
      </w:r>
      <w:r w:rsidR="000C13B5" w:rsidRPr="006F435D">
        <w:rPr>
          <w:rFonts w:ascii="Arial" w:hAnsi="Arial" w:cs="Arial"/>
          <w:b/>
          <w:sz w:val="20"/>
          <w:szCs w:val="20"/>
        </w:rPr>
        <w:t>26</w:t>
      </w:r>
      <w:r w:rsidR="00466407">
        <w:rPr>
          <w:rFonts w:ascii="Arial" w:hAnsi="Arial" w:cs="Arial"/>
          <w:b/>
          <w:sz w:val="20"/>
          <w:szCs w:val="20"/>
        </w:rPr>
        <w:t>7</w:t>
      </w:r>
      <w:r w:rsidRPr="0007039C">
        <w:rPr>
          <w:rFonts w:ascii="Arial" w:hAnsi="Arial" w:cs="Arial"/>
          <w:b/>
          <w:sz w:val="20"/>
          <w:szCs w:val="20"/>
        </w:rPr>
        <w:t>. členu</w:t>
      </w:r>
    </w:p>
    <w:p w14:paraId="35744F99" w14:textId="77777777" w:rsidR="00324331" w:rsidRPr="00F72794" w:rsidRDefault="00324331" w:rsidP="006F435D">
      <w:pPr>
        <w:spacing w:after="0" w:line="240" w:lineRule="auto"/>
        <w:jc w:val="both"/>
        <w:rPr>
          <w:rFonts w:ascii="Arial" w:hAnsi="Arial" w:cs="Arial"/>
          <w:sz w:val="20"/>
          <w:szCs w:val="20"/>
        </w:rPr>
      </w:pPr>
    </w:p>
    <w:p w14:paraId="4A1E7793" w14:textId="0304094F" w:rsidR="00324331" w:rsidRPr="007F5BC3" w:rsidRDefault="00324331" w:rsidP="006F435D">
      <w:pPr>
        <w:spacing w:after="0" w:line="240" w:lineRule="auto"/>
        <w:jc w:val="both"/>
        <w:rPr>
          <w:rFonts w:ascii="Arial" w:hAnsi="Arial" w:cs="Arial"/>
          <w:sz w:val="20"/>
          <w:szCs w:val="20"/>
        </w:rPr>
      </w:pPr>
      <w:r w:rsidRPr="00E1395F">
        <w:rPr>
          <w:rFonts w:ascii="Arial" w:hAnsi="Arial" w:cs="Arial"/>
          <w:sz w:val="20"/>
          <w:szCs w:val="20"/>
        </w:rPr>
        <w:t xml:space="preserve">Minister, pristojen za obrambo, s podzakonskim predpisom podrobneje uredi vsebine v zvezi z vojaškimi letališči, vojaškimi vzletišči in vojaškimi </w:t>
      </w:r>
      <w:proofErr w:type="spellStart"/>
      <w:r w:rsidRPr="00E1395F">
        <w:rPr>
          <w:rFonts w:ascii="Arial" w:hAnsi="Arial" w:cs="Arial"/>
          <w:sz w:val="20"/>
          <w:szCs w:val="20"/>
        </w:rPr>
        <w:t>heliporti</w:t>
      </w:r>
      <w:proofErr w:type="spellEnd"/>
      <w:r w:rsidRPr="00E1395F">
        <w:rPr>
          <w:rFonts w:ascii="Arial" w:hAnsi="Arial" w:cs="Arial"/>
          <w:sz w:val="20"/>
          <w:szCs w:val="20"/>
        </w:rPr>
        <w:t>. S podzakonskim predpisom se tako ureja specifično, operativno-tehnično</w:t>
      </w:r>
      <w:r w:rsidRPr="00F268A1">
        <w:rPr>
          <w:rFonts w:ascii="Arial" w:hAnsi="Arial" w:cs="Arial"/>
          <w:sz w:val="20"/>
          <w:szCs w:val="20"/>
        </w:rPr>
        <w:t xml:space="preserve"> naravo vsebin glede vojaških letališč, vojaškimi vzletišč </w:t>
      </w:r>
      <w:r w:rsidRPr="007F5BC3">
        <w:rPr>
          <w:rFonts w:ascii="Arial" w:hAnsi="Arial" w:cs="Arial"/>
          <w:sz w:val="20"/>
          <w:szCs w:val="20"/>
        </w:rPr>
        <w:t xml:space="preserve">in vojaškimi </w:t>
      </w:r>
      <w:proofErr w:type="spellStart"/>
      <w:r w:rsidRPr="007F5BC3">
        <w:rPr>
          <w:rFonts w:ascii="Arial" w:hAnsi="Arial" w:cs="Arial"/>
          <w:sz w:val="20"/>
          <w:szCs w:val="20"/>
        </w:rPr>
        <w:t>heliportov</w:t>
      </w:r>
      <w:proofErr w:type="spellEnd"/>
      <w:r w:rsidRPr="007F5BC3">
        <w:rPr>
          <w:rFonts w:ascii="Arial" w:hAnsi="Arial" w:cs="Arial"/>
          <w:sz w:val="20"/>
          <w:szCs w:val="20"/>
        </w:rPr>
        <w:t xml:space="preserve">, in sicer razvrščanje vojaških letališč, vojaškimi vzletišč in vojaškimi </w:t>
      </w:r>
      <w:proofErr w:type="spellStart"/>
      <w:r w:rsidRPr="007F5BC3">
        <w:rPr>
          <w:rFonts w:ascii="Arial" w:hAnsi="Arial" w:cs="Arial"/>
          <w:sz w:val="20"/>
          <w:szCs w:val="20"/>
        </w:rPr>
        <w:t>heliportov</w:t>
      </w:r>
      <w:proofErr w:type="spellEnd"/>
      <w:r w:rsidRPr="007F5BC3">
        <w:rPr>
          <w:rFonts w:ascii="Arial" w:hAnsi="Arial" w:cs="Arial"/>
          <w:sz w:val="20"/>
          <w:szCs w:val="20"/>
        </w:rPr>
        <w:t xml:space="preserve"> ter vojaška pristajalna mesta, zahteve in pogoje, ki jih mora izpolnjevati vojaško letališče, vzletišče in </w:t>
      </w:r>
      <w:proofErr w:type="spellStart"/>
      <w:r w:rsidRPr="007F5BC3">
        <w:rPr>
          <w:rFonts w:ascii="Arial" w:hAnsi="Arial" w:cs="Arial"/>
          <w:sz w:val="20"/>
          <w:szCs w:val="20"/>
        </w:rPr>
        <w:t>heliport</w:t>
      </w:r>
      <w:proofErr w:type="spellEnd"/>
      <w:r w:rsidRPr="007F5BC3">
        <w:rPr>
          <w:rFonts w:ascii="Arial" w:hAnsi="Arial" w:cs="Arial"/>
          <w:sz w:val="20"/>
          <w:szCs w:val="20"/>
        </w:rPr>
        <w:t xml:space="preserve">, operativne postopke in zagotavljanje varnosti na vojaških letališčih, vojaškimi vzletiščih in vojaškimi </w:t>
      </w:r>
      <w:proofErr w:type="spellStart"/>
      <w:r w:rsidRPr="007F5BC3">
        <w:rPr>
          <w:rFonts w:ascii="Arial" w:hAnsi="Arial" w:cs="Arial"/>
          <w:sz w:val="20"/>
          <w:szCs w:val="20"/>
        </w:rPr>
        <w:t>heliportih</w:t>
      </w:r>
      <w:proofErr w:type="spellEnd"/>
      <w:r w:rsidRPr="007F5BC3">
        <w:rPr>
          <w:rFonts w:ascii="Arial" w:hAnsi="Arial" w:cs="Arial"/>
          <w:sz w:val="20"/>
          <w:szCs w:val="20"/>
        </w:rPr>
        <w:t xml:space="preserve"> ter vojaške letališke službe</w:t>
      </w:r>
      <w:r w:rsidR="008D7EB2" w:rsidRPr="008D7EB2">
        <w:rPr>
          <w:rFonts w:ascii="Arial" w:hAnsi="Arial" w:cs="Arial"/>
          <w:sz w:val="20"/>
          <w:szCs w:val="20"/>
        </w:rPr>
        <w:t xml:space="preserve"> </w:t>
      </w:r>
      <w:r w:rsidR="008D7EB2" w:rsidRPr="0023706E">
        <w:rPr>
          <w:rFonts w:ascii="Arial" w:hAnsi="Arial" w:cs="Arial"/>
          <w:sz w:val="20"/>
          <w:szCs w:val="20"/>
        </w:rPr>
        <w:t xml:space="preserve">ter pogoje uporabe vojaških letališč, vzletišč in </w:t>
      </w:r>
      <w:proofErr w:type="spellStart"/>
      <w:r w:rsidR="008D7EB2" w:rsidRPr="0023706E">
        <w:rPr>
          <w:rFonts w:ascii="Arial" w:hAnsi="Arial" w:cs="Arial"/>
          <w:sz w:val="20"/>
          <w:szCs w:val="20"/>
        </w:rPr>
        <w:t>heliportov</w:t>
      </w:r>
      <w:proofErr w:type="spellEnd"/>
      <w:r w:rsidR="008D7EB2" w:rsidRPr="0023706E">
        <w:rPr>
          <w:rFonts w:ascii="Arial" w:hAnsi="Arial" w:cs="Arial"/>
          <w:sz w:val="20"/>
          <w:szCs w:val="20"/>
        </w:rPr>
        <w:t xml:space="preserve"> za tuje državne zrakoplove</w:t>
      </w:r>
      <w:r w:rsidRPr="007F5BC3">
        <w:rPr>
          <w:rFonts w:ascii="Arial" w:hAnsi="Arial" w:cs="Arial"/>
          <w:sz w:val="20"/>
          <w:szCs w:val="20"/>
        </w:rPr>
        <w:t>.</w:t>
      </w:r>
    </w:p>
    <w:p w14:paraId="0DDE17D3" w14:textId="77777777" w:rsidR="00324331" w:rsidRPr="00EA5767" w:rsidRDefault="00324331" w:rsidP="006F435D">
      <w:pPr>
        <w:spacing w:after="0" w:line="240" w:lineRule="auto"/>
        <w:jc w:val="both"/>
        <w:rPr>
          <w:rFonts w:ascii="Arial" w:hAnsi="Arial" w:cs="Arial"/>
          <w:sz w:val="20"/>
          <w:szCs w:val="20"/>
        </w:rPr>
      </w:pPr>
    </w:p>
    <w:p w14:paraId="1C44AFD4" w14:textId="55EB3DE9" w:rsidR="00324331" w:rsidRPr="0007039C" w:rsidRDefault="00324331" w:rsidP="006F435D">
      <w:pPr>
        <w:spacing w:after="0" w:line="240" w:lineRule="auto"/>
        <w:rPr>
          <w:rFonts w:ascii="Arial" w:hAnsi="Arial" w:cs="Arial"/>
          <w:b/>
          <w:sz w:val="20"/>
          <w:szCs w:val="20"/>
        </w:rPr>
      </w:pPr>
      <w:r w:rsidRPr="006F435D">
        <w:rPr>
          <w:rFonts w:ascii="Arial" w:hAnsi="Arial" w:cs="Arial"/>
          <w:b/>
          <w:sz w:val="20"/>
          <w:szCs w:val="20"/>
        </w:rPr>
        <w:t xml:space="preserve">K </w:t>
      </w:r>
      <w:r w:rsidR="000C13B5" w:rsidRPr="006F435D">
        <w:rPr>
          <w:rFonts w:ascii="Arial" w:hAnsi="Arial" w:cs="Arial"/>
          <w:b/>
          <w:sz w:val="20"/>
          <w:szCs w:val="20"/>
        </w:rPr>
        <w:t>2</w:t>
      </w:r>
      <w:r w:rsidR="000C13B5">
        <w:rPr>
          <w:rFonts w:ascii="Arial" w:hAnsi="Arial" w:cs="Arial"/>
          <w:b/>
          <w:sz w:val="20"/>
          <w:szCs w:val="20"/>
        </w:rPr>
        <w:t>6</w:t>
      </w:r>
      <w:r w:rsidR="00466407">
        <w:rPr>
          <w:rFonts w:ascii="Arial" w:hAnsi="Arial" w:cs="Arial"/>
          <w:b/>
          <w:sz w:val="20"/>
          <w:szCs w:val="20"/>
        </w:rPr>
        <w:t>8</w:t>
      </w:r>
      <w:r w:rsidRPr="0007039C">
        <w:rPr>
          <w:rFonts w:ascii="Arial" w:hAnsi="Arial" w:cs="Arial"/>
          <w:b/>
          <w:sz w:val="20"/>
          <w:szCs w:val="20"/>
        </w:rPr>
        <w:t>. členu</w:t>
      </w:r>
    </w:p>
    <w:p w14:paraId="121A1802" w14:textId="77777777" w:rsidR="00324331" w:rsidRPr="00F72794" w:rsidRDefault="00324331" w:rsidP="006F435D">
      <w:pPr>
        <w:spacing w:after="0" w:line="240" w:lineRule="auto"/>
        <w:jc w:val="both"/>
        <w:rPr>
          <w:rFonts w:ascii="Arial" w:hAnsi="Arial" w:cs="Arial"/>
          <w:sz w:val="20"/>
          <w:szCs w:val="20"/>
        </w:rPr>
      </w:pPr>
    </w:p>
    <w:p w14:paraId="0E17BCDA" w14:textId="2A78A946" w:rsidR="00324331" w:rsidRPr="007F5BC3" w:rsidRDefault="00324331" w:rsidP="006F435D">
      <w:pPr>
        <w:spacing w:after="0" w:line="240" w:lineRule="auto"/>
        <w:jc w:val="both"/>
        <w:rPr>
          <w:rFonts w:ascii="Arial" w:hAnsi="Arial" w:cs="Arial"/>
          <w:sz w:val="20"/>
          <w:szCs w:val="20"/>
        </w:rPr>
      </w:pPr>
      <w:r w:rsidRPr="00E1395F">
        <w:rPr>
          <w:rFonts w:ascii="Arial" w:hAnsi="Arial" w:cs="Arial"/>
          <w:sz w:val="20"/>
          <w:szCs w:val="20"/>
        </w:rPr>
        <w:t xml:space="preserve">Dovoljena je uporaba vojaških letališč za civilni zračni promet. </w:t>
      </w:r>
      <w:r w:rsidRPr="00F268A1">
        <w:rPr>
          <w:rFonts w:ascii="Arial" w:hAnsi="Arial" w:cs="Arial"/>
          <w:sz w:val="20"/>
          <w:szCs w:val="20"/>
        </w:rPr>
        <w:t>Civilnim uporabnikom se zagotovi enak nivo zagotavljanja va</w:t>
      </w:r>
      <w:r w:rsidRPr="007F5BC3">
        <w:rPr>
          <w:rFonts w:ascii="Arial" w:hAnsi="Arial" w:cs="Arial"/>
          <w:sz w:val="20"/>
          <w:szCs w:val="20"/>
        </w:rPr>
        <w:t>rnosti, ne glede na to, ali gre za civilno ali vojaško letališče. Vojaško letališče se tako uporablja za civilni zračni promet na podlagi dovoljenja za obratovanje letališča, ki ga izda agencija</w:t>
      </w:r>
      <w:r w:rsidR="008D7EB2">
        <w:rPr>
          <w:rFonts w:ascii="Arial" w:hAnsi="Arial" w:cs="Arial"/>
          <w:sz w:val="20"/>
          <w:szCs w:val="20"/>
        </w:rPr>
        <w:t>,</w:t>
      </w:r>
      <w:r w:rsidR="008D7EB2" w:rsidRPr="008D7EB2">
        <w:rPr>
          <w:rFonts w:ascii="Arial" w:hAnsi="Arial" w:cs="Arial"/>
          <w:sz w:val="20"/>
          <w:szCs w:val="20"/>
        </w:rPr>
        <w:t xml:space="preserve"> </w:t>
      </w:r>
      <w:r w:rsidR="008D7EB2" w:rsidRPr="0023706E">
        <w:rPr>
          <w:rFonts w:ascii="Arial" w:hAnsi="Arial" w:cs="Arial"/>
          <w:sz w:val="20"/>
          <w:szCs w:val="20"/>
        </w:rPr>
        <w:t xml:space="preserve">ter po predhodni odobritvi </w:t>
      </w:r>
      <w:proofErr w:type="spellStart"/>
      <w:r w:rsidR="008D7EB2" w:rsidRPr="0023706E">
        <w:rPr>
          <w:rFonts w:ascii="Arial" w:hAnsi="Arial" w:cs="Arial"/>
          <w:sz w:val="20"/>
          <w:szCs w:val="20"/>
        </w:rPr>
        <w:t>obratovalca</w:t>
      </w:r>
      <w:proofErr w:type="spellEnd"/>
      <w:r w:rsidR="008D7EB2" w:rsidRPr="0023706E">
        <w:rPr>
          <w:rFonts w:ascii="Arial" w:hAnsi="Arial" w:cs="Arial"/>
          <w:sz w:val="20"/>
          <w:szCs w:val="20"/>
        </w:rPr>
        <w:t xml:space="preserve"> vojaškega letališča</w:t>
      </w:r>
      <w:r w:rsidRPr="007F5BC3">
        <w:rPr>
          <w:rFonts w:ascii="Arial" w:hAnsi="Arial" w:cs="Arial"/>
          <w:sz w:val="20"/>
          <w:szCs w:val="20"/>
        </w:rPr>
        <w:t xml:space="preserve">. </w:t>
      </w:r>
    </w:p>
    <w:p w14:paraId="3FB4AC8B" w14:textId="77777777" w:rsidR="00324331" w:rsidRPr="00EA5767" w:rsidRDefault="00324331" w:rsidP="006F435D">
      <w:pPr>
        <w:spacing w:after="0" w:line="240" w:lineRule="auto"/>
        <w:jc w:val="both"/>
        <w:rPr>
          <w:rFonts w:ascii="Arial" w:hAnsi="Arial" w:cs="Arial"/>
          <w:sz w:val="20"/>
          <w:szCs w:val="20"/>
        </w:rPr>
      </w:pPr>
    </w:p>
    <w:p w14:paraId="114C36ED" w14:textId="77777777"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Na vojaškem letališču ni dovoljeno izvajati civilnega zračnega prevoza (prevoz potnikov, pošte in/ali tovora za plačilo in/ali najem).</w:t>
      </w:r>
    </w:p>
    <w:p w14:paraId="33E3E130" w14:textId="77777777" w:rsidR="00324331" w:rsidRPr="006F435D" w:rsidRDefault="00324331" w:rsidP="006F435D">
      <w:pPr>
        <w:spacing w:after="0" w:line="240" w:lineRule="auto"/>
        <w:jc w:val="both"/>
        <w:rPr>
          <w:rFonts w:ascii="Arial" w:hAnsi="Arial" w:cs="Arial"/>
          <w:b/>
          <w:sz w:val="20"/>
          <w:szCs w:val="20"/>
        </w:rPr>
      </w:pPr>
    </w:p>
    <w:p w14:paraId="4842C607" w14:textId="3CB2FF18" w:rsidR="00324331" w:rsidRPr="0007039C" w:rsidRDefault="00324331" w:rsidP="006F435D">
      <w:pPr>
        <w:spacing w:after="0" w:line="240" w:lineRule="auto"/>
        <w:jc w:val="both"/>
        <w:rPr>
          <w:rFonts w:ascii="Arial" w:hAnsi="Arial" w:cs="Arial"/>
          <w:b/>
          <w:sz w:val="20"/>
          <w:szCs w:val="20"/>
        </w:rPr>
      </w:pPr>
      <w:r w:rsidRPr="006F435D">
        <w:rPr>
          <w:rFonts w:ascii="Arial" w:hAnsi="Arial" w:cs="Arial"/>
          <w:b/>
          <w:sz w:val="20"/>
          <w:szCs w:val="20"/>
        </w:rPr>
        <w:t xml:space="preserve">K </w:t>
      </w:r>
      <w:r w:rsidR="000C13B5" w:rsidRPr="006F435D">
        <w:rPr>
          <w:rFonts w:ascii="Arial" w:hAnsi="Arial" w:cs="Arial"/>
          <w:b/>
          <w:sz w:val="20"/>
          <w:szCs w:val="20"/>
        </w:rPr>
        <w:t>2</w:t>
      </w:r>
      <w:r w:rsidR="000C13B5">
        <w:rPr>
          <w:rFonts w:ascii="Arial" w:hAnsi="Arial" w:cs="Arial"/>
          <w:b/>
          <w:sz w:val="20"/>
          <w:szCs w:val="20"/>
        </w:rPr>
        <w:t>6</w:t>
      </w:r>
      <w:r w:rsidR="00466407">
        <w:rPr>
          <w:rFonts w:ascii="Arial" w:hAnsi="Arial" w:cs="Arial"/>
          <w:b/>
          <w:sz w:val="20"/>
          <w:szCs w:val="20"/>
        </w:rPr>
        <w:t>9</w:t>
      </w:r>
      <w:r w:rsidRPr="0007039C">
        <w:rPr>
          <w:rFonts w:ascii="Arial" w:hAnsi="Arial" w:cs="Arial"/>
          <w:b/>
          <w:sz w:val="20"/>
          <w:szCs w:val="20"/>
        </w:rPr>
        <w:t>. členu</w:t>
      </w:r>
    </w:p>
    <w:p w14:paraId="44B3E158" w14:textId="77777777" w:rsidR="00324331" w:rsidRPr="00F72794" w:rsidRDefault="00324331" w:rsidP="006F435D">
      <w:pPr>
        <w:spacing w:after="0" w:line="240" w:lineRule="auto"/>
        <w:jc w:val="both"/>
        <w:rPr>
          <w:rFonts w:ascii="Arial" w:hAnsi="Arial" w:cs="Arial"/>
          <w:sz w:val="20"/>
          <w:szCs w:val="20"/>
        </w:rPr>
      </w:pPr>
    </w:p>
    <w:p w14:paraId="43D8CEE6" w14:textId="0D420E0E" w:rsidR="00324331" w:rsidRPr="006F435D" w:rsidRDefault="00324331" w:rsidP="006F435D">
      <w:pPr>
        <w:spacing w:after="0" w:line="240" w:lineRule="auto"/>
        <w:jc w:val="both"/>
        <w:rPr>
          <w:rFonts w:ascii="Arial" w:hAnsi="Arial" w:cs="Arial"/>
          <w:sz w:val="20"/>
          <w:szCs w:val="20"/>
        </w:rPr>
      </w:pPr>
      <w:r w:rsidRPr="00E1395F">
        <w:rPr>
          <w:rFonts w:ascii="Arial" w:hAnsi="Arial" w:cs="Arial"/>
          <w:sz w:val="20"/>
          <w:szCs w:val="20"/>
        </w:rPr>
        <w:t>Izvajanje navigacijskih služb zračnega prometa je večinoma urejeno s predpisi EU. Agencija tako vodi p</w:t>
      </w:r>
      <w:r w:rsidRPr="00F268A1">
        <w:rPr>
          <w:rFonts w:ascii="Arial" w:hAnsi="Arial" w:cs="Arial"/>
          <w:sz w:val="20"/>
          <w:szCs w:val="20"/>
        </w:rPr>
        <w:t xml:space="preserve">ostopke izdaje obratovalnih dovoljenj v skladu z Izvedbeno </w:t>
      </w:r>
      <w:r w:rsidRPr="007F5BC3">
        <w:rPr>
          <w:rFonts w:ascii="Arial" w:hAnsi="Arial" w:cs="Arial"/>
          <w:sz w:val="20"/>
          <w:szCs w:val="20"/>
        </w:rPr>
        <w:t>uredbo Komisije (EU) 2017/373 z dne 1. marca 2017 o skupnih zahtevah za izvajalce storitev upravljanja zračnega prometa/izvajanja navigacijskih služb zračnega prometa in drugih funkcij omrežja za upravljanje zračnega prometa ter njihov nadzor, razveljavitvi Uredbe (ES) št. 482/2008, izvedbenih uredb (EU) št. 1034/2011, (EU) št. 1035/2011 in (EU) 2016/1377 ter spremembi Uredbe (EU) št. 677/2011 (UL L št. 62 z dne 8. 3. 2017, str. 1)</w:t>
      </w:r>
      <w:r w:rsidR="00C02B9F" w:rsidRPr="00EA5767">
        <w:rPr>
          <w:rFonts w:ascii="Arial" w:hAnsi="Arial" w:cs="Arial"/>
          <w:sz w:val="20"/>
          <w:szCs w:val="20"/>
        </w:rPr>
        <w:t>, s spremembami</w:t>
      </w:r>
      <w:r w:rsidRPr="00EA5767">
        <w:rPr>
          <w:rFonts w:ascii="Arial" w:hAnsi="Arial" w:cs="Arial"/>
          <w:sz w:val="20"/>
          <w:szCs w:val="20"/>
        </w:rPr>
        <w:t xml:space="preserve">. Nova ureditev v tem zakonu ne pozna več o zahtevah glede obratovalnih dovoljenj za infrastrukturne objekte, naprave in sisteme navigacijskih služb zračnega prometa, evropski predpisi pa </w:t>
      </w:r>
      <w:r w:rsidRPr="006F435D">
        <w:rPr>
          <w:rFonts w:ascii="Arial" w:hAnsi="Arial" w:cs="Arial"/>
          <w:sz w:val="20"/>
          <w:szCs w:val="20"/>
        </w:rPr>
        <w:t xml:space="preserve">večinoma ne zajemajo </w:t>
      </w:r>
      <w:proofErr w:type="spellStart"/>
      <w:r w:rsidRPr="006F435D">
        <w:rPr>
          <w:rFonts w:ascii="Arial" w:hAnsi="Arial" w:cs="Arial"/>
          <w:sz w:val="20"/>
          <w:szCs w:val="20"/>
        </w:rPr>
        <w:t>vojašihe</w:t>
      </w:r>
      <w:proofErr w:type="spellEnd"/>
      <w:r w:rsidRPr="006F435D">
        <w:rPr>
          <w:rFonts w:ascii="Arial" w:hAnsi="Arial" w:cs="Arial"/>
          <w:sz w:val="20"/>
          <w:szCs w:val="20"/>
        </w:rPr>
        <w:t xml:space="preserve"> sistemov in naprav, hkrati pa le-ti ne izpolnjujejo vseh zahtev evropskih predpisov. S to določbo se Slovenski vojski omogoča, da skladno z ustaljeno prakso izdaja obratovalna dovoljenja za vojaške sisteme in naprave za izvajanje nadzora in varovanja zračnega prostora, ki so v upravljanju ministrstva, pristojnega za obrambo, s čemer se zagotovi ustrezna raven zagotavljanja varnosti zračnega prometa in varnosti letenja vojaških zrakoplovov.</w:t>
      </w:r>
    </w:p>
    <w:p w14:paraId="6F8636E7" w14:textId="77777777" w:rsidR="00324331" w:rsidRPr="006F435D" w:rsidRDefault="00324331" w:rsidP="006F435D">
      <w:pPr>
        <w:spacing w:after="0" w:line="240" w:lineRule="auto"/>
        <w:jc w:val="both"/>
        <w:rPr>
          <w:rFonts w:ascii="Arial" w:hAnsi="Arial" w:cs="Arial"/>
          <w:sz w:val="20"/>
          <w:szCs w:val="20"/>
        </w:rPr>
      </w:pPr>
    </w:p>
    <w:p w14:paraId="0AF52499" w14:textId="77777777"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Minister, pristojen za obrambo, s podzakonskim predpisom podrobneje uredi zahteve za izvajanje testiranja ter izdajo in podaljšanje obratovalnega dovoljenja za sisteme in naprave za izvajanje nadzora in varovanja zračnega prostora, ki so v upravljanju ministrstva, pristojnega za obrambo.</w:t>
      </w:r>
    </w:p>
    <w:p w14:paraId="7989AB9D" w14:textId="77777777" w:rsidR="00324331" w:rsidRPr="006F435D" w:rsidRDefault="00324331" w:rsidP="006F435D">
      <w:pPr>
        <w:spacing w:after="0" w:line="240" w:lineRule="auto"/>
        <w:jc w:val="both"/>
        <w:rPr>
          <w:rFonts w:ascii="Arial" w:hAnsi="Arial" w:cs="Arial"/>
          <w:sz w:val="20"/>
          <w:szCs w:val="20"/>
        </w:rPr>
      </w:pPr>
    </w:p>
    <w:p w14:paraId="214D10D2" w14:textId="77889BCE" w:rsidR="00324331" w:rsidRPr="0007039C" w:rsidRDefault="00324331" w:rsidP="006F435D">
      <w:pPr>
        <w:autoSpaceDE w:val="0"/>
        <w:autoSpaceDN w:val="0"/>
        <w:adjustRightInd w:val="0"/>
        <w:spacing w:after="0" w:line="240" w:lineRule="auto"/>
        <w:jc w:val="both"/>
        <w:rPr>
          <w:rFonts w:ascii="Arial" w:hAnsi="Arial" w:cs="Arial"/>
          <w:b/>
          <w:sz w:val="20"/>
          <w:szCs w:val="20"/>
        </w:rPr>
      </w:pPr>
      <w:r w:rsidRPr="006F435D">
        <w:rPr>
          <w:rFonts w:ascii="Arial" w:hAnsi="Arial" w:cs="Arial"/>
          <w:b/>
          <w:sz w:val="20"/>
          <w:szCs w:val="20"/>
        </w:rPr>
        <w:t xml:space="preserve">K </w:t>
      </w:r>
      <w:r w:rsidR="000C13B5" w:rsidRPr="006F435D">
        <w:rPr>
          <w:rFonts w:ascii="Arial" w:hAnsi="Arial" w:cs="Arial"/>
          <w:b/>
          <w:sz w:val="20"/>
          <w:szCs w:val="20"/>
        </w:rPr>
        <w:t>2</w:t>
      </w:r>
      <w:r w:rsidR="00466407">
        <w:rPr>
          <w:rFonts w:ascii="Arial" w:hAnsi="Arial" w:cs="Arial"/>
          <w:b/>
          <w:sz w:val="20"/>
          <w:szCs w:val="20"/>
        </w:rPr>
        <w:t>70</w:t>
      </w:r>
      <w:r w:rsidRPr="0007039C">
        <w:rPr>
          <w:rFonts w:ascii="Arial" w:hAnsi="Arial" w:cs="Arial"/>
          <w:b/>
          <w:sz w:val="20"/>
          <w:szCs w:val="20"/>
        </w:rPr>
        <w:t>. členu</w:t>
      </w:r>
    </w:p>
    <w:p w14:paraId="248B00DD" w14:textId="77777777" w:rsidR="00324331" w:rsidRPr="00F72794" w:rsidRDefault="00324331" w:rsidP="006F435D">
      <w:pPr>
        <w:autoSpaceDE w:val="0"/>
        <w:autoSpaceDN w:val="0"/>
        <w:adjustRightInd w:val="0"/>
        <w:spacing w:after="0" w:line="240" w:lineRule="auto"/>
        <w:jc w:val="both"/>
        <w:rPr>
          <w:rFonts w:ascii="Arial" w:hAnsi="Arial" w:cs="Arial"/>
          <w:sz w:val="20"/>
          <w:szCs w:val="20"/>
        </w:rPr>
      </w:pPr>
    </w:p>
    <w:p w14:paraId="03ACD716" w14:textId="4ECE29D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E1395F">
        <w:rPr>
          <w:rFonts w:ascii="Arial" w:hAnsi="Arial" w:cs="Arial"/>
          <w:sz w:val="20"/>
          <w:szCs w:val="20"/>
        </w:rPr>
        <w:lastRenderedPageBreak/>
        <w:t>Novi zakon o letalstvu na spremenjeni način ureja preiskavo letalskih nesreč civilnih zrakoplovov, ki smiselno uporabljajo tudi za preiskavo nesreč in i</w:t>
      </w:r>
      <w:r w:rsidRPr="00F268A1">
        <w:rPr>
          <w:rFonts w:ascii="Arial" w:hAnsi="Arial" w:cs="Arial"/>
          <w:sz w:val="20"/>
          <w:szCs w:val="20"/>
        </w:rPr>
        <w:t>ncidentov vojaških zrakoplovov. Razlog je v predpisih EU: U</w:t>
      </w:r>
      <w:r w:rsidRPr="007F5BC3">
        <w:rPr>
          <w:rFonts w:ascii="Arial" w:hAnsi="Arial" w:cs="Arial"/>
          <w:sz w:val="20"/>
          <w:szCs w:val="20"/>
        </w:rPr>
        <w:t>redba (EU) št. 996/2010 o preiskavah in preprečevanju nesreč in incidentov v civilnem letalstvu, ki določa, da se ta uredba ne uporablja za preiskave v zvezi z varnostjo v primeru nesreč in resnih incidentov, v katerih so udeleženi zrakoplovi, ki opravljajo vojaške, carinske, policijske ali podobne naloge, razen če tako določi zadevna država članica v skladu s členom z nacionalno zakonodajo. Z Uredbo o izvajanju uredbe (EU) o preiskavah in preprečevanju nesreč in incidentov v civilnem letalstvu (Uradni list</w:t>
      </w:r>
      <w:r w:rsidRPr="00EA5767">
        <w:rPr>
          <w:rFonts w:ascii="Arial" w:hAnsi="Arial" w:cs="Arial"/>
          <w:sz w:val="20"/>
          <w:szCs w:val="20"/>
        </w:rPr>
        <w:t xml:space="preserve"> RS, št. 22/19) so bili določeni pristojni organ, tj. preiskovalni organ, organiziran pri ministrstvu, in prekrški. Ker se ure</w:t>
      </w:r>
      <w:r w:rsidRPr="006F435D">
        <w:rPr>
          <w:rFonts w:ascii="Arial" w:hAnsi="Arial" w:cs="Arial"/>
          <w:sz w:val="20"/>
          <w:szCs w:val="20"/>
        </w:rPr>
        <w:t xml:space="preserve">dba EU ni določila za preiskave nesreč in incidentov vojaških zrakoplovov, zato se ta ne uporablja za tovrstne nesreče. Glede na to je treba uveljaviti določbe za celovito ureditev preiskave nesreč in incidentov vojaških zrakoplovov. </w:t>
      </w:r>
    </w:p>
    <w:p w14:paraId="18C40E55"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34669438" w14:textId="56280E9F"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Če pride med uporabo vojaškega zrakoplova do nesreče s smrtnim izidom, do resnih poškodb ali do večje škode na zrakoplovu ali lastnine na zemlji, je treba opraviti vsestransko preiskavo in analizo nesreče ter preiskavo o vzrokih, poškodbah in škodi, ki je bila povzročena, ter o drugih posledicah nesreče. Preiskavo nesreče ali incidenta vojaškega zrakoplova vodi preiskovalni organ, organiziran pri ministrstvu, pristojnem za obrambo, ki mora biti neodvisen od VLO in od ostalih enot in poveljstev Slovenske vojske ter drugih organov in subjektov, katerih interesi bi lahko bili v nasprotju z nalogami in pooblastili preiskovalnega organa. Cilj preiskave je izboljšanje varnosti letenja, v povezavi s slednjim lahko preiskovalni organ tudi zbira in analizira podatke povezane z varnostjo letenja vojaških zrakoplovov in izdaja varnostna priporočila.</w:t>
      </w:r>
    </w:p>
    <w:p w14:paraId="5E50EACE"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614CBF18" w14:textId="59C5CAB8" w:rsidR="00324331" w:rsidRPr="0007039C" w:rsidRDefault="00324331" w:rsidP="006F435D">
      <w:pPr>
        <w:autoSpaceDE w:val="0"/>
        <w:autoSpaceDN w:val="0"/>
        <w:adjustRightInd w:val="0"/>
        <w:spacing w:after="0" w:line="240" w:lineRule="auto"/>
        <w:jc w:val="both"/>
        <w:rPr>
          <w:rFonts w:ascii="Arial" w:hAnsi="Arial" w:cs="Arial"/>
          <w:b/>
          <w:sz w:val="20"/>
          <w:szCs w:val="20"/>
        </w:rPr>
      </w:pPr>
      <w:r w:rsidRPr="006F435D">
        <w:rPr>
          <w:rFonts w:ascii="Arial" w:hAnsi="Arial" w:cs="Arial"/>
          <w:b/>
          <w:sz w:val="20"/>
          <w:szCs w:val="20"/>
        </w:rPr>
        <w:t xml:space="preserve">K </w:t>
      </w:r>
      <w:r w:rsidR="000C13B5" w:rsidRPr="006F435D">
        <w:rPr>
          <w:rFonts w:ascii="Arial" w:hAnsi="Arial" w:cs="Arial"/>
          <w:b/>
          <w:sz w:val="20"/>
          <w:szCs w:val="20"/>
        </w:rPr>
        <w:t>2</w:t>
      </w:r>
      <w:r w:rsidR="00466407">
        <w:rPr>
          <w:rFonts w:ascii="Arial" w:hAnsi="Arial" w:cs="Arial"/>
          <w:b/>
          <w:sz w:val="20"/>
          <w:szCs w:val="20"/>
        </w:rPr>
        <w:t>71</w:t>
      </w:r>
      <w:r w:rsidRPr="0007039C">
        <w:rPr>
          <w:rFonts w:ascii="Arial" w:hAnsi="Arial" w:cs="Arial"/>
          <w:b/>
          <w:sz w:val="20"/>
          <w:szCs w:val="20"/>
        </w:rPr>
        <w:t xml:space="preserve">. členu </w:t>
      </w:r>
    </w:p>
    <w:p w14:paraId="584BE8E3" w14:textId="77777777" w:rsidR="00324331" w:rsidRPr="00F72794" w:rsidRDefault="00324331" w:rsidP="006F435D">
      <w:pPr>
        <w:autoSpaceDE w:val="0"/>
        <w:autoSpaceDN w:val="0"/>
        <w:adjustRightInd w:val="0"/>
        <w:spacing w:after="0" w:line="240" w:lineRule="auto"/>
        <w:jc w:val="both"/>
        <w:rPr>
          <w:rFonts w:ascii="Arial" w:hAnsi="Arial" w:cs="Arial"/>
          <w:sz w:val="20"/>
          <w:szCs w:val="20"/>
        </w:rPr>
      </w:pPr>
    </w:p>
    <w:p w14:paraId="73323F41" w14:textId="77777777" w:rsidR="00324331" w:rsidRPr="007F5BC3" w:rsidRDefault="00324331" w:rsidP="006F435D">
      <w:pPr>
        <w:autoSpaceDE w:val="0"/>
        <w:autoSpaceDN w:val="0"/>
        <w:adjustRightInd w:val="0"/>
        <w:spacing w:after="0" w:line="240" w:lineRule="auto"/>
        <w:jc w:val="both"/>
        <w:rPr>
          <w:rFonts w:ascii="Arial" w:hAnsi="Arial" w:cs="Arial"/>
          <w:sz w:val="20"/>
          <w:szCs w:val="20"/>
        </w:rPr>
      </w:pPr>
      <w:r w:rsidRPr="00E1395F">
        <w:rPr>
          <w:rFonts w:ascii="Arial" w:hAnsi="Arial" w:cs="Arial"/>
          <w:sz w:val="20"/>
          <w:szCs w:val="20"/>
        </w:rPr>
        <w:t xml:space="preserve">Člen določa pristojnost letalskega preiskovalnega organa ministrstva, pristojnega za obrambo za preiskave letalskih nesreč in resnih incidentov za slovenske vojaške zrakoplove, ne glede na kraj dogodka ter tuje vojaške zrakoplove, ki </w:t>
      </w:r>
      <w:r w:rsidRPr="00F268A1">
        <w:rPr>
          <w:rFonts w:ascii="Arial" w:hAnsi="Arial" w:cs="Arial"/>
          <w:sz w:val="20"/>
          <w:szCs w:val="20"/>
        </w:rPr>
        <w:t>se zgodijo na ozemlju Republike Slovenije oziroma v zračnem</w:t>
      </w:r>
      <w:r w:rsidRPr="007F5BC3">
        <w:rPr>
          <w:rFonts w:ascii="Arial" w:hAnsi="Arial" w:cs="Arial"/>
          <w:sz w:val="20"/>
          <w:szCs w:val="20"/>
        </w:rPr>
        <w:t xml:space="preserve"> prostoru.</w:t>
      </w:r>
    </w:p>
    <w:p w14:paraId="69B184F1" w14:textId="77777777" w:rsidR="00324331" w:rsidRPr="00EA5767" w:rsidRDefault="00324331" w:rsidP="006F435D">
      <w:pPr>
        <w:autoSpaceDE w:val="0"/>
        <w:autoSpaceDN w:val="0"/>
        <w:adjustRightInd w:val="0"/>
        <w:spacing w:after="0" w:line="240" w:lineRule="auto"/>
        <w:jc w:val="both"/>
        <w:rPr>
          <w:rFonts w:ascii="Arial" w:hAnsi="Arial" w:cs="Arial"/>
          <w:sz w:val="20"/>
          <w:szCs w:val="20"/>
        </w:rPr>
      </w:pPr>
    </w:p>
    <w:p w14:paraId="5A45F3C8"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Člen deloma spreminja dosedanjo ureditev, saj je z novo ureditvijo letalski preiskovalni organ ministrstva, pristojnega za obrambo lahko pristojen za preiskavo ne samo nesreč in resnih incidentov temveč je lahko pristojen tudi za preiskavo incidentov slovenskih vojaških zrakoplovov, ne glede na kraj dogodka, ter za incidente tujih vojaških zrakoplovov, ki se zgodijo na ozemlju Republike Slovenije oziroma v zračnem prostoru, če obstajajo utemeljeni razlogi, povezani z varnostjo.</w:t>
      </w:r>
    </w:p>
    <w:p w14:paraId="48A61E84"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27ED8625" w14:textId="13FED056" w:rsidR="00324331" w:rsidRPr="0007039C" w:rsidRDefault="00324331" w:rsidP="006F435D">
      <w:pPr>
        <w:autoSpaceDE w:val="0"/>
        <w:autoSpaceDN w:val="0"/>
        <w:adjustRightInd w:val="0"/>
        <w:spacing w:after="0" w:line="240" w:lineRule="auto"/>
        <w:jc w:val="both"/>
        <w:rPr>
          <w:rFonts w:ascii="Arial" w:hAnsi="Arial" w:cs="Arial"/>
          <w:b/>
          <w:sz w:val="20"/>
          <w:szCs w:val="20"/>
        </w:rPr>
      </w:pPr>
      <w:r w:rsidRPr="006F435D">
        <w:rPr>
          <w:rFonts w:ascii="Arial" w:hAnsi="Arial" w:cs="Arial"/>
          <w:b/>
          <w:sz w:val="20"/>
          <w:szCs w:val="20"/>
        </w:rPr>
        <w:t xml:space="preserve">K </w:t>
      </w:r>
      <w:r w:rsidR="000C13B5" w:rsidRPr="006F435D">
        <w:rPr>
          <w:rFonts w:ascii="Arial" w:hAnsi="Arial" w:cs="Arial"/>
          <w:b/>
          <w:sz w:val="20"/>
          <w:szCs w:val="20"/>
        </w:rPr>
        <w:t>2</w:t>
      </w:r>
      <w:r w:rsidR="00466407">
        <w:rPr>
          <w:rFonts w:ascii="Arial" w:hAnsi="Arial" w:cs="Arial"/>
          <w:b/>
          <w:sz w:val="20"/>
          <w:szCs w:val="20"/>
        </w:rPr>
        <w:t>72</w:t>
      </w:r>
      <w:r w:rsidRPr="0007039C">
        <w:rPr>
          <w:rFonts w:ascii="Arial" w:hAnsi="Arial" w:cs="Arial"/>
          <w:b/>
          <w:sz w:val="20"/>
          <w:szCs w:val="20"/>
        </w:rPr>
        <w:t>. členu</w:t>
      </w:r>
    </w:p>
    <w:p w14:paraId="5E400B43" w14:textId="77777777" w:rsidR="00324331" w:rsidRPr="00F72794" w:rsidRDefault="00324331" w:rsidP="006F435D">
      <w:pPr>
        <w:autoSpaceDE w:val="0"/>
        <w:autoSpaceDN w:val="0"/>
        <w:adjustRightInd w:val="0"/>
        <w:spacing w:after="0" w:line="240" w:lineRule="auto"/>
        <w:jc w:val="both"/>
        <w:rPr>
          <w:rFonts w:ascii="Arial" w:hAnsi="Arial" w:cs="Arial"/>
          <w:sz w:val="20"/>
          <w:szCs w:val="20"/>
        </w:rPr>
      </w:pPr>
    </w:p>
    <w:p w14:paraId="59FCF0AA" w14:textId="77777777" w:rsidR="00324331" w:rsidRPr="00EA5767" w:rsidRDefault="00324331" w:rsidP="006F435D">
      <w:pPr>
        <w:autoSpaceDE w:val="0"/>
        <w:autoSpaceDN w:val="0"/>
        <w:adjustRightInd w:val="0"/>
        <w:spacing w:after="0" w:line="240" w:lineRule="auto"/>
        <w:jc w:val="both"/>
        <w:rPr>
          <w:rFonts w:ascii="Arial" w:hAnsi="Arial" w:cs="Arial"/>
          <w:sz w:val="20"/>
          <w:szCs w:val="20"/>
        </w:rPr>
      </w:pPr>
      <w:r w:rsidRPr="00E1395F">
        <w:rPr>
          <w:rFonts w:ascii="Arial" w:hAnsi="Arial" w:cs="Arial"/>
          <w:sz w:val="20"/>
          <w:szCs w:val="20"/>
        </w:rPr>
        <w:t>Glavnega preiskovalca, ki je vodja preiskovalnega organa, in preiskovalce imenuje minister, pristojen za obrambo. Izpolnjevati morajo enake zahteve glede izobrazbe in izkušenj kot to velja za prei</w:t>
      </w:r>
      <w:r w:rsidRPr="00F268A1">
        <w:rPr>
          <w:rFonts w:ascii="Arial" w:hAnsi="Arial" w:cs="Arial"/>
          <w:sz w:val="20"/>
          <w:szCs w:val="20"/>
        </w:rPr>
        <w:t>skovalce nesreč civilnih zrakoplovov. Preiskovalni organ mi</w:t>
      </w:r>
      <w:r w:rsidRPr="007F5BC3">
        <w:rPr>
          <w:rFonts w:ascii="Arial" w:hAnsi="Arial" w:cs="Arial"/>
          <w:sz w:val="20"/>
          <w:szCs w:val="20"/>
        </w:rPr>
        <w:t xml:space="preserve">nistrstva za obrambo sestavljajo različni strokovnjaki (letalski inženir strojništva, letalski inženir avionike, pilot ipd.), ki imajo za svoje delo različne ustrezne licence, kot so te določene oziroma zahtevane s sistemizacijo oziroma formacijo delovnih </w:t>
      </w:r>
      <w:r w:rsidRPr="00EA5767">
        <w:rPr>
          <w:rFonts w:ascii="Arial" w:hAnsi="Arial" w:cs="Arial"/>
          <w:sz w:val="20"/>
          <w:szCs w:val="20"/>
        </w:rPr>
        <w:t xml:space="preserve">mest pri delodajalcu. </w:t>
      </w:r>
    </w:p>
    <w:p w14:paraId="57A9961A"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1FF05650"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Preiskovalni organ ima tudi stalne strokovne sodelavce, ki jih enako imenuje minister, pristojen za obrambo. V primeru nesreče glavni preiskovalec imenuje preiskovalno skupino za preiskavo dogodka, ki jo sestavljajo vodja preiskovalne skupine, eden ali več preiskovalcev in, kadar je to potrebno, eden ali več stalnih strokovnih sodelavcev s področja letalske medicine, varnostnih zadev, pravnih zadev, kontrole zračnega prometa, meteorologije in drugih področij. Glavni preiskovalec preiskovalnega organa lahko za pomoč zaprosi tudi posamezne strokovnjake z delovnega področja in tuje letalske strokovnjake organov civilnega letalstva in drugih organov, ki so usposobljeni za preiskovanje letalskih nesreč in incidentov. Pristojnost za izvedbo preiskave lahko vlada v celoti ali deloma prenese na drugo državo, in sicer če na predlog glavnega preiskovalca preiskovalnega organa ugotovi, da preiskovalni organ ne bo mogel zagotoviti celovite uresničitve cilja preiskave.</w:t>
      </w:r>
    </w:p>
    <w:p w14:paraId="622BFFFF"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4D08B7AC" w14:textId="318B1E67" w:rsidR="00324331" w:rsidRPr="0007039C" w:rsidRDefault="00324331" w:rsidP="006F435D">
      <w:pPr>
        <w:autoSpaceDE w:val="0"/>
        <w:autoSpaceDN w:val="0"/>
        <w:adjustRightInd w:val="0"/>
        <w:spacing w:after="0" w:line="240" w:lineRule="auto"/>
        <w:jc w:val="both"/>
        <w:rPr>
          <w:rFonts w:ascii="Arial" w:hAnsi="Arial" w:cs="Arial"/>
          <w:b/>
          <w:sz w:val="20"/>
          <w:szCs w:val="20"/>
        </w:rPr>
      </w:pPr>
      <w:r w:rsidRPr="006F435D">
        <w:rPr>
          <w:rFonts w:ascii="Arial" w:hAnsi="Arial" w:cs="Arial"/>
          <w:b/>
          <w:sz w:val="20"/>
          <w:szCs w:val="20"/>
        </w:rPr>
        <w:t xml:space="preserve">K </w:t>
      </w:r>
      <w:r w:rsidR="000C13B5" w:rsidRPr="006F435D">
        <w:rPr>
          <w:rFonts w:ascii="Arial" w:hAnsi="Arial" w:cs="Arial"/>
          <w:b/>
          <w:sz w:val="20"/>
          <w:szCs w:val="20"/>
        </w:rPr>
        <w:t>2</w:t>
      </w:r>
      <w:r w:rsidR="00466407">
        <w:rPr>
          <w:rFonts w:ascii="Arial" w:hAnsi="Arial" w:cs="Arial"/>
          <w:b/>
          <w:sz w:val="20"/>
          <w:szCs w:val="20"/>
        </w:rPr>
        <w:t>73</w:t>
      </w:r>
      <w:r w:rsidRPr="0007039C">
        <w:rPr>
          <w:rFonts w:ascii="Arial" w:hAnsi="Arial" w:cs="Arial"/>
          <w:b/>
          <w:sz w:val="20"/>
          <w:szCs w:val="20"/>
        </w:rPr>
        <w:t>. členu</w:t>
      </w:r>
    </w:p>
    <w:p w14:paraId="627B19C0" w14:textId="77777777" w:rsidR="00324331" w:rsidRPr="00F72794" w:rsidRDefault="00324331" w:rsidP="006F435D">
      <w:pPr>
        <w:autoSpaceDE w:val="0"/>
        <w:autoSpaceDN w:val="0"/>
        <w:adjustRightInd w:val="0"/>
        <w:spacing w:after="0" w:line="240" w:lineRule="auto"/>
        <w:jc w:val="both"/>
        <w:rPr>
          <w:rFonts w:ascii="Arial" w:hAnsi="Arial" w:cs="Arial"/>
          <w:sz w:val="20"/>
          <w:szCs w:val="20"/>
        </w:rPr>
      </w:pPr>
    </w:p>
    <w:p w14:paraId="2797B38B" w14:textId="77777777" w:rsidR="00324331" w:rsidRPr="00F268A1" w:rsidRDefault="00324331" w:rsidP="006F435D">
      <w:pPr>
        <w:autoSpaceDE w:val="0"/>
        <w:autoSpaceDN w:val="0"/>
        <w:adjustRightInd w:val="0"/>
        <w:spacing w:after="0" w:line="240" w:lineRule="auto"/>
        <w:jc w:val="both"/>
        <w:rPr>
          <w:rFonts w:ascii="Arial" w:hAnsi="Arial" w:cs="Arial"/>
          <w:sz w:val="20"/>
          <w:szCs w:val="20"/>
        </w:rPr>
      </w:pPr>
      <w:r w:rsidRPr="00E1395F">
        <w:rPr>
          <w:rFonts w:ascii="Arial" w:hAnsi="Arial" w:cs="Arial"/>
          <w:sz w:val="20"/>
          <w:szCs w:val="20"/>
        </w:rPr>
        <w:t>Določeno je, da preiskovalni organ o preiskavi obvesti vse, ki izkažejo pravni interes ob pogoju, da to ni v nasprotju z interesi preiskave. Subjekti s pravnim interesom se omogoči, da so obveščeni o poteku p</w:t>
      </w:r>
      <w:r w:rsidRPr="00F268A1">
        <w:rPr>
          <w:rFonts w:ascii="Arial" w:hAnsi="Arial" w:cs="Arial"/>
          <w:sz w:val="20"/>
          <w:szCs w:val="20"/>
        </w:rPr>
        <w:t xml:space="preserve">reiskave in s tem zaščitijo svoje pravice. </w:t>
      </w:r>
    </w:p>
    <w:p w14:paraId="01CF9858" w14:textId="77777777" w:rsidR="00324331" w:rsidRPr="007F5BC3" w:rsidRDefault="00324331" w:rsidP="006F435D">
      <w:pPr>
        <w:autoSpaceDE w:val="0"/>
        <w:autoSpaceDN w:val="0"/>
        <w:adjustRightInd w:val="0"/>
        <w:spacing w:after="0" w:line="240" w:lineRule="auto"/>
        <w:jc w:val="both"/>
        <w:rPr>
          <w:rFonts w:ascii="Arial" w:hAnsi="Arial" w:cs="Arial"/>
          <w:sz w:val="20"/>
          <w:szCs w:val="20"/>
        </w:rPr>
      </w:pPr>
    </w:p>
    <w:p w14:paraId="141407F7" w14:textId="77777777" w:rsidR="00324331" w:rsidRPr="00EA5767" w:rsidRDefault="00324331" w:rsidP="006F435D">
      <w:pPr>
        <w:autoSpaceDE w:val="0"/>
        <w:autoSpaceDN w:val="0"/>
        <w:adjustRightInd w:val="0"/>
        <w:spacing w:after="0" w:line="240" w:lineRule="auto"/>
        <w:jc w:val="both"/>
        <w:rPr>
          <w:rFonts w:ascii="Arial" w:hAnsi="Arial" w:cs="Arial"/>
          <w:sz w:val="20"/>
          <w:szCs w:val="20"/>
        </w:rPr>
      </w:pPr>
      <w:r w:rsidRPr="00EA5767">
        <w:rPr>
          <w:rFonts w:ascii="Arial" w:hAnsi="Arial" w:cs="Arial"/>
          <w:sz w:val="20"/>
          <w:szCs w:val="20"/>
        </w:rPr>
        <w:t>O letalskih nesrečah in resnih incidentih vojaških zrakoplovov preiskovalni organ obvešča in poroča ministru, pristojnemu za obrambo.</w:t>
      </w:r>
    </w:p>
    <w:p w14:paraId="5F8257B6"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266BCED0" w14:textId="411A20DF" w:rsidR="00324331" w:rsidRPr="0007039C" w:rsidRDefault="00324331" w:rsidP="006F435D">
      <w:pPr>
        <w:autoSpaceDE w:val="0"/>
        <w:autoSpaceDN w:val="0"/>
        <w:adjustRightInd w:val="0"/>
        <w:spacing w:after="0" w:line="240" w:lineRule="auto"/>
        <w:jc w:val="both"/>
        <w:rPr>
          <w:rFonts w:ascii="Arial" w:hAnsi="Arial" w:cs="Arial"/>
          <w:b/>
          <w:sz w:val="20"/>
          <w:szCs w:val="20"/>
        </w:rPr>
      </w:pPr>
      <w:r w:rsidRPr="006F435D">
        <w:rPr>
          <w:rFonts w:ascii="Arial" w:hAnsi="Arial" w:cs="Arial"/>
          <w:b/>
          <w:sz w:val="20"/>
          <w:szCs w:val="20"/>
        </w:rPr>
        <w:t xml:space="preserve">K </w:t>
      </w:r>
      <w:r w:rsidR="000C13B5" w:rsidRPr="006F435D">
        <w:rPr>
          <w:rFonts w:ascii="Arial" w:hAnsi="Arial" w:cs="Arial"/>
          <w:b/>
          <w:sz w:val="20"/>
          <w:szCs w:val="20"/>
        </w:rPr>
        <w:t>2</w:t>
      </w:r>
      <w:r w:rsidR="00466407">
        <w:rPr>
          <w:rFonts w:ascii="Arial" w:hAnsi="Arial" w:cs="Arial"/>
          <w:b/>
          <w:sz w:val="20"/>
          <w:szCs w:val="20"/>
        </w:rPr>
        <w:t>74</w:t>
      </w:r>
      <w:r w:rsidRPr="0007039C">
        <w:rPr>
          <w:rFonts w:ascii="Arial" w:hAnsi="Arial" w:cs="Arial"/>
          <w:b/>
          <w:sz w:val="20"/>
          <w:szCs w:val="20"/>
        </w:rPr>
        <w:t>. členu</w:t>
      </w:r>
    </w:p>
    <w:p w14:paraId="10E9D868" w14:textId="77777777" w:rsidR="00324331" w:rsidRPr="00F72794" w:rsidRDefault="00324331" w:rsidP="006F435D">
      <w:pPr>
        <w:autoSpaceDE w:val="0"/>
        <w:autoSpaceDN w:val="0"/>
        <w:adjustRightInd w:val="0"/>
        <w:spacing w:after="0" w:line="240" w:lineRule="auto"/>
        <w:jc w:val="both"/>
        <w:rPr>
          <w:rFonts w:ascii="Arial" w:hAnsi="Arial" w:cs="Arial"/>
          <w:sz w:val="20"/>
          <w:szCs w:val="20"/>
        </w:rPr>
      </w:pPr>
    </w:p>
    <w:p w14:paraId="761FD543" w14:textId="77777777" w:rsidR="00324331" w:rsidRPr="007F5BC3" w:rsidRDefault="00324331" w:rsidP="006F435D">
      <w:pPr>
        <w:autoSpaceDE w:val="0"/>
        <w:autoSpaceDN w:val="0"/>
        <w:adjustRightInd w:val="0"/>
        <w:spacing w:after="0" w:line="240" w:lineRule="auto"/>
        <w:jc w:val="both"/>
        <w:rPr>
          <w:rFonts w:ascii="Arial" w:hAnsi="Arial" w:cs="Arial"/>
          <w:sz w:val="20"/>
          <w:szCs w:val="20"/>
        </w:rPr>
      </w:pPr>
      <w:r w:rsidRPr="00E1395F">
        <w:rPr>
          <w:rFonts w:ascii="Arial" w:hAnsi="Arial" w:cs="Arial"/>
          <w:sz w:val="20"/>
          <w:szCs w:val="20"/>
        </w:rPr>
        <w:t>Za zagotovitev učinkovite in celovite preiskave je treba pr</w:t>
      </w:r>
      <w:r w:rsidRPr="00F268A1">
        <w:rPr>
          <w:rFonts w:ascii="Arial" w:hAnsi="Arial" w:cs="Arial"/>
          <w:sz w:val="20"/>
          <w:szCs w:val="20"/>
        </w:rPr>
        <w:t>eiskovalni skupini omogočiti neovirano delo. Prav tako sode</w:t>
      </w:r>
      <w:r w:rsidRPr="007F5BC3">
        <w:rPr>
          <w:rFonts w:ascii="Arial" w:hAnsi="Arial" w:cs="Arial"/>
          <w:sz w:val="20"/>
          <w:szCs w:val="20"/>
        </w:rPr>
        <w:t xml:space="preserve">lovanje pravosodnih in drugih organov pri preiskavi omogoča hitrejšo in učinkovitejšo preiskavo ter takojšnje ukrepanje in boljšo povezljivost med navedenimi organi. Pravosodni in drugi organi pa lahko hkrati opravljajo svojo preiskavo po drugih predpisih. </w:t>
      </w:r>
    </w:p>
    <w:p w14:paraId="3E45501E" w14:textId="77777777" w:rsidR="00324331" w:rsidRPr="00EA5767" w:rsidRDefault="00324331" w:rsidP="006F435D">
      <w:pPr>
        <w:autoSpaceDE w:val="0"/>
        <w:autoSpaceDN w:val="0"/>
        <w:adjustRightInd w:val="0"/>
        <w:spacing w:after="0" w:line="240" w:lineRule="auto"/>
        <w:jc w:val="both"/>
        <w:rPr>
          <w:rFonts w:ascii="Arial" w:hAnsi="Arial" w:cs="Arial"/>
          <w:sz w:val="20"/>
          <w:szCs w:val="20"/>
        </w:rPr>
      </w:pPr>
    </w:p>
    <w:p w14:paraId="041F7495" w14:textId="226BE17B" w:rsidR="00324331" w:rsidRPr="0007039C" w:rsidRDefault="00324331" w:rsidP="006F435D">
      <w:pPr>
        <w:autoSpaceDE w:val="0"/>
        <w:autoSpaceDN w:val="0"/>
        <w:adjustRightInd w:val="0"/>
        <w:spacing w:after="0" w:line="240" w:lineRule="auto"/>
        <w:jc w:val="both"/>
        <w:rPr>
          <w:rFonts w:ascii="Arial" w:hAnsi="Arial" w:cs="Arial"/>
          <w:b/>
          <w:sz w:val="20"/>
          <w:szCs w:val="20"/>
        </w:rPr>
      </w:pPr>
      <w:r w:rsidRPr="006F435D">
        <w:rPr>
          <w:rFonts w:ascii="Arial" w:hAnsi="Arial" w:cs="Arial"/>
          <w:b/>
          <w:sz w:val="20"/>
          <w:szCs w:val="20"/>
        </w:rPr>
        <w:t xml:space="preserve">K </w:t>
      </w:r>
      <w:r w:rsidR="000C13B5" w:rsidRPr="006F435D">
        <w:rPr>
          <w:rFonts w:ascii="Arial" w:hAnsi="Arial" w:cs="Arial"/>
          <w:b/>
          <w:sz w:val="20"/>
          <w:szCs w:val="20"/>
        </w:rPr>
        <w:t>2</w:t>
      </w:r>
      <w:r w:rsidR="000C13B5">
        <w:rPr>
          <w:rFonts w:ascii="Arial" w:hAnsi="Arial" w:cs="Arial"/>
          <w:b/>
          <w:sz w:val="20"/>
          <w:szCs w:val="20"/>
        </w:rPr>
        <w:t>7</w:t>
      </w:r>
      <w:r w:rsidR="00466407">
        <w:rPr>
          <w:rFonts w:ascii="Arial" w:hAnsi="Arial" w:cs="Arial"/>
          <w:b/>
          <w:sz w:val="20"/>
          <w:szCs w:val="20"/>
        </w:rPr>
        <w:t>5</w:t>
      </w:r>
      <w:r w:rsidRPr="0007039C">
        <w:rPr>
          <w:rFonts w:ascii="Arial" w:hAnsi="Arial" w:cs="Arial"/>
          <w:b/>
          <w:sz w:val="20"/>
          <w:szCs w:val="20"/>
        </w:rPr>
        <w:t>. členu</w:t>
      </w:r>
    </w:p>
    <w:p w14:paraId="45C817E6" w14:textId="77777777" w:rsidR="00324331" w:rsidRPr="0007039C" w:rsidRDefault="00324331" w:rsidP="006F435D">
      <w:pPr>
        <w:autoSpaceDE w:val="0"/>
        <w:autoSpaceDN w:val="0"/>
        <w:adjustRightInd w:val="0"/>
        <w:spacing w:after="0" w:line="240" w:lineRule="auto"/>
        <w:jc w:val="both"/>
        <w:rPr>
          <w:rFonts w:ascii="Arial" w:hAnsi="Arial" w:cs="Arial"/>
          <w:sz w:val="20"/>
          <w:szCs w:val="20"/>
        </w:rPr>
      </w:pPr>
    </w:p>
    <w:p w14:paraId="2849ACFF" w14:textId="1FB5F6B0"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F72794">
        <w:rPr>
          <w:rFonts w:ascii="Arial" w:hAnsi="Arial" w:cs="Arial"/>
          <w:sz w:val="20"/>
          <w:szCs w:val="20"/>
        </w:rPr>
        <w:t>Za izvedbo uspešne preiskave ima preiskovalna skupina pristojnost izpraševanja vsakogar, za katerega se domneva, da lahko zagotovi informacije, ki so pomembne za preiskavo. Prei</w:t>
      </w:r>
      <w:r w:rsidRPr="00E1395F">
        <w:rPr>
          <w:rFonts w:ascii="Arial" w:hAnsi="Arial" w:cs="Arial"/>
          <w:sz w:val="20"/>
          <w:szCs w:val="20"/>
        </w:rPr>
        <w:t>skovalci imajo pooblastilo za takojšen prost pristop na kraj nesreče ali incidenta in do zrakoplova, njegovih delov, tovora, razbitin, za vstop na zemljišča in objekte. Pri tem lahko takoj odredijo zavarovanje oziroma zaseg dokazov in nadzor nad odstranjev</w:t>
      </w:r>
      <w:r w:rsidRPr="00F268A1">
        <w:rPr>
          <w:rFonts w:ascii="Arial" w:hAnsi="Arial" w:cs="Arial"/>
          <w:sz w:val="20"/>
          <w:szCs w:val="20"/>
        </w:rPr>
        <w:t>anjem ostankov ali delov zrakoplova za potrebe preiskave. I</w:t>
      </w:r>
      <w:r w:rsidRPr="007F5BC3">
        <w:rPr>
          <w:rFonts w:ascii="Arial" w:hAnsi="Arial" w:cs="Arial"/>
          <w:sz w:val="20"/>
          <w:szCs w:val="20"/>
        </w:rPr>
        <w:t xml:space="preserve">majo tudi pooblastilo za takojšen odvzem registratorja parametrov leta zrakoplova in drugih registratorjev za potrebe analiz preiskave. V okviru preiskave lahko zaslišijo priče in udeležence, brez soglasja nadrejenega in odločbe sodišča, za osebe v bolniški oskrbi pa v soglasju z zdravnikom. V okviru preiskave smejo pridobiti katero koli informacijo oziroma odvzeti zapis, s katerim razpolagajo lastnik, uporabnik ali proizvajalec zrakoplova, pa tudi pristojni organi vojaškega letalstva in </w:t>
      </w:r>
      <w:proofErr w:type="spellStart"/>
      <w:r w:rsidRPr="007F5BC3">
        <w:rPr>
          <w:rFonts w:ascii="Arial" w:hAnsi="Arial" w:cs="Arial"/>
          <w:sz w:val="20"/>
          <w:szCs w:val="20"/>
        </w:rPr>
        <w:t>obratovalec</w:t>
      </w:r>
      <w:proofErr w:type="spellEnd"/>
      <w:r w:rsidRPr="007F5BC3">
        <w:rPr>
          <w:rFonts w:ascii="Arial" w:hAnsi="Arial" w:cs="Arial"/>
          <w:sz w:val="20"/>
          <w:szCs w:val="20"/>
        </w:rPr>
        <w:t xml:space="preserve"> oziroma</w:t>
      </w:r>
      <w:r w:rsidRPr="00EA5767">
        <w:rPr>
          <w:rFonts w:ascii="Arial" w:hAnsi="Arial" w:cs="Arial"/>
          <w:sz w:val="20"/>
          <w:szCs w:val="20"/>
        </w:rPr>
        <w:t xml:space="preserve"> upravlja</w:t>
      </w:r>
      <w:r w:rsidR="00971C83" w:rsidRPr="006F435D">
        <w:rPr>
          <w:rFonts w:ascii="Arial" w:hAnsi="Arial" w:cs="Arial"/>
          <w:sz w:val="20"/>
          <w:szCs w:val="20"/>
        </w:rPr>
        <w:t>v</w:t>
      </w:r>
      <w:r w:rsidRPr="006F435D">
        <w:rPr>
          <w:rFonts w:ascii="Arial" w:hAnsi="Arial" w:cs="Arial"/>
          <w:sz w:val="20"/>
          <w:szCs w:val="20"/>
        </w:rPr>
        <w:t>ec kateregakoli letališča. Prav tako pa ima glavni preiskovalec še dodatna posebna pooblastila, in sicer da pridobi rezultate medicinskih in patoloških izvidov brez odločbe sodišča ter da začasno odvzame vozila ali zrakoplov v lasti ministrstva, pristojnega za obrambo, za potrebe vodenja preiskave, o čemer se izda potrdilo.</w:t>
      </w:r>
    </w:p>
    <w:p w14:paraId="2D7E6F55"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6681C84C" w14:textId="22C590F6" w:rsidR="00324331" w:rsidRPr="0007039C" w:rsidRDefault="00324331" w:rsidP="006F435D">
      <w:pPr>
        <w:autoSpaceDE w:val="0"/>
        <w:autoSpaceDN w:val="0"/>
        <w:adjustRightInd w:val="0"/>
        <w:spacing w:after="0" w:line="240" w:lineRule="auto"/>
        <w:jc w:val="both"/>
        <w:rPr>
          <w:rFonts w:ascii="Arial" w:hAnsi="Arial" w:cs="Arial"/>
          <w:b/>
          <w:sz w:val="20"/>
          <w:szCs w:val="20"/>
        </w:rPr>
      </w:pPr>
      <w:r w:rsidRPr="006F435D">
        <w:rPr>
          <w:rFonts w:ascii="Arial" w:hAnsi="Arial" w:cs="Arial"/>
          <w:b/>
          <w:sz w:val="20"/>
          <w:szCs w:val="20"/>
        </w:rPr>
        <w:t xml:space="preserve">K </w:t>
      </w:r>
      <w:r w:rsidR="000C13B5" w:rsidRPr="006F435D">
        <w:rPr>
          <w:rFonts w:ascii="Arial" w:hAnsi="Arial" w:cs="Arial"/>
          <w:b/>
          <w:sz w:val="20"/>
          <w:szCs w:val="20"/>
        </w:rPr>
        <w:t>2</w:t>
      </w:r>
      <w:r w:rsidR="000C13B5">
        <w:rPr>
          <w:rFonts w:ascii="Arial" w:hAnsi="Arial" w:cs="Arial"/>
          <w:b/>
          <w:sz w:val="20"/>
          <w:szCs w:val="20"/>
        </w:rPr>
        <w:t>7</w:t>
      </w:r>
      <w:r w:rsidR="00466407">
        <w:rPr>
          <w:rFonts w:ascii="Arial" w:hAnsi="Arial" w:cs="Arial"/>
          <w:b/>
          <w:sz w:val="20"/>
          <w:szCs w:val="20"/>
        </w:rPr>
        <w:t>6</w:t>
      </w:r>
      <w:r w:rsidRPr="0007039C">
        <w:rPr>
          <w:rFonts w:ascii="Arial" w:hAnsi="Arial" w:cs="Arial"/>
          <w:b/>
          <w:sz w:val="20"/>
          <w:szCs w:val="20"/>
        </w:rPr>
        <w:t>. členu</w:t>
      </w:r>
    </w:p>
    <w:p w14:paraId="1BEE0333" w14:textId="77777777" w:rsidR="00324331" w:rsidRPr="00F72794" w:rsidRDefault="00324331" w:rsidP="006F435D">
      <w:pPr>
        <w:autoSpaceDE w:val="0"/>
        <w:autoSpaceDN w:val="0"/>
        <w:adjustRightInd w:val="0"/>
        <w:spacing w:after="0" w:line="240" w:lineRule="auto"/>
        <w:jc w:val="both"/>
        <w:rPr>
          <w:rFonts w:ascii="Arial" w:hAnsi="Arial" w:cs="Arial"/>
          <w:sz w:val="20"/>
          <w:szCs w:val="20"/>
        </w:rPr>
      </w:pPr>
    </w:p>
    <w:p w14:paraId="14FD6B1C" w14:textId="77777777" w:rsidR="00324331" w:rsidRPr="007F5BC3" w:rsidRDefault="00324331" w:rsidP="006F435D">
      <w:pPr>
        <w:autoSpaceDE w:val="0"/>
        <w:autoSpaceDN w:val="0"/>
        <w:adjustRightInd w:val="0"/>
        <w:spacing w:after="0" w:line="240" w:lineRule="auto"/>
        <w:jc w:val="both"/>
        <w:rPr>
          <w:rFonts w:ascii="Arial" w:hAnsi="Arial" w:cs="Arial"/>
          <w:sz w:val="20"/>
          <w:szCs w:val="20"/>
        </w:rPr>
      </w:pPr>
      <w:r w:rsidRPr="00E1395F">
        <w:rPr>
          <w:rFonts w:ascii="Arial" w:hAnsi="Arial" w:cs="Arial"/>
          <w:sz w:val="20"/>
          <w:szCs w:val="20"/>
        </w:rPr>
        <w:t>Zakon določi prepoved odstranitve ali premestitve najdenega vojaškega zrakoplova, vseh njegovih de</w:t>
      </w:r>
      <w:r w:rsidRPr="00F268A1">
        <w:rPr>
          <w:rFonts w:ascii="Arial" w:hAnsi="Arial" w:cs="Arial"/>
          <w:sz w:val="20"/>
          <w:szCs w:val="20"/>
        </w:rPr>
        <w:t>lov in stvari, ki se z njim prevažajo, brez dovoljenja vodj</w:t>
      </w:r>
      <w:r w:rsidRPr="007F5BC3">
        <w:rPr>
          <w:rFonts w:ascii="Arial" w:hAnsi="Arial" w:cs="Arial"/>
          <w:sz w:val="20"/>
          <w:szCs w:val="20"/>
        </w:rPr>
        <w:t xml:space="preserve">e preiskovalne skupine, razen v primeru reševanja človeškega življenja. </w:t>
      </w:r>
    </w:p>
    <w:p w14:paraId="5902D1C2" w14:textId="77777777" w:rsidR="00324331" w:rsidRPr="00EA5767" w:rsidRDefault="00324331" w:rsidP="006F435D">
      <w:pPr>
        <w:autoSpaceDE w:val="0"/>
        <w:autoSpaceDN w:val="0"/>
        <w:adjustRightInd w:val="0"/>
        <w:spacing w:after="0" w:line="240" w:lineRule="auto"/>
        <w:jc w:val="both"/>
        <w:rPr>
          <w:rFonts w:ascii="Arial" w:hAnsi="Arial" w:cs="Arial"/>
          <w:sz w:val="20"/>
          <w:szCs w:val="20"/>
        </w:rPr>
      </w:pPr>
    </w:p>
    <w:p w14:paraId="5C35EF58"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Najditelj vojaškega zrakoplova ali stvari, ki se z njim prevažajo, mora o tem takoj obvestiti pristojne organe. </w:t>
      </w:r>
    </w:p>
    <w:p w14:paraId="1C2BE414"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5AD99653" w14:textId="1056EABD" w:rsidR="00324331" w:rsidRPr="00E1395F" w:rsidRDefault="00324331" w:rsidP="006F435D">
      <w:pPr>
        <w:autoSpaceDE w:val="0"/>
        <w:autoSpaceDN w:val="0"/>
        <w:adjustRightInd w:val="0"/>
        <w:spacing w:after="0" w:line="240" w:lineRule="auto"/>
        <w:jc w:val="both"/>
        <w:rPr>
          <w:rFonts w:ascii="Arial" w:hAnsi="Arial" w:cs="Arial"/>
          <w:b/>
          <w:sz w:val="20"/>
          <w:szCs w:val="20"/>
        </w:rPr>
      </w:pPr>
      <w:r w:rsidRPr="006F435D">
        <w:rPr>
          <w:rFonts w:ascii="Arial" w:hAnsi="Arial" w:cs="Arial"/>
          <w:b/>
          <w:sz w:val="20"/>
          <w:szCs w:val="20"/>
        </w:rPr>
        <w:t>K 2</w:t>
      </w:r>
      <w:r w:rsidR="000C13B5">
        <w:rPr>
          <w:rFonts w:ascii="Arial" w:hAnsi="Arial" w:cs="Arial"/>
          <w:b/>
          <w:sz w:val="20"/>
          <w:szCs w:val="20"/>
        </w:rPr>
        <w:t>7</w:t>
      </w:r>
      <w:r w:rsidR="00466407">
        <w:rPr>
          <w:rFonts w:ascii="Arial" w:hAnsi="Arial" w:cs="Arial"/>
          <w:b/>
          <w:sz w:val="20"/>
          <w:szCs w:val="20"/>
        </w:rPr>
        <w:t>7</w:t>
      </w:r>
      <w:r w:rsidRPr="00F72794">
        <w:rPr>
          <w:rFonts w:ascii="Arial" w:hAnsi="Arial" w:cs="Arial"/>
          <w:b/>
          <w:sz w:val="20"/>
          <w:szCs w:val="20"/>
        </w:rPr>
        <w:t xml:space="preserve">. </w:t>
      </w:r>
      <w:r w:rsidRPr="00E1395F">
        <w:rPr>
          <w:rFonts w:ascii="Arial" w:hAnsi="Arial" w:cs="Arial"/>
          <w:b/>
          <w:sz w:val="20"/>
          <w:szCs w:val="20"/>
        </w:rPr>
        <w:t>členu</w:t>
      </w:r>
    </w:p>
    <w:p w14:paraId="6868DDCB" w14:textId="77777777" w:rsidR="00324331" w:rsidRPr="00F268A1" w:rsidRDefault="00324331" w:rsidP="006F435D">
      <w:pPr>
        <w:autoSpaceDE w:val="0"/>
        <w:autoSpaceDN w:val="0"/>
        <w:adjustRightInd w:val="0"/>
        <w:spacing w:after="0" w:line="240" w:lineRule="auto"/>
        <w:jc w:val="both"/>
        <w:rPr>
          <w:rFonts w:ascii="Arial" w:hAnsi="Arial" w:cs="Arial"/>
          <w:sz w:val="20"/>
          <w:szCs w:val="20"/>
        </w:rPr>
      </w:pPr>
    </w:p>
    <w:p w14:paraId="1A11A750" w14:textId="7177FF11" w:rsidR="00324331" w:rsidRPr="00E1395F" w:rsidRDefault="00324331" w:rsidP="006F435D">
      <w:pPr>
        <w:autoSpaceDE w:val="0"/>
        <w:autoSpaceDN w:val="0"/>
        <w:adjustRightInd w:val="0"/>
        <w:spacing w:after="0" w:line="240" w:lineRule="auto"/>
        <w:jc w:val="both"/>
        <w:rPr>
          <w:rFonts w:ascii="Arial" w:hAnsi="Arial" w:cs="Arial"/>
          <w:sz w:val="20"/>
          <w:szCs w:val="20"/>
        </w:rPr>
      </w:pPr>
      <w:r w:rsidRPr="007F5BC3">
        <w:rPr>
          <w:rFonts w:ascii="Arial" w:hAnsi="Arial" w:cs="Arial"/>
          <w:sz w:val="20"/>
          <w:szCs w:val="20"/>
        </w:rPr>
        <w:t xml:space="preserve">Preiskovalni organ izdela  končno poročilo o letalski nesreči ali resnem incidentu vojaškega zrakoplova praviloma v </w:t>
      </w:r>
      <w:r w:rsidR="005F541F">
        <w:rPr>
          <w:rFonts w:ascii="Arial" w:hAnsi="Arial" w:cs="Arial"/>
          <w:sz w:val="20"/>
          <w:szCs w:val="20"/>
        </w:rPr>
        <w:t>12</w:t>
      </w:r>
      <w:r w:rsidR="005F541F" w:rsidRPr="00E1395F">
        <w:rPr>
          <w:rFonts w:ascii="Arial" w:hAnsi="Arial" w:cs="Arial"/>
          <w:sz w:val="20"/>
          <w:szCs w:val="20"/>
        </w:rPr>
        <w:t xml:space="preserve"> </w:t>
      </w:r>
      <w:r w:rsidRPr="00F268A1">
        <w:rPr>
          <w:rFonts w:ascii="Arial" w:hAnsi="Arial" w:cs="Arial"/>
          <w:sz w:val="20"/>
          <w:szCs w:val="20"/>
        </w:rPr>
        <w:t>mesecih od dneva nesreče oziroma resnega incidenta in ga pošlje ministru, pristojnemu za obrambo, VLO, enotam in poveljstvom Slovenske vojske ter inšpektoratu, pristojnemu za obr</w:t>
      </w:r>
      <w:r w:rsidRPr="007F5BC3">
        <w:rPr>
          <w:rFonts w:ascii="Arial" w:hAnsi="Arial" w:cs="Arial"/>
          <w:sz w:val="20"/>
          <w:szCs w:val="20"/>
        </w:rPr>
        <w:t>ambo. Del končnega poročila so lahko tudi varnostna priporočila, na podlagi katerih lahko minister, pristojen za obrambo, določi potrebne ukrepe</w:t>
      </w:r>
      <w:r w:rsidR="00BE2E02" w:rsidRPr="00096556">
        <w:rPr>
          <w:rFonts w:ascii="Arial" w:hAnsi="Arial" w:cs="Arial"/>
          <w:sz w:val="20"/>
          <w:szCs w:val="20"/>
        </w:rPr>
        <w:t xml:space="preserve"> </w:t>
      </w:r>
      <w:r w:rsidR="00BE2E02" w:rsidRPr="0007039C">
        <w:rPr>
          <w:rFonts w:ascii="Arial" w:hAnsi="Arial" w:cs="Arial"/>
          <w:sz w:val="20"/>
          <w:szCs w:val="20"/>
        </w:rPr>
        <w:t>za zmanjšanje ali preprečevanje nove nevarnosti ali tve</w:t>
      </w:r>
      <w:r w:rsidR="00BE2E02" w:rsidRPr="00F72794">
        <w:rPr>
          <w:rFonts w:ascii="Arial" w:hAnsi="Arial" w:cs="Arial"/>
          <w:sz w:val="20"/>
          <w:szCs w:val="20"/>
        </w:rPr>
        <w:t>ganja za zračni promet, ki se nanašajo na slovenske in tuje vojaške zrakoplove</w:t>
      </w:r>
      <w:r w:rsidRPr="00E1395F">
        <w:rPr>
          <w:rFonts w:ascii="Arial" w:hAnsi="Arial" w:cs="Arial"/>
          <w:sz w:val="20"/>
          <w:szCs w:val="20"/>
        </w:rPr>
        <w:t>. Varnostna priporočila ne vsebujejo odločitve o krivdi ali odgovornosti za letalsko nesrečo ali resen incident, saj slednje ni v pristojnosti preiskovalnega organa.</w:t>
      </w:r>
    </w:p>
    <w:p w14:paraId="324C777D" w14:textId="77777777" w:rsidR="00324331" w:rsidRPr="00F268A1" w:rsidRDefault="00324331" w:rsidP="006F435D">
      <w:pPr>
        <w:autoSpaceDE w:val="0"/>
        <w:autoSpaceDN w:val="0"/>
        <w:adjustRightInd w:val="0"/>
        <w:spacing w:after="0" w:line="240" w:lineRule="auto"/>
        <w:jc w:val="both"/>
        <w:rPr>
          <w:rFonts w:ascii="Arial" w:hAnsi="Arial" w:cs="Arial"/>
          <w:sz w:val="20"/>
          <w:szCs w:val="20"/>
        </w:rPr>
      </w:pPr>
    </w:p>
    <w:p w14:paraId="3A90BE91" w14:textId="2381280A" w:rsidR="00324331" w:rsidRPr="00F72794" w:rsidRDefault="00324331" w:rsidP="006F435D">
      <w:pPr>
        <w:autoSpaceDE w:val="0"/>
        <w:autoSpaceDN w:val="0"/>
        <w:adjustRightInd w:val="0"/>
        <w:spacing w:after="0" w:line="240" w:lineRule="auto"/>
        <w:jc w:val="both"/>
        <w:rPr>
          <w:rFonts w:ascii="Arial" w:hAnsi="Arial" w:cs="Arial"/>
          <w:b/>
          <w:sz w:val="20"/>
          <w:szCs w:val="20"/>
        </w:rPr>
      </w:pPr>
      <w:r w:rsidRPr="007F5BC3">
        <w:rPr>
          <w:rFonts w:ascii="Arial" w:hAnsi="Arial" w:cs="Arial"/>
          <w:b/>
          <w:sz w:val="20"/>
          <w:szCs w:val="20"/>
        </w:rPr>
        <w:t xml:space="preserve">K </w:t>
      </w:r>
      <w:r w:rsidR="000C13B5">
        <w:rPr>
          <w:rFonts w:ascii="Arial" w:hAnsi="Arial" w:cs="Arial"/>
          <w:b/>
          <w:sz w:val="20"/>
          <w:szCs w:val="20"/>
        </w:rPr>
        <w:t>27</w:t>
      </w:r>
      <w:r w:rsidR="00466407">
        <w:rPr>
          <w:rFonts w:ascii="Arial" w:hAnsi="Arial" w:cs="Arial"/>
          <w:b/>
          <w:sz w:val="20"/>
          <w:szCs w:val="20"/>
        </w:rPr>
        <w:t>8</w:t>
      </w:r>
      <w:r w:rsidRPr="0007039C">
        <w:rPr>
          <w:rFonts w:ascii="Arial" w:hAnsi="Arial" w:cs="Arial"/>
          <w:b/>
          <w:sz w:val="20"/>
          <w:szCs w:val="20"/>
        </w:rPr>
        <w:t>. č</w:t>
      </w:r>
      <w:r w:rsidRPr="00F72794">
        <w:rPr>
          <w:rFonts w:ascii="Arial" w:hAnsi="Arial" w:cs="Arial"/>
          <w:b/>
          <w:sz w:val="20"/>
          <w:szCs w:val="20"/>
        </w:rPr>
        <w:t>lenu</w:t>
      </w:r>
    </w:p>
    <w:p w14:paraId="5DEB9771" w14:textId="77777777" w:rsidR="00324331" w:rsidRPr="00E1395F" w:rsidRDefault="00324331" w:rsidP="006F435D">
      <w:pPr>
        <w:autoSpaceDE w:val="0"/>
        <w:autoSpaceDN w:val="0"/>
        <w:adjustRightInd w:val="0"/>
        <w:spacing w:after="0" w:line="240" w:lineRule="auto"/>
        <w:jc w:val="both"/>
        <w:rPr>
          <w:rFonts w:ascii="Arial" w:hAnsi="Arial" w:cs="Arial"/>
          <w:sz w:val="20"/>
          <w:szCs w:val="20"/>
        </w:rPr>
      </w:pPr>
    </w:p>
    <w:p w14:paraId="321DB0EE"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r w:rsidRPr="00F268A1">
        <w:rPr>
          <w:rFonts w:ascii="Arial" w:hAnsi="Arial" w:cs="Arial"/>
          <w:sz w:val="20"/>
          <w:szCs w:val="20"/>
        </w:rPr>
        <w:t>Preventivni ukrepi, ki jih lahko glavni preiskoval</w:t>
      </w:r>
      <w:r w:rsidRPr="007F5BC3">
        <w:rPr>
          <w:rFonts w:ascii="Arial" w:hAnsi="Arial" w:cs="Arial"/>
          <w:sz w:val="20"/>
          <w:szCs w:val="20"/>
        </w:rPr>
        <w:t>ec še pred zaključkom preiskave letalske nesreče ali resnega incidenta vojaškega zrakoplova odredi, so da začasno omeji ali prepove uporabo določenega tipa vojaškega zrakoplova, njegovih delov, opreme, navigacijskih naprav, oborožitve, postopkov, letenje in opravljanje dela vojaškega letalskega in drugega strokovnega osebja vojaškega letalstva do odprave morebitnih vzrokov za nastanek letalske nesreče ali resnega  incidenta, če obstaja upravičena domneva, da bo s tem preprečena nova letalska nesreča ali res</w:t>
      </w:r>
      <w:r w:rsidRPr="00EA5767">
        <w:rPr>
          <w:rFonts w:ascii="Arial" w:hAnsi="Arial" w:cs="Arial"/>
          <w:sz w:val="20"/>
          <w:szCs w:val="20"/>
        </w:rPr>
        <w:t>ni incident vojaškega letalstva ali zmanjšano tveganje zanju. Gre za začasne ukrepe, ki so usmerjeni v povečanje varnosti lete</w:t>
      </w:r>
      <w:r w:rsidRPr="006F435D">
        <w:rPr>
          <w:rFonts w:ascii="Arial" w:hAnsi="Arial" w:cs="Arial"/>
          <w:sz w:val="20"/>
          <w:szCs w:val="20"/>
        </w:rPr>
        <w:t xml:space="preserve">nja. </w:t>
      </w:r>
    </w:p>
    <w:p w14:paraId="38195D00" w14:textId="77777777" w:rsidR="00324331" w:rsidRPr="006F435D" w:rsidRDefault="00324331" w:rsidP="006F435D">
      <w:pPr>
        <w:autoSpaceDE w:val="0"/>
        <w:autoSpaceDN w:val="0"/>
        <w:adjustRightInd w:val="0"/>
        <w:spacing w:after="0" w:line="240" w:lineRule="auto"/>
        <w:jc w:val="both"/>
        <w:rPr>
          <w:rFonts w:ascii="Arial" w:hAnsi="Arial" w:cs="Arial"/>
          <w:sz w:val="20"/>
          <w:szCs w:val="20"/>
        </w:rPr>
      </w:pPr>
    </w:p>
    <w:p w14:paraId="401187DD" w14:textId="2CE9BAA9" w:rsidR="00324331" w:rsidRPr="0007039C" w:rsidRDefault="00324331" w:rsidP="006F435D">
      <w:pPr>
        <w:autoSpaceDE w:val="0"/>
        <w:autoSpaceDN w:val="0"/>
        <w:adjustRightInd w:val="0"/>
        <w:spacing w:after="0" w:line="240" w:lineRule="auto"/>
        <w:jc w:val="both"/>
        <w:rPr>
          <w:rFonts w:ascii="Arial" w:hAnsi="Arial" w:cs="Arial"/>
          <w:b/>
          <w:sz w:val="20"/>
          <w:szCs w:val="20"/>
        </w:rPr>
      </w:pPr>
      <w:r w:rsidRPr="006F435D">
        <w:rPr>
          <w:rFonts w:ascii="Arial" w:hAnsi="Arial" w:cs="Arial"/>
          <w:b/>
          <w:sz w:val="20"/>
          <w:szCs w:val="20"/>
        </w:rPr>
        <w:t xml:space="preserve">K </w:t>
      </w:r>
      <w:r w:rsidR="000C13B5" w:rsidRPr="006F435D">
        <w:rPr>
          <w:rFonts w:ascii="Arial" w:hAnsi="Arial" w:cs="Arial"/>
          <w:b/>
          <w:sz w:val="20"/>
          <w:szCs w:val="20"/>
        </w:rPr>
        <w:t>2</w:t>
      </w:r>
      <w:r w:rsidR="000C13B5">
        <w:rPr>
          <w:rFonts w:ascii="Arial" w:hAnsi="Arial" w:cs="Arial"/>
          <w:b/>
          <w:sz w:val="20"/>
          <w:szCs w:val="20"/>
        </w:rPr>
        <w:t>7</w:t>
      </w:r>
      <w:r w:rsidR="00466407">
        <w:rPr>
          <w:rFonts w:ascii="Arial" w:hAnsi="Arial" w:cs="Arial"/>
          <w:b/>
          <w:sz w:val="20"/>
          <w:szCs w:val="20"/>
        </w:rPr>
        <w:t>9</w:t>
      </w:r>
      <w:r w:rsidRPr="0007039C">
        <w:rPr>
          <w:rFonts w:ascii="Arial" w:hAnsi="Arial" w:cs="Arial"/>
          <w:b/>
          <w:sz w:val="20"/>
          <w:szCs w:val="20"/>
        </w:rPr>
        <w:t>. členu</w:t>
      </w:r>
    </w:p>
    <w:p w14:paraId="7B961255" w14:textId="77777777" w:rsidR="00324331" w:rsidRPr="00F72794" w:rsidRDefault="00324331" w:rsidP="006F435D">
      <w:pPr>
        <w:autoSpaceDE w:val="0"/>
        <w:autoSpaceDN w:val="0"/>
        <w:adjustRightInd w:val="0"/>
        <w:spacing w:after="0" w:line="240" w:lineRule="auto"/>
        <w:jc w:val="both"/>
        <w:rPr>
          <w:rFonts w:ascii="Arial" w:hAnsi="Arial" w:cs="Arial"/>
          <w:sz w:val="20"/>
          <w:szCs w:val="20"/>
        </w:rPr>
      </w:pPr>
    </w:p>
    <w:p w14:paraId="474A3A0B" w14:textId="77777777" w:rsidR="00324331" w:rsidRPr="007F5BC3" w:rsidRDefault="00324331" w:rsidP="006F435D">
      <w:pPr>
        <w:autoSpaceDE w:val="0"/>
        <w:autoSpaceDN w:val="0"/>
        <w:adjustRightInd w:val="0"/>
        <w:spacing w:after="0" w:line="240" w:lineRule="auto"/>
        <w:jc w:val="both"/>
        <w:rPr>
          <w:rFonts w:ascii="Arial" w:hAnsi="Arial" w:cs="Arial"/>
          <w:sz w:val="20"/>
          <w:szCs w:val="20"/>
        </w:rPr>
      </w:pPr>
      <w:r w:rsidRPr="00E1395F">
        <w:rPr>
          <w:rFonts w:ascii="Arial" w:hAnsi="Arial" w:cs="Arial"/>
          <w:sz w:val="20"/>
          <w:szCs w:val="20"/>
        </w:rPr>
        <w:lastRenderedPageBreak/>
        <w:t>Zakon določi obnovo preiskave, ki je omejena z abs</w:t>
      </w:r>
      <w:r w:rsidRPr="00F268A1">
        <w:rPr>
          <w:rFonts w:ascii="Arial" w:hAnsi="Arial" w:cs="Arial"/>
          <w:sz w:val="20"/>
          <w:szCs w:val="20"/>
        </w:rPr>
        <w:t>olutnim rokom, in sicer pet let od izdaje končnega poroč</w:t>
      </w:r>
      <w:r w:rsidRPr="007F5BC3">
        <w:rPr>
          <w:rFonts w:ascii="Arial" w:hAnsi="Arial" w:cs="Arial"/>
          <w:sz w:val="20"/>
          <w:szCs w:val="20"/>
        </w:rPr>
        <w:t>ila, saj je v daljšem časovnem okvirju težko zagotoviti ustrezno zavarovanje in hrambo dokazov, pridobljenih v postopku preiskave, med katere spadajo tudi razbitine vojaškega zrakoplova.</w:t>
      </w:r>
    </w:p>
    <w:p w14:paraId="05A198E2" w14:textId="77777777" w:rsidR="00324331" w:rsidRPr="00EA5767" w:rsidRDefault="00324331" w:rsidP="006F435D">
      <w:pPr>
        <w:autoSpaceDE w:val="0"/>
        <w:autoSpaceDN w:val="0"/>
        <w:adjustRightInd w:val="0"/>
        <w:spacing w:after="0" w:line="240" w:lineRule="auto"/>
        <w:jc w:val="both"/>
        <w:rPr>
          <w:rFonts w:ascii="Arial" w:hAnsi="Arial" w:cs="Arial"/>
          <w:sz w:val="20"/>
          <w:szCs w:val="20"/>
        </w:rPr>
      </w:pPr>
    </w:p>
    <w:p w14:paraId="2372C442" w14:textId="1DAAB39F" w:rsidR="00324331" w:rsidRPr="00F72794" w:rsidRDefault="00324331" w:rsidP="006F435D">
      <w:pPr>
        <w:pStyle w:val="Brezrazmikov"/>
        <w:jc w:val="both"/>
        <w:rPr>
          <w:rFonts w:ascii="Arial" w:hAnsi="Arial" w:cs="Arial"/>
          <w:b/>
          <w:sz w:val="20"/>
          <w:szCs w:val="20"/>
        </w:rPr>
      </w:pPr>
      <w:r w:rsidRPr="00EA5767">
        <w:rPr>
          <w:rFonts w:ascii="Arial" w:hAnsi="Arial" w:cs="Arial"/>
          <w:b/>
          <w:sz w:val="20"/>
          <w:szCs w:val="20"/>
        </w:rPr>
        <w:t xml:space="preserve">K </w:t>
      </w:r>
      <w:r w:rsidR="000C13B5" w:rsidRPr="006F435D">
        <w:rPr>
          <w:rFonts w:ascii="Arial" w:hAnsi="Arial" w:cs="Arial"/>
          <w:b/>
          <w:sz w:val="20"/>
          <w:szCs w:val="20"/>
        </w:rPr>
        <w:t>2</w:t>
      </w:r>
      <w:r w:rsidR="00466407">
        <w:rPr>
          <w:rFonts w:ascii="Arial" w:hAnsi="Arial" w:cs="Arial"/>
          <w:b/>
          <w:sz w:val="20"/>
          <w:szCs w:val="20"/>
        </w:rPr>
        <w:t>80</w:t>
      </w:r>
      <w:r w:rsidRPr="0007039C">
        <w:rPr>
          <w:rFonts w:ascii="Arial" w:hAnsi="Arial" w:cs="Arial"/>
          <w:b/>
          <w:sz w:val="20"/>
          <w:szCs w:val="20"/>
        </w:rPr>
        <w:t>. čl</w:t>
      </w:r>
      <w:r w:rsidRPr="00F72794">
        <w:rPr>
          <w:rFonts w:ascii="Arial" w:hAnsi="Arial" w:cs="Arial"/>
          <w:b/>
          <w:sz w:val="20"/>
          <w:szCs w:val="20"/>
        </w:rPr>
        <w:t>enu</w:t>
      </w:r>
    </w:p>
    <w:p w14:paraId="04DFEDA0" w14:textId="77777777" w:rsidR="00324331" w:rsidRPr="00E1395F" w:rsidRDefault="00324331" w:rsidP="006F435D">
      <w:pPr>
        <w:pStyle w:val="Brezrazmikov"/>
        <w:jc w:val="both"/>
        <w:rPr>
          <w:rFonts w:ascii="Arial" w:hAnsi="Arial" w:cs="Arial"/>
          <w:sz w:val="20"/>
          <w:szCs w:val="20"/>
        </w:rPr>
      </w:pPr>
    </w:p>
    <w:p w14:paraId="1DABB7D8" w14:textId="77777777" w:rsidR="00324331" w:rsidRPr="006F435D" w:rsidRDefault="00324331" w:rsidP="006F435D">
      <w:pPr>
        <w:pStyle w:val="Brezrazmikov"/>
        <w:jc w:val="both"/>
        <w:rPr>
          <w:rFonts w:ascii="Arial" w:hAnsi="Arial" w:cs="Arial"/>
          <w:sz w:val="20"/>
          <w:szCs w:val="20"/>
        </w:rPr>
      </w:pPr>
      <w:r w:rsidRPr="00F268A1">
        <w:rPr>
          <w:rFonts w:ascii="Arial" w:hAnsi="Arial" w:cs="Arial"/>
          <w:sz w:val="20"/>
          <w:szCs w:val="20"/>
        </w:rPr>
        <w:t>Čikaška konvencija in osnovna uredba določata, da s</w:t>
      </w:r>
      <w:r w:rsidRPr="007F5BC3">
        <w:rPr>
          <w:rFonts w:ascii="Arial" w:hAnsi="Arial" w:cs="Arial"/>
          <w:sz w:val="20"/>
          <w:szCs w:val="20"/>
        </w:rPr>
        <w:t>o policijske aktivnosti del državnih aktivnosti. Slovensko policijsko letalstvo je tako kot policija sama vedno delovala v civilnem delu družbe. Velika večina evropskih policij imajo zrakoplove v civilnem registru zrakoplovov in delujejo po civilnih letalskih predpisih, niso oboroženi in niti ne izvajajo bojnih nalog (Nemčija, Francija, Italija, Nizozemska, Švedska, Norveška, Avstrija idr.). V posameznih letalskih operacijah pa zaradi narave nalog lahko le te odstopajo od splošnih letalskih norm, vendar mor</w:t>
      </w:r>
      <w:r w:rsidRPr="00EA5767">
        <w:rPr>
          <w:rFonts w:ascii="Arial" w:hAnsi="Arial" w:cs="Arial"/>
          <w:sz w:val="20"/>
          <w:szCs w:val="20"/>
        </w:rPr>
        <w:t>ajo biti izjeme jasno določene in ocenjene z letalsko varnostno oceno. S tem členom se jasno določa, da so osnova za delovanje</w:t>
      </w:r>
      <w:r w:rsidRPr="006F435D">
        <w:rPr>
          <w:rFonts w:ascii="Arial" w:hAnsi="Arial" w:cs="Arial"/>
          <w:sz w:val="20"/>
          <w:szCs w:val="20"/>
        </w:rPr>
        <w:t xml:space="preserve"> policijskega letalstva določbe civilnega letalstva, temu pa v prid govori tudi evropska zakonodaja s področja letalstva, ki omogoča, da država članica za policijske dejavnosti uporabi tudi posamezne oddelke poglavij osnovne uredbe ali kombinacijo le teh.</w:t>
      </w:r>
    </w:p>
    <w:p w14:paraId="5FB88D18" w14:textId="77777777" w:rsidR="00324331" w:rsidRPr="006F435D" w:rsidRDefault="00324331" w:rsidP="006F435D">
      <w:pPr>
        <w:pStyle w:val="Brezrazmikov"/>
        <w:jc w:val="both"/>
        <w:rPr>
          <w:rFonts w:ascii="Arial" w:hAnsi="Arial" w:cs="Arial"/>
          <w:sz w:val="20"/>
          <w:szCs w:val="20"/>
        </w:rPr>
      </w:pPr>
    </w:p>
    <w:p w14:paraId="4609B154" w14:textId="38B9A684" w:rsidR="00324331" w:rsidRPr="0007039C" w:rsidRDefault="00324331" w:rsidP="006F435D">
      <w:pPr>
        <w:pStyle w:val="Brezrazmikov"/>
        <w:jc w:val="both"/>
        <w:rPr>
          <w:rFonts w:ascii="Arial" w:hAnsi="Arial" w:cs="Arial"/>
          <w:b/>
          <w:sz w:val="20"/>
          <w:szCs w:val="20"/>
        </w:rPr>
      </w:pPr>
      <w:r w:rsidRPr="006F435D">
        <w:rPr>
          <w:rFonts w:ascii="Arial" w:hAnsi="Arial" w:cs="Arial"/>
          <w:b/>
          <w:sz w:val="20"/>
          <w:szCs w:val="20"/>
        </w:rPr>
        <w:t xml:space="preserve">K </w:t>
      </w:r>
      <w:r w:rsidR="000C13B5" w:rsidRPr="006F435D">
        <w:rPr>
          <w:rFonts w:ascii="Arial" w:hAnsi="Arial" w:cs="Arial"/>
          <w:b/>
          <w:sz w:val="20"/>
          <w:szCs w:val="20"/>
        </w:rPr>
        <w:t>2</w:t>
      </w:r>
      <w:r w:rsidR="00466407">
        <w:rPr>
          <w:rFonts w:ascii="Arial" w:hAnsi="Arial" w:cs="Arial"/>
          <w:b/>
          <w:sz w:val="20"/>
          <w:szCs w:val="20"/>
        </w:rPr>
        <w:t>81</w:t>
      </w:r>
      <w:r w:rsidRPr="0007039C">
        <w:rPr>
          <w:rFonts w:ascii="Arial" w:hAnsi="Arial" w:cs="Arial"/>
          <w:b/>
          <w:sz w:val="20"/>
          <w:szCs w:val="20"/>
        </w:rPr>
        <w:t>. členu</w:t>
      </w:r>
    </w:p>
    <w:p w14:paraId="7CE4B4A9" w14:textId="77777777" w:rsidR="00324331" w:rsidRPr="00F72794" w:rsidRDefault="00324331" w:rsidP="006F435D">
      <w:pPr>
        <w:pStyle w:val="Brezrazmikov"/>
        <w:jc w:val="both"/>
        <w:rPr>
          <w:rFonts w:ascii="Arial" w:hAnsi="Arial" w:cs="Arial"/>
          <w:sz w:val="20"/>
          <w:szCs w:val="20"/>
        </w:rPr>
      </w:pPr>
    </w:p>
    <w:p w14:paraId="6CF3ACBB" w14:textId="4535E1EE" w:rsidR="00324331" w:rsidRPr="006F435D" w:rsidRDefault="00324331" w:rsidP="006F435D">
      <w:pPr>
        <w:pStyle w:val="Brezrazmikov"/>
        <w:jc w:val="both"/>
        <w:rPr>
          <w:rFonts w:ascii="Arial" w:hAnsi="Arial" w:cs="Arial"/>
          <w:sz w:val="20"/>
          <w:szCs w:val="20"/>
        </w:rPr>
      </w:pPr>
      <w:r w:rsidRPr="00E1395F">
        <w:rPr>
          <w:rFonts w:ascii="Arial" w:hAnsi="Arial" w:cs="Arial"/>
          <w:sz w:val="20"/>
          <w:szCs w:val="20"/>
        </w:rPr>
        <w:t>Z določitvijo nadzora ter upravnih nalog se ureja zagota</w:t>
      </w:r>
      <w:r w:rsidRPr="00F268A1">
        <w:rPr>
          <w:rFonts w:ascii="Arial" w:hAnsi="Arial" w:cs="Arial"/>
          <w:sz w:val="20"/>
          <w:szCs w:val="20"/>
        </w:rPr>
        <w:t>vljanje izvajanje letalskih policijskih nalog z ustrezni</w:t>
      </w:r>
      <w:r w:rsidRPr="007F5BC3">
        <w:rPr>
          <w:rFonts w:ascii="Arial" w:hAnsi="Arial" w:cs="Arial"/>
          <w:sz w:val="20"/>
          <w:szCs w:val="20"/>
        </w:rPr>
        <w:t xml:space="preserve">m upoštevanjem letalsko varnostnih ciljev osnovne uredbe. Prav tako se sledi načelu racionalnosti, saj se s predlaganim členom ne ustanavlja novega nadzornega organa. Agencija je že pred uveljavitvijo tega zakona opravljala nadzor na področju registracije in plovnosti policijskih zrakoplovov, </w:t>
      </w:r>
      <w:r w:rsidRPr="006F435D">
        <w:rPr>
          <w:rFonts w:ascii="Arial" w:hAnsi="Arial" w:cs="Arial"/>
          <w:sz w:val="20"/>
          <w:szCs w:val="20"/>
        </w:rPr>
        <w:t>osebja</w:t>
      </w:r>
      <w:r w:rsidR="00BC21CD" w:rsidRPr="006F435D">
        <w:rPr>
          <w:rFonts w:ascii="Arial" w:hAnsi="Arial" w:cs="Arial"/>
          <w:sz w:val="20"/>
          <w:szCs w:val="20"/>
        </w:rPr>
        <w:t xml:space="preserve"> v letalstvu</w:t>
      </w:r>
      <w:r w:rsidRPr="006F435D">
        <w:rPr>
          <w:rFonts w:ascii="Arial" w:hAnsi="Arial" w:cs="Arial"/>
          <w:sz w:val="20"/>
          <w:szCs w:val="20"/>
        </w:rPr>
        <w:t>, od sprememb Pravilnika o plovnosti, letalskih operacijah, letalskem osebju ter določenih pravilih letenja policijskih in carinskih zrakoplovov (Uradni list RS, št. 76/2014, 99/2015, 76/2017)</w:t>
      </w:r>
      <w:r w:rsidR="00F26288">
        <w:rPr>
          <w:rFonts w:ascii="Arial" w:hAnsi="Arial" w:cs="Arial"/>
          <w:sz w:val="20"/>
          <w:szCs w:val="20"/>
        </w:rPr>
        <w:t>. Od</w:t>
      </w:r>
      <w:r w:rsidRPr="006F435D">
        <w:rPr>
          <w:rFonts w:ascii="Arial" w:hAnsi="Arial" w:cs="Arial"/>
          <w:sz w:val="20"/>
          <w:szCs w:val="20"/>
        </w:rPr>
        <w:t xml:space="preserve"> 1. 1. 2018 pa ni imela pristojnosti za nadzor nad policijskimi letalskimi operacijami. Zakon tako uveljavlja načelo zakonitosti in odpravlja pravno praznino, ki je nastala s spremembami navedenega pravilnika. </w:t>
      </w:r>
    </w:p>
    <w:p w14:paraId="5B366D28" w14:textId="77777777" w:rsidR="00324331" w:rsidRPr="006F435D" w:rsidRDefault="00324331" w:rsidP="006F435D">
      <w:pPr>
        <w:pStyle w:val="Brezrazmikov"/>
        <w:jc w:val="both"/>
        <w:rPr>
          <w:rFonts w:ascii="Arial" w:hAnsi="Arial" w:cs="Arial"/>
          <w:sz w:val="20"/>
          <w:szCs w:val="20"/>
        </w:rPr>
      </w:pPr>
    </w:p>
    <w:p w14:paraId="52066EAC" w14:textId="77777777" w:rsidR="00324331" w:rsidRPr="006F435D" w:rsidRDefault="00324331" w:rsidP="006F435D">
      <w:pPr>
        <w:pStyle w:val="Brezrazmikov"/>
        <w:jc w:val="both"/>
        <w:rPr>
          <w:rFonts w:ascii="Arial" w:hAnsi="Arial" w:cs="Arial"/>
          <w:sz w:val="20"/>
          <w:szCs w:val="20"/>
        </w:rPr>
      </w:pPr>
      <w:r w:rsidRPr="006F435D">
        <w:rPr>
          <w:rFonts w:ascii="Arial" w:hAnsi="Arial" w:cs="Arial"/>
          <w:sz w:val="20"/>
          <w:szCs w:val="20"/>
        </w:rPr>
        <w:t>Nadzor nad izvajanjem letalskih policijskih operacij visokega tveganja opravlja ministrstvo, pristojno za notranje zadeve in ne agencija.</w:t>
      </w:r>
    </w:p>
    <w:p w14:paraId="5BD09FD7" w14:textId="77777777" w:rsidR="00324331" w:rsidRPr="006F435D" w:rsidRDefault="00324331" w:rsidP="006F435D">
      <w:pPr>
        <w:pStyle w:val="Brezrazmikov"/>
        <w:jc w:val="both"/>
        <w:rPr>
          <w:rFonts w:ascii="Arial" w:hAnsi="Arial" w:cs="Arial"/>
          <w:sz w:val="20"/>
          <w:szCs w:val="20"/>
        </w:rPr>
      </w:pPr>
    </w:p>
    <w:p w14:paraId="6D90CF66" w14:textId="77777777" w:rsidR="00324331" w:rsidRPr="006F435D" w:rsidRDefault="00324331" w:rsidP="006F435D">
      <w:pPr>
        <w:pStyle w:val="Brezrazmikov"/>
        <w:jc w:val="both"/>
        <w:rPr>
          <w:rFonts w:ascii="Arial" w:hAnsi="Arial" w:cs="Arial"/>
          <w:sz w:val="20"/>
          <w:szCs w:val="20"/>
        </w:rPr>
      </w:pPr>
      <w:r w:rsidRPr="006F435D">
        <w:rPr>
          <w:rFonts w:ascii="Arial" w:hAnsi="Arial" w:cs="Arial"/>
          <w:sz w:val="20"/>
          <w:szCs w:val="20"/>
        </w:rPr>
        <w:t>Zakon tudi določi, da v zadevah, kjer kot organ na prvi stopnji odloča agencija, je organ na drugi stopnji ministrstvo.</w:t>
      </w:r>
    </w:p>
    <w:p w14:paraId="67716327" w14:textId="77777777" w:rsidR="00324331" w:rsidRPr="006F435D" w:rsidRDefault="00324331" w:rsidP="006F435D">
      <w:pPr>
        <w:pStyle w:val="Brezrazmikov"/>
        <w:jc w:val="both"/>
        <w:rPr>
          <w:rFonts w:ascii="Arial" w:hAnsi="Arial" w:cs="Arial"/>
          <w:sz w:val="20"/>
          <w:szCs w:val="20"/>
        </w:rPr>
      </w:pPr>
    </w:p>
    <w:p w14:paraId="03F5CCFA" w14:textId="3F294858" w:rsidR="00324331" w:rsidRPr="0007039C" w:rsidRDefault="00324331" w:rsidP="006F435D">
      <w:pPr>
        <w:pStyle w:val="Brezrazmikov"/>
        <w:jc w:val="both"/>
        <w:rPr>
          <w:rFonts w:ascii="Arial" w:hAnsi="Arial" w:cs="Arial"/>
          <w:b/>
          <w:sz w:val="20"/>
          <w:szCs w:val="20"/>
        </w:rPr>
      </w:pPr>
      <w:r w:rsidRPr="006F435D">
        <w:rPr>
          <w:rFonts w:ascii="Arial" w:hAnsi="Arial" w:cs="Arial"/>
          <w:b/>
          <w:sz w:val="20"/>
          <w:szCs w:val="20"/>
        </w:rPr>
        <w:t xml:space="preserve">K </w:t>
      </w:r>
      <w:r w:rsidR="000C13B5" w:rsidRPr="006F435D">
        <w:rPr>
          <w:rFonts w:ascii="Arial" w:hAnsi="Arial" w:cs="Arial"/>
          <w:b/>
          <w:sz w:val="20"/>
          <w:szCs w:val="20"/>
        </w:rPr>
        <w:t>2</w:t>
      </w:r>
      <w:r w:rsidR="00466407">
        <w:rPr>
          <w:rFonts w:ascii="Arial" w:hAnsi="Arial" w:cs="Arial"/>
          <w:b/>
          <w:sz w:val="20"/>
          <w:szCs w:val="20"/>
        </w:rPr>
        <w:t>82</w:t>
      </w:r>
      <w:r w:rsidRPr="0007039C">
        <w:rPr>
          <w:rFonts w:ascii="Arial" w:hAnsi="Arial" w:cs="Arial"/>
          <w:b/>
          <w:sz w:val="20"/>
          <w:szCs w:val="20"/>
        </w:rPr>
        <w:t>. členu</w:t>
      </w:r>
    </w:p>
    <w:p w14:paraId="07C54553" w14:textId="77777777" w:rsidR="00324331" w:rsidRPr="00F72794" w:rsidRDefault="00324331" w:rsidP="006F435D">
      <w:pPr>
        <w:pStyle w:val="Brezrazmikov"/>
        <w:jc w:val="both"/>
        <w:rPr>
          <w:rFonts w:ascii="Arial" w:hAnsi="Arial" w:cs="Arial"/>
          <w:sz w:val="20"/>
          <w:szCs w:val="20"/>
        </w:rPr>
      </w:pPr>
    </w:p>
    <w:p w14:paraId="360144F7" w14:textId="2DC92C7D" w:rsidR="00324331" w:rsidRPr="006F435D" w:rsidRDefault="00324331" w:rsidP="006F435D">
      <w:pPr>
        <w:pStyle w:val="Brezrazmikov"/>
        <w:jc w:val="both"/>
        <w:rPr>
          <w:rFonts w:ascii="Arial" w:hAnsi="Arial" w:cs="Arial"/>
          <w:sz w:val="20"/>
          <w:szCs w:val="20"/>
        </w:rPr>
      </w:pPr>
      <w:r w:rsidRPr="00E1395F">
        <w:rPr>
          <w:rFonts w:ascii="Arial" w:hAnsi="Arial" w:cs="Arial"/>
          <w:sz w:val="20"/>
          <w:szCs w:val="20"/>
        </w:rPr>
        <w:t>Letalska policijska enota je letalska organizacija, ki je opravljala letalske policijske operacije s helikopterji na podlagi pooblastila generalnega direktorja policije. Zavedajoč se, da je nivo letalske varnosti mo</w:t>
      </w:r>
      <w:r w:rsidRPr="00F268A1">
        <w:rPr>
          <w:rFonts w:ascii="Arial" w:hAnsi="Arial" w:cs="Arial"/>
          <w:sz w:val="20"/>
          <w:szCs w:val="20"/>
        </w:rPr>
        <w:t>goče zagotoviti le z neodvisnim nadzorom, predmetni člen</w:t>
      </w:r>
      <w:r w:rsidRPr="007F5BC3">
        <w:rPr>
          <w:rFonts w:ascii="Arial" w:hAnsi="Arial" w:cs="Arial"/>
          <w:sz w:val="20"/>
          <w:szCs w:val="20"/>
        </w:rPr>
        <w:t xml:space="preserve"> določa certifikacijski postopek Letalske policijske enote, ki ga izvaja agencija kot neodvisen organ. Izdaja spričevala o letalskih policijskih operacijah pomeni, da bo agencija preverila Letalsko policijsko enoto, ali izvaja letalske policijske operacije v skladu z normativno ureditvijo področja. Stalna veljavnost spričevala o letalskih policijskih operacijah pomeni, da je agencija Letalsko policijsko enoto neodvisno nadzira ter da Letalska policijska enota izvaja letalske policijske operacije v skladu z </w:t>
      </w:r>
      <w:r w:rsidRPr="00EA5767">
        <w:rPr>
          <w:rFonts w:ascii="Arial" w:hAnsi="Arial" w:cs="Arial"/>
          <w:sz w:val="20"/>
          <w:szCs w:val="20"/>
        </w:rPr>
        <w:t xml:space="preserve">določbami spričevala, ki zagotavlja ustrezno varnost </w:t>
      </w:r>
      <w:r w:rsidR="00C6632F" w:rsidRPr="006F435D">
        <w:rPr>
          <w:rFonts w:ascii="Arial" w:hAnsi="Arial" w:cs="Arial"/>
          <w:sz w:val="20"/>
          <w:szCs w:val="20"/>
        </w:rPr>
        <w:t>zračnega prometa</w:t>
      </w:r>
      <w:r w:rsidRPr="006F435D">
        <w:rPr>
          <w:rFonts w:ascii="Arial" w:hAnsi="Arial" w:cs="Arial"/>
          <w:sz w:val="20"/>
          <w:szCs w:val="20"/>
        </w:rPr>
        <w:t>.</w:t>
      </w:r>
    </w:p>
    <w:p w14:paraId="69BF79F7" w14:textId="77777777" w:rsidR="00324331" w:rsidRPr="006F435D" w:rsidRDefault="00324331" w:rsidP="006F435D">
      <w:pPr>
        <w:pStyle w:val="Brezrazmikov"/>
        <w:jc w:val="both"/>
        <w:rPr>
          <w:rFonts w:ascii="Arial" w:hAnsi="Arial" w:cs="Arial"/>
          <w:sz w:val="20"/>
          <w:szCs w:val="20"/>
        </w:rPr>
      </w:pPr>
    </w:p>
    <w:p w14:paraId="71B6E872" w14:textId="77777777" w:rsidR="00324331" w:rsidRPr="006F435D" w:rsidRDefault="00324331" w:rsidP="006F435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Zakon poda tudi pravne podlage za nadaljnje podrobnejše urejanje letalskih policijskih operacij, zahtev glede usposobljenosti osebja (specifike usposobljenosti operativnega osebja za izvajanje letalskih operacij), plovnosti zrakoplovov, organiziranosti operatorja, opreme zrakoplova, način izvajanja nadzora agencije nad letalskimi policijskimi operacijami in druge zahteve, ki potrebne za varno delovanje zrakoplova. Zakon nadalje tudi določi, da minister, pristojen za notranje zadeve, samostojno nadalje s predpisom ureja letalske policijske operacije visokega tveganja. </w:t>
      </w:r>
    </w:p>
    <w:p w14:paraId="110056F3" w14:textId="77777777" w:rsidR="00324331" w:rsidRPr="006F435D" w:rsidRDefault="00324331" w:rsidP="006F435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hAnsi="Arial" w:cs="Arial"/>
          <w:sz w:val="20"/>
          <w:szCs w:val="20"/>
        </w:rPr>
      </w:pPr>
    </w:p>
    <w:p w14:paraId="551473BB" w14:textId="77777777" w:rsidR="00324331" w:rsidRPr="006F435D" w:rsidRDefault="00324331" w:rsidP="006F435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Zakon tudi naloži nadaljnje podzakonsko urejanje letenja policijskih sistemov brezpilotnih zrakoplovov, upravljanje varnosti ter druga posebnosti v zvezi z letenjem policijskih sistemov brezpilotnih zrakoplov, in pristojnost daje ministru, pristojnem za notranje zadeve, v soglasju z ministrom. </w:t>
      </w:r>
    </w:p>
    <w:p w14:paraId="0CA8A368" w14:textId="77777777" w:rsidR="00324331" w:rsidRPr="006F435D" w:rsidRDefault="00324331" w:rsidP="006F435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hAnsi="Arial" w:cs="Arial"/>
          <w:sz w:val="20"/>
          <w:szCs w:val="20"/>
        </w:rPr>
      </w:pPr>
    </w:p>
    <w:p w14:paraId="3C91716C" w14:textId="77777777" w:rsidR="00324331" w:rsidRPr="006F435D" w:rsidRDefault="00324331" w:rsidP="006F435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hAnsi="Arial" w:cs="Arial"/>
          <w:sz w:val="20"/>
          <w:szCs w:val="20"/>
        </w:rPr>
      </w:pPr>
      <w:r w:rsidRPr="006F435D">
        <w:rPr>
          <w:rFonts w:ascii="Arial" w:hAnsi="Arial" w:cs="Arial"/>
          <w:sz w:val="20"/>
          <w:szCs w:val="20"/>
        </w:rPr>
        <w:t xml:space="preserve">Obveznostjo soglasja ministra se podaja, da se zagotovi medresorska usklajenost predpisa oz. veljavnih zahtev (in s tem usklajenost z relevantnimi deležniki) za letenje policijskih sistemov brezpilotnih </w:t>
      </w:r>
      <w:r w:rsidRPr="006F435D">
        <w:rPr>
          <w:rFonts w:ascii="Arial" w:hAnsi="Arial" w:cs="Arial"/>
          <w:sz w:val="20"/>
          <w:szCs w:val="20"/>
        </w:rPr>
        <w:lastRenderedPageBreak/>
        <w:t xml:space="preserve">zrakoplovov v zračnem prostoru, da se doseže varnost zračnega prometa ob hkratnem pojavu različnih uporabnikov zračnega prometa v zračnem prostoru. </w:t>
      </w:r>
    </w:p>
    <w:p w14:paraId="32B90F42" w14:textId="77777777" w:rsidR="00324331" w:rsidRPr="006F435D" w:rsidRDefault="00324331" w:rsidP="006F435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hAnsi="Arial" w:cs="Arial"/>
          <w:sz w:val="20"/>
          <w:szCs w:val="20"/>
        </w:rPr>
      </w:pPr>
    </w:p>
    <w:p w14:paraId="008B1459" w14:textId="19BC8D0E" w:rsidR="00324331" w:rsidRPr="0007039C" w:rsidRDefault="00324331" w:rsidP="006F435D">
      <w:pPr>
        <w:pStyle w:val="Brezrazmikov"/>
        <w:jc w:val="both"/>
        <w:rPr>
          <w:rFonts w:ascii="Arial" w:hAnsi="Arial" w:cs="Arial"/>
          <w:b/>
          <w:sz w:val="20"/>
          <w:szCs w:val="20"/>
        </w:rPr>
      </w:pPr>
      <w:r w:rsidRPr="006F435D">
        <w:rPr>
          <w:rFonts w:ascii="Arial" w:hAnsi="Arial" w:cs="Arial"/>
          <w:b/>
          <w:sz w:val="20"/>
          <w:szCs w:val="20"/>
        </w:rPr>
        <w:t xml:space="preserve">K </w:t>
      </w:r>
      <w:r w:rsidR="000C13B5" w:rsidRPr="006F435D">
        <w:rPr>
          <w:rFonts w:ascii="Arial" w:hAnsi="Arial" w:cs="Arial"/>
          <w:b/>
          <w:sz w:val="20"/>
          <w:szCs w:val="20"/>
        </w:rPr>
        <w:t>2</w:t>
      </w:r>
      <w:r w:rsidR="00466407">
        <w:rPr>
          <w:rFonts w:ascii="Arial" w:hAnsi="Arial" w:cs="Arial"/>
          <w:b/>
          <w:sz w:val="20"/>
          <w:szCs w:val="20"/>
        </w:rPr>
        <w:t>83</w:t>
      </w:r>
      <w:r w:rsidRPr="0007039C">
        <w:rPr>
          <w:rFonts w:ascii="Arial" w:hAnsi="Arial" w:cs="Arial"/>
          <w:b/>
          <w:sz w:val="20"/>
          <w:szCs w:val="20"/>
        </w:rPr>
        <w:t>. členu</w:t>
      </w:r>
    </w:p>
    <w:p w14:paraId="729844BD" w14:textId="77777777" w:rsidR="00324331" w:rsidRPr="00F72794" w:rsidRDefault="00324331" w:rsidP="006F435D">
      <w:pPr>
        <w:pStyle w:val="Brezrazmikov"/>
        <w:jc w:val="both"/>
        <w:rPr>
          <w:rFonts w:ascii="Arial" w:hAnsi="Arial" w:cs="Arial"/>
          <w:sz w:val="20"/>
          <w:szCs w:val="20"/>
        </w:rPr>
      </w:pPr>
    </w:p>
    <w:p w14:paraId="5691FF85" w14:textId="77777777" w:rsidR="00324331" w:rsidRPr="007F5BC3" w:rsidRDefault="00324331" w:rsidP="006F435D">
      <w:pPr>
        <w:pStyle w:val="Brezrazmikov"/>
        <w:jc w:val="both"/>
        <w:rPr>
          <w:rFonts w:ascii="Arial" w:hAnsi="Arial" w:cs="Arial"/>
          <w:sz w:val="20"/>
          <w:szCs w:val="20"/>
        </w:rPr>
      </w:pPr>
      <w:r w:rsidRPr="00E1395F">
        <w:rPr>
          <w:rFonts w:ascii="Arial" w:hAnsi="Arial" w:cs="Arial"/>
          <w:sz w:val="20"/>
          <w:szCs w:val="20"/>
        </w:rPr>
        <w:t>Policijski zrakoplovi letijo pravilih letenja za splošni zračni promet (GAT), kot so določeni v predpisih EU o določitvi skupnih pravil letenja in operati</w:t>
      </w:r>
      <w:r w:rsidRPr="00F268A1">
        <w:rPr>
          <w:rFonts w:ascii="Arial" w:hAnsi="Arial" w:cs="Arial"/>
          <w:sz w:val="20"/>
          <w:szCs w:val="20"/>
        </w:rPr>
        <w:t>vnih določb v zvezi z navigacijskimi službami in postopk</w:t>
      </w:r>
      <w:r w:rsidRPr="007F5BC3">
        <w:rPr>
          <w:rFonts w:ascii="Arial" w:hAnsi="Arial" w:cs="Arial"/>
          <w:sz w:val="20"/>
          <w:szCs w:val="20"/>
        </w:rPr>
        <w:t>i zračnega prometa (ki omogoča, da pristojni organi držav članic lahko na lastno pobudo ali na zahtevo zadevnih subjektov tem posameznim subjektom ali kategorijam subjektov odobrijo izjeme od katere koli zahteve iz te uredbe za naslednje dejavnosti v javnem interesu in usposabljanje, ki je potrebno za varno izvajanje teh dejavnosti, kar vključuje tudi »policijske misije« (opomba: izraz je iz navedenega predpisa  EU).</w:t>
      </w:r>
    </w:p>
    <w:p w14:paraId="3A04763F" w14:textId="77777777" w:rsidR="00324331" w:rsidRPr="00EA5767" w:rsidRDefault="00324331" w:rsidP="006F435D">
      <w:pPr>
        <w:pStyle w:val="Brezrazmikov"/>
        <w:jc w:val="both"/>
        <w:rPr>
          <w:rFonts w:ascii="Arial" w:hAnsi="Arial" w:cs="Arial"/>
          <w:sz w:val="20"/>
          <w:szCs w:val="20"/>
        </w:rPr>
      </w:pPr>
    </w:p>
    <w:p w14:paraId="58391C10" w14:textId="77777777" w:rsidR="00324331" w:rsidRPr="006F435D" w:rsidRDefault="00324331" w:rsidP="006F435D">
      <w:pPr>
        <w:pStyle w:val="Brezrazmikov"/>
        <w:jc w:val="both"/>
        <w:rPr>
          <w:rFonts w:ascii="Arial" w:hAnsi="Arial" w:cs="Arial"/>
          <w:sz w:val="20"/>
          <w:szCs w:val="20"/>
        </w:rPr>
      </w:pPr>
      <w:r w:rsidRPr="006F435D">
        <w:rPr>
          <w:rFonts w:ascii="Arial" w:hAnsi="Arial" w:cs="Arial"/>
          <w:sz w:val="20"/>
          <w:szCs w:val="20"/>
        </w:rPr>
        <w:t xml:space="preserve">Policijski zrakoplovi lahko pa tudi izvajajo izven-letališke pristanke na območju celotne Republike Slovenije. To je pomembno za druge udeležence v zračnem prometu, da so seznanjeni s pravili letenja policijskih zrakoplovov. </w:t>
      </w:r>
    </w:p>
    <w:p w14:paraId="21F66F1A" w14:textId="77777777" w:rsidR="00324331" w:rsidRPr="006F435D" w:rsidRDefault="00324331" w:rsidP="006F435D">
      <w:pPr>
        <w:pStyle w:val="Brezrazmikov"/>
        <w:jc w:val="both"/>
        <w:rPr>
          <w:rFonts w:ascii="Arial" w:hAnsi="Arial" w:cs="Arial"/>
          <w:sz w:val="20"/>
          <w:szCs w:val="20"/>
        </w:rPr>
      </w:pPr>
    </w:p>
    <w:p w14:paraId="0610F165" w14:textId="717C1D29" w:rsidR="00324331" w:rsidRPr="0007039C" w:rsidRDefault="00324331" w:rsidP="006F435D">
      <w:pPr>
        <w:pStyle w:val="Brezrazmikov"/>
        <w:jc w:val="both"/>
        <w:rPr>
          <w:rFonts w:ascii="Arial" w:hAnsi="Arial" w:cs="Arial"/>
          <w:b/>
          <w:sz w:val="20"/>
          <w:szCs w:val="20"/>
        </w:rPr>
      </w:pPr>
      <w:r w:rsidRPr="006F435D">
        <w:rPr>
          <w:rFonts w:ascii="Arial" w:hAnsi="Arial" w:cs="Arial"/>
          <w:b/>
          <w:sz w:val="20"/>
          <w:szCs w:val="20"/>
        </w:rPr>
        <w:t xml:space="preserve">K </w:t>
      </w:r>
      <w:r w:rsidR="000C13B5" w:rsidRPr="006F435D">
        <w:rPr>
          <w:rFonts w:ascii="Arial" w:hAnsi="Arial" w:cs="Arial"/>
          <w:b/>
          <w:sz w:val="20"/>
          <w:szCs w:val="20"/>
        </w:rPr>
        <w:t>2</w:t>
      </w:r>
      <w:r w:rsidR="00466407">
        <w:rPr>
          <w:rFonts w:ascii="Arial" w:hAnsi="Arial" w:cs="Arial"/>
          <w:b/>
          <w:sz w:val="20"/>
          <w:szCs w:val="20"/>
        </w:rPr>
        <w:t>84</w:t>
      </w:r>
      <w:r w:rsidRPr="0007039C">
        <w:rPr>
          <w:rFonts w:ascii="Arial" w:hAnsi="Arial" w:cs="Arial"/>
          <w:b/>
          <w:sz w:val="20"/>
          <w:szCs w:val="20"/>
        </w:rPr>
        <w:t>. členu</w:t>
      </w:r>
    </w:p>
    <w:p w14:paraId="530964F7" w14:textId="77777777" w:rsidR="00324331" w:rsidRPr="00F72794" w:rsidRDefault="00324331" w:rsidP="006F435D">
      <w:pPr>
        <w:pStyle w:val="Brezrazmikov"/>
        <w:jc w:val="both"/>
        <w:rPr>
          <w:rFonts w:ascii="Arial" w:hAnsi="Arial" w:cs="Arial"/>
          <w:sz w:val="20"/>
          <w:szCs w:val="20"/>
        </w:rPr>
      </w:pPr>
    </w:p>
    <w:p w14:paraId="2A733731" w14:textId="5C600A62" w:rsidR="00324331" w:rsidRPr="006F435D" w:rsidRDefault="00324331" w:rsidP="006F435D">
      <w:pPr>
        <w:pStyle w:val="Brezrazmikov"/>
        <w:jc w:val="both"/>
        <w:rPr>
          <w:rFonts w:ascii="Arial" w:hAnsi="Arial" w:cs="Arial"/>
          <w:sz w:val="20"/>
          <w:szCs w:val="20"/>
        </w:rPr>
      </w:pPr>
      <w:r w:rsidRPr="00E1395F">
        <w:rPr>
          <w:rFonts w:ascii="Arial" w:hAnsi="Arial" w:cs="Arial"/>
          <w:sz w:val="20"/>
          <w:szCs w:val="20"/>
        </w:rPr>
        <w:t>Ohranja se registracija policijskih zrakoplovo</w:t>
      </w:r>
      <w:r w:rsidRPr="00F268A1">
        <w:rPr>
          <w:rFonts w:ascii="Arial" w:hAnsi="Arial" w:cs="Arial"/>
          <w:sz w:val="20"/>
          <w:szCs w:val="20"/>
        </w:rPr>
        <w:t>v v registru zrakoplovov Republike Slovenije. Ponovno bi</w:t>
      </w:r>
      <w:r w:rsidRPr="007F5BC3">
        <w:rPr>
          <w:rFonts w:ascii="Arial" w:hAnsi="Arial" w:cs="Arial"/>
          <w:sz w:val="20"/>
          <w:szCs w:val="20"/>
        </w:rPr>
        <w:t xml:space="preserve"> uvedba dodatnega registra zrakoplovov (policijskih ali državnih) povečala administrativna obremenjenost javnega sektorja, zato je potrebno slediti načelu racionalizacije.</w:t>
      </w:r>
      <w:r w:rsidR="00FB1A00" w:rsidRPr="00096556">
        <w:rPr>
          <w:rFonts w:ascii="Arial" w:hAnsi="Arial" w:cs="Arial"/>
          <w:sz w:val="20"/>
          <w:szCs w:val="20"/>
        </w:rPr>
        <w:t xml:space="preserve"> </w:t>
      </w:r>
      <w:r w:rsidR="00FB1A00" w:rsidRPr="0007039C">
        <w:rPr>
          <w:rFonts w:ascii="Arial" w:hAnsi="Arial" w:cs="Arial"/>
          <w:sz w:val="20"/>
          <w:szCs w:val="20"/>
        </w:rPr>
        <w:t xml:space="preserve">Zakon določi, da </w:t>
      </w:r>
      <w:r w:rsidR="00FB1A00" w:rsidRPr="00F72794">
        <w:rPr>
          <w:rFonts w:ascii="Arial" w:hAnsi="Arial" w:cs="Arial"/>
          <w:sz w:val="20"/>
          <w:szCs w:val="20"/>
        </w:rPr>
        <w:t xml:space="preserve">mora </w:t>
      </w:r>
      <w:r w:rsidR="00FB1A00" w:rsidRPr="00E1395F">
        <w:rPr>
          <w:rFonts w:ascii="Arial" w:hAnsi="Arial" w:cs="Arial"/>
          <w:sz w:val="20"/>
          <w:szCs w:val="20"/>
        </w:rPr>
        <w:t>polici</w:t>
      </w:r>
      <w:r w:rsidR="00FB1A00" w:rsidRPr="00F268A1">
        <w:rPr>
          <w:rFonts w:ascii="Arial" w:hAnsi="Arial" w:cs="Arial"/>
          <w:sz w:val="20"/>
          <w:szCs w:val="20"/>
        </w:rPr>
        <w:t xml:space="preserve">jski zrakoplov, registriran v Republiki Slovenij, imeti </w:t>
      </w:r>
      <w:r w:rsidR="00FB1A00" w:rsidRPr="007F5BC3">
        <w:rPr>
          <w:rFonts w:ascii="Arial" w:hAnsi="Arial" w:cs="Arial"/>
          <w:sz w:val="20"/>
          <w:szCs w:val="20"/>
        </w:rPr>
        <w:t xml:space="preserve">petmestno oznako, ki je sestavljena iz oznake državne pripadnosti »S5« in predpisano registrsko oznako »HP«, ki se ji doda </w:t>
      </w:r>
      <w:r w:rsidR="00FB1A00" w:rsidRPr="00EA5767">
        <w:rPr>
          <w:rFonts w:ascii="Arial" w:hAnsi="Arial" w:cs="Arial"/>
          <w:sz w:val="20"/>
          <w:szCs w:val="20"/>
        </w:rPr>
        <w:t>ena</w:t>
      </w:r>
      <w:r w:rsidR="00FB1A00" w:rsidRPr="006F435D">
        <w:rPr>
          <w:rFonts w:ascii="Arial" w:hAnsi="Arial" w:cs="Arial"/>
          <w:sz w:val="20"/>
          <w:szCs w:val="20"/>
        </w:rPr>
        <w:t xml:space="preserve"> od angleških črk abecede.</w:t>
      </w:r>
    </w:p>
    <w:p w14:paraId="21191604" w14:textId="77777777" w:rsidR="00324331" w:rsidRPr="006F435D" w:rsidRDefault="00324331" w:rsidP="006F435D">
      <w:pPr>
        <w:pStyle w:val="Brezrazmikov"/>
        <w:jc w:val="both"/>
        <w:rPr>
          <w:rFonts w:ascii="Arial" w:hAnsi="Arial" w:cs="Arial"/>
          <w:sz w:val="20"/>
          <w:szCs w:val="20"/>
        </w:rPr>
      </w:pPr>
    </w:p>
    <w:p w14:paraId="5A6E484E" w14:textId="4177AE3F" w:rsidR="00324331" w:rsidRPr="0007039C" w:rsidRDefault="00324331" w:rsidP="006F435D">
      <w:pPr>
        <w:pStyle w:val="Brezrazmikov"/>
        <w:jc w:val="both"/>
        <w:rPr>
          <w:rFonts w:ascii="Arial" w:hAnsi="Arial" w:cs="Arial"/>
          <w:b/>
          <w:sz w:val="20"/>
          <w:szCs w:val="20"/>
        </w:rPr>
      </w:pPr>
      <w:r w:rsidRPr="006F435D">
        <w:rPr>
          <w:rFonts w:ascii="Arial" w:hAnsi="Arial" w:cs="Arial"/>
          <w:b/>
          <w:sz w:val="20"/>
          <w:szCs w:val="20"/>
        </w:rPr>
        <w:t xml:space="preserve">K </w:t>
      </w:r>
      <w:r w:rsidR="000C13B5" w:rsidRPr="006F435D">
        <w:rPr>
          <w:rFonts w:ascii="Arial" w:hAnsi="Arial" w:cs="Arial"/>
          <w:b/>
          <w:sz w:val="20"/>
          <w:szCs w:val="20"/>
        </w:rPr>
        <w:t>2</w:t>
      </w:r>
      <w:r w:rsidR="000C13B5">
        <w:rPr>
          <w:rFonts w:ascii="Arial" w:hAnsi="Arial" w:cs="Arial"/>
          <w:b/>
          <w:sz w:val="20"/>
          <w:szCs w:val="20"/>
        </w:rPr>
        <w:t>8</w:t>
      </w:r>
      <w:r w:rsidR="00466407">
        <w:rPr>
          <w:rFonts w:ascii="Arial" w:hAnsi="Arial" w:cs="Arial"/>
          <w:b/>
          <w:sz w:val="20"/>
          <w:szCs w:val="20"/>
        </w:rPr>
        <w:t>5</w:t>
      </w:r>
      <w:r w:rsidRPr="0007039C">
        <w:rPr>
          <w:rFonts w:ascii="Arial" w:hAnsi="Arial" w:cs="Arial"/>
          <w:b/>
          <w:sz w:val="20"/>
          <w:szCs w:val="20"/>
        </w:rPr>
        <w:t>. členu</w:t>
      </w:r>
    </w:p>
    <w:p w14:paraId="53D8C2A9" w14:textId="77777777" w:rsidR="00324331" w:rsidRPr="00F72794" w:rsidRDefault="00324331" w:rsidP="006F435D">
      <w:pPr>
        <w:pStyle w:val="Brezrazmikov"/>
        <w:jc w:val="both"/>
        <w:rPr>
          <w:rFonts w:ascii="Arial" w:hAnsi="Arial" w:cs="Arial"/>
          <w:sz w:val="20"/>
          <w:szCs w:val="20"/>
        </w:rPr>
      </w:pPr>
    </w:p>
    <w:p w14:paraId="3DB09D91" w14:textId="27648692" w:rsidR="00324331" w:rsidRPr="006F435D" w:rsidRDefault="00324331" w:rsidP="006F435D">
      <w:pPr>
        <w:pStyle w:val="Brezrazmikov"/>
        <w:jc w:val="both"/>
        <w:rPr>
          <w:rFonts w:ascii="Arial" w:hAnsi="Arial" w:cs="Arial"/>
          <w:sz w:val="20"/>
          <w:szCs w:val="20"/>
        </w:rPr>
      </w:pPr>
      <w:r w:rsidRPr="00E1395F">
        <w:rPr>
          <w:rFonts w:ascii="Arial" w:hAnsi="Arial" w:cs="Arial"/>
          <w:sz w:val="20"/>
          <w:szCs w:val="20"/>
        </w:rPr>
        <w:t>Za stalno in začetno plovnost</w:t>
      </w:r>
      <w:r w:rsidRPr="00F268A1">
        <w:rPr>
          <w:rFonts w:ascii="Arial" w:hAnsi="Arial" w:cs="Arial"/>
          <w:sz w:val="20"/>
          <w:szCs w:val="20"/>
        </w:rPr>
        <w:t xml:space="preserve"> policijskih zrakoplovov se tako kot za civilne zrakoplo</w:t>
      </w:r>
      <w:r w:rsidRPr="007F5BC3">
        <w:rPr>
          <w:rFonts w:ascii="Arial" w:hAnsi="Arial" w:cs="Arial"/>
          <w:sz w:val="20"/>
          <w:szCs w:val="20"/>
        </w:rPr>
        <w:t xml:space="preserve">ve uporabljajo predpisi EU tem zakonom in na njegovi podlagi izdanimi predpisi ter drugimi predpisi in pravnimi akti, ki veljajo </w:t>
      </w:r>
      <w:r w:rsidRPr="006F435D">
        <w:rPr>
          <w:rFonts w:ascii="Arial" w:hAnsi="Arial" w:cs="Arial"/>
          <w:sz w:val="20"/>
          <w:szCs w:val="20"/>
        </w:rPr>
        <w:t>v Republiki Sloveniji na področju civilnega letalstva.</w:t>
      </w:r>
    </w:p>
    <w:p w14:paraId="3B99AB27" w14:textId="77777777" w:rsidR="00324331" w:rsidRPr="006F435D" w:rsidRDefault="00324331" w:rsidP="006F435D">
      <w:pPr>
        <w:pStyle w:val="Brezrazmikov"/>
        <w:jc w:val="both"/>
        <w:rPr>
          <w:rFonts w:ascii="Arial" w:hAnsi="Arial" w:cs="Arial"/>
          <w:sz w:val="20"/>
          <w:szCs w:val="20"/>
        </w:rPr>
      </w:pPr>
    </w:p>
    <w:p w14:paraId="1147CB17" w14:textId="77777777" w:rsidR="00324331" w:rsidRPr="006F435D" w:rsidRDefault="00324331" w:rsidP="006F435D">
      <w:pPr>
        <w:pStyle w:val="Brezrazmikov"/>
        <w:jc w:val="both"/>
        <w:rPr>
          <w:rFonts w:ascii="Arial" w:hAnsi="Arial" w:cs="Arial"/>
          <w:sz w:val="20"/>
          <w:szCs w:val="20"/>
        </w:rPr>
      </w:pPr>
      <w:r w:rsidRPr="006F435D">
        <w:rPr>
          <w:rFonts w:ascii="Arial" w:hAnsi="Arial" w:cs="Arial"/>
          <w:sz w:val="20"/>
          <w:szCs w:val="20"/>
        </w:rPr>
        <w:t>Ker pa se s policijskimi zrakoplovi lahko izvajajo tudi civilne operacije (npr. usposabljanje), mora Letalska policijska enota za svoje zrakoplove voditi zapise o prehodu letalskih policijskih operacij v civilne in obratno. Agencija izda predpis, s katerim podrobno določi način vodenja teh zapisov.</w:t>
      </w:r>
    </w:p>
    <w:p w14:paraId="0A46F59E" w14:textId="77777777" w:rsidR="00324331" w:rsidRPr="006F435D" w:rsidRDefault="00324331" w:rsidP="006F435D">
      <w:pPr>
        <w:pStyle w:val="Brezrazmikov"/>
        <w:jc w:val="both"/>
        <w:rPr>
          <w:rFonts w:ascii="Arial" w:hAnsi="Arial" w:cs="Arial"/>
          <w:sz w:val="20"/>
          <w:szCs w:val="20"/>
        </w:rPr>
      </w:pPr>
    </w:p>
    <w:p w14:paraId="5F497415" w14:textId="568B6727" w:rsidR="00324331" w:rsidRPr="0007039C" w:rsidRDefault="00324331" w:rsidP="006F435D">
      <w:pPr>
        <w:pStyle w:val="Brezrazmikov"/>
        <w:jc w:val="both"/>
        <w:rPr>
          <w:rFonts w:ascii="Arial" w:hAnsi="Arial" w:cs="Arial"/>
          <w:b/>
          <w:sz w:val="20"/>
          <w:szCs w:val="20"/>
        </w:rPr>
      </w:pPr>
      <w:r w:rsidRPr="006F435D">
        <w:rPr>
          <w:rFonts w:ascii="Arial" w:hAnsi="Arial" w:cs="Arial"/>
          <w:b/>
          <w:sz w:val="20"/>
          <w:szCs w:val="20"/>
        </w:rPr>
        <w:t xml:space="preserve">K </w:t>
      </w:r>
      <w:r w:rsidR="000C13B5" w:rsidRPr="006F435D">
        <w:rPr>
          <w:rFonts w:ascii="Arial" w:hAnsi="Arial" w:cs="Arial"/>
          <w:b/>
          <w:sz w:val="20"/>
          <w:szCs w:val="20"/>
        </w:rPr>
        <w:t>2</w:t>
      </w:r>
      <w:r w:rsidR="000C13B5">
        <w:rPr>
          <w:rFonts w:ascii="Arial" w:hAnsi="Arial" w:cs="Arial"/>
          <w:b/>
          <w:sz w:val="20"/>
          <w:szCs w:val="20"/>
        </w:rPr>
        <w:t>8</w:t>
      </w:r>
      <w:r w:rsidR="00466407">
        <w:rPr>
          <w:rFonts w:ascii="Arial" w:hAnsi="Arial" w:cs="Arial"/>
          <w:b/>
          <w:sz w:val="20"/>
          <w:szCs w:val="20"/>
        </w:rPr>
        <w:t>6</w:t>
      </w:r>
      <w:r w:rsidRPr="0007039C">
        <w:rPr>
          <w:rFonts w:ascii="Arial" w:hAnsi="Arial" w:cs="Arial"/>
          <w:b/>
          <w:sz w:val="20"/>
          <w:szCs w:val="20"/>
        </w:rPr>
        <w:t>. členu</w:t>
      </w:r>
    </w:p>
    <w:p w14:paraId="1FF7209F" w14:textId="77777777" w:rsidR="00324331" w:rsidRPr="00F72794" w:rsidRDefault="00324331" w:rsidP="006F435D">
      <w:pPr>
        <w:pStyle w:val="Brezrazmikov"/>
        <w:jc w:val="both"/>
        <w:rPr>
          <w:rFonts w:ascii="Arial" w:hAnsi="Arial" w:cs="Arial"/>
          <w:sz w:val="20"/>
          <w:szCs w:val="20"/>
        </w:rPr>
      </w:pPr>
    </w:p>
    <w:p w14:paraId="66AB492E" w14:textId="77777777" w:rsidR="00324331" w:rsidRPr="007F5BC3" w:rsidRDefault="00324331" w:rsidP="006F435D">
      <w:pPr>
        <w:pStyle w:val="Brezrazmikov"/>
        <w:jc w:val="both"/>
        <w:rPr>
          <w:rFonts w:ascii="Arial" w:hAnsi="Arial" w:cs="Arial"/>
          <w:sz w:val="20"/>
          <w:szCs w:val="20"/>
        </w:rPr>
      </w:pPr>
      <w:r w:rsidRPr="00E1395F">
        <w:rPr>
          <w:rFonts w:ascii="Arial" w:hAnsi="Arial" w:cs="Arial"/>
          <w:sz w:val="20"/>
          <w:szCs w:val="20"/>
        </w:rPr>
        <w:t>Piloti in letalski tehniki v Letalski policijski enoti imajo izdane licence na podlagi predpisov EU, enake licence pa so imeli izdane že pred uveljavitvijo tega zakona. Namen člena je de</w:t>
      </w:r>
      <w:r w:rsidRPr="00F268A1">
        <w:rPr>
          <w:rFonts w:ascii="Arial" w:hAnsi="Arial" w:cs="Arial"/>
          <w:sz w:val="20"/>
          <w:szCs w:val="20"/>
        </w:rPr>
        <w:t>klaratorno urediti to področje popolnoma v skladu s pred</w:t>
      </w:r>
      <w:r w:rsidRPr="007F5BC3">
        <w:rPr>
          <w:rFonts w:ascii="Arial" w:hAnsi="Arial" w:cs="Arial"/>
          <w:sz w:val="20"/>
          <w:szCs w:val="20"/>
        </w:rPr>
        <w:t>pisi EU. Usposabljanje se prav tako izvaja v organizaciji, ki je certificirana v skladu s predpisi EU.</w:t>
      </w:r>
    </w:p>
    <w:p w14:paraId="5423463F" w14:textId="77777777" w:rsidR="00324331" w:rsidRPr="00EA5767" w:rsidRDefault="00324331" w:rsidP="006F435D">
      <w:pPr>
        <w:pStyle w:val="Brezrazmikov"/>
        <w:jc w:val="both"/>
        <w:rPr>
          <w:rFonts w:ascii="Arial" w:hAnsi="Arial" w:cs="Arial"/>
          <w:sz w:val="20"/>
          <w:szCs w:val="20"/>
        </w:rPr>
      </w:pPr>
    </w:p>
    <w:p w14:paraId="684AC53D" w14:textId="3D013463" w:rsidR="00324331" w:rsidRPr="0007039C" w:rsidRDefault="00324331" w:rsidP="006F435D">
      <w:pPr>
        <w:pStyle w:val="Brezrazmikov"/>
        <w:jc w:val="both"/>
        <w:rPr>
          <w:rFonts w:ascii="Arial" w:hAnsi="Arial" w:cs="Arial"/>
          <w:b/>
          <w:sz w:val="20"/>
          <w:szCs w:val="20"/>
        </w:rPr>
      </w:pPr>
      <w:r w:rsidRPr="006F435D">
        <w:rPr>
          <w:rFonts w:ascii="Arial" w:hAnsi="Arial" w:cs="Arial"/>
          <w:b/>
          <w:sz w:val="20"/>
          <w:szCs w:val="20"/>
        </w:rPr>
        <w:t xml:space="preserve">K </w:t>
      </w:r>
      <w:r w:rsidR="000C13B5" w:rsidRPr="006F435D">
        <w:rPr>
          <w:rFonts w:ascii="Arial" w:hAnsi="Arial" w:cs="Arial"/>
          <w:b/>
          <w:sz w:val="20"/>
          <w:szCs w:val="20"/>
        </w:rPr>
        <w:t>2</w:t>
      </w:r>
      <w:r w:rsidR="000C13B5">
        <w:rPr>
          <w:rFonts w:ascii="Arial" w:hAnsi="Arial" w:cs="Arial"/>
          <w:b/>
          <w:sz w:val="20"/>
          <w:szCs w:val="20"/>
        </w:rPr>
        <w:t>8</w:t>
      </w:r>
      <w:r w:rsidR="00466407">
        <w:rPr>
          <w:rFonts w:ascii="Arial" w:hAnsi="Arial" w:cs="Arial"/>
          <w:b/>
          <w:sz w:val="20"/>
          <w:szCs w:val="20"/>
        </w:rPr>
        <w:t>7</w:t>
      </w:r>
      <w:r w:rsidRPr="0007039C">
        <w:rPr>
          <w:rFonts w:ascii="Arial" w:hAnsi="Arial" w:cs="Arial"/>
          <w:b/>
          <w:sz w:val="20"/>
          <w:szCs w:val="20"/>
        </w:rPr>
        <w:t>. členu</w:t>
      </w:r>
    </w:p>
    <w:p w14:paraId="177D93A6" w14:textId="77777777" w:rsidR="00324331" w:rsidRPr="00F72794" w:rsidRDefault="00324331" w:rsidP="006F435D">
      <w:pPr>
        <w:pStyle w:val="Brezrazmikov"/>
        <w:jc w:val="both"/>
        <w:rPr>
          <w:rFonts w:ascii="Arial" w:hAnsi="Arial" w:cs="Arial"/>
          <w:sz w:val="20"/>
          <w:szCs w:val="20"/>
        </w:rPr>
      </w:pPr>
      <w:r w:rsidRPr="00F72794">
        <w:rPr>
          <w:rFonts w:ascii="Arial" w:hAnsi="Arial" w:cs="Arial"/>
          <w:sz w:val="20"/>
          <w:szCs w:val="20"/>
        </w:rPr>
        <w:t xml:space="preserve"> </w:t>
      </w:r>
    </w:p>
    <w:p w14:paraId="4795FCA7" w14:textId="77777777" w:rsidR="00324331" w:rsidRPr="007F5BC3" w:rsidRDefault="00324331" w:rsidP="006F435D">
      <w:pPr>
        <w:pStyle w:val="Brezrazmikov"/>
        <w:jc w:val="both"/>
        <w:rPr>
          <w:rFonts w:ascii="Arial" w:hAnsi="Arial" w:cs="Arial"/>
          <w:sz w:val="20"/>
          <w:szCs w:val="20"/>
        </w:rPr>
      </w:pPr>
      <w:r w:rsidRPr="00E1395F">
        <w:rPr>
          <w:rFonts w:ascii="Arial" w:hAnsi="Arial" w:cs="Arial"/>
          <w:sz w:val="20"/>
          <w:szCs w:val="20"/>
        </w:rPr>
        <w:t xml:space="preserve">Policisti pri svojem delu lahko nosijo in v določenih primerih tudi uporabijo </w:t>
      </w:r>
      <w:r w:rsidRPr="00F268A1">
        <w:rPr>
          <w:rFonts w:ascii="Arial" w:hAnsi="Arial" w:cs="Arial"/>
          <w:sz w:val="20"/>
          <w:szCs w:val="20"/>
        </w:rPr>
        <w:t>orožje in prepovedane predmete kot prisilno sredstvo (np</w:t>
      </w:r>
      <w:r w:rsidRPr="007F5BC3">
        <w:rPr>
          <w:rFonts w:ascii="Arial" w:hAnsi="Arial" w:cs="Arial"/>
          <w:sz w:val="20"/>
          <w:szCs w:val="20"/>
        </w:rPr>
        <w:t xml:space="preserve">r. sredstva za vklepanje in vezanje, plinski razpršilec, električni paralizator, palico) na podlagi Zakona o nalogah in pooblastilih policije ((Uradni list RS, št. 15/13, 23/15 – </w:t>
      </w:r>
      <w:proofErr w:type="spellStart"/>
      <w:r w:rsidRPr="007F5BC3">
        <w:rPr>
          <w:rFonts w:ascii="Arial" w:hAnsi="Arial" w:cs="Arial"/>
          <w:sz w:val="20"/>
          <w:szCs w:val="20"/>
        </w:rPr>
        <w:t>popr</w:t>
      </w:r>
      <w:proofErr w:type="spellEnd"/>
      <w:r w:rsidRPr="007F5BC3">
        <w:rPr>
          <w:rFonts w:ascii="Arial" w:hAnsi="Arial" w:cs="Arial"/>
          <w:sz w:val="20"/>
          <w:szCs w:val="20"/>
        </w:rPr>
        <w:t xml:space="preserve">., 10/17, 46/19 – </w:t>
      </w:r>
      <w:proofErr w:type="spellStart"/>
      <w:r w:rsidRPr="007F5BC3">
        <w:rPr>
          <w:rFonts w:ascii="Arial" w:hAnsi="Arial" w:cs="Arial"/>
          <w:sz w:val="20"/>
          <w:szCs w:val="20"/>
        </w:rPr>
        <w:t>odl</w:t>
      </w:r>
      <w:proofErr w:type="spellEnd"/>
      <w:r w:rsidRPr="007F5BC3">
        <w:rPr>
          <w:rFonts w:ascii="Arial" w:hAnsi="Arial" w:cs="Arial"/>
          <w:sz w:val="20"/>
          <w:szCs w:val="20"/>
        </w:rPr>
        <w:t>. US in 47/19), Pravilnika o posesti in nošenju orožja in streliva v policiji (Uradni list RS, št. 83/13) in Pravilnika o policijskih pooblastilih (Uradni list RS, št. 16/14 in 59/17). Omenjeni predpisi urejajo varno hrambo, rokovanje ter uporabo orožja in prepovedanih predmetov.</w:t>
      </w:r>
    </w:p>
    <w:p w14:paraId="600A7918" w14:textId="77777777" w:rsidR="00324331" w:rsidRPr="00EA5767" w:rsidRDefault="00324331" w:rsidP="006F435D">
      <w:pPr>
        <w:pStyle w:val="Brezrazmikov"/>
        <w:jc w:val="both"/>
        <w:rPr>
          <w:rFonts w:ascii="Arial" w:hAnsi="Arial" w:cs="Arial"/>
          <w:sz w:val="20"/>
          <w:szCs w:val="20"/>
        </w:rPr>
      </w:pPr>
    </w:p>
    <w:p w14:paraId="0CD4732D" w14:textId="77777777" w:rsidR="00324331" w:rsidRPr="006F435D" w:rsidRDefault="00324331" w:rsidP="006F435D">
      <w:pPr>
        <w:pStyle w:val="Brezrazmikov"/>
        <w:jc w:val="both"/>
        <w:rPr>
          <w:rFonts w:ascii="Arial" w:hAnsi="Arial" w:cs="Arial"/>
          <w:sz w:val="20"/>
          <w:szCs w:val="20"/>
        </w:rPr>
      </w:pPr>
      <w:r w:rsidRPr="006F435D">
        <w:rPr>
          <w:rFonts w:ascii="Arial" w:hAnsi="Arial" w:cs="Arial"/>
          <w:sz w:val="20"/>
          <w:szCs w:val="20"/>
        </w:rPr>
        <w:t>Pri svojem delu pa lahko orožje in nevarne predmete nosijo tudi pooblaščene osebe Slovenske varnostno-obveščevalne agencije, obveščevalno-varnostne službe ministrstva, pristojnega za obrambo, Slovenske vojske ter tujih policijskih enot v skladu z njihovimi pooblastili in predpisi, ki urejajo varno hrambo, rokovanje ter uporabo orožja in prepovedanih predmetov.</w:t>
      </w:r>
    </w:p>
    <w:p w14:paraId="4D533693" w14:textId="77777777" w:rsidR="00324331" w:rsidRPr="006F435D" w:rsidRDefault="00324331" w:rsidP="006F435D">
      <w:pPr>
        <w:pStyle w:val="Brezrazmikov"/>
        <w:jc w:val="both"/>
        <w:rPr>
          <w:rFonts w:ascii="Arial" w:hAnsi="Arial" w:cs="Arial"/>
          <w:sz w:val="20"/>
          <w:szCs w:val="20"/>
        </w:rPr>
      </w:pPr>
    </w:p>
    <w:p w14:paraId="0C618C35" w14:textId="72437F0C" w:rsidR="00324331" w:rsidRPr="0007039C" w:rsidRDefault="00324331" w:rsidP="006F435D">
      <w:pPr>
        <w:pStyle w:val="Brezrazmikov"/>
        <w:jc w:val="both"/>
        <w:rPr>
          <w:rFonts w:ascii="Arial" w:hAnsi="Arial" w:cs="Arial"/>
          <w:b/>
          <w:sz w:val="20"/>
          <w:szCs w:val="20"/>
        </w:rPr>
      </w:pPr>
      <w:r w:rsidRPr="006F435D">
        <w:rPr>
          <w:rFonts w:ascii="Arial" w:hAnsi="Arial" w:cs="Arial"/>
          <w:b/>
          <w:sz w:val="20"/>
          <w:szCs w:val="20"/>
        </w:rPr>
        <w:t xml:space="preserve">K </w:t>
      </w:r>
      <w:r w:rsidR="000C13B5" w:rsidRPr="006F435D">
        <w:rPr>
          <w:rFonts w:ascii="Arial" w:hAnsi="Arial" w:cs="Arial"/>
          <w:b/>
          <w:sz w:val="20"/>
          <w:szCs w:val="20"/>
        </w:rPr>
        <w:t>2</w:t>
      </w:r>
      <w:r w:rsidR="000C13B5">
        <w:rPr>
          <w:rFonts w:ascii="Arial" w:hAnsi="Arial" w:cs="Arial"/>
          <w:b/>
          <w:sz w:val="20"/>
          <w:szCs w:val="20"/>
        </w:rPr>
        <w:t>8</w:t>
      </w:r>
      <w:r w:rsidR="00466407">
        <w:rPr>
          <w:rFonts w:ascii="Arial" w:hAnsi="Arial" w:cs="Arial"/>
          <w:b/>
          <w:sz w:val="20"/>
          <w:szCs w:val="20"/>
        </w:rPr>
        <w:t>8</w:t>
      </w:r>
      <w:r w:rsidRPr="0007039C">
        <w:rPr>
          <w:rFonts w:ascii="Arial" w:hAnsi="Arial" w:cs="Arial"/>
          <w:b/>
          <w:sz w:val="20"/>
          <w:szCs w:val="20"/>
        </w:rPr>
        <w:t>. členu</w:t>
      </w:r>
    </w:p>
    <w:p w14:paraId="154C88D3" w14:textId="77777777" w:rsidR="00324331" w:rsidRPr="00F72794" w:rsidRDefault="00324331" w:rsidP="006F435D">
      <w:pPr>
        <w:pStyle w:val="Brezrazmikov"/>
        <w:jc w:val="both"/>
        <w:rPr>
          <w:rFonts w:ascii="Arial" w:hAnsi="Arial" w:cs="Arial"/>
          <w:sz w:val="20"/>
          <w:szCs w:val="20"/>
        </w:rPr>
      </w:pPr>
    </w:p>
    <w:p w14:paraId="3429C9A4" w14:textId="77777777" w:rsidR="00324331" w:rsidRPr="007F5BC3" w:rsidRDefault="00324331" w:rsidP="006F435D">
      <w:pPr>
        <w:pStyle w:val="Brezrazmikov"/>
        <w:jc w:val="both"/>
        <w:rPr>
          <w:rFonts w:ascii="Arial" w:hAnsi="Arial" w:cs="Arial"/>
          <w:sz w:val="20"/>
          <w:szCs w:val="20"/>
        </w:rPr>
      </w:pPr>
      <w:r w:rsidRPr="00E1395F">
        <w:rPr>
          <w:rFonts w:ascii="Arial" w:hAnsi="Arial" w:cs="Arial"/>
          <w:sz w:val="20"/>
          <w:szCs w:val="20"/>
        </w:rPr>
        <w:lastRenderedPageBreak/>
        <w:t>Zakon določi, da preiskave v zvezi z udeležbo policijskih zrakoplovov v nesrečah ali incidentih, izva</w:t>
      </w:r>
      <w:r w:rsidRPr="00F268A1">
        <w:rPr>
          <w:rFonts w:ascii="Arial" w:hAnsi="Arial" w:cs="Arial"/>
          <w:sz w:val="20"/>
          <w:szCs w:val="20"/>
        </w:rPr>
        <w:t>ja in vodi preiskovalni organ iz tega zakona. S tako ure</w:t>
      </w:r>
      <w:r w:rsidRPr="007F5BC3">
        <w:rPr>
          <w:rFonts w:ascii="Arial" w:hAnsi="Arial" w:cs="Arial"/>
          <w:sz w:val="20"/>
          <w:szCs w:val="20"/>
        </w:rPr>
        <w:t>ditvijo se sledi načelu zakonitosti in racionalizacije.</w:t>
      </w:r>
    </w:p>
    <w:p w14:paraId="42295AE4" w14:textId="77777777" w:rsidR="00324331" w:rsidRPr="00EA5767" w:rsidRDefault="00324331" w:rsidP="006F435D">
      <w:pPr>
        <w:pStyle w:val="Brezrazmikov"/>
        <w:jc w:val="both"/>
        <w:rPr>
          <w:rFonts w:ascii="Arial" w:hAnsi="Arial" w:cs="Arial"/>
          <w:sz w:val="20"/>
          <w:szCs w:val="20"/>
        </w:rPr>
      </w:pPr>
    </w:p>
    <w:p w14:paraId="4790AD27" w14:textId="226DDB55" w:rsidR="00324331" w:rsidRPr="0007039C" w:rsidRDefault="00324331" w:rsidP="006F435D">
      <w:pPr>
        <w:spacing w:after="0" w:line="240" w:lineRule="auto"/>
        <w:jc w:val="both"/>
        <w:rPr>
          <w:rFonts w:ascii="Arial" w:hAnsi="Arial" w:cs="Arial"/>
          <w:b/>
          <w:sz w:val="20"/>
          <w:szCs w:val="20"/>
        </w:rPr>
      </w:pPr>
      <w:r w:rsidRPr="006F435D">
        <w:rPr>
          <w:rFonts w:ascii="Arial" w:hAnsi="Arial" w:cs="Arial"/>
          <w:b/>
          <w:sz w:val="20"/>
          <w:szCs w:val="20"/>
        </w:rPr>
        <w:t xml:space="preserve">K </w:t>
      </w:r>
      <w:r w:rsidR="000C13B5" w:rsidRPr="006F435D">
        <w:rPr>
          <w:rFonts w:ascii="Arial" w:hAnsi="Arial" w:cs="Arial"/>
          <w:b/>
          <w:sz w:val="20"/>
          <w:szCs w:val="20"/>
        </w:rPr>
        <w:t>2</w:t>
      </w:r>
      <w:r w:rsidR="000C13B5">
        <w:rPr>
          <w:rFonts w:ascii="Arial" w:hAnsi="Arial" w:cs="Arial"/>
          <w:b/>
          <w:sz w:val="20"/>
          <w:szCs w:val="20"/>
        </w:rPr>
        <w:t>8</w:t>
      </w:r>
      <w:r w:rsidR="00466407">
        <w:rPr>
          <w:rFonts w:ascii="Arial" w:hAnsi="Arial" w:cs="Arial"/>
          <w:b/>
          <w:sz w:val="20"/>
          <w:szCs w:val="20"/>
        </w:rPr>
        <w:t>9</w:t>
      </w:r>
      <w:r w:rsidRPr="0007039C">
        <w:rPr>
          <w:rFonts w:ascii="Arial" w:hAnsi="Arial" w:cs="Arial"/>
          <w:b/>
          <w:sz w:val="20"/>
          <w:szCs w:val="20"/>
        </w:rPr>
        <w:t>. členu</w:t>
      </w:r>
    </w:p>
    <w:p w14:paraId="144F8038" w14:textId="77777777" w:rsidR="00324331" w:rsidRPr="00F72794" w:rsidRDefault="00324331" w:rsidP="006F435D">
      <w:pPr>
        <w:spacing w:after="0" w:line="240" w:lineRule="auto"/>
        <w:jc w:val="both"/>
        <w:rPr>
          <w:rFonts w:ascii="Arial" w:hAnsi="Arial" w:cs="Arial"/>
          <w:sz w:val="20"/>
          <w:szCs w:val="20"/>
        </w:rPr>
      </w:pPr>
    </w:p>
    <w:p w14:paraId="48F6B005" w14:textId="77777777" w:rsidR="00324331" w:rsidRPr="00EA5767" w:rsidRDefault="00324331" w:rsidP="006F435D">
      <w:pPr>
        <w:spacing w:after="0" w:line="240" w:lineRule="auto"/>
        <w:jc w:val="both"/>
        <w:rPr>
          <w:rFonts w:ascii="Arial" w:hAnsi="Arial" w:cs="Arial"/>
          <w:sz w:val="20"/>
          <w:szCs w:val="20"/>
        </w:rPr>
      </w:pPr>
      <w:r w:rsidRPr="00E1395F">
        <w:rPr>
          <w:rFonts w:ascii="Arial" w:hAnsi="Arial" w:cs="Arial"/>
          <w:sz w:val="20"/>
          <w:szCs w:val="20"/>
        </w:rPr>
        <w:t>Zakon s to določbo ohranja pristojnost ministrstva, pristojnega za zunanje zadeve, da izda diplomatsko dovoljenje za letenje t</w:t>
      </w:r>
      <w:r w:rsidRPr="00F268A1">
        <w:rPr>
          <w:rFonts w:ascii="Arial" w:hAnsi="Arial" w:cs="Arial"/>
          <w:sz w:val="20"/>
          <w:szCs w:val="20"/>
        </w:rPr>
        <w:t>ujih državnih zrakoplovov. Zakon natančno določi, kateri</w:t>
      </w:r>
      <w:r w:rsidRPr="007F5BC3">
        <w:rPr>
          <w:rFonts w:ascii="Arial" w:hAnsi="Arial" w:cs="Arial"/>
          <w:sz w:val="20"/>
          <w:szCs w:val="20"/>
        </w:rPr>
        <w:t xml:space="preserve"> leti se v Republiki Sloveniji štejejo kot državni leti, in sicer je v tem zakonu določeno, da so državni zrakoplovi tisti zrakoplovi, ki se uporabljajo za vojaške, policijske, carinske in druge podobne aktivnosti ali podobne dejavnosti ali storitve, kadar se v javnem interesu izvajajo s strani ali v imenu organa z javnimi pooblastili, vsi drugi so civilni. Civilna oziroma državna aktivnost se presoja glede na namen leta. Med državne lete se tako šteje tudi let, ki ga izvaja civilni operator, a se uporablja</w:t>
      </w:r>
      <w:r w:rsidRPr="00EA5767">
        <w:rPr>
          <w:rFonts w:ascii="Arial" w:hAnsi="Arial" w:cs="Arial"/>
          <w:sz w:val="20"/>
          <w:szCs w:val="20"/>
        </w:rPr>
        <w:t xml:space="preserve"> za namen izvajanja dejavnosti ali storitev državnega organa.</w:t>
      </w:r>
    </w:p>
    <w:p w14:paraId="3ACB9B30" w14:textId="77777777" w:rsidR="00324331" w:rsidRPr="006F435D" w:rsidRDefault="00324331" w:rsidP="006F435D">
      <w:pPr>
        <w:spacing w:after="0" w:line="240" w:lineRule="auto"/>
        <w:jc w:val="both"/>
        <w:rPr>
          <w:rFonts w:ascii="Arial" w:hAnsi="Arial" w:cs="Arial"/>
          <w:sz w:val="20"/>
          <w:szCs w:val="20"/>
        </w:rPr>
      </w:pPr>
    </w:p>
    <w:p w14:paraId="300D6571" w14:textId="77777777"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Za namen tega člena kot tuji državni zrakoplov šteje tudi zrakoplov, ki z letom izvaja dejavnosti ali storitve mednarodne organizacije ali zrakoplov civilnega operatorja zrakoplova, ki je najet s strani državnega organa tuje države ali meddržavne organizacije in z letom izvaja tovrstne dejavnosti ali storitve.</w:t>
      </w:r>
    </w:p>
    <w:p w14:paraId="0CF97433" w14:textId="77777777" w:rsidR="00324331" w:rsidRPr="006F435D" w:rsidRDefault="00324331" w:rsidP="006F435D">
      <w:pPr>
        <w:spacing w:after="0" w:line="240" w:lineRule="auto"/>
        <w:jc w:val="both"/>
        <w:rPr>
          <w:rFonts w:ascii="Arial" w:hAnsi="Arial" w:cs="Arial"/>
          <w:sz w:val="20"/>
          <w:szCs w:val="20"/>
        </w:rPr>
      </w:pPr>
    </w:p>
    <w:p w14:paraId="58EB7B54" w14:textId="3DA52B34" w:rsidR="00324331" w:rsidRDefault="00324331" w:rsidP="006F435D">
      <w:pPr>
        <w:spacing w:after="0" w:line="240" w:lineRule="auto"/>
        <w:jc w:val="both"/>
        <w:rPr>
          <w:rFonts w:ascii="Arial" w:hAnsi="Arial" w:cs="Arial"/>
          <w:sz w:val="20"/>
          <w:szCs w:val="20"/>
        </w:rPr>
      </w:pPr>
      <w:r w:rsidRPr="006F435D">
        <w:rPr>
          <w:rFonts w:ascii="Arial" w:hAnsi="Arial" w:cs="Arial"/>
          <w:sz w:val="20"/>
          <w:szCs w:val="20"/>
        </w:rPr>
        <w:t xml:space="preserve">Tako so vsi s strani državnih organov Republike Slovenije najeti civilni leti tujih operatorjev z vidika obveznosti pridobitve diplomatskega dovoljenja, jasno opredeljeni kot državni zrakoplovi. Navedenim letom ni treba pridobiti diplomatskega dovoljenja. </w:t>
      </w:r>
    </w:p>
    <w:p w14:paraId="0477489B" w14:textId="10EC6FBB" w:rsidR="008D7EB2" w:rsidRDefault="008D7EB2" w:rsidP="006F435D">
      <w:pPr>
        <w:spacing w:after="0" w:line="240" w:lineRule="auto"/>
        <w:jc w:val="both"/>
        <w:rPr>
          <w:rFonts w:ascii="Arial" w:hAnsi="Arial" w:cs="Arial"/>
          <w:sz w:val="20"/>
          <w:szCs w:val="20"/>
        </w:rPr>
      </w:pPr>
    </w:p>
    <w:p w14:paraId="07EA19C0" w14:textId="586A5AAA" w:rsidR="008D7EB2" w:rsidRPr="006F435D" w:rsidRDefault="008D7EB2" w:rsidP="008D7EB2">
      <w:pPr>
        <w:spacing w:after="0" w:line="240" w:lineRule="auto"/>
        <w:jc w:val="both"/>
        <w:rPr>
          <w:rFonts w:ascii="Arial" w:hAnsi="Arial" w:cs="Arial"/>
          <w:sz w:val="20"/>
          <w:szCs w:val="20"/>
        </w:rPr>
      </w:pPr>
      <w:r>
        <w:rPr>
          <w:rFonts w:ascii="Arial" w:hAnsi="Arial" w:cs="Arial"/>
          <w:sz w:val="20"/>
          <w:szCs w:val="20"/>
        </w:rPr>
        <w:t xml:space="preserve">Zakon določi izjemo za izdajo diplomatskih dovoljenj, če gre za </w:t>
      </w:r>
      <w:r w:rsidRPr="002D09D2">
        <w:rPr>
          <w:rFonts w:ascii="Arial" w:hAnsi="Arial" w:cs="Arial"/>
          <w:sz w:val="20"/>
          <w:szCs w:val="20"/>
        </w:rPr>
        <w:t>nujen let v medicinske ali humanitarne namene,</w:t>
      </w:r>
      <w:r>
        <w:rPr>
          <w:rFonts w:ascii="Arial" w:hAnsi="Arial" w:cs="Arial"/>
          <w:sz w:val="20"/>
          <w:szCs w:val="20"/>
        </w:rPr>
        <w:t xml:space="preserve"> </w:t>
      </w:r>
      <w:r w:rsidRPr="002D09D2">
        <w:rPr>
          <w:rFonts w:ascii="Arial" w:hAnsi="Arial" w:cs="Arial"/>
          <w:sz w:val="20"/>
          <w:szCs w:val="20"/>
        </w:rPr>
        <w:t>let zrakoplova za potrebe zaščite in reševanja ter pomoči ob naravnih in drugih nesrečah,</w:t>
      </w:r>
      <w:r>
        <w:rPr>
          <w:rFonts w:ascii="Arial" w:hAnsi="Arial" w:cs="Arial"/>
          <w:sz w:val="20"/>
          <w:szCs w:val="20"/>
        </w:rPr>
        <w:t xml:space="preserve"> </w:t>
      </w:r>
      <w:r w:rsidRPr="002D09D2">
        <w:rPr>
          <w:rFonts w:ascii="Arial" w:hAnsi="Arial" w:cs="Arial"/>
          <w:sz w:val="20"/>
          <w:szCs w:val="20"/>
        </w:rPr>
        <w:t>let zrakoplova za iskanje in reševanje</w:t>
      </w:r>
      <w:r>
        <w:rPr>
          <w:rFonts w:ascii="Arial" w:hAnsi="Arial" w:cs="Arial"/>
          <w:sz w:val="20"/>
          <w:szCs w:val="20"/>
        </w:rPr>
        <w:t xml:space="preserve"> ali let </w:t>
      </w:r>
      <w:r w:rsidRPr="002D09D2">
        <w:rPr>
          <w:rFonts w:ascii="Arial" w:hAnsi="Arial" w:cs="Arial"/>
          <w:sz w:val="20"/>
          <w:szCs w:val="20"/>
        </w:rPr>
        <w:t>zrakoplov</w:t>
      </w:r>
      <w:r>
        <w:rPr>
          <w:rFonts w:ascii="Arial" w:hAnsi="Arial" w:cs="Arial"/>
          <w:sz w:val="20"/>
          <w:szCs w:val="20"/>
        </w:rPr>
        <w:t>a</w:t>
      </w:r>
      <w:r w:rsidRPr="002D09D2">
        <w:rPr>
          <w:rFonts w:ascii="Arial" w:hAnsi="Arial" w:cs="Arial"/>
          <w:sz w:val="20"/>
          <w:szCs w:val="20"/>
        </w:rPr>
        <w:t xml:space="preserve"> v sili.</w:t>
      </w:r>
    </w:p>
    <w:p w14:paraId="59871EC4" w14:textId="77777777" w:rsidR="008D7EB2" w:rsidRPr="006F435D" w:rsidRDefault="008D7EB2" w:rsidP="006F435D">
      <w:pPr>
        <w:spacing w:after="0" w:line="240" w:lineRule="auto"/>
        <w:jc w:val="both"/>
        <w:rPr>
          <w:rFonts w:ascii="Arial" w:hAnsi="Arial" w:cs="Arial"/>
          <w:sz w:val="20"/>
          <w:szCs w:val="20"/>
        </w:rPr>
      </w:pPr>
    </w:p>
    <w:p w14:paraId="2A8AEDA5" w14:textId="6B841BFA" w:rsidR="00324331" w:rsidRPr="00F72794" w:rsidRDefault="00324331" w:rsidP="006F435D">
      <w:pPr>
        <w:spacing w:after="0" w:line="240" w:lineRule="auto"/>
        <w:jc w:val="both"/>
        <w:rPr>
          <w:rFonts w:ascii="Arial" w:hAnsi="Arial" w:cs="Arial"/>
          <w:sz w:val="20"/>
          <w:szCs w:val="20"/>
        </w:rPr>
      </w:pPr>
      <w:r w:rsidRPr="006F435D">
        <w:rPr>
          <w:rFonts w:ascii="Arial" w:hAnsi="Arial" w:cs="Arial"/>
          <w:b/>
          <w:sz w:val="20"/>
          <w:szCs w:val="20"/>
        </w:rPr>
        <w:t xml:space="preserve">K </w:t>
      </w:r>
      <w:r w:rsidR="000C13B5">
        <w:rPr>
          <w:rFonts w:ascii="Arial" w:hAnsi="Arial" w:cs="Arial"/>
          <w:b/>
          <w:sz w:val="20"/>
          <w:szCs w:val="20"/>
        </w:rPr>
        <w:t>2</w:t>
      </w:r>
      <w:r w:rsidR="00466407">
        <w:rPr>
          <w:rFonts w:ascii="Arial" w:hAnsi="Arial" w:cs="Arial"/>
          <w:b/>
          <w:sz w:val="20"/>
          <w:szCs w:val="20"/>
        </w:rPr>
        <w:t>90</w:t>
      </w:r>
      <w:r w:rsidRPr="0007039C">
        <w:rPr>
          <w:rFonts w:ascii="Arial" w:hAnsi="Arial" w:cs="Arial"/>
          <w:b/>
          <w:sz w:val="20"/>
          <w:szCs w:val="20"/>
        </w:rPr>
        <w:t>. členu</w:t>
      </w:r>
    </w:p>
    <w:p w14:paraId="2ECB9DCC" w14:textId="77777777" w:rsidR="00324331" w:rsidRPr="00E1395F" w:rsidRDefault="00324331" w:rsidP="006F435D">
      <w:pPr>
        <w:spacing w:after="0" w:line="240" w:lineRule="auto"/>
        <w:jc w:val="both"/>
        <w:rPr>
          <w:rFonts w:ascii="Arial" w:hAnsi="Arial" w:cs="Arial"/>
          <w:sz w:val="20"/>
          <w:szCs w:val="20"/>
        </w:rPr>
      </w:pPr>
    </w:p>
    <w:p w14:paraId="54716031" w14:textId="77777777" w:rsidR="00324331" w:rsidRPr="007F5BC3" w:rsidRDefault="00324331" w:rsidP="006F435D">
      <w:pPr>
        <w:spacing w:after="0" w:line="240" w:lineRule="auto"/>
        <w:jc w:val="both"/>
        <w:rPr>
          <w:rFonts w:ascii="Arial" w:hAnsi="Arial" w:cs="Arial"/>
          <w:sz w:val="20"/>
          <w:szCs w:val="20"/>
        </w:rPr>
      </w:pPr>
      <w:r w:rsidRPr="00F268A1">
        <w:rPr>
          <w:rFonts w:ascii="Arial" w:hAnsi="Arial" w:cs="Arial"/>
          <w:sz w:val="20"/>
          <w:szCs w:val="20"/>
        </w:rPr>
        <w:t>Določene so vrste diplomatskih dovoljenj, in sicer enkratno diplomatsko dovoljenje, letno diplomatsko dovoljenje in t</w:t>
      </w:r>
      <w:r w:rsidRPr="007F5BC3">
        <w:rPr>
          <w:rFonts w:ascii="Arial" w:hAnsi="Arial" w:cs="Arial"/>
          <w:sz w:val="20"/>
          <w:szCs w:val="20"/>
        </w:rPr>
        <w:t>rajno diplomatsko dovoljenje. Nadalje je obrazloženo predhodno obvestilo o letu (angl. notice).</w:t>
      </w:r>
    </w:p>
    <w:p w14:paraId="1C8423C6" w14:textId="77777777" w:rsidR="00324331" w:rsidRPr="00EA5767" w:rsidRDefault="00324331" w:rsidP="006F435D">
      <w:pPr>
        <w:spacing w:after="0" w:line="240" w:lineRule="auto"/>
        <w:jc w:val="both"/>
        <w:rPr>
          <w:rFonts w:ascii="Arial" w:hAnsi="Arial" w:cs="Arial"/>
          <w:sz w:val="20"/>
          <w:szCs w:val="20"/>
        </w:rPr>
      </w:pPr>
    </w:p>
    <w:p w14:paraId="145D32F5" w14:textId="77777777"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 xml:space="preserve">Določi se, katere podrobne informacije mora vlagatelj navesti v vlogi za izdajo enkratnega diplomatskega dovoljenja (npr. predviden čas (angl. </w:t>
      </w:r>
      <w:proofErr w:type="spellStart"/>
      <w:r w:rsidRPr="006F435D">
        <w:rPr>
          <w:rFonts w:ascii="Arial" w:hAnsi="Arial" w:cs="Arial"/>
          <w:sz w:val="20"/>
          <w:szCs w:val="20"/>
        </w:rPr>
        <w:t>estimate</w:t>
      </w:r>
      <w:proofErr w:type="spellEnd"/>
      <w:r w:rsidRPr="006F435D">
        <w:rPr>
          <w:rFonts w:ascii="Arial" w:hAnsi="Arial" w:cs="Arial"/>
          <w:sz w:val="20"/>
          <w:szCs w:val="20"/>
        </w:rPr>
        <w:t xml:space="preserve">), prevoz posebnih oseb (angl. </w:t>
      </w:r>
      <w:proofErr w:type="spellStart"/>
      <w:r w:rsidRPr="006F435D">
        <w:rPr>
          <w:rFonts w:ascii="Arial" w:hAnsi="Arial" w:cs="Arial"/>
          <w:sz w:val="20"/>
          <w:szCs w:val="20"/>
        </w:rPr>
        <w:t>Very</w:t>
      </w:r>
      <w:proofErr w:type="spellEnd"/>
      <w:r w:rsidRPr="006F435D">
        <w:rPr>
          <w:rFonts w:ascii="Arial" w:hAnsi="Arial" w:cs="Arial"/>
          <w:sz w:val="20"/>
          <w:szCs w:val="20"/>
        </w:rPr>
        <w:t xml:space="preserve"> </w:t>
      </w:r>
      <w:proofErr w:type="spellStart"/>
      <w:r w:rsidRPr="006F435D">
        <w:rPr>
          <w:rFonts w:ascii="Arial" w:hAnsi="Arial" w:cs="Arial"/>
          <w:sz w:val="20"/>
          <w:szCs w:val="20"/>
        </w:rPr>
        <w:t>Important</w:t>
      </w:r>
      <w:proofErr w:type="spellEnd"/>
      <w:r w:rsidRPr="006F435D">
        <w:rPr>
          <w:rFonts w:ascii="Arial" w:hAnsi="Arial" w:cs="Arial"/>
          <w:sz w:val="20"/>
          <w:szCs w:val="20"/>
        </w:rPr>
        <w:t xml:space="preserve"> Person - VIP)).</w:t>
      </w:r>
    </w:p>
    <w:p w14:paraId="5678942E" w14:textId="77777777" w:rsidR="00324331" w:rsidRPr="006F435D" w:rsidRDefault="00324331" w:rsidP="006F435D">
      <w:pPr>
        <w:spacing w:after="0" w:line="240" w:lineRule="auto"/>
        <w:jc w:val="both"/>
        <w:rPr>
          <w:rFonts w:ascii="Arial" w:hAnsi="Arial" w:cs="Arial"/>
          <w:sz w:val="20"/>
          <w:szCs w:val="20"/>
        </w:rPr>
      </w:pPr>
    </w:p>
    <w:p w14:paraId="6AD984DF" w14:textId="77777777"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 xml:space="preserve">Določen je splošni rok za vložitev vloge za izdajo enkratnega, letnega ali trajnega diplomatskega dovoljenja ter podatki, ki jih mora vlagatelj navesti v vlogi za izdajo enkratnega diplomatskega dovoljenja,  letnega in trajnega diplomatskega dovoljenja. </w:t>
      </w:r>
    </w:p>
    <w:p w14:paraId="35CB48E3" w14:textId="77777777" w:rsidR="00324331" w:rsidRPr="006F435D" w:rsidRDefault="00324331" w:rsidP="006F435D">
      <w:pPr>
        <w:spacing w:after="0" w:line="240" w:lineRule="auto"/>
        <w:jc w:val="both"/>
        <w:rPr>
          <w:rFonts w:ascii="Arial" w:hAnsi="Arial" w:cs="Arial"/>
          <w:sz w:val="20"/>
          <w:szCs w:val="20"/>
        </w:rPr>
      </w:pPr>
    </w:p>
    <w:p w14:paraId="52B7F944" w14:textId="77777777"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 xml:space="preserve">Predhodno obvestilo o letu z izdanim diplomatskim dovoljenjem je treba nasloviti na enoto Slovenske vojske, ki izvaja nadzor in varovanje slovenskega zračnega prostora, saj je preverjanje morebitnih nepravilnosti oziroma neskladij v izključni pristojnosti te enote Slovenske vojske. Te pristojnosti nima niti ministrstvo, pristojno za zunanje zadeve, kot izdajatelj diplomatskega dovoljenja, kot tudi ne izvajalec navigacijskih služb zračnega prometa. Če diplomatsko dovoljenje ni bilo izdano ali če je predhodno obvestilo o letu v neskladju z izdanim diplomatskim dovoljenjem, se let v zračnem prostoru obravnava kot kršitev suverenosti zračnega prostora. </w:t>
      </w:r>
    </w:p>
    <w:p w14:paraId="76E28682" w14:textId="77777777" w:rsidR="00324331" w:rsidRPr="006F435D" w:rsidRDefault="00324331" w:rsidP="006F435D">
      <w:pPr>
        <w:spacing w:after="0" w:line="240" w:lineRule="auto"/>
        <w:jc w:val="both"/>
        <w:rPr>
          <w:rFonts w:ascii="Arial" w:hAnsi="Arial" w:cs="Arial"/>
          <w:sz w:val="20"/>
          <w:szCs w:val="20"/>
        </w:rPr>
      </w:pPr>
    </w:p>
    <w:p w14:paraId="6B4F1D23" w14:textId="77777777"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Glede obveznosti pridobitve diplomatskega dovoljenja ter predhodnega obvestila o letu se dopušča možnost posameznih izjem, skladno s tem zakonom, predpisom, izdanim na njegovi podlagi oziroma z mednarodnimi pogodbami. Ločeno od diplomatskega se pridobivajo dovoljenja za lete oboroženih, izvidniških in zrakoplovov z opremo za elektronsko bojevanje, prečrpavanje goriva v zraku in za nadzvočno letenje. Za vse slednje kategorije dovoljenje izda Vlada RS, kar je opredeljeno v tem zakonu.</w:t>
      </w:r>
    </w:p>
    <w:p w14:paraId="551DC7EB" w14:textId="77777777" w:rsidR="00324331" w:rsidRPr="006F435D" w:rsidRDefault="00324331" w:rsidP="006F435D">
      <w:pPr>
        <w:spacing w:after="0" w:line="240" w:lineRule="auto"/>
        <w:jc w:val="both"/>
        <w:rPr>
          <w:rFonts w:ascii="Arial" w:hAnsi="Arial" w:cs="Arial"/>
          <w:sz w:val="20"/>
          <w:szCs w:val="20"/>
        </w:rPr>
      </w:pPr>
    </w:p>
    <w:p w14:paraId="728B541D" w14:textId="77777777"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Minister v soglasju z ministrom, pristojnim za zunanje zadeve, in ministrom, pristojnim za obrambo, izda predpis, s katerim podrobneje določi vsebino vloge in postopke izdaje diplomatskega dovoljenja ter zahteve glede predhodnega obvestila.</w:t>
      </w:r>
    </w:p>
    <w:p w14:paraId="6626E341" w14:textId="77777777" w:rsidR="00324331" w:rsidRPr="006F435D" w:rsidRDefault="00324331" w:rsidP="00957CF6">
      <w:pPr>
        <w:spacing w:after="0" w:line="240" w:lineRule="auto"/>
        <w:jc w:val="both"/>
        <w:rPr>
          <w:rFonts w:ascii="Arial" w:hAnsi="Arial" w:cs="Arial"/>
          <w:sz w:val="20"/>
          <w:szCs w:val="20"/>
        </w:rPr>
      </w:pPr>
    </w:p>
    <w:p w14:paraId="17C740CB" w14:textId="2372C74D" w:rsidR="00957CF6" w:rsidRDefault="00957CF6" w:rsidP="00957CF6">
      <w:pPr>
        <w:pStyle w:val="Brezrazmikov"/>
        <w:jc w:val="both"/>
        <w:rPr>
          <w:rFonts w:ascii="Arial" w:hAnsi="Arial" w:cs="Arial"/>
          <w:b/>
          <w:sz w:val="20"/>
          <w:szCs w:val="20"/>
        </w:rPr>
      </w:pPr>
      <w:r w:rsidRPr="006F435D">
        <w:rPr>
          <w:rFonts w:ascii="Arial" w:hAnsi="Arial" w:cs="Arial"/>
          <w:b/>
          <w:sz w:val="20"/>
          <w:szCs w:val="20"/>
        </w:rPr>
        <w:t xml:space="preserve">K </w:t>
      </w:r>
      <w:r>
        <w:rPr>
          <w:rFonts w:ascii="Arial" w:hAnsi="Arial" w:cs="Arial"/>
          <w:b/>
          <w:sz w:val="20"/>
          <w:szCs w:val="20"/>
        </w:rPr>
        <w:t>2</w:t>
      </w:r>
      <w:r w:rsidR="00466407">
        <w:rPr>
          <w:rFonts w:ascii="Arial" w:hAnsi="Arial" w:cs="Arial"/>
          <w:b/>
          <w:sz w:val="20"/>
          <w:szCs w:val="20"/>
        </w:rPr>
        <w:t>91</w:t>
      </w:r>
      <w:r w:rsidRPr="006F435D">
        <w:rPr>
          <w:rFonts w:ascii="Arial" w:hAnsi="Arial" w:cs="Arial"/>
          <w:b/>
          <w:sz w:val="20"/>
          <w:szCs w:val="20"/>
        </w:rPr>
        <w:t>. členu</w:t>
      </w:r>
    </w:p>
    <w:p w14:paraId="65C5D493" w14:textId="2DDB2E50" w:rsidR="00BB0B1F" w:rsidRDefault="00BB0B1F" w:rsidP="00957CF6">
      <w:pPr>
        <w:pStyle w:val="Brezrazmikov"/>
        <w:jc w:val="both"/>
        <w:rPr>
          <w:rFonts w:ascii="Arial" w:hAnsi="Arial" w:cs="Arial"/>
          <w:sz w:val="20"/>
          <w:szCs w:val="20"/>
        </w:rPr>
      </w:pPr>
    </w:p>
    <w:p w14:paraId="4C8C7BF8" w14:textId="46B96547" w:rsidR="00BB0B1F" w:rsidRDefault="00BB0B1F" w:rsidP="00957CF6">
      <w:pPr>
        <w:pStyle w:val="Brezrazmikov"/>
        <w:jc w:val="both"/>
        <w:rPr>
          <w:rFonts w:ascii="Arial" w:hAnsi="Arial" w:cs="Arial"/>
          <w:sz w:val="20"/>
          <w:szCs w:val="20"/>
        </w:rPr>
      </w:pPr>
      <w:r w:rsidRPr="00BB0B1F">
        <w:rPr>
          <w:rFonts w:ascii="Arial" w:hAnsi="Arial" w:cs="Arial"/>
          <w:sz w:val="20"/>
          <w:szCs w:val="20"/>
        </w:rPr>
        <w:t xml:space="preserve">Sistem </w:t>
      </w:r>
      <w:proofErr w:type="spellStart"/>
      <w:r w:rsidRPr="00BB0B1F">
        <w:rPr>
          <w:rFonts w:ascii="Arial" w:hAnsi="Arial" w:cs="Arial"/>
          <w:sz w:val="20"/>
          <w:szCs w:val="20"/>
        </w:rPr>
        <w:t>prekrškovnih</w:t>
      </w:r>
      <w:proofErr w:type="spellEnd"/>
      <w:r w:rsidRPr="00BB0B1F">
        <w:rPr>
          <w:rFonts w:ascii="Arial" w:hAnsi="Arial" w:cs="Arial"/>
          <w:sz w:val="20"/>
          <w:szCs w:val="20"/>
        </w:rPr>
        <w:t xml:space="preserve"> določb tega zakona sledi sistemski ureditvi </w:t>
      </w:r>
      <w:proofErr w:type="spellStart"/>
      <w:r w:rsidRPr="00BB0B1F">
        <w:rPr>
          <w:rFonts w:ascii="Arial" w:hAnsi="Arial" w:cs="Arial"/>
          <w:sz w:val="20"/>
          <w:szCs w:val="20"/>
        </w:rPr>
        <w:t>prekrškovnih</w:t>
      </w:r>
      <w:proofErr w:type="spellEnd"/>
      <w:r w:rsidRPr="00BB0B1F">
        <w:rPr>
          <w:rFonts w:ascii="Arial" w:hAnsi="Arial" w:cs="Arial"/>
          <w:sz w:val="20"/>
          <w:szCs w:val="20"/>
        </w:rPr>
        <w:t xml:space="preserve"> določb v Republiki  Sloveniji, kot je opredeljen z ZP-1. Prekrški so razdeljeni v štiri kategorije, in sicer na hujše prekrške, prekrške, lažje prekrške in najlažje prekrške. Za vse navedene prekrške so lahko obravnavne: pravna oseba, samostojni podjetnik posameznik ali posamezniki, ki samostojno opravlja dejavnost ali odgovorna oseba pravne osebe, samostojnega podjetnika posameznika ali posameznika, ki samostojno opravlja dejavnost. Kadar je lahko kršitelj tudi odgovorna oseba državnega organa, je v skladu s 13.a členom ZP-1 predpisana globa tudi zanjo. Sistem prekrškov tega zakona zasleduje ciljem, da ima predpisana </w:t>
      </w:r>
      <w:proofErr w:type="spellStart"/>
      <w:r w:rsidRPr="00BB0B1F">
        <w:rPr>
          <w:rFonts w:ascii="Arial" w:hAnsi="Arial" w:cs="Arial"/>
          <w:sz w:val="20"/>
          <w:szCs w:val="20"/>
        </w:rPr>
        <w:t>prekrškovna</w:t>
      </w:r>
      <w:proofErr w:type="spellEnd"/>
      <w:r w:rsidRPr="00BB0B1F">
        <w:rPr>
          <w:rFonts w:ascii="Arial" w:hAnsi="Arial" w:cs="Arial"/>
          <w:sz w:val="20"/>
          <w:szCs w:val="20"/>
        </w:rPr>
        <w:t xml:space="preserve"> določba  odvračalni namen, višina globe pa sledi načelu sorazmernosti</w:t>
      </w:r>
      <w:r>
        <w:rPr>
          <w:rFonts w:ascii="Arial" w:hAnsi="Arial" w:cs="Arial"/>
          <w:sz w:val="20"/>
          <w:szCs w:val="20"/>
        </w:rPr>
        <w:t xml:space="preserve">. </w:t>
      </w:r>
    </w:p>
    <w:p w14:paraId="516F3959" w14:textId="19924C22" w:rsidR="00BB0B1F" w:rsidRDefault="00BB0B1F" w:rsidP="00957CF6">
      <w:pPr>
        <w:pStyle w:val="Brezrazmikov"/>
        <w:jc w:val="both"/>
        <w:rPr>
          <w:rFonts w:ascii="Arial" w:hAnsi="Arial" w:cs="Arial"/>
          <w:sz w:val="20"/>
          <w:szCs w:val="20"/>
        </w:rPr>
      </w:pPr>
    </w:p>
    <w:p w14:paraId="79C08CBC" w14:textId="2914B8FD" w:rsidR="00BB0B1F" w:rsidRPr="00BB0B1F" w:rsidRDefault="00BB0B1F" w:rsidP="00BB0B1F">
      <w:pPr>
        <w:pStyle w:val="Brezrazmikov"/>
        <w:jc w:val="both"/>
        <w:rPr>
          <w:rFonts w:ascii="Arial" w:hAnsi="Arial" w:cs="Arial"/>
          <w:sz w:val="20"/>
          <w:szCs w:val="20"/>
        </w:rPr>
      </w:pPr>
      <w:r>
        <w:rPr>
          <w:rFonts w:ascii="Arial" w:hAnsi="Arial" w:cs="Arial"/>
          <w:sz w:val="20"/>
          <w:szCs w:val="20"/>
        </w:rPr>
        <w:t>Č</w:t>
      </w:r>
      <w:r w:rsidRPr="00BB0B1F">
        <w:rPr>
          <w:rFonts w:ascii="Arial" w:hAnsi="Arial" w:cs="Arial"/>
          <w:sz w:val="20"/>
          <w:szCs w:val="20"/>
        </w:rPr>
        <w:t xml:space="preserve">len določa hujše prekrške pravnih oseb in odgovornih oseb pravnih oseb. Storilci hujših prekrškov se kaznujejo z globo v naslednjih razponih: </w:t>
      </w:r>
    </w:p>
    <w:p w14:paraId="6AE3FE02" w14:textId="58601071" w:rsidR="00BB0B1F" w:rsidRPr="00BB0B1F" w:rsidRDefault="00BB0B1F" w:rsidP="00096556">
      <w:pPr>
        <w:pStyle w:val="Brezrazmikov"/>
        <w:numPr>
          <w:ilvl w:val="0"/>
          <w:numId w:val="225"/>
        </w:numPr>
        <w:jc w:val="both"/>
        <w:rPr>
          <w:rFonts w:ascii="Arial" w:hAnsi="Arial" w:cs="Arial"/>
          <w:sz w:val="20"/>
          <w:szCs w:val="20"/>
        </w:rPr>
      </w:pPr>
      <w:r w:rsidRPr="00BB0B1F">
        <w:rPr>
          <w:rFonts w:ascii="Arial" w:hAnsi="Arial" w:cs="Arial"/>
          <w:sz w:val="20"/>
          <w:szCs w:val="20"/>
        </w:rPr>
        <w:t xml:space="preserve">pravna oseba v razponu od 7.500 do 40.000 eurov: </w:t>
      </w:r>
    </w:p>
    <w:p w14:paraId="47947A5A" w14:textId="7863A5ED" w:rsidR="00BB0B1F" w:rsidRPr="00BB0B1F" w:rsidRDefault="00BB0B1F" w:rsidP="00096556">
      <w:pPr>
        <w:pStyle w:val="Brezrazmikov"/>
        <w:numPr>
          <w:ilvl w:val="0"/>
          <w:numId w:val="225"/>
        </w:numPr>
        <w:jc w:val="both"/>
        <w:rPr>
          <w:rFonts w:ascii="Arial" w:hAnsi="Arial" w:cs="Arial"/>
          <w:sz w:val="20"/>
          <w:szCs w:val="20"/>
        </w:rPr>
      </w:pPr>
      <w:r w:rsidRPr="00BB0B1F">
        <w:rPr>
          <w:rFonts w:ascii="Arial" w:hAnsi="Arial" w:cs="Arial"/>
          <w:sz w:val="20"/>
          <w:szCs w:val="20"/>
        </w:rPr>
        <w:t>samostojni podjetnik posameznik ali posameznik, ki samostojno opravlja dejavnost, v razponu od 5.000 do 9.500 eurov;</w:t>
      </w:r>
    </w:p>
    <w:p w14:paraId="2626B0A1" w14:textId="21E15E00" w:rsidR="00BB0B1F" w:rsidRPr="00BB0B1F" w:rsidRDefault="00BB0B1F" w:rsidP="00096556">
      <w:pPr>
        <w:pStyle w:val="Brezrazmikov"/>
        <w:numPr>
          <w:ilvl w:val="0"/>
          <w:numId w:val="225"/>
        </w:numPr>
        <w:jc w:val="both"/>
        <w:rPr>
          <w:rFonts w:ascii="Arial" w:hAnsi="Arial" w:cs="Arial"/>
          <w:sz w:val="20"/>
          <w:szCs w:val="20"/>
        </w:rPr>
      </w:pPr>
      <w:r w:rsidRPr="00BB0B1F">
        <w:rPr>
          <w:rFonts w:ascii="Arial" w:hAnsi="Arial" w:cs="Arial"/>
          <w:sz w:val="20"/>
          <w:szCs w:val="20"/>
        </w:rPr>
        <w:t>odgovorna oseba pravne osebe, samostojnega podjetnika posameznika ali posameznika, ki samostojno opravlja dejavnost, ter odgovorna oseba v državnem organu ali v samoupravni lokalni skupnosti (13.a člen ZP-1) v razponu od 1.000 do 2.500 eurov;</w:t>
      </w:r>
    </w:p>
    <w:p w14:paraId="1C7F6967" w14:textId="5DDFE4DD" w:rsidR="00BB0B1F" w:rsidRPr="00096556" w:rsidRDefault="00BB0B1F" w:rsidP="00096556">
      <w:pPr>
        <w:pStyle w:val="Brezrazmikov"/>
        <w:numPr>
          <w:ilvl w:val="0"/>
          <w:numId w:val="225"/>
        </w:numPr>
        <w:jc w:val="both"/>
        <w:rPr>
          <w:rFonts w:ascii="Arial" w:hAnsi="Arial" w:cs="Arial"/>
          <w:sz w:val="20"/>
          <w:szCs w:val="20"/>
        </w:rPr>
      </w:pPr>
      <w:r w:rsidRPr="00BB0B1F">
        <w:rPr>
          <w:rFonts w:ascii="Arial" w:hAnsi="Arial" w:cs="Arial"/>
          <w:sz w:val="20"/>
          <w:szCs w:val="20"/>
        </w:rPr>
        <w:t>posameznik v razponu od 800 do 1.500 eurov.</w:t>
      </w:r>
    </w:p>
    <w:p w14:paraId="4FB45D73" w14:textId="77777777" w:rsidR="00957CF6" w:rsidRPr="00957CF6" w:rsidRDefault="00957CF6" w:rsidP="00957CF6">
      <w:pPr>
        <w:pStyle w:val="Brezrazmikov"/>
        <w:jc w:val="both"/>
        <w:rPr>
          <w:rFonts w:ascii="Arial" w:hAnsi="Arial" w:cs="Arial"/>
          <w:b/>
          <w:i/>
          <w:sz w:val="20"/>
          <w:szCs w:val="20"/>
        </w:rPr>
      </w:pPr>
    </w:p>
    <w:p w14:paraId="0EBBA7E8" w14:textId="415B362E" w:rsidR="00957CF6" w:rsidRDefault="00957CF6" w:rsidP="00957CF6">
      <w:pPr>
        <w:pStyle w:val="Brezrazmikov"/>
        <w:jc w:val="both"/>
        <w:rPr>
          <w:rFonts w:ascii="Arial" w:hAnsi="Arial" w:cs="Arial"/>
          <w:b/>
          <w:sz w:val="20"/>
          <w:szCs w:val="20"/>
        </w:rPr>
      </w:pPr>
      <w:r w:rsidRPr="006F435D">
        <w:rPr>
          <w:rFonts w:ascii="Arial" w:hAnsi="Arial" w:cs="Arial"/>
          <w:b/>
          <w:sz w:val="20"/>
          <w:szCs w:val="20"/>
        </w:rPr>
        <w:t xml:space="preserve">K </w:t>
      </w:r>
      <w:r>
        <w:rPr>
          <w:rFonts w:ascii="Arial" w:hAnsi="Arial" w:cs="Arial"/>
          <w:b/>
          <w:sz w:val="20"/>
          <w:szCs w:val="20"/>
        </w:rPr>
        <w:t>2</w:t>
      </w:r>
      <w:r w:rsidR="00466407">
        <w:rPr>
          <w:rFonts w:ascii="Arial" w:hAnsi="Arial" w:cs="Arial"/>
          <w:b/>
          <w:sz w:val="20"/>
          <w:szCs w:val="20"/>
        </w:rPr>
        <w:t>92</w:t>
      </w:r>
      <w:r w:rsidRPr="006F435D">
        <w:rPr>
          <w:rFonts w:ascii="Arial" w:hAnsi="Arial" w:cs="Arial"/>
          <w:b/>
          <w:sz w:val="20"/>
          <w:szCs w:val="20"/>
        </w:rPr>
        <w:t>. členu</w:t>
      </w:r>
    </w:p>
    <w:p w14:paraId="0333FA70" w14:textId="3879633C" w:rsidR="00BB0B1F" w:rsidRDefault="00BB0B1F" w:rsidP="00957CF6">
      <w:pPr>
        <w:pStyle w:val="Brezrazmikov"/>
        <w:jc w:val="both"/>
        <w:rPr>
          <w:rFonts w:ascii="Arial" w:hAnsi="Arial" w:cs="Arial"/>
          <w:sz w:val="20"/>
          <w:szCs w:val="20"/>
        </w:rPr>
      </w:pPr>
    </w:p>
    <w:p w14:paraId="37B2B423" w14:textId="46259D34" w:rsidR="00BB0B1F" w:rsidRPr="00BB0B1F" w:rsidRDefault="00BB0B1F" w:rsidP="00BB0B1F">
      <w:pPr>
        <w:pStyle w:val="Brezrazmikov"/>
        <w:jc w:val="both"/>
        <w:rPr>
          <w:rFonts w:ascii="Arial" w:hAnsi="Arial" w:cs="Arial"/>
          <w:sz w:val="20"/>
          <w:szCs w:val="20"/>
        </w:rPr>
      </w:pPr>
      <w:r>
        <w:rPr>
          <w:rFonts w:ascii="Arial" w:hAnsi="Arial" w:cs="Arial"/>
          <w:sz w:val="20"/>
          <w:szCs w:val="20"/>
        </w:rPr>
        <w:t>Člen</w:t>
      </w:r>
      <w:r w:rsidRPr="00BB0B1F">
        <w:rPr>
          <w:rFonts w:ascii="Arial" w:hAnsi="Arial" w:cs="Arial"/>
          <w:sz w:val="20"/>
          <w:szCs w:val="20"/>
        </w:rPr>
        <w:t xml:space="preserve"> določa prekrške pravnih oseb in odgovornih oseb pravnih oseb. Storilci hujših prekrškov se kaznujejo z globo v naslednjih razponih: </w:t>
      </w:r>
    </w:p>
    <w:p w14:paraId="5DB57895" w14:textId="3F0E8797" w:rsidR="00BB0B1F" w:rsidRPr="00BB0B1F" w:rsidRDefault="00BB0B1F" w:rsidP="00096556">
      <w:pPr>
        <w:pStyle w:val="Brezrazmikov"/>
        <w:numPr>
          <w:ilvl w:val="0"/>
          <w:numId w:val="226"/>
        </w:numPr>
        <w:jc w:val="both"/>
        <w:rPr>
          <w:rFonts w:ascii="Arial" w:hAnsi="Arial" w:cs="Arial"/>
          <w:sz w:val="20"/>
          <w:szCs w:val="20"/>
        </w:rPr>
      </w:pPr>
      <w:r w:rsidRPr="00BB0B1F">
        <w:rPr>
          <w:rFonts w:ascii="Arial" w:hAnsi="Arial" w:cs="Arial"/>
          <w:sz w:val="20"/>
          <w:szCs w:val="20"/>
        </w:rPr>
        <w:t xml:space="preserve">pravna oseba v razponu od 5.000 do 9.500 eurov; </w:t>
      </w:r>
    </w:p>
    <w:p w14:paraId="15DFCC1D" w14:textId="2B748219" w:rsidR="00BB0B1F" w:rsidRPr="00BB0B1F" w:rsidRDefault="00BB0B1F" w:rsidP="00096556">
      <w:pPr>
        <w:pStyle w:val="Brezrazmikov"/>
        <w:numPr>
          <w:ilvl w:val="0"/>
          <w:numId w:val="226"/>
        </w:numPr>
        <w:jc w:val="both"/>
        <w:rPr>
          <w:rFonts w:ascii="Arial" w:hAnsi="Arial" w:cs="Arial"/>
          <w:sz w:val="20"/>
          <w:szCs w:val="20"/>
        </w:rPr>
      </w:pPr>
      <w:r w:rsidRPr="00BB0B1F">
        <w:rPr>
          <w:rFonts w:ascii="Arial" w:hAnsi="Arial" w:cs="Arial"/>
          <w:sz w:val="20"/>
          <w:szCs w:val="20"/>
        </w:rPr>
        <w:t>samostojni podjetnik posameznik ali posameznik, ki samostojno opravlja dejavnost, v razponu od 3.000 do 7.500 eurov;</w:t>
      </w:r>
    </w:p>
    <w:p w14:paraId="45A64229" w14:textId="2FAFD58B" w:rsidR="00BB0B1F" w:rsidRPr="00BB0B1F" w:rsidRDefault="00BB0B1F" w:rsidP="00096556">
      <w:pPr>
        <w:pStyle w:val="Brezrazmikov"/>
        <w:numPr>
          <w:ilvl w:val="0"/>
          <w:numId w:val="226"/>
        </w:numPr>
        <w:jc w:val="both"/>
        <w:rPr>
          <w:rFonts w:ascii="Arial" w:hAnsi="Arial" w:cs="Arial"/>
          <w:sz w:val="20"/>
          <w:szCs w:val="20"/>
        </w:rPr>
      </w:pPr>
      <w:r w:rsidRPr="00BB0B1F">
        <w:rPr>
          <w:rFonts w:ascii="Arial" w:hAnsi="Arial" w:cs="Arial"/>
          <w:sz w:val="20"/>
          <w:szCs w:val="20"/>
        </w:rPr>
        <w:t>odgovorna oseba pravne osebe, samostojnega podjetnika posameznika ali posameznika, ki samostojno opravlja dejavnost, ter odgovorna oseba v državnem organu ali v samoupravni lokalni skupnosti (13.a člen ZP-1) v razponu od 800 do 2.500 eurov;</w:t>
      </w:r>
    </w:p>
    <w:p w14:paraId="23E0BAB5" w14:textId="07A014E2" w:rsidR="00BB0B1F" w:rsidRPr="00096556" w:rsidRDefault="00BB0B1F" w:rsidP="00096556">
      <w:pPr>
        <w:pStyle w:val="Brezrazmikov"/>
        <w:numPr>
          <w:ilvl w:val="0"/>
          <w:numId w:val="226"/>
        </w:numPr>
        <w:jc w:val="both"/>
        <w:rPr>
          <w:rFonts w:ascii="Arial" w:hAnsi="Arial" w:cs="Arial"/>
          <w:sz w:val="20"/>
          <w:szCs w:val="20"/>
        </w:rPr>
      </w:pPr>
      <w:r w:rsidRPr="00BB0B1F">
        <w:rPr>
          <w:rFonts w:ascii="Arial" w:hAnsi="Arial" w:cs="Arial"/>
          <w:sz w:val="20"/>
          <w:szCs w:val="20"/>
        </w:rPr>
        <w:t>posameznik v razponu od 800 do 1.500 eurov.</w:t>
      </w:r>
    </w:p>
    <w:p w14:paraId="5657A58C" w14:textId="77777777" w:rsidR="00957CF6" w:rsidRDefault="00957CF6" w:rsidP="00957CF6">
      <w:pPr>
        <w:pStyle w:val="Brezrazmikov"/>
        <w:jc w:val="both"/>
        <w:rPr>
          <w:rFonts w:ascii="Arial" w:hAnsi="Arial" w:cs="Arial"/>
          <w:b/>
          <w:sz w:val="20"/>
          <w:szCs w:val="20"/>
        </w:rPr>
      </w:pPr>
    </w:p>
    <w:p w14:paraId="02328711" w14:textId="3EC85D70" w:rsidR="00957CF6" w:rsidRPr="006F435D" w:rsidRDefault="00957CF6" w:rsidP="00957CF6">
      <w:pPr>
        <w:pStyle w:val="Brezrazmikov"/>
        <w:jc w:val="both"/>
        <w:rPr>
          <w:rFonts w:ascii="Arial" w:hAnsi="Arial" w:cs="Arial"/>
          <w:b/>
          <w:sz w:val="20"/>
          <w:szCs w:val="20"/>
        </w:rPr>
      </w:pPr>
      <w:r w:rsidRPr="006F435D">
        <w:rPr>
          <w:rFonts w:ascii="Arial" w:hAnsi="Arial" w:cs="Arial"/>
          <w:b/>
          <w:sz w:val="20"/>
          <w:szCs w:val="20"/>
        </w:rPr>
        <w:t xml:space="preserve">K </w:t>
      </w:r>
      <w:r>
        <w:rPr>
          <w:rFonts w:ascii="Arial" w:hAnsi="Arial" w:cs="Arial"/>
          <w:b/>
          <w:sz w:val="20"/>
          <w:szCs w:val="20"/>
        </w:rPr>
        <w:t>2</w:t>
      </w:r>
      <w:r w:rsidR="00466407">
        <w:rPr>
          <w:rFonts w:ascii="Arial" w:hAnsi="Arial" w:cs="Arial"/>
          <w:b/>
          <w:sz w:val="20"/>
          <w:szCs w:val="20"/>
        </w:rPr>
        <w:t>93</w:t>
      </w:r>
      <w:r w:rsidRPr="006F435D">
        <w:rPr>
          <w:rFonts w:ascii="Arial" w:hAnsi="Arial" w:cs="Arial"/>
          <w:b/>
          <w:sz w:val="20"/>
          <w:szCs w:val="20"/>
        </w:rPr>
        <w:t>. členu</w:t>
      </w:r>
    </w:p>
    <w:p w14:paraId="6CA3DA76" w14:textId="75D72FB0" w:rsidR="00957CF6" w:rsidRDefault="00957CF6" w:rsidP="00957CF6">
      <w:pPr>
        <w:pStyle w:val="Brezrazmikov"/>
        <w:jc w:val="both"/>
        <w:rPr>
          <w:rFonts w:ascii="Arial" w:hAnsi="Arial" w:cs="Arial"/>
          <w:sz w:val="20"/>
          <w:szCs w:val="20"/>
        </w:rPr>
      </w:pPr>
    </w:p>
    <w:p w14:paraId="281D45CD" w14:textId="4D95E2E3" w:rsidR="00BB0B1F" w:rsidRPr="00BB0B1F" w:rsidRDefault="00BB0B1F" w:rsidP="00BB0B1F">
      <w:pPr>
        <w:pStyle w:val="Brezrazmikov"/>
        <w:jc w:val="both"/>
        <w:rPr>
          <w:rFonts w:ascii="Arial" w:hAnsi="Arial" w:cs="Arial"/>
          <w:sz w:val="20"/>
          <w:szCs w:val="20"/>
        </w:rPr>
      </w:pPr>
      <w:r>
        <w:rPr>
          <w:rFonts w:ascii="Arial" w:hAnsi="Arial" w:cs="Arial"/>
          <w:sz w:val="20"/>
          <w:szCs w:val="20"/>
        </w:rPr>
        <w:t>Č</w:t>
      </w:r>
      <w:r w:rsidRPr="00BB0B1F">
        <w:rPr>
          <w:rFonts w:ascii="Arial" w:hAnsi="Arial" w:cs="Arial"/>
          <w:sz w:val="20"/>
          <w:szCs w:val="20"/>
        </w:rPr>
        <w:t xml:space="preserve">len določa lažje prekrške pravnih oseb in odgovornih oseb pravnih oseb. Storilci lažjih prekrškov se kaznujejo z globo v naslednjih razponih: </w:t>
      </w:r>
    </w:p>
    <w:p w14:paraId="060B9B26" w14:textId="3BB5AE9F" w:rsidR="00BB0B1F" w:rsidRPr="00BB0B1F" w:rsidRDefault="00BB0B1F" w:rsidP="00096556">
      <w:pPr>
        <w:pStyle w:val="Brezrazmikov"/>
        <w:numPr>
          <w:ilvl w:val="0"/>
          <w:numId w:val="227"/>
        </w:numPr>
        <w:jc w:val="both"/>
        <w:rPr>
          <w:rFonts w:ascii="Arial" w:hAnsi="Arial" w:cs="Arial"/>
          <w:sz w:val="20"/>
          <w:szCs w:val="20"/>
        </w:rPr>
      </w:pPr>
      <w:r w:rsidRPr="00BB0B1F">
        <w:rPr>
          <w:rFonts w:ascii="Arial" w:hAnsi="Arial" w:cs="Arial"/>
          <w:sz w:val="20"/>
          <w:szCs w:val="20"/>
        </w:rPr>
        <w:t xml:space="preserve">pravna oseba v razponu od 3.500 do 7.000 eurov; </w:t>
      </w:r>
    </w:p>
    <w:p w14:paraId="064BB3D6" w14:textId="43F8D477" w:rsidR="00BB0B1F" w:rsidRPr="00BB0B1F" w:rsidRDefault="00BB0B1F" w:rsidP="00096556">
      <w:pPr>
        <w:pStyle w:val="Brezrazmikov"/>
        <w:numPr>
          <w:ilvl w:val="0"/>
          <w:numId w:val="227"/>
        </w:numPr>
        <w:jc w:val="both"/>
        <w:rPr>
          <w:rFonts w:ascii="Arial" w:hAnsi="Arial" w:cs="Arial"/>
          <w:sz w:val="20"/>
          <w:szCs w:val="20"/>
        </w:rPr>
      </w:pPr>
      <w:r w:rsidRPr="00BB0B1F">
        <w:rPr>
          <w:rFonts w:ascii="Arial" w:hAnsi="Arial" w:cs="Arial"/>
          <w:sz w:val="20"/>
          <w:szCs w:val="20"/>
        </w:rPr>
        <w:t>samostojni podjetnik posameznik ali posameznik, ki samostojno opravlja dejavnost, v razponu od 2.000 do 5.500 eurov;</w:t>
      </w:r>
    </w:p>
    <w:p w14:paraId="213EC09B" w14:textId="3BFBB6BE" w:rsidR="00BB0B1F" w:rsidRPr="00BB0B1F" w:rsidRDefault="00BB0B1F" w:rsidP="00096556">
      <w:pPr>
        <w:pStyle w:val="Brezrazmikov"/>
        <w:numPr>
          <w:ilvl w:val="0"/>
          <w:numId w:val="227"/>
        </w:numPr>
        <w:jc w:val="both"/>
        <w:rPr>
          <w:rFonts w:ascii="Arial" w:hAnsi="Arial" w:cs="Arial"/>
          <w:sz w:val="20"/>
          <w:szCs w:val="20"/>
        </w:rPr>
      </w:pPr>
      <w:r w:rsidRPr="00BB0B1F">
        <w:rPr>
          <w:rFonts w:ascii="Arial" w:hAnsi="Arial" w:cs="Arial"/>
          <w:sz w:val="20"/>
          <w:szCs w:val="20"/>
        </w:rPr>
        <w:t>odgovorna oseba pravne osebe, samostojnega podjetnika posameznika ali posameznika, ki samostojno opravlja dejavnost, ter odgovorna oseba v državnem organu ali v samoupravni lokalni skupnosti (13.a člen ZP-1) v razponu od 500 do 2.000 eurov;</w:t>
      </w:r>
    </w:p>
    <w:p w14:paraId="5B4D6F9E" w14:textId="429E64E0" w:rsidR="00BB0B1F" w:rsidRDefault="00BB0B1F" w:rsidP="00096556">
      <w:pPr>
        <w:pStyle w:val="Brezrazmikov"/>
        <w:numPr>
          <w:ilvl w:val="0"/>
          <w:numId w:val="227"/>
        </w:numPr>
        <w:jc w:val="both"/>
        <w:rPr>
          <w:rFonts w:ascii="Arial" w:hAnsi="Arial" w:cs="Arial"/>
          <w:sz w:val="20"/>
          <w:szCs w:val="20"/>
        </w:rPr>
      </w:pPr>
      <w:r w:rsidRPr="00BB0B1F">
        <w:rPr>
          <w:rFonts w:ascii="Arial" w:hAnsi="Arial" w:cs="Arial"/>
          <w:sz w:val="20"/>
          <w:szCs w:val="20"/>
        </w:rPr>
        <w:t>posameznik v razponu od 500 do 2.000 eurov.</w:t>
      </w:r>
    </w:p>
    <w:p w14:paraId="1DD30477" w14:textId="77777777" w:rsidR="00BB0B1F" w:rsidRPr="00096556" w:rsidRDefault="00BB0B1F" w:rsidP="00957CF6">
      <w:pPr>
        <w:pStyle w:val="Brezrazmikov"/>
        <w:jc w:val="both"/>
        <w:rPr>
          <w:rFonts w:ascii="Arial" w:hAnsi="Arial" w:cs="Arial"/>
          <w:sz w:val="20"/>
          <w:szCs w:val="20"/>
        </w:rPr>
      </w:pPr>
    </w:p>
    <w:p w14:paraId="6DF6AFF0" w14:textId="24C22514" w:rsidR="00957CF6" w:rsidRPr="006F435D" w:rsidRDefault="00957CF6" w:rsidP="00957CF6">
      <w:pPr>
        <w:pStyle w:val="Brezrazmikov"/>
        <w:jc w:val="both"/>
        <w:rPr>
          <w:rFonts w:ascii="Arial" w:hAnsi="Arial" w:cs="Arial"/>
          <w:b/>
          <w:sz w:val="20"/>
          <w:szCs w:val="20"/>
        </w:rPr>
      </w:pPr>
      <w:r w:rsidRPr="006F435D">
        <w:rPr>
          <w:rFonts w:ascii="Arial" w:hAnsi="Arial" w:cs="Arial"/>
          <w:b/>
          <w:sz w:val="20"/>
          <w:szCs w:val="20"/>
        </w:rPr>
        <w:t xml:space="preserve">K </w:t>
      </w:r>
      <w:r w:rsidR="00466407">
        <w:rPr>
          <w:rFonts w:ascii="Arial" w:hAnsi="Arial" w:cs="Arial"/>
          <w:b/>
          <w:sz w:val="20"/>
          <w:szCs w:val="20"/>
        </w:rPr>
        <w:t>294</w:t>
      </w:r>
      <w:r w:rsidRPr="006F435D">
        <w:rPr>
          <w:rFonts w:ascii="Arial" w:hAnsi="Arial" w:cs="Arial"/>
          <w:b/>
          <w:sz w:val="20"/>
          <w:szCs w:val="20"/>
        </w:rPr>
        <w:t>. členu</w:t>
      </w:r>
    </w:p>
    <w:p w14:paraId="224FBC93" w14:textId="146D7F75" w:rsidR="00957CF6" w:rsidRDefault="00957CF6" w:rsidP="00957CF6">
      <w:pPr>
        <w:pStyle w:val="Brezrazmikov"/>
        <w:jc w:val="both"/>
        <w:rPr>
          <w:rFonts w:ascii="Arial" w:hAnsi="Arial" w:cs="Arial"/>
          <w:sz w:val="20"/>
          <w:szCs w:val="20"/>
        </w:rPr>
      </w:pPr>
    </w:p>
    <w:p w14:paraId="1F1D9333" w14:textId="3DBAFA4D" w:rsidR="00BB0B1F" w:rsidRPr="00E3106A" w:rsidRDefault="00BB0B1F" w:rsidP="00096556">
      <w:pPr>
        <w:pStyle w:val="Brezrazmikov"/>
        <w:jc w:val="both"/>
        <w:rPr>
          <w:rFonts w:ascii="Arial" w:hAnsi="Arial" w:cs="Arial"/>
          <w:sz w:val="20"/>
          <w:szCs w:val="20"/>
        </w:rPr>
      </w:pPr>
      <w:r>
        <w:rPr>
          <w:rFonts w:ascii="Arial" w:hAnsi="Arial" w:cs="Arial"/>
          <w:sz w:val="20"/>
          <w:szCs w:val="20"/>
        </w:rPr>
        <w:t>Č</w:t>
      </w:r>
      <w:r w:rsidRPr="00E3106A">
        <w:rPr>
          <w:rFonts w:ascii="Arial" w:hAnsi="Arial" w:cs="Arial"/>
          <w:sz w:val="20"/>
          <w:szCs w:val="20"/>
        </w:rPr>
        <w:t>len določa najlažje prekrške pravnih oseb in odgovornih oseb pravnih oseb.</w:t>
      </w:r>
      <w:r w:rsidRPr="00096556">
        <w:rPr>
          <w:rFonts w:ascii="Arial" w:hAnsi="Arial" w:cs="Arial"/>
          <w:sz w:val="20"/>
          <w:szCs w:val="20"/>
        </w:rPr>
        <w:t xml:space="preserve"> </w:t>
      </w:r>
      <w:r w:rsidRPr="00E3106A">
        <w:rPr>
          <w:rFonts w:ascii="Arial" w:hAnsi="Arial" w:cs="Arial"/>
          <w:sz w:val="20"/>
          <w:szCs w:val="20"/>
        </w:rPr>
        <w:t>Storilci n</w:t>
      </w:r>
      <w:r>
        <w:rPr>
          <w:rFonts w:ascii="Arial" w:hAnsi="Arial" w:cs="Arial"/>
          <w:sz w:val="20"/>
          <w:szCs w:val="20"/>
        </w:rPr>
        <w:t>a</w:t>
      </w:r>
      <w:r w:rsidRPr="00E3106A">
        <w:rPr>
          <w:rFonts w:ascii="Arial" w:hAnsi="Arial" w:cs="Arial"/>
          <w:sz w:val="20"/>
          <w:szCs w:val="20"/>
        </w:rPr>
        <w:t xml:space="preserve">jlažjih prekrškov se kaznujejo z globo v naslednjih razponih: </w:t>
      </w:r>
    </w:p>
    <w:p w14:paraId="4CA4D495" w14:textId="305DA80C" w:rsidR="00BB0B1F" w:rsidRPr="00E3106A" w:rsidRDefault="00BB0B1F" w:rsidP="00096556">
      <w:pPr>
        <w:pStyle w:val="Brezrazmikov"/>
        <w:numPr>
          <w:ilvl w:val="0"/>
          <w:numId w:val="227"/>
        </w:numPr>
        <w:jc w:val="both"/>
        <w:rPr>
          <w:rFonts w:ascii="Arial" w:hAnsi="Arial" w:cs="Arial"/>
          <w:sz w:val="20"/>
          <w:szCs w:val="20"/>
        </w:rPr>
      </w:pPr>
      <w:r w:rsidRPr="00096556">
        <w:rPr>
          <w:rFonts w:ascii="Arial" w:hAnsi="Arial" w:cs="Arial"/>
          <w:sz w:val="20"/>
          <w:szCs w:val="20"/>
        </w:rPr>
        <w:t>pravna oseba</w:t>
      </w:r>
      <w:r w:rsidRPr="00E3106A">
        <w:rPr>
          <w:rFonts w:ascii="Arial" w:hAnsi="Arial" w:cs="Arial"/>
          <w:sz w:val="20"/>
          <w:szCs w:val="20"/>
        </w:rPr>
        <w:t xml:space="preserve"> v razponu od 2.000 do 4.500 eurov; </w:t>
      </w:r>
    </w:p>
    <w:p w14:paraId="6A7C35C9" w14:textId="1404922E" w:rsidR="00BB0B1F" w:rsidRPr="00E3106A" w:rsidRDefault="00BB0B1F" w:rsidP="00096556">
      <w:pPr>
        <w:pStyle w:val="Brezrazmikov"/>
        <w:numPr>
          <w:ilvl w:val="0"/>
          <w:numId w:val="227"/>
        </w:numPr>
        <w:jc w:val="both"/>
        <w:rPr>
          <w:rFonts w:ascii="Arial" w:hAnsi="Arial" w:cs="Arial"/>
          <w:sz w:val="20"/>
          <w:szCs w:val="20"/>
        </w:rPr>
      </w:pPr>
      <w:r w:rsidRPr="00096556">
        <w:rPr>
          <w:rFonts w:ascii="Arial" w:hAnsi="Arial" w:cs="Arial"/>
          <w:sz w:val="20"/>
          <w:szCs w:val="20"/>
        </w:rPr>
        <w:t>samostojni podjetnik posameznik ali posameznik, ki samostojno opravlja dejavnost</w:t>
      </w:r>
      <w:r w:rsidRPr="00E3106A">
        <w:rPr>
          <w:rFonts w:ascii="Arial" w:hAnsi="Arial" w:cs="Arial"/>
          <w:sz w:val="20"/>
          <w:szCs w:val="20"/>
        </w:rPr>
        <w:t>, v razponu od 1.000 do 2.500 eurov;</w:t>
      </w:r>
    </w:p>
    <w:p w14:paraId="3A28622C" w14:textId="0E689C92" w:rsidR="00BB0B1F" w:rsidRPr="00E3106A" w:rsidRDefault="00BB0B1F" w:rsidP="00096556">
      <w:pPr>
        <w:pStyle w:val="Brezrazmikov"/>
        <w:numPr>
          <w:ilvl w:val="0"/>
          <w:numId w:val="227"/>
        </w:numPr>
        <w:jc w:val="both"/>
        <w:rPr>
          <w:rFonts w:ascii="Arial" w:hAnsi="Arial" w:cs="Arial"/>
          <w:sz w:val="20"/>
          <w:szCs w:val="20"/>
        </w:rPr>
      </w:pPr>
      <w:r w:rsidRPr="00096556">
        <w:rPr>
          <w:rFonts w:ascii="Arial" w:hAnsi="Arial" w:cs="Arial"/>
          <w:sz w:val="20"/>
          <w:szCs w:val="20"/>
        </w:rPr>
        <w:t>odgovorna oseba pravne osebe, samostojnega podjetnika posameznika ali posameznika, ki samostojno opravlja dejavnost</w:t>
      </w:r>
      <w:r w:rsidRPr="00E3106A">
        <w:rPr>
          <w:rFonts w:ascii="Arial" w:hAnsi="Arial" w:cs="Arial"/>
          <w:sz w:val="20"/>
          <w:szCs w:val="20"/>
        </w:rPr>
        <w:t xml:space="preserve">, ter </w:t>
      </w:r>
      <w:r w:rsidRPr="00096556">
        <w:rPr>
          <w:rFonts w:ascii="Arial" w:hAnsi="Arial" w:cs="Arial"/>
          <w:sz w:val="20"/>
          <w:szCs w:val="20"/>
        </w:rPr>
        <w:t>odgovorna oseba v državnem organu ali v samoupravni lokalni skupnosti</w:t>
      </w:r>
      <w:r w:rsidRPr="00E3106A">
        <w:rPr>
          <w:rFonts w:ascii="Arial" w:hAnsi="Arial" w:cs="Arial"/>
          <w:sz w:val="20"/>
          <w:szCs w:val="20"/>
        </w:rPr>
        <w:t xml:space="preserve"> (13.a člen ZP-1) v razponu od 400 do 1.500 eurov;</w:t>
      </w:r>
    </w:p>
    <w:p w14:paraId="3A4AF904" w14:textId="5E4B46CF" w:rsidR="00BB0B1F" w:rsidRPr="00E3106A" w:rsidRDefault="00BB0B1F" w:rsidP="00096556">
      <w:pPr>
        <w:pStyle w:val="Brezrazmikov"/>
        <w:numPr>
          <w:ilvl w:val="0"/>
          <w:numId w:val="227"/>
        </w:numPr>
        <w:jc w:val="both"/>
        <w:rPr>
          <w:rFonts w:ascii="Arial" w:hAnsi="Arial" w:cs="Arial"/>
          <w:sz w:val="20"/>
          <w:szCs w:val="20"/>
        </w:rPr>
      </w:pPr>
      <w:r w:rsidRPr="00096556">
        <w:rPr>
          <w:rFonts w:ascii="Arial" w:hAnsi="Arial" w:cs="Arial"/>
          <w:sz w:val="20"/>
          <w:szCs w:val="20"/>
        </w:rPr>
        <w:t>posameznik</w:t>
      </w:r>
      <w:r w:rsidRPr="00E3106A">
        <w:rPr>
          <w:rFonts w:ascii="Arial" w:hAnsi="Arial" w:cs="Arial"/>
          <w:sz w:val="20"/>
          <w:szCs w:val="20"/>
        </w:rPr>
        <w:t xml:space="preserve"> v razponu od 400 do 1.500 eurov.</w:t>
      </w:r>
    </w:p>
    <w:p w14:paraId="4E1686A9" w14:textId="77777777" w:rsidR="00BB0B1F" w:rsidRPr="00096556" w:rsidRDefault="00BB0B1F" w:rsidP="00957CF6">
      <w:pPr>
        <w:pStyle w:val="Brezrazmikov"/>
        <w:jc w:val="both"/>
        <w:rPr>
          <w:rFonts w:ascii="Arial" w:hAnsi="Arial" w:cs="Arial"/>
          <w:sz w:val="20"/>
          <w:szCs w:val="20"/>
        </w:rPr>
      </w:pPr>
    </w:p>
    <w:p w14:paraId="6CD1154E" w14:textId="4011FD79" w:rsidR="00957CF6" w:rsidRPr="006F435D" w:rsidRDefault="00957CF6" w:rsidP="00957CF6">
      <w:pPr>
        <w:pStyle w:val="Brezrazmikov"/>
        <w:jc w:val="both"/>
        <w:rPr>
          <w:rFonts w:ascii="Arial" w:hAnsi="Arial" w:cs="Arial"/>
          <w:b/>
          <w:sz w:val="20"/>
          <w:szCs w:val="20"/>
        </w:rPr>
      </w:pPr>
      <w:r w:rsidRPr="006F435D">
        <w:rPr>
          <w:rFonts w:ascii="Arial" w:hAnsi="Arial" w:cs="Arial"/>
          <w:b/>
          <w:sz w:val="20"/>
          <w:szCs w:val="20"/>
        </w:rPr>
        <w:t xml:space="preserve">K </w:t>
      </w:r>
      <w:r>
        <w:rPr>
          <w:rFonts w:ascii="Arial" w:hAnsi="Arial" w:cs="Arial"/>
          <w:b/>
          <w:sz w:val="20"/>
          <w:szCs w:val="20"/>
        </w:rPr>
        <w:t>29</w:t>
      </w:r>
      <w:r w:rsidR="00466407">
        <w:rPr>
          <w:rFonts w:ascii="Arial" w:hAnsi="Arial" w:cs="Arial"/>
          <w:b/>
          <w:sz w:val="20"/>
          <w:szCs w:val="20"/>
        </w:rPr>
        <w:t>5</w:t>
      </w:r>
      <w:r w:rsidRPr="006F435D">
        <w:rPr>
          <w:rFonts w:ascii="Arial" w:hAnsi="Arial" w:cs="Arial"/>
          <w:b/>
          <w:sz w:val="20"/>
          <w:szCs w:val="20"/>
        </w:rPr>
        <w:t>. členu</w:t>
      </w:r>
    </w:p>
    <w:p w14:paraId="548E452E" w14:textId="755B50A3" w:rsidR="00957CF6" w:rsidRDefault="00957CF6" w:rsidP="00957CF6">
      <w:pPr>
        <w:pStyle w:val="Brezrazmikov"/>
        <w:jc w:val="both"/>
        <w:rPr>
          <w:rFonts w:ascii="Arial" w:hAnsi="Arial" w:cs="Arial"/>
          <w:sz w:val="20"/>
          <w:szCs w:val="20"/>
        </w:rPr>
      </w:pPr>
    </w:p>
    <w:p w14:paraId="54833D3E" w14:textId="120FD3A8" w:rsidR="00BB0B1F" w:rsidRDefault="00BB0B1F" w:rsidP="00BB0B1F">
      <w:pPr>
        <w:pStyle w:val="Brezrazmikov"/>
        <w:jc w:val="both"/>
        <w:rPr>
          <w:rFonts w:ascii="Arial" w:hAnsi="Arial" w:cs="Arial"/>
          <w:sz w:val="20"/>
          <w:szCs w:val="20"/>
        </w:rPr>
      </w:pPr>
      <w:r w:rsidRPr="00BB0B1F">
        <w:rPr>
          <w:rFonts w:ascii="Arial" w:hAnsi="Arial" w:cs="Arial"/>
          <w:sz w:val="20"/>
          <w:szCs w:val="20"/>
        </w:rPr>
        <w:t>V</w:t>
      </w:r>
      <w:r>
        <w:rPr>
          <w:rFonts w:ascii="Arial" w:hAnsi="Arial" w:cs="Arial"/>
          <w:sz w:val="20"/>
          <w:szCs w:val="20"/>
        </w:rPr>
        <w:t xml:space="preserve"> tem</w:t>
      </w:r>
      <w:r w:rsidRPr="00BB0B1F">
        <w:rPr>
          <w:rFonts w:ascii="Arial" w:hAnsi="Arial" w:cs="Arial"/>
          <w:sz w:val="20"/>
          <w:szCs w:val="20"/>
        </w:rPr>
        <w:t xml:space="preserve"> členu so določeni prekrški posameznikov, ki izvajajo naloge izpraševalca ali druge pooblaščene osebe brez imenovanja agencije ali brez veljavne licence, dovoljenja, ratinga, pooblastila, potrdila, </w:t>
      </w:r>
      <w:r w:rsidRPr="00BB0B1F">
        <w:rPr>
          <w:rFonts w:ascii="Arial" w:hAnsi="Arial" w:cs="Arial"/>
          <w:sz w:val="20"/>
          <w:szCs w:val="20"/>
        </w:rPr>
        <w:lastRenderedPageBreak/>
        <w:t>spričevala oziroma druge listine. Ravno tako je kot kršitev opredeljeno ra</w:t>
      </w:r>
      <w:r>
        <w:rPr>
          <w:rFonts w:ascii="Arial" w:hAnsi="Arial" w:cs="Arial"/>
          <w:sz w:val="20"/>
          <w:szCs w:val="20"/>
        </w:rPr>
        <w:t xml:space="preserve">vnanje posameznikov, ki so osebje v letalstvu, </w:t>
      </w:r>
      <w:r w:rsidRPr="00BB0B1F">
        <w:rPr>
          <w:rFonts w:ascii="Arial" w:hAnsi="Arial" w:cs="Arial"/>
          <w:sz w:val="20"/>
          <w:szCs w:val="20"/>
        </w:rPr>
        <w:t xml:space="preserve">ki pod vplivom alkohola, drog ali zdravila, ki lahko vpliva na zmanjšanje njegove telesne ali duševne zmožnosti izvaja privilegije iz licence, dovoljenja, ratinga, pooblastila, potrdila, spričevala oziroma druge listine. Zaradi zagotavljanja varnosti na zrakoplovih ali leta zrakoplova je kot kršitev opredeljeno tudi nespoštovanje ukazov vodje zrakoplova, kajenje na zrakoplovu, ogrožanje varnosti oseb in zrakoplova z vedenjem, ki je posledica alkohola, drog, zdravil ali drugih psihoaktivnih snovi,  na javnem letališču nosi orožje in prepovedane predmete, ali  v potniško kabino zrakoplova ali varnostno omejeno območje gibanja vnese orožje, strelivo, eksploziv, vnetljive ali nevarne snovi ter sredstva in predmete, ki so jim podobni. </w:t>
      </w:r>
    </w:p>
    <w:p w14:paraId="5F1BF9C2" w14:textId="77777777" w:rsidR="00BB0B1F" w:rsidRPr="00BB0B1F" w:rsidRDefault="00BB0B1F" w:rsidP="00BB0B1F">
      <w:pPr>
        <w:pStyle w:val="Brezrazmikov"/>
        <w:jc w:val="both"/>
        <w:rPr>
          <w:rFonts w:ascii="Arial" w:hAnsi="Arial" w:cs="Arial"/>
          <w:sz w:val="20"/>
          <w:szCs w:val="20"/>
        </w:rPr>
      </w:pPr>
    </w:p>
    <w:p w14:paraId="4B318044" w14:textId="748412D2" w:rsidR="00BB0B1F" w:rsidRDefault="00BB0B1F" w:rsidP="00BB0B1F">
      <w:pPr>
        <w:pStyle w:val="Brezrazmikov"/>
        <w:jc w:val="both"/>
        <w:rPr>
          <w:rFonts w:ascii="Arial" w:hAnsi="Arial" w:cs="Arial"/>
          <w:sz w:val="20"/>
          <w:szCs w:val="20"/>
        </w:rPr>
      </w:pPr>
      <w:r w:rsidRPr="00BB0B1F">
        <w:rPr>
          <w:rFonts w:ascii="Arial" w:hAnsi="Arial" w:cs="Arial"/>
          <w:sz w:val="20"/>
          <w:szCs w:val="20"/>
        </w:rPr>
        <w:t xml:space="preserve">V drugem odstavku </w:t>
      </w:r>
      <w:r>
        <w:rPr>
          <w:rFonts w:ascii="Arial" w:hAnsi="Arial" w:cs="Arial"/>
          <w:sz w:val="20"/>
          <w:szCs w:val="20"/>
        </w:rPr>
        <w:t>tega</w:t>
      </w:r>
      <w:r w:rsidRPr="00BB0B1F">
        <w:rPr>
          <w:rFonts w:ascii="Arial" w:hAnsi="Arial" w:cs="Arial"/>
          <w:sz w:val="20"/>
          <w:szCs w:val="20"/>
        </w:rPr>
        <w:t xml:space="preserve"> člena so določeni prekrški posameznika, ki zaradi posledic bolezni, utrujenosti ali drugega podobnega razloga izvaja privilegije iz licence, dovoljenja, ratinga, pooblastila, potrdila, spričevala oziroma druge listine na nevaren način. Sankcionirano je tudi gibanje ali zadrževanje posameznikov na nadzorovanih delih javnega letališča, varnostnih območjih omejenega gibanja, kritičnih delih varnostnega območja omejenega gibanja in drugih varnostno pomembnih območjih javnega letališča brez spremljevalca. Kršitev predstavlja tudi gibanje ali zadrževanje posameznika na zgoraj navedenih delih letališča brez ustrezne identifikacijske priponke.</w:t>
      </w:r>
    </w:p>
    <w:p w14:paraId="51850C18" w14:textId="77777777" w:rsidR="00BB0B1F" w:rsidRPr="00096556" w:rsidRDefault="00BB0B1F" w:rsidP="00957CF6">
      <w:pPr>
        <w:pStyle w:val="Brezrazmikov"/>
        <w:jc w:val="both"/>
        <w:rPr>
          <w:rFonts w:ascii="Arial" w:hAnsi="Arial" w:cs="Arial"/>
          <w:sz w:val="20"/>
          <w:szCs w:val="20"/>
        </w:rPr>
      </w:pPr>
    </w:p>
    <w:p w14:paraId="689795C5" w14:textId="21F592CE" w:rsidR="00957CF6" w:rsidRDefault="00957CF6" w:rsidP="00957CF6">
      <w:pPr>
        <w:pStyle w:val="Brezrazmikov"/>
        <w:jc w:val="both"/>
        <w:rPr>
          <w:rFonts w:ascii="Arial" w:hAnsi="Arial" w:cs="Arial"/>
          <w:b/>
          <w:sz w:val="20"/>
          <w:szCs w:val="20"/>
        </w:rPr>
      </w:pPr>
      <w:r w:rsidRPr="006F435D">
        <w:rPr>
          <w:rFonts w:ascii="Arial" w:hAnsi="Arial" w:cs="Arial"/>
          <w:b/>
          <w:sz w:val="20"/>
          <w:szCs w:val="20"/>
        </w:rPr>
        <w:t xml:space="preserve">K </w:t>
      </w:r>
      <w:r>
        <w:rPr>
          <w:rFonts w:ascii="Arial" w:hAnsi="Arial" w:cs="Arial"/>
          <w:b/>
          <w:sz w:val="20"/>
          <w:szCs w:val="20"/>
        </w:rPr>
        <w:t>29</w:t>
      </w:r>
      <w:r w:rsidR="00466407">
        <w:rPr>
          <w:rFonts w:ascii="Arial" w:hAnsi="Arial" w:cs="Arial"/>
          <w:b/>
          <w:sz w:val="20"/>
          <w:szCs w:val="20"/>
        </w:rPr>
        <w:t>6</w:t>
      </w:r>
      <w:r w:rsidRPr="006F435D">
        <w:rPr>
          <w:rFonts w:ascii="Arial" w:hAnsi="Arial" w:cs="Arial"/>
          <w:b/>
          <w:sz w:val="20"/>
          <w:szCs w:val="20"/>
        </w:rPr>
        <w:t>. členu</w:t>
      </w:r>
    </w:p>
    <w:p w14:paraId="7FF8EF90" w14:textId="46651042" w:rsidR="00BB0B1F" w:rsidRDefault="00BB0B1F" w:rsidP="00957CF6">
      <w:pPr>
        <w:pStyle w:val="Brezrazmikov"/>
        <w:jc w:val="both"/>
        <w:rPr>
          <w:rFonts w:ascii="Arial" w:hAnsi="Arial" w:cs="Arial"/>
          <w:sz w:val="20"/>
          <w:szCs w:val="20"/>
        </w:rPr>
      </w:pPr>
    </w:p>
    <w:p w14:paraId="2E2D9C21" w14:textId="79BD9543" w:rsidR="00BB0B1F" w:rsidRPr="00096556" w:rsidRDefault="00BB0B1F" w:rsidP="00957CF6">
      <w:pPr>
        <w:pStyle w:val="Brezrazmikov"/>
        <w:jc w:val="both"/>
        <w:rPr>
          <w:rFonts w:ascii="Arial" w:hAnsi="Arial" w:cs="Arial"/>
          <w:sz w:val="20"/>
          <w:szCs w:val="20"/>
        </w:rPr>
      </w:pPr>
      <w:r w:rsidRPr="00BB0B1F">
        <w:rPr>
          <w:rFonts w:ascii="Arial" w:hAnsi="Arial" w:cs="Arial"/>
          <w:sz w:val="20"/>
          <w:szCs w:val="20"/>
        </w:rPr>
        <w:t xml:space="preserve">Določba </w:t>
      </w:r>
      <w:r>
        <w:rPr>
          <w:rFonts w:ascii="Arial" w:hAnsi="Arial" w:cs="Arial"/>
          <w:sz w:val="20"/>
          <w:szCs w:val="20"/>
        </w:rPr>
        <w:t>tega</w:t>
      </w:r>
      <w:r w:rsidRPr="00BB0B1F">
        <w:rPr>
          <w:rFonts w:ascii="Arial" w:hAnsi="Arial" w:cs="Arial"/>
          <w:sz w:val="20"/>
          <w:szCs w:val="20"/>
        </w:rPr>
        <w:t xml:space="preserve"> člena zakona določa pooblastilo iz tretjega odstavka 52. člena ZP-1, in sicer da </w:t>
      </w:r>
      <w:proofErr w:type="spellStart"/>
      <w:r w:rsidRPr="00BB0B1F">
        <w:rPr>
          <w:rFonts w:ascii="Arial" w:hAnsi="Arial" w:cs="Arial"/>
          <w:sz w:val="20"/>
          <w:szCs w:val="20"/>
        </w:rPr>
        <w:t>prekrškovni</w:t>
      </w:r>
      <w:proofErr w:type="spellEnd"/>
      <w:r w:rsidRPr="00BB0B1F">
        <w:rPr>
          <w:rFonts w:ascii="Arial" w:hAnsi="Arial" w:cs="Arial"/>
          <w:sz w:val="20"/>
          <w:szCs w:val="20"/>
        </w:rPr>
        <w:t xml:space="preserve"> organ sme za </w:t>
      </w:r>
      <w:r>
        <w:rPr>
          <w:rFonts w:ascii="Arial" w:hAnsi="Arial" w:cs="Arial"/>
          <w:sz w:val="20"/>
          <w:szCs w:val="20"/>
        </w:rPr>
        <w:t xml:space="preserve">določene </w:t>
      </w:r>
      <w:r w:rsidRPr="00BB0B1F">
        <w:rPr>
          <w:rFonts w:ascii="Arial" w:hAnsi="Arial" w:cs="Arial"/>
          <w:sz w:val="20"/>
          <w:szCs w:val="20"/>
        </w:rPr>
        <w:t>prekrške v hitrem postopku izreči globo tudi v znesku, ki je višji od najnižje predpisane globe.</w:t>
      </w:r>
    </w:p>
    <w:p w14:paraId="76A83D1B" w14:textId="77777777" w:rsidR="00957CF6" w:rsidRDefault="00957CF6" w:rsidP="00957CF6">
      <w:pPr>
        <w:pStyle w:val="Brezrazmikov"/>
        <w:jc w:val="both"/>
        <w:rPr>
          <w:rFonts w:ascii="Arial" w:hAnsi="Arial" w:cs="Arial"/>
          <w:b/>
          <w:sz w:val="20"/>
          <w:szCs w:val="20"/>
        </w:rPr>
      </w:pPr>
    </w:p>
    <w:p w14:paraId="20D0859A" w14:textId="4B7DF286" w:rsidR="00957CF6" w:rsidRPr="006F435D" w:rsidRDefault="00957CF6" w:rsidP="00957CF6">
      <w:pPr>
        <w:pStyle w:val="Brezrazmikov"/>
        <w:jc w:val="both"/>
        <w:rPr>
          <w:rFonts w:ascii="Arial" w:hAnsi="Arial" w:cs="Arial"/>
          <w:b/>
          <w:sz w:val="20"/>
          <w:szCs w:val="20"/>
        </w:rPr>
      </w:pPr>
      <w:r w:rsidRPr="006F435D">
        <w:rPr>
          <w:rFonts w:ascii="Arial" w:hAnsi="Arial" w:cs="Arial"/>
          <w:b/>
          <w:sz w:val="20"/>
          <w:szCs w:val="20"/>
        </w:rPr>
        <w:t xml:space="preserve">K </w:t>
      </w:r>
      <w:r>
        <w:rPr>
          <w:rFonts w:ascii="Arial" w:hAnsi="Arial" w:cs="Arial"/>
          <w:b/>
          <w:sz w:val="20"/>
          <w:szCs w:val="20"/>
        </w:rPr>
        <w:t>29</w:t>
      </w:r>
      <w:r w:rsidR="00466407">
        <w:rPr>
          <w:rFonts w:ascii="Arial" w:hAnsi="Arial" w:cs="Arial"/>
          <w:b/>
          <w:sz w:val="20"/>
          <w:szCs w:val="20"/>
        </w:rPr>
        <w:t>7</w:t>
      </w:r>
      <w:r w:rsidRPr="006F435D">
        <w:rPr>
          <w:rFonts w:ascii="Arial" w:hAnsi="Arial" w:cs="Arial"/>
          <w:b/>
          <w:sz w:val="20"/>
          <w:szCs w:val="20"/>
        </w:rPr>
        <w:t>. členu</w:t>
      </w:r>
    </w:p>
    <w:p w14:paraId="7E9C65D3" w14:textId="1FD1098C" w:rsidR="00957CF6" w:rsidRDefault="00957CF6" w:rsidP="0007039C">
      <w:pPr>
        <w:pStyle w:val="Brezrazmikov"/>
        <w:jc w:val="both"/>
        <w:rPr>
          <w:rFonts w:ascii="Arial" w:hAnsi="Arial" w:cs="Arial"/>
          <w:sz w:val="20"/>
          <w:szCs w:val="20"/>
        </w:rPr>
      </w:pPr>
    </w:p>
    <w:p w14:paraId="31680BEA" w14:textId="12DFBF53" w:rsidR="00BB0B1F" w:rsidRDefault="00BB0B1F" w:rsidP="0007039C">
      <w:pPr>
        <w:pStyle w:val="Brezrazmikov"/>
        <w:jc w:val="both"/>
        <w:rPr>
          <w:rFonts w:ascii="Arial" w:hAnsi="Arial" w:cs="Arial"/>
          <w:sz w:val="20"/>
          <w:szCs w:val="20"/>
        </w:rPr>
      </w:pPr>
      <w:r>
        <w:rPr>
          <w:rFonts w:ascii="Arial" w:hAnsi="Arial" w:cs="Arial"/>
          <w:sz w:val="20"/>
          <w:szCs w:val="20"/>
        </w:rPr>
        <w:t>Zakon določi, da p</w:t>
      </w:r>
      <w:r w:rsidRPr="00BB0B1F">
        <w:rPr>
          <w:rFonts w:ascii="Arial" w:hAnsi="Arial" w:cs="Arial"/>
          <w:sz w:val="20"/>
          <w:szCs w:val="20"/>
        </w:rPr>
        <w:t>ristojni inšpektor ali letalski nadzornik v okviru pristojnosti za nadzor po tem zakonu lahko zasežeta predmete, ki so uporabljeni za prekršek ali namenjeni za prekršek ali so nastali s prekrškom, kadar uradno izvedo za prekršek. Z zaseženimi predmeti se ravna skladno z zakonom o prekrških.</w:t>
      </w:r>
    </w:p>
    <w:p w14:paraId="2CBB8C19" w14:textId="77777777" w:rsidR="00BB0B1F" w:rsidRPr="00096556" w:rsidRDefault="00BB0B1F" w:rsidP="0007039C">
      <w:pPr>
        <w:pStyle w:val="Brezrazmikov"/>
        <w:jc w:val="both"/>
        <w:rPr>
          <w:rFonts w:ascii="Arial" w:hAnsi="Arial" w:cs="Arial"/>
          <w:sz w:val="20"/>
          <w:szCs w:val="20"/>
        </w:rPr>
      </w:pPr>
    </w:p>
    <w:p w14:paraId="7CE9253A" w14:textId="46322654" w:rsidR="00324331" w:rsidRPr="006F435D" w:rsidRDefault="00324331" w:rsidP="0007039C">
      <w:pPr>
        <w:pStyle w:val="Brezrazmikov"/>
        <w:jc w:val="both"/>
        <w:rPr>
          <w:rFonts w:ascii="Arial" w:hAnsi="Arial" w:cs="Arial"/>
          <w:b/>
          <w:sz w:val="20"/>
          <w:szCs w:val="20"/>
        </w:rPr>
      </w:pPr>
      <w:r w:rsidRPr="006F435D">
        <w:rPr>
          <w:rFonts w:ascii="Arial" w:hAnsi="Arial" w:cs="Arial"/>
          <w:b/>
          <w:sz w:val="20"/>
          <w:szCs w:val="20"/>
        </w:rPr>
        <w:t xml:space="preserve">K </w:t>
      </w:r>
      <w:r w:rsidR="00957CF6">
        <w:rPr>
          <w:rFonts w:ascii="Arial" w:hAnsi="Arial" w:cs="Arial"/>
          <w:b/>
          <w:sz w:val="20"/>
          <w:szCs w:val="20"/>
        </w:rPr>
        <w:t>29</w:t>
      </w:r>
      <w:r w:rsidR="00466407">
        <w:rPr>
          <w:rFonts w:ascii="Arial" w:hAnsi="Arial" w:cs="Arial"/>
          <w:b/>
          <w:sz w:val="20"/>
          <w:szCs w:val="20"/>
        </w:rPr>
        <w:t>8</w:t>
      </w:r>
      <w:r w:rsidRPr="006F435D">
        <w:rPr>
          <w:rFonts w:ascii="Arial" w:hAnsi="Arial" w:cs="Arial"/>
          <w:b/>
          <w:sz w:val="20"/>
          <w:szCs w:val="20"/>
        </w:rPr>
        <w:t>. členu</w:t>
      </w:r>
    </w:p>
    <w:p w14:paraId="17462280" w14:textId="77777777" w:rsidR="00324331" w:rsidRPr="006F435D" w:rsidRDefault="00324331" w:rsidP="00F72794">
      <w:pPr>
        <w:pStyle w:val="Brezrazmikov"/>
        <w:jc w:val="both"/>
        <w:rPr>
          <w:rFonts w:ascii="Arial" w:hAnsi="Arial" w:cs="Arial"/>
          <w:sz w:val="20"/>
          <w:szCs w:val="20"/>
        </w:rPr>
      </w:pPr>
    </w:p>
    <w:p w14:paraId="78A648DC" w14:textId="07B6C3F3" w:rsidR="00324331" w:rsidRPr="006F435D" w:rsidRDefault="00324331" w:rsidP="00E1395F">
      <w:pPr>
        <w:pStyle w:val="Brezrazmikov"/>
        <w:jc w:val="both"/>
        <w:rPr>
          <w:rFonts w:ascii="Arial" w:hAnsi="Arial" w:cs="Arial"/>
          <w:sz w:val="20"/>
          <w:szCs w:val="20"/>
        </w:rPr>
      </w:pPr>
      <w:r w:rsidRPr="006F435D">
        <w:rPr>
          <w:rFonts w:ascii="Arial" w:hAnsi="Arial" w:cs="Arial"/>
          <w:sz w:val="20"/>
          <w:szCs w:val="20"/>
        </w:rPr>
        <w:t>Vsa letališča, ki imajo na dan začetka uporabe tega zakona obratovalna dovoljenja morajo po preteku prehodnih obdobij pridobiti dovoljenje</w:t>
      </w:r>
      <w:r w:rsidR="00FF1CDF">
        <w:rPr>
          <w:rFonts w:ascii="Arial" w:hAnsi="Arial" w:cs="Arial"/>
          <w:sz w:val="20"/>
          <w:szCs w:val="20"/>
        </w:rPr>
        <w:t xml:space="preserve"> za obratovanje aerodroma po tem zakonu</w:t>
      </w:r>
      <w:r w:rsidRPr="006F435D">
        <w:rPr>
          <w:rFonts w:ascii="Arial" w:hAnsi="Arial" w:cs="Arial"/>
          <w:sz w:val="20"/>
          <w:szCs w:val="20"/>
        </w:rPr>
        <w:t xml:space="preserve">. Taka ureditev je potrebna iz razloga zagotavljanja varnosti zračnega prometa, ki se doseže s preverbo izpolnjevanja zahtev po tem zakonu. S tem se vzpostavlja nov in učinkovit sistem preverjanja izpolnjevanja zahtev, katerega edini cilj je zagotavljanje varnosti zračnega prometa. </w:t>
      </w:r>
    </w:p>
    <w:p w14:paraId="1E462140" w14:textId="77777777" w:rsidR="00324331" w:rsidRPr="006F435D" w:rsidRDefault="00324331" w:rsidP="00F268A1">
      <w:pPr>
        <w:pStyle w:val="Brezrazmikov"/>
        <w:jc w:val="both"/>
        <w:rPr>
          <w:rFonts w:ascii="Arial" w:hAnsi="Arial" w:cs="Arial"/>
          <w:sz w:val="20"/>
          <w:szCs w:val="20"/>
        </w:rPr>
      </w:pPr>
    </w:p>
    <w:p w14:paraId="03765B83" w14:textId="09880684" w:rsidR="00324331" w:rsidRPr="006F435D" w:rsidRDefault="00324331" w:rsidP="007F5BC3">
      <w:pPr>
        <w:pStyle w:val="Brezrazmikov"/>
        <w:jc w:val="both"/>
        <w:rPr>
          <w:rFonts w:ascii="Arial" w:hAnsi="Arial" w:cs="Arial"/>
          <w:b/>
          <w:sz w:val="20"/>
          <w:szCs w:val="20"/>
        </w:rPr>
      </w:pPr>
      <w:r w:rsidRPr="006F435D">
        <w:rPr>
          <w:rFonts w:ascii="Arial" w:hAnsi="Arial" w:cs="Arial"/>
          <w:b/>
          <w:sz w:val="20"/>
          <w:szCs w:val="20"/>
        </w:rPr>
        <w:t xml:space="preserve">K </w:t>
      </w:r>
      <w:r w:rsidR="00957CF6">
        <w:rPr>
          <w:rFonts w:ascii="Arial" w:hAnsi="Arial" w:cs="Arial"/>
          <w:b/>
          <w:sz w:val="20"/>
          <w:szCs w:val="20"/>
        </w:rPr>
        <w:t>29</w:t>
      </w:r>
      <w:r w:rsidR="00466407">
        <w:rPr>
          <w:rFonts w:ascii="Arial" w:hAnsi="Arial" w:cs="Arial"/>
          <w:b/>
          <w:sz w:val="20"/>
          <w:szCs w:val="20"/>
        </w:rPr>
        <w:t>9</w:t>
      </w:r>
      <w:r w:rsidRPr="006F435D">
        <w:rPr>
          <w:rFonts w:ascii="Arial" w:hAnsi="Arial" w:cs="Arial"/>
          <w:b/>
          <w:sz w:val="20"/>
          <w:szCs w:val="20"/>
        </w:rPr>
        <w:t>. členu</w:t>
      </w:r>
    </w:p>
    <w:p w14:paraId="6EA15A19" w14:textId="77777777" w:rsidR="00324331" w:rsidRPr="006F435D" w:rsidRDefault="00324331" w:rsidP="00EA5767">
      <w:pPr>
        <w:pStyle w:val="Brezrazmikov"/>
        <w:jc w:val="both"/>
        <w:rPr>
          <w:rFonts w:ascii="Arial" w:hAnsi="Arial" w:cs="Arial"/>
          <w:sz w:val="20"/>
          <w:szCs w:val="20"/>
        </w:rPr>
      </w:pPr>
    </w:p>
    <w:p w14:paraId="3F0A630C" w14:textId="426EA323" w:rsidR="00324331" w:rsidRPr="006F435D" w:rsidRDefault="00324331" w:rsidP="00EA5767">
      <w:pPr>
        <w:pStyle w:val="Brezrazmikov"/>
        <w:jc w:val="both"/>
        <w:rPr>
          <w:rFonts w:ascii="Arial" w:hAnsi="Arial" w:cs="Arial"/>
          <w:sz w:val="20"/>
          <w:szCs w:val="20"/>
        </w:rPr>
      </w:pPr>
      <w:r w:rsidRPr="006F435D">
        <w:rPr>
          <w:rFonts w:ascii="Arial" w:hAnsi="Arial" w:cs="Arial"/>
          <w:sz w:val="20"/>
          <w:szCs w:val="20"/>
        </w:rPr>
        <w:t xml:space="preserve">Zakon poda prehodno določbo glede letališč, ki so namenjena za mednarodni zračni promet na dan začetka uporabe tega zakona. S tem se zagotovi, da se obstoječe stanje na dan začetka uporabe tega zakona vzpostavi tudi v skladu s tem zakonom. </w:t>
      </w:r>
    </w:p>
    <w:p w14:paraId="0C86A7D7" w14:textId="77777777" w:rsidR="00324331" w:rsidRPr="006F435D" w:rsidRDefault="00324331" w:rsidP="006F435D">
      <w:pPr>
        <w:pStyle w:val="Brezrazmikov"/>
        <w:jc w:val="both"/>
        <w:rPr>
          <w:rFonts w:ascii="Arial" w:hAnsi="Arial" w:cs="Arial"/>
          <w:sz w:val="20"/>
          <w:szCs w:val="20"/>
        </w:rPr>
      </w:pPr>
    </w:p>
    <w:p w14:paraId="24E1ACD6" w14:textId="29753D7F" w:rsidR="00324331" w:rsidRPr="006F435D" w:rsidRDefault="00324331" w:rsidP="006F435D">
      <w:pPr>
        <w:pStyle w:val="Brezrazmikov"/>
        <w:jc w:val="both"/>
        <w:rPr>
          <w:rFonts w:ascii="Arial" w:hAnsi="Arial" w:cs="Arial"/>
          <w:b/>
          <w:sz w:val="20"/>
          <w:szCs w:val="20"/>
        </w:rPr>
      </w:pPr>
      <w:r w:rsidRPr="006F435D">
        <w:rPr>
          <w:rFonts w:ascii="Arial" w:hAnsi="Arial" w:cs="Arial"/>
          <w:b/>
          <w:sz w:val="20"/>
          <w:szCs w:val="20"/>
        </w:rPr>
        <w:t xml:space="preserve">K </w:t>
      </w:r>
      <w:r w:rsidR="00466407">
        <w:rPr>
          <w:rFonts w:ascii="Arial" w:hAnsi="Arial" w:cs="Arial"/>
          <w:b/>
          <w:sz w:val="20"/>
          <w:szCs w:val="20"/>
        </w:rPr>
        <w:t>300</w:t>
      </w:r>
      <w:r w:rsidRPr="006F435D">
        <w:rPr>
          <w:rFonts w:ascii="Arial" w:hAnsi="Arial" w:cs="Arial"/>
          <w:b/>
          <w:sz w:val="20"/>
          <w:szCs w:val="20"/>
        </w:rPr>
        <w:t>. členu</w:t>
      </w:r>
    </w:p>
    <w:p w14:paraId="00B05D65" w14:textId="77777777" w:rsidR="00324331" w:rsidRPr="006F435D" w:rsidRDefault="00324331" w:rsidP="006F435D">
      <w:pPr>
        <w:pStyle w:val="Brezrazmikov"/>
        <w:jc w:val="both"/>
        <w:rPr>
          <w:rFonts w:ascii="Arial" w:hAnsi="Arial" w:cs="Arial"/>
          <w:sz w:val="20"/>
          <w:szCs w:val="20"/>
        </w:rPr>
      </w:pPr>
    </w:p>
    <w:p w14:paraId="08FBA265" w14:textId="4F5429B7" w:rsidR="00324331" w:rsidRPr="006F435D" w:rsidRDefault="00324331" w:rsidP="006F435D">
      <w:pPr>
        <w:pStyle w:val="Brezrazmikov"/>
        <w:jc w:val="both"/>
        <w:rPr>
          <w:rFonts w:ascii="Arial" w:hAnsi="Arial" w:cs="Arial"/>
          <w:sz w:val="20"/>
          <w:szCs w:val="20"/>
        </w:rPr>
      </w:pPr>
      <w:r w:rsidRPr="006F435D">
        <w:rPr>
          <w:rFonts w:ascii="Arial" w:hAnsi="Arial" w:cs="Arial"/>
          <w:sz w:val="20"/>
          <w:szCs w:val="20"/>
        </w:rPr>
        <w:t xml:space="preserve">Plovnost policijskih helikopterjev, ki niso izpolnjevali zahtev plovnosti po evropski zakonodaji, je pred uveljavitvijo tega zakona urejal Pravilnik o plovnosti, letalskih operacijah, letalskem osebju ter določenih pravilih letenja policijskih in carinskih zrakoplovov (Uradni list RS, št. 76/14, 99/15, 76/17). Da bi se z navedenimi zrakoplovi lahko še naprej izvajale letalske policijske operacije, je treba določiti tehnični standard glede plovnosti teh zrakoplovov, in sicer </w:t>
      </w:r>
      <w:r w:rsidR="0066779A" w:rsidRPr="006F435D">
        <w:rPr>
          <w:rFonts w:ascii="Arial" w:hAnsi="Arial" w:cs="Arial"/>
          <w:sz w:val="20"/>
          <w:szCs w:val="20"/>
        </w:rPr>
        <w:t xml:space="preserve">so </w:t>
      </w:r>
      <w:r w:rsidRPr="006F435D">
        <w:rPr>
          <w:rFonts w:ascii="Arial" w:hAnsi="Arial" w:cs="Arial"/>
          <w:sz w:val="20"/>
          <w:szCs w:val="20"/>
        </w:rPr>
        <w:t xml:space="preserve">to </w:t>
      </w:r>
      <w:r w:rsidR="0066779A" w:rsidRPr="006F435D">
        <w:rPr>
          <w:rFonts w:ascii="Arial" w:hAnsi="Arial" w:cs="Arial"/>
          <w:sz w:val="20"/>
          <w:szCs w:val="20"/>
        </w:rPr>
        <w:t xml:space="preserve">tehnične zahteve iz </w:t>
      </w:r>
      <w:r w:rsidRPr="006F435D">
        <w:rPr>
          <w:rFonts w:ascii="Arial" w:hAnsi="Arial" w:cs="Arial"/>
          <w:sz w:val="20"/>
          <w:szCs w:val="20"/>
        </w:rPr>
        <w:t>Uredb</w:t>
      </w:r>
      <w:r w:rsidR="0066779A" w:rsidRPr="006F435D">
        <w:rPr>
          <w:rFonts w:ascii="Arial" w:hAnsi="Arial" w:cs="Arial"/>
          <w:sz w:val="20"/>
          <w:szCs w:val="20"/>
        </w:rPr>
        <w:t>e</w:t>
      </w:r>
      <w:r w:rsidRPr="006F435D">
        <w:rPr>
          <w:rFonts w:ascii="Arial" w:hAnsi="Arial" w:cs="Arial"/>
          <w:sz w:val="20"/>
          <w:szCs w:val="20"/>
        </w:rPr>
        <w:t xml:space="preserve"> 2014/1321/EU za zagotavljanje stalne plovnosti teh zrakoplovov, za začetno plovnost pa se kot</w:t>
      </w:r>
      <w:r w:rsidR="0066779A" w:rsidRPr="006F435D">
        <w:rPr>
          <w:rFonts w:ascii="Arial" w:hAnsi="Arial" w:cs="Arial"/>
          <w:sz w:val="20"/>
          <w:szCs w:val="20"/>
        </w:rPr>
        <w:t xml:space="preserve"> tehnični</w:t>
      </w:r>
      <w:r w:rsidRPr="006F435D">
        <w:rPr>
          <w:rFonts w:ascii="Arial" w:hAnsi="Arial" w:cs="Arial"/>
          <w:sz w:val="20"/>
          <w:szCs w:val="20"/>
        </w:rPr>
        <w:t xml:space="preserve"> standard uporablja</w:t>
      </w:r>
      <w:r w:rsidR="0066779A" w:rsidRPr="006F435D">
        <w:rPr>
          <w:rFonts w:ascii="Arial" w:hAnsi="Arial" w:cs="Arial"/>
          <w:sz w:val="20"/>
          <w:szCs w:val="20"/>
        </w:rPr>
        <w:t>jo tehnične zahteve iz</w:t>
      </w:r>
      <w:r w:rsidRPr="006F435D">
        <w:rPr>
          <w:rFonts w:ascii="Arial" w:hAnsi="Arial" w:cs="Arial"/>
          <w:sz w:val="20"/>
          <w:szCs w:val="20"/>
        </w:rPr>
        <w:t xml:space="preserve"> Uredbe 2012/748/EU.</w:t>
      </w:r>
    </w:p>
    <w:p w14:paraId="3891A0BC" w14:textId="0575064B" w:rsidR="00324331" w:rsidRPr="006F435D" w:rsidRDefault="00324331" w:rsidP="006F435D">
      <w:pPr>
        <w:pStyle w:val="Brezrazmikov"/>
        <w:jc w:val="both"/>
        <w:rPr>
          <w:rFonts w:ascii="Arial" w:hAnsi="Arial" w:cs="Arial"/>
          <w:b/>
          <w:sz w:val="20"/>
          <w:szCs w:val="20"/>
        </w:rPr>
      </w:pPr>
    </w:p>
    <w:p w14:paraId="45D0196F" w14:textId="6AD13881" w:rsidR="00324331" w:rsidRPr="006F435D" w:rsidRDefault="00324331" w:rsidP="006F435D">
      <w:pPr>
        <w:pStyle w:val="Brezrazmikov"/>
        <w:jc w:val="both"/>
        <w:rPr>
          <w:rFonts w:ascii="Arial" w:hAnsi="Arial" w:cs="Arial"/>
          <w:b/>
          <w:sz w:val="20"/>
          <w:szCs w:val="20"/>
        </w:rPr>
      </w:pPr>
      <w:r w:rsidRPr="006F435D">
        <w:rPr>
          <w:rFonts w:ascii="Arial" w:hAnsi="Arial" w:cs="Arial"/>
          <w:b/>
          <w:sz w:val="20"/>
          <w:szCs w:val="20"/>
        </w:rPr>
        <w:t xml:space="preserve">K </w:t>
      </w:r>
      <w:r w:rsidR="00466407">
        <w:rPr>
          <w:rFonts w:ascii="Arial" w:hAnsi="Arial" w:cs="Arial"/>
          <w:b/>
          <w:sz w:val="20"/>
          <w:szCs w:val="20"/>
        </w:rPr>
        <w:t>301</w:t>
      </w:r>
      <w:r w:rsidRPr="006F435D">
        <w:rPr>
          <w:rFonts w:ascii="Arial" w:hAnsi="Arial" w:cs="Arial"/>
          <w:b/>
          <w:sz w:val="20"/>
          <w:szCs w:val="20"/>
        </w:rPr>
        <w:t>. členu</w:t>
      </w:r>
    </w:p>
    <w:p w14:paraId="5B6CA445" w14:textId="77777777" w:rsidR="00324331" w:rsidRPr="006F435D" w:rsidRDefault="00324331" w:rsidP="006F435D">
      <w:pPr>
        <w:spacing w:after="0" w:line="240" w:lineRule="auto"/>
        <w:jc w:val="both"/>
        <w:rPr>
          <w:rFonts w:ascii="Arial" w:hAnsi="Arial" w:cs="Arial"/>
          <w:sz w:val="20"/>
          <w:szCs w:val="20"/>
        </w:rPr>
      </w:pPr>
    </w:p>
    <w:p w14:paraId="71E6C8F3" w14:textId="5DA1E729"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 xml:space="preserve">Zakon poda prehodno določbo, ki podaja rok za objavo letalskih informacij, ki so urejene s predpisi EU, v slovenskem jeziku – in sicer v roku dveh let po uveljavitvi zakona. Izdelavo prve slovenske jezikovne različne besedil iz prejšnjega stavka zagotovi ministrstvo. Konkretno je mišljen Zbornik letalskih </w:t>
      </w:r>
      <w:r w:rsidRPr="006F435D">
        <w:rPr>
          <w:rFonts w:ascii="Arial" w:hAnsi="Arial" w:cs="Arial"/>
          <w:sz w:val="20"/>
          <w:szCs w:val="20"/>
        </w:rPr>
        <w:lastRenderedPageBreak/>
        <w:t>informacij, ki se je objavljal le v angleškem jeziku. Ker gre za obsežno nalogo, ki terja tudi ustrezno jezikovno redakcijo, se določi, da izdelavo prve slovenske jezikovne različne besedil zagotovi ministrstvo. Ministrstvo mora tako zagotoviti sredstva kot tudi jezikovno redakcijo besedil.</w:t>
      </w:r>
    </w:p>
    <w:p w14:paraId="3DB802F8" w14:textId="77777777" w:rsidR="00324331" w:rsidRPr="006F435D" w:rsidRDefault="00324331" w:rsidP="006F435D">
      <w:pPr>
        <w:spacing w:after="0" w:line="240" w:lineRule="auto"/>
        <w:jc w:val="both"/>
        <w:rPr>
          <w:rFonts w:ascii="Arial" w:hAnsi="Arial" w:cs="Arial"/>
          <w:sz w:val="20"/>
          <w:szCs w:val="20"/>
        </w:rPr>
      </w:pPr>
    </w:p>
    <w:p w14:paraId="5756C520" w14:textId="272E07B5" w:rsidR="00324331" w:rsidRPr="006F435D" w:rsidRDefault="00324331" w:rsidP="006F435D">
      <w:pPr>
        <w:spacing w:after="0" w:line="240" w:lineRule="auto"/>
        <w:jc w:val="both"/>
        <w:rPr>
          <w:rFonts w:ascii="Arial" w:hAnsi="Arial" w:cs="Arial"/>
          <w:b/>
          <w:sz w:val="20"/>
          <w:szCs w:val="20"/>
        </w:rPr>
      </w:pPr>
      <w:r w:rsidRPr="006F435D">
        <w:rPr>
          <w:rFonts w:ascii="Arial" w:hAnsi="Arial" w:cs="Arial"/>
          <w:b/>
          <w:sz w:val="20"/>
          <w:szCs w:val="20"/>
        </w:rPr>
        <w:t xml:space="preserve">K </w:t>
      </w:r>
      <w:r w:rsidR="00466407">
        <w:rPr>
          <w:rFonts w:ascii="Arial" w:hAnsi="Arial" w:cs="Arial"/>
          <w:b/>
          <w:sz w:val="20"/>
          <w:szCs w:val="20"/>
        </w:rPr>
        <w:t>302</w:t>
      </w:r>
      <w:r w:rsidRPr="006F435D">
        <w:rPr>
          <w:rFonts w:ascii="Arial" w:hAnsi="Arial" w:cs="Arial"/>
          <w:b/>
          <w:sz w:val="20"/>
          <w:szCs w:val="20"/>
        </w:rPr>
        <w:t>. členu</w:t>
      </w:r>
    </w:p>
    <w:p w14:paraId="36D53F15" w14:textId="77777777" w:rsidR="00324331" w:rsidRPr="006F435D" w:rsidRDefault="00324331" w:rsidP="006F435D">
      <w:pPr>
        <w:spacing w:after="0" w:line="240" w:lineRule="auto"/>
        <w:jc w:val="both"/>
        <w:rPr>
          <w:rFonts w:ascii="Arial" w:hAnsi="Arial" w:cs="Arial"/>
          <w:sz w:val="20"/>
          <w:szCs w:val="20"/>
        </w:rPr>
      </w:pPr>
    </w:p>
    <w:p w14:paraId="2DE1D608" w14:textId="15DEFD62"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 xml:space="preserve">Zakon poda določbo glede dokončanja vseh </w:t>
      </w:r>
      <w:r w:rsidR="004819AA" w:rsidRPr="006F435D">
        <w:rPr>
          <w:rFonts w:ascii="Arial" w:hAnsi="Arial" w:cs="Arial"/>
          <w:sz w:val="20"/>
          <w:szCs w:val="20"/>
        </w:rPr>
        <w:t xml:space="preserve">upravnih </w:t>
      </w:r>
      <w:r w:rsidRPr="006F435D">
        <w:rPr>
          <w:rFonts w:ascii="Arial" w:hAnsi="Arial" w:cs="Arial"/>
          <w:sz w:val="20"/>
          <w:szCs w:val="20"/>
        </w:rPr>
        <w:t>postopkov</w:t>
      </w:r>
      <w:r w:rsidR="007779F6" w:rsidRPr="006F435D">
        <w:rPr>
          <w:rFonts w:ascii="Arial" w:hAnsi="Arial" w:cs="Arial"/>
          <w:sz w:val="20"/>
          <w:szCs w:val="20"/>
        </w:rPr>
        <w:t xml:space="preserve"> in postopkov letalskega nadzora</w:t>
      </w:r>
      <w:r w:rsidRPr="006F435D">
        <w:rPr>
          <w:rFonts w:ascii="Arial" w:hAnsi="Arial" w:cs="Arial"/>
          <w:sz w:val="20"/>
          <w:szCs w:val="20"/>
        </w:rPr>
        <w:t xml:space="preserve">. To je splošna določba, ki ureja izvajanje </w:t>
      </w:r>
      <w:r w:rsidR="007779F6" w:rsidRPr="006F435D">
        <w:rPr>
          <w:rFonts w:ascii="Arial" w:hAnsi="Arial" w:cs="Arial"/>
          <w:sz w:val="20"/>
          <w:szCs w:val="20"/>
        </w:rPr>
        <w:t xml:space="preserve">teh </w:t>
      </w:r>
      <w:r w:rsidRPr="006F435D">
        <w:rPr>
          <w:rFonts w:ascii="Arial" w:hAnsi="Arial" w:cs="Arial"/>
          <w:sz w:val="20"/>
          <w:szCs w:val="20"/>
        </w:rPr>
        <w:t xml:space="preserve">postopkov, ki so v teku v času </w:t>
      </w:r>
      <w:r w:rsidR="007779F6" w:rsidRPr="006F435D">
        <w:rPr>
          <w:rFonts w:ascii="Arial" w:hAnsi="Arial" w:cs="Arial"/>
          <w:sz w:val="20"/>
          <w:szCs w:val="20"/>
        </w:rPr>
        <w:t xml:space="preserve">pred začetkom uporabe </w:t>
      </w:r>
      <w:r w:rsidRPr="006F435D">
        <w:rPr>
          <w:rFonts w:ascii="Arial" w:hAnsi="Arial" w:cs="Arial"/>
          <w:sz w:val="20"/>
          <w:szCs w:val="20"/>
        </w:rPr>
        <w:t>tega zakona. Določba velja za vse postopke, ki jih vodita agencija in ministrstvo, tako za postopk</w:t>
      </w:r>
      <w:r w:rsidR="0089682F" w:rsidRPr="006F435D">
        <w:rPr>
          <w:rFonts w:ascii="Arial" w:hAnsi="Arial" w:cs="Arial"/>
          <w:sz w:val="20"/>
          <w:szCs w:val="20"/>
        </w:rPr>
        <w:t>e</w:t>
      </w:r>
      <w:r w:rsidRPr="006F435D">
        <w:rPr>
          <w:rFonts w:ascii="Arial" w:hAnsi="Arial" w:cs="Arial"/>
          <w:sz w:val="20"/>
          <w:szCs w:val="20"/>
        </w:rPr>
        <w:t xml:space="preserve"> letalskega nadzora agencije kot tudi upravne postopke, ki jih vodita ministrstvo in agencija. To velja tudi za pritožbene postopke.</w:t>
      </w:r>
    </w:p>
    <w:p w14:paraId="4BDCBCBC" w14:textId="77777777" w:rsidR="00324331" w:rsidRPr="006F435D" w:rsidRDefault="00324331" w:rsidP="006F435D">
      <w:pPr>
        <w:spacing w:after="0" w:line="240" w:lineRule="auto"/>
        <w:jc w:val="both"/>
        <w:rPr>
          <w:rFonts w:ascii="Arial" w:hAnsi="Arial" w:cs="Arial"/>
          <w:sz w:val="20"/>
          <w:szCs w:val="20"/>
        </w:rPr>
      </w:pPr>
    </w:p>
    <w:p w14:paraId="1F171319" w14:textId="13F59743" w:rsidR="004673AC" w:rsidRPr="006F435D" w:rsidRDefault="004673AC" w:rsidP="006F435D">
      <w:pPr>
        <w:spacing w:after="0" w:line="240" w:lineRule="auto"/>
        <w:jc w:val="both"/>
        <w:rPr>
          <w:rFonts w:ascii="Arial" w:hAnsi="Arial" w:cs="Arial"/>
          <w:b/>
          <w:sz w:val="20"/>
          <w:szCs w:val="20"/>
        </w:rPr>
      </w:pPr>
      <w:r w:rsidRPr="006F435D">
        <w:rPr>
          <w:rFonts w:ascii="Arial" w:hAnsi="Arial" w:cs="Arial"/>
          <w:b/>
          <w:sz w:val="20"/>
          <w:szCs w:val="20"/>
        </w:rPr>
        <w:t xml:space="preserve">K </w:t>
      </w:r>
      <w:r w:rsidR="00466407">
        <w:rPr>
          <w:rFonts w:ascii="Arial" w:hAnsi="Arial" w:cs="Arial"/>
          <w:b/>
          <w:sz w:val="20"/>
          <w:szCs w:val="20"/>
        </w:rPr>
        <w:t>303</w:t>
      </w:r>
      <w:r w:rsidRPr="006F435D">
        <w:rPr>
          <w:rFonts w:ascii="Arial" w:hAnsi="Arial" w:cs="Arial"/>
          <w:b/>
          <w:sz w:val="20"/>
          <w:szCs w:val="20"/>
        </w:rPr>
        <w:t>. členu</w:t>
      </w:r>
    </w:p>
    <w:p w14:paraId="21054F16" w14:textId="21A8C824" w:rsidR="004673AC" w:rsidRPr="006F435D" w:rsidRDefault="004673AC" w:rsidP="006F435D">
      <w:pPr>
        <w:spacing w:after="0" w:line="240" w:lineRule="auto"/>
        <w:jc w:val="both"/>
        <w:rPr>
          <w:rFonts w:ascii="Arial" w:hAnsi="Arial" w:cs="Arial"/>
          <w:sz w:val="20"/>
          <w:szCs w:val="20"/>
        </w:rPr>
      </w:pPr>
    </w:p>
    <w:p w14:paraId="63B7C2F3" w14:textId="75F6AD15" w:rsidR="004673AC" w:rsidRPr="006F435D" w:rsidRDefault="004673AC" w:rsidP="006F435D">
      <w:pPr>
        <w:spacing w:after="0" w:line="240" w:lineRule="auto"/>
        <w:jc w:val="both"/>
        <w:rPr>
          <w:rFonts w:ascii="Arial" w:hAnsi="Arial" w:cs="Arial"/>
          <w:sz w:val="20"/>
          <w:szCs w:val="20"/>
        </w:rPr>
      </w:pPr>
      <w:r w:rsidRPr="006F435D">
        <w:rPr>
          <w:rFonts w:ascii="Arial" w:hAnsi="Arial" w:cs="Arial"/>
          <w:sz w:val="20"/>
          <w:szCs w:val="20"/>
        </w:rPr>
        <w:t xml:space="preserve">Do sedaj veljavni zakon je podajal pristojnost določitve programov usposabljanja ministru, ki je to izvedel v podzakonskih aktih ali s konkretnimi upravnimi akti. Ta zakon </w:t>
      </w:r>
      <w:r w:rsidR="004F3F79" w:rsidRPr="006F435D">
        <w:rPr>
          <w:rFonts w:ascii="Arial" w:hAnsi="Arial" w:cs="Arial"/>
          <w:sz w:val="20"/>
          <w:szCs w:val="20"/>
        </w:rPr>
        <w:t>uveljavlja</w:t>
      </w:r>
      <w:r w:rsidRPr="006F435D">
        <w:rPr>
          <w:rFonts w:ascii="Arial" w:hAnsi="Arial" w:cs="Arial"/>
          <w:sz w:val="20"/>
          <w:szCs w:val="20"/>
        </w:rPr>
        <w:t xml:space="preserve"> novo rešitev, ki je strokovnejša in učinkovitejša, in sicer, da programe usposabljanj določa agencija. Zakon tako v prehodnih določbah uredi, da se programi usposabljanja, ki so bili določeni pred uveljavitvijo tega zakona, uporabljajo do določitve programov usposabljanja po tem zakonu. </w:t>
      </w:r>
    </w:p>
    <w:p w14:paraId="23F32374" w14:textId="77777777" w:rsidR="004673AC" w:rsidRPr="006F435D" w:rsidRDefault="004673AC" w:rsidP="006F435D">
      <w:pPr>
        <w:spacing w:after="0" w:line="240" w:lineRule="auto"/>
        <w:jc w:val="both"/>
        <w:rPr>
          <w:rFonts w:ascii="Arial" w:hAnsi="Arial" w:cs="Arial"/>
          <w:b/>
          <w:sz w:val="20"/>
          <w:szCs w:val="20"/>
        </w:rPr>
      </w:pPr>
    </w:p>
    <w:p w14:paraId="6E414B3D" w14:textId="26AB48C8" w:rsidR="00324331" w:rsidRPr="006F435D" w:rsidRDefault="00324331" w:rsidP="006F435D">
      <w:pPr>
        <w:spacing w:after="0" w:line="240" w:lineRule="auto"/>
        <w:jc w:val="both"/>
        <w:rPr>
          <w:rFonts w:ascii="Arial" w:hAnsi="Arial" w:cs="Arial"/>
          <w:b/>
          <w:sz w:val="20"/>
          <w:szCs w:val="20"/>
        </w:rPr>
      </w:pPr>
      <w:r w:rsidRPr="006F435D">
        <w:rPr>
          <w:rFonts w:ascii="Arial" w:hAnsi="Arial" w:cs="Arial"/>
          <w:b/>
          <w:sz w:val="20"/>
          <w:szCs w:val="20"/>
        </w:rPr>
        <w:t xml:space="preserve">K </w:t>
      </w:r>
      <w:r w:rsidR="00466407">
        <w:rPr>
          <w:rFonts w:ascii="Arial" w:hAnsi="Arial" w:cs="Arial"/>
          <w:b/>
          <w:sz w:val="20"/>
          <w:szCs w:val="20"/>
        </w:rPr>
        <w:t>304</w:t>
      </w:r>
      <w:r w:rsidRPr="006F435D">
        <w:rPr>
          <w:rFonts w:ascii="Arial" w:hAnsi="Arial" w:cs="Arial"/>
          <w:b/>
          <w:sz w:val="20"/>
          <w:szCs w:val="20"/>
        </w:rPr>
        <w:t>. členu</w:t>
      </w:r>
    </w:p>
    <w:p w14:paraId="59F06649" w14:textId="77777777" w:rsidR="00324331" w:rsidRPr="006F435D" w:rsidRDefault="00324331" w:rsidP="006F435D">
      <w:pPr>
        <w:spacing w:after="0" w:line="240" w:lineRule="auto"/>
        <w:jc w:val="both"/>
        <w:rPr>
          <w:rFonts w:ascii="Arial" w:hAnsi="Arial" w:cs="Arial"/>
          <w:sz w:val="20"/>
          <w:szCs w:val="20"/>
        </w:rPr>
      </w:pPr>
    </w:p>
    <w:p w14:paraId="7690D38F" w14:textId="77777777"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 xml:space="preserve">Zakon podati določbo glede dokončanja preiskav v zvezi varnostjo. </w:t>
      </w:r>
    </w:p>
    <w:p w14:paraId="2D111B5F" w14:textId="77777777" w:rsidR="00324331" w:rsidRPr="006F435D" w:rsidRDefault="00324331" w:rsidP="006F435D">
      <w:pPr>
        <w:spacing w:after="0" w:line="240" w:lineRule="auto"/>
        <w:jc w:val="both"/>
        <w:rPr>
          <w:rFonts w:ascii="Arial" w:hAnsi="Arial" w:cs="Arial"/>
          <w:sz w:val="20"/>
          <w:szCs w:val="20"/>
        </w:rPr>
      </w:pPr>
    </w:p>
    <w:p w14:paraId="043B85AB" w14:textId="268ABCC7" w:rsidR="001F2EB1" w:rsidRDefault="001F2EB1" w:rsidP="006F435D">
      <w:pPr>
        <w:spacing w:after="0" w:line="240" w:lineRule="auto"/>
        <w:jc w:val="both"/>
        <w:rPr>
          <w:rFonts w:ascii="Arial" w:hAnsi="Arial" w:cs="Arial"/>
          <w:b/>
          <w:sz w:val="20"/>
          <w:szCs w:val="20"/>
        </w:rPr>
      </w:pPr>
      <w:r>
        <w:rPr>
          <w:rFonts w:ascii="Arial" w:hAnsi="Arial" w:cs="Arial"/>
          <w:b/>
          <w:sz w:val="20"/>
          <w:szCs w:val="20"/>
        </w:rPr>
        <w:t xml:space="preserve">K </w:t>
      </w:r>
      <w:r w:rsidR="00466407">
        <w:rPr>
          <w:rFonts w:ascii="Arial" w:hAnsi="Arial" w:cs="Arial"/>
          <w:b/>
          <w:sz w:val="20"/>
          <w:szCs w:val="20"/>
        </w:rPr>
        <w:t xml:space="preserve">305. </w:t>
      </w:r>
      <w:r>
        <w:rPr>
          <w:rFonts w:ascii="Arial" w:hAnsi="Arial" w:cs="Arial"/>
          <w:b/>
          <w:sz w:val="20"/>
          <w:szCs w:val="20"/>
        </w:rPr>
        <w:t>členu</w:t>
      </w:r>
    </w:p>
    <w:p w14:paraId="3DF86ECA" w14:textId="3095FB00" w:rsidR="001F2EB1" w:rsidRDefault="001F2EB1" w:rsidP="006F435D">
      <w:pPr>
        <w:spacing w:after="0" w:line="240" w:lineRule="auto"/>
        <w:jc w:val="both"/>
        <w:rPr>
          <w:rFonts w:ascii="Arial" w:hAnsi="Arial" w:cs="Arial"/>
          <w:sz w:val="20"/>
          <w:szCs w:val="20"/>
        </w:rPr>
      </w:pPr>
    </w:p>
    <w:p w14:paraId="6527D141" w14:textId="77777777" w:rsidR="001F2EB1" w:rsidRDefault="001F2EB1" w:rsidP="001F2EB1">
      <w:pPr>
        <w:shd w:val="clear" w:color="auto" w:fill="FFFFFF"/>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Določi se, da </w:t>
      </w:r>
      <w:r w:rsidRPr="0076676E">
        <w:rPr>
          <w:rFonts w:ascii="Arial" w:eastAsia="Times New Roman" w:hAnsi="Arial" w:cs="Arial"/>
          <w:sz w:val="20"/>
          <w:szCs w:val="20"/>
          <w:lang w:eastAsia="sl-SI"/>
        </w:rPr>
        <w:t>minister</w:t>
      </w:r>
      <w:r w:rsidRPr="00DC0307">
        <w:rPr>
          <w:rFonts w:ascii="Arial" w:eastAsia="Times New Roman" w:hAnsi="Arial" w:cs="Arial"/>
          <w:sz w:val="20"/>
          <w:szCs w:val="20"/>
          <w:lang w:eastAsia="sl-SI"/>
        </w:rPr>
        <w:t xml:space="preserve"> </w:t>
      </w:r>
      <w:r w:rsidRPr="0076676E">
        <w:rPr>
          <w:rFonts w:ascii="Arial" w:eastAsia="Times New Roman" w:hAnsi="Arial" w:cs="Arial"/>
          <w:sz w:val="20"/>
          <w:szCs w:val="20"/>
          <w:lang w:eastAsia="sl-SI"/>
        </w:rPr>
        <w:t xml:space="preserve">sprejme </w:t>
      </w:r>
      <w:r>
        <w:rPr>
          <w:rFonts w:ascii="Arial" w:eastAsia="Times New Roman" w:hAnsi="Arial" w:cs="Arial"/>
          <w:sz w:val="20"/>
          <w:szCs w:val="20"/>
          <w:lang w:eastAsia="sl-SI"/>
        </w:rPr>
        <w:t>p</w:t>
      </w:r>
      <w:r w:rsidRPr="0076676E">
        <w:rPr>
          <w:rFonts w:ascii="Arial" w:eastAsia="Times New Roman" w:hAnsi="Arial" w:cs="Arial"/>
          <w:sz w:val="20"/>
          <w:szCs w:val="20"/>
          <w:lang w:eastAsia="sl-SI"/>
        </w:rPr>
        <w:t xml:space="preserve">rogram za zagotovitev večje letalske povezljivosti </w:t>
      </w:r>
      <w:r w:rsidRPr="00DC0307">
        <w:rPr>
          <w:rFonts w:ascii="Arial" w:eastAsia="Times New Roman" w:hAnsi="Arial" w:cs="Arial"/>
          <w:sz w:val="20"/>
          <w:szCs w:val="20"/>
          <w:lang w:eastAsia="sl-SI"/>
        </w:rPr>
        <w:t xml:space="preserve">iz </w:t>
      </w:r>
      <w:r w:rsidRPr="0076676E">
        <w:rPr>
          <w:rFonts w:ascii="Arial" w:eastAsia="Times New Roman" w:hAnsi="Arial" w:cs="Arial"/>
          <w:sz w:val="20"/>
          <w:szCs w:val="20"/>
          <w:lang w:eastAsia="sl-SI"/>
        </w:rPr>
        <w:t xml:space="preserve">tega zakona </w:t>
      </w:r>
      <w:r w:rsidRPr="00DC0307">
        <w:rPr>
          <w:rFonts w:ascii="Arial" w:eastAsia="Times New Roman" w:hAnsi="Arial" w:cs="Arial"/>
          <w:sz w:val="20"/>
          <w:szCs w:val="20"/>
          <w:lang w:eastAsia="sl-SI"/>
        </w:rPr>
        <w:t>v dveh letih od</w:t>
      </w:r>
      <w:r w:rsidRPr="0076676E">
        <w:rPr>
          <w:rFonts w:ascii="Arial" w:eastAsia="Times New Roman" w:hAnsi="Arial" w:cs="Arial"/>
          <w:sz w:val="20"/>
          <w:szCs w:val="20"/>
          <w:lang w:eastAsia="sl-SI"/>
        </w:rPr>
        <w:t xml:space="preserve"> uveljavitve tega zakona.</w:t>
      </w:r>
      <w:r>
        <w:rPr>
          <w:rFonts w:ascii="Arial" w:eastAsia="Times New Roman" w:hAnsi="Arial" w:cs="Arial"/>
          <w:sz w:val="20"/>
          <w:szCs w:val="20"/>
          <w:lang w:eastAsia="sl-SI"/>
        </w:rPr>
        <w:t xml:space="preserve"> Rok za izdajo programa je izenačen z rokom za izdajo izvršilnih predpisov po tem zakonu. </w:t>
      </w:r>
    </w:p>
    <w:p w14:paraId="04CAFC1B" w14:textId="77777777" w:rsidR="001F2EB1" w:rsidRPr="00096556" w:rsidRDefault="001F2EB1" w:rsidP="006F435D">
      <w:pPr>
        <w:spacing w:after="0" w:line="240" w:lineRule="auto"/>
        <w:jc w:val="both"/>
        <w:rPr>
          <w:rFonts w:ascii="Arial" w:hAnsi="Arial" w:cs="Arial"/>
          <w:sz w:val="20"/>
          <w:szCs w:val="20"/>
        </w:rPr>
      </w:pPr>
    </w:p>
    <w:p w14:paraId="0453E042" w14:textId="1413F2A1" w:rsidR="00324331" w:rsidRPr="006F435D" w:rsidRDefault="00324331" w:rsidP="006F435D">
      <w:pPr>
        <w:spacing w:after="0" w:line="240" w:lineRule="auto"/>
        <w:jc w:val="both"/>
        <w:rPr>
          <w:rFonts w:ascii="Arial" w:hAnsi="Arial" w:cs="Arial"/>
          <w:b/>
          <w:sz w:val="20"/>
          <w:szCs w:val="20"/>
        </w:rPr>
      </w:pPr>
      <w:r w:rsidRPr="006F435D">
        <w:rPr>
          <w:rFonts w:ascii="Arial" w:hAnsi="Arial" w:cs="Arial"/>
          <w:b/>
          <w:sz w:val="20"/>
          <w:szCs w:val="20"/>
        </w:rPr>
        <w:t xml:space="preserve">K </w:t>
      </w:r>
      <w:r w:rsidR="00957CF6" w:rsidRPr="006F435D">
        <w:rPr>
          <w:rFonts w:ascii="Arial" w:hAnsi="Arial" w:cs="Arial"/>
          <w:b/>
          <w:sz w:val="20"/>
          <w:szCs w:val="20"/>
        </w:rPr>
        <w:t>30</w:t>
      </w:r>
      <w:r w:rsidR="00466407">
        <w:rPr>
          <w:rFonts w:ascii="Arial" w:hAnsi="Arial" w:cs="Arial"/>
          <w:b/>
          <w:sz w:val="20"/>
          <w:szCs w:val="20"/>
        </w:rPr>
        <w:t>6</w:t>
      </w:r>
      <w:r w:rsidRPr="006F435D">
        <w:rPr>
          <w:rFonts w:ascii="Arial" w:hAnsi="Arial" w:cs="Arial"/>
          <w:b/>
          <w:sz w:val="20"/>
          <w:szCs w:val="20"/>
        </w:rPr>
        <w:t>. členu</w:t>
      </w:r>
    </w:p>
    <w:p w14:paraId="20CF082A" w14:textId="77777777" w:rsidR="00324331" w:rsidRPr="006F435D" w:rsidRDefault="00324331" w:rsidP="006F435D">
      <w:pPr>
        <w:spacing w:after="0" w:line="240" w:lineRule="auto"/>
        <w:jc w:val="both"/>
        <w:rPr>
          <w:rFonts w:ascii="Arial" w:hAnsi="Arial" w:cs="Arial"/>
          <w:sz w:val="20"/>
          <w:szCs w:val="20"/>
        </w:rPr>
      </w:pPr>
    </w:p>
    <w:p w14:paraId="4178F1F9" w14:textId="5C4FD963"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 xml:space="preserve">Zakon določi, da se izvršilni predpisi izdajo v roku dveh let od uveljavitve zakona. Razume se, da predpisi, ki so bili izdani na podlagi do sedaj veljavnega zakona in kot so določeni v nadaljnjih prehodnih določbah uporabljajo do izdaje predpisov po tem zakonu, seveda ob pogoju, da niso z njim v nasprotju. </w:t>
      </w:r>
    </w:p>
    <w:p w14:paraId="57E7B892" w14:textId="77777777" w:rsidR="00324331" w:rsidRPr="006F435D" w:rsidRDefault="00324331" w:rsidP="006F435D">
      <w:pPr>
        <w:spacing w:after="0" w:line="240" w:lineRule="auto"/>
        <w:jc w:val="both"/>
        <w:rPr>
          <w:rFonts w:ascii="Arial" w:hAnsi="Arial" w:cs="Arial"/>
          <w:sz w:val="20"/>
          <w:szCs w:val="20"/>
        </w:rPr>
      </w:pPr>
    </w:p>
    <w:p w14:paraId="6FA08E15" w14:textId="7E538F11" w:rsidR="00324331" w:rsidRPr="006F435D" w:rsidRDefault="00324331" w:rsidP="006F435D">
      <w:pPr>
        <w:spacing w:after="0" w:line="240" w:lineRule="auto"/>
        <w:jc w:val="both"/>
        <w:rPr>
          <w:rFonts w:ascii="Arial" w:hAnsi="Arial" w:cs="Arial"/>
          <w:b/>
          <w:sz w:val="20"/>
          <w:szCs w:val="20"/>
        </w:rPr>
      </w:pPr>
      <w:r w:rsidRPr="006F435D">
        <w:rPr>
          <w:rFonts w:ascii="Arial" w:hAnsi="Arial" w:cs="Arial"/>
          <w:b/>
          <w:sz w:val="20"/>
          <w:szCs w:val="20"/>
        </w:rPr>
        <w:t xml:space="preserve">K </w:t>
      </w:r>
      <w:r w:rsidR="00957CF6" w:rsidRPr="006F435D">
        <w:rPr>
          <w:rFonts w:ascii="Arial" w:hAnsi="Arial" w:cs="Arial"/>
          <w:b/>
          <w:sz w:val="20"/>
          <w:szCs w:val="20"/>
        </w:rPr>
        <w:t>30</w:t>
      </w:r>
      <w:r w:rsidR="00466407">
        <w:rPr>
          <w:rFonts w:ascii="Arial" w:hAnsi="Arial" w:cs="Arial"/>
          <w:b/>
          <w:sz w:val="20"/>
          <w:szCs w:val="20"/>
        </w:rPr>
        <w:t>7</w:t>
      </w:r>
      <w:r w:rsidRPr="006F435D">
        <w:rPr>
          <w:rFonts w:ascii="Arial" w:hAnsi="Arial" w:cs="Arial"/>
          <w:b/>
          <w:sz w:val="20"/>
          <w:szCs w:val="20"/>
        </w:rPr>
        <w:t>. členu</w:t>
      </w:r>
    </w:p>
    <w:p w14:paraId="7D779BAF" w14:textId="77777777" w:rsidR="00324331" w:rsidRPr="006F435D" w:rsidRDefault="00324331" w:rsidP="006F435D">
      <w:pPr>
        <w:spacing w:after="0" w:line="240" w:lineRule="auto"/>
        <w:jc w:val="both"/>
        <w:rPr>
          <w:rFonts w:ascii="Arial" w:hAnsi="Arial" w:cs="Arial"/>
          <w:sz w:val="20"/>
          <w:szCs w:val="20"/>
        </w:rPr>
      </w:pPr>
    </w:p>
    <w:p w14:paraId="709C83AE" w14:textId="43D5DB91"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Zakon poda določbo o prenehanju veljavnosti do sedaj veljavnega zakona</w:t>
      </w:r>
      <w:r w:rsidR="00ED45D3" w:rsidRPr="006F435D">
        <w:rPr>
          <w:rFonts w:ascii="Arial" w:hAnsi="Arial" w:cs="Arial"/>
          <w:sz w:val="20"/>
          <w:szCs w:val="20"/>
        </w:rPr>
        <w:t xml:space="preserve">. Ob tem določi, da pa se do sedaj veljavni zakon uporablja do začetka uporabe tega zakona. </w:t>
      </w:r>
    </w:p>
    <w:p w14:paraId="65AAFE9C" w14:textId="0F3D5B57" w:rsidR="00ED45D3" w:rsidRPr="006F435D" w:rsidRDefault="00ED45D3" w:rsidP="006F435D">
      <w:pPr>
        <w:spacing w:after="0" w:line="240" w:lineRule="auto"/>
        <w:jc w:val="both"/>
        <w:rPr>
          <w:rFonts w:ascii="Arial" w:hAnsi="Arial" w:cs="Arial"/>
          <w:sz w:val="20"/>
          <w:szCs w:val="20"/>
        </w:rPr>
      </w:pPr>
    </w:p>
    <w:p w14:paraId="767E9B7F" w14:textId="52680AF3"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 xml:space="preserve">Zakon tudi določi prenehanje veljavnosti Sklepa o opredelitvi sistema javnih letališč (Uradni list RS, št. 78/06) ob začetku uporabe tega zakona. Določbe glede letališč </w:t>
      </w:r>
      <w:r w:rsidR="00AE550A">
        <w:rPr>
          <w:rFonts w:ascii="Arial" w:hAnsi="Arial" w:cs="Arial"/>
          <w:sz w:val="20"/>
          <w:szCs w:val="20"/>
        </w:rPr>
        <w:t xml:space="preserve">in aerodromov </w:t>
      </w:r>
      <w:r w:rsidRPr="006F435D">
        <w:rPr>
          <w:rFonts w:ascii="Arial" w:hAnsi="Arial" w:cs="Arial"/>
          <w:sz w:val="20"/>
          <w:szCs w:val="20"/>
        </w:rPr>
        <w:t xml:space="preserve">po tem zakonu urejajo področje na drugačen način kot ureditev, v okviru katere je vlada s sklepom opredelila sistem javnih letališč. Zakon predvideva sicer odločanje vlade o opredelitvi posameznega javnega letališča, vendar to ureja ločena prehodna določba tega zakona. </w:t>
      </w:r>
    </w:p>
    <w:p w14:paraId="72205B75" w14:textId="77777777" w:rsidR="00324331" w:rsidRPr="006F435D" w:rsidRDefault="00324331" w:rsidP="006F435D">
      <w:pPr>
        <w:spacing w:after="0" w:line="240" w:lineRule="auto"/>
        <w:jc w:val="both"/>
        <w:rPr>
          <w:rFonts w:ascii="Arial" w:hAnsi="Arial" w:cs="Arial"/>
          <w:sz w:val="20"/>
          <w:szCs w:val="20"/>
        </w:rPr>
      </w:pPr>
    </w:p>
    <w:p w14:paraId="5E618F50" w14:textId="7E5524A3" w:rsidR="00324331" w:rsidRPr="006F435D" w:rsidRDefault="00324331" w:rsidP="006F435D">
      <w:pPr>
        <w:spacing w:after="0" w:line="240" w:lineRule="auto"/>
        <w:jc w:val="both"/>
        <w:rPr>
          <w:rFonts w:ascii="Arial" w:hAnsi="Arial" w:cs="Arial"/>
          <w:b/>
          <w:sz w:val="20"/>
          <w:szCs w:val="20"/>
        </w:rPr>
      </w:pPr>
      <w:r w:rsidRPr="006F435D">
        <w:rPr>
          <w:rFonts w:ascii="Arial" w:hAnsi="Arial" w:cs="Arial"/>
          <w:b/>
          <w:sz w:val="20"/>
          <w:szCs w:val="20"/>
        </w:rPr>
        <w:t xml:space="preserve">K </w:t>
      </w:r>
      <w:r w:rsidR="00957CF6" w:rsidRPr="006F435D">
        <w:rPr>
          <w:rFonts w:ascii="Arial" w:hAnsi="Arial" w:cs="Arial"/>
          <w:b/>
          <w:sz w:val="20"/>
          <w:szCs w:val="20"/>
        </w:rPr>
        <w:t>30</w:t>
      </w:r>
      <w:r w:rsidR="00466407">
        <w:rPr>
          <w:rFonts w:ascii="Arial" w:hAnsi="Arial" w:cs="Arial"/>
          <w:b/>
          <w:sz w:val="20"/>
          <w:szCs w:val="20"/>
        </w:rPr>
        <w:t>8</w:t>
      </w:r>
      <w:r w:rsidRPr="006F435D">
        <w:rPr>
          <w:rFonts w:ascii="Arial" w:hAnsi="Arial" w:cs="Arial"/>
          <w:b/>
          <w:sz w:val="20"/>
          <w:szCs w:val="20"/>
        </w:rPr>
        <w:t>. členu</w:t>
      </w:r>
    </w:p>
    <w:p w14:paraId="5FC3DAFC" w14:textId="77777777" w:rsidR="00324331" w:rsidRPr="006F435D" w:rsidRDefault="00324331" w:rsidP="006F435D">
      <w:pPr>
        <w:spacing w:after="0" w:line="240" w:lineRule="auto"/>
        <w:jc w:val="both"/>
        <w:rPr>
          <w:rFonts w:ascii="Arial" w:hAnsi="Arial" w:cs="Arial"/>
          <w:sz w:val="20"/>
          <w:szCs w:val="20"/>
        </w:rPr>
      </w:pPr>
    </w:p>
    <w:p w14:paraId="77B4D71A" w14:textId="630E2C80"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t xml:space="preserve">Bistvo prehodnih določb je, da se z njimi uredijo vprašanja prehoda iz ene (dosedanje) pravne ureditve v drugo ali vsaj drugačno, ko nova ureditev v celoti ali delno nadomesti prejšnjo. Prehod na novi zakon in uporaba dotedanjih izvršilnih predpisov na uporabo novih je eden od sklopov vprašanj, ki jih je treba urediti v novem zakonu, kar vključuje tudi morebitno določitev nadaljnje uporabe teh predpisov. Ti izvršilni predpisi v tem prehodnem obdobju s tem dobijo pravno podlago za nadaljnjo uporabo, ki jo sicer izgubijo ob prenehanju veljavnosti dotedanjega zakona; takega izvršilnega predpisa ni dopustno novelirati. Ti predpisi se v tem zakonu taksativno navedejo. Zajeti in obravnavani </w:t>
      </w:r>
      <w:r w:rsidR="00C74849" w:rsidRPr="006F435D">
        <w:rPr>
          <w:rFonts w:ascii="Arial" w:hAnsi="Arial" w:cs="Arial"/>
          <w:sz w:val="20"/>
          <w:szCs w:val="20"/>
        </w:rPr>
        <w:t xml:space="preserve">so </w:t>
      </w:r>
      <w:r w:rsidRPr="006F435D">
        <w:rPr>
          <w:rFonts w:ascii="Arial" w:hAnsi="Arial" w:cs="Arial"/>
          <w:sz w:val="20"/>
          <w:szCs w:val="20"/>
        </w:rPr>
        <w:t>vsi še veljavni predpisi, izdani na podlagi prejšnjega zakona.</w:t>
      </w:r>
    </w:p>
    <w:p w14:paraId="6FACED50" w14:textId="77777777" w:rsidR="00324331" w:rsidRPr="006F435D" w:rsidRDefault="00324331" w:rsidP="006F435D">
      <w:pPr>
        <w:spacing w:after="0" w:line="240" w:lineRule="auto"/>
        <w:jc w:val="both"/>
        <w:rPr>
          <w:rFonts w:ascii="Arial" w:hAnsi="Arial" w:cs="Arial"/>
          <w:b/>
          <w:sz w:val="20"/>
          <w:szCs w:val="20"/>
        </w:rPr>
      </w:pPr>
    </w:p>
    <w:p w14:paraId="5819136B" w14:textId="236B6EB0" w:rsidR="00324331" w:rsidRPr="006F435D" w:rsidRDefault="00324331" w:rsidP="006F435D">
      <w:pPr>
        <w:spacing w:after="0" w:line="240" w:lineRule="auto"/>
        <w:jc w:val="both"/>
        <w:rPr>
          <w:rFonts w:ascii="Arial" w:hAnsi="Arial" w:cs="Arial"/>
          <w:b/>
          <w:sz w:val="20"/>
          <w:szCs w:val="20"/>
        </w:rPr>
      </w:pPr>
      <w:r w:rsidRPr="006F435D">
        <w:rPr>
          <w:rFonts w:ascii="Arial" w:hAnsi="Arial" w:cs="Arial"/>
          <w:b/>
          <w:sz w:val="20"/>
          <w:szCs w:val="20"/>
        </w:rPr>
        <w:t xml:space="preserve">K </w:t>
      </w:r>
      <w:r w:rsidR="00957CF6">
        <w:rPr>
          <w:rFonts w:ascii="Arial" w:hAnsi="Arial" w:cs="Arial"/>
          <w:b/>
          <w:sz w:val="20"/>
          <w:szCs w:val="20"/>
        </w:rPr>
        <w:t>30</w:t>
      </w:r>
      <w:r w:rsidR="00466407">
        <w:rPr>
          <w:rFonts w:ascii="Arial" w:hAnsi="Arial" w:cs="Arial"/>
          <w:b/>
          <w:sz w:val="20"/>
          <w:szCs w:val="20"/>
        </w:rPr>
        <w:t>9</w:t>
      </w:r>
      <w:r w:rsidRPr="006F435D">
        <w:rPr>
          <w:rFonts w:ascii="Arial" w:hAnsi="Arial" w:cs="Arial"/>
          <w:b/>
          <w:sz w:val="20"/>
          <w:szCs w:val="20"/>
        </w:rPr>
        <w:t>. členu</w:t>
      </w:r>
    </w:p>
    <w:p w14:paraId="550AC55D" w14:textId="77777777" w:rsidR="00324331" w:rsidRPr="006F435D" w:rsidRDefault="00324331" w:rsidP="006F435D">
      <w:pPr>
        <w:spacing w:after="0" w:line="240" w:lineRule="auto"/>
        <w:jc w:val="both"/>
        <w:rPr>
          <w:rFonts w:ascii="Arial" w:hAnsi="Arial" w:cs="Arial"/>
          <w:sz w:val="20"/>
          <w:szCs w:val="20"/>
        </w:rPr>
      </w:pPr>
    </w:p>
    <w:p w14:paraId="1942644B" w14:textId="7F79A1E0" w:rsidR="00324331" w:rsidRPr="006F435D" w:rsidRDefault="00324331" w:rsidP="006F435D">
      <w:pPr>
        <w:spacing w:after="0" w:line="240" w:lineRule="auto"/>
        <w:jc w:val="both"/>
        <w:rPr>
          <w:rFonts w:ascii="Arial" w:hAnsi="Arial" w:cs="Arial"/>
          <w:sz w:val="20"/>
          <w:szCs w:val="20"/>
        </w:rPr>
      </w:pPr>
      <w:r w:rsidRPr="006F435D">
        <w:rPr>
          <w:rFonts w:ascii="Arial" w:hAnsi="Arial" w:cs="Arial"/>
          <w:sz w:val="20"/>
          <w:szCs w:val="20"/>
        </w:rPr>
        <w:lastRenderedPageBreak/>
        <w:t>Zakon določi začet</w:t>
      </w:r>
      <w:r w:rsidR="009D0BF7">
        <w:rPr>
          <w:rFonts w:ascii="Arial" w:hAnsi="Arial" w:cs="Arial"/>
          <w:sz w:val="20"/>
          <w:szCs w:val="20"/>
        </w:rPr>
        <w:t>e</w:t>
      </w:r>
      <w:r w:rsidRPr="006F435D">
        <w:rPr>
          <w:rFonts w:ascii="Arial" w:hAnsi="Arial" w:cs="Arial"/>
          <w:sz w:val="20"/>
          <w:szCs w:val="20"/>
        </w:rPr>
        <w:t xml:space="preserve">k </w:t>
      </w:r>
      <w:r w:rsidR="00A34192" w:rsidRPr="006F435D">
        <w:rPr>
          <w:rFonts w:ascii="Arial" w:hAnsi="Arial" w:cs="Arial"/>
          <w:sz w:val="20"/>
          <w:szCs w:val="20"/>
        </w:rPr>
        <w:t xml:space="preserve">uporabe tega zakona </w:t>
      </w:r>
      <w:r w:rsidRPr="006F435D">
        <w:rPr>
          <w:rFonts w:ascii="Arial" w:hAnsi="Arial" w:cs="Arial"/>
          <w:sz w:val="20"/>
          <w:szCs w:val="20"/>
        </w:rPr>
        <w:t xml:space="preserve">in sicer šest mesecev po </w:t>
      </w:r>
      <w:r w:rsidR="00A34192" w:rsidRPr="006F435D">
        <w:rPr>
          <w:rFonts w:ascii="Arial" w:hAnsi="Arial" w:cs="Arial"/>
          <w:sz w:val="20"/>
          <w:szCs w:val="20"/>
        </w:rPr>
        <w:t>uveljavitvi tega zakona</w:t>
      </w:r>
      <w:r w:rsidRPr="006F435D">
        <w:rPr>
          <w:rFonts w:ascii="Arial" w:hAnsi="Arial" w:cs="Arial"/>
          <w:sz w:val="20"/>
          <w:szCs w:val="20"/>
        </w:rPr>
        <w:t xml:space="preserve">. Ker je za pripravo na izvajanje zakona potrebnih veliko priprav pri vseh pristojnih organih, se določi </w:t>
      </w:r>
      <w:r w:rsidR="00A34192" w:rsidRPr="006F435D">
        <w:rPr>
          <w:rFonts w:ascii="Arial" w:hAnsi="Arial" w:cs="Arial"/>
          <w:sz w:val="20"/>
          <w:szCs w:val="20"/>
        </w:rPr>
        <w:t xml:space="preserve">tak </w:t>
      </w:r>
      <w:r w:rsidRPr="006F435D">
        <w:rPr>
          <w:rFonts w:ascii="Arial" w:hAnsi="Arial" w:cs="Arial"/>
          <w:sz w:val="20"/>
          <w:szCs w:val="20"/>
        </w:rPr>
        <w:t xml:space="preserve">rok za pričetek uporabe novega zakona. Rok je določen v časovnem obdobju, za katerega se sodi, da je najmanj potrebno za pripravo pristojnih organov in vseh deležnikov v letalstvu na izvajanje in izpolnjevanje zahtev </w:t>
      </w:r>
      <w:r w:rsidR="00A34192" w:rsidRPr="006F435D">
        <w:rPr>
          <w:rFonts w:ascii="Arial" w:hAnsi="Arial" w:cs="Arial"/>
          <w:sz w:val="20"/>
          <w:szCs w:val="20"/>
        </w:rPr>
        <w:t xml:space="preserve">tega </w:t>
      </w:r>
      <w:r w:rsidRPr="006F435D">
        <w:rPr>
          <w:rFonts w:ascii="Arial" w:hAnsi="Arial" w:cs="Arial"/>
          <w:sz w:val="20"/>
          <w:szCs w:val="20"/>
        </w:rPr>
        <w:t>zakona.</w:t>
      </w:r>
    </w:p>
    <w:p w14:paraId="230E4D1E" w14:textId="6EC15C05" w:rsidR="00324331" w:rsidRPr="006F435D" w:rsidRDefault="00324331" w:rsidP="006F435D">
      <w:pPr>
        <w:spacing w:after="0" w:line="240" w:lineRule="auto"/>
        <w:jc w:val="both"/>
        <w:rPr>
          <w:rFonts w:ascii="Arial" w:hAnsi="Arial" w:cs="Arial"/>
          <w:sz w:val="20"/>
          <w:szCs w:val="20"/>
        </w:rPr>
      </w:pPr>
    </w:p>
    <w:p w14:paraId="0AF42C52" w14:textId="75405BAF" w:rsidR="00A34192" w:rsidRPr="006F435D" w:rsidRDefault="00A34192" w:rsidP="006F435D">
      <w:pPr>
        <w:spacing w:after="0" w:line="240" w:lineRule="auto"/>
        <w:jc w:val="both"/>
        <w:rPr>
          <w:rFonts w:ascii="Arial" w:hAnsi="Arial" w:cs="Arial"/>
          <w:b/>
          <w:sz w:val="20"/>
          <w:szCs w:val="20"/>
        </w:rPr>
      </w:pPr>
      <w:r w:rsidRPr="006F435D">
        <w:rPr>
          <w:rFonts w:ascii="Arial" w:hAnsi="Arial" w:cs="Arial"/>
          <w:b/>
          <w:sz w:val="20"/>
          <w:szCs w:val="20"/>
        </w:rPr>
        <w:t xml:space="preserve">K </w:t>
      </w:r>
      <w:r w:rsidR="00957CF6">
        <w:rPr>
          <w:rFonts w:ascii="Arial" w:hAnsi="Arial" w:cs="Arial"/>
          <w:b/>
          <w:sz w:val="20"/>
          <w:szCs w:val="20"/>
        </w:rPr>
        <w:t>3</w:t>
      </w:r>
      <w:r w:rsidR="00466407">
        <w:rPr>
          <w:rFonts w:ascii="Arial" w:hAnsi="Arial" w:cs="Arial"/>
          <w:b/>
          <w:sz w:val="20"/>
          <w:szCs w:val="20"/>
        </w:rPr>
        <w:t>10</w:t>
      </w:r>
      <w:r w:rsidRPr="006F435D">
        <w:rPr>
          <w:rFonts w:ascii="Arial" w:hAnsi="Arial" w:cs="Arial"/>
          <w:b/>
          <w:sz w:val="20"/>
          <w:szCs w:val="20"/>
        </w:rPr>
        <w:t>. členu</w:t>
      </w:r>
    </w:p>
    <w:p w14:paraId="321BF396" w14:textId="1128736C" w:rsidR="00A34192" w:rsidRPr="006F435D" w:rsidRDefault="00A34192" w:rsidP="006F435D">
      <w:pPr>
        <w:spacing w:after="0" w:line="240" w:lineRule="auto"/>
        <w:jc w:val="both"/>
        <w:rPr>
          <w:rFonts w:ascii="Arial" w:hAnsi="Arial" w:cs="Arial"/>
          <w:sz w:val="20"/>
          <w:szCs w:val="20"/>
        </w:rPr>
      </w:pPr>
    </w:p>
    <w:p w14:paraId="57E0AA29" w14:textId="7B1AED69" w:rsidR="00A34192" w:rsidRPr="006F435D" w:rsidRDefault="00A34192" w:rsidP="006F435D">
      <w:pPr>
        <w:spacing w:after="0" w:line="240" w:lineRule="auto"/>
        <w:jc w:val="both"/>
        <w:rPr>
          <w:rFonts w:ascii="Arial" w:hAnsi="Arial" w:cs="Arial"/>
          <w:sz w:val="20"/>
          <w:szCs w:val="20"/>
        </w:rPr>
      </w:pPr>
      <w:r w:rsidRPr="006F435D">
        <w:rPr>
          <w:rFonts w:ascii="Arial" w:hAnsi="Arial" w:cs="Arial"/>
          <w:sz w:val="20"/>
          <w:szCs w:val="20"/>
        </w:rPr>
        <w:t>Določi se začetek veljavnosti tega zakona in sicer šest mesecev po objavi v Uradnem listu. Ker je za pripravo na izvajanje zakona potrebnih veliko priprav pri vseh pristojnih organih, se določi tak rok za uveljavitev tega zakona.</w:t>
      </w:r>
    </w:p>
    <w:p w14:paraId="76B13064" w14:textId="10BF9DF0" w:rsidR="00324331" w:rsidRPr="006F435D" w:rsidRDefault="00324331" w:rsidP="006F435D">
      <w:pPr>
        <w:spacing w:after="0" w:line="240" w:lineRule="auto"/>
        <w:rPr>
          <w:rFonts w:ascii="Arial" w:hAnsi="Arial" w:cs="Arial"/>
          <w:sz w:val="20"/>
          <w:szCs w:val="20"/>
        </w:rPr>
      </w:pPr>
    </w:p>
    <w:sectPr w:rsidR="00324331" w:rsidRPr="006F435D" w:rsidSect="00717D0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DB772" w14:textId="77777777" w:rsidR="00B9295C" w:rsidRDefault="00B9295C">
      <w:pPr>
        <w:spacing w:after="0" w:line="240" w:lineRule="auto"/>
      </w:pPr>
      <w:r>
        <w:separator/>
      </w:r>
    </w:p>
  </w:endnote>
  <w:endnote w:type="continuationSeparator" w:id="0">
    <w:p w14:paraId="773507BE" w14:textId="77777777" w:rsidR="00B9295C" w:rsidRDefault="00B92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Times_New_Roman+01">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8047201"/>
      <w:docPartObj>
        <w:docPartGallery w:val="Page Numbers (Bottom of Page)"/>
        <w:docPartUnique/>
      </w:docPartObj>
    </w:sdtPr>
    <w:sdtEndPr>
      <w:rPr>
        <w:rFonts w:ascii="Arial" w:hAnsi="Arial" w:cs="Arial"/>
        <w:sz w:val="16"/>
        <w:szCs w:val="16"/>
      </w:rPr>
    </w:sdtEndPr>
    <w:sdtContent>
      <w:p w14:paraId="257CF2E6" w14:textId="1938FB41" w:rsidR="00A45A65" w:rsidRPr="00AF30F7" w:rsidRDefault="00A45A65">
        <w:pPr>
          <w:pStyle w:val="Noga"/>
          <w:jc w:val="right"/>
          <w:rPr>
            <w:rFonts w:ascii="Arial" w:hAnsi="Arial" w:cs="Arial"/>
            <w:sz w:val="16"/>
            <w:szCs w:val="16"/>
          </w:rPr>
        </w:pPr>
        <w:r w:rsidRPr="00AF30F7">
          <w:rPr>
            <w:rFonts w:ascii="Arial" w:hAnsi="Arial" w:cs="Arial"/>
            <w:sz w:val="16"/>
            <w:szCs w:val="16"/>
          </w:rPr>
          <w:fldChar w:fldCharType="begin"/>
        </w:r>
        <w:r w:rsidRPr="00AF30F7">
          <w:rPr>
            <w:rFonts w:ascii="Arial" w:hAnsi="Arial" w:cs="Arial"/>
            <w:sz w:val="16"/>
            <w:szCs w:val="16"/>
          </w:rPr>
          <w:instrText>PAGE   \* MERGEFORMAT</w:instrText>
        </w:r>
        <w:r w:rsidRPr="00AF30F7">
          <w:rPr>
            <w:rFonts w:ascii="Arial" w:hAnsi="Arial" w:cs="Arial"/>
            <w:sz w:val="16"/>
            <w:szCs w:val="16"/>
          </w:rPr>
          <w:fldChar w:fldCharType="separate"/>
        </w:r>
        <w:r w:rsidR="00AC0E23">
          <w:rPr>
            <w:rFonts w:ascii="Arial" w:hAnsi="Arial" w:cs="Arial"/>
            <w:noProof/>
            <w:sz w:val="16"/>
            <w:szCs w:val="16"/>
          </w:rPr>
          <w:t>2</w:t>
        </w:r>
        <w:r w:rsidRPr="00AF30F7">
          <w:rPr>
            <w:rFonts w:ascii="Arial" w:hAnsi="Arial" w:cs="Arial"/>
            <w:sz w:val="16"/>
            <w:szCs w:val="16"/>
          </w:rPr>
          <w:fldChar w:fldCharType="end"/>
        </w:r>
      </w:p>
    </w:sdtContent>
  </w:sdt>
  <w:p w14:paraId="457F18ED" w14:textId="77777777" w:rsidR="00A45A65" w:rsidRDefault="00A45A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F2C3C" w14:textId="77777777" w:rsidR="00B9295C" w:rsidRDefault="00B9295C">
      <w:pPr>
        <w:spacing w:after="0" w:line="240" w:lineRule="auto"/>
      </w:pPr>
      <w:r>
        <w:separator/>
      </w:r>
    </w:p>
  </w:footnote>
  <w:footnote w:type="continuationSeparator" w:id="0">
    <w:p w14:paraId="0731106C" w14:textId="77777777" w:rsidR="00B9295C" w:rsidRDefault="00B929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A9808" w14:textId="52A7C339" w:rsidR="00A45A65" w:rsidRPr="007E3917" w:rsidRDefault="00A45A65" w:rsidP="007E3917">
    <w:pPr>
      <w:pStyle w:val="Glava"/>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6340168"/>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0112A7B"/>
    <w:multiLevelType w:val="hybridMultilevel"/>
    <w:tmpl w:val="F4EA5F6A"/>
    <w:lvl w:ilvl="0" w:tplc="0424000F">
      <w:start w:val="1"/>
      <w:numFmt w:val="decimal"/>
      <w:lvlText w:val="%1."/>
      <w:lvlJc w:val="left"/>
      <w:pPr>
        <w:ind w:left="360" w:hanging="360"/>
      </w:pPr>
      <w:rPr>
        <w:rFonts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03F1393"/>
    <w:multiLevelType w:val="hybridMultilevel"/>
    <w:tmpl w:val="31A00E90"/>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2F46710"/>
    <w:multiLevelType w:val="hybridMultilevel"/>
    <w:tmpl w:val="5016E502"/>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31E350D"/>
    <w:multiLevelType w:val="hybridMultilevel"/>
    <w:tmpl w:val="D9A8C552"/>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3AB64D8"/>
    <w:multiLevelType w:val="hybridMultilevel"/>
    <w:tmpl w:val="FA5C2E6C"/>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4375E10"/>
    <w:multiLevelType w:val="hybridMultilevel"/>
    <w:tmpl w:val="B6C086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4597623"/>
    <w:multiLevelType w:val="hybridMultilevel"/>
    <w:tmpl w:val="F5AC7498"/>
    <w:lvl w:ilvl="0" w:tplc="3A1E23F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05566282"/>
    <w:multiLevelType w:val="hybridMultilevel"/>
    <w:tmpl w:val="9CD62A60"/>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05635CD2"/>
    <w:multiLevelType w:val="hybridMultilevel"/>
    <w:tmpl w:val="47FAA2D0"/>
    <w:lvl w:ilvl="0" w:tplc="226AB540">
      <w:start w:val="1"/>
      <w:numFmt w:val="decimal"/>
      <w:lvlText w:val="%1."/>
      <w:lvlJc w:val="left"/>
      <w:pPr>
        <w:ind w:left="360" w:hanging="360"/>
      </w:pPr>
      <w:rPr>
        <w:rFonts w:hint="default"/>
      </w:rPr>
    </w:lvl>
    <w:lvl w:ilvl="1" w:tplc="04240019" w:tentative="1">
      <w:start w:val="1"/>
      <w:numFmt w:val="lowerLetter"/>
      <w:lvlText w:val="%2."/>
      <w:lvlJc w:val="left"/>
      <w:pPr>
        <w:ind w:left="-55" w:hanging="360"/>
      </w:pPr>
    </w:lvl>
    <w:lvl w:ilvl="2" w:tplc="0424001B" w:tentative="1">
      <w:start w:val="1"/>
      <w:numFmt w:val="lowerRoman"/>
      <w:lvlText w:val="%3."/>
      <w:lvlJc w:val="right"/>
      <w:pPr>
        <w:ind w:left="665" w:hanging="180"/>
      </w:pPr>
    </w:lvl>
    <w:lvl w:ilvl="3" w:tplc="0424000F" w:tentative="1">
      <w:start w:val="1"/>
      <w:numFmt w:val="decimal"/>
      <w:lvlText w:val="%4."/>
      <w:lvlJc w:val="left"/>
      <w:pPr>
        <w:ind w:left="1385" w:hanging="360"/>
      </w:pPr>
    </w:lvl>
    <w:lvl w:ilvl="4" w:tplc="04240019" w:tentative="1">
      <w:start w:val="1"/>
      <w:numFmt w:val="lowerLetter"/>
      <w:lvlText w:val="%5."/>
      <w:lvlJc w:val="left"/>
      <w:pPr>
        <w:ind w:left="2105" w:hanging="360"/>
      </w:pPr>
    </w:lvl>
    <w:lvl w:ilvl="5" w:tplc="0424001B" w:tentative="1">
      <w:start w:val="1"/>
      <w:numFmt w:val="lowerRoman"/>
      <w:lvlText w:val="%6."/>
      <w:lvlJc w:val="right"/>
      <w:pPr>
        <w:ind w:left="2825" w:hanging="180"/>
      </w:pPr>
    </w:lvl>
    <w:lvl w:ilvl="6" w:tplc="0424000F" w:tentative="1">
      <w:start w:val="1"/>
      <w:numFmt w:val="decimal"/>
      <w:lvlText w:val="%7."/>
      <w:lvlJc w:val="left"/>
      <w:pPr>
        <w:ind w:left="3545" w:hanging="360"/>
      </w:pPr>
    </w:lvl>
    <w:lvl w:ilvl="7" w:tplc="04240019" w:tentative="1">
      <w:start w:val="1"/>
      <w:numFmt w:val="lowerLetter"/>
      <w:lvlText w:val="%8."/>
      <w:lvlJc w:val="left"/>
      <w:pPr>
        <w:ind w:left="4265" w:hanging="360"/>
      </w:pPr>
    </w:lvl>
    <w:lvl w:ilvl="8" w:tplc="0424001B" w:tentative="1">
      <w:start w:val="1"/>
      <w:numFmt w:val="lowerRoman"/>
      <w:lvlText w:val="%9."/>
      <w:lvlJc w:val="right"/>
      <w:pPr>
        <w:ind w:left="4985" w:hanging="180"/>
      </w:pPr>
    </w:lvl>
  </w:abstractNum>
  <w:abstractNum w:abstractNumId="10" w15:restartNumberingAfterBreak="0">
    <w:nsid w:val="06C44D6D"/>
    <w:multiLevelType w:val="hybridMultilevel"/>
    <w:tmpl w:val="41B04AAC"/>
    <w:lvl w:ilvl="0" w:tplc="6BC82FE4">
      <w:start w:val="1"/>
      <w:numFmt w:val="bullet"/>
      <w:lvlText w:val=""/>
      <w:lvlJc w:val="left"/>
      <w:pPr>
        <w:ind w:left="279" w:hanging="705"/>
      </w:pPr>
      <w:rPr>
        <w:rFonts w:ascii="Symbol" w:hAnsi="Symbol" w:hint="default"/>
      </w:rPr>
    </w:lvl>
    <w:lvl w:ilvl="1" w:tplc="04240019" w:tentative="1">
      <w:start w:val="1"/>
      <w:numFmt w:val="lowerLetter"/>
      <w:lvlText w:val="%2."/>
      <w:lvlJc w:val="left"/>
      <w:pPr>
        <w:ind w:left="1014" w:hanging="360"/>
      </w:pPr>
    </w:lvl>
    <w:lvl w:ilvl="2" w:tplc="0424001B" w:tentative="1">
      <w:start w:val="1"/>
      <w:numFmt w:val="lowerRoman"/>
      <w:lvlText w:val="%3."/>
      <w:lvlJc w:val="right"/>
      <w:pPr>
        <w:ind w:left="1734" w:hanging="180"/>
      </w:pPr>
    </w:lvl>
    <w:lvl w:ilvl="3" w:tplc="0424000F" w:tentative="1">
      <w:start w:val="1"/>
      <w:numFmt w:val="decimal"/>
      <w:lvlText w:val="%4."/>
      <w:lvlJc w:val="left"/>
      <w:pPr>
        <w:ind w:left="2454" w:hanging="360"/>
      </w:pPr>
    </w:lvl>
    <w:lvl w:ilvl="4" w:tplc="04240019" w:tentative="1">
      <w:start w:val="1"/>
      <w:numFmt w:val="lowerLetter"/>
      <w:lvlText w:val="%5."/>
      <w:lvlJc w:val="left"/>
      <w:pPr>
        <w:ind w:left="3174" w:hanging="360"/>
      </w:pPr>
    </w:lvl>
    <w:lvl w:ilvl="5" w:tplc="0424001B" w:tentative="1">
      <w:start w:val="1"/>
      <w:numFmt w:val="lowerRoman"/>
      <w:lvlText w:val="%6."/>
      <w:lvlJc w:val="right"/>
      <w:pPr>
        <w:ind w:left="3894" w:hanging="180"/>
      </w:pPr>
    </w:lvl>
    <w:lvl w:ilvl="6" w:tplc="0424000F" w:tentative="1">
      <w:start w:val="1"/>
      <w:numFmt w:val="decimal"/>
      <w:lvlText w:val="%7."/>
      <w:lvlJc w:val="left"/>
      <w:pPr>
        <w:ind w:left="4614" w:hanging="360"/>
      </w:pPr>
    </w:lvl>
    <w:lvl w:ilvl="7" w:tplc="04240019" w:tentative="1">
      <w:start w:val="1"/>
      <w:numFmt w:val="lowerLetter"/>
      <w:lvlText w:val="%8."/>
      <w:lvlJc w:val="left"/>
      <w:pPr>
        <w:ind w:left="5334" w:hanging="360"/>
      </w:pPr>
    </w:lvl>
    <w:lvl w:ilvl="8" w:tplc="0424001B" w:tentative="1">
      <w:start w:val="1"/>
      <w:numFmt w:val="lowerRoman"/>
      <w:lvlText w:val="%9."/>
      <w:lvlJc w:val="right"/>
      <w:pPr>
        <w:ind w:left="6054" w:hanging="180"/>
      </w:pPr>
    </w:lvl>
  </w:abstractNum>
  <w:abstractNum w:abstractNumId="11" w15:restartNumberingAfterBreak="0">
    <w:nsid w:val="06D55850"/>
    <w:multiLevelType w:val="hybridMultilevel"/>
    <w:tmpl w:val="7262BAD8"/>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07C55110"/>
    <w:multiLevelType w:val="hybridMultilevel"/>
    <w:tmpl w:val="43322006"/>
    <w:lvl w:ilvl="0" w:tplc="BB38CB06">
      <w:start w:val="1"/>
      <w:numFmt w:val="decimal"/>
      <w:lvlText w:val="%1."/>
      <w:lvlJc w:val="left"/>
      <w:pPr>
        <w:ind w:left="705" w:hanging="705"/>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08A268B5"/>
    <w:multiLevelType w:val="hybridMultilevel"/>
    <w:tmpl w:val="8D3A6BF6"/>
    <w:lvl w:ilvl="0" w:tplc="6BC82FE4">
      <w:start w:val="1"/>
      <w:numFmt w:val="bullet"/>
      <w:lvlText w:val=""/>
      <w:lvlJc w:val="left"/>
      <w:pPr>
        <w:ind w:left="360" w:hanging="360"/>
      </w:pPr>
      <w:rPr>
        <w:rFonts w:ascii="Symbol" w:hAnsi="Symbol" w:hint="default"/>
      </w:rPr>
    </w:lvl>
    <w:lvl w:ilvl="1" w:tplc="9C5E57FC">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08E85427"/>
    <w:multiLevelType w:val="hybridMultilevel"/>
    <w:tmpl w:val="33F800AC"/>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08EF7AE0"/>
    <w:multiLevelType w:val="hybridMultilevel"/>
    <w:tmpl w:val="8F70466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0A2C5E2F"/>
    <w:multiLevelType w:val="hybridMultilevel"/>
    <w:tmpl w:val="F214AA4C"/>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0A452C04"/>
    <w:multiLevelType w:val="hybridMultilevel"/>
    <w:tmpl w:val="AC908B5E"/>
    <w:lvl w:ilvl="0" w:tplc="0424000F">
      <w:start w:val="1"/>
      <w:numFmt w:val="decimal"/>
      <w:lvlText w:val="%1."/>
      <w:lvlJc w:val="left"/>
      <w:pPr>
        <w:ind w:left="360" w:hanging="360"/>
      </w:pPr>
      <w:rPr>
        <w:rFonts w:hint="default"/>
      </w:rPr>
    </w:lvl>
    <w:lvl w:ilvl="1" w:tplc="6BC82FE4">
      <w:start w:val="1"/>
      <w:numFmt w:val="bullet"/>
      <w:lvlText w:val=""/>
      <w:lvlJc w:val="left"/>
      <w:pPr>
        <w:ind w:left="1080" w:hanging="360"/>
      </w:pPr>
      <w:rPr>
        <w:rFonts w:ascii="Symbol" w:hAnsi="Symbol" w:hint="default"/>
      </w:rPr>
    </w:lvl>
    <w:lvl w:ilvl="2" w:tplc="5DA631DC">
      <w:start w:val="1"/>
      <w:numFmt w:val="decimal"/>
      <w:lvlText w:val="%3."/>
      <w:lvlJc w:val="left"/>
      <w:pPr>
        <w:ind w:left="2330" w:hanging="710"/>
      </w:pPr>
      <w:rPr>
        <w:rFonts w:hint="default"/>
      </w:r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0A452EEB"/>
    <w:multiLevelType w:val="hybridMultilevel"/>
    <w:tmpl w:val="4F3C492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0A61549F"/>
    <w:multiLevelType w:val="hybridMultilevel"/>
    <w:tmpl w:val="30848AEC"/>
    <w:lvl w:ilvl="0" w:tplc="0424000F">
      <w:start w:val="1"/>
      <w:numFmt w:val="decimal"/>
      <w:lvlText w:val="%1."/>
      <w:lvlJc w:val="left"/>
      <w:pPr>
        <w:ind w:left="360" w:hanging="360"/>
      </w:pPr>
      <w:rPr>
        <w:rFonts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0A9A729D"/>
    <w:multiLevelType w:val="hybridMultilevel"/>
    <w:tmpl w:val="770C8568"/>
    <w:lvl w:ilvl="0" w:tplc="6BC82FE4">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0ACD15C0"/>
    <w:multiLevelType w:val="hybridMultilevel"/>
    <w:tmpl w:val="214EFEEA"/>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0BFD0E61"/>
    <w:multiLevelType w:val="hybridMultilevel"/>
    <w:tmpl w:val="865CE0FA"/>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0C857032"/>
    <w:multiLevelType w:val="hybridMultilevel"/>
    <w:tmpl w:val="F7DC6728"/>
    <w:lvl w:ilvl="0" w:tplc="0424000F">
      <w:start w:val="1"/>
      <w:numFmt w:val="decimal"/>
      <w:lvlText w:val="%1."/>
      <w:lvlJc w:val="left"/>
      <w:pPr>
        <w:ind w:left="360" w:hanging="360"/>
      </w:pPr>
    </w:lvl>
    <w:lvl w:ilvl="1" w:tplc="EC842876">
      <w:numFmt w:val="bullet"/>
      <w:lvlText w:val="–"/>
      <w:lvlJc w:val="left"/>
      <w:pPr>
        <w:ind w:left="1430" w:hanging="710"/>
      </w:pPr>
      <w:rPr>
        <w:rFonts w:ascii="Arial" w:eastAsiaTheme="minorHAnsi" w:hAnsi="Arial" w:cs="Arial"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15:restartNumberingAfterBreak="0">
    <w:nsid w:val="0D5B1C33"/>
    <w:multiLevelType w:val="hybridMultilevel"/>
    <w:tmpl w:val="4992BD4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15:restartNumberingAfterBreak="0">
    <w:nsid w:val="0D790BA5"/>
    <w:multiLevelType w:val="hybridMultilevel"/>
    <w:tmpl w:val="E8C46C90"/>
    <w:lvl w:ilvl="0" w:tplc="6BC82FE4">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0E2C6304"/>
    <w:multiLevelType w:val="hybridMultilevel"/>
    <w:tmpl w:val="96025546"/>
    <w:lvl w:ilvl="0" w:tplc="6BC82FE4">
      <w:start w:val="1"/>
      <w:numFmt w:val="bullet"/>
      <w:lvlText w:val=""/>
      <w:lvlJc w:val="left"/>
      <w:pPr>
        <w:ind w:left="360" w:hanging="360"/>
      </w:pPr>
      <w:rPr>
        <w:rFonts w:ascii="Symbol" w:hAnsi="Symbo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0ECC586E"/>
    <w:multiLevelType w:val="hybridMultilevel"/>
    <w:tmpl w:val="8EAE11E0"/>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0F1420DD"/>
    <w:multiLevelType w:val="hybridMultilevel"/>
    <w:tmpl w:val="F154BF16"/>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0F3F07A9"/>
    <w:multiLevelType w:val="hybridMultilevel"/>
    <w:tmpl w:val="16D2CB9C"/>
    <w:lvl w:ilvl="0" w:tplc="F50EA956">
      <w:start w:val="1"/>
      <w:numFmt w:val="bullet"/>
      <w:lvlText w:val="‒"/>
      <w:lvlJc w:val="left"/>
      <w:pPr>
        <w:ind w:left="720" w:hanging="360"/>
      </w:pPr>
      <w:rPr>
        <w:rFonts w:ascii="Arial" w:hAnsi="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0FAD0B38"/>
    <w:multiLevelType w:val="hybridMultilevel"/>
    <w:tmpl w:val="2E723454"/>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0FCB7F28"/>
    <w:multiLevelType w:val="hybridMultilevel"/>
    <w:tmpl w:val="E1D8DCFC"/>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0FE324D5"/>
    <w:multiLevelType w:val="hybridMultilevel"/>
    <w:tmpl w:val="8AF8B0E4"/>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10E71B3E"/>
    <w:multiLevelType w:val="hybridMultilevel"/>
    <w:tmpl w:val="7FE6F88A"/>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10EC61BD"/>
    <w:multiLevelType w:val="hybridMultilevel"/>
    <w:tmpl w:val="F4EA5F6A"/>
    <w:lvl w:ilvl="0" w:tplc="0424000F">
      <w:start w:val="1"/>
      <w:numFmt w:val="decimal"/>
      <w:lvlText w:val="%1."/>
      <w:lvlJc w:val="left"/>
      <w:pPr>
        <w:ind w:left="360" w:hanging="360"/>
      </w:pPr>
      <w:rPr>
        <w:rFonts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132A6102"/>
    <w:multiLevelType w:val="hybridMultilevel"/>
    <w:tmpl w:val="70280758"/>
    <w:lvl w:ilvl="0" w:tplc="0424000F">
      <w:start w:val="1"/>
      <w:numFmt w:val="decimal"/>
      <w:lvlText w:val="%1."/>
      <w:lvlJc w:val="left"/>
      <w:pPr>
        <w:ind w:left="360" w:hanging="360"/>
      </w:pPr>
      <w:rPr>
        <w:rFonts w:hint="default"/>
      </w:rPr>
    </w:lvl>
    <w:lvl w:ilvl="1" w:tplc="6BC82FE4">
      <w:start w:val="1"/>
      <w:numFmt w:val="bullet"/>
      <w:lvlText w:val=""/>
      <w:lvlJc w:val="left"/>
      <w:pPr>
        <w:ind w:left="1080" w:hanging="360"/>
      </w:pPr>
      <w:rPr>
        <w:rFonts w:ascii="Symbol" w:hAnsi="Symbol" w:hint="default"/>
      </w:rPr>
    </w:lvl>
    <w:lvl w:ilvl="2" w:tplc="5DA631DC">
      <w:start w:val="1"/>
      <w:numFmt w:val="decimal"/>
      <w:lvlText w:val="%3."/>
      <w:lvlJc w:val="left"/>
      <w:pPr>
        <w:ind w:left="2330" w:hanging="710"/>
      </w:pPr>
      <w:rPr>
        <w:rFonts w:hint="default"/>
      </w:r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6" w15:restartNumberingAfterBreak="0">
    <w:nsid w:val="133225EA"/>
    <w:multiLevelType w:val="hybridMultilevel"/>
    <w:tmpl w:val="636CA41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7" w15:restartNumberingAfterBreak="0">
    <w:nsid w:val="169A4B9B"/>
    <w:multiLevelType w:val="hybridMultilevel"/>
    <w:tmpl w:val="579C777C"/>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177D5B89"/>
    <w:multiLevelType w:val="hybridMultilevel"/>
    <w:tmpl w:val="E6F25B8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17CF1A7B"/>
    <w:multiLevelType w:val="hybridMultilevel"/>
    <w:tmpl w:val="1E8402E4"/>
    <w:lvl w:ilvl="0" w:tplc="6BC82FE4">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17F12D2A"/>
    <w:multiLevelType w:val="hybridMultilevel"/>
    <w:tmpl w:val="B874D68C"/>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1" w15:restartNumberingAfterBreak="0">
    <w:nsid w:val="17F9627E"/>
    <w:multiLevelType w:val="hybridMultilevel"/>
    <w:tmpl w:val="6AC44D94"/>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18400213"/>
    <w:multiLevelType w:val="hybridMultilevel"/>
    <w:tmpl w:val="9B9C2106"/>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1A0A2D83"/>
    <w:multiLevelType w:val="hybridMultilevel"/>
    <w:tmpl w:val="4E8A887A"/>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1A7E1C25"/>
    <w:multiLevelType w:val="hybridMultilevel"/>
    <w:tmpl w:val="C74678C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1A8F148E"/>
    <w:multiLevelType w:val="hybridMultilevel"/>
    <w:tmpl w:val="9A903262"/>
    <w:lvl w:ilvl="0" w:tplc="6BC82FE4">
      <w:start w:val="1"/>
      <w:numFmt w:val="bullet"/>
      <w:lvlText w:val=""/>
      <w:lvlJc w:val="left"/>
      <w:pPr>
        <w:ind w:left="1429" w:hanging="360"/>
      </w:pPr>
      <w:rPr>
        <w:rFonts w:ascii="Symbol" w:hAnsi="Symbol" w:hint="default"/>
      </w:r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46" w15:restartNumberingAfterBreak="0">
    <w:nsid w:val="1C32626A"/>
    <w:multiLevelType w:val="hybridMultilevel"/>
    <w:tmpl w:val="B0EA70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1C4773D6"/>
    <w:multiLevelType w:val="hybridMultilevel"/>
    <w:tmpl w:val="46DCC0B8"/>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1DFC0EFA"/>
    <w:multiLevelType w:val="hybridMultilevel"/>
    <w:tmpl w:val="79CAA2F8"/>
    <w:lvl w:ilvl="0" w:tplc="7D8E3C86">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1E0906EE"/>
    <w:multiLevelType w:val="hybridMultilevel"/>
    <w:tmpl w:val="2FC03DAC"/>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1E335469"/>
    <w:multiLevelType w:val="hybridMultilevel"/>
    <w:tmpl w:val="001EC7E8"/>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1E8E6AE9"/>
    <w:multiLevelType w:val="hybridMultilevel"/>
    <w:tmpl w:val="4FA4A5B0"/>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1F5826DE"/>
    <w:multiLevelType w:val="hybridMultilevel"/>
    <w:tmpl w:val="80F0E3EA"/>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1F5D7501"/>
    <w:multiLevelType w:val="hybridMultilevel"/>
    <w:tmpl w:val="DA8E3644"/>
    <w:lvl w:ilvl="0" w:tplc="6BC82FE4">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1F6F26ED"/>
    <w:multiLevelType w:val="hybridMultilevel"/>
    <w:tmpl w:val="1DDCF9C6"/>
    <w:lvl w:ilvl="0" w:tplc="04240017">
      <w:start w:val="1"/>
      <w:numFmt w:val="lowerLetter"/>
      <w:lvlText w:val="%1)"/>
      <w:lvlJc w:val="left"/>
      <w:pPr>
        <w:ind w:left="720" w:hanging="360"/>
      </w:pPr>
      <w:rPr>
        <w:rFonts w:hint="default"/>
      </w:rPr>
    </w:lvl>
    <w:lvl w:ilvl="1" w:tplc="04240017">
      <w:start w:val="1"/>
      <w:numFmt w:val="lowerLetter"/>
      <w:lvlText w:val="%2)"/>
      <w:lvlJc w:val="left"/>
      <w:pPr>
        <w:ind w:left="1440" w:hanging="360"/>
      </w:pPr>
      <w:rPr>
        <w:rFont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1FD603B6"/>
    <w:multiLevelType w:val="hybridMultilevel"/>
    <w:tmpl w:val="33440B1E"/>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1FEC5A3E"/>
    <w:multiLevelType w:val="hybridMultilevel"/>
    <w:tmpl w:val="A6164162"/>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7" w15:restartNumberingAfterBreak="0">
    <w:nsid w:val="202B53CC"/>
    <w:multiLevelType w:val="hybridMultilevel"/>
    <w:tmpl w:val="F4341EB8"/>
    <w:lvl w:ilvl="0" w:tplc="3A1E23F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8" w15:restartNumberingAfterBreak="0">
    <w:nsid w:val="20BA4578"/>
    <w:multiLevelType w:val="hybridMultilevel"/>
    <w:tmpl w:val="43322006"/>
    <w:lvl w:ilvl="0" w:tplc="BB38CB06">
      <w:start w:val="1"/>
      <w:numFmt w:val="decimal"/>
      <w:lvlText w:val="%1."/>
      <w:lvlJc w:val="left"/>
      <w:pPr>
        <w:ind w:left="705" w:hanging="705"/>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9" w15:restartNumberingAfterBreak="0">
    <w:nsid w:val="214B6404"/>
    <w:multiLevelType w:val="hybridMultilevel"/>
    <w:tmpl w:val="83AE1888"/>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0" w15:restartNumberingAfterBreak="0">
    <w:nsid w:val="21C95FD0"/>
    <w:multiLevelType w:val="hybridMultilevel"/>
    <w:tmpl w:val="CDDAC6A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15:restartNumberingAfterBreak="0">
    <w:nsid w:val="224B5771"/>
    <w:multiLevelType w:val="hybridMultilevel"/>
    <w:tmpl w:val="903237F6"/>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2" w15:restartNumberingAfterBreak="0">
    <w:nsid w:val="22803FEC"/>
    <w:multiLevelType w:val="hybridMultilevel"/>
    <w:tmpl w:val="094614F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3" w15:restartNumberingAfterBreak="0">
    <w:nsid w:val="23094DEE"/>
    <w:multiLevelType w:val="hybridMultilevel"/>
    <w:tmpl w:val="43322006"/>
    <w:lvl w:ilvl="0" w:tplc="BB38CB06">
      <w:start w:val="1"/>
      <w:numFmt w:val="decimal"/>
      <w:lvlText w:val="%1."/>
      <w:lvlJc w:val="left"/>
      <w:pPr>
        <w:ind w:left="705" w:hanging="705"/>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4" w15:restartNumberingAfterBreak="0">
    <w:nsid w:val="23676180"/>
    <w:multiLevelType w:val="hybridMultilevel"/>
    <w:tmpl w:val="8EFE37E4"/>
    <w:lvl w:ilvl="0" w:tplc="0424000F">
      <w:start w:val="1"/>
      <w:numFmt w:val="decimal"/>
      <w:lvlText w:val="%1."/>
      <w:lvlJc w:val="left"/>
      <w:pPr>
        <w:ind w:left="360" w:hanging="360"/>
      </w:pPr>
      <w:rPr>
        <w:rFonts w:hint="default"/>
      </w:rPr>
    </w:lvl>
    <w:lvl w:ilvl="1" w:tplc="6BC82FE4">
      <w:start w:val="1"/>
      <w:numFmt w:val="bullet"/>
      <w:lvlText w:val=""/>
      <w:lvlJc w:val="left"/>
      <w:pPr>
        <w:ind w:left="1080" w:hanging="360"/>
      </w:pPr>
      <w:rPr>
        <w:rFonts w:ascii="Symbol" w:hAnsi="Symbol"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5" w15:restartNumberingAfterBreak="0">
    <w:nsid w:val="23C16839"/>
    <w:multiLevelType w:val="hybridMultilevel"/>
    <w:tmpl w:val="23E20BA2"/>
    <w:lvl w:ilvl="0" w:tplc="0424000F">
      <w:start w:val="1"/>
      <w:numFmt w:val="decimal"/>
      <w:lvlText w:val="%1."/>
      <w:lvlJc w:val="left"/>
      <w:pPr>
        <w:ind w:left="360" w:hanging="360"/>
      </w:pPr>
      <w:rPr>
        <w:rFonts w:hint="default"/>
      </w:rPr>
    </w:lvl>
    <w:lvl w:ilvl="1" w:tplc="B2249A4E">
      <w:start w:val="3"/>
      <w:numFmt w:val="bullet"/>
      <w:lvlText w:val="-"/>
      <w:lvlJc w:val="left"/>
      <w:pPr>
        <w:ind w:left="1080" w:hanging="360"/>
      </w:pPr>
      <w:rPr>
        <w:rFonts w:ascii="Arial" w:eastAsia="Times New Roman" w:hAnsi="Arial" w:cs="Arial"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6" w15:restartNumberingAfterBreak="0">
    <w:nsid w:val="24017141"/>
    <w:multiLevelType w:val="hybridMultilevel"/>
    <w:tmpl w:val="2F36A16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7" w15:restartNumberingAfterBreak="0">
    <w:nsid w:val="241854F3"/>
    <w:multiLevelType w:val="hybridMultilevel"/>
    <w:tmpl w:val="43322006"/>
    <w:lvl w:ilvl="0" w:tplc="BB38CB06">
      <w:start w:val="1"/>
      <w:numFmt w:val="decimal"/>
      <w:lvlText w:val="%1."/>
      <w:lvlJc w:val="left"/>
      <w:pPr>
        <w:ind w:left="705" w:hanging="705"/>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8" w15:restartNumberingAfterBreak="0">
    <w:nsid w:val="258B729B"/>
    <w:multiLevelType w:val="hybridMultilevel"/>
    <w:tmpl w:val="43322006"/>
    <w:lvl w:ilvl="0" w:tplc="BB38CB06">
      <w:start w:val="1"/>
      <w:numFmt w:val="decimal"/>
      <w:lvlText w:val="%1."/>
      <w:lvlJc w:val="left"/>
      <w:pPr>
        <w:ind w:left="705" w:hanging="705"/>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9" w15:restartNumberingAfterBreak="0">
    <w:nsid w:val="26331CA4"/>
    <w:multiLevelType w:val="hybridMultilevel"/>
    <w:tmpl w:val="E9006BC6"/>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0" w15:restartNumberingAfterBreak="0">
    <w:nsid w:val="27791056"/>
    <w:multiLevelType w:val="hybridMultilevel"/>
    <w:tmpl w:val="27D2ECCE"/>
    <w:lvl w:ilvl="0" w:tplc="D0D05A06">
      <w:start w:val="1"/>
      <w:numFmt w:val="decimal"/>
      <w:pStyle w:val="tevilnatoka"/>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1" w15:restartNumberingAfterBreak="0">
    <w:nsid w:val="279F3C1B"/>
    <w:multiLevelType w:val="hybridMultilevel"/>
    <w:tmpl w:val="1A22FACE"/>
    <w:lvl w:ilvl="0" w:tplc="6BC82FE4">
      <w:start w:val="1"/>
      <w:numFmt w:val="bullet"/>
      <w:lvlText w:val=""/>
      <w:lvlJc w:val="left"/>
      <w:pPr>
        <w:ind w:left="360" w:hanging="360"/>
      </w:pPr>
      <w:rPr>
        <w:rFonts w:ascii="Symbol" w:hAnsi="Symbol" w:hint="default"/>
      </w:rPr>
    </w:lvl>
    <w:lvl w:ilvl="1" w:tplc="04240017">
      <w:start w:val="1"/>
      <w:numFmt w:val="lowerLetter"/>
      <w:lvlText w:val="%2)"/>
      <w:lvlJc w:val="left"/>
      <w:pPr>
        <w:ind w:left="1080" w:hanging="360"/>
      </w:pPr>
      <w:rPr>
        <w:rFonts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2" w15:restartNumberingAfterBreak="0">
    <w:nsid w:val="28BA1B39"/>
    <w:multiLevelType w:val="hybridMultilevel"/>
    <w:tmpl w:val="25FA6F2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3" w15:restartNumberingAfterBreak="0">
    <w:nsid w:val="28FB6C42"/>
    <w:multiLevelType w:val="hybridMultilevel"/>
    <w:tmpl w:val="0380B25A"/>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4" w15:restartNumberingAfterBreak="0">
    <w:nsid w:val="2907383C"/>
    <w:multiLevelType w:val="hybridMultilevel"/>
    <w:tmpl w:val="2272E5B0"/>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5" w15:restartNumberingAfterBreak="0">
    <w:nsid w:val="29BD6F2B"/>
    <w:multiLevelType w:val="hybridMultilevel"/>
    <w:tmpl w:val="4ADE8AA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6" w15:restartNumberingAfterBreak="0">
    <w:nsid w:val="2A4C50C3"/>
    <w:multiLevelType w:val="hybridMultilevel"/>
    <w:tmpl w:val="13C6E3EC"/>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7" w15:restartNumberingAfterBreak="0">
    <w:nsid w:val="2A4C52F0"/>
    <w:multiLevelType w:val="hybridMultilevel"/>
    <w:tmpl w:val="EA8A372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8" w15:restartNumberingAfterBreak="0">
    <w:nsid w:val="2AC03EE2"/>
    <w:multiLevelType w:val="hybridMultilevel"/>
    <w:tmpl w:val="6A943BEE"/>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9" w15:restartNumberingAfterBreak="0">
    <w:nsid w:val="2B132F84"/>
    <w:multiLevelType w:val="hybridMultilevel"/>
    <w:tmpl w:val="1BF286E6"/>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0" w15:restartNumberingAfterBreak="0">
    <w:nsid w:val="2B785FF7"/>
    <w:multiLevelType w:val="hybridMultilevel"/>
    <w:tmpl w:val="9C18AF9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1" w15:restartNumberingAfterBreak="0">
    <w:nsid w:val="2B7A1AF1"/>
    <w:multiLevelType w:val="hybridMultilevel"/>
    <w:tmpl w:val="7D3A8604"/>
    <w:lvl w:ilvl="0" w:tplc="6BC82FE4">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2" w15:restartNumberingAfterBreak="0">
    <w:nsid w:val="2BA16FC2"/>
    <w:multiLevelType w:val="hybridMultilevel"/>
    <w:tmpl w:val="63D424B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3" w15:restartNumberingAfterBreak="0">
    <w:nsid w:val="2BB331E9"/>
    <w:multiLevelType w:val="hybridMultilevel"/>
    <w:tmpl w:val="0164C99A"/>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4" w15:restartNumberingAfterBreak="0">
    <w:nsid w:val="2BD00250"/>
    <w:multiLevelType w:val="hybridMultilevel"/>
    <w:tmpl w:val="A78AE782"/>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5" w15:restartNumberingAfterBreak="0">
    <w:nsid w:val="2BE519DE"/>
    <w:multiLevelType w:val="hybridMultilevel"/>
    <w:tmpl w:val="2EC8355A"/>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6" w15:restartNumberingAfterBreak="0">
    <w:nsid w:val="2C447273"/>
    <w:multiLevelType w:val="hybridMultilevel"/>
    <w:tmpl w:val="0128DDA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7" w15:restartNumberingAfterBreak="0">
    <w:nsid w:val="2C992B11"/>
    <w:multiLevelType w:val="hybridMultilevel"/>
    <w:tmpl w:val="C452FEAA"/>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8" w15:restartNumberingAfterBreak="0">
    <w:nsid w:val="2EB76B6E"/>
    <w:multiLevelType w:val="hybridMultilevel"/>
    <w:tmpl w:val="3C284302"/>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9" w15:restartNumberingAfterBreak="0">
    <w:nsid w:val="2F6A3625"/>
    <w:multiLevelType w:val="hybridMultilevel"/>
    <w:tmpl w:val="CE32E538"/>
    <w:lvl w:ilvl="0" w:tplc="3A1E23F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0" w15:restartNumberingAfterBreak="0">
    <w:nsid w:val="2FA87886"/>
    <w:multiLevelType w:val="hybridMultilevel"/>
    <w:tmpl w:val="E54C4F70"/>
    <w:lvl w:ilvl="0" w:tplc="04240017">
      <w:start w:val="1"/>
      <w:numFmt w:val="lowerLetter"/>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1" w15:restartNumberingAfterBreak="0">
    <w:nsid w:val="30254870"/>
    <w:multiLevelType w:val="hybridMultilevel"/>
    <w:tmpl w:val="7FC8BB7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2" w15:restartNumberingAfterBreak="0">
    <w:nsid w:val="315B29FE"/>
    <w:multiLevelType w:val="hybridMultilevel"/>
    <w:tmpl w:val="4A32CCAC"/>
    <w:lvl w:ilvl="0" w:tplc="C516682E">
      <w:start w:val="1"/>
      <w:numFmt w:val="bullet"/>
      <w:lvlText w:val="–"/>
      <w:lvlJc w:val="left"/>
      <w:pPr>
        <w:ind w:left="720" w:hanging="360"/>
      </w:pPr>
      <w:rPr>
        <w:rFonts w:ascii="Arial" w:eastAsia="Arial Unicode MS"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3" w15:restartNumberingAfterBreak="0">
    <w:nsid w:val="3174663A"/>
    <w:multiLevelType w:val="hybridMultilevel"/>
    <w:tmpl w:val="F3A0F178"/>
    <w:lvl w:ilvl="0" w:tplc="6BC82FE4">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4" w15:restartNumberingAfterBreak="0">
    <w:nsid w:val="31996A4F"/>
    <w:multiLevelType w:val="hybridMultilevel"/>
    <w:tmpl w:val="4E82225C"/>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5" w15:restartNumberingAfterBreak="0">
    <w:nsid w:val="319C5F4F"/>
    <w:multiLevelType w:val="hybridMultilevel"/>
    <w:tmpl w:val="447A7480"/>
    <w:lvl w:ilvl="0" w:tplc="0424000F">
      <w:start w:val="1"/>
      <w:numFmt w:val="decimal"/>
      <w:lvlText w:val="%1."/>
      <w:lvlJc w:val="left"/>
      <w:pPr>
        <w:ind w:left="360" w:hanging="360"/>
      </w:pPr>
      <w:rPr>
        <w:rFonts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6" w15:restartNumberingAfterBreak="0">
    <w:nsid w:val="32A92D8D"/>
    <w:multiLevelType w:val="hybridMultilevel"/>
    <w:tmpl w:val="6172DAFE"/>
    <w:lvl w:ilvl="0" w:tplc="04240017">
      <w:start w:val="1"/>
      <w:numFmt w:val="lowerLetter"/>
      <w:lvlText w:val="%1)"/>
      <w:lvlJc w:val="left"/>
      <w:pPr>
        <w:ind w:left="360" w:hanging="360"/>
      </w:pPr>
      <w:rPr>
        <w:rFonts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7" w15:restartNumberingAfterBreak="0">
    <w:nsid w:val="34A00BDB"/>
    <w:multiLevelType w:val="hybridMultilevel"/>
    <w:tmpl w:val="1262A532"/>
    <w:lvl w:ilvl="0" w:tplc="3A1E23F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8" w15:restartNumberingAfterBreak="0">
    <w:nsid w:val="36227D33"/>
    <w:multiLevelType w:val="hybridMultilevel"/>
    <w:tmpl w:val="C7E4FEF4"/>
    <w:lvl w:ilvl="0" w:tplc="6BC82FE4">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9" w15:restartNumberingAfterBreak="0">
    <w:nsid w:val="36B45E30"/>
    <w:multiLevelType w:val="hybridMultilevel"/>
    <w:tmpl w:val="45088F8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0" w15:restartNumberingAfterBreak="0">
    <w:nsid w:val="36CB406B"/>
    <w:multiLevelType w:val="hybridMultilevel"/>
    <w:tmpl w:val="288E1C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1" w15:restartNumberingAfterBreak="0">
    <w:nsid w:val="382B0391"/>
    <w:multiLevelType w:val="hybridMultilevel"/>
    <w:tmpl w:val="23025B4A"/>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2" w15:restartNumberingAfterBreak="0">
    <w:nsid w:val="38320982"/>
    <w:multiLevelType w:val="hybridMultilevel"/>
    <w:tmpl w:val="EA94D738"/>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3" w15:restartNumberingAfterBreak="0">
    <w:nsid w:val="384623E4"/>
    <w:multiLevelType w:val="hybridMultilevel"/>
    <w:tmpl w:val="484030A2"/>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104" w15:restartNumberingAfterBreak="0">
    <w:nsid w:val="388622CD"/>
    <w:multiLevelType w:val="hybridMultilevel"/>
    <w:tmpl w:val="38080C5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5" w15:restartNumberingAfterBreak="0">
    <w:nsid w:val="38A3738E"/>
    <w:multiLevelType w:val="hybridMultilevel"/>
    <w:tmpl w:val="D408F35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6" w15:restartNumberingAfterBreak="0">
    <w:nsid w:val="39081A5B"/>
    <w:multiLevelType w:val="hybridMultilevel"/>
    <w:tmpl w:val="940E622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7" w15:restartNumberingAfterBreak="0">
    <w:nsid w:val="398E32FF"/>
    <w:multiLevelType w:val="hybridMultilevel"/>
    <w:tmpl w:val="31B66A2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8" w15:restartNumberingAfterBreak="0">
    <w:nsid w:val="39B04253"/>
    <w:multiLevelType w:val="hybridMultilevel"/>
    <w:tmpl w:val="B964A740"/>
    <w:lvl w:ilvl="0" w:tplc="04240017">
      <w:start w:val="1"/>
      <w:numFmt w:val="lowerLetter"/>
      <w:lvlText w:val="%1)"/>
      <w:lvlJc w:val="left"/>
      <w:pPr>
        <w:ind w:left="360" w:hanging="360"/>
      </w:pPr>
      <w:rPr>
        <w:rFonts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9" w15:restartNumberingAfterBreak="0">
    <w:nsid w:val="3A3409AB"/>
    <w:multiLevelType w:val="hybridMultilevel"/>
    <w:tmpl w:val="4DB0B9B4"/>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0" w15:restartNumberingAfterBreak="0">
    <w:nsid w:val="3AA6276D"/>
    <w:multiLevelType w:val="hybridMultilevel"/>
    <w:tmpl w:val="6FE2912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1" w15:restartNumberingAfterBreak="0">
    <w:nsid w:val="3DB752AA"/>
    <w:multiLevelType w:val="hybridMultilevel"/>
    <w:tmpl w:val="34AC321A"/>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2" w15:restartNumberingAfterBreak="0">
    <w:nsid w:val="3DD561FA"/>
    <w:multiLevelType w:val="hybridMultilevel"/>
    <w:tmpl w:val="FB3486C0"/>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3" w15:restartNumberingAfterBreak="0">
    <w:nsid w:val="3DF17BEF"/>
    <w:multiLevelType w:val="hybridMultilevel"/>
    <w:tmpl w:val="92AAFA28"/>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4" w15:restartNumberingAfterBreak="0">
    <w:nsid w:val="3E186768"/>
    <w:multiLevelType w:val="hybridMultilevel"/>
    <w:tmpl w:val="A2BA3E6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5" w15:restartNumberingAfterBreak="0">
    <w:nsid w:val="3E63262A"/>
    <w:multiLevelType w:val="hybridMultilevel"/>
    <w:tmpl w:val="8990EE04"/>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6" w15:restartNumberingAfterBreak="0">
    <w:nsid w:val="3F3471C4"/>
    <w:multiLevelType w:val="hybridMultilevel"/>
    <w:tmpl w:val="7C984B24"/>
    <w:lvl w:ilvl="0" w:tplc="0424000F">
      <w:start w:val="1"/>
      <w:numFmt w:val="decimal"/>
      <w:lvlText w:val="%1."/>
      <w:lvlJc w:val="left"/>
      <w:pPr>
        <w:ind w:left="720" w:hanging="360"/>
      </w:pPr>
    </w:lvl>
    <w:lvl w:ilvl="1" w:tplc="246467A2">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7" w15:restartNumberingAfterBreak="0">
    <w:nsid w:val="3FA854B7"/>
    <w:multiLevelType w:val="hybridMultilevel"/>
    <w:tmpl w:val="4A109F16"/>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8" w15:restartNumberingAfterBreak="0">
    <w:nsid w:val="403F6977"/>
    <w:multiLevelType w:val="hybridMultilevel"/>
    <w:tmpl w:val="6F8E3184"/>
    <w:lvl w:ilvl="0" w:tplc="6BC82FE4">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9" w15:restartNumberingAfterBreak="0">
    <w:nsid w:val="40A12F40"/>
    <w:multiLevelType w:val="hybridMultilevel"/>
    <w:tmpl w:val="C9404D4A"/>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0" w15:restartNumberingAfterBreak="0">
    <w:nsid w:val="40DC6C5B"/>
    <w:multiLevelType w:val="hybridMultilevel"/>
    <w:tmpl w:val="70280758"/>
    <w:lvl w:ilvl="0" w:tplc="0424000F">
      <w:start w:val="1"/>
      <w:numFmt w:val="decimal"/>
      <w:lvlText w:val="%1."/>
      <w:lvlJc w:val="left"/>
      <w:pPr>
        <w:ind w:left="720" w:hanging="360"/>
      </w:pPr>
      <w:rPr>
        <w:rFonts w:hint="default"/>
      </w:rPr>
    </w:lvl>
    <w:lvl w:ilvl="1" w:tplc="6BC82FE4">
      <w:start w:val="1"/>
      <w:numFmt w:val="bullet"/>
      <w:lvlText w:val=""/>
      <w:lvlJc w:val="left"/>
      <w:pPr>
        <w:ind w:left="1440" w:hanging="360"/>
      </w:pPr>
      <w:rPr>
        <w:rFonts w:ascii="Symbol" w:hAnsi="Symbol" w:hint="default"/>
      </w:rPr>
    </w:lvl>
    <w:lvl w:ilvl="2" w:tplc="5DA631DC">
      <w:start w:val="1"/>
      <w:numFmt w:val="decimal"/>
      <w:lvlText w:val="%3."/>
      <w:lvlJc w:val="left"/>
      <w:pPr>
        <w:ind w:left="2690" w:hanging="71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1" w15:restartNumberingAfterBreak="0">
    <w:nsid w:val="40ED7DFA"/>
    <w:multiLevelType w:val="hybridMultilevel"/>
    <w:tmpl w:val="545A794C"/>
    <w:lvl w:ilvl="0" w:tplc="6BC82FE4">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2" w15:restartNumberingAfterBreak="0">
    <w:nsid w:val="422B2E39"/>
    <w:multiLevelType w:val="hybridMultilevel"/>
    <w:tmpl w:val="A998C356"/>
    <w:lvl w:ilvl="0" w:tplc="91E8FBAC">
      <w:start w:val="1"/>
      <w:numFmt w:val="decimal"/>
      <w:lvlText w:val="%1."/>
      <w:lvlJc w:val="left"/>
      <w:pPr>
        <w:ind w:left="360" w:hanging="360"/>
      </w:pPr>
      <w:rPr>
        <w:rFonts w:hint="default"/>
      </w:rPr>
    </w:lvl>
    <w:lvl w:ilvl="1" w:tplc="CCF0B1D8">
      <w:start w:val="1"/>
      <w:numFmt w:val="decimal"/>
      <w:lvlText w:val="%2."/>
      <w:lvlJc w:val="left"/>
      <w:pPr>
        <w:ind w:left="1095" w:hanging="375"/>
      </w:pPr>
      <w:rPr>
        <w:rFonts w:hint="default"/>
      </w:rPr>
    </w:lvl>
    <w:lvl w:ilvl="2" w:tplc="3D8A257E">
      <w:start w:val="1"/>
      <w:numFmt w:val="lowerLetter"/>
      <w:lvlText w:val="%3."/>
      <w:lvlJc w:val="left"/>
      <w:pPr>
        <w:ind w:left="2130" w:hanging="510"/>
      </w:pPr>
      <w:rPr>
        <w:rFonts w:hint="default"/>
      </w:r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3" w15:restartNumberingAfterBreak="0">
    <w:nsid w:val="42AB6183"/>
    <w:multiLevelType w:val="hybridMultilevel"/>
    <w:tmpl w:val="47ACFC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4" w15:restartNumberingAfterBreak="0">
    <w:nsid w:val="43AF5F23"/>
    <w:multiLevelType w:val="hybridMultilevel"/>
    <w:tmpl w:val="3064BE56"/>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5" w15:restartNumberingAfterBreak="0">
    <w:nsid w:val="448E4D56"/>
    <w:multiLevelType w:val="hybridMultilevel"/>
    <w:tmpl w:val="272C30E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6" w15:restartNumberingAfterBreak="0">
    <w:nsid w:val="44B92A50"/>
    <w:multiLevelType w:val="hybridMultilevel"/>
    <w:tmpl w:val="1882B668"/>
    <w:lvl w:ilvl="0" w:tplc="04240017">
      <w:start w:val="1"/>
      <w:numFmt w:val="lowerLetter"/>
      <w:lvlText w:val="%1)"/>
      <w:lvlJc w:val="left"/>
      <w:pPr>
        <w:ind w:left="705" w:hanging="705"/>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7" w15:restartNumberingAfterBreak="0">
    <w:nsid w:val="462D7FDD"/>
    <w:multiLevelType w:val="hybridMultilevel"/>
    <w:tmpl w:val="2D243F66"/>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8" w15:restartNumberingAfterBreak="0">
    <w:nsid w:val="46DC2BDB"/>
    <w:multiLevelType w:val="hybridMultilevel"/>
    <w:tmpl w:val="794269A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9" w15:restartNumberingAfterBreak="0">
    <w:nsid w:val="46F15960"/>
    <w:multiLevelType w:val="hybridMultilevel"/>
    <w:tmpl w:val="21645D32"/>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0" w15:restartNumberingAfterBreak="0">
    <w:nsid w:val="471948A3"/>
    <w:multiLevelType w:val="hybridMultilevel"/>
    <w:tmpl w:val="AA6ED442"/>
    <w:lvl w:ilvl="0" w:tplc="6BC82FE4">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1" w15:restartNumberingAfterBreak="0">
    <w:nsid w:val="47C51835"/>
    <w:multiLevelType w:val="hybridMultilevel"/>
    <w:tmpl w:val="2508232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2" w15:restartNumberingAfterBreak="0">
    <w:nsid w:val="491E59F1"/>
    <w:multiLevelType w:val="hybridMultilevel"/>
    <w:tmpl w:val="6A4C49EA"/>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3" w15:restartNumberingAfterBreak="0">
    <w:nsid w:val="499A64FA"/>
    <w:multiLevelType w:val="hybridMultilevel"/>
    <w:tmpl w:val="29F64DDA"/>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4" w15:restartNumberingAfterBreak="0">
    <w:nsid w:val="4A5E2E6D"/>
    <w:multiLevelType w:val="hybridMultilevel"/>
    <w:tmpl w:val="AC7CC66C"/>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5" w15:restartNumberingAfterBreak="0">
    <w:nsid w:val="4A847F11"/>
    <w:multiLevelType w:val="hybridMultilevel"/>
    <w:tmpl w:val="BD68F3F2"/>
    <w:lvl w:ilvl="0" w:tplc="5B30D5FC">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6" w15:restartNumberingAfterBreak="0">
    <w:nsid w:val="4A9B583F"/>
    <w:multiLevelType w:val="hybridMultilevel"/>
    <w:tmpl w:val="47842AFE"/>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137" w15:restartNumberingAfterBreak="0">
    <w:nsid w:val="4AD87400"/>
    <w:multiLevelType w:val="hybridMultilevel"/>
    <w:tmpl w:val="E522CAD0"/>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8" w15:restartNumberingAfterBreak="0">
    <w:nsid w:val="4AE57FC7"/>
    <w:multiLevelType w:val="hybridMultilevel"/>
    <w:tmpl w:val="8012AB6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9" w15:restartNumberingAfterBreak="0">
    <w:nsid w:val="4C5B7AF9"/>
    <w:multiLevelType w:val="hybridMultilevel"/>
    <w:tmpl w:val="E2544F58"/>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0" w15:restartNumberingAfterBreak="0">
    <w:nsid w:val="4C663C86"/>
    <w:multiLevelType w:val="hybridMultilevel"/>
    <w:tmpl w:val="9A8C85AA"/>
    <w:lvl w:ilvl="0" w:tplc="BB38CB06">
      <w:start w:val="1"/>
      <w:numFmt w:val="decimal"/>
      <w:lvlText w:val="%1."/>
      <w:lvlJc w:val="left"/>
      <w:pPr>
        <w:ind w:left="705" w:hanging="705"/>
      </w:pPr>
      <w:rPr>
        <w:rFonts w:hint="default"/>
      </w:rPr>
    </w:lvl>
    <w:lvl w:ilvl="1" w:tplc="67F453CA">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1" w15:restartNumberingAfterBreak="0">
    <w:nsid w:val="4C9C4C82"/>
    <w:multiLevelType w:val="hybridMultilevel"/>
    <w:tmpl w:val="43322006"/>
    <w:lvl w:ilvl="0" w:tplc="BB38CB06">
      <w:start w:val="1"/>
      <w:numFmt w:val="decimal"/>
      <w:lvlText w:val="%1."/>
      <w:lvlJc w:val="left"/>
      <w:pPr>
        <w:ind w:left="705" w:hanging="705"/>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2" w15:restartNumberingAfterBreak="0">
    <w:nsid w:val="4CB04A7A"/>
    <w:multiLevelType w:val="hybridMultilevel"/>
    <w:tmpl w:val="FE42E9C6"/>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3" w15:restartNumberingAfterBreak="0">
    <w:nsid w:val="4CB57FF1"/>
    <w:multiLevelType w:val="hybridMultilevel"/>
    <w:tmpl w:val="263C346A"/>
    <w:lvl w:ilvl="0" w:tplc="6BC82FE4">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4" w15:restartNumberingAfterBreak="0">
    <w:nsid w:val="4CDF4C30"/>
    <w:multiLevelType w:val="hybridMultilevel"/>
    <w:tmpl w:val="FF4824BA"/>
    <w:lvl w:ilvl="0" w:tplc="0424000F">
      <w:start w:val="1"/>
      <w:numFmt w:val="decimal"/>
      <w:lvlText w:val="%1."/>
      <w:lvlJc w:val="left"/>
      <w:pPr>
        <w:ind w:left="360" w:hanging="360"/>
      </w:pPr>
      <w:rPr>
        <w:rFonts w:hint="default"/>
      </w:rPr>
    </w:lvl>
    <w:lvl w:ilvl="1" w:tplc="9C5E57FC">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5" w15:restartNumberingAfterBreak="0">
    <w:nsid w:val="4DFB5CDB"/>
    <w:multiLevelType w:val="hybridMultilevel"/>
    <w:tmpl w:val="1D50EB74"/>
    <w:lvl w:ilvl="0" w:tplc="6BC82FE4">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6" w15:restartNumberingAfterBreak="0">
    <w:nsid w:val="4E0C6EB0"/>
    <w:multiLevelType w:val="hybridMultilevel"/>
    <w:tmpl w:val="70280758"/>
    <w:lvl w:ilvl="0" w:tplc="0424000F">
      <w:start w:val="1"/>
      <w:numFmt w:val="decimal"/>
      <w:lvlText w:val="%1."/>
      <w:lvlJc w:val="left"/>
      <w:pPr>
        <w:ind w:left="360" w:hanging="360"/>
      </w:pPr>
      <w:rPr>
        <w:rFonts w:hint="default"/>
      </w:rPr>
    </w:lvl>
    <w:lvl w:ilvl="1" w:tplc="6BC82FE4">
      <w:start w:val="1"/>
      <w:numFmt w:val="bullet"/>
      <w:lvlText w:val=""/>
      <w:lvlJc w:val="left"/>
      <w:pPr>
        <w:ind w:left="1080" w:hanging="360"/>
      </w:pPr>
      <w:rPr>
        <w:rFonts w:ascii="Symbol" w:hAnsi="Symbol" w:hint="default"/>
      </w:rPr>
    </w:lvl>
    <w:lvl w:ilvl="2" w:tplc="5DA631DC">
      <w:start w:val="1"/>
      <w:numFmt w:val="decimal"/>
      <w:lvlText w:val="%3."/>
      <w:lvlJc w:val="left"/>
      <w:pPr>
        <w:ind w:left="2330" w:hanging="710"/>
      </w:pPr>
      <w:rPr>
        <w:rFonts w:hint="default"/>
      </w:r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7" w15:restartNumberingAfterBreak="0">
    <w:nsid w:val="4EB705EA"/>
    <w:multiLevelType w:val="hybridMultilevel"/>
    <w:tmpl w:val="FF46E8D6"/>
    <w:lvl w:ilvl="0" w:tplc="6BC82FE4">
      <w:start w:val="1"/>
      <w:numFmt w:val="bullet"/>
      <w:lvlText w:val=""/>
      <w:lvlJc w:val="left"/>
      <w:pPr>
        <w:ind w:left="360" w:hanging="360"/>
      </w:pPr>
      <w:rPr>
        <w:rFonts w:ascii="Symbol" w:hAnsi="Symbol" w:hint="default"/>
      </w:rPr>
    </w:lvl>
    <w:lvl w:ilvl="1" w:tplc="0424000F">
      <w:start w:val="1"/>
      <w:numFmt w:val="decimal"/>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8" w15:restartNumberingAfterBreak="0">
    <w:nsid w:val="4EDF7844"/>
    <w:multiLevelType w:val="hybridMultilevel"/>
    <w:tmpl w:val="2624933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9" w15:restartNumberingAfterBreak="0">
    <w:nsid w:val="4EF71896"/>
    <w:multiLevelType w:val="hybridMultilevel"/>
    <w:tmpl w:val="D97CE232"/>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0" w15:restartNumberingAfterBreak="0">
    <w:nsid w:val="4FED0A39"/>
    <w:multiLevelType w:val="hybridMultilevel"/>
    <w:tmpl w:val="CE16BB3E"/>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1" w15:restartNumberingAfterBreak="0">
    <w:nsid w:val="50B56CE8"/>
    <w:multiLevelType w:val="hybridMultilevel"/>
    <w:tmpl w:val="C38A2EA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2" w15:restartNumberingAfterBreak="0">
    <w:nsid w:val="50C300B2"/>
    <w:multiLevelType w:val="hybridMultilevel"/>
    <w:tmpl w:val="C7C2F206"/>
    <w:lvl w:ilvl="0" w:tplc="7D8E3C86">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3" w15:restartNumberingAfterBreak="0">
    <w:nsid w:val="51394DBB"/>
    <w:multiLevelType w:val="hybridMultilevel"/>
    <w:tmpl w:val="924E5B06"/>
    <w:lvl w:ilvl="0" w:tplc="7D8E3C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4" w15:restartNumberingAfterBreak="0">
    <w:nsid w:val="51660439"/>
    <w:multiLevelType w:val="hybridMultilevel"/>
    <w:tmpl w:val="637E2E3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5" w15:restartNumberingAfterBreak="0">
    <w:nsid w:val="51AF7B70"/>
    <w:multiLevelType w:val="hybridMultilevel"/>
    <w:tmpl w:val="6F6CE5F4"/>
    <w:lvl w:ilvl="0" w:tplc="9FA40266">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6" w15:restartNumberingAfterBreak="0">
    <w:nsid w:val="51DF20A4"/>
    <w:multiLevelType w:val="hybridMultilevel"/>
    <w:tmpl w:val="B734E4C4"/>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7" w15:restartNumberingAfterBreak="0">
    <w:nsid w:val="52A248D6"/>
    <w:multiLevelType w:val="hybridMultilevel"/>
    <w:tmpl w:val="1FA203D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8" w15:restartNumberingAfterBreak="0">
    <w:nsid w:val="52D174DF"/>
    <w:multiLevelType w:val="hybridMultilevel"/>
    <w:tmpl w:val="D91C9B48"/>
    <w:lvl w:ilvl="0" w:tplc="6BC82FE4">
      <w:start w:val="1"/>
      <w:numFmt w:val="bullet"/>
      <w:lvlText w:val=""/>
      <w:lvlJc w:val="left"/>
      <w:pPr>
        <w:ind w:left="360" w:hanging="360"/>
      </w:pPr>
      <w:rPr>
        <w:rFonts w:ascii="Symbol" w:hAnsi="Symbo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9" w15:restartNumberingAfterBreak="0">
    <w:nsid w:val="530C49CB"/>
    <w:multiLevelType w:val="hybridMultilevel"/>
    <w:tmpl w:val="44DE562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0" w15:restartNumberingAfterBreak="0">
    <w:nsid w:val="53616474"/>
    <w:multiLevelType w:val="hybridMultilevel"/>
    <w:tmpl w:val="F6747B52"/>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1" w15:restartNumberingAfterBreak="0">
    <w:nsid w:val="53EE2B84"/>
    <w:multiLevelType w:val="hybridMultilevel"/>
    <w:tmpl w:val="89286068"/>
    <w:lvl w:ilvl="0" w:tplc="0FF81F3C">
      <w:start w:val="6"/>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2" w15:restartNumberingAfterBreak="0">
    <w:nsid w:val="53EF35EB"/>
    <w:multiLevelType w:val="hybridMultilevel"/>
    <w:tmpl w:val="52D412EC"/>
    <w:lvl w:ilvl="0" w:tplc="6BC82FE4">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3" w15:restartNumberingAfterBreak="0">
    <w:nsid w:val="540455A7"/>
    <w:multiLevelType w:val="hybridMultilevel"/>
    <w:tmpl w:val="399803D4"/>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4" w15:restartNumberingAfterBreak="0">
    <w:nsid w:val="54517598"/>
    <w:multiLevelType w:val="hybridMultilevel"/>
    <w:tmpl w:val="127EF0D8"/>
    <w:lvl w:ilvl="0" w:tplc="6BC82FE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5" w15:restartNumberingAfterBreak="0">
    <w:nsid w:val="56EB4BF3"/>
    <w:multiLevelType w:val="hybridMultilevel"/>
    <w:tmpl w:val="B63CA9BA"/>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6" w15:restartNumberingAfterBreak="0">
    <w:nsid w:val="575356A7"/>
    <w:multiLevelType w:val="hybridMultilevel"/>
    <w:tmpl w:val="667C3D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7" w15:restartNumberingAfterBreak="0">
    <w:nsid w:val="57E95E23"/>
    <w:multiLevelType w:val="hybridMultilevel"/>
    <w:tmpl w:val="7A56BB80"/>
    <w:lvl w:ilvl="0" w:tplc="A26EC2C4">
      <w:start w:val="1"/>
      <w:numFmt w:val="decimal"/>
      <w:lvlText w:val="%1."/>
      <w:lvlJc w:val="left"/>
      <w:pPr>
        <w:ind w:left="720" w:hanging="360"/>
      </w:pPr>
      <w:rPr>
        <w:rFonts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8" w15:restartNumberingAfterBreak="0">
    <w:nsid w:val="57F932FF"/>
    <w:multiLevelType w:val="hybridMultilevel"/>
    <w:tmpl w:val="23E20BA2"/>
    <w:lvl w:ilvl="0" w:tplc="0424000F">
      <w:start w:val="1"/>
      <w:numFmt w:val="decimal"/>
      <w:lvlText w:val="%1."/>
      <w:lvlJc w:val="left"/>
      <w:pPr>
        <w:ind w:left="360" w:hanging="360"/>
      </w:pPr>
      <w:rPr>
        <w:rFonts w:hint="default"/>
      </w:rPr>
    </w:lvl>
    <w:lvl w:ilvl="1" w:tplc="B2249A4E">
      <w:start w:val="3"/>
      <w:numFmt w:val="bullet"/>
      <w:lvlText w:val="-"/>
      <w:lvlJc w:val="left"/>
      <w:pPr>
        <w:ind w:left="1080" w:hanging="360"/>
      </w:pPr>
      <w:rPr>
        <w:rFonts w:ascii="Arial" w:eastAsia="Times New Roman" w:hAnsi="Arial" w:cs="Arial"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9" w15:restartNumberingAfterBreak="0">
    <w:nsid w:val="57FD3D72"/>
    <w:multiLevelType w:val="hybridMultilevel"/>
    <w:tmpl w:val="FD7C260A"/>
    <w:lvl w:ilvl="0" w:tplc="6BC82FE4">
      <w:start w:val="1"/>
      <w:numFmt w:val="bullet"/>
      <w:lvlText w:val=""/>
      <w:lvlJc w:val="left"/>
      <w:pPr>
        <w:ind w:left="360" w:hanging="360"/>
      </w:pPr>
      <w:rPr>
        <w:rFonts w:ascii="Symbol" w:hAnsi="Symbol" w:hint="default"/>
      </w:rPr>
    </w:lvl>
    <w:lvl w:ilvl="1" w:tplc="6BC82FE4">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0" w15:restartNumberingAfterBreak="0">
    <w:nsid w:val="58BA2772"/>
    <w:multiLevelType w:val="hybridMultilevel"/>
    <w:tmpl w:val="0B1EFD96"/>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1" w15:restartNumberingAfterBreak="0">
    <w:nsid w:val="58DB09CE"/>
    <w:multiLevelType w:val="hybridMultilevel"/>
    <w:tmpl w:val="8784532E"/>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2" w15:restartNumberingAfterBreak="0">
    <w:nsid w:val="5917013D"/>
    <w:multiLevelType w:val="hybridMultilevel"/>
    <w:tmpl w:val="52FC0590"/>
    <w:lvl w:ilvl="0" w:tplc="6BC82FE4">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3" w15:restartNumberingAfterBreak="0">
    <w:nsid w:val="59171A7D"/>
    <w:multiLevelType w:val="hybridMultilevel"/>
    <w:tmpl w:val="4A3E7B9A"/>
    <w:lvl w:ilvl="0" w:tplc="BBC88AE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4" w15:restartNumberingAfterBreak="0">
    <w:nsid w:val="5A4C6FC9"/>
    <w:multiLevelType w:val="hybridMultilevel"/>
    <w:tmpl w:val="7E40C55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5" w15:restartNumberingAfterBreak="0">
    <w:nsid w:val="5AD4430E"/>
    <w:multiLevelType w:val="hybridMultilevel"/>
    <w:tmpl w:val="5ADE6554"/>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6" w15:restartNumberingAfterBreak="0">
    <w:nsid w:val="5AF40DD9"/>
    <w:multiLevelType w:val="hybridMultilevel"/>
    <w:tmpl w:val="F4EA5F6A"/>
    <w:lvl w:ilvl="0" w:tplc="0424000F">
      <w:start w:val="1"/>
      <w:numFmt w:val="decimal"/>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7" w15:restartNumberingAfterBreak="0">
    <w:nsid w:val="5B661DF4"/>
    <w:multiLevelType w:val="hybridMultilevel"/>
    <w:tmpl w:val="B57E2260"/>
    <w:lvl w:ilvl="0" w:tplc="6BC82FE4">
      <w:start w:val="1"/>
      <w:numFmt w:val="bullet"/>
      <w:lvlText w:val=""/>
      <w:lvlJc w:val="left"/>
      <w:pPr>
        <w:ind w:left="360" w:hanging="360"/>
      </w:pPr>
      <w:rPr>
        <w:rFonts w:ascii="Symbol" w:hAnsi="Symbol" w:hint="default"/>
      </w:rPr>
    </w:lvl>
    <w:lvl w:ilvl="1" w:tplc="0424000F">
      <w:start w:val="1"/>
      <w:numFmt w:val="decimal"/>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8" w15:restartNumberingAfterBreak="0">
    <w:nsid w:val="5B9D54AB"/>
    <w:multiLevelType w:val="hybridMultilevel"/>
    <w:tmpl w:val="DE40D266"/>
    <w:lvl w:ilvl="0" w:tplc="6BC82FE4">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9" w15:restartNumberingAfterBreak="0">
    <w:nsid w:val="5B9E7E8E"/>
    <w:multiLevelType w:val="hybridMultilevel"/>
    <w:tmpl w:val="A1F238E8"/>
    <w:lvl w:ilvl="0" w:tplc="6BC82FE4">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0" w15:restartNumberingAfterBreak="0">
    <w:nsid w:val="5C766A14"/>
    <w:multiLevelType w:val="hybridMultilevel"/>
    <w:tmpl w:val="C452FEAA"/>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1" w15:restartNumberingAfterBreak="0">
    <w:nsid w:val="5CA61CAF"/>
    <w:multiLevelType w:val="hybridMultilevel"/>
    <w:tmpl w:val="8D78A180"/>
    <w:lvl w:ilvl="0" w:tplc="0424000F">
      <w:start w:val="1"/>
      <w:numFmt w:val="decimal"/>
      <w:lvlText w:val="%1."/>
      <w:lvlJc w:val="left"/>
      <w:pPr>
        <w:ind w:left="360" w:hanging="360"/>
      </w:pPr>
      <w:rPr>
        <w:rFonts w:hint="default"/>
      </w:rPr>
    </w:lvl>
    <w:lvl w:ilvl="1" w:tplc="562C6308">
      <w:start w:val="1"/>
      <w:numFmt w:val="lowerLetter"/>
      <w:lvlText w:val="(%2)"/>
      <w:lvlJc w:val="left"/>
      <w:pPr>
        <w:ind w:left="1080" w:hanging="36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2" w15:restartNumberingAfterBreak="0">
    <w:nsid w:val="5E2F0098"/>
    <w:multiLevelType w:val="hybridMultilevel"/>
    <w:tmpl w:val="C8F2A402"/>
    <w:lvl w:ilvl="0" w:tplc="6BC82FE4">
      <w:start w:val="1"/>
      <w:numFmt w:val="bullet"/>
      <w:lvlText w:val=""/>
      <w:lvlJc w:val="left"/>
      <w:pPr>
        <w:ind w:left="360" w:hanging="360"/>
      </w:pPr>
      <w:rPr>
        <w:rFonts w:ascii="Symbol" w:hAnsi="Symbol" w:hint="default"/>
      </w:rPr>
    </w:lvl>
    <w:lvl w:ilvl="1" w:tplc="6BC82FE4">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3" w15:restartNumberingAfterBreak="0">
    <w:nsid w:val="5E790E60"/>
    <w:multiLevelType w:val="hybridMultilevel"/>
    <w:tmpl w:val="5B542E7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4" w15:restartNumberingAfterBreak="0">
    <w:nsid w:val="5EC91F8F"/>
    <w:multiLevelType w:val="hybridMultilevel"/>
    <w:tmpl w:val="70280758"/>
    <w:lvl w:ilvl="0" w:tplc="0424000F">
      <w:start w:val="1"/>
      <w:numFmt w:val="decimal"/>
      <w:lvlText w:val="%1."/>
      <w:lvlJc w:val="left"/>
      <w:pPr>
        <w:ind w:left="360" w:hanging="360"/>
      </w:pPr>
      <w:rPr>
        <w:rFonts w:hint="default"/>
      </w:rPr>
    </w:lvl>
    <w:lvl w:ilvl="1" w:tplc="6BC82FE4">
      <w:start w:val="1"/>
      <w:numFmt w:val="bullet"/>
      <w:lvlText w:val=""/>
      <w:lvlJc w:val="left"/>
      <w:pPr>
        <w:ind w:left="1080" w:hanging="360"/>
      </w:pPr>
      <w:rPr>
        <w:rFonts w:ascii="Symbol" w:hAnsi="Symbol" w:hint="default"/>
      </w:rPr>
    </w:lvl>
    <w:lvl w:ilvl="2" w:tplc="5DA631DC">
      <w:start w:val="1"/>
      <w:numFmt w:val="decimal"/>
      <w:lvlText w:val="%3."/>
      <w:lvlJc w:val="left"/>
      <w:pPr>
        <w:ind w:left="2330" w:hanging="710"/>
      </w:pPr>
      <w:rPr>
        <w:rFonts w:hint="default"/>
      </w:r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5" w15:restartNumberingAfterBreak="0">
    <w:nsid w:val="5EDC6E50"/>
    <w:multiLevelType w:val="hybridMultilevel"/>
    <w:tmpl w:val="8C2AB3F2"/>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6" w15:restartNumberingAfterBreak="0">
    <w:nsid w:val="5F202A7E"/>
    <w:multiLevelType w:val="hybridMultilevel"/>
    <w:tmpl w:val="BA3AFA6A"/>
    <w:lvl w:ilvl="0" w:tplc="6BC82FE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7" w15:restartNumberingAfterBreak="0">
    <w:nsid w:val="600A2EC7"/>
    <w:multiLevelType w:val="hybridMultilevel"/>
    <w:tmpl w:val="82104196"/>
    <w:lvl w:ilvl="0" w:tplc="6BC82FE4">
      <w:start w:val="1"/>
      <w:numFmt w:val="bullet"/>
      <w:lvlText w:val=""/>
      <w:lvlJc w:val="left"/>
      <w:pPr>
        <w:ind w:left="360" w:hanging="360"/>
      </w:pPr>
      <w:rPr>
        <w:rFonts w:ascii="Symbol" w:hAnsi="Symbol" w:hint="default"/>
      </w:rPr>
    </w:lvl>
    <w:lvl w:ilvl="1" w:tplc="6BC82FE4">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8" w15:restartNumberingAfterBreak="0">
    <w:nsid w:val="60F72D9C"/>
    <w:multiLevelType w:val="hybridMultilevel"/>
    <w:tmpl w:val="F15CE3D6"/>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9" w15:restartNumberingAfterBreak="0">
    <w:nsid w:val="610C48B2"/>
    <w:multiLevelType w:val="hybridMultilevel"/>
    <w:tmpl w:val="509CD0A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0" w15:restartNumberingAfterBreak="0">
    <w:nsid w:val="61D15D27"/>
    <w:multiLevelType w:val="hybridMultilevel"/>
    <w:tmpl w:val="DD5CB7F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1" w15:restartNumberingAfterBreak="0">
    <w:nsid w:val="6221686C"/>
    <w:multiLevelType w:val="hybridMultilevel"/>
    <w:tmpl w:val="9B56D068"/>
    <w:lvl w:ilvl="0" w:tplc="6BC82FE4">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2" w15:restartNumberingAfterBreak="0">
    <w:nsid w:val="62DC4CF7"/>
    <w:multiLevelType w:val="hybridMultilevel"/>
    <w:tmpl w:val="E0441830"/>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3" w15:restartNumberingAfterBreak="0">
    <w:nsid w:val="63464BE6"/>
    <w:multiLevelType w:val="hybridMultilevel"/>
    <w:tmpl w:val="1DDCF9C6"/>
    <w:lvl w:ilvl="0" w:tplc="04240017">
      <w:start w:val="1"/>
      <w:numFmt w:val="lowerLetter"/>
      <w:lvlText w:val="%1)"/>
      <w:lvlJc w:val="left"/>
      <w:pPr>
        <w:ind w:left="720" w:hanging="360"/>
      </w:pPr>
      <w:rPr>
        <w:rFonts w:hint="default"/>
      </w:rPr>
    </w:lvl>
    <w:lvl w:ilvl="1" w:tplc="04240017">
      <w:start w:val="1"/>
      <w:numFmt w:val="lowerLetter"/>
      <w:lvlText w:val="%2)"/>
      <w:lvlJc w:val="left"/>
      <w:pPr>
        <w:ind w:left="1440" w:hanging="360"/>
      </w:pPr>
      <w:rPr>
        <w:rFont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4" w15:restartNumberingAfterBreak="0">
    <w:nsid w:val="63516AB4"/>
    <w:multiLevelType w:val="hybridMultilevel"/>
    <w:tmpl w:val="8B62A3FA"/>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5" w15:restartNumberingAfterBreak="0">
    <w:nsid w:val="63A04D36"/>
    <w:multiLevelType w:val="hybridMultilevel"/>
    <w:tmpl w:val="C26ADE04"/>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6" w15:restartNumberingAfterBreak="0">
    <w:nsid w:val="63CF4C5F"/>
    <w:multiLevelType w:val="hybridMultilevel"/>
    <w:tmpl w:val="2E6EBA68"/>
    <w:lvl w:ilvl="0" w:tplc="76AC1A70">
      <w:start w:val="49"/>
      <w:numFmt w:val="bullet"/>
      <w:lvlText w:val=""/>
      <w:lvlJc w:val="left"/>
      <w:pPr>
        <w:ind w:left="360" w:hanging="360"/>
      </w:pPr>
      <w:rPr>
        <w:rFonts w:ascii="Symbol" w:eastAsia="Times New Roman" w:hAnsi="Symbo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97" w15:restartNumberingAfterBreak="0">
    <w:nsid w:val="645A15FF"/>
    <w:multiLevelType w:val="hybridMultilevel"/>
    <w:tmpl w:val="FA9E0D50"/>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8" w15:restartNumberingAfterBreak="0">
    <w:nsid w:val="64AD0E77"/>
    <w:multiLevelType w:val="hybridMultilevel"/>
    <w:tmpl w:val="52725B0C"/>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9" w15:restartNumberingAfterBreak="0">
    <w:nsid w:val="64F00CA0"/>
    <w:multiLevelType w:val="hybridMultilevel"/>
    <w:tmpl w:val="9E105018"/>
    <w:lvl w:ilvl="0" w:tplc="BB38CB06">
      <w:start w:val="1"/>
      <w:numFmt w:val="decimal"/>
      <w:lvlText w:val="%1."/>
      <w:lvlJc w:val="left"/>
      <w:pPr>
        <w:ind w:left="360" w:hanging="360"/>
      </w:pPr>
      <w:rPr>
        <w:rFonts w:hint="default"/>
      </w:rPr>
    </w:lvl>
    <w:lvl w:ilvl="1" w:tplc="07047174">
      <w:start w:val="2"/>
      <w:numFmt w:val="bullet"/>
      <w:lvlText w:val="-"/>
      <w:lvlJc w:val="left"/>
      <w:pPr>
        <w:ind w:left="1080" w:hanging="360"/>
      </w:pPr>
      <w:rPr>
        <w:rFonts w:ascii="Arial" w:eastAsia="Times New Roman" w:hAnsi="Arial" w:cs="Arial"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0" w15:restartNumberingAfterBreak="0">
    <w:nsid w:val="68292DA6"/>
    <w:multiLevelType w:val="hybridMultilevel"/>
    <w:tmpl w:val="C6FAF13C"/>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1" w15:restartNumberingAfterBreak="0">
    <w:nsid w:val="691A5278"/>
    <w:multiLevelType w:val="hybridMultilevel"/>
    <w:tmpl w:val="2DBA980C"/>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2" w15:restartNumberingAfterBreak="0">
    <w:nsid w:val="6A4E7BDB"/>
    <w:multiLevelType w:val="hybridMultilevel"/>
    <w:tmpl w:val="9CA606C0"/>
    <w:lvl w:ilvl="0" w:tplc="BB38CB06">
      <w:start w:val="1"/>
      <w:numFmt w:val="decimal"/>
      <w:lvlText w:val="%1."/>
      <w:lvlJc w:val="left"/>
      <w:pPr>
        <w:ind w:left="70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3" w15:restartNumberingAfterBreak="0">
    <w:nsid w:val="6A870AC5"/>
    <w:multiLevelType w:val="hybridMultilevel"/>
    <w:tmpl w:val="B272501A"/>
    <w:lvl w:ilvl="0" w:tplc="87C2C67A">
      <w:start w:val="1"/>
      <w:numFmt w:val="bullet"/>
      <w:pStyle w:val="Alineazaodstavkom"/>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4" w15:restartNumberingAfterBreak="0">
    <w:nsid w:val="6A934A7F"/>
    <w:multiLevelType w:val="hybridMultilevel"/>
    <w:tmpl w:val="829AB8F8"/>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5" w15:restartNumberingAfterBreak="0">
    <w:nsid w:val="6ADD715E"/>
    <w:multiLevelType w:val="hybridMultilevel"/>
    <w:tmpl w:val="061240C0"/>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6" w15:restartNumberingAfterBreak="0">
    <w:nsid w:val="6BBF55DB"/>
    <w:multiLevelType w:val="hybridMultilevel"/>
    <w:tmpl w:val="F7DEA3C2"/>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7" w15:restartNumberingAfterBreak="0">
    <w:nsid w:val="6CCF1C7F"/>
    <w:multiLevelType w:val="hybridMultilevel"/>
    <w:tmpl w:val="B8D0A8C0"/>
    <w:lvl w:ilvl="0" w:tplc="3A1E23F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8" w15:restartNumberingAfterBreak="0">
    <w:nsid w:val="6D8715B9"/>
    <w:multiLevelType w:val="hybridMultilevel"/>
    <w:tmpl w:val="062285FA"/>
    <w:lvl w:ilvl="0" w:tplc="9284496C">
      <w:numFmt w:val="bullet"/>
      <w:lvlText w:val="-"/>
      <w:lvlJc w:val="left"/>
      <w:pPr>
        <w:ind w:left="360" w:hanging="360"/>
      </w:pPr>
      <w:rPr>
        <w:rFonts w:ascii="Arial Narrow" w:eastAsiaTheme="minorHAnsi" w:hAnsi="Arial Narrow"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9" w15:restartNumberingAfterBreak="0">
    <w:nsid w:val="6D890200"/>
    <w:multiLevelType w:val="hybridMultilevel"/>
    <w:tmpl w:val="2D86CDDE"/>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0" w15:restartNumberingAfterBreak="0">
    <w:nsid w:val="6E1D1239"/>
    <w:multiLevelType w:val="hybridMultilevel"/>
    <w:tmpl w:val="128A87B8"/>
    <w:lvl w:ilvl="0" w:tplc="46DE366A">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1" w15:restartNumberingAfterBreak="0">
    <w:nsid w:val="6F4503D4"/>
    <w:multiLevelType w:val="hybridMultilevel"/>
    <w:tmpl w:val="034031C6"/>
    <w:lvl w:ilvl="0" w:tplc="6BC82FE4">
      <w:start w:val="1"/>
      <w:numFmt w:val="bullet"/>
      <w:lvlText w:val=""/>
      <w:lvlJc w:val="left"/>
      <w:pPr>
        <w:ind w:left="360" w:hanging="360"/>
      </w:pPr>
      <w:rPr>
        <w:rFonts w:ascii="Symbol" w:hAnsi="Symbol" w:hint="default"/>
      </w:rPr>
    </w:lvl>
    <w:lvl w:ilvl="1" w:tplc="9C5E57FC">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2" w15:restartNumberingAfterBreak="0">
    <w:nsid w:val="6F887730"/>
    <w:multiLevelType w:val="hybridMultilevel"/>
    <w:tmpl w:val="AAB6BDA0"/>
    <w:lvl w:ilvl="0" w:tplc="0F68629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3" w15:restartNumberingAfterBreak="0">
    <w:nsid w:val="703977BA"/>
    <w:multiLevelType w:val="hybridMultilevel"/>
    <w:tmpl w:val="C23CF302"/>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4" w15:restartNumberingAfterBreak="0">
    <w:nsid w:val="70A6537B"/>
    <w:multiLevelType w:val="hybridMultilevel"/>
    <w:tmpl w:val="A9D607E0"/>
    <w:lvl w:ilvl="0" w:tplc="6BC82FE4">
      <w:start w:val="1"/>
      <w:numFmt w:val="bullet"/>
      <w:lvlText w:val=""/>
      <w:lvlJc w:val="left"/>
      <w:pPr>
        <w:ind w:left="360" w:hanging="360"/>
      </w:pPr>
      <w:rPr>
        <w:rFonts w:ascii="Symbol" w:hAnsi="Symbol" w:hint="default"/>
      </w:rPr>
    </w:lvl>
    <w:lvl w:ilvl="1" w:tplc="6BC82FE4">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5" w15:restartNumberingAfterBreak="0">
    <w:nsid w:val="70BA64FA"/>
    <w:multiLevelType w:val="hybridMultilevel"/>
    <w:tmpl w:val="0E2AE224"/>
    <w:lvl w:ilvl="0" w:tplc="6BC82FE4">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6" w15:restartNumberingAfterBreak="0">
    <w:nsid w:val="717C004F"/>
    <w:multiLevelType w:val="hybridMultilevel"/>
    <w:tmpl w:val="E95ACB54"/>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7" w15:restartNumberingAfterBreak="0">
    <w:nsid w:val="721B4F06"/>
    <w:multiLevelType w:val="hybridMultilevel"/>
    <w:tmpl w:val="E1204794"/>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8" w15:restartNumberingAfterBreak="0">
    <w:nsid w:val="742E60D1"/>
    <w:multiLevelType w:val="hybridMultilevel"/>
    <w:tmpl w:val="D76A8DA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9" w15:restartNumberingAfterBreak="0">
    <w:nsid w:val="747A378B"/>
    <w:multiLevelType w:val="hybridMultilevel"/>
    <w:tmpl w:val="40C65900"/>
    <w:lvl w:ilvl="0" w:tplc="0424000F">
      <w:start w:val="1"/>
      <w:numFmt w:val="decimal"/>
      <w:lvlText w:val="%1."/>
      <w:lvlJc w:val="left"/>
      <w:pPr>
        <w:ind w:left="360" w:hanging="360"/>
      </w:pPr>
      <w:rPr>
        <w:rFonts w:hint="default"/>
      </w:rPr>
    </w:lvl>
    <w:lvl w:ilvl="1" w:tplc="5BD20484">
      <w:start w:val="1"/>
      <w:numFmt w:val="bullet"/>
      <w:lvlText w:val=""/>
      <w:lvlJc w:val="left"/>
      <w:pPr>
        <w:ind w:left="1080" w:hanging="360"/>
      </w:pPr>
      <w:rPr>
        <w:rFonts w:ascii="Symbol" w:hAnsi="Symbol"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0" w15:restartNumberingAfterBreak="0">
    <w:nsid w:val="7511575C"/>
    <w:multiLevelType w:val="hybridMultilevel"/>
    <w:tmpl w:val="6C08EBF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1" w15:restartNumberingAfterBreak="0">
    <w:nsid w:val="758075E0"/>
    <w:multiLevelType w:val="hybridMultilevel"/>
    <w:tmpl w:val="E0162D04"/>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2" w15:restartNumberingAfterBreak="0">
    <w:nsid w:val="759A756E"/>
    <w:multiLevelType w:val="hybridMultilevel"/>
    <w:tmpl w:val="8D1CFD82"/>
    <w:lvl w:ilvl="0" w:tplc="46DE366A">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3" w15:restartNumberingAfterBreak="0">
    <w:nsid w:val="75A6393F"/>
    <w:multiLevelType w:val="multilevel"/>
    <w:tmpl w:val="D44019DA"/>
    <w:lvl w:ilvl="0">
      <w:start w:val="1"/>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4" w15:restartNumberingAfterBreak="0">
    <w:nsid w:val="76D9320C"/>
    <w:multiLevelType w:val="hybridMultilevel"/>
    <w:tmpl w:val="66380116"/>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5" w15:restartNumberingAfterBreak="0">
    <w:nsid w:val="77B665A4"/>
    <w:multiLevelType w:val="hybridMultilevel"/>
    <w:tmpl w:val="0C80E748"/>
    <w:lvl w:ilvl="0" w:tplc="7D8E3C86">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6" w15:restartNumberingAfterBreak="0">
    <w:nsid w:val="77BD6F8B"/>
    <w:multiLevelType w:val="hybridMultilevel"/>
    <w:tmpl w:val="E200BD66"/>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7" w15:restartNumberingAfterBreak="0">
    <w:nsid w:val="78BB7BE3"/>
    <w:multiLevelType w:val="hybridMultilevel"/>
    <w:tmpl w:val="EFCE781A"/>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8" w15:restartNumberingAfterBreak="0">
    <w:nsid w:val="7A9E5669"/>
    <w:multiLevelType w:val="hybridMultilevel"/>
    <w:tmpl w:val="9582361C"/>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9" w15:restartNumberingAfterBreak="0">
    <w:nsid w:val="7A9E593F"/>
    <w:multiLevelType w:val="hybridMultilevel"/>
    <w:tmpl w:val="3BC6A8DC"/>
    <w:lvl w:ilvl="0" w:tplc="6BC82FE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0" w15:restartNumberingAfterBreak="0">
    <w:nsid w:val="7B2B7211"/>
    <w:multiLevelType w:val="hybridMultilevel"/>
    <w:tmpl w:val="A2226C06"/>
    <w:lvl w:ilvl="0" w:tplc="C516682E">
      <w:start w:val="1"/>
      <w:numFmt w:val="bullet"/>
      <w:lvlText w:val="–"/>
      <w:lvlJc w:val="left"/>
      <w:pPr>
        <w:ind w:left="360" w:hanging="360"/>
      </w:pPr>
      <w:rPr>
        <w:rFonts w:ascii="Arial" w:eastAsia="Arial Unicode MS"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1" w15:restartNumberingAfterBreak="0">
    <w:nsid w:val="7B623AA4"/>
    <w:multiLevelType w:val="hybridMultilevel"/>
    <w:tmpl w:val="B8FE766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2" w15:restartNumberingAfterBreak="0">
    <w:nsid w:val="7BB767CB"/>
    <w:multiLevelType w:val="hybridMultilevel"/>
    <w:tmpl w:val="5C56E72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3" w15:restartNumberingAfterBreak="0">
    <w:nsid w:val="7DA876B6"/>
    <w:multiLevelType w:val="hybridMultilevel"/>
    <w:tmpl w:val="F9945392"/>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34" w15:restartNumberingAfterBreak="0">
    <w:nsid w:val="7FEE2F18"/>
    <w:multiLevelType w:val="hybridMultilevel"/>
    <w:tmpl w:val="C680CB3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40984581">
    <w:abstractNumId w:val="212"/>
  </w:num>
  <w:num w:numId="2" w16cid:durableId="72512245">
    <w:abstractNumId w:val="65"/>
  </w:num>
  <w:num w:numId="3" w16cid:durableId="27487994">
    <w:abstractNumId w:val="86"/>
  </w:num>
  <w:num w:numId="4" w16cid:durableId="141166372">
    <w:abstractNumId w:val="62"/>
  </w:num>
  <w:num w:numId="5" w16cid:durableId="1415054857">
    <w:abstractNumId w:val="157"/>
  </w:num>
  <w:num w:numId="6" w16cid:durableId="451443290">
    <w:abstractNumId w:val="75"/>
  </w:num>
  <w:num w:numId="7" w16cid:durableId="1403260266">
    <w:abstractNumId w:val="230"/>
  </w:num>
  <w:num w:numId="8" w16cid:durableId="286162349">
    <w:abstractNumId w:val="122"/>
  </w:num>
  <w:num w:numId="9" w16cid:durableId="2049880">
    <w:abstractNumId w:val="0"/>
  </w:num>
  <w:num w:numId="10" w16cid:durableId="1164786696">
    <w:abstractNumId w:val="204"/>
  </w:num>
  <w:num w:numId="11" w16cid:durableId="1886481671">
    <w:abstractNumId w:val="154"/>
  </w:num>
  <w:num w:numId="12" w16cid:durableId="1820030944">
    <w:abstractNumId w:val="40"/>
  </w:num>
  <w:num w:numId="13" w16cid:durableId="541787795">
    <w:abstractNumId w:val="109"/>
  </w:num>
  <w:num w:numId="14" w16cid:durableId="1807116273">
    <w:abstractNumId w:val="31"/>
  </w:num>
  <w:num w:numId="15" w16cid:durableId="25109974">
    <w:abstractNumId w:val="210"/>
  </w:num>
  <w:num w:numId="16" w16cid:durableId="611207475">
    <w:abstractNumId w:val="169"/>
  </w:num>
  <w:num w:numId="17" w16cid:durableId="328288782">
    <w:abstractNumId w:val="30"/>
  </w:num>
  <w:num w:numId="18" w16cid:durableId="1923098381">
    <w:abstractNumId w:val="49"/>
  </w:num>
  <w:num w:numId="19" w16cid:durableId="739524601">
    <w:abstractNumId w:val="52"/>
  </w:num>
  <w:num w:numId="20" w16cid:durableId="219825271">
    <w:abstractNumId w:val="217"/>
  </w:num>
  <w:num w:numId="21" w16cid:durableId="184944492">
    <w:abstractNumId w:val="196"/>
  </w:num>
  <w:num w:numId="22" w16cid:durableId="300968505">
    <w:abstractNumId w:val="172"/>
  </w:num>
  <w:num w:numId="23" w16cid:durableId="529228374">
    <w:abstractNumId w:val="108"/>
  </w:num>
  <w:num w:numId="24" w16cid:durableId="1860317222">
    <w:abstractNumId w:val="83"/>
  </w:num>
  <w:num w:numId="25" w16cid:durableId="780539152">
    <w:abstractNumId w:val="21"/>
  </w:num>
  <w:num w:numId="26" w16cid:durableId="1350638660">
    <w:abstractNumId w:val="74"/>
  </w:num>
  <w:num w:numId="27" w16cid:durableId="295765374">
    <w:abstractNumId w:val="120"/>
  </w:num>
  <w:num w:numId="28" w16cid:durableId="2043968553">
    <w:abstractNumId w:val="188"/>
  </w:num>
  <w:num w:numId="29" w16cid:durableId="1175268612">
    <w:abstractNumId w:val="64"/>
  </w:num>
  <w:num w:numId="30" w16cid:durableId="1185250226">
    <w:abstractNumId w:val="129"/>
  </w:num>
  <w:num w:numId="31" w16cid:durableId="1237326106">
    <w:abstractNumId w:val="231"/>
  </w:num>
  <w:num w:numId="32" w16cid:durableId="57559426">
    <w:abstractNumId w:val="16"/>
  </w:num>
  <w:num w:numId="33" w16cid:durableId="1612200008">
    <w:abstractNumId w:val="141"/>
  </w:num>
  <w:num w:numId="34" w16cid:durableId="972251747">
    <w:abstractNumId w:val="140"/>
  </w:num>
  <w:num w:numId="35" w16cid:durableId="585651380">
    <w:abstractNumId w:val="202"/>
  </w:num>
  <w:num w:numId="36" w16cid:durableId="558519298">
    <w:abstractNumId w:val="26"/>
  </w:num>
  <w:num w:numId="37" w16cid:durableId="1973707064">
    <w:abstractNumId w:val="176"/>
  </w:num>
  <w:num w:numId="38" w16cid:durableId="83889803">
    <w:abstractNumId w:val="37"/>
  </w:num>
  <w:num w:numId="39" w16cid:durableId="1704204778">
    <w:abstractNumId w:val="180"/>
  </w:num>
  <w:num w:numId="40" w16cid:durableId="1973754662">
    <w:abstractNumId w:val="73"/>
  </w:num>
  <w:num w:numId="41" w16cid:durableId="1686784376">
    <w:abstractNumId w:val="54"/>
  </w:num>
  <w:num w:numId="42" w16cid:durableId="696201498">
    <w:abstractNumId w:val="193"/>
  </w:num>
  <w:num w:numId="43" w16cid:durableId="781460352">
    <w:abstractNumId w:val="53"/>
  </w:num>
  <w:num w:numId="44" w16cid:durableId="1056588034">
    <w:abstractNumId w:val="33"/>
  </w:num>
  <w:num w:numId="45" w16cid:durableId="29688076">
    <w:abstractNumId w:val="39"/>
  </w:num>
  <w:num w:numId="46" w16cid:durableId="2036229695">
    <w:abstractNumId w:val="227"/>
  </w:num>
  <w:num w:numId="47" w16cid:durableId="1259679000">
    <w:abstractNumId w:val="205"/>
  </w:num>
  <w:num w:numId="48" w16cid:durableId="451946894">
    <w:abstractNumId w:val="159"/>
  </w:num>
  <w:num w:numId="49" w16cid:durableId="1530025884">
    <w:abstractNumId w:val="18"/>
  </w:num>
  <w:num w:numId="50" w16cid:durableId="156501471">
    <w:abstractNumId w:val="32"/>
  </w:num>
  <w:num w:numId="51" w16cid:durableId="1426458508">
    <w:abstractNumId w:val="121"/>
  </w:num>
  <w:num w:numId="52" w16cid:durableId="1996103817">
    <w:abstractNumId w:val="132"/>
  </w:num>
  <w:num w:numId="53" w16cid:durableId="691805118">
    <w:abstractNumId w:val="190"/>
  </w:num>
  <w:num w:numId="54" w16cid:durableId="876704074">
    <w:abstractNumId w:val="114"/>
  </w:num>
  <w:num w:numId="55" w16cid:durableId="258875031">
    <w:abstractNumId w:val="46"/>
  </w:num>
  <w:num w:numId="56" w16cid:durableId="1806897192">
    <w:abstractNumId w:val="79"/>
  </w:num>
  <w:num w:numId="57" w16cid:durableId="1251963039">
    <w:abstractNumId w:val="88"/>
  </w:num>
  <w:num w:numId="58" w16cid:durableId="310721004">
    <w:abstractNumId w:val="197"/>
  </w:num>
  <w:num w:numId="59" w16cid:durableId="726877711">
    <w:abstractNumId w:val="182"/>
  </w:num>
  <w:num w:numId="60" w16cid:durableId="80419357">
    <w:abstractNumId w:val="105"/>
  </w:num>
  <w:num w:numId="61" w16cid:durableId="1383745615">
    <w:abstractNumId w:val="77"/>
  </w:num>
  <w:num w:numId="62" w16cid:durableId="50733256">
    <w:abstractNumId w:val="76"/>
  </w:num>
  <w:num w:numId="63" w16cid:durableId="58752479">
    <w:abstractNumId w:val="218"/>
  </w:num>
  <w:num w:numId="64" w16cid:durableId="1723365720">
    <w:abstractNumId w:val="147"/>
  </w:num>
  <w:num w:numId="65" w16cid:durableId="471362984">
    <w:abstractNumId w:val="125"/>
  </w:num>
  <w:num w:numId="66" w16cid:durableId="2016300456">
    <w:abstractNumId w:val="124"/>
  </w:num>
  <w:num w:numId="67" w16cid:durableId="765544300">
    <w:abstractNumId w:val="28"/>
  </w:num>
  <w:num w:numId="68" w16cid:durableId="1433085037">
    <w:abstractNumId w:val="51"/>
  </w:num>
  <w:num w:numId="69" w16cid:durableId="1054044951">
    <w:abstractNumId w:val="201"/>
  </w:num>
  <w:num w:numId="70" w16cid:durableId="326253037">
    <w:abstractNumId w:val="144"/>
  </w:num>
  <w:num w:numId="71" w16cid:durableId="1629316222">
    <w:abstractNumId w:val="85"/>
  </w:num>
  <w:num w:numId="72" w16cid:durableId="448822086">
    <w:abstractNumId w:val="23"/>
  </w:num>
  <w:num w:numId="73" w16cid:durableId="1984692373">
    <w:abstractNumId w:val="110"/>
  </w:num>
  <w:num w:numId="74" w16cid:durableId="96297788">
    <w:abstractNumId w:val="142"/>
  </w:num>
  <w:num w:numId="75" w16cid:durableId="224492871">
    <w:abstractNumId w:val="216"/>
  </w:num>
  <w:num w:numId="76" w16cid:durableId="1281303675">
    <w:abstractNumId w:val="221"/>
  </w:num>
  <w:num w:numId="77" w16cid:durableId="636447284">
    <w:abstractNumId w:val="56"/>
  </w:num>
  <w:num w:numId="78" w16cid:durableId="67965430">
    <w:abstractNumId w:val="69"/>
  </w:num>
  <w:num w:numId="79" w16cid:durableId="617956563">
    <w:abstractNumId w:val="19"/>
  </w:num>
  <w:num w:numId="80" w16cid:durableId="1452089009">
    <w:abstractNumId w:val="1"/>
  </w:num>
  <w:num w:numId="81" w16cid:durableId="1716614380">
    <w:abstractNumId w:val="87"/>
  </w:num>
  <w:num w:numId="82" w16cid:durableId="1740395314">
    <w:abstractNumId w:val="15"/>
  </w:num>
  <w:num w:numId="83" w16cid:durableId="1351026511">
    <w:abstractNumId w:val="156"/>
  </w:num>
  <w:num w:numId="84" w16cid:durableId="1755277310">
    <w:abstractNumId w:val="185"/>
  </w:num>
  <w:num w:numId="85" w16cid:durableId="195388049">
    <w:abstractNumId w:val="200"/>
  </w:num>
  <w:num w:numId="86" w16cid:durableId="1670404452">
    <w:abstractNumId w:val="168"/>
  </w:num>
  <w:num w:numId="87" w16cid:durableId="393361583">
    <w:abstractNumId w:val="41"/>
  </w:num>
  <w:num w:numId="88" w16cid:durableId="1720779605">
    <w:abstractNumId w:val="165"/>
  </w:num>
  <w:num w:numId="89" w16cid:durableId="579800539">
    <w:abstractNumId w:val="95"/>
  </w:num>
  <w:num w:numId="90" w16cid:durableId="816334737">
    <w:abstractNumId w:val="171"/>
  </w:num>
  <w:num w:numId="91" w16cid:durableId="350380764">
    <w:abstractNumId w:val="112"/>
  </w:num>
  <w:num w:numId="92" w16cid:durableId="788743158">
    <w:abstractNumId w:val="4"/>
  </w:num>
  <w:num w:numId="93" w16cid:durableId="986667157">
    <w:abstractNumId w:val="134"/>
  </w:num>
  <w:num w:numId="94" w16cid:durableId="1137184839">
    <w:abstractNumId w:val="206"/>
  </w:num>
  <w:num w:numId="95" w16cid:durableId="326321818">
    <w:abstractNumId w:val="127"/>
  </w:num>
  <w:num w:numId="96" w16cid:durableId="156725289">
    <w:abstractNumId w:val="22"/>
  </w:num>
  <w:num w:numId="97" w16cid:durableId="1117065319">
    <w:abstractNumId w:val="8"/>
  </w:num>
  <w:num w:numId="98" w16cid:durableId="1076322785">
    <w:abstractNumId w:val="47"/>
  </w:num>
  <w:num w:numId="99" w16cid:durableId="393167716">
    <w:abstractNumId w:val="139"/>
  </w:num>
  <w:num w:numId="100" w16cid:durableId="1823616588">
    <w:abstractNumId w:val="78"/>
  </w:num>
  <w:num w:numId="101" w16cid:durableId="135491591">
    <w:abstractNumId w:val="175"/>
  </w:num>
  <w:num w:numId="102" w16cid:durableId="2069306421">
    <w:abstractNumId w:val="163"/>
  </w:num>
  <w:num w:numId="103" w16cid:durableId="857039320">
    <w:abstractNumId w:val="115"/>
  </w:num>
  <w:num w:numId="104" w16cid:durableId="624385810">
    <w:abstractNumId w:val="189"/>
  </w:num>
  <w:num w:numId="105" w16cid:durableId="1483427883">
    <w:abstractNumId w:val="2"/>
  </w:num>
  <w:num w:numId="106" w16cid:durableId="1426151116">
    <w:abstractNumId w:val="198"/>
  </w:num>
  <w:num w:numId="107" w16cid:durableId="1572619036">
    <w:abstractNumId w:val="27"/>
  </w:num>
  <w:num w:numId="108" w16cid:durableId="1091243377">
    <w:abstractNumId w:val="226"/>
  </w:num>
  <w:num w:numId="109" w16cid:durableId="1684742833">
    <w:abstractNumId w:val="99"/>
  </w:num>
  <w:num w:numId="110" w16cid:durableId="1644314417">
    <w:abstractNumId w:val="14"/>
  </w:num>
  <w:num w:numId="111" w16cid:durableId="262687138">
    <w:abstractNumId w:val="80"/>
  </w:num>
  <w:num w:numId="112" w16cid:durableId="1042482615">
    <w:abstractNumId w:val="113"/>
  </w:num>
  <w:num w:numId="113" w16cid:durableId="1403530364">
    <w:abstractNumId w:val="167"/>
  </w:num>
  <w:num w:numId="114" w16cid:durableId="263921296">
    <w:abstractNumId w:val="194"/>
  </w:num>
  <w:num w:numId="115" w16cid:durableId="1991399672">
    <w:abstractNumId w:val="164"/>
  </w:num>
  <w:num w:numId="116" w16cid:durableId="1881169029">
    <w:abstractNumId w:val="42"/>
  </w:num>
  <w:num w:numId="117" w16cid:durableId="1910966659">
    <w:abstractNumId w:val="59"/>
  </w:num>
  <w:num w:numId="118" w16cid:durableId="30302874">
    <w:abstractNumId w:val="72"/>
  </w:num>
  <w:num w:numId="119" w16cid:durableId="1183008053">
    <w:abstractNumId w:val="61"/>
  </w:num>
  <w:num w:numId="120" w16cid:durableId="1272860211">
    <w:abstractNumId w:val="84"/>
  </w:num>
  <w:num w:numId="121" w16cid:durableId="1502699233">
    <w:abstractNumId w:val="219"/>
  </w:num>
  <w:num w:numId="122" w16cid:durableId="1355841029">
    <w:abstractNumId w:val="181"/>
  </w:num>
  <w:num w:numId="123" w16cid:durableId="22099218">
    <w:abstractNumId w:val="208"/>
  </w:num>
  <w:num w:numId="124" w16cid:durableId="297104253">
    <w:abstractNumId w:val="101"/>
  </w:num>
  <w:num w:numId="125" w16cid:durableId="835801792">
    <w:abstractNumId w:val="170"/>
  </w:num>
  <w:num w:numId="126" w16cid:durableId="2027170657">
    <w:abstractNumId w:val="94"/>
  </w:num>
  <w:num w:numId="127" w16cid:durableId="1352799953">
    <w:abstractNumId w:val="55"/>
  </w:num>
  <w:num w:numId="128" w16cid:durableId="339240007">
    <w:abstractNumId w:val="90"/>
  </w:num>
  <w:num w:numId="129" w16cid:durableId="1057438559">
    <w:abstractNumId w:val="3"/>
  </w:num>
  <w:num w:numId="130" w16cid:durableId="1166479843">
    <w:abstractNumId w:val="149"/>
  </w:num>
  <w:num w:numId="131" w16cid:durableId="1919898134">
    <w:abstractNumId w:val="150"/>
  </w:num>
  <w:num w:numId="132" w16cid:durableId="1438863942">
    <w:abstractNumId w:val="93"/>
  </w:num>
  <w:num w:numId="133" w16cid:durableId="1650354635">
    <w:abstractNumId w:val="177"/>
  </w:num>
  <w:num w:numId="134" w16cid:durableId="206262740">
    <w:abstractNumId w:val="233"/>
  </w:num>
  <w:num w:numId="135" w16cid:durableId="1930768685">
    <w:abstractNumId w:val="173"/>
  </w:num>
  <w:num w:numId="136" w16cid:durableId="2104455510">
    <w:abstractNumId w:val="92"/>
  </w:num>
  <w:num w:numId="137" w16cid:durableId="1784380555">
    <w:abstractNumId w:val="191"/>
  </w:num>
  <w:num w:numId="138" w16cid:durableId="481627621">
    <w:abstractNumId w:val="187"/>
  </w:num>
  <w:num w:numId="139" w16cid:durableId="1304310990">
    <w:abstractNumId w:val="162"/>
  </w:num>
  <w:num w:numId="140" w16cid:durableId="579489313">
    <w:abstractNumId w:val="81"/>
  </w:num>
  <w:num w:numId="141" w16cid:durableId="1807552180">
    <w:abstractNumId w:val="5"/>
  </w:num>
  <w:num w:numId="142" w16cid:durableId="475496213">
    <w:abstractNumId w:val="222"/>
  </w:num>
  <w:num w:numId="143" w16cid:durableId="307326316">
    <w:abstractNumId w:val="43"/>
  </w:num>
  <w:num w:numId="144" w16cid:durableId="257491823">
    <w:abstractNumId w:val="9"/>
  </w:num>
  <w:num w:numId="145" w16cid:durableId="509099716">
    <w:abstractNumId w:val="151"/>
  </w:num>
  <w:num w:numId="146" w16cid:durableId="245188321">
    <w:abstractNumId w:val="158"/>
  </w:num>
  <w:num w:numId="147" w16cid:durableId="1973093221">
    <w:abstractNumId w:val="192"/>
  </w:num>
  <w:num w:numId="148" w16cid:durableId="1877892192">
    <w:abstractNumId w:val="13"/>
  </w:num>
  <w:num w:numId="149" w16cid:durableId="923684455">
    <w:abstractNumId w:val="223"/>
  </w:num>
  <w:num w:numId="150" w16cid:durableId="96677952">
    <w:abstractNumId w:val="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845703451">
    <w:abstractNumId w:val="215"/>
  </w:num>
  <w:num w:numId="152" w16cid:durableId="789588420">
    <w:abstractNumId w:val="71"/>
  </w:num>
  <w:num w:numId="153" w16cid:durableId="753403889">
    <w:abstractNumId w:val="25"/>
  </w:num>
  <w:num w:numId="154" w16cid:durableId="1534535721">
    <w:abstractNumId w:val="96"/>
  </w:num>
  <w:num w:numId="155" w16cid:durableId="825052830">
    <w:abstractNumId w:val="179"/>
  </w:num>
  <w:num w:numId="156" w16cid:durableId="365105462">
    <w:abstractNumId w:val="111"/>
  </w:num>
  <w:num w:numId="157" w16cid:durableId="1642923667">
    <w:abstractNumId w:val="117"/>
  </w:num>
  <w:num w:numId="158" w16cid:durableId="200829793">
    <w:abstractNumId w:val="160"/>
  </w:num>
  <w:num w:numId="159" w16cid:durableId="1775247855">
    <w:abstractNumId w:val="20"/>
  </w:num>
  <w:num w:numId="160" w16cid:durableId="386614114">
    <w:abstractNumId w:val="130"/>
  </w:num>
  <w:num w:numId="161" w16cid:durableId="1384210816">
    <w:abstractNumId w:val="123"/>
  </w:num>
  <w:num w:numId="162" w16cid:durableId="848913696">
    <w:abstractNumId w:val="70"/>
    <w:lvlOverride w:ilvl="0">
      <w:startOverride w:val="1"/>
    </w:lvlOverride>
  </w:num>
  <w:num w:numId="163" w16cid:durableId="1853104705">
    <w:abstractNumId w:val="70"/>
  </w:num>
  <w:num w:numId="164" w16cid:durableId="1321344715">
    <w:abstractNumId w:val="203"/>
  </w:num>
  <w:num w:numId="165" w16cid:durableId="1483422662">
    <w:abstractNumId w:val="63"/>
  </w:num>
  <w:num w:numId="166" w16cid:durableId="1572806563">
    <w:abstractNumId w:val="67"/>
  </w:num>
  <w:num w:numId="167" w16cid:durableId="348676282">
    <w:abstractNumId w:val="10"/>
  </w:num>
  <w:num w:numId="168" w16cid:durableId="1530335499">
    <w:abstractNumId w:val="126"/>
  </w:num>
  <w:num w:numId="169" w16cid:durableId="699932602">
    <w:abstractNumId w:val="58"/>
  </w:num>
  <w:num w:numId="170" w16cid:durableId="1236164492">
    <w:abstractNumId w:val="68"/>
  </w:num>
  <w:num w:numId="171" w16cid:durableId="1122963566">
    <w:abstractNumId w:val="12"/>
  </w:num>
  <w:num w:numId="172" w16cid:durableId="428623478">
    <w:abstractNumId w:val="209"/>
  </w:num>
  <w:num w:numId="173" w16cid:durableId="1221016827">
    <w:abstractNumId w:val="199"/>
  </w:num>
  <w:num w:numId="174" w16cid:durableId="338428170">
    <w:abstractNumId w:val="214"/>
  </w:num>
  <w:num w:numId="175" w16cid:durableId="1817410855">
    <w:abstractNumId w:val="161"/>
  </w:num>
  <w:num w:numId="176" w16cid:durableId="1793591264">
    <w:abstractNumId w:val="50"/>
  </w:num>
  <w:num w:numId="177" w16cid:durableId="1485774289">
    <w:abstractNumId w:val="155"/>
  </w:num>
  <w:num w:numId="178" w16cid:durableId="1805388256">
    <w:abstractNumId w:val="119"/>
  </w:num>
  <w:num w:numId="179" w16cid:durableId="836845513">
    <w:abstractNumId w:val="186"/>
  </w:num>
  <w:num w:numId="180" w16cid:durableId="1582442566">
    <w:abstractNumId w:val="174"/>
  </w:num>
  <w:num w:numId="181" w16cid:durableId="1326741774">
    <w:abstractNumId w:val="166"/>
  </w:num>
  <w:num w:numId="182" w16cid:durableId="579022034">
    <w:abstractNumId w:val="107"/>
  </w:num>
  <w:num w:numId="183" w16cid:durableId="1085804608">
    <w:abstractNumId w:val="104"/>
  </w:num>
  <w:num w:numId="184" w16cid:durableId="1239168304">
    <w:abstractNumId w:val="178"/>
  </w:num>
  <w:num w:numId="185" w16cid:durableId="1070271273">
    <w:abstractNumId w:val="143"/>
  </w:num>
  <w:num w:numId="186" w16cid:durableId="173501252">
    <w:abstractNumId w:val="128"/>
  </w:num>
  <w:num w:numId="187" w16cid:durableId="685789292">
    <w:abstractNumId w:val="24"/>
  </w:num>
  <w:num w:numId="188" w16cid:durableId="11879230">
    <w:abstractNumId w:val="100"/>
  </w:num>
  <w:num w:numId="189" w16cid:durableId="614561089">
    <w:abstractNumId w:val="66"/>
  </w:num>
  <w:num w:numId="190" w16cid:durableId="36593049">
    <w:abstractNumId w:val="118"/>
  </w:num>
  <w:num w:numId="191" w16cid:durableId="37901341">
    <w:abstractNumId w:val="82"/>
  </w:num>
  <w:num w:numId="192" w16cid:durableId="1130590567">
    <w:abstractNumId w:val="232"/>
  </w:num>
  <w:num w:numId="193" w16cid:durableId="1186208129">
    <w:abstractNumId w:val="183"/>
  </w:num>
  <w:num w:numId="194" w16cid:durableId="1143153823">
    <w:abstractNumId w:val="131"/>
  </w:num>
  <w:num w:numId="195" w16cid:durableId="499125839">
    <w:abstractNumId w:val="6"/>
  </w:num>
  <w:num w:numId="196" w16cid:durableId="676228789">
    <w:abstractNumId w:val="211"/>
  </w:num>
  <w:num w:numId="197" w16cid:durableId="1307734206">
    <w:abstractNumId w:val="213"/>
  </w:num>
  <w:num w:numId="198" w16cid:durableId="317461436">
    <w:abstractNumId w:val="98"/>
  </w:num>
  <w:num w:numId="199" w16cid:durableId="2087801033">
    <w:abstractNumId w:val="34"/>
  </w:num>
  <w:num w:numId="200" w16cid:durableId="297615035">
    <w:abstractNumId w:val="133"/>
  </w:num>
  <w:num w:numId="201" w16cid:durableId="869148983">
    <w:abstractNumId w:val="224"/>
  </w:num>
  <w:num w:numId="202" w16cid:durableId="878011222">
    <w:abstractNumId w:val="116"/>
  </w:num>
  <w:num w:numId="203" w16cid:durableId="431974182">
    <w:abstractNumId w:val="136"/>
  </w:num>
  <w:num w:numId="204" w16cid:durableId="41025750">
    <w:abstractNumId w:val="103"/>
  </w:num>
  <w:num w:numId="205" w16cid:durableId="238948398">
    <w:abstractNumId w:val="45"/>
  </w:num>
  <w:num w:numId="206" w16cid:durableId="1817725307">
    <w:abstractNumId w:val="145"/>
  </w:num>
  <w:num w:numId="207" w16cid:durableId="655185332">
    <w:abstractNumId w:val="102"/>
  </w:num>
  <w:num w:numId="208" w16cid:durableId="659965723">
    <w:abstractNumId w:val="195"/>
  </w:num>
  <w:num w:numId="209" w16cid:durableId="2138331524">
    <w:abstractNumId w:val="60"/>
  </w:num>
  <w:num w:numId="210" w16cid:durableId="1720126199">
    <w:abstractNumId w:val="17"/>
  </w:num>
  <w:num w:numId="211" w16cid:durableId="898515953">
    <w:abstractNumId w:val="106"/>
  </w:num>
  <w:num w:numId="212" w16cid:durableId="2136631473">
    <w:abstractNumId w:val="35"/>
  </w:num>
  <w:num w:numId="213" w16cid:durableId="464204103">
    <w:abstractNumId w:val="148"/>
  </w:num>
  <w:num w:numId="214" w16cid:durableId="45490179">
    <w:abstractNumId w:val="184"/>
  </w:num>
  <w:num w:numId="215" w16cid:durableId="155876296">
    <w:abstractNumId w:val="38"/>
  </w:num>
  <w:num w:numId="216" w16cid:durableId="2007972663">
    <w:abstractNumId w:val="146"/>
  </w:num>
  <w:num w:numId="217" w16cid:durableId="1995640495">
    <w:abstractNumId w:val="44"/>
  </w:num>
  <w:num w:numId="218" w16cid:durableId="2086951515">
    <w:abstractNumId w:val="36"/>
  </w:num>
  <w:num w:numId="219" w16cid:durableId="1319382116">
    <w:abstractNumId w:val="234"/>
  </w:num>
  <w:num w:numId="220" w16cid:durableId="527566902">
    <w:abstractNumId w:val="138"/>
  </w:num>
  <w:num w:numId="221" w16cid:durableId="1413698138">
    <w:abstractNumId w:val="91"/>
  </w:num>
  <w:num w:numId="222" w16cid:durableId="1894534126">
    <w:abstractNumId w:val="228"/>
  </w:num>
  <w:num w:numId="223" w16cid:durableId="470170193">
    <w:abstractNumId w:val="135"/>
  </w:num>
  <w:num w:numId="224" w16cid:durableId="1009020981">
    <w:abstractNumId w:val="29"/>
  </w:num>
  <w:num w:numId="225" w16cid:durableId="568735943">
    <w:abstractNumId w:val="48"/>
  </w:num>
  <w:num w:numId="226" w16cid:durableId="1455294777">
    <w:abstractNumId w:val="152"/>
  </w:num>
  <w:num w:numId="227" w16cid:durableId="1406150647">
    <w:abstractNumId w:val="225"/>
  </w:num>
  <w:num w:numId="228" w16cid:durableId="1334457251">
    <w:abstractNumId w:val="153"/>
  </w:num>
  <w:num w:numId="229" w16cid:durableId="1487740897">
    <w:abstractNumId w:val="207"/>
  </w:num>
  <w:num w:numId="230" w16cid:durableId="1324435364">
    <w:abstractNumId w:val="57"/>
  </w:num>
  <w:num w:numId="231" w16cid:durableId="1219395042">
    <w:abstractNumId w:val="89"/>
  </w:num>
  <w:num w:numId="232" w16cid:durableId="185951617">
    <w:abstractNumId w:val="220"/>
  </w:num>
  <w:num w:numId="233" w16cid:durableId="1570074717">
    <w:abstractNumId w:val="7"/>
  </w:num>
  <w:num w:numId="234" w16cid:durableId="484518062">
    <w:abstractNumId w:val="137"/>
  </w:num>
  <w:num w:numId="235" w16cid:durableId="1842620330">
    <w:abstractNumId w:val="229"/>
  </w:num>
  <w:num w:numId="236" w16cid:durableId="108211466">
    <w:abstractNumId w:val="11"/>
  </w:num>
  <w:num w:numId="237" w16cid:durableId="717895051">
    <w:abstractNumId w:val="97"/>
  </w:num>
  <w:numIdMacAtCleanup w:val="2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331"/>
    <w:rsid w:val="00000335"/>
    <w:rsid w:val="000010EA"/>
    <w:rsid w:val="00002985"/>
    <w:rsid w:val="00003385"/>
    <w:rsid w:val="000033F7"/>
    <w:rsid w:val="00005169"/>
    <w:rsid w:val="00007278"/>
    <w:rsid w:val="000104EC"/>
    <w:rsid w:val="0001159F"/>
    <w:rsid w:val="000122F0"/>
    <w:rsid w:val="00014DA9"/>
    <w:rsid w:val="0001665E"/>
    <w:rsid w:val="00017F82"/>
    <w:rsid w:val="0002153A"/>
    <w:rsid w:val="00021FF3"/>
    <w:rsid w:val="000221F3"/>
    <w:rsid w:val="0002395E"/>
    <w:rsid w:val="00023D65"/>
    <w:rsid w:val="00027726"/>
    <w:rsid w:val="00030A51"/>
    <w:rsid w:val="00033708"/>
    <w:rsid w:val="00033E65"/>
    <w:rsid w:val="00037631"/>
    <w:rsid w:val="00037A46"/>
    <w:rsid w:val="00037BD1"/>
    <w:rsid w:val="0004081D"/>
    <w:rsid w:val="00040C6A"/>
    <w:rsid w:val="00041123"/>
    <w:rsid w:val="00042FE2"/>
    <w:rsid w:val="000438E2"/>
    <w:rsid w:val="0004519A"/>
    <w:rsid w:val="00045F56"/>
    <w:rsid w:val="00045FDD"/>
    <w:rsid w:val="0004633C"/>
    <w:rsid w:val="00054F39"/>
    <w:rsid w:val="000552B0"/>
    <w:rsid w:val="000555DB"/>
    <w:rsid w:val="0005575E"/>
    <w:rsid w:val="000563E5"/>
    <w:rsid w:val="00056AEF"/>
    <w:rsid w:val="00056C1C"/>
    <w:rsid w:val="000578F6"/>
    <w:rsid w:val="00060AD5"/>
    <w:rsid w:val="00062E81"/>
    <w:rsid w:val="00063980"/>
    <w:rsid w:val="00064CC2"/>
    <w:rsid w:val="00065321"/>
    <w:rsid w:val="000657EF"/>
    <w:rsid w:val="00065D9A"/>
    <w:rsid w:val="000667CA"/>
    <w:rsid w:val="00067774"/>
    <w:rsid w:val="0007039C"/>
    <w:rsid w:val="00070659"/>
    <w:rsid w:val="000708D0"/>
    <w:rsid w:val="0007302B"/>
    <w:rsid w:val="0007395B"/>
    <w:rsid w:val="00073F81"/>
    <w:rsid w:val="00074593"/>
    <w:rsid w:val="00074C10"/>
    <w:rsid w:val="00074F26"/>
    <w:rsid w:val="00075406"/>
    <w:rsid w:val="00075527"/>
    <w:rsid w:val="00076E79"/>
    <w:rsid w:val="00081B84"/>
    <w:rsid w:val="000840C6"/>
    <w:rsid w:val="00084416"/>
    <w:rsid w:val="00087CA6"/>
    <w:rsid w:val="00095E76"/>
    <w:rsid w:val="00096556"/>
    <w:rsid w:val="000972B1"/>
    <w:rsid w:val="000A0BB1"/>
    <w:rsid w:val="000A1F97"/>
    <w:rsid w:val="000A22FC"/>
    <w:rsid w:val="000A301D"/>
    <w:rsid w:val="000A3F40"/>
    <w:rsid w:val="000A4111"/>
    <w:rsid w:val="000A46F1"/>
    <w:rsid w:val="000A472A"/>
    <w:rsid w:val="000A547D"/>
    <w:rsid w:val="000A5A09"/>
    <w:rsid w:val="000A5BF7"/>
    <w:rsid w:val="000A7CAD"/>
    <w:rsid w:val="000B00D4"/>
    <w:rsid w:val="000B2997"/>
    <w:rsid w:val="000B4168"/>
    <w:rsid w:val="000B4590"/>
    <w:rsid w:val="000B5223"/>
    <w:rsid w:val="000B6540"/>
    <w:rsid w:val="000C1150"/>
    <w:rsid w:val="000C13B5"/>
    <w:rsid w:val="000C3D5F"/>
    <w:rsid w:val="000C5676"/>
    <w:rsid w:val="000C5CD8"/>
    <w:rsid w:val="000C607B"/>
    <w:rsid w:val="000C673B"/>
    <w:rsid w:val="000C6C35"/>
    <w:rsid w:val="000C6E25"/>
    <w:rsid w:val="000D0278"/>
    <w:rsid w:val="000D121A"/>
    <w:rsid w:val="000D1E61"/>
    <w:rsid w:val="000D225E"/>
    <w:rsid w:val="000D241B"/>
    <w:rsid w:val="000D53E8"/>
    <w:rsid w:val="000D64FD"/>
    <w:rsid w:val="000D6690"/>
    <w:rsid w:val="000D7692"/>
    <w:rsid w:val="000E0DC6"/>
    <w:rsid w:val="000E1493"/>
    <w:rsid w:val="000E1995"/>
    <w:rsid w:val="000E2DF7"/>
    <w:rsid w:val="000E3647"/>
    <w:rsid w:val="000E6679"/>
    <w:rsid w:val="000F0C6D"/>
    <w:rsid w:val="000F14FF"/>
    <w:rsid w:val="000F19E4"/>
    <w:rsid w:val="000F1A2D"/>
    <w:rsid w:val="000F2274"/>
    <w:rsid w:val="000F3ED9"/>
    <w:rsid w:val="000F4C2F"/>
    <w:rsid w:val="00102267"/>
    <w:rsid w:val="00104428"/>
    <w:rsid w:val="00105235"/>
    <w:rsid w:val="00106039"/>
    <w:rsid w:val="0010641E"/>
    <w:rsid w:val="001108F0"/>
    <w:rsid w:val="00111076"/>
    <w:rsid w:val="001117AB"/>
    <w:rsid w:val="00115F28"/>
    <w:rsid w:val="00117FB5"/>
    <w:rsid w:val="00120D57"/>
    <w:rsid w:val="00122416"/>
    <w:rsid w:val="001262C7"/>
    <w:rsid w:val="00126F64"/>
    <w:rsid w:val="00131514"/>
    <w:rsid w:val="00132AC5"/>
    <w:rsid w:val="00132B8B"/>
    <w:rsid w:val="00133046"/>
    <w:rsid w:val="001358B0"/>
    <w:rsid w:val="00136002"/>
    <w:rsid w:val="001365A0"/>
    <w:rsid w:val="0013675E"/>
    <w:rsid w:val="00140F12"/>
    <w:rsid w:val="00140F99"/>
    <w:rsid w:val="0014110E"/>
    <w:rsid w:val="00143CDD"/>
    <w:rsid w:val="00146180"/>
    <w:rsid w:val="00147808"/>
    <w:rsid w:val="00151369"/>
    <w:rsid w:val="0015141D"/>
    <w:rsid w:val="00152E3C"/>
    <w:rsid w:val="00152E4D"/>
    <w:rsid w:val="0015524B"/>
    <w:rsid w:val="00156C0B"/>
    <w:rsid w:val="00157CC6"/>
    <w:rsid w:val="001650D4"/>
    <w:rsid w:val="0016728C"/>
    <w:rsid w:val="00167DFB"/>
    <w:rsid w:val="001708A9"/>
    <w:rsid w:val="00172911"/>
    <w:rsid w:val="00173359"/>
    <w:rsid w:val="001738E1"/>
    <w:rsid w:val="0017541B"/>
    <w:rsid w:val="001763A6"/>
    <w:rsid w:val="001767CB"/>
    <w:rsid w:val="0017777C"/>
    <w:rsid w:val="00180C2E"/>
    <w:rsid w:val="00182698"/>
    <w:rsid w:val="00184D62"/>
    <w:rsid w:val="00185E02"/>
    <w:rsid w:val="00190868"/>
    <w:rsid w:val="00191536"/>
    <w:rsid w:val="00191F5B"/>
    <w:rsid w:val="00193D37"/>
    <w:rsid w:val="0019400A"/>
    <w:rsid w:val="001972C4"/>
    <w:rsid w:val="001A0D5A"/>
    <w:rsid w:val="001A0EC8"/>
    <w:rsid w:val="001A165B"/>
    <w:rsid w:val="001A1AF5"/>
    <w:rsid w:val="001A26F1"/>
    <w:rsid w:val="001A3537"/>
    <w:rsid w:val="001A3911"/>
    <w:rsid w:val="001A3E33"/>
    <w:rsid w:val="001A414E"/>
    <w:rsid w:val="001B1692"/>
    <w:rsid w:val="001B1EC4"/>
    <w:rsid w:val="001B2595"/>
    <w:rsid w:val="001B4088"/>
    <w:rsid w:val="001B5296"/>
    <w:rsid w:val="001C06EE"/>
    <w:rsid w:val="001C39B1"/>
    <w:rsid w:val="001C42EB"/>
    <w:rsid w:val="001C5932"/>
    <w:rsid w:val="001C6F02"/>
    <w:rsid w:val="001C71ED"/>
    <w:rsid w:val="001D10BD"/>
    <w:rsid w:val="001D244D"/>
    <w:rsid w:val="001D3CB5"/>
    <w:rsid w:val="001D718B"/>
    <w:rsid w:val="001D7C70"/>
    <w:rsid w:val="001E071F"/>
    <w:rsid w:val="001E089A"/>
    <w:rsid w:val="001E1B84"/>
    <w:rsid w:val="001E260C"/>
    <w:rsid w:val="001E2844"/>
    <w:rsid w:val="001E2E84"/>
    <w:rsid w:val="001E3346"/>
    <w:rsid w:val="001E637E"/>
    <w:rsid w:val="001E6AB9"/>
    <w:rsid w:val="001F0849"/>
    <w:rsid w:val="001F0E74"/>
    <w:rsid w:val="001F106A"/>
    <w:rsid w:val="001F16A9"/>
    <w:rsid w:val="001F19BC"/>
    <w:rsid w:val="001F2033"/>
    <w:rsid w:val="001F26BC"/>
    <w:rsid w:val="001F2EB1"/>
    <w:rsid w:val="001F40E6"/>
    <w:rsid w:val="001F477A"/>
    <w:rsid w:val="001F4D3D"/>
    <w:rsid w:val="001F54F7"/>
    <w:rsid w:val="001F5810"/>
    <w:rsid w:val="001F6FBB"/>
    <w:rsid w:val="001F6FEA"/>
    <w:rsid w:val="00203C4B"/>
    <w:rsid w:val="00204DA9"/>
    <w:rsid w:val="00205515"/>
    <w:rsid w:val="002059CE"/>
    <w:rsid w:val="002060B5"/>
    <w:rsid w:val="00206EAC"/>
    <w:rsid w:val="00210B4B"/>
    <w:rsid w:val="00210D82"/>
    <w:rsid w:val="0021179A"/>
    <w:rsid w:val="002133F1"/>
    <w:rsid w:val="00213568"/>
    <w:rsid w:val="0021403B"/>
    <w:rsid w:val="002153E1"/>
    <w:rsid w:val="0021754E"/>
    <w:rsid w:val="0021778F"/>
    <w:rsid w:val="00217AE0"/>
    <w:rsid w:val="002253AE"/>
    <w:rsid w:val="002265D9"/>
    <w:rsid w:val="002267E4"/>
    <w:rsid w:val="002318B3"/>
    <w:rsid w:val="00231915"/>
    <w:rsid w:val="0023238D"/>
    <w:rsid w:val="00232CCB"/>
    <w:rsid w:val="00233C60"/>
    <w:rsid w:val="00234691"/>
    <w:rsid w:val="00234C8E"/>
    <w:rsid w:val="00241120"/>
    <w:rsid w:val="002411BC"/>
    <w:rsid w:val="002419B1"/>
    <w:rsid w:val="00244338"/>
    <w:rsid w:val="0024446F"/>
    <w:rsid w:val="00245D27"/>
    <w:rsid w:val="002460E4"/>
    <w:rsid w:val="0024696A"/>
    <w:rsid w:val="002478D7"/>
    <w:rsid w:val="00247B80"/>
    <w:rsid w:val="00250CE4"/>
    <w:rsid w:val="00251D8B"/>
    <w:rsid w:val="00251E1E"/>
    <w:rsid w:val="002526D1"/>
    <w:rsid w:val="00252A55"/>
    <w:rsid w:val="002559C2"/>
    <w:rsid w:val="00262194"/>
    <w:rsid w:val="002627D0"/>
    <w:rsid w:val="00263F67"/>
    <w:rsid w:val="00266534"/>
    <w:rsid w:val="002667B6"/>
    <w:rsid w:val="002722A9"/>
    <w:rsid w:val="00272D67"/>
    <w:rsid w:val="0027305A"/>
    <w:rsid w:val="0027336C"/>
    <w:rsid w:val="002737B6"/>
    <w:rsid w:val="0027451C"/>
    <w:rsid w:val="0027588A"/>
    <w:rsid w:val="00275EDA"/>
    <w:rsid w:val="0027726E"/>
    <w:rsid w:val="00277593"/>
    <w:rsid w:val="00280C4C"/>
    <w:rsid w:val="0028174D"/>
    <w:rsid w:val="002823C4"/>
    <w:rsid w:val="00282B01"/>
    <w:rsid w:val="00283A58"/>
    <w:rsid w:val="00283DE7"/>
    <w:rsid w:val="002840DA"/>
    <w:rsid w:val="002850D2"/>
    <w:rsid w:val="002858FC"/>
    <w:rsid w:val="00287A81"/>
    <w:rsid w:val="00290166"/>
    <w:rsid w:val="002918C5"/>
    <w:rsid w:val="00293688"/>
    <w:rsid w:val="00294118"/>
    <w:rsid w:val="002945EB"/>
    <w:rsid w:val="002949E2"/>
    <w:rsid w:val="00295952"/>
    <w:rsid w:val="0029619D"/>
    <w:rsid w:val="00296294"/>
    <w:rsid w:val="00296CCC"/>
    <w:rsid w:val="00296FA0"/>
    <w:rsid w:val="002974E9"/>
    <w:rsid w:val="002A13FB"/>
    <w:rsid w:val="002A184A"/>
    <w:rsid w:val="002A1936"/>
    <w:rsid w:val="002A1D85"/>
    <w:rsid w:val="002A1EA1"/>
    <w:rsid w:val="002A299B"/>
    <w:rsid w:val="002A4741"/>
    <w:rsid w:val="002A6A00"/>
    <w:rsid w:val="002A6D4F"/>
    <w:rsid w:val="002B09BA"/>
    <w:rsid w:val="002B0C9F"/>
    <w:rsid w:val="002B5002"/>
    <w:rsid w:val="002B6337"/>
    <w:rsid w:val="002C042B"/>
    <w:rsid w:val="002C29CE"/>
    <w:rsid w:val="002C2F3C"/>
    <w:rsid w:val="002C5608"/>
    <w:rsid w:val="002C675C"/>
    <w:rsid w:val="002C7612"/>
    <w:rsid w:val="002C796E"/>
    <w:rsid w:val="002C7DA6"/>
    <w:rsid w:val="002D1542"/>
    <w:rsid w:val="002D2034"/>
    <w:rsid w:val="002D51F5"/>
    <w:rsid w:val="002D79AB"/>
    <w:rsid w:val="002D7D09"/>
    <w:rsid w:val="002E1FE5"/>
    <w:rsid w:val="002E3447"/>
    <w:rsid w:val="002E39C5"/>
    <w:rsid w:val="002E53D7"/>
    <w:rsid w:val="002E5C1D"/>
    <w:rsid w:val="002E7C11"/>
    <w:rsid w:val="002F5A11"/>
    <w:rsid w:val="002F63CC"/>
    <w:rsid w:val="002F6B8D"/>
    <w:rsid w:val="002F795B"/>
    <w:rsid w:val="00300056"/>
    <w:rsid w:val="003004EB"/>
    <w:rsid w:val="00301C5C"/>
    <w:rsid w:val="00304CA0"/>
    <w:rsid w:val="0030708A"/>
    <w:rsid w:val="00307974"/>
    <w:rsid w:val="003113EC"/>
    <w:rsid w:val="003115CD"/>
    <w:rsid w:val="003116D1"/>
    <w:rsid w:val="003121D6"/>
    <w:rsid w:val="003131CC"/>
    <w:rsid w:val="00313603"/>
    <w:rsid w:val="00314CC0"/>
    <w:rsid w:val="00315F85"/>
    <w:rsid w:val="0031794F"/>
    <w:rsid w:val="003206CC"/>
    <w:rsid w:val="00322433"/>
    <w:rsid w:val="0032279B"/>
    <w:rsid w:val="003238C4"/>
    <w:rsid w:val="00324331"/>
    <w:rsid w:val="00325CAD"/>
    <w:rsid w:val="00326A23"/>
    <w:rsid w:val="00327DDE"/>
    <w:rsid w:val="003319A8"/>
    <w:rsid w:val="00332A12"/>
    <w:rsid w:val="00335973"/>
    <w:rsid w:val="00335E4B"/>
    <w:rsid w:val="003401A8"/>
    <w:rsid w:val="0034209D"/>
    <w:rsid w:val="003432DE"/>
    <w:rsid w:val="003441F9"/>
    <w:rsid w:val="00351AE1"/>
    <w:rsid w:val="00351BEB"/>
    <w:rsid w:val="00352817"/>
    <w:rsid w:val="00353711"/>
    <w:rsid w:val="003542B7"/>
    <w:rsid w:val="003543DB"/>
    <w:rsid w:val="00354F49"/>
    <w:rsid w:val="00356098"/>
    <w:rsid w:val="00360205"/>
    <w:rsid w:val="00360B7B"/>
    <w:rsid w:val="0036126D"/>
    <w:rsid w:val="00364FAF"/>
    <w:rsid w:val="00365822"/>
    <w:rsid w:val="003668F2"/>
    <w:rsid w:val="00367099"/>
    <w:rsid w:val="003674FF"/>
    <w:rsid w:val="003678EE"/>
    <w:rsid w:val="003727A8"/>
    <w:rsid w:val="00372F2A"/>
    <w:rsid w:val="00374965"/>
    <w:rsid w:val="00375401"/>
    <w:rsid w:val="00377404"/>
    <w:rsid w:val="003811F1"/>
    <w:rsid w:val="00381E61"/>
    <w:rsid w:val="0038666C"/>
    <w:rsid w:val="00390B4E"/>
    <w:rsid w:val="003929D8"/>
    <w:rsid w:val="00392AEF"/>
    <w:rsid w:val="00392D70"/>
    <w:rsid w:val="003933D9"/>
    <w:rsid w:val="003948F1"/>
    <w:rsid w:val="00395A56"/>
    <w:rsid w:val="003973E0"/>
    <w:rsid w:val="003A0E2B"/>
    <w:rsid w:val="003A1CF9"/>
    <w:rsid w:val="003A22E8"/>
    <w:rsid w:val="003A3745"/>
    <w:rsid w:val="003A37CE"/>
    <w:rsid w:val="003A46E5"/>
    <w:rsid w:val="003A5A14"/>
    <w:rsid w:val="003A6A0E"/>
    <w:rsid w:val="003A72D4"/>
    <w:rsid w:val="003B003C"/>
    <w:rsid w:val="003B0D57"/>
    <w:rsid w:val="003C0D15"/>
    <w:rsid w:val="003C1BFF"/>
    <w:rsid w:val="003C2C1C"/>
    <w:rsid w:val="003C3569"/>
    <w:rsid w:val="003C35FF"/>
    <w:rsid w:val="003C5314"/>
    <w:rsid w:val="003C7675"/>
    <w:rsid w:val="003D021B"/>
    <w:rsid w:val="003D18E1"/>
    <w:rsid w:val="003D5556"/>
    <w:rsid w:val="003D58B3"/>
    <w:rsid w:val="003E02C2"/>
    <w:rsid w:val="003E0D45"/>
    <w:rsid w:val="003F06E6"/>
    <w:rsid w:val="003F09AC"/>
    <w:rsid w:val="003F7797"/>
    <w:rsid w:val="004018ED"/>
    <w:rsid w:val="00404537"/>
    <w:rsid w:val="0040612F"/>
    <w:rsid w:val="004067BB"/>
    <w:rsid w:val="00406B6F"/>
    <w:rsid w:val="0040721B"/>
    <w:rsid w:val="00412A75"/>
    <w:rsid w:val="00412A89"/>
    <w:rsid w:val="00414095"/>
    <w:rsid w:val="00414678"/>
    <w:rsid w:val="00414AC3"/>
    <w:rsid w:val="00414B87"/>
    <w:rsid w:val="00422E73"/>
    <w:rsid w:val="00423151"/>
    <w:rsid w:val="004242F0"/>
    <w:rsid w:val="004269C9"/>
    <w:rsid w:val="0043076E"/>
    <w:rsid w:val="00432523"/>
    <w:rsid w:val="0043445B"/>
    <w:rsid w:val="00436442"/>
    <w:rsid w:val="0043663D"/>
    <w:rsid w:val="004375EF"/>
    <w:rsid w:val="004378CF"/>
    <w:rsid w:val="00440B1F"/>
    <w:rsid w:val="004411CF"/>
    <w:rsid w:val="0044210F"/>
    <w:rsid w:val="004429AE"/>
    <w:rsid w:val="004435CD"/>
    <w:rsid w:val="00446994"/>
    <w:rsid w:val="0044767B"/>
    <w:rsid w:val="00450CAB"/>
    <w:rsid w:val="00451237"/>
    <w:rsid w:val="00451344"/>
    <w:rsid w:val="00452E6A"/>
    <w:rsid w:val="00454DE0"/>
    <w:rsid w:val="00457157"/>
    <w:rsid w:val="00457E10"/>
    <w:rsid w:val="0046350B"/>
    <w:rsid w:val="00464066"/>
    <w:rsid w:val="00466407"/>
    <w:rsid w:val="004673AC"/>
    <w:rsid w:val="004706C5"/>
    <w:rsid w:val="00471C86"/>
    <w:rsid w:val="00474F32"/>
    <w:rsid w:val="00476621"/>
    <w:rsid w:val="004766D4"/>
    <w:rsid w:val="00476AE2"/>
    <w:rsid w:val="004773E1"/>
    <w:rsid w:val="00480A1F"/>
    <w:rsid w:val="00481352"/>
    <w:rsid w:val="0048136F"/>
    <w:rsid w:val="004819AA"/>
    <w:rsid w:val="004825EA"/>
    <w:rsid w:val="00482803"/>
    <w:rsid w:val="0048468B"/>
    <w:rsid w:val="00485B59"/>
    <w:rsid w:val="00486F43"/>
    <w:rsid w:val="00496F7E"/>
    <w:rsid w:val="004A13F7"/>
    <w:rsid w:val="004A30D4"/>
    <w:rsid w:val="004A3F85"/>
    <w:rsid w:val="004A4152"/>
    <w:rsid w:val="004A504A"/>
    <w:rsid w:val="004A6272"/>
    <w:rsid w:val="004B4E92"/>
    <w:rsid w:val="004B589A"/>
    <w:rsid w:val="004B7D91"/>
    <w:rsid w:val="004B7FAD"/>
    <w:rsid w:val="004C090C"/>
    <w:rsid w:val="004C19E7"/>
    <w:rsid w:val="004C1B7F"/>
    <w:rsid w:val="004C3B5D"/>
    <w:rsid w:val="004C41FF"/>
    <w:rsid w:val="004C50B9"/>
    <w:rsid w:val="004D00FD"/>
    <w:rsid w:val="004D1827"/>
    <w:rsid w:val="004D198A"/>
    <w:rsid w:val="004D5119"/>
    <w:rsid w:val="004D51CB"/>
    <w:rsid w:val="004D60D5"/>
    <w:rsid w:val="004D6D70"/>
    <w:rsid w:val="004D7A0D"/>
    <w:rsid w:val="004D7CC8"/>
    <w:rsid w:val="004E067F"/>
    <w:rsid w:val="004E2453"/>
    <w:rsid w:val="004E2EAB"/>
    <w:rsid w:val="004E31E7"/>
    <w:rsid w:val="004E3B0B"/>
    <w:rsid w:val="004E4384"/>
    <w:rsid w:val="004E61E9"/>
    <w:rsid w:val="004E66E3"/>
    <w:rsid w:val="004E67FB"/>
    <w:rsid w:val="004E7D77"/>
    <w:rsid w:val="004F0141"/>
    <w:rsid w:val="004F0F2B"/>
    <w:rsid w:val="004F1645"/>
    <w:rsid w:val="004F16F3"/>
    <w:rsid w:val="004F1DCD"/>
    <w:rsid w:val="004F3F79"/>
    <w:rsid w:val="004F3F8C"/>
    <w:rsid w:val="004F4B15"/>
    <w:rsid w:val="004F704E"/>
    <w:rsid w:val="0050042C"/>
    <w:rsid w:val="0050412F"/>
    <w:rsid w:val="00504A13"/>
    <w:rsid w:val="00504C50"/>
    <w:rsid w:val="00506904"/>
    <w:rsid w:val="00506BF6"/>
    <w:rsid w:val="00507C81"/>
    <w:rsid w:val="00510D37"/>
    <w:rsid w:val="005110CC"/>
    <w:rsid w:val="00514DB3"/>
    <w:rsid w:val="00522132"/>
    <w:rsid w:val="005225F4"/>
    <w:rsid w:val="00527345"/>
    <w:rsid w:val="00527D0E"/>
    <w:rsid w:val="0053205B"/>
    <w:rsid w:val="00532487"/>
    <w:rsid w:val="00532F4B"/>
    <w:rsid w:val="00533602"/>
    <w:rsid w:val="00537C27"/>
    <w:rsid w:val="00540739"/>
    <w:rsid w:val="00540EBC"/>
    <w:rsid w:val="0054117F"/>
    <w:rsid w:val="00542A38"/>
    <w:rsid w:val="0054359C"/>
    <w:rsid w:val="00543976"/>
    <w:rsid w:val="00544259"/>
    <w:rsid w:val="005446AE"/>
    <w:rsid w:val="00550F99"/>
    <w:rsid w:val="00551F17"/>
    <w:rsid w:val="0055247A"/>
    <w:rsid w:val="00554187"/>
    <w:rsid w:val="005545D8"/>
    <w:rsid w:val="00554AD5"/>
    <w:rsid w:val="00556698"/>
    <w:rsid w:val="00556CD1"/>
    <w:rsid w:val="0056090C"/>
    <w:rsid w:val="005623EE"/>
    <w:rsid w:val="00562C3F"/>
    <w:rsid w:val="00562DC3"/>
    <w:rsid w:val="00563DD1"/>
    <w:rsid w:val="00564810"/>
    <w:rsid w:val="00565AF2"/>
    <w:rsid w:val="0056723F"/>
    <w:rsid w:val="00567910"/>
    <w:rsid w:val="00567D8C"/>
    <w:rsid w:val="00572659"/>
    <w:rsid w:val="00572B1E"/>
    <w:rsid w:val="005765BC"/>
    <w:rsid w:val="00576A2B"/>
    <w:rsid w:val="005810DB"/>
    <w:rsid w:val="00581351"/>
    <w:rsid w:val="00583B77"/>
    <w:rsid w:val="0058470E"/>
    <w:rsid w:val="005857F4"/>
    <w:rsid w:val="00585D25"/>
    <w:rsid w:val="00591E82"/>
    <w:rsid w:val="0059419A"/>
    <w:rsid w:val="00596026"/>
    <w:rsid w:val="00597488"/>
    <w:rsid w:val="005A0182"/>
    <w:rsid w:val="005A0464"/>
    <w:rsid w:val="005A1AB9"/>
    <w:rsid w:val="005A2426"/>
    <w:rsid w:val="005A2A37"/>
    <w:rsid w:val="005A3814"/>
    <w:rsid w:val="005A402F"/>
    <w:rsid w:val="005A668C"/>
    <w:rsid w:val="005A750F"/>
    <w:rsid w:val="005A75B0"/>
    <w:rsid w:val="005A7D20"/>
    <w:rsid w:val="005B0748"/>
    <w:rsid w:val="005B6DC6"/>
    <w:rsid w:val="005C16D4"/>
    <w:rsid w:val="005C247A"/>
    <w:rsid w:val="005C6335"/>
    <w:rsid w:val="005C671F"/>
    <w:rsid w:val="005C7D3D"/>
    <w:rsid w:val="005D1113"/>
    <w:rsid w:val="005D1E24"/>
    <w:rsid w:val="005D2432"/>
    <w:rsid w:val="005D469B"/>
    <w:rsid w:val="005D46B6"/>
    <w:rsid w:val="005D4D89"/>
    <w:rsid w:val="005D5B78"/>
    <w:rsid w:val="005D676E"/>
    <w:rsid w:val="005D755C"/>
    <w:rsid w:val="005E1D22"/>
    <w:rsid w:val="005E224F"/>
    <w:rsid w:val="005E2D85"/>
    <w:rsid w:val="005E6105"/>
    <w:rsid w:val="005E7143"/>
    <w:rsid w:val="005E7BA6"/>
    <w:rsid w:val="005F06F5"/>
    <w:rsid w:val="005F14B5"/>
    <w:rsid w:val="005F411D"/>
    <w:rsid w:val="005F4A3D"/>
    <w:rsid w:val="005F4FFF"/>
    <w:rsid w:val="005F53EC"/>
    <w:rsid w:val="005F541F"/>
    <w:rsid w:val="005F641C"/>
    <w:rsid w:val="005F6C3B"/>
    <w:rsid w:val="005F6E67"/>
    <w:rsid w:val="00600776"/>
    <w:rsid w:val="006015A5"/>
    <w:rsid w:val="006020E2"/>
    <w:rsid w:val="006026CA"/>
    <w:rsid w:val="00607CD4"/>
    <w:rsid w:val="006102A7"/>
    <w:rsid w:val="00610992"/>
    <w:rsid w:val="00610DA8"/>
    <w:rsid w:val="006118AA"/>
    <w:rsid w:val="00613BB5"/>
    <w:rsid w:val="0062179B"/>
    <w:rsid w:val="00622E94"/>
    <w:rsid w:val="006249F4"/>
    <w:rsid w:val="00624F5C"/>
    <w:rsid w:val="00625914"/>
    <w:rsid w:val="00627808"/>
    <w:rsid w:val="006301A3"/>
    <w:rsid w:val="00631EB2"/>
    <w:rsid w:val="00633B01"/>
    <w:rsid w:val="006343A6"/>
    <w:rsid w:val="006343F8"/>
    <w:rsid w:val="0063676D"/>
    <w:rsid w:val="00640555"/>
    <w:rsid w:val="0064124A"/>
    <w:rsid w:val="006417CE"/>
    <w:rsid w:val="00642179"/>
    <w:rsid w:val="00642E3E"/>
    <w:rsid w:val="006432AC"/>
    <w:rsid w:val="00645771"/>
    <w:rsid w:val="00645B2C"/>
    <w:rsid w:val="0065609C"/>
    <w:rsid w:val="00656182"/>
    <w:rsid w:val="0065678D"/>
    <w:rsid w:val="00657538"/>
    <w:rsid w:val="00657C8E"/>
    <w:rsid w:val="00660184"/>
    <w:rsid w:val="00661640"/>
    <w:rsid w:val="006626F5"/>
    <w:rsid w:val="0066323D"/>
    <w:rsid w:val="00664372"/>
    <w:rsid w:val="00664D24"/>
    <w:rsid w:val="006654D4"/>
    <w:rsid w:val="00666C6F"/>
    <w:rsid w:val="0066779A"/>
    <w:rsid w:val="00670397"/>
    <w:rsid w:val="006739BD"/>
    <w:rsid w:val="006822FE"/>
    <w:rsid w:val="0068328A"/>
    <w:rsid w:val="00686B5A"/>
    <w:rsid w:val="00691E48"/>
    <w:rsid w:val="00694FF8"/>
    <w:rsid w:val="0069573D"/>
    <w:rsid w:val="006A1891"/>
    <w:rsid w:val="006A272B"/>
    <w:rsid w:val="006A31E8"/>
    <w:rsid w:val="006A37BD"/>
    <w:rsid w:val="006A6503"/>
    <w:rsid w:val="006A7522"/>
    <w:rsid w:val="006B02C7"/>
    <w:rsid w:val="006B088C"/>
    <w:rsid w:val="006B181F"/>
    <w:rsid w:val="006B3C63"/>
    <w:rsid w:val="006B3FAC"/>
    <w:rsid w:val="006B77E9"/>
    <w:rsid w:val="006B7EEE"/>
    <w:rsid w:val="006B7FAA"/>
    <w:rsid w:val="006C0273"/>
    <w:rsid w:val="006C05FD"/>
    <w:rsid w:val="006C18D2"/>
    <w:rsid w:val="006C2CA9"/>
    <w:rsid w:val="006C5319"/>
    <w:rsid w:val="006C644F"/>
    <w:rsid w:val="006C76E7"/>
    <w:rsid w:val="006D0598"/>
    <w:rsid w:val="006D0C30"/>
    <w:rsid w:val="006D0CCF"/>
    <w:rsid w:val="006D24CD"/>
    <w:rsid w:val="006D3072"/>
    <w:rsid w:val="006D4787"/>
    <w:rsid w:val="006D4DE9"/>
    <w:rsid w:val="006D531D"/>
    <w:rsid w:val="006D6460"/>
    <w:rsid w:val="006D7283"/>
    <w:rsid w:val="006E0329"/>
    <w:rsid w:val="006E1020"/>
    <w:rsid w:val="006E1031"/>
    <w:rsid w:val="006E3817"/>
    <w:rsid w:val="006E3F57"/>
    <w:rsid w:val="006E401C"/>
    <w:rsid w:val="006E4E3B"/>
    <w:rsid w:val="006E6555"/>
    <w:rsid w:val="006E7A88"/>
    <w:rsid w:val="006F329D"/>
    <w:rsid w:val="006F3A96"/>
    <w:rsid w:val="006F3DB6"/>
    <w:rsid w:val="006F435D"/>
    <w:rsid w:val="006F4B07"/>
    <w:rsid w:val="006F5348"/>
    <w:rsid w:val="006F535D"/>
    <w:rsid w:val="006F6EA1"/>
    <w:rsid w:val="006F6FA7"/>
    <w:rsid w:val="006F7CAC"/>
    <w:rsid w:val="00702F64"/>
    <w:rsid w:val="00702FF8"/>
    <w:rsid w:val="007037A8"/>
    <w:rsid w:val="007045F5"/>
    <w:rsid w:val="00704DF0"/>
    <w:rsid w:val="00705551"/>
    <w:rsid w:val="00706433"/>
    <w:rsid w:val="00707D8E"/>
    <w:rsid w:val="00710185"/>
    <w:rsid w:val="00710B08"/>
    <w:rsid w:val="007123A9"/>
    <w:rsid w:val="007135B4"/>
    <w:rsid w:val="00713D4A"/>
    <w:rsid w:val="00713D5B"/>
    <w:rsid w:val="007142A4"/>
    <w:rsid w:val="00715AEB"/>
    <w:rsid w:val="00716A49"/>
    <w:rsid w:val="00716C6E"/>
    <w:rsid w:val="007176E2"/>
    <w:rsid w:val="00717B17"/>
    <w:rsid w:val="00717D02"/>
    <w:rsid w:val="00720B19"/>
    <w:rsid w:val="00722DC0"/>
    <w:rsid w:val="00724F66"/>
    <w:rsid w:val="00725B2B"/>
    <w:rsid w:val="00725C3B"/>
    <w:rsid w:val="00727720"/>
    <w:rsid w:val="00731B90"/>
    <w:rsid w:val="0073342B"/>
    <w:rsid w:val="00735BD4"/>
    <w:rsid w:val="00736243"/>
    <w:rsid w:val="00736A9A"/>
    <w:rsid w:val="0074171D"/>
    <w:rsid w:val="007417D1"/>
    <w:rsid w:val="00742C2D"/>
    <w:rsid w:val="00742EA5"/>
    <w:rsid w:val="00743978"/>
    <w:rsid w:val="007439C6"/>
    <w:rsid w:val="00747985"/>
    <w:rsid w:val="0075143B"/>
    <w:rsid w:val="00751764"/>
    <w:rsid w:val="00753EC6"/>
    <w:rsid w:val="0075443D"/>
    <w:rsid w:val="00755583"/>
    <w:rsid w:val="00755A02"/>
    <w:rsid w:val="00757CDB"/>
    <w:rsid w:val="00760396"/>
    <w:rsid w:val="00760DFE"/>
    <w:rsid w:val="007633FA"/>
    <w:rsid w:val="00763C61"/>
    <w:rsid w:val="00763C72"/>
    <w:rsid w:val="0076531D"/>
    <w:rsid w:val="00766930"/>
    <w:rsid w:val="00767A34"/>
    <w:rsid w:val="007714B4"/>
    <w:rsid w:val="00771C2E"/>
    <w:rsid w:val="007727C9"/>
    <w:rsid w:val="007735E0"/>
    <w:rsid w:val="00773E33"/>
    <w:rsid w:val="0077571C"/>
    <w:rsid w:val="00776E08"/>
    <w:rsid w:val="00776FEB"/>
    <w:rsid w:val="0077748B"/>
    <w:rsid w:val="007777BA"/>
    <w:rsid w:val="007779F6"/>
    <w:rsid w:val="00780464"/>
    <w:rsid w:val="00781DB1"/>
    <w:rsid w:val="00781FEF"/>
    <w:rsid w:val="007828A4"/>
    <w:rsid w:val="00784B90"/>
    <w:rsid w:val="0078539F"/>
    <w:rsid w:val="007854D8"/>
    <w:rsid w:val="00787C8B"/>
    <w:rsid w:val="00787CD1"/>
    <w:rsid w:val="00792AAA"/>
    <w:rsid w:val="007937E6"/>
    <w:rsid w:val="007960B5"/>
    <w:rsid w:val="00796238"/>
    <w:rsid w:val="007A10EC"/>
    <w:rsid w:val="007A1C1F"/>
    <w:rsid w:val="007A5BBA"/>
    <w:rsid w:val="007A713D"/>
    <w:rsid w:val="007B1535"/>
    <w:rsid w:val="007B33E0"/>
    <w:rsid w:val="007B4269"/>
    <w:rsid w:val="007B4610"/>
    <w:rsid w:val="007B4D3E"/>
    <w:rsid w:val="007C2270"/>
    <w:rsid w:val="007C2454"/>
    <w:rsid w:val="007C3496"/>
    <w:rsid w:val="007C3561"/>
    <w:rsid w:val="007C3F19"/>
    <w:rsid w:val="007C4AC5"/>
    <w:rsid w:val="007C5A8C"/>
    <w:rsid w:val="007C5D71"/>
    <w:rsid w:val="007C6EB9"/>
    <w:rsid w:val="007C7031"/>
    <w:rsid w:val="007C72D3"/>
    <w:rsid w:val="007D02B3"/>
    <w:rsid w:val="007D1EDB"/>
    <w:rsid w:val="007D28CD"/>
    <w:rsid w:val="007D3301"/>
    <w:rsid w:val="007D3FA3"/>
    <w:rsid w:val="007D5A53"/>
    <w:rsid w:val="007D633A"/>
    <w:rsid w:val="007D64AE"/>
    <w:rsid w:val="007D7C10"/>
    <w:rsid w:val="007E027D"/>
    <w:rsid w:val="007E0DD9"/>
    <w:rsid w:val="007E1326"/>
    <w:rsid w:val="007E257B"/>
    <w:rsid w:val="007E3917"/>
    <w:rsid w:val="007E3A18"/>
    <w:rsid w:val="007E687B"/>
    <w:rsid w:val="007F0067"/>
    <w:rsid w:val="007F0842"/>
    <w:rsid w:val="007F1028"/>
    <w:rsid w:val="007F12BA"/>
    <w:rsid w:val="007F1A40"/>
    <w:rsid w:val="007F292B"/>
    <w:rsid w:val="007F5BC3"/>
    <w:rsid w:val="00801E8B"/>
    <w:rsid w:val="00807061"/>
    <w:rsid w:val="008072A5"/>
    <w:rsid w:val="00807D18"/>
    <w:rsid w:val="0081161A"/>
    <w:rsid w:val="0081250A"/>
    <w:rsid w:val="00813AC0"/>
    <w:rsid w:val="00813F62"/>
    <w:rsid w:val="00816036"/>
    <w:rsid w:val="0082147F"/>
    <w:rsid w:val="00822F9C"/>
    <w:rsid w:val="00823CC9"/>
    <w:rsid w:val="00824791"/>
    <w:rsid w:val="00825E20"/>
    <w:rsid w:val="00826637"/>
    <w:rsid w:val="008277E1"/>
    <w:rsid w:val="00831589"/>
    <w:rsid w:val="00832517"/>
    <w:rsid w:val="00833DB4"/>
    <w:rsid w:val="00837552"/>
    <w:rsid w:val="00840257"/>
    <w:rsid w:val="0084233B"/>
    <w:rsid w:val="00845280"/>
    <w:rsid w:val="008457FB"/>
    <w:rsid w:val="008461E9"/>
    <w:rsid w:val="00847B4D"/>
    <w:rsid w:val="008511A2"/>
    <w:rsid w:val="0085153C"/>
    <w:rsid w:val="00851836"/>
    <w:rsid w:val="0085621D"/>
    <w:rsid w:val="008565D6"/>
    <w:rsid w:val="008579C7"/>
    <w:rsid w:val="00857FCF"/>
    <w:rsid w:val="008615A8"/>
    <w:rsid w:val="00862A7E"/>
    <w:rsid w:val="00864DD4"/>
    <w:rsid w:val="008659A2"/>
    <w:rsid w:val="00866E58"/>
    <w:rsid w:val="00867FAE"/>
    <w:rsid w:val="00870D4A"/>
    <w:rsid w:val="00870D9E"/>
    <w:rsid w:val="00870F44"/>
    <w:rsid w:val="00871D2F"/>
    <w:rsid w:val="00873791"/>
    <w:rsid w:val="0087475B"/>
    <w:rsid w:val="0087601F"/>
    <w:rsid w:val="00877B52"/>
    <w:rsid w:val="00885B23"/>
    <w:rsid w:val="008915E4"/>
    <w:rsid w:val="00891CFC"/>
    <w:rsid w:val="0089402D"/>
    <w:rsid w:val="008945F2"/>
    <w:rsid w:val="0089682F"/>
    <w:rsid w:val="00896B7E"/>
    <w:rsid w:val="0089766F"/>
    <w:rsid w:val="008A24DF"/>
    <w:rsid w:val="008A2EB7"/>
    <w:rsid w:val="008A3A41"/>
    <w:rsid w:val="008A5DDE"/>
    <w:rsid w:val="008A68EB"/>
    <w:rsid w:val="008B005A"/>
    <w:rsid w:val="008B253E"/>
    <w:rsid w:val="008B2F89"/>
    <w:rsid w:val="008B37DB"/>
    <w:rsid w:val="008B448A"/>
    <w:rsid w:val="008B4686"/>
    <w:rsid w:val="008B4BCE"/>
    <w:rsid w:val="008B7EA0"/>
    <w:rsid w:val="008C0605"/>
    <w:rsid w:val="008C0707"/>
    <w:rsid w:val="008C0B27"/>
    <w:rsid w:val="008C1FE6"/>
    <w:rsid w:val="008C2B0B"/>
    <w:rsid w:val="008C2B41"/>
    <w:rsid w:val="008C40E6"/>
    <w:rsid w:val="008D0D2E"/>
    <w:rsid w:val="008D2813"/>
    <w:rsid w:val="008D4AB6"/>
    <w:rsid w:val="008D61D3"/>
    <w:rsid w:val="008D6426"/>
    <w:rsid w:val="008D7628"/>
    <w:rsid w:val="008D7EB2"/>
    <w:rsid w:val="008E00C9"/>
    <w:rsid w:val="008E1D27"/>
    <w:rsid w:val="008E51DD"/>
    <w:rsid w:val="008E5D63"/>
    <w:rsid w:val="008E689F"/>
    <w:rsid w:val="008F0B0A"/>
    <w:rsid w:val="008F16DC"/>
    <w:rsid w:val="008F180F"/>
    <w:rsid w:val="008F2E68"/>
    <w:rsid w:val="008F313E"/>
    <w:rsid w:val="008F3E72"/>
    <w:rsid w:val="008F450A"/>
    <w:rsid w:val="008F65FC"/>
    <w:rsid w:val="0090044F"/>
    <w:rsid w:val="00901B9E"/>
    <w:rsid w:val="00901C51"/>
    <w:rsid w:val="00901C5A"/>
    <w:rsid w:val="0090285C"/>
    <w:rsid w:val="00902CC5"/>
    <w:rsid w:val="0090405A"/>
    <w:rsid w:val="00905712"/>
    <w:rsid w:val="00907677"/>
    <w:rsid w:val="00910309"/>
    <w:rsid w:val="00910DEB"/>
    <w:rsid w:val="00911724"/>
    <w:rsid w:val="00912334"/>
    <w:rsid w:val="009123AF"/>
    <w:rsid w:val="00912995"/>
    <w:rsid w:val="00914A80"/>
    <w:rsid w:val="00917960"/>
    <w:rsid w:val="00923CA0"/>
    <w:rsid w:val="009274C8"/>
    <w:rsid w:val="00931071"/>
    <w:rsid w:val="0093117E"/>
    <w:rsid w:val="00932E14"/>
    <w:rsid w:val="00932ED7"/>
    <w:rsid w:val="0093438C"/>
    <w:rsid w:val="00934498"/>
    <w:rsid w:val="00936375"/>
    <w:rsid w:val="00940D70"/>
    <w:rsid w:val="00940E4E"/>
    <w:rsid w:val="009429DB"/>
    <w:rsid w:val="00942A1B"/>
    <w:rsid w:val="009440A9"/>
    <w:rsid w:val="009447AD"/>
    <w:rsid w:val="00945C6E"/>
    <w:rsid w:val="009500A8"/>
    <w:rsid w:val="00952233"/>
    <w:rsid w:val="0095515D"/>
    <w:rsid w:val="00955CBB"/>
    <w:rsid w:val="009569B0"/>
    <w:rsid w:val="00956D39"/>
    <w:rsid w:val="00957CF6"/>
    <w:rsid w:val="009604FB"/>
    <w:rsid w:val="00961838"/>
    <w:rsid w:val="00961A6F"/>
    <w:rsid w:val="00962519"/>
    <w:rsid w:val="0096282A"/>
    <w:rsid w:val="00962971"/>
    <w:rsid w:val="0097123D"/>
    <w:rsid w:val="00971C83"/>
    <w:rsid w:val="00972806"/>
    <w:rsid w:val="009749E0"/>
    <w:rsid w:val="00974E82"/>
    <w:rsid w:val="00975A8A"/>
    <w:rsid w:val="00977158"/>
    <w:rsid w:val="00977C7D"/>
    <w:rsid w:val="00980079"/>
    <w:rsid w:val="009818B0"/>
    <w:rsid w:val="00982CBC"/>
    <w:rsid w:val="0098610A"/>
    <w:rsid w:val="009864E7"/>
    <w:rsid w:val="00987991"/>
    <w:rsid w:val="0099070B"/>
    <w:rsid w:val="0099265C"/>
    <w:rsid w:val="00993B13"/>
    <w:rsid w:val="00993EDC"/>
    <w:rsid w:val="00995E23"/>
    <w:rsid w:val="0099630C"/>
    <w:rsid w:val="009A0B96"/>
    <w:rsid w:val="009A270A"/>
    <w:rsid w:val="009A2B59"/>
    <w:rsid w:val="009A3748"/>
    <w:rsid w:val="009A3A74"/>
    <w:rsid w:val="009A4058"/>
    <w:rsid w:val="009A774B"/>
    <w:rsid w:val="009B04BA"/>
    <w:rsid w:val="009B0C18"/>
    <w:rsid w:val="009B0F36"/>
    <w:rsid w:val="009B104C"/>
    <w:rsid w:val="009B10B7"/>
    <w:rsid w:val="009B11C7"/>
    <w:rsid w:val="009B2928"/>
    <w:rsid w:val="009B2FB2"/>
    <w:rsid w:val="009B426F"/>
    <w:rsid w:val="009B52D7"/>
    <w:rsid w:val="009B6A8D"/>
    <w:rsid w:val="009C01A9"/>
    <w:rsid w:val="009C20A0"/>
    <w:rsid w:val="009C2D3D"/>
    <w:rsid w:val="009C413E"/>
    <w:rsid w:val="009C709B"/>
    <w:rsid w:val="009D0A0D"/>
    <w:rsid w:val="009D0B45"/>
    <w:rsid w:val="009D0BF7"/>
    <w:rsid w:val="009D3D61"/>
    <w:rsid w:val="009E0AD5"/>
    <w:rsid w:val="009E177A"/>
    <w:rsid w:val="009E1C8B"/>
    <w:rsid w:val="009E1D29"/>
    <w:rsid w:val="009E331D"/>
    <w:rsid w:val="009E3506"/>
    <w:rsid w:val="009E407C"/>
    <w:rsid w:val="009E47DF"/>
    <w:rsid w:val="009F19BE"/>
    <w:rsid w:val="009F20DD"/>
    <w:rsid w:val="009F2267"/>
    <w:rsid w:val="009F3E0A"/>
    <w:rsid w:val="009F3EA0"/>
    <w:rsid w:val="009F4887"/>
    <w:rsid w:val="009F52C9"/>
    <w:rsid w:val="009F7223"/>
    <w:rsid w:val="009F7955"/>
    <w:rsid w:val="00A01C63"/>
    <w:rsid w:val="00A0221A"/>
    <w:rsid w:val="00A0299D"/>
    <w:rsid w:val="00A04C38"/>
    <w:rsid w:val="00A057A9"/>
    <w:rsid w:val="00A070F3"/>
    <w:rsid w:val="00A12DB0"/>
    <w:rsid w:val="00A13C5F"/>
    <w:rsid w:val="00A14F62"/>
    <w:rsid w:val="00A157EA"/>
    <w:rsid w:val="00A15ED8"/>
    <w:rsid w:val="00A20A31"/>
    <w:rsid w:val="00A20DAB"/>
    <w:rsid w:val="00A214EA"/>
    <w:rsid w:val="00A22EAF"/>
    <w:rsid w:val="00A23DEA"/>
    <w:rsid w:val="00A24AE4"/>
    <w:rsid w:val="00A25169"/>
    <w:rsid w:val="00A25885"/>
    <w:rsid w:val="00A25BE8"/>
    <w:rsid w:val="00A26791"/>
    <w:rsid w:val="00A2731B"/>
    <w:rsid w:val="00A27B01"/>
    <w:rsid w:val="00A30F6D"/>
    <w:rsid w:val="00A3342C"/>
    <w:rsid w:val="00A334C5"/>
    <w:rsid w:val="00A33746"/>
    <w:rsid w:val="00A34192"/>
    <w:rsid w:val="00A35854"/>
    <w:rsid w:val="00A405BB"/>
    <w:rsid w:val="00A40C58"/>
    <w:rsid w:val="00A4194C"/>
    <w:rsid w:val="00A42364"/>
    <w:rsid w:val="00A4338F"/>
    <w:rsid w:val="00A45729"/>
    <w:rsid w:val="00A458C2"/>
    <w:rsid w:val="00A459E6"/>
    <w:rsid w:val="00A45A65"/>
    <w:rsid w:val="00A474D5"/>
    <w:rsid w:val="00A47674"/>
    <w:rsid w:val="00A52656"/>
    <w:rsid w:val="00A52C28"/>
    <w:rsid w:val="00A57EED"/>
    <w:rsid w:val="00A60617"/>
    <w:rsid w:val="00A62A1E"/>
    <w:rsid w:val="00A6306B"/>
    <w:rsid w:val="00A64573"/>
    <w:rsid w:val="00A64C76"/>
    <w:rsid w:val="00A64FAD"/>
    <w:rsid w:val="00A65D8E"/>
    <w:rsid w:val="00A70BB6"/>
    <w:rsid w:val="00A72A74"/>
    <w:rsid w:val="00A72DD2"/>
    <w:rsid w:val="00A7308B"/>
    <w:rsid w:val="00A74074"/>
    <w:rsid w:val="00A773AD"/>
    <w:rsid w:val="00A8189C"/>
    <w:rsid w:val="00A81B67"/>
    <w:rsid w:val="00A82128"/>
    <w:rsid w:val="00A82144"/>
    <w:rsid w:val="00A837D5"/>
    <w:rsid w:val="00A84082"/>
    <w:rsid w:val="00A85FCE"/>
    <w:rsid w:val="00A901F0"/>
    <w:rsid w:val="00A90950"/>
    <w:rsid w:val="00A93179"/>
    <w:rsid w:val="00A94521"/>
    <w:rsid w:val="00A94E1B"/>
    <w:rsid w:val="00A94E56"/>
    <w:rsid w:val="00A9503D"/>
    <w:rsid w:val="00AA0C87"/>
    <w:rsid w:val="00AA0D63"/>
    <w:rsid w:val="00AA0E08"/>
    <w:rsid w:val="00AA50B8"/>
    <w:rsid w:val="00AB2F8B"/>
    <w:rsid w:val="00AB343F"/>
    <w:rsid w:val="00AB5162"/>
    <w:rsid w:val="00AB71E1"/>
    <w:rsid w:val="00AC0E23"/>
    <w:rsid w:val="00AC3C7F"/>
    <w:rsid w:val="00AC473F"/>
    <w:rsid w:val="00AC5494"/>
    <w:rsid w:val="00AC606F"/>
    <w:rsid w:val="00AC6C62"/>
    <w:rsid w:val="00AC7F04"/>
    <w:rsid w:val="00AD0B2D"/>
    <w:rsid w:val="00AD14F0"/>
    <w:rsid w:val="00AD1E20"/>
    <w:rsid w:val="00AD23E3"/>
    <w:rsid w:val="00AD2F26"/>
    <w:rsid w:val="00AD40A3"/>
    <w:rsid w:val="00AD4227"/>
    <w:rsid w:val="00AD62E6"/>
    <w:rsid w:val="00AD6779"/>
    <w:rsid w:val="00AE140D"/>
    <w:rsid w:val="00AE2A97"/>
    <w:rsid w:val="00AE3ED6"/>
    <w:rsid w:val="00AE3F61"/>
    <w:rsid w:val="00AE550A"/>
    <w:rsid w:val="00AE6D5F"/>
    <w:rsid w:val="00AE6E94"/>
    <w:rsid w:val="00AF3B80"/>
    <w:rsid w:val="00AF45F4"/>
    <w:rsid w:val="00AF4DDB"/>
    <w:rsid w:val="00AF5E7E"/>
    <w:rsid w:val="00AF629E"/>
    <w:rsid w:val="00AF7AD5"/>
    <w:rsid w:val="00B01760"/>
    <w:rsid w:val="00B022B5"/>
    <w:rsid w:val="00B02E53"/>
    <w:rsid w:val="00B02E83"/>
    <w:rsid w:val="00B044B9"/>
    <w:rsid w:val="00B04F4C"/>
    <w:rsid w:val="00B060B2"/>
    <w:rsid w:val="00B066D9"/>
    <w:rsid w:val="00B06B95"/>
    <w:rsid w:val="00B10B20"/>
    <w:rsid w:val="00B11433"/>
    <w:rsid w:val="00B1234D"/>
    <w:rsid w:val="00B13041"/>
    <w:rsid w:val="00B132F6"/>
    <w:rsid w:val="00B13D03"/>
    <w:rsid w:val="00B15751"/>
    <w:rsid w:val="00B15BFB"/>
    <w:rsid w:val="00B20B4C"/>
    <w:rsid w:val="00B20DD0"/>
    <w:rsid w:val="00B23037"/>
    <w:rsid w:val="00B23E82"/>
    <w:rsid w:val="00B25FB5"/>
    <w:rsid w:val="00B27A10"/>
    <w:rsid w:val="00B27A4B"/>
    <w:rsid w:val="00B30645"/>
    <w:rsid w:val="00B310B4"/>
    <w:rsid w:val="00B31227"/>
    <w:rsid w:val="00B341A1"/>
    <w:rsid w:val="00B3539A"/>
    <w:rsid w:val="00B422FF"/>
    <w:rsid w:val="00B44D04"/>
    <w:rsid w:val="00B460C8"/>
    <w:rsid w:val="00B46704"/>
    <w:rsid w:val="00B50DC6"/>
    <w:rsid w:val="00B50F37"/>
    <w:rsid w:val="00B54013"/>
    <w:rsid w:val="00B549A4"/>
    <w:rsid w:val="00B553A9"/>
    <w:rsid w:val="00B60EB1"/>
    <w:rsid w:val="00B60F91"/>
    <w:rsid w:val="00B619A9"/>
    <w:rsid w:val="00B62A3C"/>
    <w:rsid w:val="00B63210"/>
    <w:rsid w:val="00B63A4E"/>
    <w:rsid w:val="00B6459D"/>
    <w:rsid w:val="00B671C9"/>
    <w:rsid w:val="00B708BE"/>
    <w:rsid w:val="00B713AC"/>
    <w:rsid w:val="00B74611"/>
    <w:rsid w:val="00B8038C"/>
    <w:rsid w:val="00B81D6D"/>
    <w:rsid w:val="00B82864"/>
    <w:rsid w:val="00B83128"/>
    <w:rsid w:val="00B84A64"/>
    <w:rsid w:val="00B875CA"/>
    <w:rsid w:val="00B87F20"/>
    <w:rsid w:val="00B91476"/>
    <w:rsid w:val="00B91C13"/>
    <w:rsid w:val="00B921F6"/>
    <w:rsid w:val="00B9295C"/>
    <w:rsid w:val="00B93141"/>
    <w:rsid w:val="00B9405F"/>
    <w:rsid w:val="00B95D97"/>
    <w:rsid w:val="00B95D9F"/>
    <w:rsid w:val="00B975CE"/>
    <w:rsid w:val="00B97E28"/>
    <w:rsid w:val="00BA025E"/>
    <w:rsid w:val="00BA0762"/>
    <w:rsid w:val="00BA1A79"/>
    <w:rsid w:val="00BA1EF5"/>
    <w:rsid w:val="00BA218A"/>
    <w:rsid w:val="00BA2991"/>
    <w:rsid w:val="00BA4617"/>
    <w:rsid w:val="00BB0B1F"/>
    <w:rsid w:val="00BB3DDC"/>
    <w:rsid w:val="00BB5443"/>
    <w:rsid w:val="00BC21CD"/>
    <w:rsid w:val="00BC23E1"/>
    <w:rsid w:val="00BC4BA9"/>
    <w:rsid w:val="00BC568B"/>
    <w:rsid w:val="00BC5D53"/>
    <w:rsid w:val="00BD2313"/>
    <w:rsid w:val="00BD3199"/>
    <w:rsid w:val="00BD4A4A"/>
    <w:rsid w:val="00BD7EE5"/>
    <w:rsid w:val="00BE087B"/>
    <w:rsid w:val="00BE286D"/>
    <w:rsid w:val="00BE2E02"/>
    <w:rsid w:val="00BE4858"/>
    <w:rsid w:val="00BE5B0E"/>
    <w:rsid w:val="00BE6F45"/>
    <w:rsid w:val="00BE7F62"/>
    <w:rsid w:val="00BF0824"/>
    <w:rsid w:val="00BF37C2"/>
    <w:rsid w:val="00BF3EAA"/>
    <w:rsid w:val="00BF4D7C"/>
    <w:rsid w:val="00BF7832"/>
    <w:rsid w:val="00BF7E40"/>
    <w:rsid w:val="00C02070"/>
    <w:rsid w:val="00C02344"/>
    <w:rsid w:val="00C02B9F"/>
    <w:rsid w:val="00C047C9"/>
    <w:rsid w:val="00C058FB"/>
    <w:rsid w:val="00C06390"/>
    <w:rsid w:val="00C06B19"/>
    <w:rsid w:val="00C0746C"/>
    <w:rsid w:val="00C0750D"/>
    <w:rsid w:val="00C1174C"/>
    <w:rsid w:val="00C11B5F"/>
    <w:rsid w:val="00C13023"/>
    <w:rsid w:val="00C172D2"/>
    <w:rsid w:val="00C1741F"/>
    <w:rsid w:val="00C177FE"/>
    <w:rsid w:val="00C17E43"/>
    <w:rsid w:val="00C20B1D"/>
    <w:rsid w:val="00C215A9"/>
    <w:rsid w:val="00C21603"/>
    <w:rsid w:val="00C22A6B"/>
    <w:rsid w:val="00C22CC4"/>
    <w:rsid w:val="00C22EA7"/>
    <w:rsid w:val="00C22FD0"/>
    <w:rsid w:val="00C232AE"/>
    <w:rsid w:val="00C23397"/>
    <w:rsid w:val="00C246A3"/>
    <w:rsid w:val="00C2522C"/>
    <w:rsid w:val="00C2640B"/>
    <w:rsid w:val="00C26CF1"/>
    <w:rsid w:val="00C3154A"/>
    <w:rsid w:val="00C3385E"/>
    <w:rsid w:val="00C34909"/>
    <w:rsid w:val="00C35976"/>
    <w:rsid w:val="00C35BE3"/>
    <w:rsid w:val="00C36A19"/>
    <w:rsid w:val="00C36C2A"/>
    <w:rsid w:val="00C36D7D"/>
    <w:rsid w:val="00C3762D"/>
    <w:rsid w:val="00C400C6"/>
    <w:rsid w:val="00C41BB8"/>
    <w:rsid w:val="00C43484"/>
    <w:rsid w:val="00C45B3C"/>
    <w:rsid w:val="00C46936"/>
    <w:rsid w:val="00C46D58"/>
    <w:rsid w:val="00C50BE1"/>
    <w:rsid w:val="00C5136B"/>
    <w:rsid w:val="00C56AC6"/>
    <w:rsid w:val="00C63B44"/>
    <w:rsid w:val="00C64045"/>
    <w:rsid w:val="00C6573A"/>
    <w:rsid w:val="00C65D2A"/>
    <w:rsid w:val="00C65ECA"/>
    <w:rsid w:val="00C6632F"/>
    <w:rsid w:val="00C6782C"/>
    <w:rsid w:val="00C70CFB"/>
    <w:rsid w:val="00C71110"/>
    <w:rsid w:val="00C7236C"/>
    <w:rsid w:val="00C728C1"/>
    <w:rsid w:val="00C729E3"/>
    <w:rsid w:val="00C74468"/>
    <w:rsid w:val="00C74849"/>
    <w:rsid w:val="00C812DF"/>
    <w:rsid w:val="00C81F78"/>
    <w:rsid w:val="00C82877"/>
    <w:rsid w:val="00C84821"/>
    <w:rsid w:val="00C85566"/>
    <w:rsid w:val="00C860B1"/>
    <w:rsid w:val="00C86742"/>
    <w:rsid w:val="00C868D7"/>
    <w:rsid w:val="00C873E8"/>
    <w:rsid w:val="00C87B23"/>
    <w:rsid w:val="00C91DBE"/>
    <w:rsid w:val="00C92189"/>
    <w:rsid w:val="00C922DD"/>
    <w:rsid w:val="00C92C5C"/>
    <w:rsid w:val="00C93102"/>
    <w:rsid w:val="00C940CD"/>
    <w:rsid w:val="00C95881"/>
    <w:rsid w:val="00C96B0C"/>
    <w:rsid w:val="00CA0BCD"/>
    <w:rsid w:val="00CA1723"/>
    <w:rsid w:val="00CA2029"/>
    <w:rsid w:val="00CA263E"/>
    <w:rsid w:val="00CA3AD6"/>
    <w:rsid w:val="00CA451A"/>
    <w:rsid w:val="00CA798B"/>
    <w:rsid w:val="00CA7DC5"/>
    <w:rsid w:val="00CB10F1"/>
    <w:rsid w:val="00CB14D2"/>
    <w:rsid w:val="00CB17A8"/>
    <w:rsid w:val="00CB2B23"/>
    <w:rsid w:val="00CB36FB"/>
    <w:rsid w:val="00CB3E12"/>
    <w:rsid w:val="00CB3E83"/>
    <w:rsid w:val="00CB4034"/>
    <w:rsid w:val="00CB4588"/>
    <w:rsid w:val="00CB52EE"/>
    <w:rsid w:val="00CB5EAE"/>
    <w:rsid w:val="00CB7B40"/>
    <w:rsid w:val="00CB7BC0"/>
    <w:rsid w:val="00CB7E00"/>
    <w:rsid w:val="00CC1263"/>
    <w:rsid w:val="00CC15B9"/>
    <w:rsid w:val="00CC23E0"/>
    <w:rsid w:val="00CC5CE1"/>
    <w:rsid w:val="00CC7023"/>
    <w:rsid w:val="00CD153D"/>
    <w:rsid w:val="00CD32B9"/>
    <w:rsid w:val="00CD4F8B"/>
    <w:rsid w:val="00CE0C7B"/>
    <w:rsid w:val="00CE181C"/>
    <w:rsid w:val="00CE20C9"/>
    <w:rsid w:val="00CE2AF3"/>
    <w:rsid w:val="00CE3A80"/>
    <w:rsid w:val="00CE42B8"/>
    <w:rsid w:val="00CE4570"/>
    <w:rsid w:val="00CE65A3"/>
    <w:rsid w:val="00CF0774"/>
    <w:rsid w:val="00CF12FE"/>
    <w:rsid w:val="00CF1C38"/>
    <w:rsid w:val="00CF3AB2"/>
    <w:rsid w:val="00CF4737"/>
    <w:rsid w:val="00CF7586"/>
    <w:rsid w:val="00D008AB"/>
    <w:rsid w:val="00D0257E"/>
    <w:rsid w:val="00D029B8"/>
    <w:rsid w:val="00D0471C"/>
    <w:rsid w:val="00D05118"/>
    <w:rsid w:val="00D1052A"/>
    <w:rsid w:val="00D132D0"/>
    <w:rsid w:val="00D17F80"/>
    <w:rsid w:val="00D215DF"/>
    <w:rsid w:val="00D216CF"/>
    <w:rsid w:val="00D21CE7"/>
    <w:rsid w:val="00D226F9"/>
    <w:rsid w:val="00D25491"/>
    <w:rsid w:val="00D25A2B"/>
    <w:rsid w:val="00D2602B"/>
    <w:rsid w:val="00D2716F"/>
    <w:rsid w:val="00D30303"/>
    <w:rsid w:val="00D3213C"/>
    <w:rsid w:val="00D336B0"/>
    <w:rsid w:val="00D33E9B"/>
    <w:rsid w:val="00D35022"/>
    <w:rsid w:val="00D37B9F"/>
    <w:rsid w:val="00D40DDE"/>
    <w:rsid w:val="00D4198A"/>
    <w:rsid w:val="00D43070"/>
    <w:rsid w:val="00D43204"/>
    <w:rsid w:val="00D44F3C"/>
    <w:rsid w:val="00D46397"/>
    <w:rsid w:val="00D47C7C"/>
    <w:rsid w:val="00D5183E"/>
    <w:rsid w:val="00D528F6"/>
    <w:rsid w:val="00D54562"/>
    <w:rsid w:val="00D562DE"/>
    <w:rsid w:val="00D56CFA"/>
    <w:rsid w:val="00D57850"/>
    <w:rsid w:val="00D57C04"/>
    <w:rsid w:val="00D57EED"/>
    <w:rsid w:val="00D60AE2"/>
    <w:rsid w:val="00D6122C"/>
    <w:rsid w:val="00D62645"/>
    <w:rsid w:val="00D62C58"/>
    <w:rsid w:val="00D63E7C"/>
    <w:rsid w:val="00D67852"/>
    <w:rsid w:val="00D71EEE"/>
    <w:rsid w:val="00D7276B"/>
    <w:rsid w:val="00D73CE0"/>
    <w:rsid w:val="00D745FD"/>
    <w:rsid w:val="00D74B70"/>
    <w:rsid w:val="00D75A0F"/>
    <w:rsid w:val="00D766C1"/>
    <w:rsid w:val="00D7759D"/>
    <w:rsid w:val="00D77C71"/>
    <w:rsid w:val="00D8027A"/>
    <w:rsid w:val="00D87CAB"/>
    <w:rsid w:val="00D92248"/>
    <w:rsid w:val="00D92A48"/>
    <w:rsid w:val="00D931E7"/>
    <w:rsid w:val="00D9406A"/>
    <w:rsid w:val="00D95DFC"/>
    <w:rsid w:val="00D97AD0"/>
    <w:rsid w:val="00DA0C16"/>
    <w:rsid w:val="00DA0D91"/>
    <w:rsid w:val="00DA0E20"/>
    <w:rsid w:val="00DA1690"/>
    <w:rsid w:val="00DA5845"/>
    <w:rsid w:val="00DA5D7D"/>
    <w:rsid w:val="00DA6A83"/>
    <w:rsid w:val="00DB04A6"/>
    <w:rsid w:val="00DB2A4E"/>
    <w:rsid w:val="00DB6700"/>
    <w:rsid w:val="00DC0A8A"/>
    <w:rsid w:val="00DC1F72"/>
    <w:rsid w:val="00DC3623"/>
    <w:rsid w:val="00DC4CC1"/>
    <w:rsid w:val="00DC5DFA"/>
    <w:rsid w:val="00DC73FD"/>
    <w:rsid w:val="00DC78DF"/>
    <w:rsid w:val="00DD0112"/>
    <w:rsid w:val="00DD263D"/>
    <w:rsid w:val="00DD2774"/>
    <w:rsid w:val="00DD5211"/>
    <w:rsid w:val="00DD5B2A"/>
    <w:rsid w:val="00DE0963"/>
    <w:rsid w:val="00DE1EDE"/>
    <w:rsid w:val="00DE2190"/>
    <w:rsid w:val="00DE350D"/>
    <w:rsid w:val="00DE4775"/>
    <w:rsid w:val="00DE4BFE"/>
    <w:rsid w:val="00DE4F49"/>
    <w:rsid w:val="00DE62AC"/>
    <w:rsid w:val="00DF0296"/>
    <w:rsid w:val="00DF1B32"/>
    <w:rsid w:val="00DF45A3"/>
    <w:rsid w:val="00DF52DD"/>
    <w:rsid w:val="00DF530D"/>
    <w:rsid w:val="00DF535C"/>
    <w:rsid w:val="00DF5DED"/>
    <w:rsid w:val="00E010C5"/>
    <w:rsid w:val="00E0213F"/>
    <w:rsid w:val="00E024D3"/>
    <w:rsid w:val="00E028FF"/>
    <w:rsid w:val="00E03684"/>
    <w:rsid w:val="00E039B5"/>
    <w:rsid w:val="00E03C47"/>
    <w:rsid w:val="00E04980"/>
    <w:rsid w:val="00E04BCE"/>
    <w:rsid w:val="00E0524C"/>
    <w:rsid w:val="00E0567E"/>
    <w:rsid w:val="00E072F4"/>
    <w:rsid w:val="00E1088E"/>
    <w:rsid w:val="00E11BD3"/>
    <w:rsid w:val="00E11E2C"/>
    <w:rsid w:val="00E127AE"/>
    <w:rsid w:val="00E12920"/>
    <w:rsid w:val="00E1395F"/>
    <w:rsid w:val="00E16245"/>
    <w:rsid w:val="00E17D33"/>
    <w:rsid w:val="00E2222B"/>
    <w:rsid w:val="00E246A1"/>
    <w:rsid w:val="00E25302"/>
    <w:rsid w:val="00E2545E"/>
    <w:rsid w:val="00E25FD0"/>
    <w:rsid w:val="00E3044B"/>
    <w:rsid w:val="00E31878"/>
    <w:rsid w:val="00E32E44"/>
    <w:rsid w:val="00E3342D"/>
    <w:rsid w:val="00E33F3C"/>
    <w:rsid w:val="00E34507"/>
    <w:rsid w:val="00E34B56"/>
    <w:rsid w:val="00E34D7E"/>
    <w:rsid w:val="00E365F9"/>
    <w:rsid w:val="00E378A2"/>
    <w:rsid w:val="00E42037"/>
    <w:rsid w:val="00E44647"/>
    <w:rsid w:val="00E44AA1"/>
    <w:rsid w:val="00E4525A"/>
    <w:rsid w:val="00E4717D"/>
    <w:rsid w:val="00E478BB"/>
    <w:rsid w:val="00E47A63"/>
    <w:rsid w:val="00E508FD"/>
    <w:rsid w:val="00E51B2E"/>
    <w:rsid w:val="00E533CB"/>
    <w:rsid w:val="00E539B8"/>
    <w:rsid w:val="00E5651F"/>
    <w:rsid w:val="00E56978"/>
    <w:rsid w:val="00E610B7"/>
    <w:rsid w:val="00E6224B"/>
    <w:rsid w:val="00E6263C"/>
    <w:rsid w:val="00E65E67"/>
    <w:rsid w:val="00E665B6"/>
    <w:rsid w:val="00E67631"/>
    <w:rsid w:val="00E70D82"/>
    <w:rsid w:val="00E71895"/>
    <w:rsid w:val="00E74DDF"/>
    <w:rsid w:val="00E75C74"/>
    <w:rsid w:val="00E7763F"/>
    <w:rsid w:val="00E811B1"/>
    <w:rsid w:val="00E82414"/>
    <w:rsid w:val="00E838B7"/>
    <w:rsid w:val="00E849F2"/>
    <w:rsid w:val="00E85A51"/>
    <w:rsid w:val="00E8614C"/>
    <w:rsid w:val="00E86223"/>
    <w:rsid w:val="00E8649B"/>
    <w:rsid w:val="00E876A9"/>
    <w:rsid w:val="00E87A77"/>
    <w:rsid w:val="00E90879"/>
    <w:rsid w:val="00E90DA0"/>
    <w:rsid w:val="00E91891"/>
    <w:rsid w:val="00E93683"/>
    <w:rsid w:val="00E93B5A"/>
    <w:rsid w:val="00E942DD"/>
    <w:rsid w:val="00E94447"/>
    <w:rsid w:val="00EA0C8D"/>
    <w:rsid w:val="00EA11B4"/>
    <w:rsid w:val="00EA297A"/>
    <w:rsid w:val="00EA2C2B"/>
    <w:rsid w:val="00EA2E30"/>
    <w:rsid w:val="00EA3A11"/>
    <w:rsid w:val="00EA4176"/>
    <w:rsid w:val="00EA5767"/>
    <w:rsid w:val="00EA5D49"/>
    <w:rsid w:val="00EA6FFF"/>
    <w:rsid w:val="00EB10C0"/>
    <w:rsid w:val="00EB4001"/>
    <w:rsid w:val="00EB403B"/>
    <w:rsid w:val="00EB4140"/>
    <w:rsid w:val="00EB7210"/>
    <w:rsid w:val="00EB7256"/>
    <w:rsid w:val="00EC0455"/>
    <w:rsid w:val="00EC28F4"/>
    <w:rsid w:val="00EC2C70"/>
    <w:rsid w:val="00EC3D7A"/>
    <w:rsid w:val="00EC43F6"/>
    <w:rsid w:val="00EC4D1A"/>
    <w:rsid w:val="00EC5317"/>
    <w:rsid w:val="00EC65DA"/>
    <w:rsid w:val="00EC77A1"/>
    <w:rsid w:val="00EC7CC4"/>
    <w:rsid w:val="00ED1044"/>
    <w:rsid w:val="00ED45D3"/>
    <w:rsid w:val="00ED45EA"/>
    <w:rsid w:val="00ED4F25"/>
    <w:rsid w:val="00EE220D"/>
    <w:rsid w:val="00EE308D"/>
    <w:rsid w:val="00EE54CF"/>
    <w:rsid w:val="00EE6079"/>
    <w:rsid w:val="00EF4763"/>
    <w:rsid w:val="00EF5103"/>
    <w:rsid w:val="00EF6D0A"/>
    <w:rsid w:val="00EF70EC"/>
    <w:rsid w:val="00F00771"/>
    <w:rsid w:val="00F0233E"/>
    <w:rsid w:val="00F05CD2"/>
    <w:rsid w:val="00F06071"/>
    <w:rsid w:val="00F0632E"/>
    <w:rsid w:val="00F100D9"/>
    <w:rsid w:val="00F1047B"/>
    <w:rsid w:val="00F115A2"/>
    <w:rsid w:val="00F119C1"/>
    <w:rsid w:val="00F12916"/>
    <w:rsid w:val="00F12DA6"/>
    <w:rsid w:val="00F13399"/>
    <w:rsid w:val="00F1715E"/>
    <w:rsid w:val="00F17C76"/>
    <w:rsid w:val="00F21A98"/>
    <w:rsid w:val="00F23719"/>
    <w:rsid w:val="00F24C14"/>
    <w:rsid w:val="00F26288"/>
    <w:rsid w:val="00F268A1"/>
    <w:rsid w:val="00F26C7F"/>
    <w:rsid w:val="00F27229"/>
    <w:rsid w:val="00F27479"/>
    <w:rsid w:val="00F3101D"/>
    <w:rsid w:val="00F3312C"/>
    <w:rsid w:val="00F337CB"/>
    <w:rsid w:val="00F34ED9"/>
    <w:rsid w:val="00F35197"/>
    <w:rsid w:val="00F35F7C"/>
    <w:rsid w:val="00F3672F"/>
    <w:rsid w:val="00F367DB"/>
    <w:rsid w:val="00F37633"/>
    <w:rsid w:val="00F46740"/>
    <w:rsid w:val="00F5140D"/>
    <w:rsid w:val="00F5415A"/>
    <w:rsid w:val="00F54B1C"/>
    <w:rsid w:val="00F565D4"/>
    <w:rsid w:val="00F57E2D"/>
    <w:rsid w:val="00F609E7"/>
    <w:rsid w:val="00F60E14"/>
    <w:rsid w:val="00F61B5E"/>
    <w:rsid w:val="00F620E9"/>
    <w:rsid w:val="00F631E7"/>
    <w:rsid w:val="00F643BE"/>
    <w:rsid w:val="00F65847"/>
    <w:rsid w:val="00F6677E"/>
    <w:rsid w:val="00F70EB1"/>
    <w:rsid w:val="00F71C59"/>
    <w:rsid w:val="00F71D1B"/>
    <w:rsid w:val="00F721ED"/>
    <w:rsid w:val="00F72794"/>
    <w:rsid w:val="00F72C6C"/>
    <w:rsid w:val="00F7311B"/>
    <w:rsid w:val="00F73EAE"/>
    <w:rsid w:val="00F758DE"/>
    <w:rsid w:val="00F7619F"/>
    <w:rsid w:val="00F7659E"/>
    <w:rsid w:val="00F76BBC"/>
    <w:rsid w:val="00F806AE"/>
    <w:rsid w:val="00F80B9F"/>
    <w:rsid w:val="00F811C5"/>
    <w:rsid w:val="00F81631"/>
    <w:rsid w:val="00F81786"/>
    <w:rsid w:val="00F81FC7"/>
    <w:rsid w:val="00F81FE0"/>
    <w:rsid w:val="00F84313"/>
    <w:rsid w:val="00F8496D"/>
    <w:rsid w:val="00F84B31"/>
    <w:rsid w:val="00F85425"/>
    <w:rsid w:val="00F90634"/>
    <w:rsid w:val="00F90ADD"/>
    <w:rsid w:val="00F9139E"/>
    <w:rsid w:val="00F91FE0"/>
    <w:rsid w:val="00F9200E"/>
    <w:rsid w:val="00F9455D"/>
    <w:rsid w:val="00F97847"/>
    <w:rsid w:val="00FA0687"/>
    <w:rsid w:val="00FA0B29"/>
    <w:rsid w:val="00FA15FD"/>
    <w:rsid w:val="00FA33A1"/>
    <w:rsid w:val="00FA3FD0"/>
    <w:rsid w:val="00FA4356"/>
    <w:rsid w:val="00FA54BE"/>
    <w:rsid w:val="00FA5B7E"/>
    <w:rsid w:val="00FB010A"/>
    <w:rsid w:val="00FB1666"/>
    <w:rsid w:val="00FB1A00"/>
    <w:rsid w:val="00FB34AB"/>
    <w:rsid w:val="00FB4CEC"/>
    <w:rsid w:val="00FB7069"/>
    <w:rsid w:val="00FC546C"/>
    <w:rsid w:val="00FC5866"/>
    <w:rsid w:val="00FC66CF"/>
    <w:rsid w:val="00FC69A1"/>
    <w:rsid w:val="00FD00D5"/>
    <w:rsid w:val="00FD0C53"/>
    <w:rsid w:val="00FD497C"/>
    <w:rsid w:val="00FD6BFF"/>
    <w:rsid w:val="00FE3E94"/>
    <w:rsid w:val="00FE64EE"/>
    <w:rsid w:val="00FE6D9C"/>
    <w:rsid w:val="00FE7C8E"/>
    <w:rsid w:val="00FF0166"/>
    <w:rsid w:val="00FF0681"/>
    <w:rsid w:val="00FF1CDF"/>
    <w:rsid w:val="00FF22E6"/>
    <w:rsid w:val="00FF46B3"/>
    <w:rsid w:val="00FF484C"/>
    <w:rsid w:val="00FF494C"/>
    <w:rsid w:val="00FF6F2F"/>
    <w:rsid w:val="00FF75DD"/>
    <w:rsid w:val="00FF76F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6716B"/>
  <w15:docId w15:val="{3116F215-56E2-404D-860A-DE1640B6F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17D02"/>
  </w:style>
  <w:style w:type="paragraph" w:styleId="Naslov1">
    <w:name w:val="heading 1"/>
    <w:basedOn w:val="Navaden"/>
    <w:link w:val="Naslov1Znak"/>
    <w:qFormat/>
    <w:rsid w:val="00324331"/>
    <w:pPr>
      <w:spacing w:after="240" w:line="240" w:lineRule="auto"/>
      <w:outlineLvl w:val="0"/>
    </w:pPr>
    <w:rPr>
      <w:rFonts w:ascii="Times New Roman" w:eastAsia="Times New Roman" w:hAnsi="Times New Roman" w:cs="Times New Roman"/>
      <w:b/>
      <w:bCs/>
      <w:color w:val="00FF00"/>
      <w:kern w:val="36"/>
      <w:sz w:val="55"/>
      <w:szCs w:val="55"/>
      <w:lang w:eastAsia="sl-SI"/>
    </w:rPr>
  </w:style>
  <w:style w:type="paragraph" w:styleId="Naslov2">
    <w:name w:val="heading 2"/>
    <w:basedOn w:val="Navaden"/>
    <w:link w:val="Naslov2Znak"/>
    <w:qFormat/>
    <w:rsid w:val="00324331"/>
    <w:pPr>
      <w:pBdr>
        <w:top w:val="single" w:sz="4" w:space="2" w:color="8FC364"/>
        <w:left w:val="single" w:sz="4" w:space="7" w:color="8FC364"/>
        <w:bottom w:val="single" w:sz="4" w:space="2" w:color="8FC364"/>
        <w:right w:val="single" w:sz="4" w:space="7" w:color="8FC364"/>
      </w:pBdr>
      <w:shd w:val="clear" w:color="auto" w:fill="00A651"/>
      <w:spacing w:after="0" w:line="240" w:lineRule="auto"/>
      <w:outlineLvl w:val="1"/>
    </w:pPr>
    <w:rPr>
      <w:rFonts w:ascii="Times New Roman" w:eastAsia="Times New Roman" w:hAnsi="Times New Roman" w:cs="Times New Roman"/>
      <w:color w:val="FFFFFF"/>
      <w:sz w:val="34"/>
      <w:szCs w:val="34"/>
      <w:lang w:eastAsia="sl-SI"/>
    </w:rPr>
  </w:style>
  <w:style w:type="paragraph" w:styleId="Naslov3">
    <w:name w:val="heading 3"/>
    <w:basedOn w:val="Navaden"/>
    <w:link w:val="Naslov3Znak"/>
    <w:qFormat/>
    <w:rsid w:val="00324331"/>
    <w:pPr>
      <w:spacing w:after="168" w:line="240" w:lineRule="auto"/>
      <w:outlineLvl w:val="2"/>
    </w:pPr>
    <w:rPr>
      <w:rFonts w:ascii="Times New Roman" w:eastAsia="Times New Roman" w:hAnsi="Times New Roman" w:cs="Times New Roman"/>
      <w:b/>
      <w:bCs/>
      <w:color w:val="6B7E9D"/>
      <w:sz w:val="29"/>
      <w:szCs w:val="29"/>
      <w:lang w:eastAsia="sl-SI"/>
    </w:rPr>
  </w:style>
  <w:style w:type="paragraph" w:styleId="Naslov4">
    <w:name w:val="heading 4"/>
    <w:basedOn w:val="Navaden"/>
    <w:link w:val="Naslov4Znak"/>
    <w:qFormat/>
    <w:rsid w:val="00324331"/>
    <w:pPr>
      <w:spacing w:after="240" w:line="240" w:lineRule="auto"/>
      <w:outlineLvl w:val="3"/>
    </w:pPr>
    <w:rPr>
      <w:rFonts w:ascii="Times New Roman" w:eastAsia="Times New Roman" w:hAnsi="Times New Roman" w:cs="Times New Roman"/>
      <w:b/>
      <w:bCs/>
      <w:color w:val="003D7D"/>
      <w:sz w:val="29"/>
      <w:szCs w:val="29"/>
      <w:lang w:eastAsia="sl-SI"/>
    </w:rPr>
  </w:style>
  <w:style w:type="paragraph" w:styleId="Naslov5">
    <w:name w:val="heading 5"/>
    <w:basedOn w:val="Navaden"/>
    <w:link w:val="Naslov5Znak"/>
    <w:qFormat/>
    <w:rsid w:val="00324331"/>
    <w:pPr>
      <w:spacing w:after="120" w:line="240" w:lineRule="auto"/>
      <w:outlineLvl w:val="4"/>
    </w:pPr>
    <w:rPr>
      <w:rFonts w:ascii="Times New Roman" w:eastAsia="Times New Roman" w:hAnsi="Times New Roman" w:cs="Times New Roman"/>
      <w:b/>
      <w:bCs/>
      <w:color w:val="6B7E9D"/>
      <w:sz w:val="36"/>
      <w:szCs w:val="36"/>
      <w:lang w:eastAsia="sl-SI"/>
    </w:rPr>
  </w:style>
  <w:style w:type="paragraph" w:styleId="Naslov6">
    <w:name w:val="heading 6"/>
    <w:basedOn w:val="Navaden"/>
    <w:link w:val="Naslov6Znak"/>
    <w:qFormat/>
    <w:rsid w:val="00324331"/>
    <w:pPr>
      <w:spacing w:after="240" w:line="240" w:lineRule="auto"/>
      <w:outlineLvl w:val="5"/>
    </w:pPr>
    <w:rPr>
      <w:rFonts w:ascii="Times New Roman" w:eastAsia="Times New Roman" w:hAnsi="Times New Roman" w:cs="Times New Roman"/>
      <w:b/>
      <w:bCs/>
      <w:color w:val="313131"/>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324331"/>
    <w:rPr>
      <w:rFonts w:ascii="Times New Roman" w:eastAsia="Times New Roman" w:hAnsi="Times New Roman" w:cs="Times New Roman"/>
      <w:b/>
      <w:bCs/>
      <w:color w:val="00FF00"/>
      <w:kern w:val="36"/>
      <w:sz w:val="55"/>
      <w:szCs w:val="55"/>
      <w:lang w:eastAsia="sl-SI"/>
    </w:rPr>
  </w:style>
  <w:style w:type="character" w:customStyle="1" w:styleId="Naslov2Znak">
    <w:name w:val="Naslov 2 Znak"/>
    <w:basedOn w:val="Privzetapisavaodstavka"/>
    <w:link w:val="Naslov2"/>
    <w:rsid w:val="00324331"/>
    <w:rPr>
      <w:rFonts w:ascii="Times New Roman" w:eastAsia="Times New Roman" w:hAnsi="Times New Roman" w:cs="Times New Roman"/>
      <w:color w:val="FFFFFF"/>
      <w:sz w:val="34"/>
      <w:szCs w:val="34"/>
      <w:shd w:val="clear" w:color="auto" w:fill="00A651"/>
      <w:lang w:eastAsia="sl-SI"/>
    </w:rPr>
  </w:style>
  <w:style w:type="character" w:customStyle="1" w:styleId="Naslov3Znak">
    <w:name w:val="Naslov 3 Znak"/>
    <w:basedOn w:val="Privzetapisavaodstavka"/>
    <w:link w:val="Naslov3"/>
    <w:rsid w:val="00324331"/>
    <w:rPr>
      <w:rFonts w:ascii="Times New Roman" w:eastAsia="Times New Roman" w:hAnsi="Times New Roman" w:cs="Times New Roman"/>
      <w:b/>
      <w:bCs/>
      <w:color w:val="6B7E9D"/>
      <w:sz w:val="29"/>
      <w:szCs w:val="29"/>
      <w:lang w:eastAsia="sl-SI"/>
    </w:rPr>
  </w:style>
  <w:style w:type="character" w:customStyle="1" w:styleId="Naslov4Znak">
    <w:name w:val="Naslov 4 Znak"/>
    <w:basedOn w:val="Privzetapisavaodstavka"/>
    <w:link w:val="Naslov4"/>
    <w:rsid w:val="00324331"/>
    <w:rPr>
      <w:rFonts w:ascii="Times New Roman" w:eastAsia="Times New Roman" w:hAnsi="Times New Roman" w:cs="Times New Roman"/>
      <w:b/>
      <w:bCs/>
      <w:color w:val="003D7D"/>
      <w:sz w:val="29"/>
      <w:szCs w:val="29"/>
      <w:lang w:eastAsia="sl-SI"/>
    </w:rPr>
  </w:style>
  <w:style w:type="character" w:customStyle="1" w:styleId="Naslov5Znak">
    <w:name w:val="Naslov 5 Znak"/>
    <w:basedOn w:val="Privzetapisavaodstavka"/>
    <w:link w:val="Naslov5"/>
    <w:rsid w:val="00324331"/>
    <w:rPr>
      <w:rFonts w:ascii="Times New Roman" w:eastAsia="Times New Roman" w:hAnsi="Times New Roman" w:cs="Times New Roman"/>
      <w:b/>
      <w:bCs/>
      <w:color w:val="6B7E9D"/>
      <w:sz w:val="36"/>
      <w:szCs w:val="36"/>
      <w:lang w:eastAsia="sl-SI"/>
    </w:rPr>
  </w:style>
  <w:style w:type="character" w:customStyle="1" w:styleId="Naslov6Znak">
    <w:name w:val="Naslov 6 Znak"/>
    <w:basedOn w:val="Privzetapisavaodstavka"/>
    <w:link w:val="Naslov6"/>
    <w:rsid w:val="00324331"/>
    <w:rPr>
      <w:rFonts w:ascii="Times New Roman" w:eastAsia="Times New Roman" w:hAnsi="Times New Roman" w:cs="Times New Roman"/>
      <w:b/>
      <w:bCs/>
      <w:color w:val="313131"/>
      <w:sz w:val="24"/>
      <w:szCs w:val="24"/>
      <w:lang w:eastAsia="sl-SI"/>
    </w:rPr>
  </w:style>
  <w:style w:type="paragraph" w:customStyle="1" w:styleId="esegmenth4">
    <w:name w:val="esegment_h4"/>
    <w:basedOn w:val="Navaden"/>
    <w:rsid w:val="00324331"/>
    <w:pPr>
      <w:spacing w:after="168" w:line="240" w:lineRule="auto"/>
      <w:jc w:val="center"/>
    </w:pPr>
    <w:rPr>
      <w:rFonts w:ascii="Times New Roman" w:eastAsia="Times New Roman" w:hAnsi="Times New Roman" w:cs="Times New Roman"/>
      <w:b/>
      <w:bCs/>
      <w:color w:val="333333"/>
      <w:sz w:val="14"/>
      <w:szCs w:val="14"/>
      <w:lang w:eastAsia="sl-SI"/>
    </w:rPr>
  </w:style>
  <w:style w:type="paragraph" w:styleId="Odstavekseznama">
    <w:name w:val="List Paragraph"/>
    <w:aliases w:val="za tekst,Označevanje,List Paragraph2,K1,Table of contents numbered,Elenco num ARGEA,body,Odsek zoznamu2"/>
    <w:basedOn w:val="Navaden"/>
    <w:link w:val="OdstavekseznamaZnak"/>
    <w:uiPriority w:val="34"/>
    <w:qFormat/>
    <w:rsid w:val="00324331"/>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Odstavek">
    <w:name w:val="Odstavek"/>
    <w:basedOn w:val="Navaden"/>
    <w:link w:val="OdstavekZnak"/>
    <w:qFormat/>
    <w:rsid w:val="00324331"/>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rPr>
  </w:style>
  <w:style w:type="character" w:customStyle="1" w:styleId="OdstavekZnak">
    <w:name w:val="Odstavek Znak"/>
    <w:link w:val="Odstavek"/>
    <w:rsid w:val="00324331"/>
    <w:rPr>
      <w:rFonts w:ascii="Arial" w:eastAsia="Times New Roman" w:hAnsi="Arial" w:cs="Times New Roman"/>
    </w:rPr>
  </w:style>
  <w:style w:type="paragraph" w:styleId="Navadensplet">
    <w:name w:val="Normal (Web)"/>
    <w:basedOn w:val="Navaden"/>
    <w:uiPriority w:val="99"/>
    <w:rsid w:val="00324331"/>
    <w:pPr>
      <w:spacing w:after="168" w:line="240" w:lineRule="auto"/>
    </w:pPr>
    <w:rPr>
      <w:rFonts w:ascii="Times New Roman" w:eastAsia="Times New Roman" w:hAnsi="Times New Roman" w:cs="Times New Roman"/>
      <w:color w:val="333333"/>
      <w:sz w:val="14"/>
      <w:szCs w:val="14"/>
      <w:lang w:eastAsia="sl-SI"/>
    </w:rPr>
  </w:style>
  <w:style w:type="paragraph" w:styleId="Brezrazmikov">
    <w:name w:val="No Spacing"/>
    <w:uiPriority w:val="1"/>
    <w:qFormat/>
    <w:rsid w:val="00324331"/>
    <w:pPr>
      <w:spacing w:after="0" w:line="240" w:lineRule="auto"/>
    </w:pPr>
    <w:rPr>
      <w:rFonts w:ascii="Calibri" w:eastAsia="Calibri" w:hAnsi="Calibri" w:cs="Times New Roman"/>
    </w:rPr>
  </w:style>
  <w:style w:type="character" w:styleId="Hiperpovezava">
    <w:name w:val="Hyperlink"/>
    <w:uiPriority w:val="99"/>
    <w:rsid w:val="00324331"/>
    <w:rPr>
      <w:color w:val="2273A3"/>
      <w:u w:val="single"/>
    </w:rPr>
  </w:style>
  <w:style w:type="character" w:styleId="SledenaHiperpovezava">
    <w:name w:val="FollowedHyperlink"/>
    <w:rsid w:val="00324331"/>
    <w:rPr>
      <w:color w:val="2273A3"/>
      <w:u w:val="single"/>
    </w:rPr>
  </w:style>
  <w:style w:type="character" w:styleId="Poudarek">
    <w:name w:val="Emphasis"/>
    <w:uiPriority w:val="20"/>
    <w:qFormat/>
    <w:rsid w:val="00324331"/>
    <w:rPr>
      <w:i/>
      <w:iCs/>
    </w:rPr>
  </w:style>
  <w:style w:type="character" w:styleId="Krepko">
    <w:name w:val="Strong"/>
    <w:qFormat/>
    <w:rsid w:val="00324331"/>
    <w:rPr>
      <w:b/>
      <w:bCs/>
    </w:rPr>
  </w:style>
  <w:style w:type="paragraph" w:customStyle="1" w:styleId="green">
    <w:name w:val="green"/>
    <w:basedOn w:val="Navaden"/>
    <w:rsid w:val="00324331"/>
    <w:pPr>
      <w:spacing w:after="168" w:line="240" w:lineRule="auto"/>
    </w:pPr>
    <w:rPr>
      <w:rFonts w:ascii="Times New Roman" w:eastAsia="Times New Roman" w:hAnsi="Times New Roman" w:cs="Times New Roman"/>
      <w:color w:val="139B49"/>
      <w:sz w:val="14"/>
      <w:szCs w:val="14"/>
      <w:lang w:eastAsia="sl-SI"/>
    </w:rPr>
  </w:style>
  <w:style w:type="paragraph" w:customStyle="1" w:styleId="idea">
    <w:name w:val="idea"/>
    <w:basedOn w:val="Navaden"/>
    <w:rsid w:val="00324331"/>
    <w:pPr>
      <w:pBdr>
        <w:top w:val="single" w:sz="4" w:space="2" w:color="C4C4C4"/>
        <w:left w:val="single" w:sz="4" w:space="7" w:color="C4C4C4"/>
        <w:bottom w:val="single" w:sz="4" w:space="2" w:color="C4C4C4"/>
        <w:right w:val="single" w:sz="4" w:space="6" w:color="C4C4C4"/>
      </w:pBdr>
      <w:shd w:val="clear" w:color="auto" w:fill="E5EEF4"/>
      <w:spacing w:after="120" w:line="240" w:lineRule="auto"/>
    </w:pPr>
    <w:rPr>
      <w:rFonts w:ascii="Times New Roman" w:eastAsia="Times New Roman" w:hAnsi="Times New Roman" w:cs="Times New Roman"/>
      <w:color w:val="333333"/>
      <w:sz w:val="14"/>
      <w:szCs w:val="14"/>
      <w:lang w:eastAsia="sl-SI"/>
    </w:rPr>
  </w:style>
  <w:style w:type="paragraph" w:customStyle="1" w:styleId="legend">
    <w:name w:val="legend"/>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Seznam1">
    <w:name w:val="Seznam1"/>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price">
    <w:name w:val="price"/>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prevnext">
    <w:name w:val="prevnext"/>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pager">
    <w:name w:val="pager"/>
    <w:basedOn w:val="Navaden"/>
    <w:rsid w:val="00324331"/>
    <w:pPr>
      <w:spacing w:after="0" w:line="240" w:lineRule="auto"/>
      <w:jc w:val="center"/>
    </w:pPr>
    <w:rPr>
      <w:rFonts w:ascii="Times New Roman" w:eastAsia="Times New Roman" w:hAnsi="Times New Roman" w:cs="Times New Roman"/>
      <w:color w:val="000000"/>
      <w:sz w:val="14"/>
      <w:szCs w:val="14"/>
      <w:lang w:eastAsia="sl-SI"/>
    </w:rPr>
  </w:style>
  <w:style w:type="paragraph" w:customStyle="1" w:styleId="code">
    <w:name w:val="code"/>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error">
    <w:name w:val="error"/>
    <w:basedOn w:val="Navaden"/>
    <w:rsid w:val="00324331"/>
    <w:pPr>
      <w:spacing w:after="168" w:line="240" w:lineRule="auto"/>
    </w:pPr>
    <w:rPr>
      <w:rFonts w:ascii="Times New Roman" w:eastAsia="Times New Roman" w:hAnsi="Times New Roman" w:cs="Times New Roman"/>
      <w:color w:val="FF0000"/>
      <w:sz w:val="14"/>
      <w:szCs w:val="14"/>
      <w:lang w:eastAsia="sl-SI"/>
    </w:rPr>
  </w:style>
  <w:style w:type="paragraph" w:customStyle="1" w:styleId="Datum1">
    <w:name w:val="Datum1"/>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eventsign">
    <w:name w:val="event_sign"/>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author">
    <w:name w:val="author"/>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txt">
    <w:name w:val="txt"/>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nomb">
    <w:name w:val="nomb"/>
    <w:basedOn w:val="Navaden"/>
    <w:rsid w:val="00324331"/>
    <w:pPr>
      <w:spacing w:after="48" w:line="240" w:lineRule="auto"/>
    </w:pPr>
    <w:rPr>
      <w:rFonts w:ascii="Times New Roman" w:eastAsia="Times New Roman" w:hAnsi="Times New Roman" w:cs="Times New Roman"/>
      <w:color w:val="333333"/>
      <w:sz w:val="14"/>
      <w:szCs w:val="14"/>
      <w:lang w:eastAsia="sl-SI"/>
    </w:rPr>
  </w:style>
  <w:style w:type="paragraph" w:customStyle="1" w:styleId="clear">
    <w:name w:val="clear"/>
    <w:basedOn w:val="Navaden"/>
    <w:rsid w:val="00324331"/>
    <w:pPr>
      <w:spacing w:before="12" w:after="0" w:line="240" w:lineRule="auto"/>
    </w:pPr>
    <w:rPr>
      <w:rFonts w:ascii="Times New Roman" w:eastAsia="Times New Roman" w:hAnsi="Times New Roman" w:cs="Times New Roman"/>
      <w:color w:val="333333"/>
      <w:sz w:val="2"/>
      <w:szCs w:val="2"/>
      <w:lang w:eastAsia="sl-SI"/>
    </w:rPr>
  </w:style>
  <w:style w:type="paragraph" w:customStyle="1" w:styleId="space">
    <w:name w:val="space"/>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mclear">
    <w:name w:val="mclear"/>
    <w:basedOn w:val="Navaden"/>
    <w:rsid w:val="00324331"/>
    <w:pPr>
      <w:spacing w:after="168" w:line="240" w:lineRule="auto"/>
    </w:pPr>
    <w:rPr>
      <w:rFonts w:ascii="Times New Roman" w:eastAsia="Times New Roman" w:hAnsi="Times New Roman" w:cs="Times New Roman"/>
      <w:vanish/>
      <w:color w:val="333333"/>
      <w:sz w:val="14"/>
      <w:szCs w:val="14"/>
      <w:lang w:eastAsia="sl-SI"/>
    </w:rPr>
  </w:style>
  <w:style w:type="paragraph" w:customStyle="1" w:styleId="center">
    <w:name w:val="center"/>
    <w:basedOn w:val="Navaden"/>
    <w:rsid w:val="00324331"/>
    <w:pPr>
      <w:spacing w:after="168" w:line="240" w:lineRule="auto"/>
      <w:jc w:val="center"/>
    </w:pPr>
    <w:rPr>
      <w:rFonts w:ascii="Times New Roman" w:eastAsia="Times New Roman" w:hAnsi="Times New Roman" w:cs="Times New Roman"/>
      <w:color w:val="333333"/>
      <w:sz w:val="14"/>
      <w:szCs w:val="14"/>
      <w:lang w:eastAsia="sl-SI"/>
    </w:rPr>
  </w:style>
  <w:style w:type="paragraph" w:customStyle="1" w:styleId="block">
    <w:name w:val="block"/>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more">
    <w:name w:val="more"/>
    <w:basedOn w:val="Navaden"/>
    <w:rsid w:val="00324331"/>
    <w:pPr>
      <w:spacing w:after="168" w:line="240" w:lineRule="auto"/>
    </w:pPr>
    <w:rPr>
      <w:rFonts w:ascii="Times New Roman" w:eastAsia="Times New Roman" w:hAnsi="Times New Roman" w:cs="Times New Roman"/>
      <w:color w:val="2273A3"/>
      <w:sz w:val="14"/>
      <w:szCs w:val="14"/>
      <w:lang w:eastAsia="sl-SI"/>
    </w:rPr>
  </w:style>
  <w:style w:type="paragraph" w:customStyle="1" w:styleId="basket">
    <w:name w:val="basket"/>
    <w:basedOn w:val="Navaden"/>
    <w:rsid w:val="00324331"/>
    <w:pPr>
      <w:spacing w:after="0" w:line="240" w:lineRule="auto"/>
    </w:pPr>
    <w:rPr>
      <w:rFonts w:ascii="Times New Roman" w:eastAsia="Times New Roman" w:hAnsi="Times New Roman" w:cs="Times New Roman"/>
      <w:color w:val="333333"/>
      <w:sz w:val="14"/>
      <w:szCs w:val="14"/>
      <w:lang w:eastAsia="sl-SI"/>
    </w:rPr>
  </w:style>
  <w:style w:type="paragraph" w:customStyle="1" w:styleId="imgl">
    <w:name w:val="img_l"/>
    <w:basedOn w:val="Navaden"/>
    <w:rsid w:val="00324331"/>
    <w:pPr>
      <w:spacing w:after="120" w:line="240" w:lineRule="auto"/>
      <w:ind w:right="120"/>
    </w:pPr>
    <w:rPr>
      <w:rFonts w:ascii="Times New Roman" w:eastAsia="Times New Roman" w:hAnsi="Times New Roman" w:cs="Times New Roman"/>
      <w:color w:val="333333"/>
      <w:sz w:val="14"/>
      <w:szCs w:val="14"/>
      <w:lang w:eastAsia="sl-SI"/>
    </w:rPr>
  </w:style>
  <w:style w:type="paragraph" w:customStyle="1" w:styleId="imgr">
    <w:name w:val="img_r"/>
    <w:basedOn w:val="Navaden"/>
    <w:rsid w:val="00324331"/>
    <w:pPr>
      <w:spacing w:after="120" w:line="240" w:lineRule="auto"/>
      <w:ind w:left="120"/>
    </w:pPr>
    <w:rPr>
      <w:rFonts w:ascii="Times New Roman" w:eastAsia="Times New Roman" w:hAnsi="Times New Roman" w:cs="Times New Roman"/>
      <w:color w:val="333333"/>
      <w:sz w:val="14"/>
      <w:szCs w:val="14"/>
      <w:lang w:eastAsia="sl-SI"/>
    </w:rPr>
  </w:style>
  <w:style w:type="paragraph" w:customStyle="1" w:styleId="line">
    <w:name w:val="line"/>
    <w:basedOn w:val="Navaden"/>
    <w:rsid w:val="00324331"/>
    <w:pPr>
      <w:pBdr>
        <w:bottom w:val="single" w:sz="4" w:space="0" w:color="FFFFFF"/>
      </w:pBdr>
      <w:spacing w:after="120" w:line="240" w:lineRule="auto"/>
    </w:pPr>
    <w:rPr>
      <w:rFonts w:ascii="Times New Roman" w:eastAsia="Times New Roman" w:hAnsi="Times New Roman" w:cs="Times New Roman"/>
      <w:color w:val="333333"/>
      <w:sz w:val="14"/>
      <w:szCs w:val="14"/>
      <w:lang w:eastAsia="sl-SI"/>
    </w:rPr>
  </w:style>
  <w:style w:type="paragraph" w:customStyle="1" w:styleId="linet">
    <w:name w:val="line_t"/>
    <w:basedOn w:val="Navaden"/>
    <w:rsid w:val="00324331"/>
    <w:pPr>
      <w:pBdr>
        <w:top w:val="single" w:sz="4" w:space="0" w:color="FFFFFF"/>
      </w:pBdr>
      <w:spacing w:after="168" w:line="240" w:lineRule="auto"/>
    </w:pPr>
    <w:rPr>
      <w:rFonts w:ascii="Times New Roman" w:eastAsia="Times New Roman" w:hAnsi="Times New Roman" w:cs="Times New Roman"/>
      <w:color w:val="333333"/>
      <w:sz w:val="14"/>
      <w:szCs w:val="14"/>
      <w:lang w:eastAsia="sl-SI"/>
    </w:rPr>
  </w:style>
  <w:style w:type="paragraph" w:customStyle="1" w:styleId="oneline">
    <w:name w:val="oneline"/>
    <w:basedOn w:val="Navaden"/>
    <w:rsid w:val="00324331"/>
    <w:pPr>
      <w:spacing w:after="60" w:line="240" w:lineRule="auto"/>
    </w:pPr>
    <w:rPr>
      <w:rFonts w:ascii="Times New Roman" w:eastAsia="Times New Roman" w:hAnsi="Times New Roman" w:cs="Times New Roman"/>
      <w:color w:val="333333"/>
      <w:sz w:val="14"/>
      <w:szCs w:val="14"/>
      <w:lang w:eastAsia="sl-SI"/>
    </w:rPr>
  </w:style>
  <w:style w:type="paragraph" w:customStyle="1" w:styleId="ulorderforchildren">
    <w:name w:val="ul_order_for_children"/>
    <w:basedOn w:val="Navaden"/>
    <w:rsid w:val="00324331"/>
    <w:pPr>
      <w:spacing w:before="60" w:after="60" w:line="240" w:lineRule="auto"/>
      <w:ind w:left="60" w:right="60"/>
    </w:pPr>
    <w:rPr>
      <w:rFonts w:ascii="Times New Roman" w:eastAsia="Times New Roman" w:hAnsi="Times New Roman" w:cs="Times New Roman"/>
      <w:color w:val="333333"/>
      <w:sz w:val="14"/>
      <w:szCs w:val="14"/>
      <w:lang w:eastAsia="sl-SI"/>
    </w:rPr>
  </w:style>
  <w:style w:type="paragraph" w:customStyle="1" w:styleId="search">
    <w:name w:val="search"/>
    <w:basedOn w:val="Navaden"/>
    <w:rsid w:val="00324331"/>
    <w:pPr>
      <w:pBdr>
        <w:top w:val="single" w:sz="4" w:space="6" w:color="C4C4C4"/>
        <w:left w:val="single" w:sz="4" w:space="8" w:color="C4C4C4"/>
        <w:bottom w:val="single" w:sz="4" w:space="4" w:color="C4C4C4"/>
        <w:right w:val="single" w:sz="4" w:space="8" w:color="C4C4C4"/>
      </w:pBdr>
      <w:spacing w:after="48" w:line="240" w:lineRule="auto"/>
    </w:pPr>
    <w:rPr>
      <w:rFonts w:ascii="Times New Roman" w:eastAsia="Times New Roman" w:hAnsi="Times New Roman" w:cs="Times New Roman"/>
      <w:color w:val="333333"/>
      <w:sz w:val="14"/>
      <w:szCs w:val="14"/>
      <w:lang w:eastAsia="sl-SI"/>
    </w:rPr>
  </w:style>
  <w:style w:type="paragraph" w:customStyle="1" w:styleId="half">
    <w:name w:val="half"/>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radio">
    <w:name w:val="radio"/>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select">
    <w:name w:val="select"/>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remove">
    <w:name w:val="remove"/>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red">
    <w:name w:val="red"/>
    <w:basedOn w:val="Navaden"/>
    <w:rsid w:val="00324331"/>
    <w:pPr>
      <w:spacing w:after="168" w:line="240" w:lineRule="auto"/>
    </w:pPr>
    <w:rPr>
      <w:rFonts w:ascii="Times New Roman" w:eastAsia="Times New Roman" w:hAnsi="Times New Roman" w:cs="Times New Roman"/>
      <w:color w:val="D90005"/>
      <w:sz w:val="14"/>
      <w:szCs w:val="14"/>
      <w:lang w:eastAsia="sl-SI"/>
    </w:rPr>
  </w:style>
  <w:style w:type="paragraph" w:customStyle="1" w:styleId="sonly">
    <w:name w:val="s_only"/>
    <w:basedOn w:val="Navaden"/>
    <w:rsid w:val="00324331"/>
    <w:pPr>
      <w:spacing w:after="168" w:line="240" w:lineRule="auto"/>
    </w:pPr>
    <w:rPr>
      <w:rFonts w:ascii="Arial" w:eastAsia="Times New Roman" w:hAnsi="Arial" w:cs="Arial"/>
      <w:color w:val="FF0000"/>
      <w:sz w:val="26"/>
      <w:szCs w:val="26"/>
      <w:lang w:eastAsia="sl-SI"/>
    </w:rPr>
  </w:style>
  <w:style w:type="paragraph" w:customStyle="1" w:styleId="wrapper">
    <w:name w:val="wrapper"/>
    <w:basedOn w:val="Navaden"/>
    <w:rsid w:val="00324331"/>
    <w:pPr>
      <w:spacing w:after="0" w:line="240" w:lineRule="auto"/>
    </w:pPr>
    <w:rPr>
      <w:rFonts w:ascii="Times New Roman" w:eastAsia="Times New Roman" w:hAnsi="Times New Roman" w:cs="Times New Roman"/>
      <w:color w:val="333333"/>
      <w:sz w:val="14"/>
      <w:szCs w:val="14"/>
      <w:lang w:eastAsia="sl-SI"/>
    </w:rPr>
  </w:style>
  <w:style w:type="paragraph" w:customStyle="1" w:styleId="sellist">
    <w:name w:val="sel_list"/>
    <w:basedOn w:val="Navaden"/>
    <w:rsid w:val="00324331"/>
    <w:pPr>
      <w:pBdr>
        <w:top w:val="single" w:sz="4" w:space="0" w:color="C4C4C4"/>
        <w:left w:val="single" w:sz="4" w:space="0" w:color="C4C4C4"/>
        <w:bottom w:val="single" w:sz="4" w:space="0" w:color="C4C4C4"/>
        <w:right w:val="single" w:sz="4" w:space="0" w:color="C4C4C4"/>
      </w:pBdr>
      <w:spacing w:before="36" w:after="0" w:line="240" w:lineRule="auto"/>
    </w:pPr>
    <w:rPr>
      <w:rFonts w:ascii="Arial" w:eastAsia="Times New Roman" w:hAnsi="Arial" w:cs="Arial"/>
      <w:color w:val="000000"/>
      <w:sz w:val="29"/>
      <w:szCs w:val="29"/>
      <w:lang w:eastAsia="sl-SI"/>
    </w:rPr>
  </w:style>
  <w:style w:type="paragraph" w:customStyle="1" w:styleId="desc">
    <w:name w:val="desc"/>
    <w:basedOn w:val="Navaden"/>
    <w:rsid w:val="00324331"/>
    <w:pPr>
      <w:spacing w:after="0" w:line="240" w:lineRule="auto"/>
    </w:pPr>
    <w:rPr>
      <w:rFonts w:ascii="Arial" w:eastAsia="Times New Roman" w:hAnsi="Arial" w:cs="Arial"/>
      <w:color w:val="666666"/>
      <w:sz w:val="26"/>
      <w:szCs w:val="26"/>
      <w:lang w:eastAsia="sl-SI"/>
    </w:rPr>
  </w:style>
  <w:style w:type="paragraph" w:customStyle="1" w:styleId="Glava1">
    <w:name w:val="Glava1"/>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navp">
    <w:name w:val="navp"/>
    <w:basedOn w:val="Navaden"/>
    <w:rsid w:val="00324331"/>
    <w:pPr>
      <w:pBdr>
        <w:right w:val="single" w:sz="4" w:space="0" w:color="D5D4D4"/>
      </w:pBdr>
      <w:spacing w:after="0" w:line="240" w:lineRule="auto"/>
    </w:pPr>
    <w:rPr>
      <w:rFonts w:ascii="Times New Roman" w:eastAsia="Times New Roman" w:hAnsi="Times New Roman" w:cs="Times New Roman"/>
      <w:color w:val="333333"/>
      <w:sz w:val="14"/>
      <w:szCs w:val="14"/>
      <w:lang w:eastAsia="sl-SI"/>
    </w:rPr>
  </w:style>
  <w:style w:type="paragraph" w:customStyle="1" w:styleId="navsec">
    <w:name w:val="nav_sec"/>
    <w:basedOn w:val="Navaden"/>
    <w:rsid w:val="00324331"/>
    <w:pPr>
      <w:spacing w:after="0" w:line="240" w:lineRule="auto"/>
    </w:pPr>
    <w:rPr>
      <w:rFonts w:ascii="Times New Roman" w:eastAsia="Times New Roman" w:hAnsi="Times New Roman" w:cs="Times New Roman"/>
      <w:color w:val="333333"/>
      <w:sz w:val="14"/>
      <w:szCs w:val="14"/>
      <w:lang w:eastAsia="sl-SI"/>
    </w:rPr>
  </w:style>
  <w:style w:type="paragraph" w:customStyle="1" w:styleId="content">
    <w:name w:val="content"/>
    <w:basedOn w:val="Navaden"/>
    <w:rsid w:val="00324331"/>
    <w:pPr>
      <w:spacing w:after="0" w:line="240" w:lineRule="auto"/>
      <w:ind w:right="48"/>
    </w:pPr>
    <w:rPr>
      <w:rFonts w:ascii="Times New Roman" w:eastAsia="Times New Roman" w:hAnsi="Times New Roman" w:cs="Times New Roman"/>
      <w:color w:val="333333"/>
      <w:sz w:val="14"/>
      <w:szCs w:val="14"/>
      <w:lang w:eastAsia="sl-SI"/>
    </w:rPr>
  </w:style>
  <w:style w:type="paragraph" w:customStyle="1" w:styleId="mr">
    <w:name w:val="m_r"/>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bannerarea">
    <w:name w:val="banner_area"/>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box">
    <w:name w:val="box"/>
    <w:basedOn w:val="Navaden"/>
    <w:rsid w:val="00324331"/>
    <w:pPr>
      <w:pBdr>
        <w:bottom w:val="single" w:sz="18" w:space="0" w:color="FFFFFF"/>
      </w:pBdr>
      <w:spacing w:after="168" w:line="240" w:lineRule="auto"/>
    </w:pPr>
    <w:rPr>
      <w:rFonts w:ascii="Times New Roman" w:eastAsia="Times New Roman" w:hAnsi="Times New Roman" w:cs="Times New Roman"/>
      <w:color w:val="333333"/>
      <w:sz w:val="14"/>
      <w:szCs w:val="14"/>
      <w:lang w:eastAsia="sl-SI"/>
    </w:rPr>
  </w:style>
  <w:style w:type="paragraph" w:customStyle="1" w:styleId="lblue">
    <w:name w:val="lblue"/>
    <w:basedOn w:val="Navaden"/>
    <w:rsid w:val="00324331"/>
    <w:pPr>
      <w:shd w:val="clear" w:color="auto" w:fill="F4F7F9"/>
      <w:spacing w:after="168" w:line="240" w:lineRule="auto"/>
    </w:pPr>
    <w:rPr>
      <w:rFonts w:ascii="Times New Roman" w:eastAsia="Times New Roman" w:hAnsi="Times New Roman" w:cs="Times New Roman"/>
      <w:color w:val="333333"/>
      <w:sz w:val="14"/>
      <w:szCs w:val="14"/>
      <w:lang w:eastAsia="sl-SI"/>
    </w:rPr>
  </w:style>
  <w:style w:type="paragraph" w:customStyle="1" w:styleId="purple">
    <w:name w:val="purple"/>
    <w:basedOn w:val="Navaden"/>
    <w:rsid w:val="00324331"/>
    <w:pPr>
      <w:spacing w:after="168" w:line="240" w:lineRule="auto"/>
    </w:pPr>
    <w:rPr>
      <w:rFonts w:ascii="Times New Roman" w:eastAsia="Times New Roman" w:hAnsi="Times New Roman" w:cs="Times New Roman"/>
      <w:color w:val="6B7E9D"/>
      <w:sz w:val="14"/>
      <w:szCs w:val="14"/>
      <w:lang w:eastAsia="sl-SI"/>
    </w:rPr>
  </w:style>
  <w:style w:type="paragraph" w:customStyle="1" w:styleId="split">
    <w:name w:val="split"/>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halfl">
    <w:name w:val="half_l"/>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halfr">
    <w:name w:val="half_r"/>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noh2">
    <w:name w:val="no_h2"/>
    <w:basedOn w:val="Navaden"/>
    <w:rsid w:val="00324331"/>
    <w:pPr>
      <w:spacing w:before="84" w:after="168" w:line="240" w:lineRule="auto"/>
    </w:pPr>
    <w:rPr>
      <w:rFonts w:ascii="Times New Roman" w:eastAsia="Times New Roman" w:hAnsi="Times New Roman" w:cs="Times New Roman"/>
      <w:color w:val="333333"/>
      <w:sz w:val="14"/>
      <w:szCs w:val="14"/>
      <w:lang w:eastAsia="sl-SI"/>
    </w:rPr>
  </w:style>
  <w:style w:type="paragraph" w:customStyle="1" w:styleId="sidel">
    <w:name w:val="side_l"/>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sider">
    <w:name w:val="side_r"/>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sidec">
    <w:name w:val="side_c"/>
    <w:basedOn w:val="Navaden"/>
    <w:rsid w:val="00324331"/>
    <w:pPr>
      <w:pBdr>
        <w:bottom w:val="single" w:sz="4" w:space="6" w:color="E2E9F0"/>
      </w:pBdr>
      <w:spacing w:after="240" w:line="240" w:lineRule="auto"/>
    </w:pPr>
    <w:rPr>
      <w:rFonts w:ascii="Times New Roman" w:eastAsia="Times New Roman" w:hAnsi="Times New Roman" w:cs="Times New Roman"/>
      <w:color w:val="333333"/>
      <w:sz w:val="14"/>
      <w:szCs w:val="14"/>
      <w:lang w:eastAsia="sl-SI"/>
    </w:rPr>
  </w:style>
  <w:style w:type="paragraph" w:customStyle="1" w:styleId="itr">
    <w:name w:val="itr"/>
    <w:basedOn w:val="Navaden"/>
    <w:rsid w:val="00324331"/>
    <w:pPr>
      <w:spacing w:after="60" w:line="240" w:lineRule="auto"/>
    </w:pPr>
    <w:rPr>
      <w:rFonts w:ascii="Times New Roman" w:eastAsia="Times New Roman" w:hAnsi="Times New Roman" w:cs="Times New Roman"/>
      <w:color w:val="333333"/>
      <w:sz w:val="14"/>
      <w:szCs w:val="14"/>
      <w:lang w:eastAsia="sl-SI"/>
    </w:rPr>
  </w:style>
  <w:style w:type="paragraph" w:customStyle="1" w:styleId="Podpis1">
    <w:name w:val="Podpis1"/>
    <w:basedOn w:val="Navaden"/>
    <w:rsid w:val="00324331"/>
    <w:pPr>
      <w:spacing w:after="168" w:line="240" w:lineRule="auto"/>
      <w:jc w:val="right"/>
    </w:pPr>
    <w:rPr>
      <w:rFonts w:ascii="Times New Roman" w:eastAsia="Times New Roman" w:hAnsi="Times New Roman" w:cs="Times New Roman"/>
      <w:color w:val="333333"/>
      <w:sz w:val="14"/>
      <w:szCs w:val="14"/>
      <w:lang w:eastAsia="sl-SI"/>
    </w:rPr>
  </w:style>
  <w:style w:type="paragraph" w:customStyle="1" w:styleId="toptool">
    <w:name w:val="top_tool"/>
    <w:basedOn w:val="Navaden"/>
    <w:rsid w:val="00324331"/>
    <w:pPr>
      <w:pBdr>
        <w:top w:val="single" w:sz="4" w:space="3" w:color="FFFFFF"/>
      </w:pBdr>
      <w:spacing w:after="168" w:line="240" w:lineRule="auto"/>
    </w:pPr>
    <w:rPr>
      <w:rFonts w:ascii="Times New Roman" w:eastAsia="Times New Roman" w:hAnsi="Times New Roman" w:cs="Times New Roman"/>
      <w:color w:val="333333"/>
      <w:sz w:val="14"/>
      <w:szCs w:val="14"/>
      <w:lang w:eastAsia="sl-SI"/>
    </w:rPr>
  </w:style>
  <w:style w:type="paragraph" w:customStyle="1" w:styleId="edition">
    <w:name w:val="edition"/>
    <w:basedOn w:val="Navaden"/>
    <w:rsid w:val="00324331"/>
    <w:pPr>
      <w:spacing w:after="120" w:line="240" w:lineRule="auto"/>
    </w:pPr>
    <w:rPr>
      <w:rFonts w:ascii="Times New Roman" w:eastAsia="Times New Roman" w:hAnsi="Times New Roman" w:cs="Times New Roman"/>
      <w:color w:val="333333"/>
      <w:sz w:val="14"/>
      <w:szCs w:val="14"/>
      <w:lang w:eastAsia="sl-SI"/>
    </w:rPr>
  </w:style>
  <w:style w:type="paragraph" w:customStyle="1" w:styleId="gform">
    <w:name w:val="gform"/>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itt">
    <w:name w:val="itt"/>
    <w:basedOn w:val="Navaden"/>
    <w:rsid w:val="00324331"/>
    <w:pPr>
      <w:spacing w:after="60" w:line="240" w:lineRule="auto"/>
    </w:pPr>
    <w:rPr>
      <w:rFonts w:ascii="Times New Roman" w:eastAsia="Times New Roman" w:hAnsi="Times New Roman" w:cs="Times New Roman"/>
      <w:color w:val="333333"/>
      <w:sz w:val="14"/>
      <w:szCs w:val="14"/>
      <w:lang w:eastAsia="sl-SI"/>
    </w:rPr>
  </w:style>
  <w:style w:type="paragraph" w:customStyle="1" w:styleId="clist">
    <w:name w:val="clist"/>
    <w:basedOn w:val="Navaden"/>
    <w:rsid w:val="00324331"/>
    <w:pPr>
      <w:spacing w:after="84" w:line="240" w:lineRule="auto"/>
      <w:jc w:val="center"/>
    </w:pPr>
    <w:rPr>
      <w:rFonts w:ascii="Times New Roman" w:eastAsia="Times New Roman" w:hAnsi="Times New Roman" w:cs="Times New Roman"/>
      <w:color w:val="333333"/>
      <w:sz w:val="14"/>
      <w:szCs w:val="14"/>
      <w:lang w:eastAsia="sl-SI"/>
    </w:rPr>
  </w:style>
  <w:style w:type="paragraph" w:customStyle="1" w:styleId="noul">
    <w:name w:val="noul"/>
    <w:basedOn w:val="Navaden"/>
    <w:rsid w:val="00324331"/>
    <w:pPr>
      <w:spacing w:after="0" w:line="240" w:lineRule="auto"/>
    </w:pPr>
    <w:rPr>
      <w:rFonts w:ascii="Times New Roman" w:eastAsia="Times New Roman" w:hAnsi="Times New Roman" w:cs="Times New Roman"/>
      <w:color w:val="333333"/>
      <w:sz w:val="14"/>
      <w:szCs w:val="14"/>
      <w:lang w:eastAsia="sl-SI"/>
    </w:rPr>
  </w:style>
  <w:style w:type="paragraph" w:customStyle="1" w:styleId="mod">
    <w:name w:val="mod"/>
    <w:basedOn w:val="Navaden"/>
    <w:rsid w:val="00324331"/>
    <w:pPr>
      <w:pBdr>
        <w:bottom w:val="single" w:sz="4" w:space="6" w:color="C4C4C4"/>
      </w:pBdr>
      <w:spacing w:after="60" w:line="240" w:lineRule="auto"/>
    </w:pPr>
    <w:rPr>
      <w:rFonts w:ascii="Times New Roman" w:eastAsia="Times New Roman" w:hAnsi="Times New Roman" w:cs="Times New Roman"/>
      <w:color w:val="333333"/>
      <w:sz w:val="14"/>
      <w:szCs w:val="14"/>
      <w:lang w:eastAsia="sl-SI"/>
    </w:rPr>
  </w:style>
  <w:style w:type="paragraph" w:customStyle="1" w:styleId="rip">
    <w:name w:val="r_ip"/>
    <w:basedOn w:val="Navaden"/>
    <w:rsid w:val="00324331"/>
    <w:pPr>
      <w:pBdr>
        <w:bottom w:val="single" w:sz="4" w:space="3" w:color="C4C4C4"/>
      </w:pBdr>
      <w:spacing w:after="60" w:line="240" w:lineRule="auto"/>
    </w:pPr>
    <w:rPr>
      <w:rFonts w:ascii="Times New Roman" w:eastAsia="Times New Roman" w:hAnsi="Times New Roman" w:cs="Times New Roman"/>
      <w:color w:val="333333"/>
      <w:sz w:val="14"/>
      <w:szCs w:val="14"/>
      <w:lang w:eastAsia="sl-SI"/>
    </w:rPr>
  </w:style>
  <w:style w:type="paragraph" w:customStyle="1" w:styleId="modbasketmini">
    <w:name w:val="modbasketmini"/>
    <w:basedOn w:val="Navaden"/>
    <w:rsid w:val="00324331"/>
    <w:pPr>
      <w:shd w:val="clear" w:color="auto" w:fill="F4F4F4"/>
      <w:spacing w:after="0" w:line="240" w:lineRule="auto"/>
    </w:pPr>
    <w:rPr>
      <w:rFonts w:ascii="Times New Roman" w:eastAsia="Times New Roman" w:hAnsi="Times New Roman" w:cs="Times New Roman"/>
      <w:color w:val="333333"/>
      <w:sz w:val="14"/>
      <w:szCs w:val="14"/>
      <w:lang w:eastAsia="sl-SI"/>
    </w:rPr>
  </w:style>
  <w:style w:type="paragraph" w:customStyle="1" w:styleId="basketmini">
    <w:name w:val="basketmini"/>
    <w:basedOn w:val="Navaden"/>
    <w:rsid w:val="00324331"/>
    <w:pPr>
      <w:spacing w:after="0" w:line="240" w:lineRule="auto"/>
    </w:pPr>
    <w:rPr>
      <w:rFonts w:ascii="Times New Roman" w:eastAsia="Times New Roman" w:hAnsi="Times New Roman" w:cs="Times New Roman"/>
      <w:color w:val="333333"/>
      <w:sz w:val="14"/>
      <w:szCs w:val="14"/>
      <w:lang w:eastAsia="sl-SI"/>
    </w:rPr>
  </w:style>
  <w:style w:type="paragraph" w:customStyle="1" w:styleId="bbl">
    <w:name w:val="bbl"/>
    <w:basedOn w:val="Navaden"/>
    <w:rsid w:val="00324331"/>
    <w:pPr>
      <w:spacing w:after="0" w:line="240" w:lineRule="auto"/>
    </w:pPr>
    <w:rPr>
      <w:rFonts w:ascii="Times New Roman" w:eastAsia="Times New Roman" w:hAnsi="Times New Roman" w:cs="Times New Roman"/>
      <w:color w:val="333333"/>
      <w:sz w:val="14"/>
      <w:szCs w:val="14"/>
      <w:lang w:eastAsia="sl-SI"/>
    </w:rPr>
  </w:style>
  <w:style w:type="paragraph" w:customStyle="1" w:styleId="bblnp">
    <w:name w:val="bbl_np"/>
    <w:basedOn w:val="Navaden"/>
    <w:rsid w:val="00324331"/>
    <w:pPr>
      <w:spacing w:after="96" w:line="240" w:lineRule="auto"/>
    </w:pPr>
    <w:rPr>
      <w:rFonts w:ascii="Times New Roman" w:eastAsia="Times New Roman" w:hAnsi="Times New Roman" w:cs="Times New Roman"/>
      <w:color w:val="333333"/>
      <w:sz w:val="14"/>
      <w:szCs w:val="14"/>
      <w:lang w:eastAsia="sl-SI"/>
    </w:rPr>
  </w:style>
  <w:style w:type="paragraph" w:customStyle="1" w:styleId="tabs">
    <w:name w:val="tabs"/>
    <w:basedOn w:val="Navaden"/>
    <w:rsid w:val="00324331"/>
    <w:pPr>
      <w:spacing w:after="0" w:line="240" w:lineRule="auto"/>
    </w:pPr>
    <w:rPr>
      <w:rFonts w:ascii="Times New Roman" w:eastAsia="Times New Roman" w:hAnsi="Times New Roman" w:cs="Times New Roman"/>
      <w:color w:val="333333"/>
      <w:sz w:val="14"/>
      <w:szCs w:val="14"/>
      <w:lang w:eastAsia="sl-SI"/>
    </w:rPr>
  </w:style>
  <w:style w:type="paragraph" w:customStyle="1" w:styleId="flogin">
    <w:name w:val="f_login"/>
    <w:basedOn w:val="Navaden"/>
    <w:rsid w:val="00324331"/>
    <w:pPr>
      <w:spacing w:after="0" w:line="240" w:lineRule="auto"/>
    </w:pPr>
    <w:rPr>
      <w:rFonts w:ascii="Times New Roman" w:eastAsia="Times New Roman" w:hAnsi="Times New Roman" w:cs="Times New Roman"/>
      <w:color w:val="333333"/>
      <w:sz w:val="14"/>
      <w:szCs w:val="14"/>
      <w:lang w:eastAsia="sl-SI"/>
    </w:rPr>
  </w:style>
  <w:style w:type="paragraph" w:customStyle="1" w:styleId="fyear">
    <w:name w:val="f_year"/>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address">
    <w:name w:val="address"/>
    <w:basedOn w:val="Navaden"/>
    <w:rsid w:val="00324331"/>
    <w:pPr>
      <w:spacing w:after="0" w:line="240" w:lineRule="auto"/>
      <w:ind w:left="120"/>
    </w:pPr>
    <w:rPr>
      <w:rFonts w:ascii="Times New Roman" w:eastAsia="Times New Roman" w:hAnsi="Times New Roman" w:cs="Times New Roman"/>
      <w:color w:val="333333"/>
      <w:sz w:val="14"/>
      <w:szCs w:val="14"/>
      <w:lang w:eastAsia="sl-SI"/>
    </w:rPr>
  </w:style>
  <w:style w:type="paragraph" w:customStyle="1" w:styleId="noma">
    <w:name w:val="noma"/>
    <w:basedOn w:val="Navaden"/>
    <w:rsid w:val="00324331"/>
    <w:pPr>
      <w:spacing w:after="0" w:line="240" w:lineRule="auto"/>
    </w:pPr>
    <w:rPr>
      <w:rFonts w:ascii="Times New Roman" w:eastAsia="Times New Roman" w:hAnsi="Times New Roman" w:cs="Times New Roman"/>
      <w:color w:val="333333"/>
      <w:sz w:val="14"/>
      <w:szCs w:val="14"/>
      <w:lang w:eastAsia="sl-SI"/>
    </w:rPr>
  </w:style>
  <w:style w:type="paragraph" w:customStyle="1" w:styleId="highlight">
    <w:name w:val="highlight"/>
    <w:basedOn w:val="Navaden"/>
    <w:rsid w:val="00324331"/>
    <w:pPr>
      <w:shd w:val="clear" w:color="auto" w:fill="FFFFFF"/>
      <w:spacing w:after="168" w:line="240" w:lineRule="auto"/>
    </w:pPr>
    <w:rPr>
      <w:rFonts w:ascii="Times New Roman" w:eastAsia="Times New Roman" w:hAnsi="Times New Roman" w:cs="Times New Roman"/>
      <w:color w:val="FF0000"/>
      <w:sz w:val="14"/>
      <w:szCs w:val="14"/>
      <w:lang w:eastAsia="sl-SI"/>
    </w:rPr>
  </w:style>
  <w:style w:type="paragraph" w:customStyle="1" w:styleId="nowrap">
    <w:name w:val="nowrap"/>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treelist">
    <w:name w:val="treelist"/>
    <w:basedOn w:val="Navaden"/>
    <w:rsid w:val="00324331"/>
    <w:pPr>
      <w:spacing w:after="0" w:line="240" w:lineRule="auto"/>
      <w:textAlignment w:val="center"/>
    </w:pPr>
    <w:rPr>
      <w:rFonts w:ascii="Times New Roman" w:eastAsia="Times New Roman" w:hAnsi="Times New Roman" w:cs="Times New Roman"/>
      <w:color w:val="333333"/>
      <w:sz w:val="14"/>
      <w:szCs w:val="14"/>
      <w:lang w:eastAsia="sl-SI"/>
    </w:rPr>
  </w:style>
  <w:style w:type="paragraph" w:customStyle="1" w:styleId="c-all">
    <w:name w:val="c-all"/>
    <w:basedOn w:val="Navaden"/>
    <w:rsid w:val="00324331"/>
    <w:pPr>
      <w:spacing w:after="120" w:line="240" w:lineRule="auto"/>
    </w:pPr>
    <w:rPr>
      <w:rFonts w:ascii="Times New Roman" w:eastAsia="Times New Roman" w:hAnsi="Times New Roman" w:cs="Times New Roman"/>
      <w:color w:val="333333"/>
      <w:sz w:val="14"/>
      <w:szCs w:val="14"/>
      <w:lang w:eastAsia="sl-SI"/>
    </w:rPr>
  </w:style>
  <w:style w:type="paragraph" w:customStyle="1" w:styleId="c-470">
    <w:name w:val="c-470"/>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c-540">
    <w:name w:val="c-540"/>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c-300">
    <w:name w:val="c-300"/>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c-230">
    <w:name w:val="c-230"/>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banner300-250">
    <w:name w:val="banner300-250"/>
    <w:basedOn w:val="Navaden"/>
    <w:rsid w:val="00324331"/>
    <w:pPr>
      <w:spacing w:after="120" w:line="240" w:lineRule="auto"/>
    </w:pPr>
    <w:rPr>
      <w:rFonts w:ascii="Times New Roman" w:eastAsia="Times New Roman" w:hAnsi="Times New Roman" w:cs="Times New Roman"/>
      <w:color w:val="333333"/>
      <w:sz w:val="14"/>
      <w:szCs w:val="14"/>
      <w:lang w:eastAsia="sl-SI"/>
    </w:rPr>
  </w:style>
  <w:style w:type="paragraph" w:customStyle="1" w:styleId="form">
    <w:name w:val="form"/>
    <w:basedOn w:val="Navaden"/>
    <w:rsid w:val="00324331"/>
    <w:pPr>
      <w:spacing w:after="240" w:line="240" w:lineRule="auto"/>
      <w:ind w:right="300"/>
    </w:pPr>
    <w:rPr>
      <w:rFonts w:ascii="Times New Roman" w:eastAsia="Times New Roman" w:hAnsi="Times New Roman" w:cs="Times New Roman"/>
      <w:color w:val="333333"/>
      <w:sz w:val="14"/>
      <w:szCs w:val="14"/>
      <w:lang w:eastAsia="sl-SI"/>
    </w:rPr>
  </w:style>
  <w:style w:type="paragraph" w:customStyle="1" w:styleId="paymethod">
    <w:name w:val="paymethod"/>
    <w:basedOn w:val="Navaden"/>
    <w:rsid w:val="00324331"/>
    <w:pPr>
      <w:pBdr>
        <w:top w:val="single" w:sz="4" w:space="0" w:color="E1E1E1"/>
        <w:left w:val="single" w:sz="4" w:space="0" w:color="E1E1E1"/>
        <w:bottom w:val="single" w:sz="4" w:space="0" w:color="E1E1E1"/>
        <w:right w:val="single" w:sz="4" w:space="0" w:color="E1E1E1"/>
      </w:pBdr>
      <w:spacing w:after="144" w:line="240" w:lineRule="auto"/>
    </w:pPr>
    <w:rPr>
      <w:rFonts w:ascii="Times New Roman" w:eastAsia="Times New Roman" w:hAnsi="Times New Roman" w:cs="Times New Roman"/>
      <w:color w:val="333333"/>
      <w:sz w:val="14"/>
      <w:szCs w:val="14"/>
      <w:lang w:eastAsia="sl-SI"/>
    </w:rPr>
  </w:style>
  <w:style w:type="paragraph" w:customStyle="1" w:styleId="textright">
    <w:name w:val="textright"/>
    <w:basedOn w:val="Navaden"/>
    <w:rsid w:val="00324331"/>
    <w:pPr>
      <w:spacing w:after="168" w:line="240" w:lineRule="auto"/>
      <w:jc w:val="right"/>
    </w:pPr>
    <w:rPr>
      <w:rFonts w:ascii="Times New Roman" w:eastAsia="Times New Roman" w:hAnsi="Times New Roman" w:cs="Times New Roman"/>
      <w:color w:val="333333"/>
      <w:sz w:val="14"/>
      <w:szCs w:val="14"/>
      <w:lang w:eastAsia="sl-SI"/>
    </w:rPr>
  </w:style>
  <w:style w:type="paragraph" w:customStyle="1" w:styleId="timetable">
    <w:name w:val="timetable"/>
    <w:basedOn w:val="Navaden"/>
    <w:rsid w:val="00324331"/>
    <w:pPr>
      <w:pBdr>
        <w:top w:val="single" w:sz="4" w:space="4" w:color="C4C4C4"/>
        <w:left w:val="single" w:sz="4" w:space="8" w:color="C4C4C4"/>
        <w:bottom w:val="single" w:sz="4" w:space="0" w:color="C4C4C4"/>
        <w:right w:val="single" w:sz="4" w:space="12" w:color="C4C4C4"/>
      </w:pBdr>
      <w:spacing w:after="120" w:line="240" w:lineRule="auto"/>
    </w:pPr>
    <w:rPr>
      <w:rFonts w:ascii="Times New Roman" w:eastAsia="Times New Roman" w:hAnsi="Times New Roman" w:cs="Times New Roman"/>
      <w:color w:val="333333"/>
      <w:sz w:val="14"/>
      <w:szCs w:val="14"/>
      <w:lang w:eastAsia="sl-SI"/>
    </w:rPr>
  </w:style>
  <w:style w:type="paragraph" w:customStyle="1" w:styleId="nbox">
    <w:name w:val="nbox"/>
    <w:basedOn w:val="Navaden"/>
    <w:rsid w:val="00324331"/>
    <w:pPr>
      <w:pBdr>
        <w:top w:val="single" w:sz="4" w:space="0" w:color="C4C4C4"/>
        <w:left w:val="single" w:sz="4" w:space="0" w:color="C4C4C4"/>
        <w:bottom w:val="single" w:sz="4" w:space="0" w:color="C4C4C4"/>
        <w:right w:val="single" w:sz="4" w:space="0" w:color="C4C4C4"/>
      </w:pBdr>
      <w:shd w:val="clear" w:color="auto" w:fill="FFFFFF"/>
      <w:spacing w:after="120" w:line="240" w:lineRule="auto"/>
    </w:pPr>
    <w:rPr>
      <w:rFonts w:ascii="Times New Roman" w:eastAsia="Times New Roman" w:hAnsi="Times New Roman" w:cs="Times New Roman"/>
      <w:color w:val="333333"/>
      <w:sz w:val="14"/>
      <w:szCs w:val="14"/>
      <w:lang w:eastAsia="sl-SI"/>
    </w:rPr>
  </w:style>
  <w:style w:type="paragraph" w:customStyle="1" w:styleId="eventshall">
    <w:name w:val="events_hall"/>
    <w:basedOn w:val="Navaden"/>
    <w:rsid w:val="00324331"/>
    <w:pPr>
      <w:pBdr>
        <w:top w:val="single" w:sz="4" w:space="3" w:color="C4C4C4"/>
      </w:pBdr>
      <w:spacing w:after="168" w:line="240" w:lineRule="auto"/>
    </w:pPr>
    <w:rPr>
      <w:rFonts w:ascii="Times New Roman" w:eastAsia="Times New Roman" w:hAnsi="Times New Roman" w:cs="Times New Roman"/>
      <w:color w:val="333333"/>
      <w:sz w:val="14"/>
      <w:szCs w:val="14"/>
      <w:lang w:eastAsia="sl-SI"/>
    </w:rPr>
  </w:style>
  <w:style w:type="paragraph" w:customStyle="1" w:styleId="mbox">
    <w:name w:val="mbox"/>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sortby">
    <w:name w:val="sort_by"/>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starratercontainer">
    <w:name w:val="star_rater_container"/>
    <w:basedOn w:val="Navaden"/>
    <w:rsid w:val="00324331"/>
    <w:pPr>
      <w:spacing w:after="0" w:line="240" w:lineRule="auto"/>
    </w:pPr>
    <w:rPr>
      <w:rFonts w:ascii="Times New Roman" w:eastAsia="Times New Roman" w:hAnsi="Times New Roman" w:cs="Times New Roman"/>
      <w:color w:val="333333"/>
      <w:sz w:val="14"/>
      <w:szCs w:val="14"/>
      <w:lang w:eastAsia="sl-SI"/>
    </w:rPr>
  </w:style>
  <w:style w:type="paragraph" w:customStyle="1" w:styleId="starraternum">
    <w:name w:val="star_rater_num"/>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starraterinfo">
    <w:name w:val="star_rater_info"/>
    <w:basedOn w:val="Navaden"/>
    <w:rsid w:val="00324331"/>
    <w:pPr>
      <w:spacing w:before="36" w:after="36" w:line="240" w:lineRule="auto"/>
    </w:pPr>
    <w:rPr>
      <w:rFonts w:ascii="Times New Roman" w:eastAsia="Times New Roman" w:hAnsi="Times New Roman" w:cs="Times New Roman"/>
      <w:color w:val="333333"/>
      <w:sz w:val="14"/>
      <w:szCs w:val="14"/>
      <w:lang w:eastAsia="sl-SI"/>
    </w:rPr>
  </w:style>
  <w:style w:type="paragraph" w:customStyle="1" w:styleId="desch">
    <w:name w:val="desc_h"/>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textcontent">
    <w:name w:val="textcontent"/>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Podnaslov1">
    <w:name w:val="Podnaslov1"/>
    <w:basedOn w:val="Navaden"/>
    <w:rsid w:val="00324331"/>
    <w:pPr>
      <w:spacing w:after="168" w:line="240" w:lineRule="auto"/>
    </w:pPr>
    <w:rPr>
      <w:rFonts w:ascii="Times New Roman" w:eastAsia="Times New Roman" w:hAnsi="Times New Roman" w:cs="Times New Roman"/>
      <w:b/>
      <w:bCs/>
      <w:color w:val="333333"/>
      <w:sz w:val="18"/>
      <w:szCs w:val="18"/>
      <w:lang w:eastAsia="sl-SI"/>
    </w:rPr>
  </w:style>
  <w:style w:type="paragraph" w:customStyle="1" w:styleId="lead">
    <w:name w:val="lead"/>
    <w:basedOn w:val="Navaden"/>
    <w:rsid w:val="00324331"/>
    <w:pPr>
      <w:spacing w:after="168" w:line="240" w:lineRule="auto"/>
    </w:pPr>
    <w:rPr>
      <w:rFonts w:ascii="Times New Roman" w:eastAsia="Times New Roman" w:hAnsi="Times New Roman" w:cs="Times New Roman"/>
      <w:b/>
      <w:bCs/>
      <w:color w:val="333333"/>
      <w:sz w:val="16"/>
      <w:szCs w:val="16"/>
      <w:lang w:eastAsia="sl-SI"/>
    </w:rPr>
  </w:style>
  <w:style w:type="paragraph" w:customStyle="1" w:styleId="eventsback">
    <w:name w:val="events_back"/>
    <w:basedOn w:val="Navaden"/>
    <w:rsid w:val="00324331"/>
    <w:pPr>
      <w:spacing w:after="168" w:line="240" w:lineRule="auto"/>
    </w:pPr>
    <w:rPr>
      <w:rFonts w:ascii="Arial" w:eastAsia="Times New Roman" w:hAnsi="Arial" w:cs="Arial"/>
      <w:color w:val="333333"/>
      <w:sz w:val="29"/>
      <w:szCs w:val="29"/>
      <w:lang w:eastAsia="sl-SI"/>
    </w:rPr>
  </w:style>
  <w:style w:type="paragraph" w:customStyle="1" w:styleId="eventh">
    <w:name w:val="event_h"/>
    <w:basedOn w:val="Navaden"/>
    <w:rsid w:val="00324331"/>
    <w:pPr>
      <w:pBdr>
        <w:bottom w:val="single" w:sz="4" w:space="0" w:color="E7E7E7"/>
      </w:pBdr>
      <w:spacing w:after="240" w:line="240" w:lineRule="auto"/>
    </w:pPr>
    <w:rPr>
      <w:rFonts w:ascii="Times New Roman" w:eastAsia="Times New Roman" w:hAnsi="Times New Roman" w:cs="Times New Roman"/>
      <w:color w:val="333333"/>
      <w:sz w:val="14"/>
      <w:szCs w:val="14"/>
      <w:lang w:eastAsia="sl-SI"/>
    </w:rPr>
  </w:style>
  <w:style w:type="paragraph" w:customStyle="1" w:styleId="formerror">
    <w:name w:val="formerror"/>
    <w:basedOn w:val="Navaden"/>
    <w:rsid w:val="00324331"/>
    <w:pPr>
      <w:spacing w:after="168" w:line="240" w:lineRule="auto"/>
    </w:pPr>
    <w:rPr>
      <w:rFonts w:ascii="Times New Roman" w:eastAsia="Times New Roman" w:hAnsi="Times New Roman" w:cs="Times New Roman"/>
      <w:color w:val="FF0000"/>
      <w:sz w:val="14"/>
      <w:szCs w:val="14"/>
      <w:lang w:eastAsia="sl-SI"/>
    </w:rPr>
  </w:style>
  <w:style w:type="paragraph" w:customStyle="1" w:styleId="fsortproducts">
    <w:name w:val="f_sortproducts"/>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c">
    <w:name w:val="c"/>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yearselector">
    <w:name w:val="year_selector"/>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number">
    <w:name w:val="number"/>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searchsubmit">
    <w:name w:val="search_submit"/>
    <w:basedOn w:val="Navaden"/>
    <w:rsid w:val="00324331"/>
    <w:pPr>
      <w:spacing w:after="168" w:line="240" w:lineRule="auto"/>
    </w:pPr>
    <w:rPr>
      <w:rFonts w:ascii="Times New Roman" w:eastAsia="Times New Roman" w:hAnsi="Times New Roman" w:cs="Times New Roman"/>
      <w:caps/>
      <w:color w:val="F8FBFD"/>
      <w:sz w:val="12"/>
      <w:szCs w:val="12"/>
      <w:lang w:eastAsia="sl-SI"/>
    </w:rPr>
  </w:style>
  <w:style w:type="paragraph" w:customStyle="1" w:styleId="blue">
    <w:name w:val="blue"/>
    <w:basedOn w:val="Navaden"/>
    <w:rsid w:val="00324331"/>
    <w:pPr>
      <w:spacing w:after="120" w:line="240" w:lineRule="auto"/>
    </w:pPr>
    <w:rPr>
      <w:rFonts w:ascii="Times New Roman" w:eastAsia="Times New Roman" w:hAnsi="Times New Roman" w:cs="Times New Roman"/>
      <w:color w:val="333333"/>
      <w:sz w:val="14"/>
      <w:szCs w:val="14"/>
      <w:lang w:eastAsia="sl-SI"/>
    </w:rPr>
  </w:style>
  <w:style w:type="paragraph" w:customStyle="1" w:styleId="booksearch">
    <w:name w:val="booksearch"/>
    <w:basedOn w:val="Navaden"/>
    <w:rsid w:val="00324331"/>
    <w:pPr>
      <w:spacing w:after="120" w:line="240" w:lineRule="auto"/>
      <w:ind w:right="84"/>
    </w:pPr>
    <w:rPr>
      <w:rFonts w:ascii="Times New Roman" w:eastAsia="Times New Roman" w:hAnsi="Times New Roman" w:cs="Times New Roman"/>
      <w:color w:val="333333"/>
      <w:sz w:val="14"/>
      <w:szCs w:val="14"/>
      <w:lang w:eastAsia="sl-SI"/>
    </w:rPr>
  </w:style>
  <w:style w:type="paragraph" w:customStyle="1" w:styleId="superform">
    <w:name w:val="superform"/>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tbl">
    <w:name w:val="tbl"/>
    <w:basedOn w:val="Navaden"/>
    <w:rsid w:val="00324331"/>
    <w:pPr>
      <w:pBdr>
        <w:top w:val="single" w:sz="4" w:space="0" w:color="C4C4C4"/>
        <w:left w:val="single" w:sz="4" w:space="0" w:color="C4C4C4"/>
        <w:bottom w:val="single" w:sz="4" w:space="0" w:color="C4C4C4"/>
        <w:right w:val="single" w:sz="4" w:space="0" w:color="C4C4C4"/>
      </w:pBdr>
      <w:spacing w:after="168" w:line="240" w:lineRule="auto"/>
    </w:pPr>
    <w:rPr>
      <w:rFonts w:ascii="Times New Roman" w:eastAsia="Times New Roman" w:hAnsi="Times New Roman" w:cs="Times New Roman"/>
      <w:color w:val="333333"/>
      <w:sz w:val="14"/>
      <w:szCs w:val="14"/>
      <w:lang w:eastAsia="sl-SI"/>
    </w:rPr>
  </w:style>
  <w:style w:type="paragraph" w:customStyle="1" w:styleId="backseparator">
    <w:name w:val="backseparator"/>
    <w:basedOn w:val="Navaden"/>
    <w:rsid w:val="00324331"/>
    <w:pPr>
      <w:pBdr>
        <w:top w:val="single" w:sz="4" w:space="0" w:color="C4C4C4"/>
      </w:pBdr>
      <w:spacing w:after="60" w:line="240" w:lineRule="auto"/>
    </w:pPr>
    <w:rPr>
      <w:rFonts w:ascii="Times New Roman" w:eastAsia="Times New Roman" w:hAnsi="Times New Roman" w:cs="Times New Roman"/>
      <w:color w:val="333333"/>
      <w:sz w:val="14"/>
      <w:szCs w:val="14"/>
      <w:lang w:eastAsia="sl-SI"/>
    </w:rPr>
  </w:style>
  <w:style w:type="paragraph" w:customStyle="1" w:styleId="tooltippopup">
    <w:name w:val="tooltip_popup"/>
    <w:basedOn w:val="Navaden"/>
    <w:rsid w:val="00324331"/>
    <w:pPr>
      <w:pBdr>
        <w:top w:val="single" w:sz="4" w:space="1" w:color="000000"/>
        <w:left w:val="single" w:sz="4" w:space="1" w:color="000000"/>
        <w:bottom w:val="single" w:sz="4" w:space="1" w:color="000000"/>
        <w:right w:val="single" w:sz="4" w:space="1" w:color="000000"/>
      </w:pBdr>
      <w:shd w:val="clear" w:color="auto" w:fill="FFFFC0"/>
      <w:spacing w:after="168" w:line="240" w:lineRule="auto"/>
    </w:pPr>
    <w:rPr>
      <w:rFonts w:ascii="Arial" w:eastAsia="Times New Roman" w:hAnsi="Arial" w:cs="Arial"/>
      <w:color w:val="000000"/>
      <w:sz w:val="13"/>
      <w:szCs w:val="13"/>
      <w:lang w:eastAsia="sl-SI"/>
    </w:rPr>
  </w:style>
  <w:style w:type="paragraph" w:customStyle="1" w:styleId="noflash">
    <w:name w:val="noflash"/>
    <w:basedOn w:val="Navaden"/>
    <w:rsid w:val="00324331"/>
    <w:pPr>
      <w:spacing w:after="168" w:line="240" w:lineRule="auto"/>
      <w:jc w:val="center"/>
    </w:pPr>
    <w:rPr>
      <w:rFonts w:ascii="Times New Roman" w:eastAsia="Times New Roman" w:hAnsi="Times New Roman" w:cs="Times New Roman"/>
      <w:color w:val="333333"/>
      <w:sz w:val="14"/>
      <w:szCs w:val="14"/>
      <w:lang w:eastAsia="sl-SI"/>
    </w:rPr>
  </w:style>
  <w:style w:type="paragraph" w:customStyle="1" w:styleId="paymethbox">
    <w:name w:val="paymethbox"/>
    <w:basedOn w:val="Navaden"/>
    <w:rsid w:val="00324331"/>
    <w:pPr>
      <w:pBdr>
        <w:bottom w:val="single" w:sz="4" w:space="6" w:color="E2E9F0"/>
      </w:pBdr>
      <w:spacing w:after="360" w:line="240" w:lineRule="auto"/>
    </w:pPr>
    <w:rPr>
      <w:rFonts w:ascii="Times New Roman" w:eastAsia="Times New Roman" w:hAnsi="Times New Roman" w:cs="Times New Roman"/>
      <w:color w:val="333333"/>
      <w:sz w:val="14"/>
      <w:szCs w:val="14"/>
      <w:lang w:eastAsia="sl-SI"/>
    </w:rPr>
  </w:style>
  <w:style w:type="paragraph" w:customStyle="1" w:styleId="tipstricks">
    <w:name w:val="tipstricks"/>
    <w:basedOn w:val="Navaden"/>
    <w:rsid w:val="00324331"/>
    <w:pPr>
      <w:spacing w:after="96" w:line="240" w:lineRule="auto"/>
    </w:pPr>
    <w:rPr>
      <w:rFonts w:ascii="Times New Roman" w:eastAsia="Times New Roman" w:hAnsi="Times New Roman" w:cs="Times New Roman"/>
      <w:color w:val="333333"/>
      <w:sz w:val="14"/>
      <w:szCs w:val="14"/>
      <w:lang w:eastAsia="sl-SI"/>
    </w:rPr>
  </w:style>
  <w:style w:type="paragraph" w:customStyle="1" w:styleId="optoptions">
    <w:name w:val="opt_options"/>
    <w:basedOn w:val="Navaden"/>
    <w:rsid w:val="00324331"/>
    <w:pPr>
      <w:spacing w:after="240" w:line="240" w:lineRule="auto"/>
    </w:pPr>
    <w:rPr>
      <w:rFonts w:ascii="Times New Roman" w:eastAsia="Times New Roman" w:hAnsi="Times New Roman" w:cs="Times New Roman"/>
      <w:color w:val="333333"/>
      <w:sz w:val="14"/>
      <w:szCs w:val="14"/>
      <w:lang w:eastAsia="sl-SI"/>
    </w:rPr>
  </w:style>
  <w:style w:type="paragraph" w:customStyle="1" w:styleId="disabled">
    <w:name w:val="disabled"/>
    <w:basedOn w:val="Navaden"/>
    <w:rsid w:val="00324331"/>
    <w:pPr>
      <w:shd w:val="clear" w:color="auto" w:fill="D6D3CE"/>
      <w:spacing w:after="168" w:line="240" w:lineRule="auto"/>
    </w:pPr>
    <w:rPr>
      <w:rFonts w:ascii="Times New Roman" w:eastAsia="Times New Roman" w:hAnsi="Times New Roman" w:cs="Times New Roman"/>
      <w:color w:val="333333"/>
      <w:sz w:val="14"/>
      <w:szCs w:val="14"/>
      <w:lang w:eastAsia="sl-SI"/>
    </w:rPr>
  </w:style>
  <w:style w:type="paragraph" w:customStyle="1" w:styleId="esegmentattach">
    <w:name w:val="esegment_attach"/>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esegmentpf">
    <w:name w:val="esegment_pf"/>
    <w:basedOn w:val="Navaden"/>
    <w:rsid w:val="00324331"/>
    <w:pPr>
      <w:spacing w:after="0" w:line="240" w:lineRule="auto"/>
    </w:pPr>
    <w:rPr>
      <w:rFonts w:ascii="Courier New" w:eastAsia="Times New Roman" w:hAnsi="Courier New" w:cs="Courier New"/>
      <w:color w:val="333333"/>
      <w:sz w:val="14"/>
      <w:szCs w:val="14"/>
      <w:lang w:eastAsia="sl-SI"/>
    </w:rPr>
  </w:style>
  <w:style w:type="paragraph" w:customStyle="1" w:styleId="esegmentp2">
    <w:name w:val="esegment_p2"/>
    <w:basedOn w:val="Navaden"/>
    <w:rsid w:val="00324331"/>
    <w:pPr>
      <w:spacing w:after="168" w:line="240" w:lineRule="auto"/>
      <w:jc w:val="center"/>
    </w:pPr>
    <w:rPr>
      <w:rFonts w:ascii="Times New Roman" w:eastAsia="Times New Roman" w:hAnsi="Times New Roman" w:cs="Times New Roman"/>
      <w:color w:val="333333"/>
      <w:sz w:val="14"/>
      <w:szCs w:val="14"/>
      <w:lang w:eastAsia="sl-SI"/>
    </w:rPr>
  </w:style>
  <w:style w:type="paragraph" w:customStyle="1" w:styleId="esegmentp1">
    <w:name w:val="esegment_p1"/>
    <w:basedOn w:val="Navaden"/>
    <w:rsid w:val="00324331"/>
    <w:pPr>
      <w:spacing w:after="168" w:line="240" w:lineRule="auto"/>
      <w:jc w:val="center"/>
    </w:pPr>
    <w:rPr>
      <w:rFonts w:ascii="Times New Roman" w:eastAsia="Times New Roman" w:hAnsi="Times New Roman" w:cs="Times New Roman"/>
      <w:color w:val="333333"/>
      <w:sz w:val="14"/>
      <w:szCs w:val="14"/>
      <w:lang w:eastAsia="sl-SI"/>
    </w:rPr>
  </w:style>
  <w:style w:type="paragraph" w:customStyle="1" w:styleId="esegmentp">
    <w:name w:val="esegment_p"/>
    <w:basedOn w:val="Navaden"/>
    <w:rsid w:val="00324331"/>
    <w:pPr>
      <w:spacing w:after="168" w:line="240" w:lineRule="auto"/>
      <w:ind w:firstLine="192"/>
      <w:jc w:val="both"/>
    </w:pPr>
    <w:rPr>
      <w:rFonts w:ascii="Times New Roman" w:eastAsia="Times New Roman" w:hAnsi="Times New Roman" w:cs="Times New Roman"/>
      <w:color w:val="333333"/>
      <w:sz w:val="14"/>
      <w:szCs w:val="14"/>
      <w:lang w:eastAsia="sl-SI"/>
    </w:rPr>
  </w:style>
  <w:style w:type="paragraph" w:customStyle="1" w:styleId="esegmentlb">
    <w:name w:val="esegment_lb"/>
    <w:basedOn w:val="Navaden"/>
    <w:rsid w:val="00324331"/>
    <w:pPr>
      <w:spacing w:after="168" w:line="240" w:lineRule="auto"/>
      <w:jc w:val="right"/>
    </w:pPr>
    <w:rPr>
      <w:rFonts w:ascii="Times New Roman" w:eastAsia="Times New Roman" w:hAnsi="Times New Roman" w:cs="Times New Roman"/>
      <w:color w:val="333333"/>
      <w:sz w:val="14"/>
      <w:szCs w:val="14"/>
      <w:lang w:eastAsia="sl-SI"/>
    </w:rPr>
  </w:style>
  <w:style w:type="paragraph" w:customStyle="1" w:styleId="esegmentt">
    <w:name w:val="esegment_t"/>
    <w:basedOn w:val="Navaden"/>
    <w:rsid w:val="00324331"/>
    <w:pPr>
      <w:spacing w:after="168" w:line="360" w:lineRule="atLeast"/>
      <w:jc w:val="center"/>
    </w:pPr>
    <w:rPr>
      <w:rFonts w:ascii="Times New Roman" w:eastAsia="Times New Roman" w:hAnsi="Times New Roman" w:cs="Times New Roman"/>
      <w:b/>
      <w:bCs/>
      <w:color w:val="6B7E9D"/>
      <w:sz w:val="31"/>
      <w:szCs w:val="31"/>
      <w:lang w:eastAsia="sl-SI"/>
    </w:rPr>
  </w:style>
  <w:style w:type="paragraph" w:customStyle="1" w:styleId="esegmenth4l">
    <w:name w:val="esegment_h4l"/>
    <w:basedOn w:val="Navaden"/>
    <w:rsid w:val="00324331"/>
    <w:pPr>
      <w:spacing w:after="168" w:line="240" w:lineRule="auto"/>
    </w:pPr>
    <w:rPr>
      <w:rFonts w:ascii="Times New Roman" w:eastAsia="Times New Roman" w:hAnsi="Times New Roman" w:cs="Times New Roman"/>
      <w:b/>
      <w:bCs/>
      <w:color w:val="333333"/>
      <w:sz w:val="14"/>
      <w:szCs w:val="14"/>
      <w:lang w:eastAsia="sl-SI"/>
    </w:rPr>
  </w:style>
  <w:style w:type="paragraph" w:customStyle="1" w:styleId="esegmentc1">
    <w:name w:val="esegment_c1"/>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noline">
    <w:name w:val="noline"/>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ico">
    <w:name w:val="ico"/>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right">
    <w:name w:val="right"/>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thumbnail">
    <w:name w:val="thumbnail"/>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check">
    <w:name w:val="check"/>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btd1">
    <w:name w:val="btd1"/>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btd2">
    <w:name w:val="btd2"/>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btd3">
    <w:name w:val="btd3"/>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btd4">
    <w:name w:val="btd4"/>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td1">
    <w:name w:val="td1"/>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td2">
    <w:name w:val="td2"/>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td3">
    <w:name w:val="td3"/>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quantity">
    <w:name w:val="quantity"/>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home">
    <w:name w:val="home"/>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l">
    <w:name w:val="l"/>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r">
    <w:name w:val="r"/>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e">
    <w:name w:val="e"/>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print">
    <w:name w:val="print"/>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itc">
    <w:name w:val="itc"/>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submit">
    <w:name w:val="submit"/>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cancel">
    <w:name w:val="cancel"/>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first">
    <w:name w:val="first"/>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q">
    <w:name w:val="q"/>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img">
    <w:name w:val="img"/>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hidef">
    <w:name w:val="hidef"/>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cmenu">
    <w:name w:val="cmenu"/>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sel">
    <w:name w:val="sel"/>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remember">
    <w:name w:val="remember"/>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fnumber">
    <w:name w:val="f_number"/>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b">
    <w:name w:val="b"/>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p">
    <w:name w:val="p"/>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checkbox">
    <w:name w:val="checkbox"/>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text">
    <w:name w:val="text"/>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treelines">
    <w:name w:val="treelines"/>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vhline2">
    <w:name w:val="vhline2"/>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vhline">
    <w:name w:val="vhline"/>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vline">
    <w:name w:val="vline"/>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vlined">
    <w:name w:val="vlined"/>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hline">
    <w:name w:val="hline"/>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hline2">
    <w:name w:val="hline2"/>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hline3">
    <w:name w:val="hline3"/>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btn">
    <w:name w:val="btn"/>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pricel">
    <w:name w:val="price_l"/>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formh">
    <w:name w:val="form_h"/>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pad">
    <w:name w:val="pad"/>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expertlead">
    <w:name w:val="expertlead"/>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head">
    <w:name w:val="head"/>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level-1">
    <w:name w:val="level-1"/>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level-2">
    <w:name w:val="level-2"/>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level-3">
    <w:name w:val="level-3"/>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weekend">
    <w:name w:val="weekend"/>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today">
    <w:name w:val="today"/>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nocurrm">
    <w:name w:val="no_curr_m"/>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fcorpo">
    <w:name w:val="f_corpo"/>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fsearch">
    <w:name w:val="f_search"/>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left">
    <w:name w:val="left"/>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option">
    <w:name w:val="option"/>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query">
    <w:name w:val="query"/>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rb">
    <w:name w:val="rb"/>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lb">
    <w:name w:val="lb"/>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itt1">
    <w:name w:val="itt1"/>
    <w:basedOn w:val="Navaden"/>
    <w:rsid w:val="00324331"/>
    <w:pPr>
      <w:spacing w:after="0" w:line="240" w:lineRule="auto"/>
      <w:ind w:right="24"/>
    </w:pPr>
    <w:rPr>
      <w:rFonts w:ascii="Times New Roman" w:eastAsia="Times New Roman" w:hAnsi="Times New Roman" w:cs="Times New Roman"/>
      <w:color w:val="333333"/>
      <w:sz w:val="14"/>
      <w:szCs w:val="14"/>
      <w:lang w:eastAsia="sl-SI"/>
    </w:rPr>
  </w:style>
  <w:style w:type="paragraph" w:customStyle="1" w:styleId="noline1">
    <w:name w:val="noline1"/>
    <w:basedOn w:val="Navaden"/>
    <w:rsid w:val="00324331"/>
    <w:pPr>
      <w:spacing w:after="168" w:line="240" w:lineRule="auto"/>
    </w:pPr>
    <w:rPr>
      <w:rFonts w:ascii="Times New Roman" w:eastAsia="Times New Roman" w:hAnsi="Times New Roman" w:cs="Times New Roman"/>
      <w:color w:val="333333"/>
      <w:sz w:val="24"/>
      <w:szCs w:val="24"/>
      <w:lang w:eastAsia="sl-SI"/>
    </w:rPr>
  </w:style>
  <w:style w:type="paragraph" w:customStyle="1" w:styleId="ico1">
    <w:name w:val="ico1"/>
    <w:basedOn w:val="Navaden"/>
    <w:rsid w:val="00324331"/>
    <w:pPr>
      <w:spacing w:after="168" w:line="240" w:lineRule="auto"/>
    </w:pPr>
    <w:rPr>
      <w:rFonts w:ascii="Times New Roman" w:eastAsia="Times New Roman" w:hAnsi="Times New Roman" w:cs="Times New Roman"/>
      <w:color w:val="333333"/>
      <w:sz w:val="24"/>
      <w:szCs w:val="24"/>
      <w:lang w:eastAsia="sl-SI"/>
    </w:rPr>
  </w:style>
  <w:style w:type="paragraph" w:customStyle="1" w:styleId="thumbnail1">
    <w:name w:val="thumbnail1"/>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right1">
    <w:name w:val="right1"/>
    <w:basedOn w:val="Navaden"/>
    <w:rsid w:val="00324331"/>
    <w:pPr>
      <w:spacing w:after="168" w:line="240" w:lineRule="auto"/>
      <w:jc w:val="right"/>
    </w:pPr>
    <w:rPr>
      <w:rFonts w:ascii="Times New Roman" w:eastAsia="Times New Roman" w:hAnsi="Times New Roman" w:cs="Times New Roman"/>
      <w:color w:val="333333"/>
      <w:sz w:val="24"/>
      <w:szCs w:val="24"/>
      <w:lang w:eastAsia="sl-SI"/>
    </w:rPr>
  </w:style>
  <w:style w:type="paragraph" w:customStyle="1" w:styleId="check1">
    <w:name w:val="check1"/>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btd11">
    <w:name w:val="btd11"/>
    <w:basedOn w:val="Navaden"/>
    <w:rsid w:val="00324331"/>
    <w:pPr>
      <w:spacing w:after="168" w:line="240" w:lineRule="auto"/>
      <w:textAlignment w:val="top"/>
    </w:pPr>
    <w:rPr>
      <w:rFonts w:ascii="Times New Roman" w:eastAsia="Times New Roman" w:hAnsi="Times New Roman" w:cs="Times New Roman"/>
      <w:color w:val="333333"/>
      <w:sz w:val="14"/>
      <w:szCs w:val="14"/>
      <w:lang w:eastAsia="sl-SI"/>
    </w:rPr>
  </w:style>
  <w:style w:type="paragraph" w:customStyle="1" w:styleId="btd21">
    <w:name w:val="btd21"/>
    <w:basedOn w:val="Navaden"/>
    <w:rsid w:val="00324331"/>
    <w:pPr>
      <w:spacing w:after="168" w:line="240" w:lineRule="auto"/>
      <w:textAlignment w:val="top"/>
    </w:pPr>
    <w:rPr>
      <w:rFonts w:ascii="Times New Roman" w:eastAsia="Times New Roman" w:hAnsi="Times New Roman" w:cs="Times New Roman"/>
      <w:color w:val="333333"/>
      <w:sz w:val="14"/>
      <w:szCs w:val="14"/>
      <w:lang w:eastAsia="sl-SI"/>
    </w:rPr>
  </w:style>
  <w:style w:type="paragraph" w:customStyle="1" w:styleId="btd31">
    <w:name w:val="btd31"/>
    <w:basedOn w:val="Navaden"/>
    <w:rsid w:val="00324331"/>
    <w:pPr>
      <w:spacing w:after="168" w:line="240" w:lineRule="auto"/>
      <w:textAlignment w:val="top"/>
    </w:pPr>
    <w:rPr>
      <w:rFonts w:ascii="Times New Roman" w:eastAsia="Times New Roman" w:hAnsi="Times New Roman" w:cs="Times New Roman"/>
      <w:color w:val="333333"/>
      <w:sz w:val="14"/>
      <w:szCs w:val="14"/>
      <w:lang w:eastAsia="sl-SI"/>
    </w:rPr>
  </w:style>
  <w:style w:type="paragraph" w:customStyle="1" w:styleId="btd41">
    <w:name w:val="btd41"/>
    <w:basedOn w:val="Navaden"/>
    <w:rsid w:val="00324331"/>
    <w:pPr>
      <w:spacing w:after="168" w:line="240" w:lineRule="auto"/>
      <w:textAlignment w:val="top"/>
    </w:pPr>
    <w:rPr>
      <w:rFonts w:ascii="Times New Roman" w:eastAsia="Times New Roman" w:hAnsi="Times New Roman" w:cs="Times New Roman"/>
      <w:color w:val="333333"/>
      <w:sz w:val="14"/>
      <w:szCs w:val="14"/>
      <w:lang w:eastAsia="sl-SI"/>
    </w:rPr>
  </w:style>
  <w:style w:type="paragraph" w:customStyle="1" w:styleId="td11">
    <w:name w:val="td11"/>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td21">
    <w:name w:val="td21"/>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td31">
    <w:name w:val="td31"/>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ico2">
    <w:name w:val="ico2"/>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td12">
    <w:name w:val="td12"/>
    <w:basedOn w:val="Navaden"/>
    <w:rsid w:val="00324331"/>
    <w:pPr>
      <w:spacing w:after="168" w:line="240" w:lineRule="auto"/>
    </w:pPr>
    <w:rPr>
      <w:rFonts w:ascii="Times New Roman" w:eastAsia="Times New Roman" w:hAnsi="Times New Roman" w:cs="Times New Roman"/>
      <w:color w:val="808080"/>
      <w:sz w:val="14"/>
      <w:szCs w:val="14"/>
      <w:lang w:eastAsia="sl-SI"/>
    </w:rPr>
  </w:style>
  <w:style w:type="paragraph" w:customStyle="1" w:styleId="td32">
    <w:name w:val="td32"/>
    <w:basedOn w:val="Navaden"/>
    <w:rsid w:val="00324331"/>
    <w:pPr>
      <w:spacing w:after="168" w:line="240" w:lineRule="auto"/>
    </w:pPr>
    <w:rPr>
      <w:rFonts w:ascii="Times New Roman" w:eastAsia="Times New Roman" w:hAnsi="Times New Roman" w:cs="Times New Roman"/>
      <w:color w:val="808080"/>
      <w:sz w:val="14"/>
      <w:szCs w:val="14"/>
      <w:lang w:eastAsia="sl-SI"/>
    </w:rPr>
  </w:style>
  <w:style w:type="paragraph" w:customStyle="1" w:styleId="quantity1">
    <w:name w:val="quantity1"/>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fcorpo1">
    <w:name w:val="f_corpo1"/>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fsearch1">
    <w:name w:val="f_search1"/>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option1">
    <w:name w:val="option1"/>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rb1">
    <w:name w:val="rb1"/>
    <w:basedOn w:val="Navaden"/>
    <w:rsid w:val="00324331"/>
    <w:pPr>
      <w:spacing w:after="0" w:line="240" w:lineRule="auto"/>
      <w:ind w:right="36"/>
    </w:pPr>
    <w:rPr>
      <w:rFonts w:ascii="Times New Roman" w:eastAsia="Times New Roman" w:hAnsi="Times New Roman" w:cs="Times New Roman"/>
      <w:color w:val="333333"/>
      <w:sz w:val="14"/>
      <w:szCs w:val="14"/>
      <w:lang w:eastAsia="sl-SI"/>
    </w:rPr>
  </w:style>
  <w:style w:type="paragraph" w:customStyle="1" w:styleId="lb1">
    <w:name w:val="lb1"/>
    <w:basedOn w:val="Navaden"/>
    <w:rsid w:val="00324331"/>
    <w:pPr>
      <w:spacing w:after="0" w:line="240" w:lineRule="auto"/>
    </w:pPr>
    <w:rPr>
      <w:rFonts w:ascii="Times New Roman" w:eastAsia="Times New Roman" w:hAnsi="Times New Roman" w:cs="Times New Roman"/>
      <w:color w:val="333333"/>
      <w:sz w:val="14"/>
      <w:szCs w:val="14"/>
      <w:lang w:eastAsia="sl-SI"/>
    </w:rPr>
  </w:style>
  <w:style w:type="paragraph" w:customStyle="1" w:styleId="query1">
    <w:name w:val="query1"/>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submit1">
    <w:name w:val="submit1"/>
    <w:basedOn w:val="Navaden"/>
    <w:rsid w:val="00324331"/>
    <w:pPr>
      <w:spacing w:after="168" w:line="240" w:lineRule="auto"/>
    </w:pPr>
    <w:rPr>
      <w:rFonts w:ascii="Times New Roman" w:eastAsia="Times New Roman" w:hAnsi="Times New Roman" w:cs="Times New Roman"/>
      <w:color w:val="6D6E71"/>
      <w:sz w:val="14"/>
      <w:szCs w:val="14"/>
      <w:lang w:eastAsia="sl-SI"/>
    </w:rPr>
  </w:style>
  <w:style w:type="paragraph" w:customStyle="1" w:styleId="select1">
    <w:name w:val="select1"/>
    <w:basedOn w:val="Navaden"/>
    <w:rsid w:val="00324331"/>
    <w:pPr>
      <w:spacing w:after="168" w:line="240" w:lineRule="auto"/>
      <w:ind w:left="-276"/>
    </w:pPr>
    <w:rPr>
      <w:rFonts w:ascii="Times New Roman" w:eastAsia="Times New Roman" w:hAnsi="Times New Roman" w:cs="Times New Roman"/>
      <w:color w:val="333333"/>
      <w:sz w:val="14"/>
      <w:szCs w:val="14"/>
      <w:lang w:eastAsia="sl-SI"/>
    </w:rPr>
  </w:style>
  <w:style w:type="paragraph" w:customStyle="1" w:styleId="sonly1">
    <w:name w:val="s_only1"/>
    <w:basedOn w:val="Navaden"/>
    <w:rsid w:val="00324331"/>
    <w:pPr>
      <w:spacing w:after="168" w:line="240" w:lineRule="auto"/>
    </w:pPr>
    <w:rPr>
      <w:rFonts w:ascii="Arial" w:eastAsia="Times New Roman" w:hAnsi="Arial" w:cs="Arial"/>
      <w:color w:val="FF0000"/>
      <w:lang w:eastAsia="sl-SI"/>
    </w:rPr>
  </w:style>
  <w:style w:type="paragraph" w:customStyle="1" w:styleId="left1">
    <w:name w:val="left1"/>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right2">
    <w:name w:val="right2"/>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sellist1">
    <w:name w:val="sel_list1"/>
    <w:basedOn w:val="Navaden"/>
    <w:rsid w:val="00324331"/>
    <w:pPr>
      <w:pBdr>
        <w:top w:val="single" w:sz="4" w:space="0" w:color="C4C4C4"/>
        <w:left w:val="single" w:sz="4" w:space="0" w:color="C4C4C4"/>
        <w:bottom w:val="single" w:sz="4" w:space="0" w:color="C4C4C4"/>
        <w:right w:val="single" w:sz="4" w:space="0" w:color="C4C4C4"/>
      </w:pBdr>
      <w:spacing w:before="36" w:after="0" w:line="240" w:lineRule="auto"/>
    </w:pPr>
    <w:rPr>
      <w:rFonts w:ascii="Arial" w:eastAsia="Times New Roman" w:hAnsi="Arial" w:cs="Arial"/>
      <w:color w:val="000000"/>
      <w:sz w:val="29"/>
      <w:szCs w:val="29"/>
      <w:lang w:eastAsia="sl-SI"/>
    </w:rPr>
  </w:style>
  <w:style w:type="paragraph" w:customStyle="1" w:styleId="home1">
    <w:name w:val="home1"/>
    <w:basedOn w:val="Navaden"/>
    <w:rsid w:val="00324331"/>
    <w:pPr>
      <w:spacing w:after="0" w:line="240" w:lineRule="auto"/>
    </w:pPr>
    <w:rPr>
      <w:rFonts w:ascii="Times New Roman" w:eastAsia="Times New Roman" w:hAnsi="Times New Roman" w:cs="Times New Roman"/>
      <w:color w:val="333333"/>
      <w:sz w:val="14"/>
      <w:szCs w:val="14"/>
      <w:lang w:eastAsia="sl-SI"/>
    </w:rPr>
  </w:style>
  <w:style w:type="paragraph" w:customStyle="1" w:styleId="header1">
    <w:name w:val="header1"/>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header2">
    <w:name w:val="header2"/>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box1">
    <w:name w:val="box1"/>
    <w:basedOn w:val="Navaden"/>
    <w:rsid w:val="00324331"/>
    <w:pPr>
      <w:pBdr>
        <w:bottom w:val="single" w:sz="18" w:space="0" w:color="FFFFFF"/>
      </w:pBdr>
      <w:spacing w:after="168" w:line="240" w:lineRule="auto"/>
    </w:pPr>
    <w:rPr>
      <w:rFonts w:ascii="Times New Roman" w:eastAsia="Times New Roman" w:hAnsi="Times New Roman" w:cs="Times New Roman"/>
      <w:color w:val="333333"/>
      <w:sz w:val="14"/>
      <w:szCs w:val="14"/>
      <w:lang w:eastAsia="sl-SI"/>
    </w:rPr>
  </w:style>
  <w:style w:type="paragraph" w:customStyle="1" w:styleId="c1">
    <w:name w:val="c1"/>
    <w:basedOn w:val="Navaden"/>
    <w:rsid w:val="00324331"/>
    <w:pPr>
      <w:pBdr>
        <w:top w:val="single" w:sz="4" w:space="6" w:color="C4C4C4"/>
        <w:left w:val="single" w:sz="4" w:space="8" w:color="C4C4C4"/>
        <w:bottom w:val="single" w:sz="4" w:space="0" w:color="C4C4C4"/>
        <w:right w:val="single" w:sz="4" w:space="8" w:color="C4C4C4"/>
      </w:pBdr>
      <w:spacing w:after="168" w:line="240" w:lineRule="auto"/>
    </w:pPr>
    <w:rPr>
      <w:rFonts w:ascii="Times New Roman" w:eastAsia="Times New Roman" w:hAnsi="Times New Roman" w:cs="Times New Roman"/>
      <w:color w:val="333333"/>
      <w:sz w:val="14"/>
      <w:szCs w:val="14"/>
      <w:lang w:eastAsia="sl-SI"/>
    </w:rPr>
  </w:style>
  <w:style w:type="paragraph" w:customStyle="1" w:styleId="l1">
    <w:name w:val="l1"/>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r1">
    <w:name w:val="r1"/>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e1">
    <w:name w:val="e1"/>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print1">
    <w:name w:val="print1"/>
    <w:basedOn w:val="Navaden"/>
    <w:rsid w:val="00324331"/>
    <w:pPr>
      <w:pBdr>
        <w:left w:val="single" w:sz="4" w:space="6" w:color="6B7E9D"/>
      </w:pBdr>
      <w:spacing w:after="0" w:line="240" w:lineRule="auto"/>
      <w:ind w:left="120"/>
    </w:pPr>
    <w:rPr>
      <w:rFonts w:ascii="Times New Roman" w:eastAsia="Times New Roman" w:hAnsi="Times New Roman" w:cs="Times New Roman"/>
      <w:color w:val="333333"/>
      <w:sz w:val="14"/>
      <w:szCs w:val="14"/>
      <w:lang w:eastAsia="sl-SI"/>
    </w:rPr>
  </w:style>
  <w:style w:type="paragraph" w:customStyle="1" w:styleId="itt2">
    <w:name w:val="itt2"/>
    <w:basedOn w:val="Navaden"/>
    <w:rsid w:val="00324331"/>
    <w:pPr>
      <w:spacing w:after="60" w:line="240" w:lineRule="auto"/>
    </w:pPr>
    <w:rPr>
      <w:rFonts w:ascii="Times New Roman" w:eastAsia="Times New Roman" w:hAnsi="Times New Roman" w:cs="Times New Roman"/>
      <w:color w:val="333333"/>
      <w:sz w:val="14"/>
      <w:szCs w:val="14"/>
      <w:lang w:eastAsia="sl-SI"/>
    </w:rPr>
  </w:style>
  <w:style w:type="paragraph" w:customStyle="1" w:styleId="itc1">
    <w:name w:val="itc1"/>
    <w:basedOn w:val="Navaden"/>
    <w:rsid w:val="00324331"/>
    <w:pPr>
      <w:spacing w:after="60" w:line="240" w:lineRule="auto"/>
    </w:pPr>
    <w:rPr>
      <w:rFonts w:ascii="Times New Roman" w:eastAsia="Times New Roman" w:hAnsi="Times New Roman" w:cs="Times New Roman"/>
      <w:color w:val="333333"/>
      <w:sz w:val="14"/>
      <w:szCs w:val="14"/>
      <w:lang w:eastAsia="sl-SI"/>
    </w:rPr>
  </w:style>
  <w:style w:type="paragraph" w:customStyle="1" w:styleId="submit2">
    <w:name w:val="submit2"/>
    <w:basedOn w:val="Navaden"/>
    <w:rsid w:val="00324331"/>
    <w:pPr>
      <w:spacing w:after="0" w:line="240" w:lineRule="auto"/>
      <w:ind w:right="6000"/>
    </w:pPr>
    <w:rPr>
      <w:rFonts w:ascii="Times New Roman" w:eastAsia="Times New Roman" w:hAnsi="Times New Roman" w:cs="Times New Roman"/>
      <w:color w:val="333333"/>
      <w:sz w:val="14"/>
      <w:szCs w:val="14"/>
      <w:lang w:eastAsia="sl-SI"/>
    </w:rPr>
  </w:style>
  <w:style w:type="paragraph" w:customStyle="1" w:styleId="cancel1">
    <w:name w:val="cancel1"/>
    <w:basedOn w:val="Navaden"/>
    <w:rsid w:val="00324331"/>
    <w:pPr>
      <w:spacing w:after="0" w:line="240" w:lineRule="auto"/>
      <w:ind w:left="48"/>
    </w:pPr>
    <w:rPr>
      <w:rFonts w:ascii="Times New Roman" w:eastAsia="Times New Roman" w:hAnsi="Times New Roman" w:cs="Times New Roman"/>
      <w:color w:val="333333"/>
      <w:sz w:val="14"/>
      <w:szCs w:val="14"/>
      <w:lang w:eastAsia="sl-SI"/>
    </w:rPr>
  </w:style>
  <w:style w:type="paragraph" w:customStyle="1" w:styleId="submit3">
    <w:name w:val="submit3"/>
    <w:basedOn w:val="Navaden"/>
    <w:rsid w:val="00324331"/>
    <w:pPr>
      <w:spacing w:before="240" w:after="240" w:line="240" w:lineRule="auto"/>
    </w:pPr>
    <w:rPr>
      <w:rFonts w:ascii="Times New Roman" w:eastAsia="Times New Roman" w:hAnsi="Times New Roman" w:cs="Times New Roman"/>
      <w:caps/>
      <w:color w:val="F8FBFD"/>
      <w:sz w:val="12"/>
      <w:szCs w:val="12"/>
      <w:lang w:eastAsia="sl-SI"/>
    </w:rPr>
  </w:style>
  <w:style w:type="paragraph" w:customStyle="1" w:styleId="first1">
    <w:name w:val="first1"/>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ico3">
    <w:name w:val="ico3"/>
    <w:basedOn w:val="Navaden"/>
    <w:rsid w:val="00324331"/>
    <w:pPr>
      <w:spacing w:after="0" w:line="240" w:lineRule="auto"/>
    </w:pPr>
    <w:rPr>
      <w:rFonts w:ascii="Times New Roman" w:eastAsia="Times New Roman" w:hAnsi="Times New Roman" w:cs="Times New Roman"/>
      <w:color w:val="011E52"/>
      <w:sz w:val="24"/>
      <w:szCs w:val="24"/>
      <w:lang w:eastAsia="sl-SI"/>
    </w:rPr>
  </w:style>
  <w:style w:type="paragraph" w:customStyle="1" w:styleId="price1">
    <w:name w:val="price1"/>
    <w:basedOn w:val="Navaden"/>
    <w:rsid w:val="00324331"/>
    <w:pPr>
      <w:spacing w:after="168" w:line="240" w:lineRule="auto"/>
    </w:pPr>
    <w:rPr>
      <w:rFonts w:ascii="Times New Roman" w:eastAsia="Times New Roman" w:hAnsi="Times New Roman" w:cs="Times New Roman"/>
      <w:b/>
      <w:bCs/>
      <w:color w:val="666666"/>
      <w:sz w:val="16"/>
      <w:szCs w:val="16"/>
      <w:lang w:eastAsia="sl-SI"/>
    </w:rPr>
  </w:style>
  <w:style w:type="paragraph" w:customStyle="1" w:styleId="right3">
    <w:name w:val="right3"/>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q1">
    <w:name w:val="q1"/>
    <w:basedOn w:val="Navaden"/>
    <w:rsid w:val="00324331"/>
    <w:pPr>
      <w:spacing w:after="168" w:line="240" w:lineRule="auto"/>
    </w:pPr>
    <w:rPr>
      <w:rFonts w:ascii="Times New Roman" w:eastAsia="Times New Roman" w:hAnsi="Times New Roman" w:cs="Times New Roman"/>
      <w:color w:val="666666"/>
      <w:sz w:val="14"/>
      <w:szCs w:val="14"/>
      <w:lang w:eastAsia="sl-SI"/>
    </w:rPr>
  </w:style>
  <w:style w:type="paragraph" w:customStyle="1" w:styleId="img1">
    <w:name w:val="img1"/>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first2">
    <w:name w:val="first2"/>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hidef1">
    <w:name w:val="hidef1"/>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cmenu1">
    <w:name w:val="cmenu1"/>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sel1">
    <w:name w:val="sel1"/>
    <w:basedOn w:val="Navaden"/>
    <w:rsid w:val="00324331"/>
    <w:pPr>
      <w:pBdr>
        <w:bottom w:val="single" w:sz="4" w:space="0" w:color="FFFFFF"/>
      </w:pBdr>
      <w:shd w:val="clear" w:color="auto" w:fill="FFFFFF"/>
      <w:spacing w:after="0" w:line="240" w:lineRule="auto"/>
    </w:pPr>
    <w:rPr>
      <w:rFonts w:ascii="Times New Roman" w:eastAsia="Times New Roman" w:hAnsi="Times New Roman" w:cs="Times New Roman"/>
      <w:color w:val="333333"/>
      <w:sz w:val="14"/>
      <w:szCs w:val="14"/>
      <w:lang w:eastAsia="sl-SI"/>
    </w:rPr>
  </w:style>
  <w:style w:type="paragraph" w:customStyle="1" w:styleId="sel2">
    <w:name w:val="sel2"/>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submit4">
    <w:name w:val="submit4"/>
    <w:basedOn w:val="Navaden"/>
    <w:rsid w:val="00324331"/>
    <w:pPr>
      <w:spacing w:after="120" w:line="240" w:lineRule="auto"/>
    </w:pPr>
    <w:rPr>
      <w:rFonts w:ascii="Times New Roman" w:eastAsia="Times New Roman" w:hAnsi="Times New Roman" w:cs="Times New Roman"/>
      <w:caps/>
      <w:color w:val="333333"/>
      <w:sz w:val="12"/>
      <w:szCs w:val="12"/>
      <w:lang w:eastAsia="sl-SI"/>
    </w:rPr>
  </w:style>
  <w:style w:type="paragraph" w:customStyle="1" w:styleId="itt3">
    <w:name w:val="itt3"/>
    <w:basedOn w:val="Navaden"/>
    <w:rsid w:val="00324331"/>
    <w:pPr>
      <w:spacing w:after="60" w:line="240" w:lineRule="auto"/>
    </w:pPr>
    <w:rPr>
      <w:rFonts w:ascii="Times New Roman" w:eastAsia="Times New Roman" w:hAnsi="Times New Roman" w:cs="Times New Roman"/>
      <w:color w:val="333333"/>
      <w:sz w:val="14"/>
      <w:szCs w:val="14"/>
      <w:lang w:eastAsia="sl-SI"/>
    </w:rPr>
  </w:style>
  <w:style w:type="paragraph" w:customStyle="1" w:styleId="remember1">
    <w:name w:val="remember1"/>
    <w:basedOn w:val="Navaden"/>
    <w:rsid w:val="00324331"/>
    <w:pPr>
      <w:spacing w:after="120" w:line="240" w:lineRule="auto"/>
    </w:pPr>
    <w:rPr>
      <w:rFonts w:ascii="Times New Roman" w:eastAsia="Times New Roman" w:hAnsi="Times New Roman" w:cs="Times New Roman"/>
      <w:color w:val="333333"/>
      <w:sz w:val="14"/>
      <w:szCs w:val="14"/>
      <w:lang w:eastAsia="sl-SI"/>
    </w:rPr>
  </w:style>
  <w:style w:type="paragraph" w:customStyle="1" w:styleId="fnumber1">
    <w:name w:val="f_number1"/>
    <w:basedOn w:val="Navaden"/>
    <w:rsid w:val="00324331"/>
    <w:pPr>
      <w:spacing w:after="36" w:line="240" w:lineRule="auto"/>
    </w:pPr>
    <w:rPr>
      <w:rFonts w:ascii="Times New Roman" w:eastAsia="Times New Roman" w:hAnsi="Times New Roman" w:cs="Times New Roman"/>
      <w:color w:val="333333"/>
      <w:sz w:val="14"/>
      <w:szCs w:val="14"/>
      <w:lang w:eastAsia="sl-SI"/>
    </w:rPr>
  </w:style>
  <w:style w:type="paragraph" w:customStyle="1" w:styleId="itt4">
    <w:name w:val="itt4"/>
    <w:basedOn w:val="Navaden"/>
    <w:rsid w:val="00324331"/>
    <w:pPr>
      <w:spacing w:after="60" w:line="240" w:lineRule="auto"/>
    </w:pPr>
    <w:rPr>
      <w:rFonts w:ascii="Times New Roman" w:eastAsia="Times New Roman" w:hAnsi="Times New Roman" w:cs="Times New Roman"/>
      <w:color w:val="333333"/>
      <w:sz w:val="14"/>
      <w:szCs w:val="14"/>
      <w:lang w:eastAsia="sl-SI"/>
    </w:rPr>
  </w:style>
  <w:style w:type="paragraph" w:customStyle="1" w:styleId="itt5">
    <w:name w:val="itt5"/>
    <w:basedOn w:val="Navaden"/>
    <w:rsid w:val="00324331"/>
    <w:pPr>
      <w:spacing w:after="60" w:line="240" w:lineRule="auto"/>
    </w:pPr>
    <w:rPr>
      <w:rFonts w:ascii="Times New Roman" w:eastAsia="Times New Roman" w:hAnsi="Times New Roman" w:cs="Times New Roman"/>
      <w:color w:val="333333"/>
      <w:sz w:val="14"/>
      <w:szCs w:val="14"/>
      <w:lang w:eastAsia="sl-SI"/>
    </w:rPr>
  </w:style>
  <w:style w:type="paragraph" w:customStyle="1" w:styleId="itr1">
    <w:name w:val="itr1"/>
    <w:basedOn w:val="Navaden"/>
    <w:rsid w:val="00324331"/>
    <w:pPr>
      <w:spacing w:after="60" w:line="240" w:lineRule="auto"/>
    </w:pPr>
    <w:rPr>
      <w:rFonts w:ascii="Times New Roman" w:eastAsia="Times New Roman" w:hAnsi="Times New Roman" w:cs="Times New Roman"/>
      <w:color w:val="333333"/>
      <w:sz w:val="14"/>
      <w:szCs w:val="14"/>
      <w:lang w:eastAsia="sl-SI"/>
    </w:rPr>
  </w:style>
  <w:style w:type="paragraph" w:customStyle="1" w:styleId="itt6">
    <w:name w:val="itt6"/>
    <w:basedOn w:val="Navaden"/>
    <w:rsid w:val="00324331"/>
    <w:pPr>
      <w:spacing w:after="60" w:line="240" w:lineRule="auto"/>
    </w:pPr>
    <w:rPr>
      <w:rFonts w:ascii="Times New Roman" w:eastAsia="Times New Roman" w:hAnsi="Times New Roman" w:cs="Times New Roman"/>
      <w:color w:val="333333"/>
      <w:sz w:val="14"/>
      <w:szCs w:val="14"/>
      <w:lang w:eastAsia="sl-SI"/>
    </w:rPr>
  </w:style>
  <w:style w:type="paragraph" w:customStyle="1" w:styleId="submit5">
    <w:name w:val="submit5"/>
    <w:basedOn w:val="Navaden"/>
    <w:rsid w:val="00324331"/>
    <w:pPr>
      <w:spacing w:after="120" w:line="240" w:lineRule="auto"/>
    </w:pPr>
    <w:rPr>
      <w:rFonts w:ascii="Times New Roman" w:eastAsia="Times New Roman" w:hAnsi="Times New Roman" w:cs="Times New Roman"/>
      <w:color w:val="333333"/>
      <w:sz w:val="14"/>
      <w:szCs w:val="14"/>
      <w:lang w:eastAsia="sl-SI"/>
    </w:rPr>
  </w:style>
  <w:style w:type="paragraph" w:customStyle="1" w:styleId="first3">
    <w:name w:val="first3"/>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b1">
    <w:name w:val="b1"/>
    <w:basedOn w:val="Navaden"/>
    <w:rsid w:val="00324331"/>
    <w:pPr>
      <w:pBdr>
        <w:top w:val="single" w:sz="4" w:space="0" w:color="8C8C8C"/>
        <w:left w:val="single" w:sz="4" w:space="0" w:color="8C8C8C"/>
        <w:bottom w:val="single" w:sz="4" w:space="0" w:color="8C8C8C"/>
        <w:right w:val="single" w:sz="4" w:space="0" w:color="8C8C8C"/>
      </w:pBdr>
      <w:shd w:val="clear" w:color="auto" w:fill="FFFFFF"/>
      <w:spacing w:before="24" w:after="0" w:line="240" w:lineRule="auto"/>
      <w:ind w:right="60"/>
    </w:pPr>
    <w:rPr>
      <w:rFonts w:ascii="Times New Roman" w:eastAsia="Times New Roman" w:hAnsi="Times New Roman" w:cs="Times New Roman"/>
      <w:color w:val="333333"/>
      <w:sz w:val="14"/>
      <w:szCs w:val="14"/>
      <w:lang w:eastAsia="sl-SI"/>
    </w:rPr>
  </w:style>
  <w:style w:type="paragraph" w:customStyle="1" w:styleId="l2">
    <w:name w:val="l2"/>
    <w:basedOn w:val="Navaden"/>
    <w:rsid w:val="00324331"/>
    <w:pPr>
      <w:shd w:val="clear" w:color="auto" w:fill="CCCCCC"/>
      <w:spacing w:after="168" w:line="240" w:lineRule="auto"/>
    </w:pPr>
    <w:rPr>
      <w:rFonts w:ascii="Times New Roman" w:eastAsia="Times New Roman" w:hAnsi="Times New Roman" w:cs="Times New Roman"/>
      <w:color w:val="333333"/>
      <w:sz w:val="14"/>
      <w:szCs w:val="14"/>
      <w:lang w:eastAsia="sl-SI"/>
    </w:rPr>
  </w:style>
  <w:style w:type="paragraph" w:customStyle="1" w:styleId="p1">
    <w:name w:val="p1"/>
    <w:basedOn w:val="Navaden"/>
    <w:rsid w:val="00324331"/>
    <w:pPr>
      <w:spacing w:after="168" w:line="240" w:lineRule="auto"/>
    </w:pPr>
    <w:rPr>
      <w:rFonts w:ascii="Times New Roman" w:eastAsia="Times New Roman" w:hAnsi="Times New Roman" w:cs="Times New Roman"/>
      <w:b/>
      <w:bCs/>
      <w:color w:val="333333"/>
      <w:sz w:val="14"/>
      <w:szCs w:val="14"/>
      <w:lang w:eastAsia="sl-SI"/>
    </w:rPr>
  </w:style>
  <w:style w:type="paragraph" w:customStyle="1" w:styleId="r2">
    <w:name w:val="r2"/>
    <w:basedOn w:val="Navaden"/>
    <w:rsid w:val="00324331"/>
    <w:pPr>
      <w:spacing w:after="0" w:line="240" w:lineRule="auto"/>
      <w:ind w:right="60"/>
    </w:pPr>
    <w:rPr>
      <w:rFonts w:ascii="Times New Roman" w:eastAsia="Times New Roman" w:hAnsi="Times New Roman" w:cs="Times New Roman"/>
      <w:color w:val="333333"/>
      <w:sz w:val="14"/>
      <w:szCs w:val="14"/>
      <w:lang w:eastAsia="sl-SI"/>
    </w:rPr>
  </w:style>
  <w:style w:type="paragraph" w:customStyle="1" w:styleId="error1">
    <w:name w:val="error1"/>
    <w:basedOn w:val="Navaden"/>
    <w:rsid w:val="00324331"/>
    <w:pPr>
      <w:spacing w:after="168" w:line="240" w:lineRule="auto"/>
    </w:pPr>
    <w:rPr>
      <w:rFonts w:ascii="Times New Roman" w:eastAsia="Times New Roman" w:hAnsi="Times New Roman" w:cs="Times New Roman"/>
      <w:color w:val="FF0000"/>
      <w:sz w:val="14"/>
      <w:szCs w:val="14"/>
      <w:lang w:eastAsia="sl-SI"/>
    </w:rPr>
  </w:style>
  <w:style w:type="paragraph" w:customStyle="1" w:styleId="formerror1">
    <w:name w:val="formerror1"/>
    <w:basedOn w:val="Navaden"/>
    <w:rsid w:val="00324331"/>
    <w:pPr>
      <w:spacing w:after="168" w:line="240" w:lineRule="auto"/>
    </w:pPr>
    <w:rPr>
      <w:rFonts w:ascii="Times New Roman" w:eastAsia="Times New Roman" w:hAnsi="Times New Roman" w:cs="Times New Roman"/>
      <w:color w:val="FF0000"/>
      <w:sz w:val="14"/>
      <w:szCs w:val="14"/>
      <w:lang w:eastAsia="sl-SI"/>
    </w:rPr>
  </w:style>
  <w:style w:type="paragraph" w:customStyle="1" w:styleId="checkbox1">
    <w:name w:val="checkbox1"/>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text1">
    <w:name w:val="text1"/>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treelines1">
    <w:name w:val="treelines1"/>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vhline21">
    <w:name w:val="vhline21"/>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vhline1">
    <w:name w:val="vhline1"/>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vline1">
    <w:name w:val="vline1"/>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vlined1">
    <w:name w:val="vlined1"/>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hline1">
    <w:name w:val="hline1"/>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hline21">
    <w:name w:val="hline21"/>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hline31">
    <w:name w:val="hline31"/>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paymethod1">
    <w:name w:val="paymethod1"/>
    <w:basedOn w:val="Navaden"/>
    <w:rsid w:val="00324331"/>
    <w:pPr>
      <w:pBdr>
        <w:top w:val="single" w:sz="4" w:space="0" w:color="E1E1E1"/>
        <w:left w:val="single" w:sz="4" w:space="0" w:color="E1E1E1"/>
        <w:bottom w:val="single" w:sz="4" w:space="0" w:color="E1E1E1"/>
        <w:right w:val="single" w:sz="4" w:space="0" w:color="E1E1E1"/>
      </w:pBdr>
      <w:spacing w:after="0" w:line="240" w:lineRule="auto"/>
    </w:pPr>
    <w:rPr>
      <w:rFonts w:ascii="Times New Roman" w:eastAsia="Times New Roman" w:hAnsi="Times New Roman" w:cs="Times New Roman"/>
      <w:color w:val="333333"/>
      <w:sz w:val="14"/>
      <w:szCs w:val="14"/>
      <w:lang w:eastAsia="sl-SI"/>
    </w:rPr>
  </w:style>
  <w:style w:type="paragraph" w:customStyle="1" w:styleId="nbox1">
    <w:name w:val="nbox1"/>
    <w:basedOn w:val="Navaden"/>
    <w:rsid w:val="00324331"/>
    <w:pPr>
      <w:pBdr>
        <w:top w:val="single" w:sz="4" w:space="0" w:color="C4C4C4"/>
        <w:left w:val="single" w:sz="4" w:space="0" w:color="C4C4C4"/>
        <w:bottom w:val="single" w:sz="4" w:space="0" w:color="C4C4C4"/>
        <w:right w:val="single" w:sz="4" w:space="0" w:color="C4C4C4"/>
      </w:pBdr>
      <w:shd w:val="clear" w:color="auto" w:fill="FFFFFF"/>
      <w:spacing w:after="120" w:line="240" w:lineRule="auto"/>
    </w:pPr>
    <w:rPr>
      <w:rFonts w:ascii="Times New Roman" w:eastAsia="Times New Roman" w:hAnsi="Times New Roman" w:cs="Times New Roman"/>
      <w:color w:val="333333"/>
      <w:sz w:val="14"/>
      <w:szCs w:val="14"/>
      <w:lang w:eastAsia="sl-SI"/>
    </w:rPr>
  </w:style>
  <w:style w:type="paragraph" w:customStyle="1" w:styleId="pad1">
    <w:name w:val="pad1"/>
    <w:basedOn w:val="Navaden"/>
    <w:rsid w:val="00324331"/>
    <w:pPr>
      <w:spacing w:after="0" w:line="240" w:lineRule="auto"/>
    </w:pPr>
    <w:rPr>
      <w:rFonts w:ascii="Times New Roman" w:eastAsia="Times New Roman" w:hAnsi="Times New Roman" w:cs="Times New Roman"/>
      <w:color w:val="333333"/>
      <w:sz w:val="14"/>
      <w:szCs w:val="14"/>
      <w:lang w:eastAsia="sl-SI"/>
    </w:rPr>
  </w:style>
  <w:style w:type="paragraph" w:customStyle="1" w:styleId="c2">
    <w:name w:val="c2"/>
    <w:basedOn w:val="Navaden"/>
    <w:rsid w:val="00324331"/>
    <w:pPr>
      <w:spacing w:after="0" w:line="240" w:lineRule="auto"/>
    </w:pPr>
    <w:rPr>
      <w:rFonts w:ascii="Times New Roman" w:eastAsia="Times New Roman" w:hAnsi="Times New Roman" w:cs="Times New Roman"/>
      <w:color w:val="333333"/>
      <w:sz w:val="14"/>
      <w:szCs w:val="14"/>
      <w:lang w:eastAsia="sl-SI"/>
    </w:rPr>
  </w:style>
  <w:style w:type="paragraph" w:customStyle="1" w:styleId="textright1">
    <w:name w:val="textright1"/>
    <w:basedOn w:val="Navaden"/>
    <w:rsid w:val="00324331"/>
    <w:pPr>
      <w:spacing w:after="0" w:line="240" w:lineRule="auto"/>
      <w:jc w:val="right"/>
    </w:pPr>
    <w:rPr>
      <w:rFonts w:ascii="Times New Roman" w:eastAsia="Times New Roman" w:hAnsi="Times New Roman" w:cs="Times New Roman"/>
      <w:color w:val="333333"/>
      <w:sz w:val="14"/>
      <w:szCs w:val="14"/>
      <w:lang w:eastAsia="sl-SI"/>
    </w:rPr>
  </w:style>
  <w:style w:type="paragraph" w:customStyle="1" w:styleId="nbox2">
    <w:name w:val="nbox2"/>
    <w:basedOn w:val="Navaden"/>
    <w:rsid w:val="00324331"/>
    <w:pPr>
      <w:pBdr>
        <w:top w:val="single" w:sz="4" w:space="0" w:color="C4C4C4"/>
        <w:left w:val="single" w:sz="4" w:space="0" w:color="C4C4C4"/>
        <w:bottom w:val="single" w:sz="4" w:space="0" w:color="C4C4C4"/>
        <w:right w:val="single" w:sz="4" w:space="0" w:color="C4C4C4"/>
      </w:pBdr>
      <w:shd w:val="clear" w:color="auto" w:fill="FFFFFF"/>
      <w:spacing w:after="120" w:line="240" w:lineRule="auto"/>
    </w:pPr>
    <w:rPr>
      <w:rFonts w:ascii="Times New Roman" w:eastAsia="Times New Roman" w:hAnsi="Times New Roman" w:cs="Times New Roman"/>
      <w:color w:val="333333"/>
      <w:sz w:val="14"/>
      <w:szCs w:val="14"/>
      <w:lang w:eastAsia="sl-SI"/>
    </w:rPr>
  </w:style>
  <w:style w:type="paragraph" w:customStyle="1" w:styleId="nbox3">
    <w:name w:val="nbox3"/>
    <w:basedOn w:val="Navaden"/>
    <w:rsid w:val="00324331"/>
    <w:pPr>
      <w:pBdr>
        <w:top w:val="single" w:sz="4" w:space="0" w:color="C4C4C4"/>
        <w:left w:val="single" w:sz="4" w:space="0" w:color="C4C4C4"/>
        <w:bottom w:val="single" w:sz="4" w:space="0" w:color="C4C4C4"/>
        <w:right w:val="single" w:sz="4" w:space="0" w:color="C4C4C4"/>
      </w:pBdr>
      <w:shd w:val="clear" w:color="auto" w:fill="FFFFFF"/>
      <w:spacing w:after="120" w:line="240" w:lineRule="auto"/>
    </w:pPr>
    <w:rPr>
      <w:rFonts w:ascii="Times New Roman" w:eastAsia="Times New Roman" w:hAnsi="Times New Roman" w:cs="Times New Roman"/>
      <w:color w:val="333333"/>
      <w:sz w:val="13"/>
      <w:szCs w:val="13"/>
      <w:lang w:eastAsia="sl-SI"/>
    </w:rPr>
  </w:style>
  <w:style w:type="paragraph" w:customStyle="1" w:styleId="nbox4">
    <w:name w:val="nbox4"/>
    <w:basedOn w:val="Navaden"/>
    <w:rsid w:val="00324331"/>
    <w:pPr>
      <w:pBdr>
        <w:top w:val="single" w:sz="4" w:space="0" w:color="C4C4C4"/>
        <w:left w:val="single" w:sz="4" w:space="0" w:color="C4C4C4"/>
        <w:bottom w:val="single" w:sz="4" w:space="0" w:color="C4C4C4"/>
        <w:right w:val="single" w:sz="4" w:space="0" w:color="C4C4C4"/>
      </w:pBdr>
      <w:shd w:val="clear" w:color="auto" w:fill="FFFFFF"/>
      <w:spacing w:after="120" w:line="240" w:lineRule="auto"/>
    </w:pPr>
    <w:rPr>
      <w:rFonts w:ascii="Times New Roman" w:eastAsia="Times New Roman" w:hAnsi="Times New Roman" w:cs="Times New Roman"/>
      <w:color w:val="333333"/>
      <w:sz w:val="14"/>
      <w:szCs w:val="14"/>
      <w:lang w:eastAsia="sl-SI"/>
    </w:rPr>
  </w:style>
  <w:style w:type="paragraph" w:customStyle="1" w:styleId="pad2">
    <w:name w:val="pad2"/>
    <w:basedOn w:val="Navaden"/>
    <w:rsid w:val="00324331"/>
    <w:pPr>
      <w:spacing w:after="0" w:line="240" w:lineRule="auto"/>
    </w:pPr>
    <w:rPr>
      <w:rFonts w:ascii="Times New Roman" w:eastAsia="Times New Roman" w:hAnsi="Times New Roman" w:cs="Times New Roman"/>
      <w:color w:val="333333"/>
      <w:sz w:val="14"/>
      <w:szCs w:val="14"/>
      <w:lang w:eastAsia="sl-SI"/>
    </w:rPr>
  </w:style>
  <w:style w:type="paragraph" w:customStyle="1" w:styleId="textright2">
    <w:name w:val="textright2"/>
    <w:basedOn w:val="Navaden"/>
    <w:rsid w:val="00324331"/>
    <w:pPr>
      <w:spacing w:after="0" w:line="240" w:lineRule="auto"/>
      <w:jc w:val="right"/>
    </w:pPr>
    <w:rPr>
      <w:rFonts w:ascii="Times New Roman" w:eastAsia="Times New Roman" w:hAnsi="Times New Roman" w:cs="Times New Roman"/>
      <w:color w:val="333333"/>
      <w:sz w:val="14"/>
      <w:szCs w:val="14"/>
      <w:lang w:eastAsia="sl-SI"/>
    </w:rPr>
  </w:style>
  <w:style w:type="paragraph" w:customStyle="1" w:styleId="txt1">
    <w:name w:val="txt1"/>
    <w:basedOn w:val="Navaden"/>
    <w:rsid w:val="00324331"/>
    <w:pPr>
      <w:spacing w:before="120" w:after="0" w:line="240" w:lineRule="auto"/>
      <w:ind w:left="-120"/>
    </w:pPr>
    <w:rPr>
      <w:rFonts w:ascii="Times New Roman" w:eastAsia="Times New Roman" w:hAnsi="Times New Roman" w:cs="Times New Roman"/>
      <w:color w:val="333333"/>
      <w:sz w:val="14"/>
      <w:szCs w:val="14"/>
      <w:lang w:eastAsia="sl-SI"/>
    </w:rPr>
  </w:style>
  <w:style w:type="paragraph" w:customStyle="1" w:styleId="list1">
    <w:name w:val="list1"/>
    <w:basedOn w:val="Navaden"/>
    <w:rsid w:val="00324331"/>
    <w:pPr>
      <w:spacing w:after="0" w:line="240" w:lineRule="auto"/>
    </w:pPr>
    <w:rPr>
      <w:rFonts w:ascii="Times New Roman" w:eastAsia="Times New Roman" w:hAnsi="Times New Roman" w:cs="Times New Roman"/>
      <w:color w:val="333333"/>
      <w:sz w:val="14"/>
      <w:szCs w:val="14"/>
      <w:lang w:eastAsia="sl-SI"/>
    </w:rPr>
  </w:style>
  <w:style w:type="paragraph" w:customStyle="1" w:styleId="nbox5">
    <w:name w:val="nbox5"/>
    <w:basedOn w:val="Navaden"/>
    <w:rsid w:val="00324331"/>
    <w:pPr>
      <w:pBdr>
        <w:top w:val="single" w:sz="4" w:space="0" w:color="C4C4C4"/>
        <w:left w:val="single" w:sz="4" w:space="0" w:color="C4C4C4"/>
        <w:bottom w:val="single" w:sz="4" w:space="0" w:color="C4C4C4"/>
        <w:right w:val="single" w:sz="4" w:space="0" w:color="C4C4C4"/>
      </w:pBdr>
      <w:shd w:val="clear" w:color="auto" w:fill="FFFFFF"/>
      <w:spacing w:after="120" w:line="240" w:lineRule="auto"/>
    </w:pPr>
    <w:rPr>
      <w:rFonts w:ascii="Times New Roman" w:eastAsia="Times New Roman" w:hAnsi="Times New Roman" w:cs="Times New Roman"/>
      <w:color w:val="333333"/>
      <w:sz w:val="14"/>
      <w:szCs w:val="14"/>
      <w:lang w:eastAsia="sl-SI"/>
    </w:rPr>
  </w:style>
  <w:style w:type="paragraph" w:customStyle="1" w:styleId="author1">
    <w:name w:val="author1"/>
    <w:basedOn w:val="Navaden"/>
    <w:rsid w:val="00324331"/>
    <w:pPr>
      <w:spacing w:after="168" w:line="288" w:lineRule="atLeast"/>
    </w:pPr>
    <w:rPr>
      <w:rFonts w:ascii="Times New Roman" w:eastAsia="Times New Roman" w:hAnsi="Times New Roman" w:cs="Times New Roman"/>
      <w:color w:val="555555"/>
      <w:sz w:val="14"/>
      <w:szCs w:val="14"/>
      <w:lang w:eastAsia="sl-SI"/>
    </w:rPr>
  </w:style>
  <w:style w:type="paragraph" w:customStyle="1" w:styleId="legend1">
    <w:name w:val="legend1"/>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list2">
    <w:name w:val="list2"/>
    <w:basedOn w:val="Navaden"/>
    <w:link w:val="list2Znak"/>
    <w:rsid w:val="00324331"/>
    <w:pPr>
      <w:spacing w:after="168" w:line="240" w:lineRule="auto"/>
      <w:jc w:val="right"/>
    </w:pPr>
    <w:rPr>
      <w:rFonts w:ascii="Times New Roman" w:eastAsia="Times New Roman" w:hAnsi="Times New Roman" w:cs="Times New Roman"/>
      <w:color w:val="333333"/>
      <w:sz w:val="14"/>
      <w:szCs w:val="14"/>
      <w:lang w:eastAsia="sl-SI"/>
    </w:rPr>
  </w:style>
  <w:style w:type="character" w:customStyle="1" w:styleId="list2Znak">
    <w:name w:val="list2 Znak"/>
    <w:link w:val="list2"/>
    <w:rsid w:val="00324331"/>
    <w:rPr>
      <w:rFonts w:ascii="Times New Roman" w:eastAsia="Times New Roman" w:hAnsi="Times New Roman" w:cs="Times New Roman"/>
      <w:color w:val="333333"/>
      <w:sz w:val="14"/>
      <w:szCs w:val="14"/>
      <w:lang w:eastAsia="sl-SI"/>
    </w:rPr>
  </w:style>
  <w:style w:type="paragraph" w:customStyle="1" w:styleId="level-11">
    <w:name w:val="level-11"/>
    <w:basedOn w:val="Navaden"/>
    <w:rsid w:val="00324331"/>
    <w:pPr>
      <w:shd w:val="clear" w:color="auto" w:fill="94D182"/>
      <w:spacing w:after="168" w:line="240" w:lineRule="auto"/>
    </w:pPr>
    <w:rPr>
      <w:rFonts w:ascii="Times New Roman" w:eastAsia="Times New Roman" w:hAnsi="Times New Roman" w:cs="Times New Roman"/>
      <w:color w:val="333333"/>
      <w:sz w:val="24"/>
      <w:szCs w:val="24"/>
      <w:lang w:eastAsia="sl-SI"/>
    </w:rPr>
  </w:style>
  <w:style w:type="paragraph" w:customStyle="1" w:styleId="level-21">
    <w:name w:val="level-21"/>
    <w:basedOn w:val="Navaden"/>
    <w:rsid w:val="00324331"/>
    <w:pPr>
      <w:shd w:val="clear" w:color="auto" w:fill="FCE179"/>
      <w:spacing w:after="168" w:line="240" w:lineRule="auto"/>
    </w:pPr>
    <w:rPr>
      <w:rFonts w:ascii="Times New Roman" w:eastAsia="Times New Roman" w:hAnsi="Times New Roman" w:cs="Times New Roman"/>
      <w:color w:val="333333"/>
      <w:sz w:val="24"/>
      <w:szCs w:val="24"/>
      <w:lang w:eastAsia="sl-SI"/>
    </w:rPr>
  </w:style>
  <w:style w:type="paragraph" w:customStyle="1" w:styleId="level-31">
    <w:name w:val="level-31"/>
    <w:basedOn w:val="Navaden"/>
    <w:rsid w:val="00324331"/>
    <w:pPr>
      <w:shd w:val="clear" w:color="auto" w:fill="F07277"/>
      <w:spacing w:after="168" w:line="240" w:lineRule="auto"/>
    </w:pPr>
    <w:rPr>
      <w:rFonts w:ascii="Times New Roman" w:eastAsia="Times New Roman" w:hAnsi="Times New Roman" w:cs="Times New Roman"/>
      <w:color w:val="333333"/>
      <w:sz w:val="24"/>
      <w:szCs w:val="24"/>
      <w:lang w:eastAsia="sl-SI"/>
    </w:rPr>
  </w:style>
  <w:style w:type="paragraph" w:customStyle="1" w:styleId="weekend1">
    <w:name w:val="weekend1"/>
    <w:basedOn w:val="Navaden"/>
    <w:rsid w:val="00324331"/>
    <w:pPr>
      <w:shd w:val="clear" w:color="auto" w:fill="D5D5D5"/>
      <w:spacing w:after="168" w:line="240" w:lineRule="auto"/>
    </w:pPr>
    <w:rPr>
      <w:rFonts w:ascii="Times New Roman" w:eastAsia="Times New Roman" w:hAnsi="Times New Roman" w:cs="Times New Roman"/>
      <w:color w:val="333333"/>
      <w:sz w:val="24"/>
      <w:szCs w:val="24"/>
      <w:lang w:eastAsia="sl-SI"/>
    </w:rPr>
  </w:style>
  <w:style w:type="paragraph" w:customStyle="1" w:styleId="today1">
    <w:name w:val="today1"/>
    <w:basedOn w:val="Navaden"/>
    <w:rsid w:val="00324331"/>
    <w:pPr>
      <w:pBdr>
        <w:top w:val="single" w:sz="12" w:space="0" w:color="ED1C24"/>
        <w:left w:val="single" w:sz="12" w:space="0" w:color="ED1C24"/>
        <w:bottom w:val="single" w:sz="12" w:space="0" w:color="ED1C24"/>
        <w:right w:val="single" w:sz="12" w:space="0" w:color="ED1C24"/>
      </w:pBdr>
      <w:spacing w:after="168" w:line="240" w:lineRule="auto"/>
    </w:pPr>
    <w:rPr>
      <w:rFonts w:ascii="Times New Roman" w:eastAsia="Times New Roman" w:hAnsi="Times New Roman" w:cs="Times New Roman"/>
      <w:color w:val="333333"/>
      <w:sz w:val="24"/>
      <w:szCs w:val="24"/>
      <w:lang w:eastAsia="sl-SI"/>
    </w:rPr>
  </w:style>
  <w:style w:type="paragraph" w:customStyle="1" w:styleId="nocurrm1">
    <w:name w:val="no_curr_m1"/>
    <w:basedOn w:val="Navaden"/>
    <w:rsid w:val="00324331"/>
    <w:pPr>
      <w:spacing w:after="168" w:line="240" w:lineRule="auto"/>
    </w:pPr>
    <w:rPr>
      <w:rFonts w:ascii="Times New Roman" w:eastAsia="Times New Roman" w:hAnsi="Times New Roman" w:cs="Times New Roman"/>
      <w:color w:val="999999"/>
      <w:sz w:val="24"/>
      <w:szCs w:val="24"/>
      <w:lang w:eastAsia="sl-SI"/>
    </w:rPr>
  </w:style>
  <w:style w:type="paragraph" w:customStyle="1" w:styleId="cmenu2">
    <w:name w:val="cmenu2"/>
    <w:basedOn w:val="Navaden"/>
    <w:rsid w:val="00324331"/>
    <w:pPr>
      <w:spacing w:after="0" w:line="240" w:lineRule="auto"/>
    </w:pPr>
    <w:rPr>
      <w:rFonts w:ascii="Times New Roman" w:eastAsia="Times New Roman" w:hAnsi="Times New Roman" w:cs="Times New Roman"/>
      <w:color w:val="333333"/>
      <w:sz w:val="14"/>
      <w:szCs w:val="14"/>
      <w:lang w:eastAsia="sl-SI"/>
    </w:rPr>
  </w:style>
  <w:style w:type="paragraph" w:customStyle="1" w:styleId="price2">
    <w:name w:val="price2"/>
    <w:basedOn w:val="Navaden"/>
    <w:rsid w:val="00324331"/>
    <w:pPr>
      <w:spacing w:after="0" w:line="240" w:lineRule="auto"/>
    </w:pPr>
    <w:rPr>
      <w:rFonts w:ascii="Arial" w:eastAsia="Times New Roman" w:hAnsi="Arial" w:cs="Arial"/>
      <w:b/>
      <w:bCs/>
      <w:color w:val="333333"/>
      <w:sz w:val="17"/>
      <w:szCs w:val="17"/>
      <w:lang w:eastAsia="sl-SI"/>
    </w:rPr>
  </w:style>
  <w:style w:type="paragraph" w:customStyle="1" w:styleId="btn1">
    <w:name w:val="btn1"/>
    <w:basedOn w:val="Navaden"/>
    <w:rsid w:val="00324331"/>
    <w:pPr>
      <w:pBdr>
        <w:top w:val="single" w:sz="4" w:space="1" w:color="F48181"/>
        <w:left w:val="single" w:sz="4" w:space="6" w:color="F48181"/>
        <w:bottom w:val="single" w:sz="4" w:space="1" w:color="F48181"/>
        <w:right w:val="single" w:sz="4" w:space="6" w:color="F48181"/>
      </w:pBdr>
      <w:shd w:val="clear" w:color="auto" w:fill="FDDA54"/>
      <w:spacing w:after="168" w:line="240" w:lineRule="auto"/>
    </w:pPr>
    <w:rPr>
      <w:rFonts w:ascii="Times New Roman" w:eastAsia="Times New Roman" w:hAnsi="Times New Roman" w:cs="Times New Roman"/>
      <w:color w:val="000000"/>
      <w:sz w:val="14"/>
      <w:szCs w:val="14"/>
      <w:lang w:eastAsia="sl-SI"/>
    </w:rPr>
  </w:style>
  <w:style w:type="paragraph" w:customStyle="1" w:styleId="idea1">
    <w:name w:val="idea1"/>
    <w:basedOn w:val="Navaden"/>
    <w:rsid w:val="00324331"/>
    <w:pPr>
      <w:pBdr>
        <w:top w:val="single" w:sz="4" w:space="2" w:color="C4C4C4"/>
        <w:left w:val="single" w:sz="4" w:space="7" w:color="C4C4C4"/>
        <w:bottom w:val="single" w:sz="4" w:space="2" w:color="C4C4C4"/>
        <w:right w:val="single" w:sz="4" w:space="6" w:color="C4C4C4"/>
      </w:pBdr>
      <w:shd w:val="clear" w:color="auto" w:fill="FDFDFB"/>
      <w:spacing w:after="120" w:line="240" w:lineRule="auto"/>
    </w:pPr>
    <w:rPr>
      <w:rFonts w:ascii="Times New Roman" w:eastAsia="Times New Roman" w:hAnsi="Times New Roman" w:cs="Times New Roman"/>
      <w:color w:val="333333"/>
      <w:sz w:val="14"/>
      <w:szCs w:val="14"/>
      <w:lang w:eastAsia="sl-SI"/>
    </w:rPr>
  </w:style>
  <w:style w:type="paragraph" w:customStyle="1" w:styleId="prevnext1">
    <w:name w:val="prevnext1"/>
    <w:basedOn w:val="Navaden"/>
    <w:rsid w:val="00324331"/>
    <w:pPr>
      <w:spacing w:after="0" w:line="240" w:lineRule="auto"/>
    </w:pPr>
    <w:rPr>
      <w:rFonts w:ascii="Times New Roman" w:eastAsia="Times New Roman" w:hAnsi="Times New Roman" w:cs="Times New Roman"/>
      <w:color w:val="333333"/>
      <w:sz w:val="14"/>
      <w:szCs w:val="14"/>
      <w:lang w:eastAsia="sl-SI"/>
    </w:rPr>
  </w:style>
  <w:style w:type="paragraph" w:customStyle="1" w:styleId="prevnext2">
    <w:name w:val="prevnext2"/>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pager1">
    <w:name w:val="pager1"/>
    <w:basedOn w:val="Navaden"/>
    <w:rsid w:val="00324331"/>
    <w:pPr>
      <w:spacing w:after="0" w:line="240" w:lineRule="auto"/>
      <w:jc w:val="center"/>
    </w:pPr>
    <w:rPr>
      <w:rFonts w:ascii="Times New Roman" w:eastAsia="Times New Roman" w:hAnsi="Times New Roman" w:cs="Times New Roman"/>
      <w:color w:val="333333"/>
      <w:sz w:val="14"/>
      <w:szCs w:val="14"/>
      <w:lang w:eastAsia="sl-SI"/>
    </w:rPr>
  </w:style>
  <w:style w:type="paragraph" w:customStyle="1" w:styleId="starratercontainer1">
    <w:name w:val="star_rater_container1"/>
    <w:basedOn w:val="Navaden"/>
    <w:rsid w:val="00324331"/>
    <w:pPr>
      <w:spacing w:after="0" w:line="288" w:lineRule="atLeast"/>
    </w:pPr>
    <w:rPr>
      <w:rFonts w:ascii="Times New Roman" w:eastAsia="Times New Roman" w:hAnsi="Times New Roman" w:cs="Times New Roman"/>
      <w:color w:val="333333"/>
      <w:sz w:val="14"/>
      <w:szCs w:val="14"/>
      <w:lang w:eastAsia="sl-SI"/>
    </w:rPr>
  </w:style>
  <w:style w:type="paragraph" w:customStyle="1" w:styleId="pricel1">
    <w:name w:val="price_l1"/>
    <w:basedOn w:val="Navaden"/>
    <w:rsid w:val="00324331"/>
    <w:pPr>
      <w:spacing w:after="168" w:line="288" w:lineRule="atLeast"/>
    </w:pPr>
    <w:rPr>
      <w:rFonts w:ascii="Times New Roman" w:eastAsia="Times New Roman" w:hAnsi="Times New Roman" w:cs="Times New Roman"/>
      <w:color w:val="333333"/>
      <w:sz w:val="14"/>
      <w:szCs w:val="14"/>
      <w:lang w:eastAsia="sl-SI"/>
    </w:rPr>
  </w:style>
  <w:style w:type="paragraph" w:customStyle="1" w:styleId="starraternum1">
    <w:name w:val="star_rater_num1"/>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code1">
    <w:name w:val="code1"/>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code2">
    <w:name w:val="code2"/>
    <w:basedOn w:val="Navaden"/>
    <w:rsid w:val="00324331"/>
    <w:pPr>
      <w:spacing w:after="12" w:line="240" w:lineRule="auto"/>
    </w:pPr>
    <w:rPr>
      <w:rFonts w:ascii="Times New Roman" w:eastAsia="Times New Roman" w:hAnsi="Times New Roman" w:cs="Times New Roman"/>
      <w:color w:val="333333"/>
      <w:sz w:val="14"/>
      <w:szCs w:val="14"/>
      <w:lang w:eastAsia="sl-SI"/>
    </w:rPr>
  </w:style>
  <w:style w:type="paragraph" w:customStyle="1" w:styleId="error2">
    <w:name w:val="error2"/>
    <w:basedOn w:val="Navaden"/>
    <w:rsid w:val="00324331"/>
    <w:pPr>
      <w:spacing w:after="168" w:line="240" w:lineRule="auto"/>
    </w:pPr>
    <w:rPr>
      <w:rFonts w:ascii="Times New Roman" w:eastAsia="Times New Roman" w:hAnsi="Times New Roman" w:cs="Times New Roman"/>
      <w:color w:val="FF0000"/>
      <w:sz w:val="14"/>
      <w:szCs w:val="14"/>
      <w:lang w:eastAsia="sl-SI"/>
    </w:rPr>
  </w:style>
  <w:style w:type="paragraph" w:customStyle="1" w:styleId="formh1">
    <w:name w:val="form_h1"/>
    <w:basedOn w:val="Navaden"/>
    <w:rsid w:val="00324331"/>
    <w:pPr>
      <w:spacing w:before="120" w:after="120" w:line="240" w:lineRule="auto"/>
    </w:pPr>
    <w:rPr>
      <w:rFonts w:ascii="Times New Roman" w:eastAsia="Times New Roman" w:hAnsi="Times New Roman" w:cs="Times New Roman"/>
      <w:color w:val="333333"/>
      <w:sz w:val="14"/>
      <w:szCs w:val="14"/>
      <w:lang w:eastAsia="sl-SI"/>
    </w:rPr>
  </w:style>
  <w:style w:type="paragraph" w:customStyle="1" w:styleId="price3">
    <w:name w:val="price3"/>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customStyle="1" w:styleId="basket1">
    <w:name w:val="basket1"/>
    <w:basedOn w:val="Navaden"/>
    <w:rsid w:val="00324331"/>
    <w:pPr>
      <w:spacing w:after="0" w:line="240" w:lineRule="auto"/>
    </w:pPr>
    <w:rPr>
      <w:rFonts w:ascii="Times New Roman" w:eastAsia="Times New Roman" w:hAnsi="Times New Roman" w:cs="Times New Roman"/>
      <w:color w:val="333333"/>
      <w:sz w:val="14"/>
      <w:szCs w:val="14"/>
      <w:lang w:eastAsia="sl-SI"/>
    </w:rPr>
  </w:style>
  <w:style w:type="paragraph" w:customStyle="1" w:styleId="text2">
    <w:name w:val="text2"/>
    <w:basedOn w:val="Navaden"/>
    <w:rsid w:val="00324331"/>
    <w:pPr>
      <w:pBdr>
        <w:top w:val="single" w:sz="4" w:space="1" w:color="010101"/>
        <w:left w:val="single" w:sz="4" w:space="2" w:color="010101"/>
        <w:bottom w:val="single" w:sz="4" w:space="1" w:color="010101"/>
        <w:right w:val="single" w:sz="4" w:space="2" w:color="010101"/>
      </w:pBdr>
      <w:spacing w:before="72" w:after="0" w:line="240" w:lineRule="auto"/>
      <w:ind w:right="180"/>
      <w:jc w:val="center"/>
    </w:pPr>
    <w:rPr>
      <w:rFonts w:ascii="Arial" w:eastAsia="Times New Roman" w:hAnsi="Arial" w:cs="Arial"/>
      <w:color w:val="343333"/>
      <w:sz w:val="29"/>
      <w:szCs w:val="29"/>
      <w:lang w:eastAsia="sl-SI"/>
    </w:rPr>
  </w:style>
  <w:style w:type="paragraph" w:customStyle="1" w:styleId="lead1">
    <w:name w:val="lead1"/>
    <w:basedOn w:val="Navaden"/>
    <w:rsid w:val="00324331"/>
    <w:pPr>
      <w:spacing w:after="168" w:line="240" w:lineRule="auto"/>
    </w:pPr>
    <w:rPr>
      <w:rFonts w:ascii="Times New Roman" w:eastAsia="Times New Roman" w:hAnsi="Times New Roman" w:cs="Times New Roman"/>
      <w:b/>
      <w:bCs/>
      <w:color w:val="555555"/>
      <w:sz w:val="16"/>
      <w:szCs w:val="16"/>
      <w:lang w:eastAsia="sl-SI"/>
    </w:rPr>
  </w:style>
  <w:style w:type="paragraph" w:customStyle="1" w:styleId="date1">
    <w:name w:val="date1"/>
    <w:basedOn w:val="Navaden"/>
    <w:rsid w:val="00324331"/>
    <w:pPr>
      <w:spacing w:after="24" w:line="240" w:lineRule="auto"/>
    </w:pPr>
    <w:rPr>
      <w:rFonts w:ascii="Times New Roman" w:eastAsia="Times New Roman" w:hAnsi="Times New Roman" w:cs="Times New Roman"/>
      <w:color w:val="333333"/>
      <w:sz w:val="36"/>
      <w:szCs w:val="36"/>
      <w:lang w:eastAsia="sl-SI"/>
    </w:rPr>
  </w:style>
  <w:style w:type="paragraph" w:customStyle="1" w:styleId="eventsign1">
    <w:name w:val="event_sign1"/>
    <w:basedOn w:val="Navaden"/>
    <w:rsid w:val="00324331"/>
    <w:pPr>
      <w:spacing w:before="120" w:after="240" w:line="240" w:lineRule="auto"/>
    </w:pPr>
    <w:rPr>
      <w:rFonts w:ascii="Times New Roman" w:eastAsia="Times New Roman" w:hAnsi="Times New Roman" w:cs="Times New Roman"/>
      <w:color w:val="333333"/>
      <w:sz w:val="14"/>
      <w:szCs w:val="14"/>
      <w:lang w:eastAsia="sl-SI"/>
    </w:rPr>
  </w:style>
  <w:style w:type="paragraph" w:customStyle="1" w:styleId="pad3">
    <w:name w:val="pad3"/>
    <w:basedOn w:val="Navaden"/>
    <w:rsid w:val="00324331"/>
    <w:pPr>
      <w:spacing w:after="0" w:line="240" w:lineRule="auto"/>
      <w:ind w:left="120"/>
    </w:pPr>
    <w:rPr>
      <w:rFonts w:ascii="Times New Roman" w:eastAsia="Times New Roman" w:hAnsi="Times New Roman" w:cs="Times New Roman"/>
      <w:color w:val="333333"/>
      <w:sz w:val="14"/>
      <w:szCs w:val="14"/>
      <w:lang w:eastAsia="sl-SI"/>
    </w:rPr>
  </w:style>
  <w:style w:type="paragraph" w:customStyle="1" w:styleId="expertlead1">
    <w:name w:val="expertlead1"/>
    <w:basedOn w:val="Navaden"/>
    <w:rsid w:val="00324331"/>
    <w:pPr>
      <w:spacing w:after="0" w:line="240" w:lineRule="auto"/>
    </w:pPr>
    <w:rPr>
      <w:rFonts w:ascii="Times New Roman" w:eastAsia="Times New Roman" w:hAnsi="Times New Roman" w:cs="Times New Roman"/>
      <w:color w:val="333333"/>
      <w:sz w:val="13"/>
      <w:szCs w:val="13"/>
      <w:lang w:eastAsia="sl-SI"/>
    </w:rPr>
  </w:style>
  <w:style w:type="paragraph" w:customStyle="1" w:styleId="submit6">
    <w:name w:val="submit6"/>
    <w:basedOn w:val="Navaden"/>
    <w:rsid w:val="00324331"/>
    <w:pPr>
      <w:spacing w:after="168" w:line="240" w:lineRule="auto"/>
    </w:pPr>
    <w:rPr>
      <w:rFonts w:ascii="Times New Roman" w:eastAsia="Times New Roman" w:hAnsi="Times New Roman" w:cs="Times New Roman"/>
      <w:color w:val="333333"/>
      <w:sz w:val="12"/>
      <w:szCs w:val="12"/>
      <w:lang w:eastAsia="sl-SI"/>
    </w:rPr>
  </w:style>
  <w:style w:type="paragraph" w:customStyle="1" w:styleId="submit7">
    <w:name w:val="submit7"/>
    <w:basedOn w:val="Navaden"/>
    <w:rsid w:val="00324331"/>
    <w:pPr>
      <w:spacing w:after="0" w:line="240" w:lineRule="auto"/>
      <w:ind w:right="6000"/>
    </w:pPr>
    <w:rPr>
      <w:rFonts w:ascii="Times New Roman" w:eastAsia="Times New Roman" w:hAnsi="Times New Roman" w:cs="Times New Roman"/>
      <w:color w:val="333333"/>
      <w:sz w:val="12"/>
      <w:szCs w:val="12"/>
      <w:lang w:eastAsia="sl-SI"/>
    </w:rPr>
  </w:style>
  <w:style w:type="paragraph" w:customStyle="1" w:styleId="submit8">
    <w:name w:val="submit8"/>
    <w:basedOn w:val="Navaden"/>
    <w:rsid w:val="00324331"/>
    <w:pPr>
      <w:spacing w:after="240" w:line="240" w:lineRule="auto"/>
    </w:pPr>
    <w:rPr>
      <w:rFonts w:ascii="Times New Roman" w:eastAsia="Times New Roman" w:hAnsi="Times New Roman" w:cs="Times New Roman"/>
      <w:color w:val="333333"/>
      <w:sz w:val="12"/>
      <w:szCs w:val="12"/>
      <w:lang w:eastAsia="sl-SI"/>
    </w:rPr>
  </w:style>
  <w:style w:type="paragraph" w:customStyle="1" w:styleId="submit9">
    <w:name w:val="submit9"/>
    <w:basedOn w:val="Navaden"/>
    <w:rsid w:val="00324331"/>
    <w:pPr>
      <w:spacing w:after="240" w:line="240" w:lineRule="auto"/>
    </w:pPr>
    <w:rPr>
      <w:rFonts w:ascii="Times New Roman" w:eastAsia="Times New Roman" w:hAnsi="Times New Roman" w:cs="Times New Roman"/>
      <w:color w:val="333333"/>
      <w:sz w:val="12"/>
      <w:szCs w:val="12"/>
      <w:lang w:eastAsia="sl-SI"/>
    </w:rPr>
  </w:style>
  <w:style w:type="paragraph" w:customStyle="1" w:styleId="submit10">
    <w:name w:val="submit10"/>
    <w:basedOn w:val="Navaden"/>
    <w:rsid w:val="00324331"/>
    <w:pPr>
      <w:spacing w:after="240" w:line="240" w:lineRule="auto"/>
    </w:pPr>
    <w:rPr>
      <w:rFonts w:ascii="Times New Roman" w:eastAsia="Times New Roman" w:hAnsi="Times New Roman" w:cs="Times New Roman"/>
      <w:color w:val="333333"/>
      <w:sz w:val="12"/>
      <w:szCs w:val="12"/>
      <w:lang w:eastAsia="sl-SI"/>
    </w:rPr>
  </w:style>
  <w:style w:type="paragraph" w:customStyle="1" w:styleId="form1">
    <w:name w:val="form1"/>
    <w:basedOn w:val="Navaden"/>
    <w:rsid w:val="00324331"/>
    <w:pPr>
      <w:spacing w:after="0" w:line="240" w:lineRule="auto"/>
    </w:pPr>
    <w:rPr>
      <w:rFonts w:ascii="Times New Roman" w:eastAsia="Times New Roman" w:hAnsi="Times New Roman" w:cs="Times New Roman"/>
      <w:color w:val="333333"/>
      <w:sz w:val="14"/>
      <w:szCs w:val="14"/>
      <w:lang w:eastAsia="sl-SI"/>
    </w:rPr>
  </w:style>
  <w:style w:type="paragraph" w:customStyle="1" w:styleId="head1">
    <w:name w:val="head1"/>
    <w:basedOn w:val="Navaden"/>
    <w:rsid w:val="00324331"/>
    <w:pPr>
      <w:shd w:val="clear" w:color="auto" w:fill="ECECEC"/>
      <w:spacing w:after="168" w:line="240" w:lineRule="auto"/>
    </w:pPr>
    <w:rPr>
      <w:rFonts w:ascii="Times New Roman" w:eastAsia="Times New Roman" w:hAnsi="Times New Roman" w:cs="Times New Roman"/>
      <w:color w:val="333333"/>
      <w:sz w:val="14"/>
      <w:szCs w:val="14"/>
      <w:lang w:eastAsia="sl-SI"/>
    </w:rPr>
  </w:style>
  <w:style w:type="paragraph" w:customStyle="1" w:styleId="first4">
    <w:name w:val="first4"/>
    <w:basedOn w:val="Navaden"/>
    <w:rsid w:val="00324331"/>
    <w:pPr>
      <w:shd w:val="clear" w:color="auto" w:fill="F5F5F5"/>
      <w:spacing w:after="168" w:line="240" w:lineRule="auto"/>
    </w:pPr>
    <w:rPr>
      <w:rFonts w:ascii="Times New Roman" w:eastAsia="Times New Roman" w:hAnsi="Times New Roman" w:cs="Times New Roman"/>
      <w:color w:val="333333"/>
      <w:sz w:val="14"/>
      <w:szCs w:val="14"/>
      <w:lang w:eastAsia="sl-SI"/>
    </w:rPr>
  </w:style>
  <w:style w:type="paragraph" w:customStyle="1" w:styleId="backseparator1">
    <w:name w:val="backseparator1"/>
    <w:basedOn w:val="Navaden"/>
    <w:rsid w:val="00324331"/>
    <w:pPr>
      <w:pBdr>
        <w:top w:val="single" w:sz="4" w:space="0" w:color="C4C4C4"/>
      </w:pBdr>
      <w:spacing w:after="0" w:line="240" w:lineRule="auto"/>
    </w:pPr>
    <w:rPr>
      <w:rFonts w:ascii="Times New Roman" w:eastAsia="Times New Roman" w:hAnsi="Times New Roman" w:cs="Times New Roman"/>
      <w:vanish/>
      <w:color w:val="333333"/>
      <w:sz w:val="14"/>
      <w:szCs w:val="14"/>
      <w:lang w:eastAsia="sl-SI"/>
    </w:rPr>
  </w:style>
  <w:style w:type="paragraph" w:customStyle="1" w:styleId="backseparator2">
    <w:name w:val="backseparator2"/>
    <w:basedOn w:val="Navaden"/>
    <w:rsid w:val="00324331"/>
    <w:pPr>
      <w:pBdr>
        <w:top w:val="single" w:sz="4" w:space="0" w:color="C4C4C4"/>
      </w:pBdr>
      <w:spacing w:after="0" w:line="240" w:lineRule="auto"/>
    </w:pPr>
    <w:rPr>
      <w:rFonts w:ascii="Times New Roman" w:eastAsia="Times New Roman" w:hAnsi="Times New Roman" w:cs="Times New Roman"/>
      <w:vanish/>
      <w:color w:val="333333"/>
      <w:sz w:val="14"/>
      <w:szCs w:val="14"/>
      <w:lang w:eastAsia="sl-SI"/>
    </w:rPr>
  </w:style>
  <w:style w:type="paragraph" w:customStyle="1" w:styleId="backseparator3">
    <w:name w:val="backseparator3"/>
    <w:basedOn w:val="Navaden"/>
    <w:rsid w:val="00324331"/>
    <w:pPr>
      <w:pBdr>
        <w:top w:val="single" w:sz="4" w:space="0" w:color="C4C4C4"/>
      </w:pBdr>
      <w:spacing w:after="0" w:line="240" w:lineRule="auto"/>
    </w:pPr>
    <w:rPr>
      <w:rFonts w:ascii="Times New Roman" w:eastAsia="Times New Roman" w:hAnsi="Times New Roman" w:cs="Times New Roman"/>
      <w:vanish/>
      <w:color w:val="333333"/>
      <w:sz w:val="14"/>
      <w:szCs w:val="14"/>
      <w:lang w:eastAsia="sl-SI"/>
    </w:rPr>
  </w:style>
  <w:style w:type="paragraph" w:customStyle="1" w:styleId="nomb1">
    <w:name w:val="nomb1"/>
    <w:basedOn w:val="Navaden"/>
    <w:rsid w:val="00324331"/>
    <w:pPr>
      <w:spacing w:after="48" w:line="240" w:lineRule="auto"/>
    </w:pPr>
    <w:rPr>
      <w:rFonts w:ascii="Times New Roman" w:eastAsia="Times New Roman" w:hAnsi="Times New Roman" w:cs="Times New Roman"/>
      <w:color w:val="333333"/>
      <w:sz w:val="14"/>
      <w:szCs w:val="14"/>
      <w:lang w:eastAsia="sl-SI"/>
    </w:rPr>
  </w:style>
  <w:style w:type="paragraph" w:styleId="z-vrhobrazca">
    <w:name w:val="HTML Top of Form"/>
    <w:basedOn w:val="Navaden"/>
    <w:next w:val="Navaden"/>
    <w:link w:val="z-vrhobrazcaZnak"/>
    <w:hidden/>
    <w:rsid w:val="00324331"/>
    <w:pPr>
      <w:pBdr>
        <w:bottom w:val="single" w:sz="6" w:space="1" w:color="auto"/>
      </w:pBdr>
      <w:spacing w:after="0" w:line="240" w:lineRule="auto"/>
      <w:jc w:val="center"/>
    </w:pPr>
    <w:rPr>
      <w:rFonts w:ascii="Arial" w:eastAsia="Times New Roman" w:hAnsi="Arial" w:cs="Arial"/>
      <w:vanish/>
      <w:sz w:val="16"/>
      <w:szCs w:val="16"/>
      <w:lang w:eastAsia="sl-SI"/>
    </w:rPr>
  </w:style>
  <w:style w:type="character" w:customStyle="1" w:styleId="z-vrhobrazcaZnak">
    <w:name w:val="z-vrh obrazca Znak"/>
    <w:basedOn w:val="Privzetapisavaodstavka"/>
    <w:link w:val="z-vrhobrazca"/>
    <w:rsid w:val="00324331"/>
    <w:rPr>
      <w:rFonts w:ascii="Arial" w:eastAsia="Times New Roman" w:hAnsi="Arial" w:cs="Arial"/>
      <w:vanish/>
      <w:sz w:val="16"/>
      <w:szCs w:val="16"/>
      <w:lang w:eastAsia="sl-SI"/>
    </w:rPr>
  </w:style>
  <w:style w:type="paragraph" w:styleId="z-dnoobrazca">
    <w:name w:val="HTML Bottom of Form"/>
    <w:basedOn w:val="Navaden"/>
    <w:next w:val="Navaden"/>
    <w:link w:val="z-dnoobrazcaZnak"/>
    <w:hidden/>
    <w:rsid w:val="00324331"/>
    <w:pPr>
      <w:pBdr>
        <w:top w:val="single" w:sz="6" w:space="1" w:color="auto"/>
      </w:pBdr>
      <w:spacing w:after="0" w:line="240" w:lineRule="auto"/>
      <w:jc w:val="center"/>
    </w:pPr>
    <w:rPr>
      <w:rFonts w:ascii="Arial" w:eastAsia="Times New Roman" w:hAnsi="Arial" w:cs="Arial"/>
      <w:vanish/>
      <w:sz w:val="16"/>
      <w:szCs w:val="16"/>
      <w:lang w:eastAsia="sl-SI"/>
    </w:rPr>
  </w:style>
  <w:style w:type="character" w:customStyle="1" w:styleId="z-dnoobrazcaZnak">
    <w:name w:val="z-dno obrazca Znak"/>
    <w:basedOn w:val="Privzetapisavaodstavka"/>
    <w:link w:val="z-dnoobrazca"/>
    <w:rsid w:val="00324331"/>
    <w:rPr>
      <w:rFonts w:ascii="Arial" w:eastAsia="Times New Roman" w:hAnsi="Arial" w:cs="Arial"/>
      <w:vanish/>
      <w:sz w:val="16"/>
      <w:szCs w:val="16"/>
      <w:lang w:eastAsia="sl-SI"/>
    </w:rPr>
  </w:style>
  <w:style w:type="paragraph" w:customStyle="1" w:styleId="printtooledition">
    <w:name w:val="print_tool edition"/>
    <w:basedOn w:val="Navaden"/>
    <w:rsid w:val="00324331"/>
    <w:pPr>
      <w:spacing w:after="168" w:line="240" w:lineRule="auto"/>
    </w:pPr>
    <w:rPr>
      <w:rFonts w:ascii="Times New Roman" w:eastAsia="Times New Roman" w:hAnsi="Times New Roman" w:cs="Times New Roman"/>
      <w:color w:val="333333"/>
      <w:sz w:val="14"/>
      <w:szCs w:val="14"/>
      <w:lang w:eastAsia="sl-SI"/>
    </w:rPr>
  </w:style>
  <w:style w:type="paragraph" w:styleId="Noga">
    <w:name w:val="footer"/>
    <w:basedOn w:val="Navaden"/>
    <w:link w:val="NogaZnak"/>
    <w:uiPriority w:val="99"/>
    <w:rsid w:val="00324331"/>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uiPriority w:val="99"/>
    <w:rsid w:val="00324331"/>
    <w:rPr>
      <w:rFonts w:ascii="Times New Roman" w:eastAsia="Times New Roman" w:hAnsi="Times New Roman" w:cs="Times New Roman"/>
      <w:sz w:val="24"/>
      <w:szCs w:val="24"/>
      <w:lang w:eastAsia="sl-SI"/>
    </w:rPr>
  </w:style>
  <w:style w:type="character" w:styleId="tevilkastrani">
    <w:name w:val="page number"/>
    <w:rsid w:val="00324331"/>
  </w:style>
  <w:style w:type="paragraph" w:styleId="Glava">
    <w:name w:val="header"/>
    <w:basedOn w:val="Navaden"/>
    <w:link w:val="GlavaZnak"/>
    <w:uiPriority w:val="99"/>
    <w:rsid w:val="00324331"/>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GlavaZnak">
    <w:name w:val="Glava Znak"/>
    <w:basedOn w:val="Privzetapisavaodstavka"/>
    <w:link w:val="Glava"/>
    <w:uiPriority w:val="99"/>
    <w:rsid w:val="00324331"/>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rsid w:val="00324331"/>
    <w:pPr>
      <w:spacing w:after="0" w:line="240" w:lineRule="auto"/>
    </w:pPr>
    <w:rPr>
      <w:rFonts w:ascii="Tahoma" w:eastAsia="Times New Roman" w:hAnsi="Tahoma" w:cs="Tahoma"/>
      <w:sz w:val="16"/>
      <w:szCs w:val="16"/>
      <w:lang w:eastAsia="sl-SI"/>
    </w:rPr>
  </w:style>
  <w:style w:type="character" w:customStyle="1" w:styleId="BesedilooblakaZnak">
    <w:name w:val="Besedilo oblačka Znak"/>
    <w:basedOn w:val="Privzetapisavaodstavka"/>
    <w:link w:val="Besedilooblaka"/>
    <w:uiPriority w:val="99"/>
    <w:rsid w:val="00324331"/>
    <w:rPr>
      <w:rFonts w:ascii="Tahoma" w:eastAsia="Times New Roman" w:hAnsi="Tahoma" w:cs="Tahoma"/>
      <w:sz w:val="16"/>
      <w:szCs w:val="16"/>
      <w:lang w:eastAsia="sl-SI"/>
    </w:rPr>
  </w:style>
  <w:style w:type="paragraph" w:customStyle="1" w:styleId="Style9">
    <w:name w:val="Style9"/>
    <w:basedOn w:val="Navaden"/>
    <w:uiPriority w:val="99"/>
    <w:rsid w:val="00324331"/>
    <w:pPr>
      <w:widowControl w:val="0"/>
      <w:autoSpaceDE w:val="0"/>
      <w:autoSpaceDN w:val="0"/>
      <w:adjustRightInd w:val="0"/>
      <w:spacing w:after="0" w:line="240" w:lineRule="exact"/>
    </w:pPr>
    <w:rPr>
      <w:rFonts w:ascii="Arial Unicode MS" w:eastAsia="Arial Unicode MS" w:hAnsi="Calibri" w:cs="Arial Unicode MS"/>
      <w:sz w:val="24"/>
      <w:szCs w:val="24"/>
      <w:lang w:eastAsia="sl-SI"/>
    </w:rPr>
  </w:style>
  <w:style w:type="character" w:customStyle="1" w:styleId="FontStyle45">
    <w:name w:val="Font Style45"/>
    <w:uiPriority w:val="99"/>
    <w:rsid w:val="00324331"/>
    <w:rPr>
      <w:rFonts w:ascii="Times New Roman" w:hAnsi="Times New Roman" w:cs="Times New Roman"/>
      <w:sz w:val="18"/>
      <w:szCs w:val="18"/>
    </w:rPr>
  </w:style>
  <w:style w:type="paragraph" w:styleId="Pripombabesedilo">
    <w:name w:val="annotation text"/>
    <w:basedOn w:val="Navaden"/>
    <w:link w:val="PripombabesediloZnak"/>
    <w:uiPriority w:val="99"/>
    <w:rsid w:val="00324331"/>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basedOn w:val="Privzetapisavaodstavka"/>
    <w:link w:val="Pripombabesedilo"/>
    <w:uiPriority w:val="99"/>
    <w:rsid w:val="00324331"/>
    <w:rPr>
      <w:rFonts w:ascii="Times New Roman" w:eastAsia="Times New Roman" w:hAnsi="Times New Roman" w:cs="Times New Roman"/>
      <w:sz w:val="20"/>
      <w:szCs w:val="20"/>
      <w:lang w:eastAsia="sl-SI"/>
    </w:rPr>
  </w:style>
  <w:style w:type="paragraph" w:customStyle="1" w:styleId="odstavek0">
    <w:name w:val="odstavek"/>
    <w:basedOn w:val="Navaden"/>
    <w:rsid w:val="0032433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1">
    <w:name w:val="odstavek1"/>
    <w:basedOn w:val="Navaden"/>
    <w:rsid w:val="00324331"/>
    <w:pPr>
      <w:spacing w:before="240" w:after="0" w:line="240" w:lineRule="auto"/>
      <w:ind w:firstLine="1021"/>
      <w:jc w:val="both"/>
    </w:pPr>
    <w:rPr>
      <w:rFonts w:ascii="Arial" w:eastAsia="Times New Roman" w:hAnsi="Arial" w:cs="Arial"/>
      <w:lang w:eastAsia="sl-SI"/>
    </w:rPr>
  </w:style>
  <w:style w:type="paragraph" w:customStyle="1" w:styleId="alineazaodstavkom1">
    <w:name w:val="alineazaodstavkom1"/>
    <w:basedOn w:val="Navaden"/>
    <w:rsid w:val="00324331"/>
    <w:pPr>
      <w:spacing w:after="0" w:line="240" w:lineRule="auto"/>
      <w:ind w:left="425" w:hanging="425"/>
      <w:jc w:val="both"/>
    </w:pPr>
    <w:rPr>
      <w:rFonts w:ascii="Arial" w:eastAsia="Times New Roman" w:hAnsi="Arial" w:cs="Arial"/>
      <w:lang w:eastAsia="sl-SI"/>
    </w:rPr>
  </w:style>
  <w:style w:type="paragraph" w:customStyle="1" w:styleId="zamaknjenadolobaprvinivo1">
    <w:name w:val="zamaknjenadolobaprvinivo1"/>
    <w:basedOn w:val="Navaden"/>
    <w:rsid w:val="00324331"/>
    <w:pPr>
      <w:spacing w:after="0" w:line="240" w:lineRule="auto"/>
      <w:jc w:val="both"/>
    </w:pPr>
    <w:rPr>
      <w:rFonts w:ascii="Arial" w:eastAsia="Times New Roman" w:hAnsi="Arial" w:cs="Arial"/>
      <w:lang w:eastAsia="sl-SI"/>
    </w:rPr>
  </w:style>
  <w:style w:type="paragraph" w:customStyle="1" w:styleId="tevilnatoka1">
    <w:name w:val="tevilnatoka1"/>
    <w:basedOn w:val="Navaden"/>
    <w:rsid w:val="00324331"/>
    <w:pPr>
      <w:spacing w:after="0" w:line="240" w:lineRule="auto"/>
      <w:ind w:left="425" w:hanging="425"/>
      <w:jc w:val="both"/>
    </w:pPr>
    <w:rPr>
      <w:rFonts w:ascii="Arial" w:eastAsia="Times New Roman" w:hAnsi="Arial" w:cs="Arial"/>
      <w:lang w:eastAsia="sl-SI"/>
    </w:rPr>
  </w:style>
  <w:style w:type="paragraph" w:customStyle="1" w:styleId="len1">
    <w:name w:val="len1"/>
    <w:basedOn w:val="Navaden"/>
    <w:rsid w:val="00324331"/>
    <w:pPr>
      <w:spacing w:before="480" w:after="0" w:line="240" w:lineRule="auto"/>
      <w:jc w:val="center"/>
    </w:pPr>
    <w:rPr>
      <w:rFonts w:ascii="Arial" w:eastAsia="Times New Roman" w:hAnsi="Arial" w:cs="Arial"/>
      <w:b/>
      <w:bCs/>
      <w:lang w:eastAsia="sl-SI"/>
    </w:rPr>
  </w:style>
  <w:style w:type="paragraph" w:customStyle="1" w:styleId="lennaslov1">
    <w:name w:val="lennaslov1"/>
    <w:basedOn w:val="Navaden"/>
    <w:rsid w:val="00324331"/>
    <w:pPr>
      <w:spacing w:after="0" w:line="240" w:lineRule="auto"/>
      <w:jc w:val="center"/>
    </w:pPr>
    <w:rPr>
      <w:rFonts w:ascii="Arial" w:eastAsia="Times New Roman" w:hAnsi="Arial" w:cs="Arial"/>
      <w:b/>
      <w:bCs/>
      <w:lang w:eastAsia="sl-SI"/>
    </w:rPr>
  </w:style>
  <w:style w:type="paragraph" w:styleId="Sprotnaopomba-besedilo">
    <w:name w:val="footnote text"/>
    <w:basedOn w:val="Navaden"/>
    <w:link w:val="Sprotnaopomba-besediloZnak"/>
    <w:unhideWhenUsed/>
    <w:rsid w:val="00324331"/>
    <w:pPr>
      <w:spacing w:after="0" w:line="240" w:lineRule="auto"/>
    </w:pPr>
    <w:rPr>
      <w:rFonts w:ascii="Calibri" w:eastAsia="Calibri" w:hAnsi="Calibri" w:cs="Times New Roman"/>
      <w:noProof/>
      <w:sz w:val="20"/>
      <w:szCs w:val="20"/>
    </w:rPr>
  </w:style>
  <w:style w:type="character" w:customStyle="1" w:styleId="Sprotnaopomba-besediloZnak">
    <w:name w:val="Sprotna opomba - besedilo Znak"/>
    <w:basedOn w:val="Privzetapisavaodstavka"/>
    <w:link w:val="Sprotnaopomba-besedilo"/>
    <w:rsid w:val="00324331"/>
    <w:rPr>
      <w:rFonts w:ascii="Calibri" w:eastAsia="Calibri" w:hAnsi="Calibri" w:cs="Times New Roman"/>
      <w:noProof/>
      <w:sz w:val="20"/>
      <w:szCs w:val="20"/>
    </w:rPr>
  </w:style>
  <w:style w:type="character" w:styleId="Sprotnaopomba-sklic">
    <w:name w:val="footnote reference"/>
    <w:uiPriority w:val="99"/>
    <w:unhideWhenUsed/>
    <w:rsid w:val="00324331"/>
    <w:rPr>
      <w:vertAlign w:val="superscript"/>
    </w:rPr>
  </w:style>
  <w:style w:type="character" w:styleId="Pripombasklic">
    <w:name w:val="annotation reference"/>
    <w:uiPriority w:val="99"/>
    <w:unhideWhenUsed/>
    <w:rsid w:val="00324331"/>
    <w:rPr>
      <w:sz w:val="16"/>
      <w:szCs w:val="16"/>
    </w:rPr>
  </w:style>
  <w:style w:type="paragraph" w:styleId="Zadevapripombe">
    <w:name w:val="annotation subject"/>
    <w:basedOn w:val="Pripombabesedilo"/>
    <w:next w:val="Pripombabesedilo"/>
    <w:link w:val="ZadevapripombeZnak"/>
    <w:uiPriority w:val="99"/>
    <w:unhideWhenUsed/>
    <w:rsid w:val="00324331"/>
    <w:pPr>
      <w:spacing w:after="160"/>
    </w:pPr>
    <w:rPr>
      <w:rFonts w:ascii="Calibri" w:eastAsia="Calibri" w:hAnsi="Calibri"/>
      <w:b/>
      <w:bCs/>
      <w:noProof/>
      <w:lang w:eastAsia="en-US"/>
    </w:rPr>
  </w:style>
  <w:style w:type="character" w:customStyle="1" w:styleId="ZadevapripombeZnak">
    <w:name w:val="Zadeva pripombe Znak"/>
    <w:basedOn w:val="PripombabesediloZnak"/>
    <w:link w:val="Zadevapripombe"/>
    <w:uiPriority w:val="99"/>
    <w:rsid w:val="00324331"/>
    <w:rPr>
      <w:rFonts w:ascii="Calibri" w:eastAsia="Calibri" w:hAnsi="Calibri" w:cs="Times New Roman"/>
      <w:b/>
      <w:bCs/>
      <w:noProof/>
      <w:sz w:val="20"/>
      <w:szCs w:val="20"/>
      <w:lang w:eastAsia="sl-SI"/>
    </w:rPr>
  </w:style>
  <w:style w:type="paragraph" w:customStyle="1" w:styleId="lennaslov">
    <w:name w:val="lennaslov"/>
    <w:basedOn w:val="Navaden"/>
    <w:rsid w:val="0032433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evilnatoka0">
    <w:name w:val="tevilnatoka"/>
    <w:basedOn w:val="Navaden"/>
    <w:rsid w:val="0032433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
    <w:name w:val="len"/>
    <w:basedOn w:val="Navaden"/>
    <w:rsid w:val="0032433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ododdelek">
    <w:name w:val="pododdelek"/>
    <w:basedOn w:val="Navaden"/>
    <w:rsid w:val="0032433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efault">
    <w:name w:val="Default"/>
    <w:rsid w:val="00324331"/>
    <w:pPr>
      <w:autoSpaceDE w:val="0"/>
      <w:autoSpaceDN w:val="0"/>
      <w:adjustRightInd w:val="0"/>
      <w:spacing w:after="0" w:line="240" w:lineRule="auto"/>
    </w:pPr>
    <w:rPr>
      <w:rFonts w:ascii="Arial" w:eastAsia="Times New Roman" w:hAnsi="Arial" w:cs="Arial"/>
      <w:color w:val="000000"/>
      <w:sz w:val="24"/>
      <w:szCs w:val="24"/>
      <w:lang w:eastAsia="sl-SI"/>
    </w:rPr>
  </w:style>
  <w:style w:type="paragraph" w:customStyle="1" w:styleId="tevilkanakoncupredpisa">
    <w:name w:val="tevilkanakoncupredpisa"/>
    <w:basedOn w:val="Navaden"/>
    <w:rsid w:val="0032433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atumsprejetja">
    <w:name w:val="datumsprejetja"/>
    <w:basedOn w:val="Navaden"/>
    <w:rsid w:val="0032433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eva">
    <w:name w:val="eva"/>
    <w:basedOn w:val="Navaden"/>
    <w:rsid w:val="0032433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imeorgana">
    <w:name w:val="imeorgana"/>
    <w:basedOn w:val="Navaden"/>
    <w:rsid w:val="0032433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odpisnik">
    <w:name w:val="podpisnik"/>
    <w:basedOn w:val="Navaden"/>
    <w:rsid w:val="0032433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azivpodpisnika">
    <w:name w:val="nazivpodpisnika"/>
    <w:basedOn w:val="Navaden"/>
    <w:rsid w:val="0032433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avaden1">
    <w:name w:val="Navaden1"/>
    <w:basedOn w:val="Navaden"/>
    <w:rsid w:val="0032433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bl-hdr">
    <w:name w:val="tbl-hdr"/>
    <w:basedOn w:val="Navaden"/>
    <w:rsid w:val="0032433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bl-txt">
    <w:name w:val="tbl-txt"/>
    <w:basedOn w:val="Navaden"/>
    <w:rsid w:val="0032433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super">
    <w:name w:val="super"/>
    <w:basedOn w:val="Privzetapisavaodstavka"/>
    <w:rsid w:val="00324331"/>
  </w:style>
  <w:style w:type="character" w:customStyle="1" w:styleId="NaslovpredpisaZnak">
    <w:name w:val="Naslov_predpisa Znak"/>
    <w:link w:val="Naslovpredpisa"/>
    <w:locked/>
    <w:rsid w:val="00324331"/>
    <w:rPr>
      <w:rFonts w:ascii="Arial" w:hAnsi="Arial" w:cs="Arial"/>
      <w:b/>
    </w:rPr>
  </w:style>
  <w:style w:type="paragraph" w:customStyle="1" w:styleId="Naslovpredpisa">
    <w:name w:val="Naslov_predpisa"/>
    <w:basedOn w:val="Navaden"/>
    <w:link w:val="NaslovpredpisaZnak"/>
    <w:qFormat/>
    <w:rsid w:val="00324331"/>
    <w:pPr>
      <w:suppressAutoHyphens/>
      <w:overflowPunct w:val="0"/>
      <w:autoSpaceDE w:val="0"/>
      <w:autoSpaceDN w:val="0"/>
      <w:adjustRightInd w:val="0"/>
      <w:spacing w:before="120" w:line="200" w:lineRule="exact"/>
      <w:jc w:val="center"/>
    </w:pPr>
    <w:rPr>
      <w:rFonts w:ascii="Arial" w:hAnsi="Arial" w:cs="Arial"/>
      <w:b/>
    </w:rPr>
  </w:style>
  <w:style w:type="paragraph" w:styleId="Oznaenseznam">
    <w:name w:val="List Bullet"/>
    <w:basedOn w:val="Navaden"/>
    <w:uiPriority w:val="99"/>
    <w:unhideWhenUsed/>
    <w:rsid w:val="00324331"/>
    <w:pPr>
      <w:numPr>
        <w:numId w:val="9"/>
      </w:numPr>
      <w:spacing w:after="0" w:line="240" w:lineRule="auto"/>
      <w:contextualSpacing/>
    </w:pPr>
    <w:rPr>
      <w:rFonts w:ascii="Times New Roman" w:eastAsia="Times New Roman" w:hAnsi="Times New Roman" w:cs="Times New Roman"/>
      <w:sz w:val="24"/>
      <w:szCs w:val="24"/>
      <w:lang w:eastAsia="sl-SI"/>
    </w:rPr>
  </w:style>
  <w:style w:type="character" w:customStyle="1" w:styleId="fontstyle01">
    <w:name w:val="fontstyle01"/>
    <w:basedOn w:val="Privzetapisavaodstavka"/>
    <w:rsid w:val="00324331"/>
    <w:rPr>
      <w:rFonts w:ascii="ArialMT" w:hAnsi="ArialMT" w:hint="default"/>
      <w:b w:val="0"/>
      <w:bCs w:val="0"/>
      <w:i w:val="0"/>
      <w:iCs w:val="0"/>
      <w:color w:val="000000"/>
      <w:sz w:val="20"/>
      <w:szCs w:val="20"/>
    </w:rPr>
  </w:style>
  <w:style w:type="table" w:styleId="Tabelamrea">
    <w:name w:val="Table Grid"/>
    <w:basedOn w:val="Navadnatabela"/>
    <w:uiPriority w:val="39"/>
    <w:rsid w:val="00324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face">
    <w:name w:val="boldface"/>
    <w:basedOn w:val="Privzetapisavaodstavka"/>
    <w:rsid w:val="00324331"/>
  </w:style>
  <w:style w:type="paragraph" w:customStyle="1" w:styleId="oj-doc-ti">
    <w:name w:val="oj-doc-ti"/>
    <w:basedOn w:val="Navaden"/>
    <w:rsid w:val="0032433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lenZnak">
    <w:name w:val="Člen Znak"/>
    <w:link w:val="len0"/>
    <w:locked/>
    <w:rsid w:val="00324331"/>
    <w:rPr>
      <w:rFonts w:ascii="Arial" w:eastAsia="Times New Roman" w:hAnsi="Arial" w:cs="Arial"/>
      <w:b/>
    </w:rPr>
  </w:style>
  <w:style w:type="paragraph" w:customStyle="1" w:styleId="len0">
    <w:name w:val="Člen"/>
    <w:basedOn w:val="Navaden"/>
    <w:link w:val="lenZnak"/>
    <w:qFormat/>
    <w:rsid w:val="00324331"/>
    <w:pPr>
      <w:suppressAutoHyphens/>
      <w:overflowPunct w:val="0"/>
      <w:autoSpaceDE w:val="0"/>
      <w:autoSpaceDN w:val="0"/>
      <w:adjustRightInd w:val="0"/>
      <w:spacing w:before="480" w:after="0" w:line="240" w:lineRule="auto"/>
      <w:jc w:val="center"/>
    </w:pPr>
    <w:rPr>
      <w:rFonts w:ascii="Arial" w:eastAsia="Times New Roman" w:hAnsi="Arial" w:cs="Arial"/>
      <w:b/>
    </w:rPr>
  </w:style>
  <w:style w:type="paragraph" w:styleId="Revizija">
    <w:name w:val="Revision"/>
    <w:hidden/>
    <w:uiPriority w:val="99"/>
    <w:semiHidden/>
    <w:rsid w:val="00324331"/>
    <w:pPr>
      <w:spacing w:after="0" w:line="240" w:lineRule="auto"/>
    </w:pPr>
  </w:style>
  <w:style w:type="paragraph" w:customStyle="1" w:styleId="lennaslov0">
    <w:name w:val="Člen_naslov"/>
    <w:basedOn w:val="len0"/>
    <w:qFormat/>
    <w:rsid w:val="00474F32"/>
    <w:pPr>
      <w:spacing w:before="0"/>
      <w:textAlignment w:val="baseline"/>
    </w:pPr>
    <w:rPr>
      <w:rFonts w:cs="Times New Roman"/>
      <w:lang w:val="x-none" w:eastAsia="x-none"/>
    </w:rPr>
  </w:style>
  <w:style w:type="paragraph" w:customStyle="1" w:styleId="tevilnatoka">
    <w:name w:val="Številčna točka"/>
    <w:basedOn w:val="Navaden"/>
    <w:link w:val="tevilnatokaZnak"/>
    <w:qFormat/>
    <w:rsid w:val="00474F32"/>
    <w:pPr>
      <w:numPr>
        <w:numId w:val="162"/>
      </w:numPr>
      <w:tabs>
        <w:tab w:val="left" w:pos="540"/>
        <w:tab w:val="left" w:pos="900"/>
      </w:tabs>
      <w:spacing w:after="0" w:line="240" w:lineRule="auto"/>
      <w:jc w:val="both"/>
    </w:pPr>
    <w:rPr>
      <w:rFonts w:ascii="Arial" w:eastAsia="Times New Roman" w:hAnsi="Arial" w:cs="Times New Roman"/>
      <w:lang w:val="x-none" w:eastAsia="x-none"/>
    </w:rPr>
  </w:style>
  <w:style w:type="character" w:customStyle="1" w:styleId="tevilnatokaZnak">
    <w:name w:val="Številčna točka Znak"/>
    <w:link w:val="tevilnatoka"/>
    <w:rsid w:val="00474F32"/>
    <w:rPr>
      <w:rFonts w:ascii="Arial" w:eastAsia="Times New Roman" w:hAnsi="Arial" w:cs="Times New Roman"/>
      <w:lang w:val="x-none" w:eastAsia="x-none"/>
    </w:rPr>
  </w:style>
  <w:style w:type="paragraph" w:customStyle="1" w:styleId="Alineazaodstavkom">
    <w:name w:val="Alinea za odstavkom"/>
    <w:basedOn w:val="Navaden"/>
    <w:link w:val="AlineazaodstavkomZnak"/>
    <w:qFormat/>
    <w:rsid w:val="00474F32"/>
    <w:pPr>
      <w:numPr>
        <w:numId w:val="164"/>
      </w:numPr>
      <w:tabs>
        <w:tab w:val="left" w:pos="540"/>
        <w:tab w:val="left" w:pos="900"/>
      </w:tabs>
      <w:spacing w:after="0" w:line="240" w:lineRule="auto"/>
      <w:jc w:val="both"/>
    </w:pPr>
    <w:rPr>
      <w:rFonts w:ascii="Arial" w:eastAsia="Times New Roman" w:hAnsi="Arial" w:cs="Times New Roman"/>
      <w:lang w:val="x-none" w:eastAsia="x-none"/>
    </w:rPr>
  </w:style>
  <w:style w:type="character" w:customStyle="1" w:styleId="AlineazaodstavkomZnak">
    <w:name w:val="Alinea za odstavkom Znak"/>
    <w:link w:val="Alineazaodstavkom"/>
    <w:rsid w:val="00474F32"/>
    <w:rPr>
      <w:rFonts w:ascii="Arial" w:eastAsia="Times New Roman" w:hAnsi="Arial" w:cs="Times New Roman"/>
      <w:lang w:val="x-none" w:eastAsia="x-none"/>
    </w:rPr>
  </w:style>
  <w:style w:type="paragraph" w:customStyle="1" w:styleId="Pododdelek0">
    <w:name w:val="Pododdelek"/>
    <w:basedOn w:val="Navaden"/>
    <w:link w:val="PododdelekZnak"/>
    <w:qFormat/>
    <w:rsid w:val="00474F32"/>
    <w:pPr>
      <w:tabs>
        <w:tab w:val="left" w:pos="540"/>
        <w:tab w:val="left" w:pos="900"/>
      </w:tabs>
      <w:overflowPunct w:val="0"/>
      <w:autoSpaceDE w:val="0"/>
      <w:autoSpaceDN w:val="0"/>
      <w:adjustRightInd w:val="0"/>
      <w:spacing w:before="480" w:after="0" w:line="240" w:lineRule="auto"/>
      <w:jc w:val="center"/>
      <w:textAlignment w:val="baseline"/>
    </w:pPr>
    <w:rPr>
      <w:rFonts w:ascii="Arial" w:eastAsia="Times New Roman" w:hAnsi="Arial" w:cs="Times New Roman"/>
      <w:lang w:val="x-none" w:eastAsia="x-none"/>
    </w:rPr>
  </w:style>
  <w:style w:type="character" w:customStyle="1" w:styleId="PododdelekZnak">
    <w:name w:val="Pododdelek Znak"/>
    <w:link w:val="Pododdelek0"/>
    <w:rsid w:val="00474F32"/>
    <w:rPr>
      <w:rFonts w:ascii="Arial" w:eastAsia="Times New Roman" w:hAnsi="Arial" w:cs="Times New Roman"/>
      <w:lang w:val="x-none" w:eastAsia="x-none"/>
    </w:rPr>
  </w:style>
  <w:style w:type="character" w:customStyle="1" w:styleId="fontstyle21">
    <w:name w:val="fontstyle21"/>
    <w:basedOn w:val="Privzetapisavaodstavka"/>
    <w:rsid w:val="00474F32"/>
    <w:rPr>
      <w:rFonts w:ascii="Times_New_Roman+01" w:hAnsi="Times_New_Roman+01" w:hint="default"/>
      <w:b w:val="0"/>
      <w:bCs w:val="0"/>
      <w:i w:val="0"/>
      <w:iCs w:val="0"/>
      <w:color w:val="000000"/>
      <w:sz w:val="20"/>
      <w:szCs w:val="20"/>
    </w:rPr>
  </w:style>
  <w:style w:type="paragraph" w:customStyle="1" w:styleId="norm">
    <w:name w:val="norm"/>
    <w:basedOn w:val="Navaden"/>
    <w:rsid w:val="00AD677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OdstavekseznamaZnak">
    <w:name w:val="Odstavek seznama Znak"/>
    <w:aliases w:val="za tekst Znak,Označevanje Znak,List Paragraph2 Znak,K1 Znak,Table of contents numbered Znak,Elenco num ARGEA Znak,body Znak,Odsek zoznamu2 Znak"/>
    <w:link w:val="Odstavekseznama"/>
    <w:uiPriority w:val="34"/>
    <w:locked/>
    <w:rsid w:val="000D6690"/>
    <w:rPr>
      <w:rFonts w:ascii="Times New Roman" w:eastAsia="Times New Roman" w:hAnsi="Times New Roman" w:cs="Times New Roman"/>
      <w:sz w:val="24"/>
      <w:szCs w:val="24"/>
      <w:lang w:eastAsia="sl-SI"/>
    </w:rPr>
  </w:style>
  <w:style w:type="character" w:customStyle="1" w:styleId="bold">
    <w:name w:val="bold"/>
    <w:basedOn w:val="Privzetapisavaodstavka"/>
    <w:rsid w:val="00A45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959038">
      <w:bodyDiv w:val="1"/>
      <w:marLeft w:val="0"/>
      <w:marRight w:val="0"/>
      <w:marTop w:val="0"/>
      <w:marBottom w:val="0"/>
      <w:divBdr>
        <w:top w:val="none" w:sz="0" w:space="0" w:color="auto"/>
        <w:left w:val="none" w:sz="0" w:space="0" w:color="auto"/>
        <w:bottom w:val="none" w:sz="0" w:space="0" w:color="auto"/>
        <w:right w:val="none" w:sz="0" w:space="0" w:color="auto"/>
      </w:divBdr>
    </w:div>
    <w:div w:id="1993484027">
      <w:bodyDiv w:val="1"/>
      <w:marLeft w:val="0"/>
      <w:marRight w:val="0"/>
      <w:marTop w:val="0"/>
      <w:marBottom w:val="0"/>
      <w:divBdr>
        <w:top w:val="none" w:sz="0" w:space="0" w:color="auto"/>
        <w:left w:val="none" w:sz="0" w:space="0" w:color="auto"/>
        <w:bottom w:val="none" w:sz="0" w:space="0" w:color="auto"/>
        <w:right w:val="none" w:sz="0" w:space="0" w:color="auto"/>
      </w:divBdr>
    </w:div>
    <w:div w:id="2098940661">
      <w:bodyDiv w:val="1"/>
      <w:marLeft w:val="0"/>
      <w:marRight w:val="0"/>
      <w:marTop w:val="0"/>
      <w:marBottom w:val="0"/>
      <w:divBdr>
        <w:top w:val="none" w:sz="0" w:space="0" w:color="auto"/>
        <w:left w:val="none" w:sz="0" w:space="0" w:color="auto"/>
        <w:bottom w:val="none" w:sz="0" w:space="0" w:color="auto"/>
        <w:right w:val="none" w:sz="0" w:space="0" w:color="auto"/>
      </w:divBdr>
      <w:divsChild>
        <w:div w:id="1655066712">
          <w:marLeft w:val="0"/>
          <w:marRight w:val="0"/>
          <w:marTop w:val="0"/>
          <w:marBottom w:val="0"/>
          <w:divBdr>
            <w:top w:val="none" w:sz="0" w:space="0" w:color="auto"/>
            <w:left w:val="none" w:sz="0" w:space="0" w:color="auto"/>
            <w:bottom w:val="none" w:sz="0" w:space="0" w:color="auto"/>
            <w:right w:val="none" w:sz="0" w:space="0" w:color="auto"/>
          </w:divBdr>
          <w:divsChild>
            <w:div w:id="396124103">
              <w:marLeft w:val="0"/>
              <w:marRight w:val="0"/>
              <w:marTop w:val="120"/>
              <w:marBottom w:val="0"/>
              <w:divBdr>
                <w:top w:val="none" w:sz="0" w:space="0" w:color="auto"/>
                <w:left w:val="none" w:sz="0" w:space="0" w:color="auto"/>
                <w:bottom w:val="none" w:sz="0" w:space="0" w:color="auto"/>
                <w:right w:val="none" w:sz="0" w:space="0" w:color="auto"/>
              </w:divBdr>
            </w:div>
            <w:div w:id="590967308">
              <w:marLeft w:val="0"/>
              <w:marRight w:val="0"/>
              <w:marTop w:val="0"/>
              <w:marBottom w:val="0"/>
              <w:divBdr>
                <w:top w:val="none" w:sz="0" w:space="0" w:color="auto"/>
                <w:left w:val="none" w:sz="0" w:space="0" w:color="auto"/>
                <w:bottom w:val="none" w:sz="0" w:space="0" w:color="auto"/>
                <w:right w:val="none" w:sz="0" w:space="0" w:color="auto"/>
              </w:divBdr>
              <w:divsChild>
                <w:div w:id="17926296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7241478">
          <w:marLeft w:val="0"/>
          <w:marRight w:val="0"/>
          <w:marTop w:val="0"/>
          <w:marBottom w:val="0"/>
          <w:divBdr>
            <w:top w:val="none" w:sz="0" w:space="0" w:color="auto"/>
            <w:left w:val="none" w:sz="0" w:space="0" w:color="auto"/>
            <w:bottom w:val="none" w:sz="0" w:space="0" w:color="auto"/>
            <w:right w:val="none" w:sz="0" w:space="0" w:color="auto"/>
          </w:divBdr>
          <w:divsChild>
            <w:div w:id="1296565154">
              <w:marLeft w:val="0"/>
              <w:marRight w:val="0"/>
              <w:marTop w:val="120"/>
              <w:marBottom w:val="0"/>
              <w:divBdr>
                <w:top w:val="none" w:sz="0" w:space="0" w:color="auto"/>
                <w:left w:val="none" w:sz="0" w:space="0" w:color="auto"/>
                <w:bottom w:val="none" w:sz="0" w:space="0" w:color="auto"/>
                <w:right w:val="none" w:sz="0" w:space="0" w:color="auto"/>
              </w:divBdr>
            </w:div>
            <w:div w:id="1046679890">
              <w:marLeft w:val="0"/>
              <w:marRight w:val="0"/>
              <w:marTop w:val="0"/>
              <w:marBottom w:val="0"/>
              <w:divBdr>
                <w:top w:val="none" w:sz="0" w:space="0" w:color="auto"/>
                <w:left w:val="none" w:sz="0" w:space="0" w:color="auto"/>
                <w:bottom w:val="none" w:sz="0" w:space="0" w:color="auto"/>
                <w:right w:val="none" w:sz="0" w:space="0" w:color="auto"/>
              </w:divBdr>
              <w:divsChild>
                <w:div w:id="19508204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47176932">
          <w:marLeft w:val="0"/>
          <w:marRight w:val="0"/>
          <w:marTop w:val="0"/>
          <w:marBottom w:val="0"/>
          <w:divBdr>
            <w:top w:val="none" w:sz="0" w:space="0" w:color="auto"/>
            <w:left w:val="none" w:sz="0" w:space="0" w:color="auto"/>
            <w:bottom w:val="none" w:sz="0" w:space="0" w:color="auto"/>
            <w:right w:val="none" w:sz="0" w:space="0" w:color="auto"/>
          </w:divBdr>
          <w:divsChild>
            <w:div w:id="129329486">
              <w:marLeft w:val="0"/>
              <w:marRight w:val="0"/>
              <w:marTop w:val="120"/>
              <w:marBottom w:val="0"/>
              <w:divBdr>
                <w:top w:val="none" w:sz="0" w:space="0" w:color="auto"/>
                <w:left w:val="none" w:sz="0" w:space="0" w:color="auto"/>
                <w:bottom w:val="none" w:sz="0" w:space="0" w:color="auto"/>
                <w:right w:val="none" w:sz="0" w:space="0" w:color="auto"/>
              </w:divBdr>
            </w:div>
            <w:div w:id="688986801">
              <w:marLeft w:val="0"/>
              <w:marRight w:val="0"/>
              <w:marTop w:val="0"/>
              <w:marBottom w:val="0"/>
              <w:divBdr>
                <w:top w:val="none" w:sz="0" w:space="0" w:color="auto"/>
                <w:left w:val="none" w:sz="0" w:space="0" w:color="auto"/>
                <w:bottom w:val="none" w:sz="0" w:space="0" w:color="auto"/>
                <w:right w:val="none" w:sz="0" w:space="0" w:color="auto"/>
              </w:divBdr>
              <w:divsChild>
                <w:div w:id="1228175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0-01-421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radni-list.si/1/objava.jsp?sop=2017-01-2913"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8F2C11-911A-465E-B24D-B88C7F19E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249</Pages>
  <Words>141719</Words>
  <Characters>807802</Characters>
  <Application>Microsoft Office Word</Application>
  <DocSecurity>0</DocSecurity>
  <Lines>6731</Lines>
  <Paragraphs>1895</Paragraphs>
  <ScaleCrop>false</ScaleCrop>
  <HeadingPairs>
    <vt:vector size="2" baseType="variant">
      <vt:variant>
        <vt:lpstr>Naslov</vt:lpstr>
      </vt:variant>
      <vt:variant>
        <vt:i4>1</vt:i4>
      </vt:variant>
    </vt:vector>
  </HeadingPairs>
  <TitlesOfParts>
    <vt:vector size="1" baseType="lpstr">
      <vt:lpstr/>
    </vt:vector>
  </TitlesOfParts>
  <Company>MZI</Company>
  <LinksUpToDate>false</LinksUpToDate>
  <CharactersWithSpaces>947626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Golob</dc:creator>
  <cp:keywords/>
  <dc:description/>
  <cp:lastModifiedBy>Mateja Eržen</cp:lastModifiedBy>
  <cp:revision>2</cp:revision>
  <cp:lastPrinted>2022-11-29T08:05:00Z</cp:lastPrinted>
  <dcterms:created xsi:type="dcterms:W3CDTF">2023-03-07T07:01:00Z</dcterms:created>
  <dcterms:modified xsi:type="dcterms:W3CDTF">2023-03-07T07:01:00Z</dcterms:modified>
</cp:coreProperties>
</file>