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C73A" w14:textId="4EB231E8" w:rsidR="00B56560" w:rsidRPr="006E7441" w:rsidRDefault="006E7441">
      <w:pPr>
        <w:rPr>
          <w:rFonts w:ascii="Arial" w:hAnsi="Arial" w:cs="Arial"/>
          <w:b/>
          <w:bCs/>
          <w:sz w:val="20"/>
          <w:szCs w:val="20"/>
        </w:rPr>
      </w:pPr>
      <w:r w:rsidRPr="006E7441">
        <w:rPr>
          <w:rFonts w:ascii="Arial" w:hAnsi="Arial" w:cs="Arial"/>
          <w:b/>
          <w:bCs/>
          <w:sz w:val="20"/>
          <w:szCs w:val="20"/>
        </w:rPr>
        <w:t>PRILOGA</w:t>
      </w:r>
    </w:p>
    <w:p w14:paraId="72F5F7CC" w14:textId="1D6A3E63" w:rsidR="006E7441" w:rsidRDefault="006E7441" w:rsidP="006E74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E7441">
        <w:rPr>
          <w:rFonts w:ascii="Arial" w:hAnsi="Arial" w:cs="Arial"/>
          <w:b/>
          <w:bCs/>
          <w:sz w:val="20"/>
          <w:szCs w:val="20"/>
        </w:rPr>
        <w:t>PROGRAM USPOSABLJANJA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020"/>
        <w:gridCol w:w="4346"/>
        <w:gridCol w:w="1701"/>
      </w:tblGrid>
      <w:tr w:rsidR="006E7441" w14:paraId="02FDFDA0" w14:textId="77777777" w:rsidTr="00FD64FC">
        <w:tc>
          <w:tcPr>
            <w:tcW w:w="3020" w:type="dxa"/>
            <w:shd w:val="clear" w:color="auto" w:fill="F2F2F2" w:themeFill="background1" w:themeFillShade="F2"/>
          </w:tcPr>
          <w:p w14:paraId="10B6C4CF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12DB7B" w14:textId="45E581F1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Poglavje</w:t>
            </w:r>
          </w:p>
        </w:tc>
        <w:tc>
          <w:tcPr>
            <w:tcW w:w="4346" w:type="dxa"/>
            <w:shd w:val="clear" w:color="auto" w:fill="F2F2F2" w:themeFill="background1" w:themeFillShade="F2"/>
          </w:tcPr>
          <w:p w14:paraId="41951A22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7AF14C" w14:textId="4EA8ECE6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Vsebina poglavja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DCF397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56E5E2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Pedagoške ure</w:t>
            </w:r>
          </w:p>
          <w:p w14:paraId="7187D4DC" w14:textId="10185762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7441" w14:paraId="616FA0B3" w14:textId="77777777" w:rsidTr="00FD64FC">
        <w:tc>
          <w:tcPr>
            <w:tcW w:w="3020" w:type="dxa"/>
          </w:tcPr>
          <w:p w14:paraId="3E9EBF7F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CC9092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6E1FB5" w14:textId="69DD7B35" w:rsid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  <w:r w:rsidRPr="006E7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7A6C9" w14:textId="6F4B93B3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USTAVNA UREDITEV</w:t>
            </w:r>
          </w:p>
        </w:tc>
        <w:tc>
          <w:tcPr>
            <w:tcW w:w="4346" w:type="dxa"/>
          </w:tcPr>
          <w:p w14:paraId="0DA2C52A" w14:textId="77777777" w:rsidR="001E12E9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Podlage za sprejem Ustave RS (pravni dokumenti)</w:t>
            </w:r>
          </w:p>
          <w:p w14:paraId="4A6E15A1" w14:textId="77777777" w:rsidR="001E12E9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Uvodni del ustave RS (Preambula)</w:t>
            </w:r>
          </w:p>
          <w:p w14:paraId="143FC748" w14:textId="250ED19C" w:rsidR="001E12E9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Zgradba Ustave RS (poglavja)</w:t>
            </w:r>
          </w:p>
          <w:p w14:paraId="5C782344" w14:textId="77777777" w:rsidR="001E12E9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Splošne določbe Ustave RS</w:t>
            </w:r>
          </w:p>
          <w:p w14:paraId="1473951C" w14:textId="77777777" w:rsidR="001E12E9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Človekove pravice in temeljne svoboščine</w:t>
            </w:r>
          </w:p>
          <w:p w14:paraId="0BC647B0" w14:textId="73734C12" w:rsidR="001E12E9" w:rsidRPr="006E7441" w:rsidRDefault="001E12E9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in socialna razmerja</w:t>
            </w:r>
          </w:p>
        </w:tc>
        <w:tc>
          <w:tcPr>
            <w:tcW w:w="1701" w:type="dxa"/>
          </w:tcPr>
          <w:p w14:paraId="79F4DEA7" w14:textId="77777777" w:rsid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8ED2C" w14:textId="65228FD6" w:rsidR="006E7441" w:rsidRP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E7441" w14:paraId="289531B5" w14:textId="77777777" w:rsidTr="00FD64FC">
        <w:tc>
          <w:tcPr>
            <w:tcW w:w="3020" w:type="dxa"/>
          </w:tcPr>
          <w:p w14:paraId="0B6CDC16" w14:textId="77777777" w:rsidR="00907F68" w:rsidRDefault="00907F68" w:rsidP="006E7441">
            <w:pPr>
              <w:ind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E7A337" w14:textId="705381A8" w:rsidR="006E7441" w:rsidRPr="006E7441" w:rsidRDefault="006E7441" w:rsidP="001E12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</w:p>
          <w:p w14:paraId="066D3D24" w14:textId="77777777" w:rsidR="006E7441" w:rsidRPr="006E7441" w:rsidRDefault="006E7441" w:rsidP="006E744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SISTEM ZAKONODAJNE,</w:t>
            </w:r>
          </w:p>
          <w:p w14:paraId="27CF3E7C" w14:textId="77777777" w:rsidR="006E7441" w:rsidRPr="006E7441" w:rsidRDefault="006E7441" w:rsidP="006E744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IZVRŠILNE IN SODNE</w:t>
            </w:r>
          </w:p>
          <w:p w14:paraId="549CDB8F" w14:textId="77777777" w:rsidR="006E7441" w:rsidRPr="006E7441" w:rsidRDefault="006E7441" w:rsidP="006E744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OBLASTI TER RAZMERJA</w:t>
            </w:r>
          </w:p>
          <w:p w14:paraId="3CA1DCE6" w14:textId="77777777" w:rsidR="006E7441" w:rsidRPr="006E7441" w:rsidRDefault="006E7441" w:rsidP="006E7441">
            <w:pPr>
              <w:ind w:firstLine="22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MED NJIMI</w:t>
            </w:r>
          </w:p>
          <w:p w14:paraId="1274EC90" w14:textId="209FE5DA" w:rsidR="006E7441" w:rsidRDefault="006E7441" w:rsidP="006E7441">
            <w:pPr>
              <w:ind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6" w:type="dxa"/>
          </w:tcPr>
          <w:p w14:paraId="6A7FC124" w14:textId="77777777" w:rsidR="001E12E9" w:rsidRDefault="001E12E9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Načelo delitve oblasti</w:t>
            </w:r>
            <w:r w:rsidRPr="006E7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138BE0" w14:textId="4AFE0463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Državna ureditev</w:t>
            </w:r>
            <w:r w:rsidR="001E12E9">
              <w:rPr>
                <w:rFonts w:ascii="Arial" w:hAnsi="Arial" w:cs="Arial"/>
                <w:sz w:val="20"/>
                <w:szCs w:val="20"/>
              </w:rPr>
              <w:t xml:space="preserve"> (Državni zbor, Državni svet, Predsednik republike, Vlada, Uprava, Obramba države, Sodstvo, Državno tožilstvo, Odvetništvo in notariat)</w:t>
            </w:r>
          </w:p>
          <w:p w14:paraId="7EC3812A" w14:textId="5424AD40" w:rsidR="00064A73" w:rsidRDefault="00064A73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Ustavnost in zakonitost</w:t>
            </w:r>
          </w:p>
          <w:p w14:paraId="7EA8D247" w14:textId="70C5EA6C" w:rsid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 xml:space="preserve">Zakonodajni </w:t>
            </w:r>
            <w:r w:rsidR="00064A73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="00064A73">
              <w:rPr>
                <w:rFonts w:ascii="Arial" w:hAnsi="Arial" w:cs="Arial"/>
                <w:sz w:val="20"/>
                <w:szCs w:val="20"/>
              </w:rPr>
              <w:t>ustavnorevizijski</w:t>
            </w:r>
            <w:proofErr w:type="spellEnd"/>
            <w:r w:rsidR="00064A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441">
              <w:rPr>
                <w:rFonts w:ascii="Arial" w:hAnsi="Arial" w:cs="Arial"/>
                <w:sz w:val="20"/>
                <w:szCs w:val="20"/>
              </w:rPr>
              <w:t xml:space="preserve">postopek </w:t>
            </w:r>
          </w:p>
          <w:p w14:paraId="2AA41B9E" w14:textId="47A20B81" w:rsidR="006E7441" w:rsidRDefault="00FD64FC" w:rsidP="00E807CC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E7441" w:rsidRPr="006E7441">
              <w:rPr>
                <w:rFonts w:ascii="Arial" w:hAnsi="Arial" w:cs="Arial"/>
                <w:sz w:val="20"/>
                <w:szCs w:val="20"/>
              </w:rPr>
              <w:t xml:space="preserve">oložaj </w:t>
            </w:r>
            <w:r w:rsidR="006E7441" w:rsidRPr="00E807CC">
              <w:rPr>
                <w:rFonts w:ascii="Arial" w:hAnsi="Arial" w:cs="Arial"/>
                <w:sz w:val="20"/>
                <w:szCs w:val="20"/>
              </w:rPr>
              <w:t>zaposlenih v državnih organih</w:t>
            </w:r>
          </w:p>
        </w:tc>
        <w:tc>
          <w:tcPr>
            <w:tcW w:w="1701" w:type="dxa"/>
          </w:tcPr>
          <w:p w14:paraId="0A7C9222" w14:textId="77777777" w:rsid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C444ED" w14:textId="6A138906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E7441" w14:paraId="6FF6481B" w14:textId="77777777" w:rsidTr="00FD64FC">
        <w:tc>
          <w:tcPr>
            <w:tcW w:w="3020" w:type="dxa"/>
          </w:tcPr>
          <w:p w14:paraId="4B225C9A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FFAEE6" w14:textId="6588C60A" w:rsidR="006E7441" w:rsidRDefault="006E7441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</w:t>
            </w:r>
          </w:p>
          <w:p w14:paraId="7EA0BF19" w14:textId="50925625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LOKALNA SAMOUPRAVA</w:t>
            </w:r>
          </w:p>
        </w:tc>
        <w:tc>
          <w:tcPr>
            <w:tcW w:w="4346" w:type="dxa"/>
          </w:tcPr>
          <w:p w14:paraId="3C6863EF" w14:textId="4006CD9B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Organizacija in funkcija lokalne samouprave v Sloveniji</w:t>
            </w:r>
          </w:p>
          <w:p w14:paraId="77D013D2" w14:textId="68BD3E34" w:rsidR="006E7441" w:rsidRDefault="006E7441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Razmerje med državo in lokalno samoupravo</w:t>
            </w:r>
          </w:p>
        </w:tc>
        <w:tc>
          <w:tcPr>
            <w:tcW w:w="1701" w:type="dxa"/>
          </w:tcPr>
          <w:p w14:paraId="5D401AAC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95554E" w14:textId="7F4C11CC" w:rsidR="006E7441" w:rsidRP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E7441" w14:paraId="20440488" w14:textId="77777777" w:rsidTr="00FD64FC">
        <w:tc>
          <w:tcPr>
            <w:tcW w:w="3020" w:type="dxa"/>
          </w:tcPr>
          <w:p w14:paraId="230F7EDD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34B03A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C7414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DDA035" w14:textId="35D039F6" w:rsidR="006E7441" w:rsidRDefault="006E7441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</w:t>
            </w:r>
          </w:p>
          <w:p w14:paraId="56392B8B" w14:textId="375A4A35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SISTEM JAVNIH FINANC</w:t>
            </w:r>
          </w:p>
        </w:tc>
        <w:tc>
          <w:tcPr>
            <w:tcW w:w="4346" w:type="dxa"/>
          </w:tcPr>
          <w:p w14:paraId="48DA64CE" w14:textId="0F23847F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Opredelitev javnofinančnih prihodkov in drugih prejemkov ter javnofinančnih odhodkov in drugih izdatkov</w:t>
            </w:r>
          </w:p>
          <w:p w14:paraId="7D5A0F38" w14:textId="77777777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Priprava in izvrševanje državnega in občinskega proračuna</w:t>
            </w:r>
          </w:p>
          <w:p w14:paraId="385149FD" w14:textId="19E1FCAD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Razpolaganje in upravljanje s finančnim in stvarnim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7441">
              <w:rPr>
                <w:rFonts w:ascii="Arial" w:hAnsi="Arial" w:cs="Arial"/>
                <w:sz w:val="20"/>
                <w:szCs w:val="20"/>
              </w:rPr>
              <w:t>premoženjem države in občin</w:t>
            </w:r>
          </w:p>
          <w:p w14:paraId="219049E1" w14:textId="77777777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Poročanje o izvrševanju državnega in občinskega proračuna</w:t>
            </w:r>
          </w:p>
          <w:p w14:paraId="6A485786" w14:textId="3F084B40" w:rsidR="006E7441" w:rsidRDefault="006E7441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Notranji in zunanji nadzor javnih financ</w:t>
            </w:r>
          </w:p>
        </w:tc>
        <w:tc>
          <w:tcPr>
            <w:tcW w:w="1701" w:type="dxa"/>
          </w:tcPr>
          <w:p w14:paraId="629B4F78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529C53" w14:textId="7B448AE7" w:rsidR="006E7441" w:rsidRP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E7441" w14:paraId="67B8DADA" w14:textId="77777777" w:rsidTr="00FD64FC">
        <w:tc>
          <w:tcPr>
            <w:tcW w:w="3020" w:type="dxa"/>
          </w:tcPr>
          <w:p w14:paraId="515642EB" w14:textId="03CD09CA" w:rsidR="006E7441" w:rsidRDefault="006E7441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</w:p>
          <w:p w14:paraId="108B55D2" w14:textId="70DFB601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UREDITEV INSTITUCIJ</w:t>
            </w:r>
          </w:p>
          <w:p w14:paraId="4C6811C9" w14:textId="63C41405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E</w:t>
            </w:r>
            <w:r w:rsidR="00907F68">
              <w:rPr>
                <w:rFonts w:ascii="Arial" w:hAnsi="Arial" w:cs="Arial"/>
                <w:sz w:val="20"/>
                <w:szCs w:val="20"/>
              </w:rPr>
              <w:t xml:space="preserve">VROPSKE </w:t>
            </w:r>
            <w:r w:rsidRPr="006E7441">
              <w:rPr>
                <w:rFonts w:ascii="Arial" w:hAnsi="Arial" w:cs="Arial"/>
                <w:sz w:val="20"/>
                <w:szCs w:val="20"/>
              </w:rPr>
              <w:t>U</w:t>
            </w:r>
            <w:r w:rsidR="00907F68">
              <w:rPr>
                <w:rFonts w:ascii="Arial" w:hAnsi="Arial" w:cs="Arial"/>
                <w:sz w:val="20"/>
                <w:szCs w:val="20"/>
              </w:rPr>
              <w:t>NIJE</w:t>
            </w:r>
            <w:r w:rsidRPr="006E7441">
              <w:rPr>
                <w:rFonts w:ascii="Arial" w:hAnsi="Arial" w:cs="Arial"/>
                <w:sz w:val="20"/>
                <w:szCs w:val="20"/>
              </w:rPr>
              <w:t xml:space="preserve"> IN NJENEGA PRAVNEGA</w:t>
            </w:r>
          </w:p>
          <w:p w14:paraId="6C6E89EE" w14:textId="3C3BA17B" w:rsidR="006E7441" w:rsidRDefault="006E7441" w:rsidP="00BF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SISTEMA</w:t>
            </w:r>
          </w:p>
        </w:tc>
        <w:tc>
          <w:tcPr>
            <w:tcW w:w="4346" w:type="dxa"/>
          </w:tcPr>
          <w:p w14:paraId="76D5E7EE" w14:textId="72D82790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 xml:space="preserve">Razvoj evropskih integracij </w:t>
            </w:r>
          </w:p>
          <w:p w14:paraId="44A7CDDF" w14:textId="77777777" w:rsidR="006E7441" w:rsidRP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 xml:space="preserve">Institucije, organi in njihova vloga </w:t>
            </w:r>
          </w:p>
          <w:p w14:paraId="423792D5" w14:textId="77777777" w:rsidR="00064A73" w:rsidRPr="00064A73" w:rsidRDefault="00064A73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bCs/>
                <w:sz w:val="20"/>
                <w:szCs w:val="20"/>
              </w:rPr>
            </w:pPr>
            <w:r w:rsidRPr="00064A73">
              <w:rPr>
                <w:rFonts w:ascii="Arial" w:hAnsi="Arial" w:cs="Arial"/>
                <w:bCs/>
                <w:sz w:val="20"/>
                <w:szCs w:val="20"/>
              </w:rPr>
              <w:t xml:space="preserve">Razmerje med pravom EU do pravnega reda držav članic </w:t>
            </w:r>
          </w:p>
          <w:p w14:paraId="67AE55F6" w14:textId="7307BD23" w:rsidR="006E7441" w:rsidRDefault="006E7441" w:rsidP="006E7441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Pravni viri</w:t>
            </w:r>
          </w:p>
        </w:tc>
        <w:tc>
          <w:tcPr>
            <w:tcW w:w="1701" w:type="dxa"/>
          </w:tcPr>
          <w:p w14:paraId="1C7FD381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4AACA" w14:textId="6EE1CC1C" w:rsidR="006E7441" w:rsidRPr="006E7441" w:rsidRDefault="006E7441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E7441" w14:paraId="60D79B61" w14:textId="77777777" w:rsidTr="00FD64FC">
        <w:tc>
          <w:tcPr>
            <w:tcW w:w="3020" w:type="dxa"/>
          </w:tcPr>
          <w:p w14:paraId="55AF9FFC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9B54E7" w14:textId="77777777" w:rsidR="00907F68" w:rsidRDefault="00907F68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682100" w14:textId="558D4BA1" w:rsidR="006E7441" w:rsidRDefault="006E7441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VI. </w:t>
            </w:r>
          </w:p>
          <w:p w14:paraId="49795D28" w14:textId="7E82E3BF" w:rsidR="006E7441" w:rsidRPr="006E7441" w:rsidRDefault="006E7441" w:rsidP="006E7441">
            <w:pPr>
              <w:rPr>
                <w:rFonts w:ascii="Arial" w:hAnsi="Arial" w:cs="Arial"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UPRAVNI POSTOPEK</w:t>
            </w:r>
          </w:p>
          <w:p w14:paraId="53759593" w14:textId="4FF7A3D8" w:rsidR="006E7441" w:rsidRDefault="006E7441" w:rsidP="006E74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7441">
              <w:rPr>
                <w:rFonts w:ascii="Arial" w:hAnsi="Arial" w:cs="Arial"/>
                <w:sz w:val="20"/>
                <w:szCs w:val="20"/>
              </w:rPr>
              <w:t>IN UPRAVNI SPOR</w:t>
            </w:r>
          </w:p>
        </w:tc>
        <w:tc>
          <w:tcPr>
            <w:tcW w:w="4346" w:type="dxa"/>
          </w:tcPr>
          <w:p w14:paraId="0615A40A" w14:textId="77777777" w:rsidR="00BF237F" w:rsidRPr="00BF237F" w:rsidRDefault="006E7441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 xml:space="preserve">Opredelitev upravnega postopka in upravnega spora </w:t>
            </w:r>
          </w:p>
          <w:p w14:paraId="544C7FC6" w14:textId="5C565915" w:rsidR="006E7441" w:rsidRPr="00641C1C" w:rsidRDefault="006E7441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Temeljna načela in instituti upravnega postopka</w:t>
            </w:r>
          </w:p>
          <w:p w14:paraId="60F7FF9E" w14:textId="7DF38F4A" w:rsidR="00BF237F" w:rsidRDefault="006E7441" w:rsidP="00E807CC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 xml:space="preserve">Potek </w:t>
            </w:r>
            <w:r w:rsidR="00064A73">
              <w:rPr>
                <w:rFonts w:ascii="Arial" w:hAnsi="Arial" w:cs="Arial"/>
                <w:sz w:val="20"/>
                <w:szCs w:val="20"/>
              </w:rPr>
              <w:t xml:space="preserve">upravnega </w:t>
            </w:r>
            <w:r w:rsidRPr="00BF237F">
              <w:rPr>
                <w:rFonts w:ascii="Arial" w:hAnsi="Arial" w:cs="Arial"/>
                <w:sz w:val="20"/>
                <w:szCs w:val="20"/>
              </w:rPr>
              <w:t xml:space="preserve">postopka na prvi </w:t>
            </w:r>
            <w:r w:rsidR="00064A73">
              <w:rPr>
                <w:rFonts w:ascii="Arial" w:hAnsi="Arial" w:cs="Arial"/>
                <w:sz w:val="20"/>
                <w:szCs w:val="20"/>
              </w:rPr>
              <w:t xml:space="preserve">in drugi </w:t>
            </w:r>
            <w:r w:rsidRPr="00BF237F">
              <w:rPr>
                <w:rFonts w:ascii="Arial" w:hAnsi="Arial" w:cs="Arial"/>
                <w:sz w:val="20"/>
                <w:szCs w:val="20"/>
              </w:rPr>
              <w:t>stopnji</w:t>
            </w:r>
          </w:p>
        </w:tc>
        <w:tc>
          <w:tcPr>
            <w:tcW w:w="1701" w:type="dxa"/>
          </w:tcPr>
          <w:p w14:paraId="5D403E7C" w14:textId="77777777" w:rsidR="006E7441" w:rsidRDefault="006E7441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163AB9" w14:textId="04A9F51D" w:rsidR="00BF237F" w:rsidRPr="00BF237F" w:rsidRDefault="00BF237F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237F" w14:paraId="5C2257CB" w14:textId="77777777" w:rsidTr="00FD64FC">
        <w:tc>
          <w:tcPr>
            <w:tcW w:w="3020" w:type="dxa"/>
          </w:tcPr>
          <w:p w14:paraId="58AA2B49" w14:textId="77777777" w:rsidR="00907F68" w:rsidRDefault="00907F68" w:rsidP="00BF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9B9558" w14:textId="681DC20C" w:rsidR="00BF237F" w:rsidRDefault="00BF237F" w:rsidP="00BF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VII. </w:t>
            </w:r>
          </w:p>
          <w:p w14:paraId="63CF62E6" w14:textId="1BAAEEE5" w:rsidR="00BF237F" w:rsidRPr="00BF237F" w:rsidRDefault="00BF237F" w:rsidP="00BF237F">
            <w:pPr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POSLOVANJE ORGANOV</w:t>
            </w:r>
          </w:p>
          <w:p w14:paraId="3A5F1721" w14:textId="26120087" w:rsidR="00BF237F" w:rsidRPr="006E7441" w:rsidRDefault="00BF237F" w:rsidP="00BF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JAVNE UPRAVE</w:t>
            </w:r>
          </w:p>
        </w:tc>
        <w:tc>
          <w:tcPr>
            <w:tcW w:w="4346" w:type="dxa"/>
          </w:tcPr>
          <w:p w14:paraId="203276DF" w14:textId="77777777" w:rsidR="00BF237F" w:rsidRPr="00BF237F" w:rsidRDefault="00BF237F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Upravno poslovanje</w:t>
            </w:r>
          </w:p>
          <w:p w14:paraId="3FDDAC1B" w14:textId="77777777" w:rsidR="00BF237F" w:rsidRDefault="00BF237F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Poslovanje z dokumentarnim gradivom</w:t>
            </w:r>
          </w:p>
          <w:p w14:paraId="4B071EF4" w14:textId="362052E3" w:rsidR="00BF237F" w:rsidRPr="00BF237F" w:rsidRDefault="00BF237F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Informacije javnega značaja</w:t>
            </w:r>
          </w:p>
          <w:p w14:paraId="6D0727E0" w14:textId="06392142" w:rsidR="00BF237F" w:rsidRPr="00BF237F" w:rsidRDefault="00BF237F" w:rsidP="00BF237F">
            <w:pPr>
              <w:pStyle w:val="Odstavekseznama"/>
              <w:numPr>
                <w:ilvl w:val="0"/>
                <w:numId w:val="2"/>
              </w:numPr>
              <w:ind w:left="268" w:hanging="268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Varstvo osebnih podatkov</w:t>
            </w:r>
          </w:p>
        </w:tc>
        <w:tc>
          <w:tcPr>
            <w:tcW w:w="1701" w:type="dxa"/>
          </w:tcPr>
          <w:p w14:paraId="36C0B77C" w14:textId="77777777" w:rsidR="00BF237F" w:rsidRDefault="00BF237F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1A2E0" w14:textId="1A4BEF95" w:rsidR="00BF237F" w:rsidRPr="00BF237F" w:rsidRDefault="00BF237F" w:rsidP="006E7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3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237F" w14:paraId="0B1F97B5" w14:textId="77777777" w:rsidTr="00FD64FC">
        <w:tc>
          <w:tcPr>
            <w:tcW w:w="3020" w:type="dxa"/>
          </w:tcPr>
          <w:p w14:paraId="110B65F1" w14:textId="77777777" w:rsidR="00BF237F" w:rsidRPr="00BF237F" w:rsidRDefault="00BF237F" w:rsidP="00BF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6" w:type="dxa"/>
          </w:tcPr>
          <w:p w14:paraId="0EAC72F5" w14:textId="77777777" w:rsidR="00BF237F" w:rsidRPr="00BF237F" w:rsidRDefault="00BF237F" w:rsidP="00BF237F">
            <w:pPr>
              <w:pStyle w:val="Odstavekseznama"/>
              <w:ind w:left="2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F951DD" w14:textId="77777777" w:rsidR="00BF237F" w:rsidRPr="00BF237F" w:rsidRDefault="00BF237F" w:rsidP="00BF237F">
            <w:pPr>
              <w:pStyle w:val="Odstavekseznama"/>
              <w:ind w:left="2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7F">
              <w:rPr>
                <w:rFonts w:ascii="Arial" w:hAnsi="Arial" w:cs="Arial"/>
                <w:b/>
                <w:bCs/>
                <w:sz w:val="20"/>
                <w:szCs w:val="20"/>
              </w:rPr>
              <w:t>SKUPAJ UR:</w:t>
            </w:r>
          </w:p>
          <w:p w14:paraId="7D5276EF" w14:textId="05B1BD01" w:rsidR="00BF237F" w:rsidRPr="00BF237F" w:rsidRDefault="00BF237F" w:rsidP="00BF237F">
            <w:pPr>
              <w:pStyle w:val="Odstavekseznama"/>
              <w:ind w:left="26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FD46FF" w14:textId="77777777" w:rsidR="00BF237F" w:rsidRPr="00BF237F" w:rsidRDefault="00BF237F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A9AB5A" w14:textId="257E5EA6" w:rsidR="00BF237F" w:rsidRPr="00BF237F" w:rsidRDefault="00BF237F" w:rsidP="006E74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7F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</w:tr>
    </w:tbl>
    <w:p w14:paraId="124B526F" w14:textId="77777777" w:rsidR="006E7441" w:rsidRDefault="006E7441" w:rsidP="00907F68">
      <w:pPr>
        <w:rPr>
          <w:rFonts w:ascii="Arial" w:hAnsi="Arial" w:cs="Arial"/>
          <w:b/>
          <w:bCs/>
          <w:sz w:val="20"/>
          <w:szCs w:val="20"/>
        </w:rPr>
      </w:pPr>
    </w:p>
    <w:p w14:paraId="2D511B76" w14:textId="77777777" w:rsidR="00064A73" w:rsidRDefault="00064A73" w:rsidP="00907F68">
      <w:pPr>
        <w:rPr>
          <w:rFonts w:ascii="Arial" w:hAnsi="Arial" w:cs="Arial"/>
          <w:b/>
          <w:bCs/>
          <w:sz w:val="20"/>
          <w:szCs w:val="20"/>
        </w:rPr>
      </w:pPr>
    </w:p>
    <w:p w14:paraId="3464FC21" w14:textId="77777777" w:rsidR="00064A73" w:rsidRPr="006E7441" w:rsidRDefault="00064A73" w:rsidP="00907F68">
      <w:pPr>
        <w:rPr>
          <w:rFonts w:ascii="Arial" w:hAnsi="Arial" w:cs="Arial"/>
          <w:b/>
          <w:bCs/>
          <w:sz w:val="20"/>
          <w:szCs w:val="20"/>
        </w:rPr>
      </w:pPr>
    </w:p>
    <w:sectPr w:rsidR="00064A73" w:rsidRPr="006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F4260"/>
    <w:multiLevelType w:val="hybridMultilevel"/>
    <w:tmpl w:val="3602487C"/>
    <w:lvl w:ilvl="0" w:tplc="A260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4ED8"/>
    <w:multiLevelType w:val="hybridMultilevel"/>
    <w:tmpl w:val="0688D6F8"/>
    <w:lvl w:ilvl="0" w:tplc="FBD0F12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005BC"/>
    <w:multiLevelType w:val="hybridMultilevel"/>
    <w:tmpl w:val="7E249FCA"/>
    <w:lvl w:ilvl="0" w:tplc="09A2E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09667">
    <w:abstractNumId w:val="0"/>
  </w:num>
  <w:num w:numId="2" w16cid:durableId="1298485572">
    <w:abstractNumId w:val="1"/>
  </w:num>
  <w:num w:numId="3" w16cid:durableId="19099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41"/>
    <w:rsid w:val="00064A73"/>
    <w:rsid w:val="000E30EE"/>
    <w:rsid w:val="000E579D"/>
    <w:rsid w:val="00133A51"/>
    <w:rsid w:val="00184B6D"/>
    <w:rsid w:val="001E12E9"/>
    <w:rsid w:val="005B6DC3"/>
    <w:rsid w:val="006E7441"/>
    <w:rsid w:val="007F5D50"/>
    <w:rsid w:val="00907F68"/>
    <w:rsid w:val="00917510"/>
    <w:rsid w:val="00A67879"/>
    <w:rsid w:val="00A91B38"/>
    <w:rsid w:val="00B56560"/>
    <w:rsid w:val="00BF237F"/>
    <w:rsid w:val="00C03D0E"/>
    <w:rsid w:val="00C96544"/>
    <w:rsid w:val="00DE269F"/>
    <w:rsid w:val="00E807CC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FA30"/>
  <w15:chartTrackingRefBased/>
  <w15:docId w15:val="{2F341686-9284-485D-815F-87CC66E9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7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7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7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7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7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7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7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7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74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744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74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744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74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74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7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7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7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7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744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74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744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7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744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7441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E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avaden"/>
    <w:uiPriority w:val="1"/>
    <w:qFormat/>
    <w:rsid w:val="006E7441"/>
    <w:pPr>
      <w:widowControl w:val="0"/>
      <w:autoSpaceDE w:val="0"/>
      <w:autoSpaceDN w:val="0"/>
      <w:spacing w:before="3" w:after="0" w:line="240" w:lineRule="auto"/>
      <w:ind w:left="10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zija">
    <w:name w:val="Revision"/>
    <w:hidden/>
    <w:uiPriority w:val="99"/>
    <w:semiHidden/>
    <w:rsid w:val="00907F68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A91B3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91B3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91B3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1B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1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Centa</dc:creator>
  <cp:keywords/>
  <dc:description/>
  <cp:lastModifiedBy>Darja Centa</cp:lastModifiedBy>
  <cp:revision>3</cp:revision>
  <dcterms:created xsi:type="dcterms:W3CDTF">2025-09-15T09:08:00Z</dcterms:created>
  <dcterms:modified xsi:type="dcterms:W3CDTF">2025-09-17T08:22:00Z</dcterms:modified>
</cp:coreProperties>
</file>