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9101" w14:textId="27B44B8C" w:rsidR="003B18A2" w:rsidRPr="00BF3C36" w:rsidRDefault="003B18A2" w:rsidP="003B18A2">
      <w:pPr>
        <w:spacing w:line="260" w:lineRule="exact"/>
        <w:jc w:val="right"/>
        <w:rPr>
          <w:rFonts w:ascii="Arial" w:hAnsi="Arial" w:cs="Arial"/>
          <w:b/>
          <w:bCs/>
          <w:sz w:val="20"/>
          <w:szCs w:val="20"/>
        </w:rPr>
      </w:pPr>
      <w:r w:rsidRPr="00BF3C36">
        <w:rPr>
          <w:rFonts w:ascii="Arial" w:hAnsi="Arial" w:cs="Arial"/>
          <w:b/>
          <w:bCs/>
          <w:sz w:val="20"/>
          <w:szCs w:val="20"/>
        </w:rPr>
        <w:t xml:space="preserve">PREDLOG </w:t>
      </w:r>
    </w:p>
    <w:p w14:paraId="1528AF74" w14:textId="77777777" w:rsidR="003B18A2" w:rsidRDefault="003B18A2" w:rsidP="003B18A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Hlk3206826"/>
    </w:p>
    <w:p w14:paraId="1DF311F0" w14:textId="77777777" w:rsidR="00D510BB" w:rsidRDefault="00D510BB" w:rsidP="003B18A2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4DFB1AF" w14:textId="77777777" w:rsidR="003B18A2" w:rsidRPr="00B62287" w:rsidRDefault="003B18A2" w:rsidP="003B18A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62287">
        <w:rPr>
          <w:rFonts w:ascii="Arial" w:hAnsi="Arial" w:cs="Arial"/>
          <w:sz w:val="20"/>
          <w:szCs w:val="20"/>
        </w:rPr>
        <w:t xml:space="preserve">Na podlagi petega odstavka 122. člena ter za izvrševanje drugega in četrtega odstavka 122. člena, 123. člena in 124. člena Zakona o javnih uslužbencih (Uradni list RS, št. 32/25) Vlada Republike Slovenije izdaja </w:t>
      </w:r>
      <w:bookmarkEnd w:id="0"/>
    </w:p>
    <w:p w14:paraId="24B0576D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1C16A3B4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2B92DF39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UREDB</w:t>
      </w:r>
      <w:r w:rsidRPr="006B6770">
        <w:rPr>
          <w:rFonts w:ascii="Arial" w:eastAsia="Times New Roman" w:hAnsi="Arial" w:cs="Arial"/>
          <w:b/>
          <w:sz w:val="20"/>
          <w:szCs w:val="20"/>
          <w:lang w:eastAsia="sl-SI"/>
        </w:rPr>
        <w:t>O</w:t>
      </w:r>
    </w:p>
    <w:p w14:paraId="3C8A5557" w14:textId="77777777" w:rsidR="003B18A2" w:rsidRPr="006B6770" w:rsidRDefault="003B18A2" w:rsidP="003B18A2">
      <w:pPr>
        <w:pStyle w:val="podpisi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6B6770">
        <w:rPr>
          <w:rFonts w:ascii="Arial" w:hAnsi="Arial" w:cs="Arial"/>
          <w:b/>
          <w:bCs/>
          <w:sz w:val="20"/>
          <w:szCs w:val="20"/>
          <w:lang w:val="sl-SI"/>
        </w:rPr>
        <w:t xml:space="preserve">o </w:t>
      </w:r>
      <w:r>
        <w:rPr>
          <w:rFonts w:ascii="Arial" w:hAnsi="Arial" w:cs="Arial"/>
          <w:b/>
          <w:bCs/>
          <w:sz w:val="20"/>
          <w:szCs w:val="20"/>
          <w:lang w:val="sl-SI"/>
        </w:rPr>
        <w:t>napredovanju uradnikov v nazive</w:t>
      </w:r>
    </w:p>
    <w:p w14:paraId="21F8B6F6" w14:textId="77777777" w:rsidR="003B18A2" w:rsidRPr="006B6770" w:rsidRDefault="003B18A2" w:rsidP="003B18A2">
      <w:pPr>
        <w:pStyle w:val="podpisi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D8FB25D" w14:textId="77777777" w:rsidR="003B18A2" w:rsidRDefault="003B18A2" w:rsidP="003B18A2">
      <w:pPr>
        <w:pStyle w:val="podpisi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CBA800F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1. člen</w:t>
      </w:r>
    </w:p>
    <w:p w14:paraId="49CFBD54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(</w:t>
      </w:r>
      <w:r>
        <w:rPr>
          <w:rFonts w:ascii="Arial" w:eastAsia="Times New Roman" w:hAnsi="Arial" w:cs="Arial"/>
          <w:b/>
          <w:sz w:val="20"/>
          <w:szCs w:val="20"/>
          <w:lang w:val="x-none" w:eastAsia="sl-SI"/>
        </w:rPr>
        <w:t>predmet urejanja</w:t>
      </w: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)</w:t>
      </w:r>
    </w:p>
    <w:p w14:paraId="419F1F59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0827F63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59701E">
        <w:rPr>
          <w:rFonts w:ascii="Arial" w:eastAsia="Arial" w:hAnsi="Arial" w:cs="Arial"/>
          <w:sz w:val="20"/>
          <w:szCs w:val="20"/>
        </w:rPr>
        <w:t xml:space="preserve">Ta uredba </w:t>
      </w:r>
      <w:r>
        <w:rPr>
          <w:rFonts w:ascii="Arial" w:eastAsia="Arial" w:hAnsi="Arial" w:cs="Arial"/>
          <w:sz w:val="20"/>
          <w:szCs w:val="20"/>
        </w:rPr>
        <w:t>ureja</w:t>
      </w:r>
      <w:r w:rsidRPr="0059701E">
        <w:rPr>
          <w:rFonts w:ascii="Arial" w:eastAsia="Arial" w:hAnsi="Arial" w:cs="Arial"/>
          <w:sz w:val="20"/>
          <w:szCs w:val="20"/>
        </w:rPr>
        <w:t xml:space="preserve"> postopek</w:t>
      </w:r>
      <w:r>
        <w:rPr>
          <w:rFonts w:ascii="Arial" w:eastAsia="Arial" w:hAnsi="Arial" w:cs="Arial"/>
          <w:sz w:val="20"/>
          <w:szCs w:val="20"/>
        </w:rPr>
        <w:t xml:space="preserve"> preverjanja izpolnjevanja pogojev za</w:t>
      </w:r>
      <w:r w:rsidRPr="0059701E">
        <w:rPr>
          <w:rFonts w:ascii="Arial" w:eastAsia="Arial" w:hAnsi="Arial" w:cs="Arial"/>
          <w:sz w:val="20"/>
          <w:szCs w:val="20"/>
        </w:rPr>
        <w:t xml:space="preserve"> napredovanj</w:t>
      </w:r>
      <w:r>
        <w:rPr>
          <w:rFonts w:ascii="Arial" w:eastAsia="Arial" w:hAnsi="Arial" w:cs="Arial"/>
          <w:sz w:val="20"/>
          <w:szCs w:val="20"/>
        </w:rPr>
        <w:t>e</w:t>
      </w:r>
      <w:r w:rsidRPr="0059701E">
        <w:rPr>
          <w:rFonts w:ascii="Arial" w:eastAsia="Arial" w:hAnsi="Arial" w:cs="Arial"/>
          <w:sz w:val="20"/>
          <w:szCs w:val="20"/>
        </w:rPr>
        <w:t xml:space="preserve"> uradnikov v višji naziv </w:t>
      </w:r>
      <w:r>
        <w:rPr>
          <w:rFonts w:ascii="Arial" w:eastAsia="Arial" w:hAnsi="Arial" w:cs="Arial"/>
          <w:sz w:val="20"/>
          <w:szCs w:val="20"/>
        </w:rPr>
        <w:t xml:space="preserve">in napredovanje uradnikov </w:t>
      </w:r>
      <w:r w:rsidRPr="0059701E">
        <w:rPr>
          <w:rFonts w:ascii="Arial" w:eastAsia="Arial" w:hAnsi="Arial" w:cs="Arial"/>
          <w:sz w:val="20"/>
          <w:szCs w:val="20"/>
        </w:rPr>
        <w:t>v višji naziv (</w:t>
      </w:r>
      <w:r w:rsidRPr="006B6770"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z w:val="20"/>
          <w:szCs w:val="20"/>
        </w:rPr>
        <w:t>nadaljnjem besedilu</w:t>
      </w:r>
      <w:r w:rsidRPr="0059701E">
        <w:rPr>
          <w:rFonts w:ascii="Arial" w:eastAsia="Arial" w:hAnsi="Arial" w:cs="Arial"/>
          <w:sz w:val="20"/>
          <w:szCs w:val="20"/>
        </w:rPr>
        <w:t>: napredovanje)</w:t>
      </w:r>
      <w:r>
        <w:rPr>
          <w:rFonts w:ascii="Arial" w:eastAsia="Arial" w:hAnsi="Arial" w:cs="Arial"/>
          <w:sz w:val="20"/>
          <w:szCs w:val="20"/>
        </w:rPr>
        <w:t xml:space="preserve"> v </w:t>
      </w:r>
      <w:r w:rsidRPr="0059701E">
        <w:rPr>
          <w:rFonts w:ascii="Arial" w:eastAsia="Arial" w:hAnsi="Arial" w:cs="Arial"/>
          <w:sz w:val="20"/>
          <w:szCs w:val="20"/>
        </w:rPr>
        <w:t>organih državne uprave, pravosodnih organih in upravah lokalnih skupnosti</w:t>
      </w:r>
      <w:r>
        <w:rPr>
          <w:rFonts w:ascii="Arial" w:eastAsia="Arial" w:hAnsi="Arial" w:cs="Arial"/>
          <w:sz w:val="20"/>
          <w:szCs w:val="20"/>
        </w:rPr>
        <w:t xml:space="preserve"> (v nadaljnjem besedilu: organ)</w:t>
      </w:r>
      <w:r w:rsidRPr="0059701E">
        <w:rPr>
          <w:rFonts w:ascii="Arial" w:eastAsia="Arial" w:hAnsi="Arial" w:cs="Arial"/>
          <w:sz w:val="20"/>
          <w:szCs w:val="20"/>
        </w:rPr>
        <w:t>.</w:t>
      </w:r>
    </w:p>
    <w:p w14:paraId="795DBB93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1BF1E29A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2. člen</w:t>
      </w:r>
    </w:p>
    <w:p w14:paraId="298EEC83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(</w:t>
      </w:r>
      <w:r>
        <w:rPr>
          <w:rFonts w:ascii="Arial" w:eastAsia="Times New Roman" w:hAnsi="Arial" w:cs="Arial"/>
          <w:b/>
          <w:sz w:val="20"/>
          <w:szCs w:val="20"/>
          <w:lang w:val="x-none" w:eastAsia="sl-SI"/>
        </w:rPr>
        <w:t>spodbujanje kariere</w:t>
      </w:r>
      <w:r w:rsidRPr="006B6770">
        <w:rPr>
          <w:rFonts w:ascii="Arial" w:eastAsia="Times New Roman" w:hAnsi="Arial" w:cs="Arial"/>
          <w:b/>
          <w:sz w:val="20"/>
          <w:szCs w:val="20"/>
          <w:lang w:val="x-none" w:eastAsia="sl-SI"/>
        </w:rPr>
        <w:t>)</w:t>
      </w:r>
    </w:p>
    <w:p w14:paraId="6B142AC4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7FB97E7C" w14:textId="77777777" w:rsidR="003B18A2" w:rsidRPr="00696D11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696D11">
        <w:rPr>
          <w:rFonts w:ascii="Arial" w:eastAsia="Arial" w:hAnsi="Arial" w:cs="Arial"/>
          <w:sz w:val="20"/>
          <w:szCs w:val="20"/>
        </w:rPr>
        <w:t>Napredovanje se izvaja z namenom spodbujanja kariernega razvoja in nagrajevanja uradnikov.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A3660CC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Cs/>
          <w:sz w:val="20"/>
          <w:szCs w:val="20"/>
          <w:lang w:val="x-none" w:eastAsia="sl-SI"/>
        </w:rPr>
      </w:pPr>
    </w:p>
    <w:p w14:paraId="632C2E6D" w14:textId="77777777" w:rsidR="003B18A2" w:rsidRPr="00711D1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>
        <w:rPr>
          <w:rFonts w:ascii="Arial" w:eastAsia="Times New Roman" w:hAnsi="Arial" w:cs="Arial"/>
          <w:b/>
          <w:sz w:val="20"/>
          <w:szCs w:val="20"/>
          <w:lang w:val="x-none" w:eastAsia="sl-SI"/>
        </w:rPr>
        <w:t>3</w:t>
      </w:r>
      <w:r w:rsidRPr="00711D10">
        <w:rPr>
          <w:rFonts w:ascii="Arial" w:eastAsia="Times New Roman" w:hAnsi="Arial" w:cs="Arial"/>
          <w:b/>
          <w:sz w:val="20"/>
          <w:szCs w:val="20"/>
          <w:lang w:val="x-none" w:eastAsia="sl-SI"/>
        </w:rPr>
        <w:t>. člen</w:t>
      </w:r>
    </w:p>
    <w:p w14:paraId="30FDEDE8" w14:textId="77777777" w:rsidR="003B18A2" w:rsidRPr="00A35280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A35280">
        <w:rPr>
          <w:rFonts w:ascii="Arial" w:eastAsia="Times New Roman" w:hAnsi="Arial" w:cs="Arial"/>
          <w:b/>
          <w:sz w:val="20"/>
          <w:szCs w:val="20"/>
          <w:lang w:val="x-none" w:eastAsia="sl-SI"/>
        </w:rPr>
        <w:t>(</w:t>
      </w:r>
      <w:r>
        <w:rPr>
          <w:rFonts w:ascii="Arial" w:eastAsia="Times New Roman" w:hAnsi="Arial" w:cs="Arial"/>
          <w:b/>
          <w:sz w:val="20"/>
          <w:szCs w:val="20"/>
          <w:lang w:val="x-none" w:eastAsia="sl-SI"/>
        </w:rPr>
        <w:t>preverjanje pogojev za napredovanje</w:t>
      </w:r>
      <w:r w:rsidRPr="00A35280">
        <w:rPr>
          <w:rFonts w:ascii="Arial" w:eastAsia="Times New Roman" w:hAnsi="Arial" w:cs="Arial"/>
          <w:b/>
          <w:sz w:val="20"/>
          <w:szCs w:val="20"/>
          <w:lang w:val="x-none" w:eastAsia="sl-SI"/>
        </w:rPr>
        <w:t>)</w:t>
      </w:r>
    </w:p>
    <w:p w14:paraId="189C9CC0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Cs/>
          <w:sz w:val="20"/>
          <w:szCs w:val="20"/>
          <w:lang w:val="x-none" w:eastAsia="sl-SI"/>
        </w:rPr>
      </w:pPr>
    </w:p>
    <w:p w14:paraId="4B361F75" w14:textId="2DC6B091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5F76E6">
        <w:rPr>
          <w:rFonts w:ascii="Arial" w:eastAsia="Arial" w:hAnsi="Arial" w:cs="Arial"/>
          <w:sz w:val="20"/>
          <w:szCs w:val="20"/>
        </w:rPr>
        <w:t>reverjanj</w:t>
      </w:r>
      <w:r>
        <w:rPr>
          <w:rFonts w:ascii="Arial" w:eastAsia="Arial" w:hAnsi="Arial" w:cs="Arial"/>
          <w:sz w:val="20"/>
          <w:szCs w:val="20"/>
        </w:rPr>
        <w:t>e</w:t>
      </w:r>
      <w:r w:rsidRPr="005F76E6">
        <w:rPr>
          <w:rFonts w:ascii="Arial" w:eastAsia="Arial" w:hAnsi="Arial" w:cs="Arial"/>
          <w:sz w:val="20"/>
          <w:szCs w:val="20"/>
        </w:rPr>
        <w:t xml:space="preserve"> izpolnjevanja pogojev za napredovanje </w:t>
      </w:r>
      <w:r>
        <w:rPr>
          <w:rFonts w:ascii="Arial" w:eastAsia="Arial" w:hAnsi="Arial" w:cs="Arial"/>
          <w:sz w:val="20"/>
          <w:szCs w:val="20"/>
        </w:rPr>
        <w:t xml:space="preserve">izvaja kadrovska služba organa, tako da redno spremlja časovna obdobja </w:t>
      </w:r>
      <w:r w:rsidR="00E846C7">
        <w:rPr>
          <w:rFonts w:ascii="Arial" w:eastAsia="Arial" w:hAnsi="Arial" w:cs="Arial"/>
          <w:sz w:val="20"/>
          <w:szCs w:val="20"/>
        </w:rPr>
        <w:t xml:space="preserve">za napredovanje </w:t>
      </w:r>
      <w:r>
        <w:rPr>
          <w:rFonts w:ascii="Arial" w:eastAsia="Arial" w:hAnsi="Arial" w:cs="Arial"/>
          <w:sz w:val="20"/>
          <w:szCs w:val="20"/>
        </w:rPr>
        <w:t>in izpolnjevanje drugih pogojev za napredovanje v skladu z zakonom, ki ureja javne uslužbence.</w:t>
      </w:r>
      <w:r w:rsidRPr="00021EAF">
        <w:rPr>
          <w:rFonts w:ascii="Arial" w:eastAsia="Arial" w:hAnsi="Arial" w:cs="Arial"/>
          <w:sz w:val="20"/>
          <w:szCs w:val="20"/>
        </w:rPr>
        <w:t xml:space="preserve"> </w:t>
      </w:r>
    </w:p>
    <w:p w14:paraId="76619DB2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9EBBFD6" w14:textId="6870FDF9" w:rsidR="003B18A2" w:rsidRPr="00C17424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>
        <w:rPr>
          <w:rFonts w:ascii="Arial" w:eastAsia="Times New Roman" w:hAnsi="Arial" w:cs="Arial"/>
          <w:b/>
          <w:sz w:val="20"/>
          <w:szCs w:val="20"/>
          <w:lang w:val="x-none" w:eastAsia="sl-SI"/>
        </w:rPr>
        <w:t>4</w:t>
      </w:r>
      <w:r w:rsidRPr="00C17424">
        <w:rPr>
          <w:rFonts w:ascii="Arial" w:eastAsia="Times New Roman" w:hAnsi="Arial" w:cs="Arial"/>
          <w:b/>
          <w:sz w:val="20"/>
          <w:szCs w:val="20"/>
          <w:lang w:val="x-none" w:eastAsia="sl-SI"/>
        </w:rPr>
        <w:t>. člen</w:t>
      </w:r>
    </w:p>
    <w:p w14:paraId="042B2620" w14:textId="77777777" w:rsidR="003B18A2" w:rsidRPr="00C17424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C17424">
        <w:rPr>
          <w:rFonts w:ascii="Arial" w:eastAsia="Times New Roman" w:hAnsi="Arial" w:cs="Arial"/>
          <w:b/>
          <w:sz w:val="20"/>
          <w:szCs w:val="20"/>
          <w:lang w:val="x-none" w:eastAsia="sl-SI"/>
        </w:rPr>
        <w:t>(omejitev napredovanja)</w:t>
      </w:r>
    </w:p>
    <w:p w14:paraId="066241A4" w14:textId="77777777" w:rsidR="003B18A2" w:rsidRPr="00C17424" w:rsidRDefault="003B18A2" w:rsidP="003B18A2">
      <w:pPr>
        <w:spacing w:line="26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C1742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27CE3E8" w14:textId="4815C84A" w:rsidR="003B18A2" w:rsidRPr="00D510BB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510BB">
        <w:rPr>
          <w:rFonts w:ascii="Arial" w:eastAsia="Arial" w:hAnsi="Arial" w:cs="Arial"/>
          <w:sz w:val="20"/>
          <w:szCs w:val="20"/>
        </w:rPr>
        <w:t xml:space="preserve">(1) Uradnik ne napreduje, če se ne udeleži usposabljanj in izpopolnjevanj, na katera je v časovnem obdobju za napredovanje </w:t>
      </w:r>
      <w:r w:rsidR="00EA3714" w:rsidRPr="00D510BB">
        <w:rPr>
          <w:rFonts w:ascii="Arial" w:eastAsia="Arial" w:hAnsi="Arial" w:cs="Arial"/>
          <w:sz w:val="20"/>
          <w:szCs w:val="20"/>
        </w:rPr>
        <w:t>v skladu z letnim načrtom</w:t>
      </w:r>
      <w:r w:rsidR="002B44B8" w:rsidRPr="00D510BB">
        <w:rPr>
          <w:rFonts w:ascii="Arial" w:eastAsia="Arial" w:hAnsi="Arial" w:cs="Arial"/>
          <w:sz w:val="20"/>
          <w:szCs w:val="20"/>
        </w:rPr>
        <w:t xml:space="preserve"> izobraževanja, usposabljanja in izpopolnjevanja</w:t>
      </w:r>
      <w:r w:rsidR="00EA3714" w:rsidRPr="00D510BB">
        <w:rPr>
          <w:rFonts w:ascii="Arial" w:eastAsia="Arial" w:hAnsi="Arial" w:cs="Arial"/>
          <w:sz w:val="20"/>
          <w:szCs w:val="20"/>
        </w:rPr>
        <w:t xml:space="preserve"> iz </w:t>
      </w:r>
      <w:r w:rsidR="002B44B8" w:rsidRPr="00D510BB">
        <w:rPr>
          <w:rFonts w:ascii="Arial" w:eastAsia="Arial" w:hAnsi="Arial" w:cs="Arial"/>
          <w:sz w:val="20"/>
          <w:szCs w:val="20"/>
        </w:rPr>
        <w:t>z</w:t>
      </w:r>
      <w:r w:rsidR="00EA3714" w:rsidRPr="00D510BB">
        <w:rPr>
          <w:rFonts w:ascii="Arial" w:eastAsia="Arial" w:hAnsi="Arial" w:cs="Arial"/>
          <w:sz w:val="20"/>
          <w:szCs w:val="20"/>
        </w:rPr>
        <w:t>akona</w:t>
      </w:r>
      <w:r w:rsidR="002B44B8" w:rsidRPr="00D510BB">
        <w:rPr>
          <w:rFonts w:ascii="Arial" w:eastAsia="Arial" w:hAnsi="Arial" w:cs="Arial"/>
          <w:sz w:val="20"/>
          <w:szCs w:val="20"/>
        </w:rPr>
        <w:t xml:space="preserve">, ki ureja </w:t>
      </w:r>
      <w:r w:rsidR="00EA3714" w:rsidRPr="00D510BB">
        <w:rPr>
          <w:rFonts w:ascii="Arial" w:eastAsia="Arial" w:hAnsi="Arial" w:cs="Arial"/>
          <w:sz w:val="20"/>
          <w:szCs w:val="20"/>
        </w:rPr>
        <w:t>javn</w:t>
      </w:r>
      <w:r w:rsidR="002B44B8" w:rsidRPr="00D510BB">
        <w:rPr>
          <w:rFonts w:ascii="Arial" w:eastAsia="Arial" w:hAnsi="Arial" w:cs="Arial"/>
          <w:sz w:val="20"/>
          <w:szCs w:val="20"/>
        </w:rPr>
        <w:t>e</w:t>
      </w:r>
      <w:r w:rsidR="00EA3714" w:rsidRPr="00D510BB">
        <w:rPr>
          <w:rFonts w:ascii="Arial" w:eastAsia="Arial" w:hAnsi="Arial" w:cs="Arial"/>
          <w:sz w:val="20"/>
          <w:szCs w:val="20"/>
        </w:rPr>
        <w:t xml:space="preserve"> uslužbenc</w:t>
      </w:r>
      <w:r w:rsidR="002B44B8" w:rsidRPr="00D510BB">
        <w:rPr>
          <w:rFonts w:ascii="Arial" w:eastAsia="Arial" w:hAnsi="Arial" w:cs="Arial"/>
          <w:sz w:val="20"/>
          <w:szCs w:val="20"/>
        </w:rPr>
        <w:t>e,</w:t>
      </w:r>
      <w:r w:rsidR="00EA3714" w:rsidRPr="00D510BB">
        <w:rPr>
          <w:rFonts w:ascii="Arial" w:eastAsia="Arial" w:hAnsi="Arial" w:cs="Arial"/>
          <w:sz w:val="20"/>
          <w:szCs w:val="20"/>
        </w:rPr>
        <w:t xml:space="preserve"> </w:t>
      </w:r>
      <w:r w:rsidRPr="00D510BB">
        <w:rPr>
          <w:rFonts w:ascii="Arial" w:eastAsia="Arial" w:hAnsi="Arial" w:cs="Arial"/>
          <w:sz w:val="20"/>
          <w:szCs w:val="20"/>
        </w:rPr>
        <w:t xml:space="preserve">napoten s strani nadrejenega, razen če se ne udeleži </w:t>
      </w:r>
      <w:r w:rsidRPr="00D510BB">
        <w:rPr>
          <w:rFonts w:ascii="Arial" w:eastAsia="Times New Roman" w:hAnsi="Arial" w:cs="Arial"/>
          <w:sz w:val="20"/>
          <w:szCs w:val="20"/>
          <w:lang w:eastAsia="sl-SI"/>
        </w:rPr>
        <w:t>zaradi razlogov, ki niso na njegovi strani</w:t>
      </w:r>
      <w:r w:rsidRPr="00D510BB">
        <w:rPr>
          <w:rFonts w:ascii="Arial" w:eastAsia="Arial" w:hAnsi="Arial" w:cs="Arial"/>
          <w:sz w:val="20"/>
          <w:szCs w:val="20"/>
        </w:rPr>
        <w:t>.</w:t>
      </w:r>
      <w:r w:rsidR="00EA3714" w:rsidRPr="00D510BB">
        <w:rPr>
          <w:rFonts w:ascii="Arial" w:eastAsia="Arial" w:hAnsi="Arial" w:cs="Arial"/>
          <w:sz w:val="20"/>
          <w:szCs w:val="20"/>
        </w:rPr>
        <w:t xml:space="preserve"> Nadrejeni </w:t>
      </w:r>
      <w:r w:rsidR="002B44B8" w:rsidRPr="00D510BB">
        <w:rPr>
          <w:rFonts w:ascii="Arial" w:eastAsia="Arial" w:hAnsi="Arial" w:cs="Arial"/>
          <w:sz w:val="20"/>
          <w:szCs w:val="20"/>
        </w:rPr>
        <w:t xml:space="preserve">spremlja udeležbo javnega uslužbenca na usposabljanjih in izpopolnjevanjih, na katera ga je napotil, in v primeru neudeležbe javnega uslužbenca o tem </w:t>
      </w:r>
      <w:r w:rsidR="00002928" w:rsidRPr="00D510BB">
        <w:rPr>
          <w:rFonts w:ascii="Arial" w:eastAsia="Arial" w:hAnsi="Arial" w:cs="Arial"/>
          <w:sz w:val="20"/>
          <w:szCs w:val="20"/>
        </w:rPr>
        <w:t xml:space="preserve">pisno </w:t>
      </w:r>
      <w:r w:rsidR="002B44B8" w:rsidRPr="00D510BB">
        <w:rPr>
          <w:rFonts w:ascii="Arial" w:eastAsia="Arial" w:hAnsi="Arial" w:cs="Arial"/>
          <w:sz w:val="20"/>
          <w:szCs w:val="20"/>
        </w:rPr>
        <w:t>obvesti ka</w:t>
      </w:r>
      <w:r w:rsidR="00EA3714" w:rsidRPr="00D510BB">
        <w:rPr>
          <w:rFonts w:ascii="Arial" w:eastAsia="Arial" w:hAnsi="Arial" w:cs="Arial"/>
          <w:sz w:val="20"/>
          <w:szCs w:val="20"/>
        </w:rPr>
        <w:t>drovsko službo organa</w:t>
      </w:r>
      <w:r w:rsidR="002B44B8" w:rsidRPr="00D510BB">
        <w:rPr>
          <w:rFonts w:ascii="Arial" w:eastAsia="Arial" w:hAnsi="Arial" w:cs="Arial"/>
          <w:sz w:val="20"/>
          <w:szCs w:val="20"/>
        </w:rPr>
        <w:t>.</w:t>
      </w:r>
    </w:p>
    <w:p w14:paraId="0C3FFF05" w14:textId="77777777" w:rsidR="003B18A2" w:rsidRPr="00D510BB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0E271E17" w14:textId="77777777" w:rsidR="003B18A2" w:rsidRPr="00013351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Arial" w:hAnsi="Arial" w:cs="Arial"/>
          <w:sz w:val="20"/>
          <w:szCs w:val="20"/>
        </w:rPr>
        <w:t xml:space="preserve">(2) </w:t>
      </w:r>
      <w:r w:rsidRPr="00013351">
        <w:rPr>
          <w:rFonts w:ascii="Arial" w:eastAsia="Times New Roman" w:hAnsi="Arial" w:cs="Arial"/>
          <w:sz w:val="20"/>
          <w:szCs w:val="20"/>
          <w:lang w:eastAsia="sl-SI"/>
        </w:rPr>
        <w:t xml:space="preserve">Med razloge iz prejšnjega odstavka se šteje nastanek višje sile ali upravičena odsotnost z dela zaradi bolezni oziroma druga odsotnost, daljša od enega meseca, v času katere prejema nadomestilo plače v skladu z zakonom. </w:t>
      </w:r>
    </w:p>
    <w:p w14:paraId="0DBA1677" w14:textId="77777777" w:rsidR="003B18A2" w:rsidRPr="00284D9F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6FC8DB6" w14:textId="77777777" w:rsidR="003B18A2" w:rsidRPr="00EE35B7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 w:rsidRPr="00EE35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EE35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</w:p>
    <w:p w14:paraId="11D56356" w14:textId="77777777" w:rsidR="003B18A2" w:rsidRPr="00AB7AA6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B7A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(odločitev o napredovanju)</w:t>
      </w:r>
    </w:p>
    <w:p w14:paraId="42509EBA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9E62029" w14:textId="1228B0B2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7AA6">
        <w:rPr>
          <w:rFonts w:ascii="Arial" w:eastAsia="Times New Roman" w:hAnsi="Arial" w:cs="Arial"/>
          <w:sz w:val="20"/>
          <w:szCs w:val="20"/>
          <w:lang w:eastAsia="sl-SI"/>
        </w:rPr>
        <w:t>O napredovanju</w:t>
      </w:r>
      <w:r w:rsidR="00B42D5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B7AA6">
        <w:rPr>
          <w:rFonts w:ascii="Arial" w:eastAsia="Times New Roman" w:hAnsi="Arial" w:cs="Arial"/>
          <w:sz w:val="20"/>
          <w:szCs w:val="20"/>
          <w:lang w:eastAsia="sl-SI"/>
        </w:rPr>
        <w:t xml:space="preserve">odloči predstojnik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organa </w:t>
      </w:r>
      <w:r w:rsidR="00D510BB">
        <w:rPr>
          <w:rFonts w:ascii="Arial" w:eastAsia="Times New Roman" w:hAnsi="Arial" w:cs="Arial"/>
          <w:sz w:val="20"/>
          <w:szCs w:val="20"/>
          <w:lang w:eastAsia="sl-SI"/>
        </w:rPr>
        <w:t>z odločbo</w:t>
      </w:r>
      <w:r w:rsidRPr="00AB7AA6">
        <w:rPr>
          <w:rFonts w:ascii="Arial" w:eastAsia="Times New Roman" w:hAnsi="Arial" w:cs="Arial"/>
          <w:sz w:val="20"/>
          <w:szCs w:val="20"/>
          <w:lang w:eastAsia="sl-SI"/>
        </w:rPr>
        <w:t>, ki mora vsebovati obrazložitev z navedbo izpolnjevanja pogojev za napredovanje</w:t>
      </w:r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AB7AA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510BB">
        <w:rPr>
          <w:rFonts w:ascii="Arial" w:eastAsia="Times New Roman" w:hAnsi="Arial" w:cs="Arial"/>
          <w:sz w:val="20"/>
          <w:szCs w:val="20"/>
          <w:lang w:eastAsia="sl-SI"/>
        </w:rPr>
        <w:t>Odločba</w:t>
      </w:r>
      <w:r w:rsidRPr="00AB7AA6">
        <w:rPr>
          <w:rFonts w:ascii="Arial" w:eastAsia="Times New Roman" w:hAnsi="Arial" w:cs="Arial"/>
          <w:sz w:val="20"/>
          <w:szCs w:val="20"/>
          <w:lang w:eastAsia="sl-SI"/>
        </w:rPr>
        <w:t xml:space="preserve"> se izda najkasneje do izpolnitve časovnega obdobja za napredovanje posameznega uradnika.</w:t>
      </w:r>
    </w:p>
    <w:p w14:paraId="7C6C8F85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CADE38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60BC02C0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7C27C0F" w14:textId="77777777" w:rsidR="003B18A2" w:rsidRPr="00EE35B7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</w:t>
      </w:r>
      <w:r w:rsidRPr="00EE35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EE35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</w:p>
    <w:p w14:paraId="6B1E0C09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B7A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zadržano</w:t>
      </w:r>
      <w:r w:rsidRPr="00AB7A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napredovanj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e)</w:t>
      </w:r>
    </w:p>
    <w:p w14:paraId="7AC0A522" w14:textId="77777777" w:rsidR="003B18A2" w:rsidRPr="00AB7AA6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B8C10E5" w14:textId="7FE302A8" w:rsidR="003B18A2" w:rsidRPr="00F20860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0860">
        <w:rPr>
          <w:rFonts w:ascii="Arial" w:eastAsia="Times New Roman" w:hAnsi="Arial" w:cs="Arial"/>
          <w:sz w:val="20"/>
          <w:szCs w:val="20"/>
          <w:lang w:eastAsia="sl-SI"/>
        </w:rPr>
        <w:t xml:space="preserve">(1) Kadrovska služba organa najkasneje 30 dni pred iztekom časovnega obdobja za napredovanje uradnika o tem obvesti njegovega nadrejenega. Če nadrejeni ugotovi, da je uradnik v času od zadnjega imenovanja v naziv delo opravljal bistveno pod pričakovanji pri večini kriterijev za zadržano napredovanje v skladu z zakonom, ki ureja sistem plač v javnem sektorju, lahko v 10 delovnih dneh po prejemu obvestila predlaga zadržano napredovanje.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577111A8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BF4C86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2CAD">
        <w:rPr>
          <w:rFonts w:ascii="Arial" w:eastAsia="Times New Roman" w:hAnsi="Arial" w:cs="Arial"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B42CAD">
        <w:rPr>
          <w:rFonts w:ascii="Arial" w:eastAsia="Times New Roman" w:hAnsi="Arial" w:cs="Arial"/>
          <w:sz w:val="20"/>
          <w:szCs w:val="20"/>
          <w:lang w:eastAsia="sl-SI"/>
        </w:rPr>
        <w:t>) O zadržanem napredovanju odloči predstojnik s sklepom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, ki </w:t>
      </w:r>
      <w:r w:rsidRPr="00B42CAD">
        <w:rPr>
          <w:rFonts w:ascii="Arial" w:eastAsia="Times New Roman" w:hAnsi="Arial" w:cs="Arial"/>
          <w:sz w:val="20"/>
          <w:szCs w:val="20"/>
          <w:lang w:eastAsia="sl-SI"/>
        </w:rPr>
        <w:t>mora vsebovati obrazložitev z navedbo utemeljenih razlogov za zadržano napredovanje</w:t>
      </w:r>
      <w:r>
        <w:rPr>
          <w:rFonts w:ascii="Arial" w:eastAsia="Times New Roman" w:hAnsi="Arial" w:cs="Arial"/>
          <w:sz w:val="20"/>
          <w:szCs w:val="20"/>
          <w:lang w:eastAsia="sl-SI"/>
        </w:rPr>
        <w:t>. Sklep</w:t>
      </w:r>
      <w:r w:rsidRPr="00B42CAD">
        <w:rPr>
          <w:rFonts w:ascii="Arial" w:eastAsia="Times New Roman" w:hAnsi="Arial" w:cs="Arial"/>
          <w:sz w:val="20"/>
          <w:szCs w:val="20"/>
          <w:lang w:eastAsia="sl-SI"/>
        </w:rPr>
        <w:t xml:space="preserve"> se izda najkasneje do izpolnitve časovnega obdobja za napredovanje posameznega uradnika.</w:t>
      </w:r>
    </w:p>
    <w:p w14:paraId="70E77922" w14:textId="77777777" w:rsidR="003B18A2" w:rsidRDefault="003B18A2" w:rsidP="003B18A2">
      <w:pPr>
        <w:spacing w:line="260" w:lineRule="exact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7B1EFFFD" w14:textId="77777777" w:rsidR="003B18A2" w:rsidRPr="00EE35B7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7</w:t>
      </w:r>
      <w:r w:rsidRPr="00EE35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EE35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</w:p>
    <w:p w14:paraId="6F4F89D0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B7A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pospešeno</w:t>
      </w:r>
      <w:r w:rsidRPr="00AB7A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napredovanj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e)</w:t>
      </w:r>
    </w:p>
    <w:p w14:paraId="5966E8F9" w14:textId="77777777" w:rsidR="003B18A2" w:rsidRDefault="003B18A2" w:rsidP="003B18A2">
      <w:pPr>
        <w:spacing w:line="260" w:lineRule="exact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5C046E66" w14:textId="77777777" w:rsidR="003B18A2" w:rsidRPr="00F20860" w:rsidRDefault="003B18A2" w:rsidP="003B18A2">
      <w:pPr>
        <w:spacing w:line="260" w:lineRule="exact"/>
        <w:ind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(1) </w:t>
      </w:r>
      <w:r w:rsidRPr="00F20860">
        <w:rPr>
          <w:rFonts w:ascii="Arial" w:eastAsia="Arial" w:hAnsi="Arial" w:cs="Arial"/>
          <w:sz w:val="20"/>
          <w:szCs w:val="20"/>
        </w:rPr>
        <w:t>Nadrejeni lahko po izpolnitvi najmanj polovice časovnega obdobja za napredovanje kadrovski službi organa posreduje predlog za pospešeno napredovanje uradnika, če meni, da je uradnik v času od zadnjega imenovanja v naziv delo opravljal bistveno nad pričakovanji pri večini kriterijev za pospešeno napredovanje</w:t>
      </w:r>
      <w:r w:rsidRPr="00F20860">
        <w:rPr>
          <w:rFonts w:ascii="Arial" w:eastAsia="Times New Roman" w:hAnsi="Arial" w:cs="Arial"/>
          <w:sz w:val="20"/>
          <w:szCs w:val="20"/>
          <w:lang w:eastAsia="sl-SI"/>
        </w:rPr>
        <w:t xml:space="preserve"> v skladu z zakonom, ki ureja sistem plač v javnem sektorju</w:t>
      </w:r>
      <w:r w:rsidRPr="00F20860">
        <w:rPr>
          <w:rFonts w:ascii="Arial" w:eastAsia="Arial" w:hAnsi="Arial" w:cs="Arial"/>
          <w:sz w:val="20"/>
          <w:szCs w:val="20"/>
        </w:rPr>
        <w:t xml:space="preserve">. Predlog mora vsebovati obrazložitev z navedbo utemeljenih razlogov za pospešeno napredovanje. </w:t>
      </w:r>
    </w:p>
    <w:p w14:paraId="310C2602" w14:textId="77777777" w:rsidR="003B18A2" w:rsidRDefault="003B18A2" w:rsidP="003B18A2">
      <w:pPr>
        <w:spacing w:line="260" w:lineRule="exac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A1AE43B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2CAD">
        <w:rPr>
          <w:rFonts w:ascii="Arial" w:eastAsia="Times New Roman" w:hAnsi="Arial" w:cs="Arial"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B42CAD">
        <w:rPr>
          <w:rFonts w:ascii="Arial" w:eastAsia="Times New Roman" w:hAnsi="Arial" w:cs="Arial"/>
          <w:sz w:val="20"/>
          <w:szCs w:val="20"/>
          <w:lang w:eastAsia="sl-SI"/>
        </w:rPr>
        <w:t>) O pospešenem napredovanju odloči predstojnik s sklepom, ki mora vsebovati obrazložitev z navedbo utemeljenih razlogov za pospešeno napredovanje.</w:t>
      </w:r>
    </w:p>
    <w:p w14:paraId="34B28C8B" w14:textId="77777777" w:rsidR="003B18A2" w:rsidRDefault="003B18A2" w:rsidP="003B18A2">
      <w:pPr>
        <w:spacing w:line="260" w:lineRule="exact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0C6738F" w14:textId="77777777" w:rsidR="003B18A2" w:rsidRPr="00284D9F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8</w:t>
      </w:r>
      <w:r w:rsidRPr="00284D9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284D9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</w:p>
    <w:p w14:paraId="184BFE3B" w14:textId="77777777" w:rsidR="003B18A2" w:rsidRPr="00284D9F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284D9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napredovanje in pridobitev</w:t>
      </w:r>
      <w:r w:rsidRPr="00284D9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pravic, ki izhajajo iz napredovanja)</w:t>
      </w:r>
    </w:p>
    <w:p w14:paraId="3664E9A3" w14:textId="77777777" w:rsidR="003B18A2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63E1A3" w14:textId="77777777" w:rsidR="003B18A2" w:rsidRPr="007C7D6A" w:rsidRDefault="003B18A2" w:rsidP="003B18A2">
      <w:pPr>
        <w:spacing w:line="260" w:lineRule="exact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D37E8">
        <w:rPr>
          <w:rFonts w:ascii="Arial" w:eastAsia="Times New Roman" w:hAnsi="Arial" w:cs="Arial"/>
          <w:sz w:val="20"/>
          <w:szCs w:val="20"/>
          <w:lang w:eastAsia="sl-SI"/>
        </w:rPr>
        <w:t>Uradnik napreduje v višji naziv in pridobi pravice, ki izhajajo iz višjega naziva, s prvim dnem naslednjega meseca po izteku časovnega obdobja za napredovanje v naziv.</w:t>
      </w:r>
      <w:r w:rsidRPr="007C7D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AD418BD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5DBA0C4E" w14:textId="77777777" w:rsidR="00D510BB" w:rsidRPr="00BD23C8" w:rsidRDefault="00D510BB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05C5BB11" w14:textId="77777777" w:rsidR="003B18A2" w:rsidRPr="006B6770" w:rsidRDefault="003B18A2" w:rsidP="003B18A2">
      <w:pPr>
        <w:spacing w:line="26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6B6770">
        <w:rPr>
          <w:rFonts w:ascii="Arial" w:eastAsia="Times New Roman" w:hAnsi="Arial" w:cs="Arial"/>
          <w:sz w:val="20"/>
          <w:szCs w:val="20"/>
          <w:lang w:eastAsia="sl-SI"/>
        </w:rPr>
        <w:t>KONČNA DOLOČBA</w:t>
      </w:r>
    </w:p>
    <w:p w14:paraId="0DA63BB1" w14:textId="77777777" w:rsidR="003B18A2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D4CB7D6" w14:textId="77777777" w:rsidR="003B18A2" w:rsidRPr="007E0CE4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9</w:t>
      </w:r>
      <w:r w:rsidRPr="007E0CE4">
        <w:rPr>
          <w:rFonts w:ascii="Arial" w:eastAsia="Times New Roman" w:hAnsi="Arial" w:cs="Arial"/>
          <w:b/>
          <w:sz w:val="20"/>
          <w:szCs w:val="20"/>
          <w:lang w:eastAsia="sl-SI"/>
        </w:rPr>
        <w:t>. člen</w:t>
      </w:r>
    </w:p>
    <w:p w14:paraId="433571F8" w14:textId="77777777" w:rsidR="003B18A2" w:rsidRPr="007E0CE4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E0CE4">
        <w:rPr>
          <w:rFonts w:ascii="Arial" w:eastAsia="Times New Roman" w:hAnsi="Arial" w:cs="Arial"/>
          <w:b/>
          <w:sz w:val="20"/>
          <w:szCs w:val="20"/>
          <w:lang w:eastAsia="sl-SI"/>
        </w:rPr>
        <w:t>(začetek veljavnosti)</w:t>
      </w:r>
    </w:p>
    <w:p w14:paraId="74622024" w14:textId="77777777" w:rsidR="003B18A2" w:rsidRPr="007E0CE4" w:rsidRDefault="003B18A2" w:rsidP="003B18A2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377F83D" w14:textId="77777777" w:rsidR="003B18A2" w:rsidRPr="007E0CE4" w:rsidRDefault="003B18A2" w:rsidP="003B18A2">
      <w:pPr>
        <w:spacing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E0CE4">
        <w:rPr>
          <w:rFonts w:ascii="Arial" w:eastAsia="Times New Roman" w:hAnsi="Arial" w:cs="Arial"/>
          <w:sz w:val="20"/>
          <w:szCs w:val="20"/>
          <w:lang w:eastAsia="sl-SI"/>
        </w:rPr>
        <w:t>Ta uredba začne veljati 1. januarja 2026.</w:t>
      </w:r>
    </w:p>
    <w:p w14:paraId="5C7B4368" w14:textId="77777777" w:rsidR="003B18A2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</w:p>
    <w:p w14:paraId="7FD5C15F" w14:textId="77777777" w:rsidR="003B18A2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</w:p>
    <w:p w14:paraId="46685C7C" w14:textId="77777777" w:rsidR="003B18A2" w:rsidRPr="006B6770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</w:p>
    <w:p w14:paraId="2CB0EE5E" w14:textId="77777777" w:rsidR="003B18A2" w:rsidRPr="006B6770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</w:p>
    <w:p w14:paraId="1AB56684" w14:textId="77777777" w:rsidR="003B18A2" w:rsidRPr="006B6770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  <w:r w:rsidRPr="006B6770">
        <w:rPr>
          <w:rFonts w:ascii="Arial" w:hAnsi="Arial" w:cs="Arial"/>
          <w:sz w:val="20"/>
          <w:szCs w:val="20"/>
        </w:rPr>
        <w:t xml:space="preserve">Št. </w:t>
      </w:r>
      <w:r w:rsidRPr="006B6770">
        <w:rPr>
          <w:rFonts w:ascii="Arial" w:eastAsia="Times New Roman" w:hAnsi="Arial" w:cs="Arial"/>
          <w:sz w:val="20"/>
          <w:szCs w:val="20"/>
          <w:lang w:eastAsia="sl-SI"/>
        </w:rPr>
        <w:t>007-171/2025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3C2A8BAD" w14:textId="77777777" w:rsidR="003B18A2" w:rsidRPr="006B6770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  <w:r w:rsidRPr="006B6770">
        <w:rPr>
          <w:rFonts w:ascii="Arial" w:hAnsi="Arial" w:cs="Arial"/>
          <w:sz w:val="20"/>
          <w:szCs w:val="20"/>
        </w:rPr>
        <w:t xml:space="preserve">Ljubljana, dne </w:t>
      </w:r>
    </w:p>
    <w:p w14:paraId="473D4EC1" w14:textId="77777777" w:rsidR="003B18A2" w:rsidRPr="006B6770" w:rsidRDefault="003B18A2" w:rsidP="003B18A2">
      <w:pPr>
        <w:spacing w:line="260" w:lineRule="exact"/>
        <w:rPr>
          <w:rFonts w:ascii="Arial" w:hAnsi="Arial" w:cs="Arial"/>
          <w:sz w:val="20"/>
          <w:szCs w:val="20"/>
        </w:rPr>
      </w:pPr>
      <w:r w:rsidRPr="006B6770">
        <w:rPr>
          <w:rFonts w:ascii="Arial" w:hAnsi="Arial" w:cs="Arial"/>
          <w:sz w:val="20"/>
          <w:szCs w:val="20"/>
        </w:rPr>
        <w:t xml:space="preserve">EVA </w:t>
      </w:r>
      <w:r w:rsidRPr="006B6770">
        <w:rPr>
          <w:rFonts w:ascii="Arial" w:eastAsia="Times New Roman" w:hAnsi="Arial" w:cs="Arial"/>
          <w:iCs/>
          <w:sz w:val="20"/>
          <w:szCs w:val="20"/>
          <w:lang w:eastAsia="sl-SI"/>
        </w:rPr>
        <w:t>2025-3130-001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5</w:t>
      </w:r>
    </w:p>
    <w:p w14:paraId="160312F7" w14:textId="77777777" w:rsidR="003B18A2" w:rsidRPr="006B6770" w:rsidRDefault="003B18A2" w:rsidP="003B18A2">
      <w:pPr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6B67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Vlada Republike Slovenije</w:t>
      </w:r>
    </w:p>
    <w:p w14:paraId="0EFB40D6" w14:textId="77777777" w:rsidR="003B18A2" w:rsidRPr="006B6770" w:rsidRDefault="003B18A2" w:rsidP="003B18A2">
      <w:pPr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6B67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dr. Robert Golob </w:t>
      </w:r>
    </w:p>
    <w:p w14:paraId="57F30092" w14:textId="77777777" w:rsidR="003B18A2" w:rsidRPr="006B6770" w:rsidRDefault="003B18A2" w:rsidP="003B18A2">
      <w:pPr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6B67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predsednik</w:t>
      </w:r>
    </w:p>
    <w:p w14:paraId="2069CF09" w14:textId="77777777" w:rsidR="003B18A2" w:rsidRPr="006B6770" w:rsidRDefault="003B18A2" w:rsidP="003B18A2">
      <w:pPr>
        <w:spacing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63858A0" w14:textId="77777777" w:rsidR="003B18A2" w:rsidRDefault="003B18A2" w:rsidP="003B18A2">
      <w:pPr>
        <w:spacing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AACA920" w14:textId="77777777" w:rsidR="003B18A2" w:rsidRDefault="003B18A2" w:rsidP="003B18A2">
      <w:pPr>
        <w:spacing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128AE0" w14:textId="0566B707" w:rsidR="00D510BB" w:rsidRDefault="00D510BB">
      <w:pPr>
        <w:spacing w:after="160" w:line="278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14:paraId="50884090" w14:textId="77777777" w:rsidR="00D510BB" w:rsidRDefault="00D510BB" w:rsidP="003B18A2">
      <w:pPr>
        <w:spacing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6EF963A" w14:textId="77777777" w:rsidR="00785B8F" w:rsidRPr="00BF3C36" w:rsidRDefault="00785B8F" w:rsidP="00785B8F">
      <w:pPr>
        <w:spacing w:line="260" w:lineRule="exact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BF3C36">
        <w:rPr>
          <w:rFonts w:ascii="Arial" w:eastAsia="MS Mincho" w:hAnsi="Arial" w:cs="Arial"/>
          <w:b/>
          <w:bCs/>
          <w:sz w:val="20"/>
          <w:szCs w:val="20"/>
        </w:rPr>
        <w:t>OBRAZLOŽITEV</w:t>
      </w:r>
    </w:p>
    <w:p w14:paraId="60632A53" w14:textId="77777777" w:rsidR="00785B8F" w:rsidRPr="00BF3C36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75BAAB6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b/>
          <w:bCs/>
          <w:sz w:val="20"/>
          <w:szCs w:val="20"/>
        </w:rPr>
        <w:t>1. člen (predmet urejanja)</w:t>
      </w:r>
    </w:p>
    <w:p w14:paraId="72B0EBEB" w14:textId="77777777" w:rsidR="00785B8F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857947B" w14:textId="77777777" w:rsidR="00785B8F" w:rsidRPr="005E18EC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E18EC">
        <w:rPr>
          <w:rFonts w:ascii="Arial" w:hAnsi="Arial" w:cs="Arial"/>
          <w:sz w:val="20"/>
          <w:szCs w:val="20"/>
        </w:rPr>
        <w:t xml:space="preserve">Člen določa osnovni namen uredbe – podrobno ureditev postopka preverjanja pogojev za napredovanje uradnikov v višji naziv. Na ta način se izvaja pooblastilo vlade iz 122. člena </w:t>
      </w:r>
      <w:r>
        <w:rPr>
          <w:rFonts w:ascii="Arial" w:hAnsi="Arial" w:cs="Arial"/>
          <w:sz w:val="20"/>
          <w:szCs w:val="20"/>
        </w:rPr>
        <w:t xml:space="preserve">Zakona o javnih uslužbencih (Uradni list RS, št. 32/25; </w:t>
      </w:r>
      <w:r w:rsidRPr="005E18EC">
        <w:rPr>
          <w:rFonts w:ascii="Arial" w:hAnsi="Arial" w:cs="Arial"/>
          <w:sz w:val="20"/>
          <w:szCs w:val="20"/>
        </w:rPr>
        <w:t>ZJU-1</w:t>
      </w:r>
      <w:r>
        <w:rPr>
          <w:rFonts w:ascii="Arial" w:hAnsi="Arial" w:cs="Arial"/>
          <w:sz w:val="20"/>
          <w:szCs w:val="20"/>
        </w:rPr>
        <w:t>)</w:t>
      </w:r>
      <w:r w:rsidRPr="005E18EC">
        <w:rPr>
          <w:rFonts w:ascii="Arial" w:hAnsi="Arial" w:cs="Arial"/>
          <w:sz w:val="20"/>
          <w:szCs w:val="20"/>
        </w:rPr>
        <w:t xml:space="preserve">. Določba zagotavlja enotnost postopkov v državnih organih, pravosodnih organih in upravah lokalnih skupnosti. </w:t>
      </w:r>
    </w:p>
    <w:p w14:paraId="22E7DAC6" w14:textId="77777777" w:rsidR="00785B8F" w:rsidRPr="005E18EC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3C0983A" w14:textId="77777777" w:rsidR="00785B8F" w:rsidRPr="005E18EC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E18EC">
        <w:rPr>
          <w:rFonts w:ascii="Arial" w:hAnsi="Arial" w:cs="Arial"/>
          <w:b/>
          <w:bCs/>
          <w:sz w:val="20"/>
          <w:szCs w:val="20"/>
        </w:rPr>
        <w:t>2. člen (spodbujanje kariere)</w:t>
      </w:r>
    </w:p>
    <w:p w14:paraId="7E9CA8AE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B002394" w14:textId="77777777" w:rsidR="00785B8F" w:rsidRPr="006872E5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6872E5">
        <w:rPr>
          <w:rFonts w:ascii="Arial" w:hAnsi="Arial" w:cs="Arial"/>
          <w:sz w:val="20"/>
          <w:szCs w:val="20"/>
        </w:rPr>
        <w:t xml:space="preserve">Člen poudarja razvojno in motivacijsko funkcijo napredovanja. Namen uredbe ni le urejanje tehničnega postopka, temveč tudi </w:t>
      </w:r>
      <w:r>
        <w:rPr>
          <w:rFonts w:ascii="Arial" w:hAnsi="Arial" w:cs="Arial"/>
          <w:sz w:val="20"/>
          <w:szCs w:val="20"/>
        </w:rPr>
        <w:t>spodbujanje</w:t>
      </w:r>
      <w:r w:rsidRPr="006872E5">
        <w:rPr>
          <w:rFonts w:ascii="Arial" w:hAnsi="Arial" w:cs="Arial"/>
          <w:sz w:val="20"/>
          <w:szCs w:val="20"/>
        </w:rPr>
        <w:t xml:space="preserve"> kariernega razvoja uradnikov. S tem se zagotavlja, da napredovanje deluje kot nagrada za uspešno delo in kot spodbuda za stalno strokovno rast. Uredba tako podpira dolgoročno kadrovsko politiko v javni upravi.</w:t>
      </w:r>
    </w:p>
    <w:p w14:paraId="2F61D516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386B2E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b/>
          <w:bCs/>
          <w:sz w:val="20"/>
          <w:szCs w:val="20"/>
        </w:rPr>
        <w:t>3. člen (</w:t>
      </w:r>
      <w:r>
        <w:rPr>
          <w:rFonts w:ascii="Arial" w:hAnsi="Arial" w:cs="Arial"/>
          <w:b/>
          <w:bCs/>
          <w:sz w:val="20"/>
          <w:szCs w:val="20"/>
        </w:rPr>
        <w:t xml:space="preserve">preverjanje pogojev </w:t>
      </w:r>
      <w:r w:rsidRPr="00212911">
        <w:rPr>
          <w:rFonts w:ascii="Arial" w:hAnsi="Arial" w:cs="Arial"/>
          <w:b/>
          <w:bCs/>
          <w:sz w:val="20"/>
          <w:szCs w:val="20"/>
        </w:rPr>
        <w:t>za napredovanje)</w:t>
      </w:r>
    </w:p>
    <w:p w14:paraId="2A74BAC6" w14:textId="77777777" w:rsidR="00785B8F" w:rsidRPr="00B17E58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B2E0975" w14:textId="78385785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E04BF">
        <w:rPr>
          <w:rFonts w:ascii="Arial" w:hAnsi="Arial" w:cs="Arial"/>
          <w:sz w:val="20"/>
          <w:szCs w:val="20"/>
        </w:rPr>
        <w:t>Člen določa, da je za preverjanje pogojev za napredovanje pristojna kadrovska služba organa, kar zagotavlja enotno, strokovno in nepristransko obravnavo</w:t>
      </w:r>
      <w:r>
        <w:rPr>
          <w:rFonts w:ascii="Arial" w:hAnsi="Arial" w:cs="Arial"/>
          <w:sz w:val="20"/>
          <w:szCs w:val="20"/>
        </w:rPr>
        <w:t xml:space="preserve"> uradnikov</w:t>
      </w:r>
      <w:r w:rsidRPr="000E04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določitvijo </w:t>
      </w:r>
      <w:r w:rsidRPr="000E04BF">
        <w:rPr>
          <w:rFonts w:ascii="Arial" w:hAnsi="Arial" w:cs="Arial"/>
          <w:sz w:val="20"/>
          <w:szCs w:val="20"/>
        </w:rPr>
        <w:t xml:space="preserve">obveznosti rednega spremljanja časovnih obdobij </w:t>
      </w:r>
      <w:r>
        <w:rPr>
          <w:rFonts w:ascii="Arial" w:hAnsi="Arial" w:cs="Arial"/>
          <w:sz w:val="20"/>
          <w:szCs w:val="20"/>
        </w:rPr>
        <w:t>za napredovanje</w:t>
      </w:r>
      <w:r w:rsidRPr="000E04BF">
        <w:rPr>
          <w:rFonts w:ascii="Arial" w:hAnsi="Arial" w:cs="Arial"/>
          <w:sz w:val="20"/>
          <w:szCs w:val="20"/>
        </w:rPr>
        <w:t xml:space="preserve"> ter drugih zakonsko predpisanih pogojev se zagotavlja</w:t>
      </w:r>
      <w:r>
        <w:rPr>
          <w:rFonts w:ascii="Arial" w:hAnsi="Arial" w:cs="Arial"/>
          <w:sz w:val="20"/>
          <w:szCs w:val="20"/>
        </w:rPr>
        <w:t xml:space="preserve"> tudi</w:t>
      </w:r>
      <w:r w:rsidRPr="000E04BF">
        <w:rPr>
          <w:rFonts w:ascii="Arial" w:hAnsi="Arial" w:cs="Arial"/>
          <w:sz w:val="20"/>
          <w:szCs w:val="20"/>
        </w:rPr>
        <w:t xml:space="preserve"> pregledno in učinkovito odločanje v postopkih napredovanja</w:t>
      </w:r>
      <w:r>
        <w:rPr>
          <w:rFonts w:ascii="Arial" w:hAnsi="Arial" w:cs="Arial"/>
          <w:sz w:val="20"/>
          <w:szCs w:val="20"/>
        </w:rPr>
        <w:t xml:space="preserve"> uradnikov v nazive</w:t>
      </w:r>
      <w:r w:rsidRPr="000E04BF">
        <w:rPr>
          <w:rFonts w:ascii="Arial" w:hAnsi="Arial" w:cs="Arial"/>
          <w:sz w:val="20"/>
          <w:szCs w:val="20"/>
        </w:rPr>
        <w:t>.</w:t>
      </w:r>
    </w:p>
    <w:p w14:paraId="102DAAF1" w14:textId="77777777" w:rsidR="00785B8F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4303A66F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b/>
          <w:bCs/>
          <w:sz w:val="20"/>
          <w:szCs w:val="20"/>
        </w:rPr>
        <w:t>4. člen (omejitev napredovanja)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14C3B7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DA54A0C" w14:textId="0C3C7840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12911">
        <w:rPr>
          <w:rFonts w:ascii="Arial" w:hAnsi="Arial" w:cs="Arial"/>
          <w:sz w:val="20"/>
          <w:szCs w:val="20"/>
        </w:rPr>
        <w:t>Člen določa</w:t>
      </w:r>
      <w:r w:rsidR="00FF7828">
        <w:rPr>
          <w:rFonts w:ascii="Arial" w:hAnsi="Arial" w:cs="Arial"/>
          <w:sz w:val="20"/>
          <w:szCs w:val="20"/>
        </w:rPr>
        <w:t>,</w:t>
      </w:r>
      <w:r w:rsidRPr="00212911">
        <w:rPr>
          <w:rFonts w:ascii="Arial" w:hAnsi="Arial" w:cs="Arial"/>
          <w:sz w:val="20"/>
          <w:szCs w:val="20"/>
        </w:rPr>
        <w:t xml:space="preserve"> </w:t>
      </w:r>
      <w:r w:rsidR="00FF7828">
        <w:rPr>
          <w:rFonts w:ascii="Arial" w:hAnsi="Arial" w:cs="Arial"/>
          <w:sz w:val="20"/>
          <w:szCs w:val="20"/>
        </w:rPr>
        <w:t>kdaj</w:t>
      </w:r>
      <w:r w:rsidRPr="00212911">
        <w:rPr>
          <w:rFonts w:ascii="Arial" w:hAnsi="Arial" w:cs="Arial"/>
          <w:sz w:val="20"/>
          <w:szCs w:val="20"/>
        </w:rPr>
        <w:t xml:space="preserve"> uradnik ne more napredovati</w:t>
      </w:r>
      <w:r w:rsidR="009A78AC">
        <w:rPr>
          <w:rFonts w:ascii="Arial" w:hAnsi="Arial" w:cs="Arial"/>
          <w:sz w:val="20"/>
          <w:szCs w:val="20"/>
        </w:rPr>
        <w:t>.</w:t>
      </w:r>
      <w:r w:rsidRPr="00212911">
        <w:rPr>
          <w:rFonts w:ascii="Arial" w:hAnsi="Arial" w:cs="Arial"/>
          <w:sz w:val="20"/>
          <w:szCs w:val="20"/>
        </w:rPr>
        <w:t xml:space="preserve"> Uradnik, ki </w:t>
      </w:r>
      <w:r w:rsidR="009A78AC" w:rsidRPr="00212911">
        <w:rPr>
          <w:rFonts w:ascii="Arial" w:hAnsi="Arial" w:cs="Arial"/>
          <w:sz w:val="20"/>
          <w:szCs w:val="20"/>
        </w:rPr>
        <w:t xml:space="preserve">se iz neupravičenih razlogov </w:t>
      </w:r>
      <w:r w:rsidR="009A78AC">
        <w:rPr>
          <w:rFonts w:ascii="Arial" w:hAnsi="Arial" w:cs="Arial"/>
          <w:sz w:val="20"/>
          <w:szCs w:val="20"/>
        </w:rPr>
        <w:t>v časovnem obdobju za napredovanje</w:t>
      </w:r>
      <w:r w:rsidR="009A78AC" w:rsidRPr="00212911">
        <w:rPr>
          <w:rFonts w:ascii="Arial" w:hAnsi="Arial" w:cs="Arial"/>
          <w:sz w:val="20"/>
          <w:szCs w:val="20"/>
        </w:rPr>
        <w:t xml:space="preserve"> </w:t>
      </w:r>
      <w:r w:rsidRPr="00212911">
        <w:rPr>
          <w:rFonts w:ascii="Arial" w:hAnsi="Arial" w:cs="Arial"/>
          <w:sz w:val="20"/>
          <w:szCs w:val="20"/>
        </w:rPr>
        <w:t>ne udeleži usposabljanj</w:t>
      </w:r>
      <w:r w:rsidR="00FF7828">
        <w:rPr>
          <w:rFonts w:ascii="Arial" w:hAnsi="Arial" w:cs="Arial"/>
          <w:sz w:val="20"/>
          <w:szCs w:val="20"/>
        </w:rPr>
        <w:t xml:space="preserve"> </w:t>
      </w:r>
      <w:r w:rsidR="009A78AC">
        <w:rPr>
          <w:rFonts w:ascii="Arial" w:hAnsi="Arial" w:cs="Arial"/>
          <w:sz w:val="20"/>
          <w:szCs w:val="20"/>
        </w:rPr>
        <w:t>ali</w:t>
      </w:r>
      <w:r w:rsidR="009A78AC">
        <w:rPr>
          <w:rFonts w:ascii="Arial" w:hAnsi="Arial" w:cs="Arial"/>
          <w:sz w:val="20"/>
          <w:szCs w:val="20"/>
        </w:rPr>
        <w:t xml:space="preserve"> izpopolnjevanj</w:t>
      </w:r>
      <w:r w:rsidR="00FF7828">
        <w:rPr>
          <w:rFonts w:ascii="Arial" w:hAnsi="Arial" w:cs="Arial"/>
          <w:sz w:val="20"/>
          <w:szCs w:val="20"/>
        </w:rPr>
        <w:t>,</w:t>
      </w:r>
      <w:r w:rsidRPr="00212911">
        <w:rPr>
          <w:rFonts w:ascii="Arial" w:hAnsi="Arial" w:cs="Arial"/>
          <w:sz w:val="20"/>
          <w:szCs w:val="20"/>
        </w:rPr>
        <w:t xml:space="preserve"> </w:t>
      </w:r>
      <w:r w:rsidR="009A78AC">
        <w:rPr>
          <w:rFonts w:ascii="Arial" w:hAnsi="Arial" w:cs="Arial"/>
          <w:sz w:val="20"/>
          <w:szCs w:val="20"/>
        </w:rPr>
        <w:t>na katera je napoten s strani nadrejenega</w:t>
      </w:r>
      <w:r w:rsidR="009A78AC">
        <w:rPr>
          <w:rFonts w:ascii="Arial" w:hAnsi="Arial" w:cs="Arial"/>
          <w:sz w:val="20"/>
          <w:szCs w:val="20"/>
        </w:rPr>
        <w:t>,</w:t>
      </w:r>
      <w:r w:rsidR="009A78AC" w:rsidRPr="00212911">
        <w:rPr>
          <w:rFonts w:ascii="Arial" w:hAnsi="Arial" w:cs="Arial"/>
          <w:sz w:val="20"/>
          <w:szCs w:val="20"/>
        </w:rPr>
        <w:t xml:space="preserve"> </w:t>
      </w:r>
      <w:r w:rsidRPr="00212911">
        <w:rPr>
          <w:rFonts w:ascii="Arial" w:hAnsi="Arial" w:cs="Arial"/>
          <w:sz w:val="20"/>
          <w:szCs w:val="20"/>
        </w:rPr>
        <w:t>v tem obdobju ne more napredovati.</w:t>
      </w:r>
      <w:r w:rsidR="009A78AC" w:rsidRPr="009A78AC">
        <w:rPr>
          <w:rFonts w:ascii="Arial" w:hAnsi="Arial" w:cs="Arial"/>
          <w:sz w:val="20"/>
          <w:szCs w:val="20"/>
        </w:rPr>
        <w:t xml:space="preserve"> </w:t>
      </w:r>
      <w:r w:rsidR="009A78AC" w:rsidRPr="00212911">
        <w:rPr>
          <w:rFonts w:ascii="Arial" w:hAnsi="Arial" w:cs="Arial"/>
          <w:sz w:val="20"/>
          <w:szCs w:val="20"/>
        </w:rPr>
        <w:t>Namen člena je okrepiti odgovornost uradnikov za strokovno delo.</w:t>
      </w:r>
    </w:p>
    <w:p w14:paraId="4916B741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7810D10" w14:textId="6C6A5760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b/>
          <w:bCs/>
          <w:sz w:val="20"/>
          <w:szCs w:val="20"/>
        </w:rPr>
        <w:t>5. člen (</w:t>
      </w:r>
      <w:r w:rsidR="00B42D51">
        <w:rPr>
          <w:rFonts w:ascii="Arial" w:hAnsi="Arial" w:cs="Arial"/>
          <w:b/>
          <w:bCs/>
          <w:sz w:val="20"/>
          <w:szCs w:val="20"/>
        </w:rPr>
        <w:t>odločitev o</w:t>
      </w:r>
      <w:r w:rsidRPr="00212911">
        <w:rPr>
          <w:rFonts w:ascii="Arial" w:hAnsi="Arial" w:cs="Arial"/>
          <w:b/>
          <w:bCs/>
          <w:sz w:val="20"/>
          <w:szCs w:val="20"/>
        </w:rPr>
        <w:t xml:space="preserve"> napredovanj</w:t>
      </w:r>
      <w:r w:rsidR="00B42D51">
        <w:rPr>
          <w:rFonts w:ascii="Arial" w:hAnsi="Arial" w:cs="Arial"/>
          <w:b/>
          <w:bCs/>
          <w:sz w:val="20"/>
          <w:szCs w:val="20"/>
        </w:rPr>
        <w:t>u</w:t>
      </w:r>
      <w:r w:rsidRPr="00212911">
        <w:rPr>
          <w:rFonts w:ascii="Arial" w:hAnsi="Arial" w:cs="Arial"/>
          <w:b/>
          <w:bCs/>
          <w:sz w:val="20"/>
          <w:szCs w:val="20"/>
        </w:rPr>
        <w:t>)</w:t>
      </w:r>
    </w:p>
    <w:p w14:paraId="7CDEC71F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A42A958" w14:textId="78C69660" w:rsidR="00785B8F" w:rsidRPr="00212911" w:rsidRDefault="00B42D51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B42D51">
        <w:rPr>
          <w:rFonts w:ascii="Arial" w:hAnsi="Arial" w:cs="Arial"/>
          <w:sz w:val="20"/>
          <w:szCs w:val="20"/>
        </w:rPr>
        <w:t xml:space="preserve">Člen določa, da o napredovanju </w:t>
      </w:r>
      <w:r>
        <w:rPr>
          <w:rFonts w:ascii="Arial" w:hAnsi="Arial" w:cs="Arial"/>
          <w:sz w:val="20"/>
          <w:szCs w:val="20"/>
        </w:rPr>
        <w:t>uradnika</w:t>
      </w:r>
      <w:r w:rsidRPr="00B42D51">
        <w:rPr>
          <w:rFonts w:ascii="Arial" w:hAnsi="Arial" w:cs="Arial"/>
          <w:sz w:val="20"/>
          <w:szCs w:val="20"/>
        </w:rPr>
        <w:t xml:space="preserve"> </w:t>
      </w:r>
      <w:r w:rsidR="00B851D5">
        <w:rPr>
          <w:rFonts w:ascii="Arial" w:hAnsi="Arial" w:cs="Arial"/>
          <w:sz w:val="20"/>
          <w:szCs w:val="20"/>
        </w:rPr>
        <w:t xml:space="preserve">v višji naziv </w:t>
      </w:r>
      <w:r w:rsidRPr="00B42D51">
        <w:rPr>
          <w:rFonts w:ascii="Arial" w:hAnsi="Arial" w:cs="Arial"/>
          <w:sz w:val="20"/>
          <w:szCs w:val="20"/>
        </w:rPr>
        <w:t xml:space="preserve">odloča predstojnik organa z odločbo, ki mora biti obrazložena in utemeljena </w:t>
      </w:r>
      <w:r w:rsidR="00B851D5">
        <w:rPr>
          <w:rFonts w:ascii="Arial" w:hAnsi="Arial" w:cs="Arial"/>
          <w:sz w:val="20"/>
          <w:szCs w:val="20"/>
        </w:rPr>
        <w:t>z</w:t>
      </w:r>
      <w:r w:rsidRPr="00B42D51">
        <w:rPr>
          <w:rFonts w:ascii="Arial" w:hAnsi="Arial" w:cs="Arial"/>
          <w:sz w:val="20"/>
          <w:szCs w:val="20"/>
        </w:rPr>
        <w:t xml:space="preserve"> </w:t>
      </w:r>
      <w:r w:rsidR="00B851D5">
        <w:rPr>
          <w:rFonts w:ascii="Arial" w:hAnsi="Arial" w:cs="Arial"/>
          <w:sz w:val="20"/>
          <w:szCs w:val="20"/>
        </w:rPr>
        <w:t xml:space="preserve">navedbo </w:t>
      </w:r>
      <w:r w:rsidRPr="00B42D51">
        <w:rPr>
          <w:rFonts w:ascii="Arial" w:hAnsi="Arial" w:cs="Arial"/>
          <w:sz w:val="20"/>
          <w:szCs w:val="20"/>
        </w:rPr>
        <w:t>izpolnjevanj</w:t>
      </w:r>
      <w:r w:rsidR="00B851D5">
        <w:rPr>
          <w:rFonts w:ascii="Arial" w:hAnsi="Arial" w:cs="Arial"/>
          <w:sz w:val="20"/>
          <w:szCs w:val="20"/>
        </w:rPr>
        <w:t>a</w:t>
      </w:r>
      <w:r w:rsidRPr="00B42D51">
        <w:rPr>
          <w:rFonts w:ascii="Arial" w:hAnsi="Arial" w:cs="Arial"/>
          <w:sz w:val="20"/>
          <w:szCs w:val="20"/>
        </w:rPr>
        <w:t xml:space="preserve"> pogojev</w:t>
      </w:r>
      <w:r w:rsidR="00B851D5">
        <w:rPr>
          <w:rFonts w:ascii="Arial" w:hAnsi="Arial" w:cs="Arial"/>
          <w:sz w:val="20"/>
          <w:szCs w:val="20"/>
        </w:rPr>
        <w:t xml:space="preserve"> v skladu z zakonom, ki ureja javne uslužbence</w:t>
      </w:r>
      <w:r w:rsidRPr="00B42D51">
        <w:rPr>
          <w:rFonts w:ascii="Arial" w:hAnsi="Arial" w:cs="Arial"/>
          <w:sz w:val="20"/>
          <w:szCs w:val="20"/>
        </w:rPr>
        <w:t>. S tem se zagotavlja transparentnost in pravna varnost uslužbenca. Rok za izdajo odločbe, vezan na iztek časovnega obdobja za napredovanje, omogoča pravočasno uveljavitev pravic iz naslova napredovanja.</w:t>
      </w:r>
    </w:p>
    <w:p w14:paraId="61B13BB5" w14:textId="77777777" w:rsidR="00B42D51" w:rsidRDefault="00B42D51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A6758B4" w14:textId="0CF30270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b/>
          <w:bCs/>
          <w:sz w:val="20"/>
          <w:szCs w:val="20"/>
        </w:rPr>
        <w:t>6. člen (zadržano napredovanje)</w:t>
      </w:r>
    </w:p>
    <w:p w14:paraId="29C2D306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470B1D5" w14:textId="6CCBA3D7" w:rsidR="00785B8F" w:rsidRPr="00212911" w:rsidRDefault="00180D3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180D3F">
        <w:rPr>
          <w:rFonts w:ascii="Arial" w:hAnsi="Arial" w:cs="Arial"/>
          <w:sz w:val="20"/>
          <w:szCs w:val="20"/>
        </w:rPr>
        <w:t>Člen ureja postopek zadržanega napredovanja kot izjemo od rednega napredovanja. Kadrovska služba pravočasno obvesti nadrejenega</w:t>
      </w:r>
      <w:r>
        <w:rPr>
          <w:rFonts w:ascii="Arial" w:hAnsi="Arial" w:cs="Arial"/>
          <w:sz w:val="20"/>
          <w:szCs w:val="20"/>
        </w:rPr>
        <w:t xml:space="preserve"> o prihajajočem izteku časovnega obdobja za napredovanje posameznega uradnika. Nadrejeni</w:t>
      </w:r>
      <w:r w:rsidRPr="00180D3F">
        <w:rPr>
          <w:rFonts w:ascii="Arial" w:hAnsi="Arial" w:cs="Arial"/>
          <w:sz w:val="20"/>
          <w:szCs w:val="20"/>
        </w:rPr>
        <w:t xml:space="preserve"> lahko ob ugotovljenem bistveno slabšem delu </w:t>
      </w:r>
      <w:r>
        <w:rPr>
          <w:rFonts w:ascii="Arial" w:hAnsi="Arial" w:cs="Arial"/>
          <w:sz w:val="20"/>
          <w:szCs w:val="20"/>
        </w:rPr>
        <w:t xml:space="preserve">uradnika </w:t>
      </w:r>
      <w:r w:rsidRPr="00180D3F">
        <w:rPr>
          <w:rFonts w:ascii="Arial" w:hAnsi="Arial" w:cs="Arial"/>
          <w:sz w:val="20"/>
          <w:szCs w:val="20"/>
        </w:rPr>
        <w:t>predlaga zadržanje</w:t>
      </w:r>
      <w:r>
        <w:rPr>
          <w:rFonts w:ascii="Arial" w:hAnsi="Arial" w:cs="Arial"/>
          <w:sz w:val="20"/>
          <w:szCs w:val="20"/>
        </w:rPr>
        <w:t xml:space="preserve"> napredovanje</w:t>
      </w:r>
      <w:r w:rsidR="00B66E4E">
        <w:rPr>
          <w:rFonts w:ascii="Arial" w:hAnsi="Arial" w:cs="Arial"/>
          <w:sz w:val="20"/>
          <w:szCs w:val="20"/>
        </w:rPr>
        <w:t xml:space="preserve"> v skladu z ZJU-1</w:t>
      </w:r>
      <w:r w:rsidRPr="00180D3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 zadržanem napredovanju o</w:t>
      </w:r>
      <w:r w:rsidRPr="00180D3F">
        <w:rPr>
          <w:rFonts w:ascii="Arial" w:hAnsi="Arial" w:cs="Arial"/>
          <w:sz w:val="20"/>
          <w:szCs w:val="20"/>
        </w:rPr>
        <w:t>dloča predstojnik s sklepom, ki mora biti obrazložen in izd</w:t>
      </w:r>
      <w:r>
        <w:rPr>
          <w:rFonts w:ascii="Arial" w:hAnsi="Arial" w:cs="Arial"/>
          <w:sz w:val="20"/>
          <w:szCs w:val="20"/>
        </w:rPr>
        <w:t>a</w:t>
      </w:r>
      <w:r w:rsidRPr="00180D3F">
        <w:rPr>
          <w:rFonts w:ascii="Arial" w:hAnsi="Arial" w:cs="Arial"/>
          <w:sz w:val="20"/>
          <w:szCs w:val="20"/>
        </w:rPr>
        <w:t xml:space="preserve">n do izteka </w:t>
      </w:r>
      <w:r>
        <w:rPr>
          <w:rFonts w:ascii="Arial" w:hAnsi="Arial" w:cs="Arial"/>
          <w:sz w:val="20"/>
          <w:szCs w:val="20"/>
        </w:rPr>
        <w:t xml:space="preserve">časovnega </w:t>
      </w:r>
      <w:r w:rsidRPr="00180D3F">
        <w:rPr>
          <w:rFonts w:ascii="Arial" w:hAnsi="Arial" w:cs="Arial"/>
          <w:sz w:val="20"/>
          <w:szCs w:val="20"/>
        </w:rPr>
        <w:t>obdobja za napredovanje</w:t>
      </w:r>
      <w:r>
        <w:rPr>
          <w:rFonts w:ascii="Arial" w:hAnsi="Arial" w:cs="Arial"/>
          <w:sz w:val="20"/>
          <w:szCs w:val="20"/>
        </w:rPr>
        <w:t xml:space="preserve"> posameznega uradnika</w:t>
      </w:r>
      <w:r w:rsidRPr="00180D3F">
        <w:rPr>
          <w:rFonts w:ascii="Arial" w:hAnsi="Arial" w:cs="Arial"/>
          <w:sz w:val="20"/>
          <w:szCs w:val="20"/>
        </w:rPr>
        <w:t>. S tem se zagotavlja pravočasnost, preglednost ter varstvo pravic uradnika ob hkratnem varovanju interesa delodajalca.</w:t>
      </w:r>
    </w:p>
    <w:p w14:paraId="015952A9" w14:textId="77777777" w:rsidR="00180D3F" w:rsidRDefault="00180D3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7262E0D6" w14:textId="0B48C279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b/>
          <w:bCs/>
          <w:sz w:val="20"/>
          <w:szCs w:val="20"/>
        </w:rPr>
        <w:t>7. člen (pospešeno napredovanje)</w:t>
      </w:r>
    </w:p>
    <w:p w14:paraId="5658753E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969CF9" w14:textId="39D91748" w:rsidR="00785B8F" w:rsidRPr="00212911" w:rsidRDefault="002F7090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F7090">
        <w:rPr>
          <w:rFonts w:ascii="Arial" w:hAnsi="Arial" w:cs="Arial"/>
          <w:sz w:val="20"/>
          <w:szCs w:val="20"/>
        </w:rPr>
        <w:t>Člen določa možnost pospešenega napredovanja kot priznanje nadpovprečne uspešnosti uradnika. Nadrejeni lahko po polovici obdobja predlaga napredovanje, če so izpolnjeni zakonski kriteriji, predlog pa mora biti obrazložen. O predlogu odloča predstojnik s sklepom, ki</w:t>
      </w:r>
      <w:r>
        <w:rPr>
          <w:rFonts w:ascii="Arial" w:hAnsi="Arial" w:cs="Arial"/>
          <w:sz w:val="20"/>
          <w:szCs w:val="20"/>
        </w:rPr>
        <w:t xml:space="preserve"> mora vsebovati obrazložitev</w:t>
      </w:r>
      <w:r w:rsidRPr="002F7090">
        <w:rPr>
          <w:rFonts w:ascii="Arial" w:hAnsi="Arial" w:cs="Arial"/>
          <w:sz w:val="20"/>
          <w:szCs w:val="20"/>
        </w:rPr>
        <w:t xml:space="preserve">. </w:t>
      </w:r>
      <w:r w:rsidR="00785B8F" w:rsidRPr="00212911">
        <w:rPr>
          <w:rFonts w:ascii="Arial" w:hAnsi="Arial" w:cs="Arial"/>
          <w:sz w:val="20"/>
          <w:szCs w:val="20"/>
        </w:rPr>
        <w:t xml:space="preserve">Namen </w:t>
      </w:r>
      <w:r>
        <w:rPr>
          <w:rFonts w:ascii="Arial" w:hAnsi="Arial" w:cs="Arial"/>
          <w:sz w:val="20"/>
          <w:szCs w:val="20"/>
        </w:rPr>
        <w:t>možnosti pospešenega napredovanja</w:t>
      </w:r>
      <w:r w:rsidR="00785B8F" w:rsidRPr="00212911">
        <w:rPr>
          <w:rFonts w:ascii="Arial" w:hAnsi="Arial" w:cs="Arial"/>
          <w:sz w:val="20"/>
          <w:szCs w:val="20"/>
        </w:rPr>
        <w:t xml:space="preserve"> je </w:t>
      </w:r>
      <w:r w:rsidR="00785B8F">
        <w:rPr>
          <w:rFonts w:ascii="Arial" w:hAnsi="Arial" w:cs="Arial"/>
          <w:sz w:val="20"/>
          <w:szCs w:val="20"/>
        </w:rPr>
        <w:t xml:space="preserve">motivirati in </w:t>
      </w:r>
      <w:r w:rsidR="00785B8F" w:rsidRPr="00212911">
        <w:rPr>
          <w:rFonts w:ascii="Arial" w:hAnsi="Arial" w:cs="Arial"/>
          <w:sz w:val="20"/>
          <w:szCs w:val="20"/>
        </w:rPr>
        <w:t xml:space="preserve">nagraditi </w:t>
      </w:r>
      <w:r w:rsidR="00785B8F">
        <w:rPr>
          <w:rFonts w:ascii="Arial" w:hAnsi="Arial" w:cs="Arial"/>
          <w:sz w:val="20"/>
          <w:szCs w:val="20"/>
        </w:rPr>
        <w:t>nadpovprečno</w:t>
      </w:r>
      <w:r w:rsidR="00785B8F" w:rsidRPr="00212911">
        <w:rPr>
          <w:rFonts w:ascii="Arial" w:hAnsi="Arial" w:cs="Arial"/>
          <w:sz w:val="20"/>
          <w:szCs w:val="20"/>
        </w:rPr>
        <w:t xml:space="preserve"> uspešne uradnike </w:t>
      </w:r>
      <w:r w:rsidR="00785B8F">
        <w:rPr>
          <w:rFonts w:ascii="Arial" w:hAnsi="Arial" w:cs="Arial"/>
          <w:sz w:val="20"/>
          <w:szCs w:val="20"/>
        </w:rPr>
        <w:t xml:space="preserve">za kakovostno </w:t>
      </w:r>
      <w:r>
        <w:rPr>
          <w:rFonts w:ascii="Arial" w:hAnsi="Arial" w:cs="Arial"/>
          <w:sz w:val="20"/>
          <w:szCs w:val="20"/>
        </w:rPr>
        <w:t>strokovno</w:t>
      </w:r>
      <w:r w:rsidR="00785B8F">
        <w:rPr>
          <w:rFonts w:ascii="Arial" w:hAnsi="Arial" w:cs="Arial"/>
          <w:sz w:val="20"/>
          <w:szCs w:val="20"/>
        </w:rPr>
        <w:t xml:space="preserve"> delo ter</w:t>
      </w:r>
      <w:r w:rsidR="00785B8F" w:rsidRPr="00212911">
        <w:rPr>
          <w:rFonts w:ascii="Arial" w:hAnsi="Arial" w:cs="Arial"/>
          <w:sz w:val="20"/>
          <w:szCs w:val="20"/>
        </w:rPr>
        <w:t xml:space="preserve"> jim omogočiti hitrejši karierni razvoj, kar prispeva </w:t>
      </w:r>
      <w:r>
        <w:rPr>
          <w:rFonts w:ascii="Arial" w:hAnsi="Arial" w:cs="Arial"/>
          <w:sz w:val="20"/>
          <w:szCs w:val="20"/>
        </w:rPr>
        <w:t xml:space="preserve">tudi </w:t>
      </w:r>
      <w:r w:rsidR="00785B8F" w:rsidRPr="00212911">
        <w:rPr>
          <w:rFonts w:ascii="Arial" w:hAnsi="Arial" w:cs="Arial"/>
          <w:sz w:val="20"/>
          <w:szCs w:val="20"/>
        </w:rPr>
        <w:t xml:space="preserve">k večji učinkovitosti </w:t>
      </w:r>
      <w:r>
        <w:rPr>
          <w:rFonts w:ascii="Arial" w:hAnsi="Arial" w:cs="Arial"/>
          <w:sz w:val="20"/>
          <w:szCs w:val="20"/>
        </w:rPr>
        <w:t>organov</w:t>
      </w:r>
      <w:r w:rsidR="00785B8F" w:rsidRPr="00212911">
        <w:rPr>
          <w:rFonts w:ascii="Arial" w:hAnsi="Arial" w:cs="Arial"/>
          <w:sz w:val="20"/>
          <w:szCs w:val="20"/>
        </w:rPr>
        <w:t xml:space="preserve">. </w:t>
      </w:r>
    </w:p>
    <w:p w14:paraId="1F10C0F2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7461D7" w14:textId="4D4CE69F" w:rsidR="00785B8F" w:rsidRPr="00212911" w:rsidRDefault="002F7090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785B8F" w:rsidRPr="00212911">
        <w:rPr>
          <w:rFonts w:ascii="Arial" w:hAnsi="Arial" w:cs="Arial"/>
          <w:b/>
          <w:bCs/>
          <w:sz w:val="20"/>
          <w:szCs w:val="20"/>
        </w:rPr>
        <w:t>. člen (</w:t>
      </w:r>
      <w:r w:rsidR="00785B8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napredovanje in pridobitev</w:t>
      </w:r>
      <w:r w:rsidR="00785B8F" w:rsidRPr="00284D9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pravic, ki izhajajo iz napredovanja</w:t>
      </w:r>
      <w:r w:rsidR="00785B8F" w:rsidRPr="00212911">
        <w:rPr>
          <w:rFonts w:ascii="Arial" w:hAnsi="Arial" w:cs="Arial"/>
          <w:b/>
          <w:bCs/>
          <w:sz w:val="20"/>
          <w:szCs w:val="20"/>
        </w:rPr>
        <w:t>)</w:t>
      </w:r>
    </w:p>
    <w:p w14:paraId="6ADA55C3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518FFF7" w14:textId="3FC146E1" w:rsidR="00785B8F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12911">
        <w:rPr>
          <w:rFonts w:ascii="Arial" w:hAnsi="Arial" w:cs="Arial"/>
          <w:sz w:val="20"/>
          <w:szCs w:val="20"/>
        </w:rPr>
        <w:t xml:space="preserve">Člen </w:t>
      </w:r>
      <w:r w:rsidR="00DE27A0">
        <w:rPr>
          <w:rFonts w:ascii="Arial" w:hAnsi="Arial" w:cs="Arial"/>
          <w:sz w:val="20"/>
          <w:szCs w:val="20"/>
        </w:rPr>
        <w:t xml:space="preserve">povzema zakonsko določbo, da </w:t>
      </w:r>
      <w:r w:rsidRPr="00212911">
        <w:rPr>
          <w:rFonts w:ascii="Arial" w:hAnsi="Arial" w:cs="Arial"/>
          <w:sz w:val="20"/>
          <w:szCs w:val="20"/>
        </w:rPr>
        <w:t xml:space="preserve">uradnik </w:t>
      </w:r>
      <w:r w:rsidR="00DE27A0">
        <w:rPr>
          <w:rFonts w:ascii="Arial" w:hAnsi="Arial" w:cs="Arial"/>
          <w:sz w:val="20"/>
          <w:szCs w:val="20"/>
        </w:rPr>
        <w:t xml:space="preserve">napreduje v višji naziv in </w:t>
      </w:r>
      <w:r w:rsidRPr="00212911">
        <w:rPr>
          <w:rFonts w:ascii="Arial" w:hAnsi="Arial" w:cs="Arial"/>
          <w:sz w:val="20"/>
          <w:szCs w:val="20"/>
        </w:rPr>
        <w:t>pridobi pravice iz višjega naziva</w:t>
      </w:r>
      <w:r w:rsidR="00DE27A0">
        <w:rPr>
          <w:rFonts w:ascii="Arial" w:hAnsi="Arial" w:cs="Arial"/>
          <w:sz w:val="20"/>
          <w:szCs w:val="20"/>
        </w:rPr>
        <w:t xml:space="preserve"> s </w:t>
      </w:r>
      <w:r w:rsidRPr="00212911">
        <w:rPr>
          <w:rFonts w:ascii="Arial" w:hAnsi="Arial" w:cs="Arial"/>
          <w:sz w:val="20"/>
          <w:szCs w:val="20"/>
        </w:rPr>
        <w:t xml:space="preserve">prvim dnem </w:t>
      </w:r>
      <w:r w:rsidR="00DE27A0">
        <w:rPr>
          <w:rFonts w:ascii="Arial" w:hAnsi="Arial" w:cs="Arial"/>
          <w:sz w:val="20"/>
          <w:szCs w:val="20"/>
        </w:rPr>
        <w:t xml:space="preserve">naslednjega </w:t>
      </w:r>
      <w:r w:rsidRPr="00212911">
        <w:rPr>
          <w:rFonts w:ascii="Arial" w:hAnsi="Arial" w:cs="Arial"/>
          <w:sz w:val="20"/>
          <w:szCs w:val="20"/>
        </w:rPr>
        <w:t>meseca po izteku obdobja za napredovanje.</w:t>
      </w:r>
      <w:r>
        <w:rPr>
          <w:rFonts w:ascii="Arial" w:hAnsi="Arial" w:cs="Arial"/>
          <w:sz w:val="20"/>
          <w:szCs w:val="20"/>
        </w:rPr>
        <w:t xml:space="preserve"> </w:t>
      </w:r>
      <w:r w:rsidRPr="00212911">
        <w:rPr>
          <w:rFonts w:ascii="Arial" w:hAnsi="Arial" w:cs="Arial"/>
          <w:sz w:val="20"/>
          <w:szCs w:val="20"/>
        </w:rPr>
        <w:t xml:space="preserve">Namen člena je jasno določiti nastop pravic iz napredovanja in s tem zagotoviti predvidljivost sistema. </w:t>
      </w:r>
    </w:p>
    <w:p w14:paraId="2ED3E8FD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29DFA5F" w14:textId="5D49AAB6" w:rsidR="00785B8F" w:rsidRPr="00212911" w:rsidRDefault="00DE27A0" w:rsidP="00785B8F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785B8F" w:rsidRPr="00212911">
        <w:rPr>
          <w:rFonts w:ascii="Arial" w:hAnsi="Arial" w:cs="Arial"/>
          <w:b/>
          <w:bCs/>
          <w:sz w:val="20"/>
          <w:szCs w:val="20"/>
        </w:rPr>
        <w:t>. člen (začetek veljavnosti)</w:t>
      </w:r>
    </w:p>
    <w:p w14:paraId="519ACB6D" w14:textId="77777777" w:rsidR="00785B8F" w:rsidRPr="00212911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A7B084A" w14:textId="77777777" w:rsidR="00785B8F" w:rsidRPr="003B6525" w:rsidRDefault="00785B8F" w:rsidP="00785B8F">
      <w:pPr>
        <w:spacing w:line="260" w:lineRule="exact"/>
        <w:jc w:val="both"/>
        <w:rPr>
          <w:rFonts w:ascii="Arial" w:eastAsia="MS Mincho" w:hAnsi="Arial" w:cs="Arial"/>
          <w:sz w:val="20"/>
          <w:szCs w:val="20"/>
        </w:rPr>
      </w:pPr>
      <w:r w:rsidRPr="00212911">
        <w:rPr>
          <w:rFonts w:ascii="Arial" w:hAnsi="Arial" w:cs="Arial"/>
          <w:sz w:val="20"/>
          <w:szCs w:val="20"/>
        </w:rPr>
        <w:t xml:space="preserve">Člen določa, da uredba začne veljati 1. januarja 2026. </w:t>
      </w:r>
      <w:r w:rsidRPr="003B6525">
        <w:rPr>
          <w:rFonts w:ascii="Arial" w:eastAsia="Arial" w:hAnsi="Arial" w:cs="Arial"/>
          <w:sz w:val="20"/>
          <w:szCs w:val="20"/>
        </w:rPr>
        <w:t xml:space="preserve">Skladno z drugim odstavkom  191. člena ZJU-1, se namreč ta zakon (tudi </w:t>
      </w:r>
      <w:r>
        <w:rPr>
          <w:rFonts w:ascii="Arial" w:eastAsia="Arial" w:hAnsi="Arial" w:cs="Arial"/>
          <w:sz w:val="20"/>
          <w:szCs w:val="20"/>
        </w:rPr>
        <w:t xml:space="preserve">določbe 122., 123. in 124. </w:t>
      </w:r>
      <w:r w:rsidRPr="003B6525">
        <w:rPr>
          <w:rFonts w:ascii="Arial" w:eastAsia="Arial" w:hAnsi="Arial" w:cs="Arial"/>
          <w:sz w:val="20"/>
          <w:szCs w:val="20"/>
        </w:rPr>
        <w:t>člen</w:t>
      </w:r>
      <w:r>
        <w:rPr>
          <w:rFonts w:ascii="Arial" w:eastAsia="Arial" w:hAnsi="Arial" w:cs="Arial"/>
          <w:sz w:val="20"/>
          <w:szCs w:val="20"/>
        </w:rPr>
        <w:t>a</w:t>
      </w:r>
      <w:r w:rsidRPr="003B6525">
        <w:rPr>
          <w:rFonts w:ascii="Arial" w:eastAsia="Arial" w:hAnsi="Arial" w:cs="Arial"/>
          <w:sz w:val="20"/>
          <w:szCs w:val="20"/>
        </w:rPr>
        <w:t xml:space="preserve">) začne uporabljati 1. januarja 2026. </w:t>
      </w:r>
    </w:p>
    <w:p w14:paraId="1CF9C3BF" w14:textId="77777777" w:rsidR="00785B8F" w:rsidRDefault="00785B8F" w:rsidP="00785B8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4D72717" w14:textId="77777777" w:rsidR="00785B8F" w:rsidRPr="003D64F0" w:rsidRDefault="00785B8F" w:rsidP="00785B8F">
      <w:pPr>
        <w:jc w:val="both"/>
        <w:rPr>
          <w:rFonts w:ascii="Arial" w:hAnsi="Arial" w:cs="Arial"/>
          <w:sz w:val="20"/>
          <w:szCs w:val="20"/>
        </w:rPr>
      </w:pPr>
    </w:p>
    <w:p w14:paraId="3D0379BE" w14:textId="77777777" w:rsidR="00785B8F" w:rsidRDefault="00785B8F" w:rsidP="00785B8F"/>
    <w:p w14:paraId="6D403056" w14:textId="7C43850C" w:rsidR="00987C9A" w:rsidRDefault="00987C9A" w:rsidP="003B18A2">
      <w:pPr>
        <w:spacing w:after="160" w:line="278" w:lineRule="auto"/>
      </w:pPr>
    </w:p>
    <w:sectPr w:rsidR="0098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A2"/>
    <w:rsid w:val="00002928"/>
    <w:rsid w:val="000E4533"/>
    <w:rsid w:val="001300A6"/>
    <w:rsid w:val="00180D3F"/>
    <w:rsid w:val="001C16B7"/>
    <w:rsid w:val="001E3684"/>
    <w:rsid w:val="002809E3"/>
    <w:rsid w:val="00284B40"/>
    <w:rsid w:val="002B44B8"/>
    <w:rsid w:val="002F7090"/>
    <w:rsid w:val="003623A1"/>
    <w:rsid w:val="003B18A2"/>
    <w:rsid w:val="004D58DA"/>
    <w:rsid w:val="0053199C"/>
    <w:rsid w:val="0053757F"/>
    <w:rsid w:val="00785B8F"/>
    <w:rsid w:val="007B1631"/>
    <w:rsid w:val="007B4623"/>
    <w:rsid w:val="00987C9A"/>
    <w:rsid w:val="009A78AC"/>
    <w:rsid w:val="00B42D51"/>
    <w:rsid w:val="00B66E4E"/>
    <w:rsid w:val="00B851D5"/>
    <w:rsid w:val="00BE2AAD"/>
    <w:rsid w:val="00D510BB"/>
    <w:rsid w:val="00DE27A0"/>
    <w:rsid w:val="00E61F15"/>
    <w:rsid w:val="00E846C7"/>
    <w:rsid w:val="00EA2EBA"/>
    <w:rsid w:val="00EA3714"/>
    <w:rsid w:val="00F00315"/>
    <w:rsid w:val="00F353E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4386"/>
  <w15:chartTrackingRefBased/>
  <w15:docId w15:val="{F82B2CCC-9008-46D8-AB87-7E1B06E3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8A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B18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B18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B18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B18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B18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B18A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B18A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B18A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B18A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B1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B1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B1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B18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B18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B18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B18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B18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B18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B1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B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B18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B1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B18A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B18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B18A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B18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B1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B18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B18A2"/>
    <w:rPr>
      <w:b/>
      <w:bCs/>
      <w:smallCaps/>
      <w:color w:val="0F4761" w:themeColor="accent1" w:themeShade="BF"/>
      <w:spacing w:val="5"/>
    </w:rPr>
  </w:style>
  <w:style w:type="paragraph" w:customStyle="1" w:styleId="podpisi">
    <w:name w:val="podpisi"/>
    <w:basedOn w:val="Navaden"/>
    <w:qFormat/>
    <w:rsid w:val="003B18A2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E61F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1F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1F15"/>
    <w:rPr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61F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61F1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Sajevec Plavčak</dc:creator>
  <cp:keywords/>
  <dc:description/>
  <cp:lastModifiedBy>Natalija Sajevec Plavčak</cp:lastModifiedBy>
  <cp:revision>11</cp:revision>
  <dcterms:created xsi:type="dcterms:W3CDTF">2025-09-25T11:09:00Z</dcterms:created>
  <dcterms:modified xsi:type="dcterms:W3CDTF">2025-09-25T12:00:00Z</dcterms:modified>
</cp:coreProperties>
</file>