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4DB2" w14:textId="77777777" w:rsidR="003478A0" w:rsidRPr="00FA4EB6" w:rsidRDefault="003478A0" w:rsidP="003478A0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v-SE"/>
        </w:rPr>
      </w:pPr>
      <w:r w:rsidRPr="00FA4EB6">
        <w:rPr>
          <w:rFonts w:cs="Arial"/>
          <w:szCs w:val="20"/>
          <w:lang w:val="sl-SI"/>
        </w:rPr>
        <w:t xml:space="preserve">Priloga </w:t>
      </w:r>
      <w:r w:rsidR="003069F9">
        <w:rPr>
          <w:rFonts w:cs="Arial"/>
          <w:szCs w:val="20"/>
          <w:lang w:val="sl-SI"/>
        </w:rPr>
        <w:t>8</w:t>
      </w:r>
      <w:r w:rsidRPr="00FA4EB6">
        <w:rPr>
          <w:rFonts w:cs="Arial"/>
          <w:szCs w:val="20"/>
          <w:lang w:val="sl-SI"/>
        </w:rPr>
        <w:t>:</w:t>
      </w:r>
    </w:p>
    <w:p w14:paraId="2ED99097" w14:textId="77777777" w:rsidR="003478A0" w:rsidRPr="00FA4EB6" w:rsidRDefault="003478A0" w:rsidP="003478A0">
      <w:pPr>
        <w:jc w:val="center"/>
        <w:rPr>
          <w:rFonts w:cs="Arial"/>
          <w:b/>
          <w:szCs w:val="20"/>
          <w:lang w:val="sl-SI"/>
        </w:rPr>
      </w:pPr>
    </w:p>
    <w:p w14:paraId="6B8CAC0C" w14:textId="77777777" w:rsidR="003478A0" w:rsidRPr="00FA4EB6" w:rsidRDefault="003478A0" w:rsidP="003478A0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FA4EB6">
        <w:rPr>
          <w:rFonts w:cs="Arial"/>
          <w:b/>
          <w:szCs w:val="20"/>
          <w:lang w:val="sl-SI"/>
        </w:rPr>
        <w:t xml:space="preserve">PRIMERJAVA PROGRAMSKIH PAKETOV </w:t>
      </w:r>
    </w:p>
    <w:p w14:paraId="0EB1353C" w14:textId="77777777" w:rsidR="003478A0" w:rsidRPr="00FA4EB6" w:rsidRDefault="003478A0" w:rsidP="003478A0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FA4EB6">
        <w:rPr>
          <w:rFonts w:cs="Arial"/>
          <w:b/>
          <w:szCs w:val="20"/>
          <w:lang w:val="sl-SI"/>
        </w:rPr>
        <w:t xml:space="preserve">(EA in </w:t>
      </w:r>
      <w:r w:rsidR="002B119E">
        <w:rPr>
          <w:rFonts w:cs="Arial"/>
          <w:b/>
          <w:szCs w:val="20"/>
          <w:lang w:val="sl-SI"/>
        </w:rPr>
        <w:t>MPSA</w:t>
      </w:r>
      <w:r w:rsidRPr="00FA4EB6">
        <w:rPr>
          <w:rFonts w:cs="Arial"/>
          <w:b/>
          <w:szCs w:val="20"/>
          <w:lang w:val="sl-SI"/>
        </w:rPr>
        <w:t>)</w:t>
      </w:r>
    </w:p>
    <w:p w14:paraId="3F53EF6D" w14:textId="77777777" w:rsidR="003478A0" w:rsidRPr="00FA4EB6" w:rsidRDefault="003478A0" w:rsidP="003478A0">
      <w:pPr>
        <w:spacing w:line="240" w:lineRule="auto"/>
        <w:rPr>
          <w:rFonts w:cs="Arial"/>
          <w:szCs w:val="20"/>
          <w:lang w:val="sl-SI"/>
        </w:rPr>
      </w:pPr>
    </w:p>
    <w:p w14:paraId="1214FE05" w14:textId="77777777" w:rsidR="003478A0" w:rsidRPr="00FA4EB6" w:rsidRDefault="003478A0" w:rsidP="003478A0">
      <w:pPr>
        <w:spacing w:line="240" w:lineRule="auto"/>
        <w:rPr>
          <w:rFonts w:cs="Arial"/>
          <w:szCs w:val="20"/>
          <w:lang w:val="sl-SI"/>
        </w:rPr>
      </w:pPr>
    </w:p>
    <w:p w14:paraId="4A61BBFD" w14:textId="77777777" w:rsidR="003478A0" w:rsidRPr="00FA4EB6" w:rsidRDefault="003478A0" w:rsidP="003478A0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FA4EB6">
        <w:rPr>
          <w:rFonts w:cs="Arial"/>
          <w:b/>
          <w:bCs/>
          <w:szCs w:val="20"/>
          <w:lang w:val="sl-SI" w:eastAsia="sl-SI"/>
        </w:rPr>
        <w:t>EA program</w:t>
      </w:r>
    </w:p>
    <w:p w14:paraId="2275BF44" w14:textId="77777777" w:rsidR="003478A0" w:rsidRPr="00FA4EB6" w:rsidRDefault="003478A0" w:rsidP="003478A0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A374BD4" w14:textId="77777777" w:rsidR="00166354" w:rsidRPr="00FA4EB6" w:rsidRDefault="003478A0" w:rsidP="00166354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FA4EB6">
        <w:rPr>
          <w:rFonts w:cs="Arial"/>
          <w:szCs w:val="20"/>
          <w:lang w:val="sl-SI" w:eastAsia="sl-SI"/>
        </w:rPr>
        <w:t xml:space="preserve">Pogodba Microsoft </w:t>
      </w:r>
      <w:proofErr w:type="spellStart"/>
      <w:r w:rsidRPr="00FA4EB6">
        <w:rPr>
          <w:rFonts w:cs="Arial"/>
          <w:szCs w:val="20"/>
          <w:lang w:val="sl-SI" w:eastAsia="sl-SI"/>
        </w:rPr>
        <w:t>Enterprise</w:t>
      </w:r>
      <w:proofErr w:type="spellEnd"/>
      <w:r w:rsidRPr="00FA4EB6">
        <w:rPr>
          <w:rFonts w:cs="Arial"/>
          <w:szCs w:val="20"/>
          <w:lang w:val="sl-SI" w:eastAsia="sl-SI"/>
        </w:rPr>
        <w:t xml:space="preserve"> </w:t>
      </w:r>
      <w:proofErr w:type="spellStart"/>
      <w:r w:rsidRPr="00FA4EB6">
        <w:rPr>
          <w:rFonts w:cs="Arial"/>
          <w:szCs w:val="20"/>
          <w:lang w:val="sl-SI" w:eastAsia="sl-SI"/>
        </w:rPr>
        <w:t>Agreement</w:t>
      </w:r>
      <w:proofErr w:type="spellEnd"/>
      <w:r w:rsidR="002B119E">
        <w:rPr>
          <w:rFonts w:cs="Arial"/>
          <w:szCs w:val="20"/>
          <w:lang w:val="sl-SI" w:eastAsia="sl-SI"/>
        </w:rPr>
        <w:t xml:space="preserve"> (EA)</w:t>
      </w:r>
      <w:r w:rsidRPr="00FA4EB6">
        <w:rPr>
          <w:rFonts w:cs="Arial"/>
          <w:szCs w:val="20"/>
          <w:lang w:val="sl-SI" w:eastAsia="sl-SI"/>
        </w:rPr>
        <w:t xml:space="preserve"> je program količinskega licenciranja. Program ponuja preprost, prilagodljiv in cenovno ugoden način nakupa najnovejših Microsoftovih izdelkov. </w:t>
      </w:r>
      <w:r w:rsidR="00166354" w:rsidRPr="00FA4EB6">
        <w:rPr>
          <w:rFonts w:cs="Arial"/>
          <w:szCs w:val="20"/>
          <w:lang w:val="sl-SI" w:eastAsia="sl-SI"/>
        </w:rPr>
        <w:t xml:space="preserve">Program </w:t>
      </w:r>
      <w:proofErr w:type="spellStart"/>
      <w:r w:rsidR="00166354" w:rsidRPr="00FA4EB6">
        <w:rPr>
          <w:rFonts w:cs="Arial"/>
          <w:szCs w:val="20"/>
          <w:lang w:val="sl-SI" w:eastAsia="sl-SI"/>
        </w:rPr>
        <w:t>Enterprise</w:t>
      </w:r>
      <w:proofErr w:type="spellEnd"/>
      <w:r w:rsidR="00166354" w:rsidRPr="00FA4EB6">
        <w:rPr>
          <w:rFonts w:cs="Arial"/>
          <w:szCs w:val="20"/>
          <w:lang w:val="sl-SI" w:eastAsia="sl-SI"/>
        </w:rPr>
        <w:t xml:space="preserve"> </w:t>
      </w:r>
      <w:proofErr w:type="spellStart"/>
      <w:r w:rsidR="00166354" w:rsidRPr="00FA4EB6">
        <w:rPr>
          <w:rFonts w:cs="Arial"/>
          <w:szCs w:val="20"/>
          <w:lang w:val="sl-SI" w:eastAsia="sl-SI"/>
        </w:rPr>
        <w:t>Agreement</w:t>
      </w:r>
      <w:proofErr w:type="spellEnd"/>
      <w:r w:rsidR="00166354" w:rsidRPr="00FA4EB6">
        <w:rPr>
          <w:rFonts w:cs="Arial"/>
          <w:szCs w:val="20"/>
          <w:lang w:val="sl-SI" w:eastAsia="sl-SI"/>
        </w:rPr>
        <w:t xml:space="preserve"> ima zagotovljene (prilagojene) cene  za celotno tri letno obdobje trajanja pogodbe </w:t>
      </w:r>
      <w:r w:rsidR="00A17B92" w:rsidRPr="00FA4EB6">
        <w:rPr>
          <w:rFonts w:cs="Arial"/>
          <w:szCs w:val="20"/>
          <w:lang w:val="sl-SI" w:eastAsia="sl-SI"/>
        </w:rPr>
        <w:t xml:space="preserve">za izdelke, ki so vključeni ob podpisu pogodbe </w:t>
      </w:r>
      <w:r w:rsidR="00166354" w:rsidRPr="00FA4EB6">
        <w:rPr>
          <w:rFonts w:cs="Arial"/>
          <w:szCs w:val="20"/>
          <w:lang w:val="sl-SI" w:eastAsia="sl-SI"/>
        </w:rPr>
        <w:t xml:space="preserve">in letna plačila naročila. </w:t>
      </w:r>
      <w:r w:rsidR="009D6BF1" w:rsidRPr="00FA4EB6">
        <w:rPr>
          <w:rFonts w:cs="Arial"/>
          <w:szCs w:val="20"/>
          <w:lang w:val="sl-SI" w:eastAsia="sl-SI"/>
        </w:rPr>
        <w:t>Garancija (</w:t>
      </w:r>
      <w:r w:rsidR="00166354" w:rsidRPr="00FA4EB6">
        <w:rPr>
          <w:rFonts w:cs="Arial"/>
          <w:szCs w:val="20"/>
          <w:lang w:val="sl-SI" w:eastAsia="sl-SI"/>
        </w:rPr>
        <w:t xml:space="preserve">Software </w:t>
      </w:r>
      <w:proofErr w:type="spellStart"/>
      <w:r w:rsidR="00166354" w:rsidRPr="00FA4EB6">
        <w:rPr>
          <w:rFonts w:cs="Arial"/>
          <w:szCs w:val="20"/>
          <w:lang w:val="sl-SI" w:eastAsia="sl-SI"/>
        </w:rPr>
        <w:t>Assurance</w:t>
      </w:r>
      <w:proofErr w:type="spellEnd"/>
      <w:r w:rsidR="009D6BF1" w:rsidRPr="00FA4EB6">
        <w:rPr>
          <w:rFonts w:cs="Arial"/>
          <w:szCs w:val="20"/>
          <w:lang w:val="sl-SI" w:eastAsia="sl-SI"/>
        </w:rPr>
        <w:t xml:space="preserve">) predstavlja </w:t>
      </w:r>
      <w:proofErr w:type="spellStart"/>
      <w:r w:rsidR="009D6BF1" w:rsidRPr="00FA4EB6">
        <w:rPr>
          <w:rFonts w:cs="Arial"/>
          <w:szCs w:val="20"/>
          <w:lang w:val="sl-SI" w:eastAsia="sl-SI"/>
        </w:rPr>
        <w:t>neodtuljivi</w:t>
      </w:r>
      <w:proofErr w:type="spellEnd"/>
      <w:r w:rsidR="009D6BF1" w:rsidRPr="00FA4EB6">
        <w:rPr>
          <w:rFonts w:cs="Arial"/>
          <w:szCs w:val="20"/>
          <w:lang w:val="sl-SI" w:eastAsia="sl-SI"/>
        </w:rPr>
        <w:t xml:space="preserve"> del programske licence in je veljavna 3 leta oz. za čas veljavnosti pogodbe</w:t>
      </w:r>
      <w:r w:rsidR="00A17B92" w:rsidRPr="00FA4EB6">
        <w:rPr>
          <w:rFonts w:cs="Arial"/>
          <w:szCs w:val="20"/>
          <w:lang w:val="sl-SI" w:eastAsia="sl-SI"/>
        </w:rPr>
        <w:t>.</w:t>
      </w:r>
    </w:p>
    <w:p w14:paraId="5664B95D" w14:textId="77777777" w:rsidR="003478A0" w:rsidRPr="00FA4EB6" w:rsidRDefault="003478A0" w:rsidP="003478A0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</w:p>
    <w:p w14:paraId="71280B36" w14:textId="77777777" w:rsidR="003478A0" w:rsidRPr="00FA4EB6" w:rsidRDefault="002B119E" w:rsidP="003478A0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2B119E">
        <w:rPr>
          <w:rFonts w:cs="Arial"/>
          <w:b/>
          <w:bCs/>
          <w:szCs w:val="20"/>
          <w:lang w:val="sl-SI" w:eastAsia="sl-SI"/>
        </w:rPr>
        <w:t>MPSA</w:t>
      </w:r>
      <w:r>
        <w:rPr>
          <w:rFonts w:cs="Arial"/>
          <w:b/>
          <w:bCs/>
          <w:szCs w:val="20"/>
          <w:lang w:val="sl-SI" w:eastAsia="sl-SI"/>
        </w:rPr>
        <w:t xml:space="preserve"> </w:t>
      </w:r>
      <w:r w:rsidR="003816D2" w:rsidRPr="00FA4EB6">
        <w:rPr>
          <w:rFonts w:cs="Arial"/>
          <w:b/>
          <w:bCs/>
          <w:szCs w:val="20"/>
          <w:lang w:val="sl-SI" w:eastAsia="sl-SI"/>
        </w:rPr>
        <w:t>program</w:t>
      </w:r>
    </w:p>
    <w:p w14:paraId="2842FC12" w14:textId="77777777" w:rsidR="003478A0" w:rsidRPr="00FA4EB6" w:rsidRDefault="003478A0" w:rsidP="003478A0">
      <w:pPr>
        <w:spacing w:line="210" w:lineRule="atLeast"/>
        <w:jc w:val="both"/>
        <w:rPr>
          <w:rFonts w:cs="Arial"/>
          <w:szCs w:val="20"/>
          <w:lang w:val="sl-SI" w:eastAsia="sl-SI"/>
        </w:rPr>
      </w:pPr>
    </w:p>
    <w:p w14:paraId="2CCD1648" w14:textId="77777777" w:rsidR="003478A0" w:rsidRPr="00FA4EB6" w:rsidRDefault="002B119E" w:rsidP="003478A0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B119E">
        <w:rPr>
          <w:rFonts w:cs="Arial"/>
          <w:szCs w:val="20"/>
          <w:lang w:val="sl-SI" w:eastAsia="sl-SI"/>
        </w:rPr>
        <w:t xml:space="preserve">Microsoft </w:t>
      </w:r>
      <w:proofErr w:type="spellStart"/>
      <w:r w:rsidRPr="002B119E">
        <w:rPr>
          <w:rFonts w:cs="Arial"/>
          <w:szCs w:val="20"/>
          <w:lang w:val="sl-SI" w:eastAsia="sl-SI"/>
        </w:rPr>
        <w:t>Products</w:t>
      </w:r>
      <w:proofErr w:type="spellEnd"/>
      <w:r w:rsidRPr="002B119E">
        <w:rPr>
          <w:rFonts w:cs="Arial"/>
          <w:szCs w:val="20"/>
          <w:lang w:val="sl-SI" w:eastAsia="sl-SI"/>
        </w:rPr>
        <w:t xml:space="preserve"> </w:t>
      </w:r>
      <w:proofErr w:type="spellStart"/>
      <w:r w:rsidRPr="002B119E">
        <w:rPr>
          <w:rFonts w:cs="Arial"/>
          <w:szCs w:val="20"/>
          <w:lang w:val="sl-SI" w:eastAsia="sl-SI"/>
        </w:rPr>
        <w:t>and</w:t>
      </w:r>
      <w:proofErr w:type="spellEnd"/>
      <w:r w:rsidRPr="002B119E">
        <w:rPr>
          <w:rFonts w:cs="Arial"/>
          <w:szCs w:val="20"/>
          <w:lang w:val="sl-SI" w:eastAsia="sl-SI"/>
        </w:rPr>
        <w:t xml:space="preserve"> Services </w:t>
      </w:r>
      <w:proofErr w:type="spellStart"/>
      <w:r w:rsidRPr="002B119E">
        <w:rPr>
          <w:rFonts w:cs="Arial"/>
          <w:szCs w:val="20"/>
          <w:lang w:val="sl-SI" w:eastAsia="sl-SI"/>
        </w:rPr>
        <w:t>Agreement</w:t>
      </w:r>
      <w:proofErr w:type="spellEnd"/>
      <w:r w:rsidRPr="002B119E">
        <w:rPr>
          <w:rFonts w:cs="Arial"/>
          <w:szCs w:val="20"/>
          <w:lang w:val="sl-SI" w:eastAsia="sl-SI"/>
        </w:rPr>
        <w:t xml:space="preserve"> (MPSA)</w:t>
      </w:r>
      <w:r>
        <w:rPr>
          <w:rFonts w:cs="Arial"/>
          <w:szCs w:val="20"/>
          <w:lang w:val="sl-SI" w:eastAsia="sl-SI"/>
        </w:rPr>
        <w:t xml:space="preserve"> </w:t>
      </w:r>
      <w:r w:rsidR="003478A0" w:rsidRPr="00FA4EB6">
        <w:rPr>
          <w:rFonts w:cs="Arial"/>
          <w:szCs w:val="20"/>
          <w:lang w:val="sl-SI" w:eastAsia="sl-SI"/>
        </w:rPr>
        <w:t xml:space="preserve">je </w:t>
      </w:r>
      <w:r>
        <w:rPr>
          <w:rFonts w:cs="Arial"/>
          <w:szCs w:val="20"/>
          <w:lang w:val="sl-SI" w:eastAsia="sl-SI"/>
        </w:rPr>
        <w:t xml:space="preserve">novi </w:t>
      </w:r>
      <w:r w:rsidR="003478A0" w:rsidRPr="00FA4EB6">
        <w:rPr>
          <w:rFonts w:cs="Arial"/>
          <w:szCs w:val="20"/>
          <w:lang w:val="sl-SI" w:eastAsia="sl-SI"/>
        </w:rPr>
        <w:t>program količinskega licenciranja,</w:t>
      </w:r>
      <w:r>
        <w:rPr>
          <w:rFonts w:cs="Arial"/>
          <w:szCs w:val="20"/>
          <w:lang w:val="sl-SI" w:eastAsia="sl-SI"/>
        </w:rPr>
        <w:t xml:space="preserve"> ki je nadgradil </w:t>
      </w:r>
      <w:proofErr w:type="spellStart"/>
      <w:r>
        <w:rPr>
          <w:rFonts w:cs="Arial"/>
          <w:szCs w:val="20"/>
          <w:lang w:val="sl-SI" w:eastAsia="sl-SI"/>
        </w:rPr>
        <w:t>Select</w:t>
      </w:r>
      <w:proofErr w:type="spellEnd"/>
      <w:r>
        <w:rPr>
          <w:rFonts w:cs="Arial"/>
          <w:szCs w:val="20"/>
          <w:lang w:val="sl-SI" w:eastAsia="sl-SI"/>
        </w:rPr>
        <w:t xml:space="preserve"> Plus program s spletnimi storitvami. </w:t>
      </w:r>
      <w:r w:rsidR="003478A0" w:rsidRPr="00FA4EB6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Po MPSA lahko </w:t>
      </w:r>
      <w:r w:rsidR="003478A0" w:rsidRPr="00FA4EB6">
        <w:rPr>
          <w:rFonts w:cs="Arial"/>
          <w:szCs w:val="20"/>
          <w:lang w:val="sl-SI" w:eastAsia="sl-SI"/>
        </w:rPr>
        <w:t>naročnik izvaja samostojne (sukcesivne) nakupe licenc ne</w:t>
      </w:r>
      <w:r w:rsidR="00166354" w:rsidRPr="00FA4EB6">
        <w:rPr>
          <w:rFonts w:cs="Arial"/>
          <w:szCs w:val="20"/>
          <w:lang w:val="sl-SI" w:eastAsia="sl-SI"/>
        </w:rPr>
        <w:t>odvisno od sklenitve pogodbe</w:t>
      </w:r>
      <w:r w:rsidR="003478A0" w:rsidRPr="00FA4EB6">
        <w:rPr>
          <w:rFonts w:cs="Arial"/>
          <w:szCs w:val="20"/>
          <w:lang w:val="sl-SI" w:eastAsia="sl-SI"/>
        </w:rPr>
        <w:t xml:space="preserve"> za nakup opreme po programu EA. </w:t>
      </w:r>
      <w:r>
        <w:rPr>
          <w:rFonts w:cs="Arial"/>
          <w:szCs w:val="20"/>
          <w:lang w:val="sl-SI" w:eastAsia="sl-SI"/>
        </w:rPr>
        <w:t xml:space="preserve">MPSA program </w:t>
      </w:r>
      <w:r w:rsidR="003478A0" w:rsidRPr="00FA4EB6">
        <w:rPr>
          <w:rFonts w:cs="Arial"/>
          <w:szCs w:val="20"/>
          <w:lang w:val="sl-SI" w:eastAsia="sl-SI"/>
        </w:rPr>
        <w:t>ponuja prilagodljiv nakup števila licenc za čas trajanja pogodbe z obveznostjo nakupa vsaj 1 licence programske opreme</w:t>
      </w:r>
      <w:r w:rsidR="009D6BF1" w:rsidRPr="00FA4EB6">
        <w:rPr>
          <w:rFonts w:cs="Arial"/>
          <w:szCs w:val="20"/>
          <w:lang w:val="sl-SI" w:eastAsia="sl-SI"/>
        </w:rPr>
        <w:t xml:space="preserve"> v času trajanja podpisane pogodbe</w:t>
      </w:r>
      <w:r w:rsidR="003478A0" w:rsidRPr="00FA4EB6">
        <w:rPr>
          <w:rFonts w:cs="Arial"/>
          <w:szCs w:val="20"/>
          <w:lang w:val="sl-SI" w:eastAsia="sl-SI"/>
        </w:rPr>
        <w:t xml:space="preserve">. </w:t>
      </w:r>
      <w:r w:rsidR="009D6BF1" w:rsidRPr="00FA4EB6">
        <w:rPr>
          <w:rFonts w:cs="Arial"/>
          <w:szCs w:val="20"/>
          <w:lang w:val="sl-SI" w:eastAsia="sl-SI"/>
        </w:rPr>
        <w:t>Garancija (</w:t>
      </w:r>
      <w:r w:rsidR="003478A0" w:rsidRPr="00FA4EB6">
        <w:rPr>
          <w:rFonts w:cs="Arial"/>
          <w:szCs w:val="20"/>
          <w:lang w:val="sl-SI" w:eastAsia="sl-SI"/>
        </w:rPr>
        <w:t xml:space="preserve">Software </w:t>
      </w:r>
      <w:proofErr w:type="spellStart"/>
      <w:r w:rsidR="003478A0" w:rsidRPr="00FA4EB6">
        <w:rPr>
          <w:rFonts w:cs="Arial"/>
          <w:szCs w:val="20"/>
          <w:lang w:val="sl-SI" w:eastAsia="sl-SI"/>
        </w:rPr>
        <w:t>Assurance</w:t>
      </w:r>
      <w:proofErr w:type="spellEnd"/>
      <w:r w:rsidR="009D6BF1" w:rsidRPr="00FA4EB6">
        <w:rPr>
          <w:rFonts w:cs="Arial"/>
          <w:szCs w:val="20"/>
          <w:lang w:val="sl-SI" w:eastAsia="sl-SI"/>
        </w:rPr>
        <w:t>)</w:t>
      </w:r>
      <w:r w:rsidR="003478A0" w:rsidRPr="00FA4EB6">
        <w:rPr>
          <w:rFonts w:cs="Arial"/>
          <w:szCs w:val="20"/>
          <w:lang w:val="sl-SI" w:eastAsia="sl-SI"/>
        </w:rPr>
        <w:t xml:space="preserve"> je na voljo kot dodatna možnost za obdobje </w:t>
      </w:r>
      <w:r w:rsidR="009D6BF1" w:rsidRPr="00FA4EB6">
        <w:rPr>
          <w:rFonts w:cs="Arial"/>
          <w:szCs w:val="20"/>
          <w:lang w:val="sl-SI" w:eastAsia="sl-SI"/>
        </w:rPr>
        <w:t>3 let</w:t>
      </w:r>
      <w:r w:rsidR="003478A0" w:rsidRPr="00FA4EB6">
        <w:rPr>
          <w:rFonts w:cs="Arial"/>
          <w:szCs w:val="20"/>
          <w:lang w:val="sl-SI" w:eastAsia="sl-SI"/>
        </w:rPr>
        <w:t>.</w:t>
      </w:r>
    </w:p>
    <w:p w14:paraId="52DC9688" w14:textId="77777777" w:rsidR="00BD2B6B" w:rsidRPr="00FA4EB6" w:rsidRDefault="00BD2B6B" w:rsidP="003478A0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387B918" w14:textId="77777777" w:rsidR="003478A0" w:rsidRDefault="003478A0" w:rsidP="003478A0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FA4EB6">
        <w:rPr>
          <w:rFonts w:cs="Arial"/>
          <w:b/>
          <w:bCs/>
          <w:szCs w:val="20"/>
          <w:lang w:val="sl-SI" w:eastAsia="sl-SI"/>
        </w:rPr>
        <w:t xml:space="preserve">Tabela: Primerjava </w:t>
      </w:r>
      <w:proofErr w:type="spellStart"/>
      <w:r w:rsidRPr="00FA4EB6">
        <w:rPr>
          <w:rFonts w:cs="Arial"/>
          <w:b/>
          <w:bCs/>
          <w:szCs w:val="20"/>
          <w:lang w:val="sl-SI" w:eastAsia="sl-SI"/>
        </w:rPr>
        <w:t>Enterprise</w:t>
      </w:r>
      <w:proofErr w:type="spellEnd"/>
      <w:r w:rsidRPr="00FA4EB6">
        <w:rPr>
          <w:rFonts w:cs="Arial"/>
          <w:b/>
          <w:bCs/>
          <w:szCs w:val="20"/>
          <w:lang w:val="sl-SI" w:eastAsia="sl-SI"/>
        </w:rPr>
        <w:t xml:space="preserve"> </w:t>
      </w:r>
      <w:proofErr w:type="spellStart"/>
      <w:r w:rsidRPr="00FA4EB6">
        <w:rPr>
          <w:rFonts w:cs="Arial"/>
          <w:b/>
          <w:bCs/>
          <w:szCs w:val="20"/>
          <w:lang w:val="sl-SI" w:eastAsia="sl-SI"/>
        </w:rPr>
        <w:t>ag</w:t>
      </w:r>
      <w:r w:rsidR="003816D2" w:rsidRPr="00FA4EB6">
        <w:rPr>
          <w:rFonts w:cs="Arial"/>
          <w:b/>
          <w:bCs/>
          <w:szCs w:val="20"/>
          <w:lang w:val="sl-SI" w:eastAsia="sl-SI"/>
        </w:rPr>
        <w:t>reement</w:t>
      </w:r>
      <w:proofErr w:type="spellEnd"/>
      <w:r w:rsidR="003816D2" w:rsidRPr="00FA4EB6">
        <w:rPr>
          <w:rFonts w:cs="Arial"/>
          <w:b/>
          <w:bCs/>
          <w:szCs w:val="20"/>
          <w:lang w:val="sl-SI" w:eastAsia="sl-SI"/>
        </w:rPr>
        <w:t xml:space="preserve"> in </w:t>
      </w:r>
      <w:r w:rsidR="002B119E">
        <w:rPr>
          <w:rFonts w:cs="Arial"/>
          <w:b/>
          <w:bCs/>
          <w:szCs w:val="20"/>
          <w:lang w:val="sl-SI" w:eastAsia="sl-SI"/>
        </w:rPr>
        <w:t>MPSA</w:t>
      </w:r>
      <w:r w:rsidR="003816D2" w:rsidRPr="00FA4EB6">
        <w:rPr>
          <w:rFonts w:cs="Arial"/>
          <w:b/>
          <w:bCs/>
          <w:szCs w:val="20"/>
          <w:lang w:val="sl-SI" w:eastAsia="sl-SI"/>
        </w:rPr>
        <w:t xml:space="preserve"> programa</w:t>
      </w:r>
    </w:p>
    <w:p w14:paraId="38D4B7D1" w14:textId="77777777" w:rsidR="00AA4C3E" w:rsidRPr="00AA4C3E" w:rsidRDefault="00AA4C3E" w:rsidP="00AA4C3E">
      <w:pPr>
        <w:spacing w:line="240" w:lineRule="auto"/>
        <w:rPr>
          <w:rFonts w:ascii="Segoe Pro" w:eastAsia="Segoe UI" w:hAnsi="Segoe Pro"/>
          <w:b/>
          <w:bCs/>
          <w:color w:val="505050"/>
          <w:sz w:val="18"/>
          <w:szCs w:val="22"/>
          <w:lang w:val="sl-SI"/>
        </w:rPr>
      </w:pPr>
    </w:p>
    <w:tbl>
      <w:tblPr>
        <w:tblW w:w="91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3260"/>
        <w:gridCol w:w="2835"/>
      </w:tblGrid>
      <w:tr w:rsidR="00AA4C3E" w:rsidRPr="00565CEB" w14:paraId="4C2660AA" w14:textId="77777777" w:rsidTr="002D71F1">
        <w:trPr>
          <w:trHeight w:val="255"/>
        </w:trPr>
        <w:tc>
          <w:tcPr>
            <w:tcW w:w="1809" w:type="dxa"/>
            <w:shd w:val="clear" w:color="auto" w:fill="auto"/>
            <w:noWrap/>
          </w:tcPr>
          <w:p w14:paraId="539CAE8E" w14:textId="77777777" w:rsidR="00AA4C3E" w:rsidRPr="00AA4C3E" w:rsidRDefault="00AA4C3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</w:p>
          <w:p w14:paraId="3CE1716D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  <w:t>Pogoji/program</w:t>
            </w:r>
          </w:p>
          <w:p w14:paraId="2FC93565" w14:textId="77777777" w:rsidR="00AA4C3E" w:rsidRPr="00AA4C3E" w:rsidRDefault="00AA4C3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5123284" w14:textId="77777777" w:rsidR="00AA4C3E" w:rsidRPr="00AA4C3E" w:rsidRDefault="00AA4C3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</w:p>
        </w:tc>
        <w:tc>
          <w:tcPr>
            <w:tcW w:w="3260" w:type="dxa"/>
            <w:shd w:val="clear" w:color="auto" w:fill="auto"/>
          </w:tcPr>
          <w:p w14:paraId="3628CF17" w14:textId="77777777" w:rsidR="00AA4C3E" w:rsidRPr="00AA4C3E" w:rsidRDefault="00AA4C3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</w:p>
          <w:p w14:paraId="569D76BA" w14:textId="77777777" w:rsidR="00AA4C3E" w:rsidRPr="00AA4C3E" w:rsidRDefault="00CE5D4D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  <w:t xml:space="preserve"> EA</w:t>
            </w:r>
          </w:p>
        </w:tc>
        <w:tc>
          <w:tcPr>
            <w:tcW w:w="2835" w:type="dxa"/>
            <w:shd w:val="clear" w:color="auto" w:fill="auto"/>
          </w:tcPr>
          <w:p w14:paraId="71E0A172" w14:textId="77777777" w:rsidR="00AA4C3E" w:rsidRPr="00AA4C3E" w:rsidRDefault="00AA4C3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</w:p>
          <w:p w14:paraId="519E977C" w14:textId="77777777" w:rsidR="00AA4C3E" w:rsidRPr="00AA4C3E" w:rsidRDefault="002B119E" w:rsidP="00565CEB">
            <w:pPr>
              <w:spacing w:line="240" w:lineRule="atLeast"/>
              <w:jc w:val="center"/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b/>
                <w:bCs/>
                <w:color w:val="505050"/>
                <w:sz w:val="18"/>
                <w:szCs w:val="18"/>
                <w:lang w:val="sl-SI" w:eastAsia="sl-SI"/>
              </w:rPr>
              <w:t>MPSA</w:t>
            </w:r>
          </w:p>
        </w:tc>
      </w:tr>
      <w:tr w:rsidR="00AA4C3E" w:rsidRPr="00565CEB" w14:paraId="6C4B70BB" w14:textId="77777777" w:rsidTr="002D71F1">
        <w:trPr>
          <w:trHeight w:val="255"/>
        </w:trPr>
        <w:tc>
          <w:tcPr>
            <w:tcW w:w="1809" w:type="dxa"/>
            <w:shd w:val="clear" w:color="auto" w:fill="F2F2F2"/>
          </w:tcPr>
          <w:p w14:paraId="775733D2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 xml:space="preserve">Najmanjše skupno število namiznih računalnikov za </w:t>
            </w:r>
            <w:r w:rsidR="00DA1E09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 xml:space="preserve">lastni </w:t>
            </w:r>
            <w:proofErr w:type="spellStart"/>
            <w:r w:rsidR="00DA1E09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enrollment</w:t>
            </w:r>
            <w:proofErr w:type="spellEnd"/>
            <w:r w:rsidR="00DA1E09">
              <w:rPr>
                <w:rStyle w:val="Sprotnaopomba-sklic"/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footnoteReference w:id="1"/>
            </w:r>
            <w:r w:rsidR="00625898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 xml:space="preserve"> po EA programu</w:t>
            </w:r>
          </w:p>
        </w:tc>
        <w:tc>
          <w:tcPr>
            <w:tcW w:w="1276" w:type="dxa"/>
            <w:shd w:val="clear" w:color="auto" w:fill="F2F2F2"/>
          </w:tcPr>
          <w:p w14:paraId="676BE5DD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</w:p>
        </w:tc>
        <w:tc>
          <w:tcPr>
            <w:tcW w:w="3260" w:type="dxa"/>
            <w:shd w:val="clear" w:color="auto" w:fill="F2F2F2"/>
          </w:tcPr>
          <w:p w14:paraId="315E42C0" w14:textId="77777777" w:rsidR="00AA4C3E" w:rsidRPr="00565CEB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(za organe, ki obnavljajo pogodbo)</w:t>
            </w:r>
          </w:p>
          <w:p w14:paraId="08339612" w14:textId="77777777" w:rsidR="00AA4C3E" w:rsidRPr="00565CEB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250+</w:t>
            </w:r>
          </w:p>
          <w:p w14:paraId="3E10ED9B" w14:textId="77777777" w:rsidR="00AA4C3E" w:rsidRPr="00565CEB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(za nove organe, ki pristopajo k pogodbi)</w:t>
            </w:r>
          </w:p>
          <w:p w14:paraId="2A782E93" w14:textId="77777777" w:rsidR="00AA4C3E" w:rsidRPr="00AA4C3E" w:rsidRDefault="002B119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25</w:t>
            </w:r>
            <w:r w:rsidR="00AA4C3E"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0+</w:t>
            </w:r>
          </w:p>
        </w:tc>
        <w:tc>
          <w:tcPr>
            <w:tcW w:w="2835" w:type="dxa"/>
            <w:shd w:val="clear" w:color="auto" w:fill="F2F2F2"/>
          </w:tcPr>
          <w:p w14:paraId="5F9F7A05" w14:textId="77777777" w:rsidR="00AA4C3E" w:rsidRPr="00565CEB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</w:p>
          <w:p w14:paraId="0418E9A3" w14:textId="77777777" w:rsidR="00AA4C3E" w:rsidRPr="00565CEB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</w:p>
          <w:p w14:paraId="4AC7C132" w14:textId="77777777" w:rsidR="00AA4C3E" w:rsidRPr="00AA4C3E" w:rsidRDefault="00AA4C3E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1+</w:t>
            </w:r>
          </w:p>
        </w:tc>
      </w:tr>
      <w:tr w:rsidR="00AA4C3E" w:rsidRPr="00565CEB" w14:paraId="305D5EBC" w14:textId="77777777" w:rsidTr="002D71F1">
        <w:trPr>
          <w:trHeight w:val="510"/>
        </w:trPr>
        <w:tc>
          <w:tcPr>
            <w:tcW w:w="1809" w:type="dxa"/>
            <w:shd w:val="clear" w:color="auto" w:fill="auto"/>
          </w:tcPr>
          <w:p w14:paraId="2530A069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Ponudba razpoložljivih licenc</w:t>
            </w:r>
          </w:p>
        </w:tc>
        <w:tc>
          <w:tcPr>
            <w:tcW w:w="1276" w:type="dxa"/>
            <w:shd w:val="clear" w:color="auto" w:fill="auto"/>
          </w:tcPr>
          <w:p w14:paraId="558693F7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L, L+SA</w:t>
            </w:r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, OLS</w:t>
            </w:r>
          </w:p>
        </w:tc>
        <w:tc>
          <w:tcPr>
            <w:tcW w:w="3260" w:type="dxa"/>
            <w:shd w:val="clear" w:color="auto" w:fill="auto"/>
          </w:tcPr>
          <w:p w14:paraId="26E750EF" w14:textId="77777777" w:rsidR="002B119E" w:rsidRDefault="00AA4C3E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Licence </w:t>
            </w: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s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Software </w:t>
            </w:r>
            <w:proofErr w:type="spellStart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</w:t>
            </w:r>
            <w:proofErr w:type="spellStart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LicSA</w:t>
            </w:r>
            <w:proofErr w:type="spellEnd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)</w:t>
            </w:r>
          </w:p>
          <w:p w14:paraId="1318B160" w14:textId="77777777" w:rsidR="002B119E" w:rsidRDefault="00AA4C3E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in</w:t>
            </w:r>
          </w:p>
          <w:p w14:paraId="35596D78" w14:textId="77777777" w:rsidR="00AA4C3E" w:rsidRDefault="00AA4C3E" w:rsidP="00012AD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obnova Software </w:t>
            </w:r>
            <w:proofErr w:type="spellStart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(SA)</w:t>
            </w:r>
          </w:p>
          <w:p w14:paraId="42C953E9" w14:textId="77777777" w:rsidR="009540EC" w:rsidRDefault="009540EC" w:rsidP="00012AD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in </w:t>
            </w:r>
          </w:p>
          <w:p w14:paraId="40A4D7C7" w14:textId="77777777" w:rsidR="009540EC" w:rsidRPr="00AA4C3E" w:rsidRDefault="009540EC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on-line produkti</w:t>
            </w:r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(OLS)</w:t>
            </w:r>
          </w:p>
        </w:tc>
        <w:tc>
          <w:tcPr>
            <w:tcW w:w="2835" w:type="dxa"/>
            <w:shd w:val="clear" w:color="auto" w:fill="auto"/>
          </w:tcPr>
          <w:p w14:paraId="0EF6C7BC" w14:textId="77777777" w:rsidR="002B119E" w:rsidRDefault="002B119E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</w:t>
            </w:r>
            <w:r w:rsidR="00AA4C3E"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icence</w:t>
            </w:r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(Lic)</w:t>
            </w:r>
          </w:p>
          <w:p w14:paraId="2C5933FE" w14:textId="77777777" w:rsidR="002B119E" w:rsidRDefault="00AA4C3E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ali</w:t>
            </w:r>
          </w:p>
          <w:p w14:paraId="752C4FB1" w14:textId="77777777" w:rsidR="00AA4C3E" w:rsidRDefault="00AA4C3E" w:rsidP="00012AD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565CEB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licence s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Software </w:t>
            </w:r>
            <w:proofErr w:type="spellStart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</w:t>
            </w:r>
            <w:proofErr w:type="spellStart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LicSA</w:t>
            </w:r>
            <w:proofErr w:type="spellEnd"/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)</w:t>
            </w:r>
          </w:p>
          <w:p w14:paraId="3FFA30E3" w14:textId="77777777" w:rsidR="009540EC" w:rsidRDefault="009540EC" w:rsidP="00012AD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ali </w:t>
            </w:r>
          </w:p>
          <w:p w14:paraId="7C324A67" w14:textId="77777777" w:rsidR="009540EC" w:rsidRPr="00AA4C3E" w:rsidRDefault="009540EC" w:rsidP="002D71F1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on-line produkti</w:t>
            </w:r>
            <w:r w:rsidR="006473A1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(OLS)</w:t>
            </w:r>
          </w:p>
        </w:tc>
      </w:tr>
      <w:tr w:rsidR="00AA4C3E" w:rsidRPr="002D71F1" w14:paraId="2A28A64D" w14:textId="77777777" w:rsidTr="002D71F1">
        <w:trPr>
          <w:trHeight w:val="765"/>
        </w:trPr>
        <w:tc>
          <w:tcPr>
            <w:tcW w:w="1809" w:type="dxa"/>
            <w:shd w:val="clear" w:color="auto" w:fill="F2F2F2"/>
          </w:tcPr>
          <w:p w14:paraId="09081BF4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Plačila</w:t>
            </w:r>
          </w:p>
        </w:tc>
        <w:tc>
          <w:tcPr>
            <w:tcW w:w="1276" w:type="dxa"/>
            <w:shd w:val="clear" w:color="auto" w:fill="F2F2F2"/>
          </w:tcPr>
          <w:p w14:paraId="17252853" w14:textId="77777777" w:rsidR="00AA4C3E" w:rsidRPr="00AA4C3E" w:rsidRDefault="00AA4C3E" w:rsidP="00565CEB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letno plačilo</w:t>
            </w:r>
          </w:p>
        </w:tc>
        <w:tc>
          <w:tcPr>
            <w:tcW w:w="3260" w:type="dxa"/>
            <w:shd w:val="clear" w:color="auto" w:fill="F2F2F2"/>
          </w:tcPr>
          <w:p w14:paraId="0788B2FA" w14:textId="77777777" w:rsidR="006153AD" w:rsidRDefault="006153AD" w:rsidP="002E6AA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6153AD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DA</w:t>
            </w:r>
          </w:p>
          <w:p w14:paraId="2246C47D" w14:textId="77777777" w:rsidR="00AA4C3E" w:rsidRPr="00AA4C3E" w:rsidRDefault="006153AD" w:rsidP="002E6AA0">
            <w:pPr>
              <w:spacing w:line="240" w:lineRule="atLeast"/>
              <w:jc w:val="center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6153AD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(enkratno plačilo ob </w:t>
            </w: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dodatnih </w:t>
            </w:r>
            <w:r w:rsidRPr="006153AD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nakup</w:t>
            </w: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ih</w:t>
            </w:r>
            <w:r w:rsidR="009540EC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oz. </w:t>
            </w:r>
            <w:r w:rsidR="009540EC" w:rsidRPr="002D71F1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 xml:space="preserve">letno plačilo za on-line </w:t>
            </w:r>
            <w:r w:rsidR="009540EC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storitve/produkte</w:t>
            </w:r>
            <w:r w:rsidRPr="006153AD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)</w:t>
            </w:r>
          </w:p>
        </w:tc>
        <w:tc>
          <w:tcPr>
            <w:tcW w:w="2835" w:type="dxa"/>
            <w:shd w:val="clear" w:color="auto" w:fill="F2F2F2"/>
          </w:tcPr>
          <w:p w14:paraId="0FECB492" w14:textId="77777777" w:rsidR="009540EC" w:rsidRDefault="009540EC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>DA</w:t>
            </w:r>
          </w:p>
          <w:p w14:paraId="06D8119F" w14:textId="77777777" w:rsidR="00AA4C3E" w:rsidRPr="00AA4C3E" w:rsidRDefault="009540EC" w:rsidP="0086722D">
            <w:pPr>
              <w:spacing w:line="240" w:lineRule="atLeast"/>
              <w:jc w:val="center"/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</w:pPr>
            <w:r w:rsidDel="009540EC"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 xml:space="preserve"> </w:t>
            </w:r>
            <w:r w:rsidR="00AA4C3E" w:rsidRPr="00565CEB"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>(</w:t>
            </w:r>
            <w:r w:rsidR="00AA4C3E" w:rsidRPr="002E6AA0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enkratno plačilo ob nakupu licence</w:t>
            </w: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oz. </w:t>
            </w:r>
            <w:r w:rsidRPr="002D71F1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letno plačilo za on-line</w:t>
            </w: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storitve/produkte</w:t>
            </w:r>
            <w:r w:rsidR="00AA4C3E" w:rsidRPr="002E6AA0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)</w:t>
            </w:r>
          </w:p>
        </w:tc>
      </w:tr>
      <w:tr w:rsidR="00A8015E" w:rsidRPr="00565CEB" w14:paraId="1BD76AEC" w14:textId="77777777" w:rsidTr="002D71F1">
        <w:trPr>
          <w:trHeight w:val="1906"/>
        </w:trPr>
        <w:tc>
          <w:tcPr>
            <w:tcW w:w="1809" w:type="dxa"/>
            <w:shd w:val="clear" w:color="auto" w:fill="auto"/>
          </w:tcPr>
          <w:p w14:paraId="7480B1E2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Upravljanje z licencami</w:t>
            </w:r>
          </w:p>
        </w:tc>
        <w:tc>
          <w:tcPr>
            <w:tcW w:w="1276" w:type="dxa"/>
            <w:shd w:val="clear" w:color="auto" w:fill="auto"/>
          </w:tcPr>
          <w:p w14:paraId="08352A1C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Ključi z aktivacijo, namestitveni mediji, aktivacija Software </w:t>
            </w:r>
            <w:proofErr w:type="spellStart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, itd.</w:t>
            </w:r>
          </w:p>
        </w:tc>
        <w:tc>
          <w:tcPr>
            <w:tcW w:w="3260" w:type="dxa"/>
            <w:shd w:val="clear" w:color="auto" w:fill="auto"/>
          </w:tcPr>
          <w:p w14:paraId="7A9D2326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Administrator po</w:t>
            </w:r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godbe ima dostop do 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ustreznega licenčnega portala (npr.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Volume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Licensing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Service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Center (VLSC)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, </w:t>
            </w:r>
            <w:proofErr w:type="spellStart"/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Azure</w:t>
            </w:r>
            <w:proofErr w:type="spellEnd"/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, Office365,…)</w:t>
            </w:r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odvisno od kupljenih/najemnih licenc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795A64BC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Administrator po</w:t>
            </w:r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godbe ima dostop do 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ustreznega licenčnega portala (npr.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Volume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Licensing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proofErr w:type="spellStart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Service</w:t>
            </w:r>
            <w:proofErr w:type="spellEnd"/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Center (VLSC)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, </w:t>
            </w:r>
            <w:proofErr w:type="spellStart"/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Azure</w:t>
            </w:r>
            <w:proofErr w:type="spellEnd"/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, Office365,…)</w:t>
            </w:r>
            <w:r w:rsidRPr="00AA4C3E"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r>
              <w:rPr>
                <w:rFonts w:ascii="Segoe Pro,,Segoe UI" w:eastAsia="Segoe Pro,,Segoe UI" w:hAnsi="Segoe Pro,,Segoe UI" w:cs="Segoe Pro,,Segoe UI"/>
                <w:color w:val="333333"/>
                <w:sz w:val="18"/>
                <w:szCs w:val="18"/>
                <w:lang w:val="sl-SI" w:eastAsia="sl-SI"/>
              </w:rPr>
              <w:t>odvisno od kupljenih/najemnih licenc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.</w:t>
            </w:r>
          </w:p>
        </w:tc>
      </w:tr>
      <w:tr w:rsidR="00A8015E" w:rsidRPr="00565CEB" w14:paraId="0FD4AB3F" w14:textId="77777777" w:rsidTr="002D71F1">
        <w:trPr>
          <w:trHeight w:val="1275"/>
        </w:trPr>
        <w:tc>
          <w:tcPr>
            <w:tcW w:w="1809" w:type="dxa"/>
            <w:shd w:val="clear" w:color="auto" w:fill="F2F2F2"/>
          </w:tcPr>
          <w:p w14:paraId="322DA57E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lastRenderedPageBreak/>
              <w:t xml:space="preserve">Program Software </w:t>
            </w:r>
            <w:proofErr w:type="spellStart"/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1C32B0BC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Vključen v nakup</w:t>
            </w:r>
          </w:p>
        </w:tc>
        <w:tc>
          <w:tcPr>
            <w:tcW w:w="3260" w:type="dxa"/>
            <w:shd w:val="clear" w:color="auto" w:fill="F2F2F2"/>
          </w:tcPr>
          <w:p w14:paraId="5FB2ED98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Software </w:t>
            </w:r>
            <w:proofErr w:type="spellStart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Assurance</w:t>
            </w:r>
            <w:proofErr w:type="spellEnd"/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</w:t>
            </w:r>
            <w:r w:rsidRPr="002D71F1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je vključen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 ob času nakupa licence za programsko opremo in ga je možno uporabiti takoj. Program je veljaven za celoten čas trajanja licenčne pogodbe.</w:t>
            </w:r>
          </w:p>
        </w:tc>
        <w:tc>
          <w:tcPr>
            <w:tcW w:w="2835" w:type="dxa"/>
            <w:shd w:val="clear" w:color="auto" w:fill="F2F2F2"/>
          </w:tcPr>
          <w:p w14:paraId="6E51BD21" w14:textId="77777777" w:rsidR="00A8015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2D71F1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Opcija</w:t>
            </w: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 xml:space="preserve">, </w:t>
            </w:r>
          </w:p>
          <w:p w14:paraId="50D17DD1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ki jo je možno dodati (za 36 mesecev)</w:t>
            </w:r>
            <w:r>
              <w:rPr>
                <w:rFonts w:ascii="Segoe Pro" w:eastAsia="Segoe UI" w:hAnsi="Segoe Pro"/>
                <w:color w:val="333333"/>
                <w:sz w:val="18"/>
                <w:szCs w:val="18"/>
                <w:lang w:val="sl-SI" w:eastAsia="sl-SI"/>
              </w:rPr>
              <w:t>.</w:t>
            </w:r>
          </w:p>
        </w:tc>
      </w:tr>
      <w:tr w:rsidR="00A8015E" w:rsidRPr="00565CEB" w14:paraId="49BE7048" w14:textId="77777777" w:rsidTr="002D71F1">
        <w:trPr>
          <w:trHeight w:val="255"/>
        </w:trPr>
        <w:tc>
          <w:tcPr>
            <w:tcW w:w="1809" w:type="dxa"/>
            <w:shd w:val="clear" w:color="auto" w:fill="auto"/>
          </w:tcPr>
          <w:p w14:paraId="6CBA4E13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b/>
                <w:bCs/>
                <w:color w:val="333333"/>
                <w:sz w:val="18"/>
                <w:szCs w:val="18"/>
                <w:lang w:val="sl-SI" w:eastAsia="sl-SI"/>
              </w:rPr>
              <w:t>Spletne storitve</w:t>
            </w:r>
          </w:p>
        </w:tc>
        <w:tc>
          <w:tcPr>
            <w:tcW w:w="1276" w:type="dxa"/>
            <w:shd w:val="clear" w:color="auto" w:fill="auto"/>
            <w:noWrap/>
          </w:tcPr>
          <w:p w14:paraId="425225F7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>na voljo</w:t>
            </w:r>
          </w:p>
        </w:tc>
        <w:tc>
          <w:tcPr>
            <w:tcW w:w="3260" w:type="dxa"/>
            <w:shd w:val="clear" w:color="auto" w:fill="auto"/>
            <w:noWrap/>
          </w:tcPr>
          <w:p w14:paraId="64874055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</w:pPr>
            <w:r w:rsidRPr="00AA4C3E"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>da</w:t>
            </w:r>
          </w:p>
        </w:tc>
        <w:tc>
          <w:tcPr>
            <w:tcW w:w="2835" w:type="dxa"/>
            <w:shd w:val="clear" w:color="auto" w:fill="auto"/>
            <w:noWrap/>
          </w:tcPr>
          <w:p w14:paraId="33BBE149" w14:textId="77777777" w:rsidR="00A8015E" w:rsidRPr="00AA4C3E" w:rsidRDefault="00A8015E" w:rsidP="00A8015E">
            <w:pPr>
              <w:spacing w:line="240" w:lineRule="atLeast"/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</w:pPr>
            <w:r>
              <w:rPr>
                <w:rFonts w:ascii="Segoe Pro" w:eastAsia="Segoe UI" w:hAnsi="Segoe Pro"/>
                <w:color w:val="000000"/>
                <w:sz w:val="18"/>
                <w:szCs w:val="18"/>
                <w:lang w:val="sl-SI" w:eastAsia="sl-SI"/>
              </w:rPr>
              <w:t>da</w:t>
            </w:r>
          </w:p>
        </w:tc>
      </w:tr>
    </w:tbl>
    <w:p w14:paraId="29E64DEE" w14:textId="77777777" w:rsidR="00AA4C3E" w:rsidRPr="00AA4C3E" w:rsidRDefault="00AA4C3E" w:rsidP="00AA4C3E">
      <w:pPr>
        <w:spacing w:line="240" w:lineRule="atLeast"/>
        <w:rPr>
          <w:rFonts w:ascii="Segoe Pro" w:eastAsia="Segoe UI" w:hAnsi="Segoe Pro"/>
          <w:color w:val="505050"/>
          <w:sz w:val="18"/>
          <w:szCs w:val="22"/>
          <w:lang w:val="sl-SI"/>
        </w:rPr>
      </w:pPr>
    </w:p>
    <w:p w14:paraId="034859CA" w14:textId="77777777" w:rsidR="000128FB" w:rsidRPr="00FA4EB6" w:rsidRDefault="000128FB" w:rsidP="002E6AA0">
      <w:pPr>
        <w:spacing w:line="240" w:lineRule="auto"/>
        <w:jc w:val="both"/>
        <w:rPr>
          <w:rFonts w:cs="Arial"/>
        </w:rPr>
      </w:pPr>
    </w:p>
    <w:sectPr w:rsidR="000128FB" w:rsidRPr="00FA4E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BAE1" w14:textId="77777777" w:rsidR="004D473F" w:rsidRDefault="004D473F">
      <w:r>
        <w:separator/>
      </w:r>
    </w:p>
  </w:endnote>
  <w:endnote w:type="continuationSeparator" w:id="0">
    <w:p w14:paraId="1ED8979C" w14:textId="77777777" w:rsidR="004D473F" w:rsidRDefault="004D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Pro">
    <w:altName w:val="Segoe Pro"/>
    <w:charset w:val="00"/>
    <w:family w:val="swiss"/>
    <w:pitch w:val="variable"/>
    <w:sig w:usb0="A00002AF" w:usb1="4000205B" w:usb2="00000000" w:usb3="00000000" w:csb0="0000009F" w:csb1="00000000"/>
  </w:font>
  <w:font w:name="Segoe Pro,,Segoe UI">
    <w:altName w:val="Segoe UI"/>
    <w:panose1 w:val="00000000000000000000"/>
    <w:charset w:val="00"/>
    <w:family w:val="roman"/>
    <w:notTrueType/>
    <w:pitch w:val="default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DD75" w14:textId="77777777" w:rsidR="0086722D" w:rsidRDefault="0086722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2E46" w14:textId="77777777" w:rsidR="00D74890" w:rsidRPr="00F3452A" w:rsidRDefault="00D74890" w:rsidP="003478A0">
    <w:pPr>
      <w:pStyle w:val="Noga"/>
      <w:numPr>
        <w:ilvl w:val="0"/>
        <w:numId w:val="0"/>
      </w:numPr>
      <w:jc w:val="center"/>
      <w:rPr>
        <w:rFonts w:ascii="MetaPro-Normal" w:hAnsi="MetaPro-Normal"/>
        <w:sz w:val="18"/>
        <w:szCs w:val="18"/>
      </w:rPr>
    </w:pPr>
    <w:r w:rsidRPr="00F3452A">
      <w:rPr>
        <w:rFonts w:ascii="MetaPro-Normal" w:hAnsi="MetaPro-Normal"/>
        <w:sz w:val="18"/>
        <w:szCs w:val="18"/>
        <w:lang w:val="sl-SI"/>
      </w:rPr>
      <w:t xml:space="preserve">Stran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PAGE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86722D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  <w:r w:rsidRPr="00F3452A">
      <w:rPr>
        <w:rFonts w:ascii="MetaPro-Normal" w:hAnsi="MetaPro-Normal"/>
        <w:sz w:val="18"/>
        <w:szCs w:val="18"/>
        <w:lang w:val="sl-SI"/>
      </w:rPr>
      <w:t xml:space="preserve"> od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NUMPAGES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 w:rsidR="0086722D">
      <w:rPr>
        <w:rFonts w:ascii="MetaPro-Normal" w:hAnsi="MetaPro-Normal"/>
        <w:noProof/>
        <w:sz w:val="18"/>
        <w:szCs w:val="18"/>
        <w:lang w:val="sl-SI"/>
      </w:rPr>
      <w:t>1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FA5A" w14:textId="77777777" w:rsidR="0086722D" w:rsidRDefault="0086722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41F3" w14:textId="77777777" w:rsidR="004D473F" w:rsidRDefault="004D473F">
      <w:r>
        <w:separator/>
      </w:r>
    </w:p>
  </w:footnote>
  <w:footnote w:type="continuationSeparator" w:id="0">
    <w:p w14:paraId="4FA66CFC" w14:textId="77777777" w:rsidR="004D473F" w:rsidRDefault="004D473F">
      <w:r>
        <w:continuationSeparator/>
      </w:r>
    </w:p>
  </w:footnote>
  <w:footnote w:id="1">
    <w:p w14:paraId="117688D9" w14:textId="77777777" w:rsidR="00DA1E09" w:rsidRPr="002D71F1" w:rsidRDefault="00DA1E09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2D71F1">
        <w:t xml:space="preserve"> </w:t>
      </w:r>
      <w:proofErr w:type="spellStart"/>
      <w:r>
        <w:rPr>
          <w:lang w:val="sl-SI"/>
        </w:rPr>
        <w:t>Enrollment</w:t>
      </w:r>
      <w:proofErr w:type="spellEnd"/>
      <w:r>
        <w:rPr>
          <w:lang w:val="sl-SI"/>
        </w:rPr>
        <w:t xml:space="preserve"> = </w:t>
      </w:r>
      <w:r w:rsidR="00033597">
        <w:rPr>
          <w:lang w:val="sl-SI"/>
        </w:rPr>
        <w:t>včlanitev</w:t>
      </w:r>
      <w:r w:rsidR="00625898">
        <w:rPr>
          <w:lang w:val="sl-SI"/>
        </w:rPr>
        <w:t>, ki jo Microsoft opredeljuje v svojih evidencah.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D3E5" w14:textId="77777777" w:rsidR="0086722D" w:rsidRDefault="0086722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9B23" w14:textId="77777777" w:rsidR="00D74890" w:rsidRPr="00D74890" w:rsidRDefault="00D74890" w:rsidP="00897B3D">
    <w:pPr>
      <w:pBdr>
        <w:bottom w:val="single" w:sz="4" w:space="1" w:color="auto"/>
      </w:pBdr>
      <w:spacing w:before="60"/>
      <w:ind w:right="-3"/>
      <w:rPr>
        <w:rFonts w:cs="Arial"/>
        <w:sz w:val="18"/>
        <w:szCs w:val="18"/>
      </w:rPr>
    </w:pPr>
    <w:proofErr w:type="spellStart"/>
    <w:r w:rsidRPr="00D74890">
      <w:rPr>
        <w:rFonts w:cs="Arial"/>
        <w:sz w:val="18"/>
        <w:szCs w:val="18"/>
      </w:rPr>
      <w:t>Primerjava</w:t>
    </w:r>
    <w:proofErr w:type="spellEnd"/>
    <w:r w:rsidRPr="00D74890">
      <w:rPr>
        <w:rFonts w:cs="Arial"/>
        <w:sz w:val="18"/>
        <w:szCs w:val="18"/>
      </w:rPr>
      <w:t xml:space="preserve"> </w:t>
    </w:r>
    <w:proofErr w:type="spellStart"/>
    <w:r w:rsidRPr="00D74890">
      <w:rPr>
        <w:rFonts w:cs="Arial"/>
        <w:sz w:val="18"/>
        <w:szCs w:val="18"/>
      </w:rPr>
      <w:t>programskih</w:t>
    </w:r>
    <w:proofErr w:type="spellEnd"/>
    <w:r w:rsidRPr="00D74890">
      <w:rPr>
        <w:rFonts w:cs="Arial"/>
        <w:sz w:val="18"/>
        <w:szCs w:val="18"/>
      </w:rPr>
      <w:t xml:space="preserve"> </w:t>
    </w:r>
    <w:proofErr w:type="spellStart"/>
    <w:r w:rsidRPr="00D74890">
      <w:rPr>
        <w:rFonts w:cs="Arial"/>
        <w:sz w:val="18"/>
        <w:szCs w:val="18"/>
      </w:rPr>
      <w:t>paketov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DED4B" w14:textId="77777777" w:rsidR="0086722D" w:rsidRDefault="0086722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161DE"/>
    <w:multiLevelType w:val="singleLevel"/>
    <w:tmpl w:val="70981A84"/>
    <w:lvl w:ilvl="0">
      <w:start w:val="1"/>
      <w:numFmt w:val="bullet"/>
      <w:pStyle w:val="Nog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910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8A0"/>
    <w:rsid w:val="00003EBF"/>
    <w:rsid w:val="000128FB"/>
    <w:rsid w:val="00012AD0"/>
    <w:rsid w:val="00016357"/>
    <w:rsid w:val="00033597"/>
    <w:rsid w:val="00073401"/>
    <w:rsid w:val="00086526"/>
    <w:rsid w:val="00092E67"/>
    <w:rsid w:val="0009509E"/>
    <w:rsid w:val="0009585D"/>
    <w:rsid w:val="000D141D"/>
    <w:rsid w:val="000E05F0"/>
    <w:rsid w:val="00102A28"/>
    <w:rsid w:val="00104958"/>
    <w:rsid w:val="00166354"/>
    <w:rsid w:val="001934F5"/>
    <w:rsid w:val="001D5161"/>
    <w:rsid w:val="001E3043"/>
    <w:rsid w:val="0020105A"/>
    <w:rsid w:val="00211576"/>
    <w:rsid w:val="00222948"/>
    <w:rsid w:val="00226B8C"/>
    <w:rsid w:val="002479FC"/>
    <w:rsid w:val="002841F2"/>
    <w:rsid w:val="0028478A"/>
    <w:rsid w:val="002902E0"/>
    <w:rsid w:val="002A4E3B"/>
    <w:rsid w:val="002A7948"/>
    <w:rsid w:val="002B119E"/>
    <w:rsid w:val="002C4A1C"/>
    <w:rsid w:val="002D0B07"/>
    <w:rsid w:val="002D71F1"/>
    <w:rsid w:val="002E6AA0"/>
    <w:rsid w:val="002F7A3E"/>
    <w:rsid w:val="003069F9"/>
    <w:rsid w:val="003212E8"/>
    <w:rsid w:val="00325751"/>
    <w:rsid w:val="003344EA"/>
    <w:rsid w:val="003408D7"/>
    <w:rsid w:val="003478A0"/>
    <w:rsid w:val="003700EC"/>
    <w:rsid w:val="00371A9A"/>
    <w:rsid w:val="003816D2"/>
    <w:rsid w:val="003C2AE6"/>
    <w:rsid w:val="003D5A1C"/>
    <w:rsid w:val="003E28AF"/>
    <w:rsid w:val="00410F2A"/>
    <w:rsid w:val="00416B8F"/>
    <w:rsid w:val="0044325E"/>
    <w:rsid w:val="0044367A"/>
    <w:rsid w:val="00455017"/>
    <w:rsid w:val="004621CB"/>
    <w:rsid w:val="00466A9A"/>
    <w:rsid w:val="004A3038"/>
    <w:rsid w:val="004A434E"/>
    <w:rsid w:val="004C3678"/>
    <w:rsid w:val="004D473F"/>
    <w:rsid w:val="00527271"/>
    <w:rsid w:val="00532AE6"/>
    <w:rsid w:val="00546339"/>
    <w:rsid w:val="005576D7"/>
    <w:rsid w:val="00563622"/>
    <w:rsid w:val="00565CEB"/>
    <w:rsid w:val="0059418D"/>
    <w:rsid w:val="005B58F1"/>
    <w:rsid w:val="005E789A"/>
    <w:rsid w:val="005F024D"/>
    <w:rsid w:val="005F0964"/>
    <w:rsid w:val="005F15B1"/>
    <w:rsid w:val="005F7C69"/>
    <w:rsid w:val="006153AD"/>
    <w:rsid w:val="00625898"/>
    <w:rsid w:val="006473A1"/>
    <w:rsid w:val="00660121"/>
    <w:rsid w:val="00685F1C"/>
    <w:rsid w:val="006A6ED5"/>
    <w:rsid w:val="006C1839"/>
    <w:rsid w:val="006C2ADB"/>
    <w:rsid w:val="006C5F9B"/>
    <w:rsid w:val="006E3DB0"/>
    <w:rsid w:val="006F505B"/>
    <w:rsid w:val="00717470"/>
    <w:rsid w:val="00737A83"/>
    <w:rsid w:val="00756016"/>
    <w:rsid w:val="00773545"/>
    <w:rsid w:val="00781808"/>
    <w:rsid w:val="007953D0"/>
    <w:rsid w:val="007A2ACE"/>
    <w:rsid w:val="007C6066"/>
    <w:rsid w:val="00821747"/>
    <w:rsid w:val="00826FEA"/>
    <w:rsid w:val="00840B28"/>
    <w:rsid w:val="0086722D"/>
    <w:rsid w:val="0087581C"/>
    <w:rsid w:val="00897B3D"/>
    <w:rsid w:val="008A7B66"/>
    <w:rsid w:val="008F1AF0"/>
    <w:rsid w:val="009174B2"/>
    <w:rsid w:val="0091774B"/>
    <w:rsid w:val="009540EC"/>
    <w:rsid w:val="00956F40"/>
    <w:rsid w:val="00960844"/>
    <w:rsid w:val="00973F8D"/>
    <w:rsid w:val="00975AFD"/>
    <w:rsid w:val="00987761"/>
    <w:rsid w:val="00992F43"/>
    <w:rsid w:val="009B6E03"/>
    <w:rsid w:val="009B7C6A"/>
    <w:rsid w:val="009D6BF1"/>
    <w:rsid w:val="009D748C"/>
    <w:rsid w:val="009E5FB3"/>
    <w:rsid w:val="00A17B92"/>
    <w:rsid w:val="00A2193A"/>
    <w:rsid w:val="00A24342"/>
    <w:rsid w:val="00A573E8"/>
    <w:rsid w:val="00A61912"/>
    <w:rsid w:val="00A67179"/>
    <w:rsid w:val="00A70532"/>
    <w:rsid w:val="00A8015E"/>
    <w:rsid w:val="00A864EF"/>
    <w:rsid w:val="00AA4C3E"/>
    <w:rsid w:val="00AC659E"/>
    <w:rsid w:val="00AE7D0B"/>
    <w:rsid w:val="00B53CBC"/>
    <w:rsid w:val="00BB31DC"/>
    <w:rsid w:val="00BC321A"/>
    <w:rsid w:val="00BD2B6B"/>
    <w:rsid w:val="00BF45E4"/>
    <w:rsid w:val="00C046B7"/>
    <w:rsid w:val="00C239E5"/>
    <w:rsid w:val="00C31350"/>
    <w:rsid w:val="00C351DA"/>
    <w:rsid w:val="00C54CD7"/>
    <w:rsid w:val="00C72BCC"/>
    <w:rsid w:val="00C7359F"/>
    <w:rsid w:val="00C80425"/>
    <w:rsid w:val="00C90F7C"/>
    <w:rsid w:val="00C922A0"/>
    <w:rsid w:val="00CA06BD"/>
    <w:rsid w:val="00CC7894"/>
    <w:rsid w:val="00CD0225"/>
    <w:rsid w:val="00CE5D4D"/>
    <w:rsid w:val="00CE5EB4"/>
    <w:rsid w:val="00D24C39"/>
    <w:rsid w:val="00D32169"/>
    <w:rsid w:val="00D64F63"/>
    <w:rsid w:val="00D74890"/>
    <w:rsid w:val="00DA1E09"/>
    <w:rsid w:val="00DB40B8"/>
    <w:rsid w:val="00DE2605"/>
    <w:rsid w:val="00DE5AD5"/>
    <w:rsid w:val="00DF31AB"/>
    <w:rsid w:val="00E43785"/>
    <w:rsid w:val="00E77CD9"/>
    <w:rsid w:val="00E8009E"/>
    <w:rsid w:val="00EA3E46"/>
    <w:rsid w:val="00EC4768"/>
    <w:rsid w:val="00EE4CE0"/>
    <w:rsid w:val="00EF2476"/>
    <w:rsid w:val="00EF6D36"/>
    <w:rsid w:val="00F102FC"/>
    <w:rsid w:val="00F743D1"/>
    <w:rsid w:val="00F765E1"/>
    <w:rsid w:val="00FA209A"/>
    <w:rsid w:val="00FA4EB6"/>
    <w:rsid w:val="00FB127C"/>
    <w:rsid w:val="00F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6C459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478A0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oga">
    <w:name w:val="footer"/>
    <w:basedOn w:val="Navaden"/>
    <w:link w:val="NogaZnak"/>
    <w:rsid w:val="003478A0"/>
    <w:pPr>
      <w:numPr>
        <w:numId w:val="1"/>
      </w:numPr>
      <w:tabs>
        <w:tab w:val="clear" w:pos="360"/>
        <w:tab w:val="center" w:pos="4536"/>
        <w:tab w:val="right" w:pos="9072"/>
      </w:tabs>
      <w:spacing w:line="240" w:lineRule="auto"/>
      <w:ind w:left="0" w:firstLine="0"/>
    </w:pPr>
    <w:rPr>
      <w:rFonts w:ascii="Times New Roman" w:hAnsi="Times New Roman"/>
      <w:sz w:val="24"/>
      <w:lang w:val="en-GB"/>
    </w:rPr>
  </w:style>
  <w:style w:type="character" w:customStyle="1" w:styleId="NogaZnak">
    <w:name w:val="Noga Znak"/>
    <w:link w:val="Noga"/>
    <w:rsid w:val="003478A0"/>
    <w:rPr>
      <w:sz w:val="24"/>
      <w:szCs w:val="24"/>
      <w:lang w:val="en-GB" w:eastAsia="en-US" w:bidi="ar-SA"/>
    </w:rPr>
  </w:style>
  <w:style w:type="paragraph" w:styleId="Glava">
    <w:name w:val="header"/>
    <w:basedOn w:val="Navaden"/>
    <w:link w:val="GlavaZnak"/>
    <w:uiPriority w:val="99"/>
    <w:rsid w:val="00466A9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97B3D"/>
    <w:rPr>
      <w:rFonts w:ascii="Arial" w:hAnsi="Arial"/>
      <w:szCs w:val="24"/>
    </w:rPr>
  </w:style>
  <w:style w:type="character" w:styleId="Pripombasklic">
    <w:name w:val="annotation reference"/>
    <w:rsid w:val="00D64F6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64F63"/>
    <w:rPr>
      <w:szCs w:val="20"/>
    </w:rPr>
  </w:style>
  <w:style w:type="character" w:customStyle="1" w:styleId="PripombabesediloZnak">
    <w:name w:val="Pripomba – besedilo Znak"/>
    <w:link w:val="Pripombabesedilo"/>
    <w:rsid w:val="00D64F6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64F63"/>
    <w:rPr>
      <w:b/>
      <w:bCs/>
    </w:rPr>
  </w:style>
  <w:style w:type="character" w:customStyle="1" w:styleId="ZadevapripombeZnak">
    <w:name w:val="Zadeva pripombe Znak"/>
    <w:link w:val="Zadevapripombe"/>
    <w:rsid w:val="00D64F63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D64F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64F63"/>
    <w:rPr>
      <w:rFonts w:ascii="Segoe UI" w:hAnsi="Segoe UI" w:cs="Segoe UI"/>
      <w:sz w:val="18"/>
      <w:szCs w:val="18"/>
      <w:lang w:val="en-US" w:eastAsia="en-US"/>
    </w:rPr>
  </w:style>
  <w:style w:type="table" w:customStyle="1" w:styleId="Navadnatabela11">
    <w:name w:val="Navadna tabela 11"/>
    <w:basedOn w:val="Navadnatabela"/>
    <w:next w:val="Navadnatabela1"/>
    <w:uiPriority w:val="41"/>
    <w:rsid w:val="00AA4C3E"/>
    <w:rPr>
      <w:rFonts w:ascii="Segoe UI" w:hAnsi="Segoe U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1">
    <w:name w:val="Plain Table 1"/>
    <w:basedOn w:val="Navadnatabela"/>
    <w:uiPriority w:val="41"/>
    <w:rsid w:val="00AA4C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protnaopomba-besedilo">
    <w:name w:val="footnote text"/>
    <w:basedOn w:val="Navaden"/>
    <w:link w:val="Sprotnaopomba-besediloZnak"/>
    <w:rsid w:val="00DA1E09"/>
    <w:rPr>
      <w:szCs w:val="20"/>
    </w:rPr>
  </w:style>
  <w:style w:type="character" w:customStyle="1" w:styleId="Sprotnaopomba-besediloZnak">
    <w:name w:val="Sprotna opomba - besedilo Znak"/>
    <w:link w:val="Sprotnaopomba-besedilo"/>
    <w:rsid w:val="00DA1E09"/>
    <w:rPr>
      <w:rFonts w:ascii="Arial" w:hAnsi="Arial"/>
      <w:lang w:val="en-US" w:eastAsia="en-US"/>
    </w:rPr>
  </w:style>
  <w:style w:type="character" w:styleId="Sprotnaopomba-sklic">
    <w:name w:val="footnote reference"/>
    <w:rsid w:val="00DA1E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CCCBF4D-B370-4A1F-8EA4-97B27752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2023-06-20T09:44:00Z</dcterms:created>
  <dcterms:modified xsi:type="dcterms:W3CDTF">2023-06-20T09:44:00Z</dcterms:modified>
</cp:coreProperties>
</file>